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DC6AC7" w:rsidRDefault="00432F80" w:rsidP="00DC6AC7">
      <w:pPr>
        <w:spacing w:line="24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DC6AC7">
        <w:rPr>
          <w:rFonts w:ascii="GHEA Mariam" w:hAnsi="GHEA Mariam" w:cs="Arial"/>
          <w:b/>
          <w:sz w:val="24"/>
          <w:szCs w:val="24"/>
          <w:lang w:val="hy-AM"/>
        </w:rPr>
        <w:t>ՀԻՄՆԱՎՈՐՈՒՄ</w:t>
      </w:r>
    </w:p>
    <w:p w:rsidR="00432F80" w:rsidRPr="00DC6AC7" w:rsidRDefault="00994B51" w:rsidP="00DC6AC7">
      <w:pPr>
        <w:spacing w:line="240" w:lineRule="auto"/>
        <w:jc w:val="center"/>
        <w:rPr>
          <w:rFonts w:ascii="GHEA Mariam" w:hAnsi="GHEA Mariam" w:cs="Arial"/>
          <w:b/>
          <w:sz w:val="24"/>
          <w:szCs w:val="24"/>
          <w:lang w:val="hy-AM"/>
        </w:rPr>
      </w:pPr>
      <w:r w:rsidRPr="00DC6AC7">
        <w:rPr>
          <w:rFonts w:ascii="GHEA Mariam" w:hAnsi="GHEA Mariam" w:cs="Sylfaen"/>
          <w:b/>
          <w:sz w:val="24"/>
          <w:szCs w:val="24"/>
          <w:lang w:val="hy-AM"/>
        </w:rPr>
        <w:t xml:space="preserve">«ՀԱՅԱՍՏԱՆԻ ՀԱՆՐԱՊԵՏՈՒԹՅԱՆ ԿԱՌԱՎԱՐՈՒԹՅԱՆ ԵՎ ԿԱՏԱՐԻ ՊԵՏՈՒԹՅԱՆ ԿԱՌԱՎԱՐՈՒԹՅԱՆ ՄԻՋԵՎ ԿԱՏԱՐԻ ՊԵՏՈՒԹՅԱՆ ՏԱՐԱԾՔՈՒՄ ՀԱՅԱՍՏԱՆԻ ՀԱՆՐԱՊԵՏՈՒԹՅԱՆ ՔԱՂԱՔԱՑԻՆԵՐԻ ԱՇԽԱՏԱՆՔԱՅԻՆ ԳՈՐԾՈՒՆԵՈՒԹՅԱՆ ԿԱՆՈՆԱԿԱՐԳՄԱՆ ՄԱՍԻՆ» ՀԱՄԱՁԱՅՆԱԳԻՐԸ ՎԱՎԵՐԱՑՆԵԼՈՒ ՄԱՍԻՆ» ՀԱՅԱՍՏԱՆԻ ՀԱՆՐԱՊԵՏՈՒԹՅԱՆ ՕՐԵՆՔԻ </w:t>
      </w:r>
      <w:r w:rsidR="00432F80" w:rsidRPr="00DC6AC7">
        <w:rPr>
          <w:rFonts w:ascii="GHEA Mariam" w:hAnsi="GHEA Mariam" w:cs="Arial"/>
          <w:b/>
          <w:sz w:val="24"/>
          <w:szCs w:val="24"/>
          <w:lang w:val="hy-AM"/>
        </w:rPr>
        <w:t>ԸՆԴՈՒՆՄԱՆ</w:t>
      </w:r>
    </w:p>
    <w:p w:rsidR="00F57253" w:rsidRPr="00DC6AC7" w:rsidRDefault="00F57253" w:rsidP="00DC6AC7">
      <w:pPr>
        <w:spacing w:line="240" w:lineRule="auto"/>
        <w:jc w:val="center"/>
        <w:rPr>
          <w:rFonts w:ascii="GHEA Mariam" w:hAnsi="GHEA Mariam" w:cs="Arial"/>
          <w:b/>
          <w:sz w:val="24"/>
          <w:szCs w:val="24"/>
          <w:lang w:val="hy-AM"/>
        </w:rPr>
      </w:pPr>
    </w:p>
    <w:p w:rsidR="00432F80" w:rsidRPr="00DC6AC7" w:rsidRDefault="00432F80" w:rsidP="00DC6AC7">
      <w:pPr>
        <w:spacing w:line="240" w:lineRule="auto"/>
        <w:ind w:firstLine="720"/>
        <w:jc w:val="both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1.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Ընթացիկ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իրավիճակը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և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իրավական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ակտի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ընդունման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DC6AC7" w:rsidRDefault="00432F80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C6AC7">
        <w:rPr>
          <w:rFonts w:ascii="GHEA Mariam" w:hAnsi="GHEA Mariam"/>
          <w:sz w:val="24"/>
          <w:szCs w:val="24"/>
          <w:lang w:val="hy-AM"/>
        </w:rPr>
        <w:t>Օրենքի նախագիծը մշակվել է «Միջազգային պայմանագրերի մասին» Հայաստանի Հանրապետության օրենքի 12-րդ հոդվածի 1-ին մասի դրույթներին համապատասխան</w:t>
      </w:r>
      <w:r w:rsidR="00B25C8E" w:rsidRPr="00DC6AC7">
        <w:rPr>
          <w:rFonts w:ascii="GHEA Mariam" w:hAnsi="GHEA Mariam"/>
          <w:sz w:val="24"/>
          <w:szCs w:val="24"/>
          <w:lang w:val="hy-AM"/>
        </w:rPr>
        <w:t>`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="00994B51" w:rsidRPr="00DC6AC7">
        <w:rPr>
          <w:rFonts w:ascii="GHEA Mariam" w:hAnsi="GHEA Mariam"/>
          <w:sz w:val="24"/>
          <w:szCs w:val="24"/>
          <w:lang w:val="hy-AM"/>
        </w:rPr>
        <w:t xml:space="preserve">2024 թվականի սեպտեմբերի 10-ին </w:t>
      </w:r>
      <w:r w:rsidR="00BE1A0E" w:rsidRPr="00DC6AC7">
        <w:rPr>
          <w:rFonts w:ascii="GHEA Mariam" w:hAnsi="GHEA Mariam"/>
          <w:sz w:val="24"/>
          <w:szCs w:val="24"/>
          <w:lang w:val="hy-AM"/>
        </w:rPr>
        <w:t xml:space="preserve">Երևանում </w:t>
      </w:r>
      <w:r w:rsidR="00994B51" w:rsidRPr="00DC6AC7">
        <w:rPr>
          <w:rFonts w:ascii="GHEA Mariam" w:hAnsi="GHEA Mariam"/>
          <w:sz w:val="24"/>
          <w:szCs w:val="24"/>
          <w:lang w:val="hy-AM"/>
        </w:rPr>
        <w:t xml:space="preserve">ստորագրված «Հայաստանի Հանրապետության կառավարության և Կատարի Պետության կառավարության միջև Կատարի Պետության տարածքում Հայաստանի Հանրապետության քաղաքացիների աշխատանքային գործունեության կանոնակարգման մասին» համաձայնագրի </w:t>
      </w:r>
      <w:r w:rsidRPr="00DC6AC7">
        <w:rPr>
          <w:rFonts w:ascii="GHEA Mariam" w:hAnsi="GHEA Mariam" w:cs="GHEA Grapalat"/>
          <w:sz w:val="24"/>
          <w:szCs w:val="24"/>
          <w:lang w:val="hy-AM"/>
        </w:rPr>
        <w:t>վավերացումն ապահովելու նպատակով:</w:t>
      </w:r>
    </w:p>
    <w:p w:rsidR="00432F80" w:rsidRPr="00DC6AC7" w:rsidRDefault="00432F80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432F80" w:rsidRPr="00DC6AC7" w:rsidRDefault="00432F80" w:rsidP="00DC6AC7">
      <w:pPr>
        <w:spacing w:line="24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2.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Առաջարկվող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կարգավորման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բնույթը</w:t>
      </w:r>
    </w:p>
    <w:p w:rsidR="00432F80" w:rsidRPr="00DC6AC7" w:rsidRDefault="00432F80" w:rsidP="00DC6AC7">
      <w:pPr>
        <w:spacing w:after="0" w:line="240" w:lineRule="auto"/>
        <w:ind w:firstLine="720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C6AC7">
        <w:rPr>
          <w:rFonts w:ascii="GHEA Mariam" w:hAnsi="GHEA Mariam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DC6AC7">
        <w:rPr>
          <w:rFonts w:ascii="GHEA Mariam" w:hAnsi="GHEA Mariam"/>
          <w:sz w:val="24"/>
          <w:szCs w:val="24"/>
          <w:lang w:val="hy-AM"/>
        </w:rPr>
        <w:t>ն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ել </w:t>
      </w:r>
      <w:r w:rsidR="00994B51" w:rsidRPr="00DC6AC7">
        <w:rPr>
          <w:rFonts w:ascii="GHEA Mariam" w:hAnsi="GHEA Mariam"/>
          <w:sz w:val="24"/>
          <w:szCs w:val="24"/>
          <w:lang w:val="hy-AM"/>
        </w:rPr>
        <w:t>2024</w:t>
      </w:r>
      <w:r w:rsidR="00C3244A"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="004203E6" w:rsidRPr="00DC6AC7">
        <w:rPr>
          <w:rFonts w:ascii="GHEA Mariam" w:hAnsi="GHEA Mariam"/>
          <w:sz w:val="24"/>
          <w:szCs w:val="24"/>
          <w:lang w:val="hy-AM"/>
        </w:rPr>
        <w:t>թ</w:t>
      </w:r>
      <w:r w:rsidR="00C3244A" w:rsidRPr="00DC6AC7">
        <w:rPr>
          <w:rFonts w:ascii="GHEA Mariam" w:hAnsi="GHEA Mariam"/>
          <w:sz w:val="24"/>
          <w:szCs w:val="24"/>
          <w:lang w:val="hy-AM"/>
        </w:rPr>
        <w:t>վականի</w:t>
      </w:r>
      <w:r w:rsidR="004203E6"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="00994B51" w:rsidRPr="00DC6AC7">
        <w:rPr>
          <w:rFonts w:ascii="GHEA Mariam" w:hAnsi="GHEA Mariam"/>
          <w:sz w:val="24"/>
          <w:szCs w:val="24"/>
          <w:lang w:val="hy-AM"/>
        </w:rPr>
        <w:t>սեպտեմբերի</w:t>
      </w:r>
      <w:r w:rsidR="004203E6"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="0060475F" w:rsidRPr="00DC6AC7">
        <w:rPr>
          <w:rFonts w:ascii="GHEA Mariam" w:hAnsi="GHEA Mariam"/>
          <w:sz w:val="24"/>
          <w:szCs w:val="24"/>
          <w:lang w:val="hy-AM"/>
        </w:rPr>
        <w:t>1</w:t>
      </w:r>
      <w:r w:rsidR="00994B51" w:rsidRPr="00DC6AC7">
        <w:rPr>
          <w:rFonts w:ascii="GHEA Mariam" w:hAnsi="GHEA Mariam"/>
          <w:sz w:val="24"/>
          <w:szCs w:val="24"/>
          <w:lang w:val="hy-AM"/>
        </w:rPr>
        <w:t>0</w:t>
      </w:r>
      <w:r w:rsidR="004203E6" w:rsidRPr="00DC6AC7">
        <w:rPr>
          <w:rFonts w:ascii="GHEA Mariam" w:hAnsi="GHEA Mariam"/>
          <w:sz w:val="24"/>
          <w:szCs w:val="24"/>
          <w:lang w:val="hy-AM"/>
        </w:rPr>
        <w:t>-ին</w:t>
      </w:r>
      <w:bookmarkStart w:id="0" w:name="_Hlk39653071"/>
      <w:r w:rsidR="00E92BB4"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="001878BB" w:rsidRPr="00DC6AC7">
        <w:rPr>
          <w:rFonts w:ascii="GHEA Mariam" w:hAnsi="GHEA Mariam"/>
          <w:sz w:val="24"/>
          <w:szCs w:val="24"/>
          <w:lang w:val="hy-AM"/>
        </w:rPr>
        <w:t xml:space="preserve">Երևանում </w:t>
      </w:r>
      <w:r w:rsidR="004203E6" w:rsidRPr="00DC6AC7">
        <w:rPr>
          <w:rFonts w:ascii="GHEA Mariam" w:hAnsi="GHEA Mariam"/>
          <w:sz w:val="24"/>
          <w:szCs w:val="24"/>
          <w:lang w:val="hy-AM"/>
        </w:rPr>
        <w:t xml:space="preserve">ստորագրված </w:t>
      </w:r>
      <w:r w:rsidR="00E92BB4" w:rsidRPr="00DC6AC7">
        <w:rPr>
          <w:rFonts w:ascii="GHEA Mariam" w:hAnsi="GHEA Mariam"/>
          <w:sz w:val="24"/>
          <w:szCs w:val="24"/>
          <w:lang w:val="hy-AM"/>
        </w:rPr>
        <w:t>«</w:t>
      </w:r>
      <w:r w:rsidR="00994B51" w:rsidRPr="00DC6AC7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և Կատարի Պետության կառավարության միջև Կատարի Պետության տարածքում Հայաստանի Հանրապետության քաղաքացիների աշխատանքային գործունեության կանոնակարգման մասին» համաձայնագիրը</w:t>
      </w:r>
      <w:r w:rsidR="004203E6" w:rsidRPr="00DC6AC7">
        <w:rPr>
          <w:rFonts w:ascii="GHEA Mariam" w:hAnsi="GHEA Mariam"/>
          <w:sz w:val="24"/>
          <w:szCs w:val="24"/>
          <w:lang w:val="hy-AM"/>
        </w:rPr>
        <w:t>:</w:t>
      </w:r>
    </w:p>
    <w:p w:rsidR="004203E6" w:rsidRPr="00DC6AC7" w:rsidRDefault="004203E6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432F80" w:rsidRPr="00DC6AC7" w:rsidRDefault="00432F80" w:rsidP="00DC6AC7">
      <w:pPr>
        <w:spacing w:after="0" w:line="240" w:lineRule="auto"/>
        <w:ind w:firstLine="720"/>
        <w:contextualSpacing/>
        <w:jc w:val="both"/>
        <w:rPr>
          <w:rFonts w:ascii="GHEA Mariam" w:hAnsi="GHEA Mariam" w:cs="Arial"/>
          <w:b/>
          <w:sz w:val="24"/>
          <w:szCs w:val="24"/>
          <w:u w:val="single"/>
          <w:lang w:val="hy-AM"/>
        </w:rPr>
      </w:pP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3.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Նախագծի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մշակման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գործընթացում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ներգրավված</w:t>
      </w: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DC6AC7" w:rsidRDefault="00432F80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432F80" w:rsidRPr="00DC6AC7" w:rsidRDefault="00432F80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C6AC7">
        <w:rPr>
          <w:rFonts w:ascii="GHEA Mariam" w:hAnsi="GHEA Mariam" w:cs="Arial"/>
          <w:sz w:val="24"/>
          <w:szCs w:val="24"/>
          <w:lang w:val="hy-AM"/>
        </w:rPr>
        <w:t>Օրենքի նախագիծը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 w:cs="Arial"/>
          <w:sz w:val="24"/>
          <w:szCs w:val="24"/>
          <w:lang w:val="hy-AM"/>
        </w:rPr>
        <w:t>մշակվել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 w:cs="Arial"/>
          <w:sz w:val="24"/>
          <w:szCs w:val="24"/>
          <w:lang w:val="hy-AM"/>
        </w:rPr>
        <w:t>է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 w:cs="Arial"/>
          <w:sz w:val="24"/>
          <w:szCs w:val="24"/>
          <w:lang w:val="hy-AM"/>
        </w:rPr>
        <w:t>Հայաստանի Հանրապետության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 w:cs="Arial"/>
          <w:sz w:val="24"/>
          <w:szCs w:val="24"/>
          <w:lang w:val="hy-AM"/>
        </w:rPr>
        <w:t>ա</w:t>
      </w:r>
      <w:r w:rsidR="00E92BB4" w:rsidRPr="00DC6AC7">
        <w:rPr>
          <w:rFonts w:ascii="GHEA Mariam" w:hAnsi="GHEA Mariam" w:cs="Arial"/>
          <w:sz w:val="24"/>
          <w:szCs w:val="24"/>
          <w:lang w:val="hy-AM"/>
        </w:rPr>
        <w:t xml:space="preserve">շխատանքի և սոցիալական հարցերի </w:t>
      </w:r>
      <w:r w:rsidRPr="00DC6AC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 w:cs="Arial"/>
          <w:sz w:val="24"/>
          <w:szCs w:val="24"/>
          <w:lang w:val="hy-AM"/>
        </w:rPr>
        <w:t>կողմից</w:t>
      </w:r>
      <w:r w:rsidRPr="00DC6AC7">
        <w:rPr>
          <w:rFonts w:ascii="GHEA Mariam" w:hAnsi="GHEA Mariam"/>
          <w:sz w:val="24"/>
          <w:szCs w:val="24"/>
          <w:lang w:val="hy-AM"/>
        </w:rPr>
        <w:t>:</w:t>
      </w:r>
    </w:p>
    <w:p w:rsidR="00DC6AC7" w:rsidRPr="00DC6AC7" w:rsidRDefault="00DC6AC7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DC6AC7" w:rsidRPr="00DC6AC7" w:rsidRDefault="00DC6AC7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t>4. Ռազմավարական փաստաթղթի հետ կապը</w:t>
      </w:r>
    </w:p>
    <w:p w:rsidR="00DC6AC7" w:rsidRPr="00DC6AC7" w:rsidRDefault="00DC6AC7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b/>
          <w:sz w:val="24"/>
          <w:szCs w:val="24"/>
          <w:u w:val="single"/>
          <w:lang w:val="hy-AM"/>
        </w:rPr>
      </w:pPr>
    </w:p>
    <w:p w:rsidR="007C2824" w:rsidRDefault="007C2824" w:rsidP="007C2824">
      <w:pPr>
        <w:widowControl w:val="0"/>
        <w:spacing w:line="276" w:lineRule="auto"/>
        <w:ind w:left="-144" w:right="-144"/>
        <w:jc w:val="both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>Համաձայնագրի վավերացումը բխում է ՀՀ կառավարության 2021-2026 թթ. ծրագրի 1.1 կետից. մասնավորապես՝ «</w:t>
      </w:r>
      <w:r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նպաստելու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է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Մերձավոր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Միջին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Արևելքի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երկրների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հետ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փոխադարձ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հետաքրքրություն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ներկայացնող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ոլորտներում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ընդլայնմանը</w:t>
      </w:r>
      <w:r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"/>
          <w:sz w:val="24"/>
          <w:szCs w:val="24"/>
          <w:lang w:val="hy-AM"/>
        </w:rPr>
        <w:t>ներառյալ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հակամարտության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գոտիներում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բնակվող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մեր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հայրենակիցների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անվտանգության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ապահովմանը</w:t>
      </w:r>
      <w:r>
        <w:rPr>
          <w:rFonts w:ascii="GHEA Mariam" w:hAnsi="GHEA Mariam"/>
          <w:sz w:val="24"/>
          <w:szCs w:val="24"/>
          <w:lang w:val="hy-AM"/>
        </w:rPr>
        <w:t>»։ Համաձայնագրի վավերացումը բխում է նաև Հայաստանի Հանրապետության ժողովրդագրական իրավիճակի բարելավման 2024-2040 թթ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ռազմավարության 6-րդ գլխով նախատեսված ռազմավարական նպատակ 4-ից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մասնավոր</w:t>
      </w:r>
      <w:r>
        <w:rPr>
          <w:rFonts w:ascii="GHEA Mariam" w:hAnsi="GHEA Mariam"/>
          <w:sz w:val="24"/>
          <w:szCs w:val="24"/>
          <w:lang w:val="hy-AM"/>
        </w:rPr>
        <w:t>ապես</w:t>
      </w:r>
      <w:bookmarkStart w:id="1" w:name="_GoBack"/>
      <w:bookmarkEnd w:id="1"/>
      <w:r>
        <w:rPr>
          <w:rFonts w:ascii="GHEA Mariam" w:hAnsi="GHEA Mariam"/>
          <w:sz w:val="24"/>
          <w:szCs w:val="24"/>
          <w:lang w:val="hy-AM"/>
        </w:rPr>
        <w:t xml:space="preserve"> նպատակ 4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1-ով նախատեսվել է ունենալ զարգացած միգրացիոն համակարգ։ </w:t>
      </w:r>
    </w:p>
    <w:p w:rsidR="00DC6AC7" w:rsidRPr="00DC6AC7" w:rsidRDefault="00DC6AC7" w:rsidP="00DC6AC7">
      <w:pPr>
        <w:spacing w:after="0" w:line="240" w:lineRule="auto"/>
        <w:ind w:firstLine="720"/>
        <w:contextualSpacing/>
        <w:jc w:val="both"/>
        <w:rPr>
          <w:rFonts w:ascii="GHEA Mariam" w:hAnsi="GHEA Mariam"/>
          <w:b/>
          <w:sz w:val="24"/>
          <w:szCs w:val="24"/>
          <w:u w:val="single"/>
          <w:lang w:val="hy-AM"/>
        </w:rPr>
      </w:pPr>
    </w:p>
    <w:p w:rsidR="00432F80" w:rsidRPr="00DC6AC7" w:rsidRDefault="00DC6AC7" w:rsidP="00DC6AC7">
      <w:pPr>
        <w:spacing w:after="0" w:line="240" w:lineRule="auto"/>
        <w:ind w:firstLine="720"/>
        <w:contextualSpacing/>
        <w:rPr>
          <w:rFonts w:ascii="GHEA Mariam" w:hAnsi="GHEA Mariam" w:cs="Arial"/>
          <w:b/>
          <w:sz w:val="24"/>
          <w:szCs w:val="24"/>
          <w:u w:val="single"/>
          <w:lang w:val="hy-AM"/>
        </w:rPr>
      </w:pPr>
      <w:r w:rsidRPr="00DC6AC7">
        <w:rPr>
          <w:rFonts w:ascii="GHEA Mariam" w:hAnsi="GHEA Mariam"/>
          <w:b/>
          <w:sz w:val="24"/>
          <w:szCs w:val="24"/>
          <w:u w:val="single"/>
          <w:lang w:val="hy-AM"/>
        </w:rPr>
        <w:lastRenderedPageBreak/>
        <w:t>5</w:t>
      </w:r>
      <w:r w:rsidR="00432F80" w:rsidRPr="00DC6AC7">
        <w:rPr>
          <w:rFonts w:ascii="GHEA Mariam" w:hAnsi="GHEA Mariam"/>
          <w:b/>
          <w:sz w:val="24"/>
          <w:szCs w:val="24"/>
          <w:u w:val="single"/>
          <w:lang w:val="hy-AM"/>
        </w:rPr>
        <w:t>.</w:t>
      </w:r>
      <w:r w:rsidR="00432F80"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Ակնկալվող</w:t>
      </w:r>
      <w:r w:rsidR="00432F80" w:rsidRPr="00DC6AC7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="00432F80" w:rsidRPr="00DC6AC7">
        <w:rPr>
          <w:rFonts w:ascii="GHEA Mariam" w:hAnsi="GHEA Mariam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DC6AC7" w:rsidRDefault="00432F80" w:rsidP="00DC6AC7">
      <w:pPr>
        <w:spacing w:after="0" w:line="240" w:lineRule="auto"/>
        <w:ind w:firstLine="720"/>
        <w:contextualSpacing/>
        <w:rPr>
          <w:rFonts w:ascii="GHEA Mariam" w:hAnsi="GHEA Mariam"/>
          <w:b/>
          <w:sz w:val="24"/>
          <w:szCs w:val="24"/>
          <w:u w:val="single"/>
          <w:lang w:val="hy-AM"/>
        </w:rPr>
      </w:pPr>
    </w:p>
    <w:p w:rsidR="00E971C8" w:rsidRPr="00DC6AC7" w:rsidRDefault="00432F80" w:rsidP="00DC6AC7">
      <w:pPr>
        <w:spacing w:line="24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DC6AC7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DC6AC7">
        <w:rPr>
          <w:rFonts w:ascii="GHEA Mariam" w:hAnsi="GHEA Mariam" w:cs="Arial"/>
          <w:sz w:val="24"/>
          <w:szCs w:val="24"/>
          <w:lang w:val="hy-AM"/>
        </w:rPr>
        <w:t>Օրենքի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DC6AC7">
        <w:rPr>
          <w:rFonts w:ascii="GHEA Mariam" w:hAnsi="GHEA Mariam"/>
          <w:sz w:val="24"/>
          <w:szCs w:val="24"/>
          <w:lang w:val="hy-AM"/>
        </w:rPr>
        <w:t xml:space="preserve"> </w:t>
      </w:r>
      <w:r w:rsidRPr="00DC6AC7">
        <w:rPr>
          <w:rFonts w:ascii="GHEA Mariam" w:hAnsi="GHEA Mariam" w:cs="Arial"/>
          <w:sz w:val="24"/>
          <w:szCs w:val="24"/>
          <w:lang w:val="hy-AM"/>
        </w:rPr>
        <w:t xml:space="preserve">կապահովվեն </w:t>
      </w:r>
      <w:r w:rsidR="00994B51" w:rsidRPr="00DC6AC7">
        <w:rPr>
          <w:rFonts w:ascii="GHEA Mariam" w:hAnsi="GHEA Mariam" w:cs="Sylfaen"/>
          <w:sz w:val="24"/>
          <w:szCs w:val="24"/>
          <w:lang w:val="hy-AM"/>
        </w:rPr>
        <w:t xml:space="preserve">«Հայաստանի Հանրապետության կառավարության և Կատարի Պետության կառավարության միջև Կատարի Պետության տարածքում Հայաստանի Հանրապետության քաղաքացիների աշխատանքային գործունեության կանոնակարգման մասին» համաձայնագիրն </w:t>
      </w:r>
      <w:r w:rsidRPr="00DC6AC7">
        <w:rPr>
          <w:rFonts w:ascii="GHEA Mariam" w:eastAsia="Times New Roman" w:hAnsi="GHEA Mariam"/>
          <w:sz w:val="24"/>
          <w:szCs w:val="24"/>
          <w:lang w:val="hy-AM"/>
        </w:rPr>
        <w:t>ուժի մեջ մտնելու համար նախատեսված ընթացակարգերը:</w:t>
      </w:r>
    </w:p>
    <w:sectPr w:rsidR="00E971C8" w:rsidRPr="00DC6AC7" w:rsidSect="00DC6AC7">
      <w:pgSz w:w="12240" w:h="15840"/>
      <w:pgMar w:top="540" w:right="850" w:bottom="3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1150AF"/>
    <w:rsid w:val="001878BB"/>
    <w:rsid w:val="004203E6"/>
    <w:rsid w:val="00432F80"/>
    <w:rsid w:val="0060475F"/>
    <w:rsid w:val="006444F7"/>
    <w:rsid w:val="006C633E"/>
    <w:rsid w:val="00743C4E"/>
    <w:rsid w:val="007C2824"/>
    <w:rsid w:val="00934D4A"/>
    <w:rsid w:val="00973977"/>
    <w:rsid w:val="00994B51"/>
    <w:rsid w:val="00B25C8E"/>
    <w:rsid w:val="00BE1A0E"/>
    <w:rsid w:val="00C3244A"/>
    <w:rsid w:val="00D51FA7"/>
    <w:rsid w:val="00D620DF"/>
    <w:rsid w:val="00DC6AC7"/>
    <w:rsid w:val="00E214FE"/>
    <w:rsid w:val="00E65A72"/>
    <w:rsid w:val="00E92BB4"/>
    <w:rsid w:val="00E971C8"/>
    <w:rsid w:val="00F57253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9BDAB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Alisa Hayrapetyan</cp:lastModifiedBy>
  <cp:revision>6</cp:revision>
  <dcterms:created xsi:type="dcterms:W3CDTF">2025-02-06T13:28:00Z</dcterms:created>
  <dcterms:modified xsi:type="dcterms:W3CDTF">2025-02-07T13:38:00Z</dcterms:modified>
</cp:coreProperties>
</file>