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5898" w:rsidRPr="001B5898" w:rsidRDefault="001B5898" w:rsidP="001B5898">
      <w:pPr>
        <w:shd w:val="clear" w:color="auto" w:fill="FBFBFB"/>
        <w:spacing w:before="150" w:after="150" w:line="300" w:lineRule="atLeast"/>
        <w:jc w:val="center"/>
        <w:outlineLvl w:val="3"/>
        <w:rPr>
          <w:rFonts w:ascii="Helvetica" w:eastAsia="Times New Roman" w:hAnsi="Helvetica" w:cs="Helvetica"/>
          <w:b/>
          <w:bCs/>
          <w:color w:val="5F5F5F"/>
          <w:sz w:val="27"/>
          <w:szCs w:val="27"/>
        </w:rPr>
      </w:pPr>
      <w:r w:rsidRPr="001B5898">
        <w:rPr>
          <w:rFonts w:ascii="Helvetica" w:eastAsia="Times New Roman" w:hAnsi="Helvetica" w:cs="Helvetica"/>
          <w:b/>
          <w:bCs/>
          <w:color w:val="5F5F5F"/>
          <w:sz w:val="27"/>
          <w:szCs w:val="27"/>
        </w:rPr>
        <w:t>ՏԵՂԵԿԱՆՔ</w:t>
      </w:r>
    </w:p>
    <w:p w:rsidR="001B5898" w:rsidRPr="001B5898" w:rsidRDefault="001B5898" w:rsidP="001B58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B5898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1B5898" w:rsidRPr="001B5898" w:rsidRDefault="001B5898" w:rsidP="001B5898">
      <w:pPr>
        <w:shd w:val="clear" w:color="auto" w:fill="FBFBFB"/>
        <w:spacing w:before="150" w:after="150" w:line="300" w:lineRule="atLeast"/>
        <w:jc w:val="center"/>
        <w:outlineLvl w:val="4"/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</w:pPr>
      <w:proofErr w:type="spellStart"/>
      <w:r w:rsidRPr="001B5898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Իրավական</w:t>
      </w:r>
      <w:proofErr w:type="spellEnd"/>
      <w:r w:rsidRPr="001B5898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1B5898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ակտերի</w:t>
      </w:r>
      <w:proofErr w:type="spellEnd"/>
      <w:r w:rsidRPr="001B5898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1B5898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նախագծերի</w:t>
      </w:r>
      <w:proofErr w:type="spellEnd"/>
      <w:r w:rsidRPr="001B5898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1B5898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հանրային</w:t>
      </w:r>
      <w:proofErr w:type="spellEnd"/>
      <w:r w:rsidRPr="001B5898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1B5898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քննարկման</w:t>
      </w:r>
      <w:proofErr w:type="spellEnd"/>
      <w:r w:rsidRPr="001B5898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1B5898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վերաբերյալ</w:t>
      </w:r>
      <w:proofErr w:type="spellEnd"/>
    </w:p>
    <w:p w:rsidR="001B5898" w:rsidRPr="001B5898" w:rsidRDefault="001B5898" w:rsidP="001B58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B5898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1B5898" w:rsidRPr="001B5898" w:rsidRDefault="001B5898" w:rsidP="001B5898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1B5898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Իրավական</w:t>
      </w:r>
      <w:proofErr w:type="spellEnd"/>
      <w:r w:rsidRPr="001B5898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1B5898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ակտի</w:t>
      </w:r>
      <w:proofErr w:type="spellEnd"/>
      <w:r w:rsidRPr="001B5898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1B5898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նախագծի</w:t>
      </w:r>
      <w:proofErr w:type="spellEnd"/>
      <w:r w:rsidRPr="001B5898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1B5898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անվանում</w:t>
      </w:r>
      <w:proofErr w:type="spellEnd"/>
    </w:p>
    <w:p w:rsidR="001B5898" w:rsidRPr="001B5898" w:rsidRDefault="001B5898" w:rsidP="001B5898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1B5898">
        <w:rPr>
          <w:rFonts w:ascii="Helvetica" w:eastAsia="Times New Roman" w:hAnsi="Helvetica" w:cs="Helvetica"/>
          <w:color w:val="707070"/>
          <w:sz w:val="18"/>
          <w:szCs w:val="18"/>
        </w:rPr>
        <w:t>«ԲԱՐՁՐ ՏԵԽՆՈԼՈԳԻԱՆԵՐԻ ՈԼՈՐՏԻ ՊԵՏԱԿԱՆ ԱՋԱԿՑՈՒԹՅԱՆ ԵՆԹԱԿԱ ԳՈՐԾՈՒՆԵՈՒԹՅԱՆ ՏԵՍԱԿՆԵՐԻ ՑԱՆԿԸ ՍԱՀՄԱՆԵԼՈՒ ՄԱՍԻՆ» ՀՀ ԿԱՌԱՎԱՐՈՒԹՅԱՆ ՈՐՈՇՈՒՄ</w:t>
      </w:r>
    </w:p>
    <w:p w:rsidR="001B5898" w:rsidRPr="001B5898" w:rsidRDefault="001B5898" w:rsidP="001B58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B5898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1B5898" w:rsidRPr="001B5898" w:rsidRDefault="001B5898" w:rsidP="001B5898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1B5898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Իրավական</w:t>
      </w:r>
      <w:proofErr w:type="spellEnd"/>
      <w:r w:rsidRPr="001B5898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1B5898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ակտի</w:t>
      </w:r>
      <w:proofErr w:type="spellEnd"/>
      <w:r w:rsidRPr="001B5898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1B5898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նախագիծ</w:t>
      </w:r>
      <w:proofErr w:type="spellEnd"/>
      <w:r w:rsidRPr="001B5898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1B5898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մշակող</w:t>
      </w:r>
      <w:proofErr w:type="spellEnd"/>
      <w:r w:rsidRPr="001B5898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1B5898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մարմնի</w:t>
      </w:r>
      <w:proofErr w:type="spellEnd"/>
      <w:r w:rsidRPr="001B5898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1B5898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անվանում</w:t>
      </w:r>
      <w:proofErr w:type="spellEnd"/>
    </w:p>
    <w:p w:rsidR="001B5898" w:rsidRPr="001B5898" w:rsidRDefault="001B5898" w:rsidP="001B5898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1B5898">
        <w:rPr>
          <w:rFonts w:ascii="Helvetica" w:eastAsia="Times New Roman" w:hAnsi="Helvetica" w:cs="Helvetica"/>
          <w:color w:val="707070"/>
          <w:sz w:val="18"/>
          <w:szCs w:val="18"/>
        </w:rPr>
        <w:t>Բարձր</w:t>
      </w:r>
      <w:proofErr w:type="spellEnd"/>
      <w:r w:rsidRPr="001B5898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1B5898">
        <w:rPr>
          <w:rFonts w:ascii="Helvetica" w:eastAsia="Times New Roman" w:hAnsi="Helvetica" w:cs="Helvetica"/>
          <w:color w:val="707070"/>
          <w:sz w:val="18"/>
          <w:szCs w:val="18"/>
        </w:rPr>
        <w:t>տեխնոլոգիական</w:t>
      </w:r>
      <w:proofErr w:type="spellEnd"/>
      <w:r w:rsidRPr="001B5898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1B5898">
        <w:rPr>
          <w:rFonts w:ascii="Helvetica" w:eastAsia="Times New Roman" w:hAnsi="Helvetica" w:cs="Helvetica"/>
          <w:color w:val="707070"/>
          <w:sz w:val="18"/>
          <w:szCs w:val="18"/>
        </w:rPr>
        <w:t>արդյունաբերության</w:t>
      </w:r>
      <w:proofErr w:type="spellEnd"/>
      <w:r w:rsidRPr="001B5898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1B5898">
        <w:rPr>
          <w:rFonts w:ascii="Helvetica" w:eastAsia="Times New Roman" w:hAnsi="Helvetica" w:cs="Helvetica"/>
          <w:color w:val="707070"/>
          <w:sz w:val="18"/>
          <w:szCs w:val="18"/>
        </w:rPr>
        <w:t>նախարարություն</w:t>
      </w:r>
      <w:proofErr w:type="spellEnd"/>
    </w:p>
    <w:p w:rsidR="001B5898" w:rsidRPr="001B5898" w:rsidRDefault="001B5898" w:rsidP="001B58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B5898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1B5898" w:rsidRPr="001B5898" w:rsidRDefault="001B5898" w:rsidP="001B5898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1B5898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Իրավական</w:t>
      </w:r>
      <w:proofErr w:type="spellEnd"/>
      <w:r w:rsidRPr="001B5898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1B5898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ակտի</w:t>
      </w:r>
      <w:proofErr w:type="spellEnd"/>
      <w:r w:rsidRPr="001B5898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1B5898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տեսակ</w:t>
      </w:r>
      <w:proofErr w:type="spellEnd"/>
    </w:p>
    <w:p w:rsidR="001B5898" w:rsidRPr="001B5898" w:rsidRDefault="001B5898" w:rsidP="001B5898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1B5898">
        <w:rPr>
          <w:rFonts w:ascii="Helvetica" w:eastAsia="Times New Roman" w:hAnsi="Helvetica" w:cs="Helvetica"/>
          <w:color w:val="707070"/>
          <w:sz w:val="18"/>
          <w:szCs w:val="18"/>
        </w:rPr>
        <w:t>Որոշում</w:t>
      </w:r>
      <w:proofErr w:type="spellEnd"/>
    </w:p>
    <w:p w:rsidR="001B5898" w:rsidRPr="001B5898" w:rsidRDefault="001B5898" w:rsidP="001B58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B5898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1B5898" w:rsidRPr="001B5898" w:rsidRDefault="001B5898" w:rsidP="001B5898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1B5898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Ոլորտ</w:t>
      </w:r>
      <w:proofErr w:type="spellEnd"/>
    </w:p>
    <w:p w:rsidR="001B5898" w:rsidRPr="001B5898" w:rsidRDefault="001B5898" w:rsidP="001B5898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1B5898">
        <w:rPr>
          <w:rFonts w:ascii="Helvetica" w:eastAsia="Times New Roman" w:hAnsi="Helvetica" w:cs="Helvetica"/>
          <w:color w:val="707070"/>
          <w:sz w:val="18"/>
          <w:szCs w:val="18"/>
        </w:rPr>
        <w:t>Բարձր</w:t>
      </w:r>
      <w:proofErr w:type="spellEnd"/>
      <w:r w:rsidRPr="001B5898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1B5898">
        <w:rPr>
          <w:rFonts w:ascii="Helvetica" w:eastAsia="Times New Roman" w:hAnsi="Helvetica" w:cs="Helvetica"/>
          <w:color w:val="707070"/>
          <w:sz w:val="18"/>
          <w:szCs w:val="18"/>
        </w:rPr>
        <w:t>տեխնոլոգիական</w:t>
      </w:r>
      <w:proofErr w:type="spellEnd"/>
      <w:r w:rsidRPr="001B5898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1B5898">
        <w:rPr>
          <w:rFonts w:ascii="Helvetica" w:eastAsia="Times New Roman" w:hAnsi="Helvetica" w:cs="Helvetica"/>
          <w:color w:val="707070"/>
          <w:sz w:val="18"/>
          <w:szCs w:val="18"/>
        </w:rPr>
        <w:t>արդյունաբերություն</w:t>
      </w:r>
      <w:proofErr w:type="spellEnd"/>
    </w:p>
    <w:p w:rsidR="001B5898" w:rsidRPr="001B5898" w:rsidRDefault="001B5898" w:rsidP="001B58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B5898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1B5898" w:rsidRPr="001B5898" w:rsidRDefault="001B5898" w:rsidP="001B5898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1B5898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Հանրային</w:t>
      </w:r>
      <w:proofErr w:type="spellEnd"/>
      <w:r w:rsidRPr="001B5898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1B5898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քննարկման</w:t>
      </w:r>
      <w:proofErr w:type="spellEnd"/>
      <w:r w:rsidRPr="001B5898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1B5898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ժամկետ</w:t>
      </w:r>
      <w:proofErr w:type="spellEnd"/>
    </w:p>
    <w:p w:rsidR="001B5898" w:rsidRPr="001B5898" w:rsidRDefault="001B5898" w:rsidP="001B5898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1B5898">
        <w:rPr>
          <w:rFonts w:ascii="Helvetica" w:eastAsia="Times New Roman" w:hAnsi="Helvetica" w:cs="Helvetica"/>
          <w:color w:val="707070"/>
          <w:sz w:val="18"/>
          <w:szCs w:val="18"/>
        </w:rPr>
        <w:t>16/01/2025 - 31/01/2025</w:t>
      </w:r>
    </w:p>
    <w:p w:rsidR="001B5898" w:rsidRPr="001B5898" w:rsidRDefault="001B5898" w:rsidP="001B58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B5898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1B5898" w:rsidRPr="001B5898" w:rsidRDefault="001B5898" w:rsidP="001B5898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1B5898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Ստացված</w:t>
      </w:r>
      <w:proofErr w:type="spellEnd"/>
      <w:r w:rsidRPr="001B5898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1B5898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առաջարկների</w:t>
      </w:r>
      <w:proofErr w:type="spellEnd"/>
      <w:r w:rsidRPr="001B5898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1B5898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արդյունքներ</w:t>
      </w:r>
      <w:proofErr w:type="spellEnd"/>
    </w:p>
    <w:p w:rsidR="001B5898" w:rsidRPr="001B5898" w:rsidRDefault="001B5898" w:rsidP="001B5898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1B5898">
        <w:rPr>
          <w:rFonts w:ascii="Helvetica" w:eastAsia="Times New Roman" w:hAnsi="Helvetica" w:cs="Helvetica"/>
          <w:color w:val="707070"/>
          <w:sz w:val="18"/>
          <w:szCs w:val="18"/>
        </w:rPr>
        <w:t>Չի</w:t>
      </w:r>
      <w:proofErr w:type="spellEnd"/>
      <w:r w:rsidRPr="001B5898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1B5898">
        <w:rPr>
          <w:rFonts w:ascii="Helvetica" w:eastAsia="Times New Roman" w:hAnsi="Helvetica" w:cs="Helvetica"/>
          <w:color w:val="707070"/>
          <w:sz w:val="18"/>
          <w:szCs w:val="18"/>
        </w:rPr>
        <w:t>ստացվել</w:t>
      </w:r>
      <w:proofErr w:type="spellEnd"/>
    </w:p>
    <w:p w:rsidR="001B5898" w:rsidRPr="001B5898" w:rsidRDefault="001B5898" w:rsidP="001B58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B5898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1B5898" w:rsidRPr="001B5898" w:rsidRDefault="001B5898" w:rsidP="001B5898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1B5898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Քվեարկության</w:t>
      </w:r>
      <w:proofErr w:type="spellEnd"/>
      <w:r w:rsidRPr="001B5898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1B5898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արդյունքներ</w:t>
      </w:r>
      <w:proofErr w:type="spellEnd"/>
    </w:p>
    <w:p w:rsidR="001B5898" w:rsidRPr="001B5898" w:rsidRDefault="001B5898" w:rsidP="001B5898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1B5898">
        <w:rPr>
          <w:rFonts w:ascii="Helvetica" w:eastAsia="Times New Roman" w:hAnsi="Helvetica" w:cs="Helvetica"/>
          <w:color w:val="707070"/>
          <w:sz w:val="18"/>
          <w:szCs w:val="18"/>
        </w:rPr>
        <w:t xml:space="preserve">19 </w:t>
      </w:r>
      <w:proofErr w:type="spellStart"/>
      <w:r w:rsidRPr="001B5898">
        <w:rPr>
          <w:rFonts w:ascii="Helvetica" w:eastAsia="Times New Roman" w:hAnsi="Helvetica" w:cs="Helvetica"/>
          <w:color w:val="707070"/>
          <w:sz w:val="18"/>
          <w:szCs w:val="18"/>
        </w:rPr>
        <w:t>կողմ</w:t>
      </w:r>
      <w:proofErr w:type="spellEnd"/>
    </w:p>
    <w:p w:rsidR="001B5898" w:rsidRPr="001B5898" w:rsidRDefault="001B5898" w:rsidP="001B5898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1B5898">
        <w:rPr>
          <w:rFonts w:ascii="Helvetica" w:eastAsia="Times New Roman" w:hAnsi="Helvetica" w:cs="Helvetica"/>
          <w:color w:val="707070"/>
          <w:sz w:val="18"/>
          <w:szCs w:val="18"/>
        </w:rPr>
        <w:t xml:space="preserve">3 </w:t>
      </w:r>
      <w:proofErr w:type="spellStart"/>
      <w:r w:rsidRPr="001B5898">
        <w:rPr>
          <w:rFonts w:ascii="Helvetica" w:eastAsia="Times New Roman" w:hAnsi="Helvetica" w:cs="Helvetica"/>
          <w:color w:val="707070"/>
          <w:sz w:val="18"/>
          <w:szCs w:val="18"/>
        </w:rPr>
        <w:t>դեմ</w:t>
      </w:r>
      <w:proofErr w:type="spellEnd"/>
    </w:p>
    <w:p w:rsidR="001B5898" w:rsidRPr="001B5898" w:rsidRDefault="001B5898" w:rsidP="001B58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B5898">
        <w:rPr>
          <w:rFonts w:ascii="Helvetica" w:eastAsia="Times New Roman" w:hAnsi="Helvetica" w:cs="Helvetica"/>
          <w:color w:val="707070"/>
          <w:sz w:val="18"/>
          <w:szCs w:val="18"/>
        </w:rPr>
        <w:br/>
      </w:r>
      <w:r w:rsidRPr="001B5898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1B5898" w:rsidRPr="001B5898" w:rsidRDefault="001B5898" w:rsidP="001B5898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1B5898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Տեղեկանքը</w:t>
      </w:r>
      <w:proofErr w:type="spellEnd"/>
      <w:r w:rsidRPr="001B5898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1B5898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գեներացվել</w:t>
      </w:r>
      <w:proofErr w:type="spellEnd"/>
      <w:r w:rsidRPr="001B5898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է www.e-draft.am </w:t>
      </w:r>
      <w:proofErr w:type="spellStart"/>
      <w:r w:rsidRPr="001B5898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կայքի</w:t>
      </w:r>
      <w:proofErr w:type="spellEnd"/>
      <w:r w:rsidRPr="001B5898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1B5898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կողմից</w:t>
      </w:r>
      <w:proofErr w:type="spellEnd"/>
    </w:p>
    <w:p w:rsidR="001B5898" w:rsidRPr="001B5898" w:rsidRDefault="001B5898" w:rsidP="001B5898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1B5898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06/02/2025</w:t>
      </w:r>
    </w:p>
    <w:p w:rsidR="00F17EE5" w:rsidRDefault="00F17EE5">
      <w:bookmarkStart w:id="0" w:name="_GoBack"/>
      <w:bookmarkEnd w:id="0"/>
    </w:p>
    <w:sectPr w:rsidR="00F17EE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5129"/>
    <w:rsid w:val="001B5898"/>
    <w:rsid w:val="002F5129"/>
    <w:rsid w:val="00F17E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EFF52D7-D84E-43AF-8C0A-CF0FF9FF56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1B589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5">
    <w:name w:val="heading 5"/>
    <w:basedOn w:val="Normal"/>
    <w:link w:val="Heading5Char"/>
    <w:uiPriority w:val="9"/>
    <w:qFormat/>
    <w:rsid w:val="001B5898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1B5898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1B5898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fb">
    <w:name w:val="fb"/>
    <w:basedOn w:val="Normal"/>
    <w:rsid w:val="001B58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1B58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07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91</Words>
  <Characters>520</Characters>
  <Application>Microsoft Office Word</Application>
  <DocSecurity>0</DocSecurity>
  <Lines>4</Lines>
  <Paragraphs>1</Paragraphs>
  <ScaleCrop>false</ScaleCrop>
  <Company>HP</Company>
  <LinksUpToDate>false</LinksUpToDate>
  <CharactersWithSpaces>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MAMYAN</dc:creator>
  <cp:keywords/>
  <dc:description/>
  <cp:lastModifiedBy>GOHAR MAMYAN</cp:lastModifiedBy>
  <cp:revision>2</cp:revision>
  <dcterms:created xsi:type="dcterms:W3CDTF">2025-02-06T14:52:00Z</dcterms:created>
  <dcterms:modified xsi:type="dcterms:W3CDTF">2025-02-06T14:52:00Z</dcterms:modified>
</cp:coreProperties>
</file>