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F25" w:rsidRDefault="00167F2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F25" w:rsidRDefault="00167F25" w:rsidP="00206B53">
      <w:pPr>
        <w:jc w:val="center"/>
      </w:pPr>
    </w:p>
    <w:p w:rsidR="00167F25" w:rsidRDefault="00167F2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67F25" w:rsidRDefault="00167F25" w:rsidP="00206B53">
      <w:pPr>
        <w:pStyle w:val="mechtex"/>
        <w:rPr>
          <w:rFonts w:ascii="GHEA Mariam" w:hAnsi="GHEA Mariam"/>
          <w:b/>
        </w:rPr>
      </w:pPr>
    </w:p>
    <w:p w:rsidR="00167F25" w:rsidRDefault="00167F2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7F25" w:rsidRPr="008E1B5A" w:rsidRDefault="00167F25" w:rsidP="00206B53">
      <w:pPr>
        <w:jc w:val="center"/>
        <w:rPr>
          <w:rFonts w:ascii="GHEA Mariam" w:hAnsi="GHEA Mariam"/>
          <w:sz w:val="24"/>
          <w:szCs w:val="24"/>
        </w:rPr>
      </w:pPr>
    </w:p>
    <w:p w:rsidR="00167F25" w:rsidRPr="008E1B5A" w:rsidRDefault="00167F25" w:rsidP="00206B53">
      <w:pPr>
        <w:jc w:val="center"/>
        <w:rPr>
          <w:rFonts w:ascii="GHEA Mariam" w:hAnsi="GHEA Mariam"/>
          <w:sz w:val="24"/>
          <w:szCs w:val="24"/>
        </w:rPr>
      </w:pPr>
    </w:p>
    <w:p w:rsidR="00167F25" w:rsidRPr="008E1B5A" w:rsidRDefault="00167F25" w:rsidP="00206B53">
      <w:pPr>
        <w:jc w:val="center"/>
        <w:rPr>
          <w:rFonts w:ascii="GHEA Mariam" w:hAnsi="GHEA Mariam"/>
          <w:sz w:val="24"/>
          <w:szCs w:val="24"/>
        </w:rPr>
      </w:pPr>
    </w:p>
    <w:p w:rsidR="00167F25" w:rsidRPr="00000A81" w:rsidRDefault="00167F25" w:rsidP="00206B53">
      <w:pPr>
        <w:jc w:val="center"/>
        <w:rPr>
          <w:rFonts w:ascii="GHEA Mariam" w:hAnsi="GHEA Mariam"/>
          <w:sz w:val="24"/>
          <w:szCs w:val="24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67F25" w:rsidRPr="00000A81" w:rsidRDefault="00167F25" w:rsidP="00206B53">
      <w:pPr>
        <w:jc w:val="center"/>
        <w:rPr>
          <w:rFonts w:ascii="GHEA Mariam" w:hAnsi="GHEA Mariam"/>
          <w:sz w:val="24"/>
          <w:szCs w:val="24"/>
        </w:rPr>
      </w:pPr>
    </w:p>
    <w:p w:rsidR="00167F25" w:rsidRPr="00000A81" w:rsidRDefault="00167F25" w:rsidP="00206B53">
      <w:pPr>
        <w:jc w:val="center"/>
        <w:rPr>
          <w:rFonts w:ascii="GHEA Mariam" w:hAnsi="GHEA Mariam"/>
          <w:sz w:val="24"/>
          <w:szCs w:val="24"/>
        </w:rPr>
      </w:pPr>
    </w:p>
    <w:p w:rsidR="00167F25" w:rsidRPr="008E1B5A" w:rsidRDefault="00167F25" w:rsidP="00206B53">
      <w:pPr>
        <w:jc w:val="center"/>
        <w:rPr>
          <w:rFonts w:ascii="GHEA Mariam" w:hAnsi="GHEA Mariam"/>
          <w:sz w:val="24"/>
          <w:szCs w:val="24"/>
        </w:rPr>
      </w:pPr>
    </w:p>
    <w:p w:rsidR="00167F25" w:rsidRDefault="00167F25" w:rsidP="00167F2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2024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ՀՈՒՆԻՍԻ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20-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956-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67F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167F25" w:rsidRDefault="00167F25" w:rsidP="00167F2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167F25" w:rsidRPr="00167F25" w:rsidRDefault="00167F25" w:rsidP="00167F2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67F25" w:rsidRPr="00167F25" w:rsidRDefault="00167F25" w:rsidP="00167F2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67F25" w:rsidRPr="00167F25" w:rsidRDefault="00167F25" w:rsidP="00167F2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Հիմք</w:t>
      </w:r>
      <w:r w:rsidRPr="00167F25">
        <w:rPr>
          <w:rFonts w:ascii="GHEA Mariam" w:eastAsia="Arial Unicode" w:hAnsi="GHEA Mariam" w:cs="Arial Unicode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ընդունելով</w:t>
      </w:r>
      <w:r w:rsidRPr="00167F25">
        <w:rPr>
          <w:rFonts w:ascii="GHEA Mariam" w:eastAsia="Arial Unicode" w:hAnsi="GHEA Mariam" w:cs="Arial Unicode"/>
          <w:spacing w:val="-12"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Նորմատիվ</w:t>
      </w:r>
      <w:r w:rsidRPr="00167F25">
        <w:rPr>
          <w:rFonts w:ascii="GHEA Mariam" w:eastAsia="Arial Unicode" w:hAnsi="GHEA Mariam" w:cs="Arial Unicode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իրավական</w:t>
      </w:r>
      <w:r w:rsidRPr="00167F25">
        <w:rPr>
          <w:rFonts w:ascii="GHEA Mariam" w:eastAsia="Arial Unicode" w:hAnsi="GHEA Mariam" w:cs="Arial Unicode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ակտերի</w:t>
      </w:r>
      <w:r w:rsidRPr="00167F25">
        <w:rPr>
          <w:rFonts w:ascii="GHEA Mariam" w:eastAsia="Arial Unicode" w:hAnsi="GHEA Mariam" w:cs="Arial Unicode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մասին</w:t>
      </w:r>
      <w:r w:rsidRPr="00167F25">
        <w:rPr>
          <w:rFonts w:ascii="GHEA Mariam" w:eastAsia="Arial Unicode" w:hAnsi="GHEA Mariam" w:cs="Arial Unicode"/>
          <w:spacing w:val="-12"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օրենքի</w:t>
      </w:r>
      <w:r w:rsidRPr="00167F25">
        <w:rPr>
          <w:rFonts w:ascii="GHEA Mariam" w:eastAsia="Arial Unicode" w:hAnsi="GHEA Mariam"/>
          <w:spacing w:val="-12"/>
          <w:sz w:val="24"/>
          <w:szCs w:val="24"/>
          <w:shd w:val="clear" w:color="auto" w:fill="FFFFFF"/>
          <w:lang w:val="hy-AM"/>
        </w:rPr>
        <w:t xml:space="preserve"> 33-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Arial Unicode"/>
          <w:spacing w:val="-12"/>
          <w:sz w:val="24"/>
          <w:szCs w:val="24"/>
          <w:shd w:val="clear" w:color="auto" w:fill="FFFFFF"/>
          <w:lang w:val="hy-AM"/>
        </w:rPr>
        <w:t xml:space="preserve"> 34-</w:t>
      </w:r>
      <w:r w:rsidRPr="00167F25">
        <w:rPr>
          <w:rFonts w:ascii="GHEA Mariam" w:eastAsia="Arial Unicode" w:hAnsi="GHEA Mariam" w:cs="Arial"/>
          <w:spacing w:val="-12"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4"/>
          <w:sz w:val="24"/>
          <w:szCs w:val="24"/>
          <w:shd w:val="clear" w:color="auto" w:fill="FFFFFF"/>
          <w:lang w:val="hy-AM"/>
        </w:rPr>
        <w:t>հոդվածները</w:t>
      </w:r>
      <w:r w:rsidRPr="00167F25">
        <w:rPr>
          <w:rFonts w:ascii="GHEA Mariam" w:eastAsia="Arial Unicode" w:hAnsi="GHEA Mariam" w:cs="Arial Unicode"/>
          <w:spacing w:val="-4"/>
          <w:sz w:val="24"/>
          <w:szCs w:val="24"/>
          <w:shd w:val="clear" w:color="auto" w:fill="FFFFFF"/>
          <w:lang w:val="hy-AM"/>
        </w:rPr>
        <w:t xml:space="preserve">`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167F2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167F25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167F2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Style w:val="Emphasis"/>
          <w:rFonts w:ascii="GHEA Mariam" w:eastAsia="Arial Unicode" w:hAnsi="GHEA Mariam" w:cs="Arial Unicode"/>
          <w:bCs/>
          <w:i w:val="0"/>
          <w:color w:val="000000"/>
          <w:spacing w:val="-4"/>
          <w:sz w:val="24"/>
          <w:szCs w:val="24"/>
          <w:shd w:val="clear" w:color="auto" w:fill="FFFFFF"/>
          <w:lang w:val="hy-AM"/>
        </w:rPr>
        <w:t>1</w:t>
      </w:r>
      <w:r w:rsidRPr="00167F25">
        <w:rPr>
          <w:rStyle w:val="Emphasis"/>
          <w:rFonts w:ascii="Cambria Math" w:eastAsia="Arial Unicode" w:hAnsi="Cambria Math" w:cs="Cambria Math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․</w:t>
      </w:r>
      <w:r w:rsidRPr="00167F25">
        <w:rPr>
          <w:rStyle w:val="Emphasis"/>
          <w:rFonts w:ascii="GHEA Mariam" w:eastAsia="Arial Unicode" w:hAnsi="GHEA Mariam" w:cs="Arial Unicode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Հայա</w:t>
      </w:r>
      <w:r w:rsidRPr="00167F25">
        <w:rPr>
          <w:rFonts w:ascii="GHEA Mariam" w:eastAsia="Arial Unicode" w:hAnsi="GHEA Mariam" w:cs="Arial Unicode"/>
          <w:bCs/>
          <w:iCs/>
          <w:spacing w:val="-4"/>
          <w:sz w:val="24"/>
          <w:szCs w:val="24"/>
          <w:shd w:val="clear" w:color="auto" w:fill="FFFFFF"/>
          <w:lang w:val="hy-AM"/>
        </w:rPr>
        <w:t>u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տանի</w:t>
      </w:r>
      <w:r w:rsidRPr="00167F25">
        <w:rPr>
          <w:rFonts w:ascii="GHEA Mariam" w:eastAsia="Arial Unicode" w:hAnsi="GHEA Mariam" w:cs="Arial Unicode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167F25">
        <w:rPr>
          <w:rFonts w:ascii="GHEA Mariam" w:eastAsia="Arial Unicode" w:hAnsi="GHEA Mariam" w:cs="Arial Unicode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167F25">
        <w:rPr>
          <w:rFonts w:ascii="GHEA Mariam" w:eastAsia="Arial Unicode" w:hAnsi="GHEA Mariam" w:cs="Arial Unicode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2024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167F25">
        <w:rPr>
          <w:rFonts w:ascii="GHEA Mariam" w:eastAsia="Arial Unicode" w:hAnsi="GHEA Mariam" w:cs="Arial Unicode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հունիսի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20-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Հանրային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պաշտոն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զբաղեցնող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անձանց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հանրային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ծառայողների՝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պետական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սեփականություն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դարձած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նվերների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կարգը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եղանակների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ընտրության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մեթոդաբանությունը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առանձին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տեսակի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առանձնահատկությունները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եղանակի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վերա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բերյալ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Պետական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արարողակարգի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մասին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օրենքով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եզրա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կացու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թյան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տրամադրման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կարգը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շուտ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փչացող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պահպանման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էական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ծախսեր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պահանջող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գույքերի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ցանկը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շուտ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փչացող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գույքի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ոչնչացման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դեպքերը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կարգը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եղանակները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սահմանելու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մասին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>» N 956-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որոշման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(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այսուհետ՝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>ո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րոշում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) </w:t>
      </w:r>
      <w:r w:rsidRPr="00167F25">
        <w:rPr>
          <w:rFonts w:ascii="GHEA Mariam" w:hAnsi="GHEA Mariam"/>
          <w:sz w:val="24"/>
          <w:szCs w:val="24"/>
          <w:lang w:val="de-DE"/>
        </w:rPr>
        <w:t>N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1</w:t>
      </w:r>
      <w:r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հավելվածում</w:t>
      </w:r>
      <w:r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>՝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1) 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ո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ւժը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կորցրած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ճանաչել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3-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5-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ենթակետը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lastRenderedPageBreak/>
        <w:t>2) 3-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6-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ենթակետը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շարադրել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հետևյալ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խմբագրությամբ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«6)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Հայաստանի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Հանրապետության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օրենսդրությամբ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կարգով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հրապարակային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սակարկություններով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իրացնելու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նվիրաբերելու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.»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3) 5-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մեկ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փոխարինել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չորս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բառով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4) 6-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կետից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սույն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որոշման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N 4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հավելվածով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շուտ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փչացող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գույքերը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,»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բառերը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5) 8-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կետում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՝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.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անհապաղ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բայց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ոչ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ուշ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քան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կոմիտեին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հանձնվելուն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հաջորդող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,»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փոխարինել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կոմիտեին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հանձնվելուց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հետո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չորս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տանքային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օրվա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ընթացքում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,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.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ւժը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կորցրած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ճանաչել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1-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ենթակետը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6) 11-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sz w:val="24"/>
          <w:szCs w:val="24"/>
          <w:shd w:val="clear" w:color="auto" w:fill="FFFFFF"/>
          <w:lang w:val="hy-AM"/>
        </w:rPr>
        <w:t>անհապաղ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sz w:val="24"/>
          <w:szCs w:val="24"/>
          <w:shd w:val="clear" w:color="auto" w:fill="FFFFFF"/>
          <w:lang w:val="hy-AM"/>
        </w:rPr>
        <w:t>բայց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z w:val="24"/>
          <w:szCs w:val="24"/>
          <w:shd w:val="clear" w:color="auto" w:fill="FFFFFF"/>
          <w:lang w:val="hy-AM"/>
        </w:rPr>
        <w:t>ոչ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z w:val="24"/>
          <w:szCs w:val="24"/>
          <w:shd w:val="clear" w:color="auto" w:fill="FFFFFF"/>
          <w:lang w:val="hy-AM"/>
        </w:rPr>
        <w:t>ուշ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sz w:val="24"/>
          <w:szCs w:val="24"/>
          <w:shd w:val="clear" w:color="auto" w:fill="FFFFFF"/>
          <w:lang w:val="hy-AM"/>
        </w:rPr>
        <w:t>քան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z w:val="24"/>
          <w:szCs w:val="24"/>
          <w:shd w:val="clear" w:color="auto" w:fill="FFFFFF"/>
          <w:lang w:val="hy-AM"/>
        </w:rPr>
        <w:t>դիմումն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z w:val="24"/>
          <w:szCs w:val="24"/>
          <w:shd w:val="clear" w:color="auto" w:fill="FFFFFF"/>
          <w:lang w:val="hy-AM"/>
        </w:rPr>
        <w:t>ստանալուն</w:t>
      </w:r>
      <w:r w:rsidRPr="00167F25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6"/>
          <w:sz w:val="24"/>
          <w:szCs w:val="24"/>
          <w:shd w:val="clear" w:color="auto" w:fill="FFFFFF"/>
          <w:lang w:val="hy-AM"/>
        </w:rPr>
        <w:t>հաջոր</w:t>
      </w:r>
      <w:r w:rsidRPr="00167F25">
        <w:rPr>
          <w:rFonts w:ascii="GHEA Mariam" w:eastAsia="Arial Unicode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դող</w:t>
      </w:r>
      <w:r w:rsidRPr="00167F25">
        <w:rPr>
          <w:rFonts w:ascii="GHEA Mariam" w:eastAsia="Arial Unicode" w:hAnsi="GHEA Mariam" w:cs="Arial Unicode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spacing w:val="-6"/>
          <w:sz w:val="24"/>
          <w:szCs w:val="24"/>
          <w:shd w:val="clear" w:color="auto" w:fill="FFFFFF"/>
          <w:lang w:val="hy-AM"/>
        </w:rPr>
        <w:t>օրը</w:t>
      </w:r>
      <w:r w:rsidRPr="00167F25">
        <w:rPr>
          <w:rFonts w:ascii="GHEA Mariam" w:eastAsia="Arial Unicode" w:hAnsi="GHEA Mariam" w:cs="Arial Unicode"/>
          <w:spacing w:val="-6"/>
          <w:sz w:val="24"/>
          <w:szCs w:val="24"/>
          <w:shd w:val="clear" w:color="auto" w:fill="FFFFFF"/>
          <w:lang w:val="hy-AM"/>
        </w:rPr>
        <w:t>,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բառերը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փոխարինել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երկու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աշխատանքային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օրվա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ընթացքում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7) 12-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անմիջապես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փոխարինել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մեկ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աշխատանքային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օրվա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ընթացքում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8) 14-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շարադրել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հետևյալ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խմբագրությամբ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. 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«14.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Պետական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արարողակարգի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օրենքի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17-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հոդվածի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1-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20-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Կոռուպցիայի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կանխարգելման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հանձնաժողովի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կողմից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կարգով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կոմիտեին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հանձնվելուց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հետո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ծառայությունը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քառօրյա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ժամկետում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կոմիտեին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է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ներկայացնում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վերաբերյալ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եզրակացություն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:»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9) 15-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հանձնվելու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օրվան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հաջորդող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յոթերորդ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աշխատանքային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օրը՝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բառերը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փոխարինել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հանձնվելուց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հետո՝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երկշաբաթյա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ժամկետում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10) 16-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դիմումն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ստացվելու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օրվան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հաջորդող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բառերից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հետո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լրացնել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երրորդ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աշխատանքային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ով.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11) 22-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շարադրել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հետևյալ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խմբագրությամբ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. 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lastRenderedPageBreak/>
        <w:t xml:space="preserve">«22.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Հանրային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պաշտոն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զբաղեցնող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անձանց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հանրային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ծառայողների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պետական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սեփականություն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հանդիսացող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նվերները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հանձնելու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միաժա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մանակ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նվերն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ստացած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պետական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մարմինը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կոմիտեին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է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ներկայացնում</w:t>
      </w:r>
      <w:r w:rsidRPr="00167F25">
        <w:rPr>
          <w:rFonts w:ascii="Calibri" w:eastAsia="Arial Unicode" w:hAnsi="Calibri" w:cs="Calibri"/>
          <w:bCs/>
          <w:iCs/>
          <w:sz w:val="24"/>
          <w:szCs w:val="24"/>
          <w:shd w:val="clear" w:color="auto" w:fill="FFFFFF"/>
          <w:lang w:val="hy-AM"/>
        </w:rPr>
        <w:t> 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նվերի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եղանակի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վերաբերյալ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առաջարկություն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: </w:t>
      </w:r>
      <w:r w:rsidRPr="00167F25">
        <w:rPr>
          <w:rFonts w:ascii="Calibri" w:eastAsia="Arial Unicode" w:hAnsi="Calibri" w:cs="Calibri"/>
          <w:bCs/>
          <w:iCs/>
          <w:sz w:val="24"/>
          <w:szCs w:val="24"/>
          <w:shd w:val="clear" w:color="auto" w:fill="FFFFFF"/>
          <w:lang w:val="hy-AM"/>
        </w:rPr>
        <w:t> </w:t>
      </w:r>
      <w:r w:rsidRPr="00167F25">
        <w:rPr>
          <w:rFonts w:ascii="GHEA Mariam" w:eastAsia="Arial Unicode" w:hAnsi="GHEA Mariam" w:cs="GHEA Grapalat"/>
          <w:bCs/>
          <w:iCs/>
          <w:sz w:val="24"/>
          <w:szCs w:val="24"/>
          <w:shd w:val="clear" w:color="auto" w:fill="FFFFFF"/>
          <w:lang w:val="hy-AM"/>
        </w:rPr>
        <w:t>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Պետական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արարողա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կարգի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օրենքի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17-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հոդվածի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1-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20-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Կոռուպցիայի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կանխարգելման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հանձնաժողովի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կողմից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կարգով</w:t>
      </w:r>
      <w:r w:rsidRPr="00167F2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կոմի</w:t>
      </w:r>
      <w:r w:rsidRPr="00167F2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տեին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հանձնելուն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զուգահեռ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նվերն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ստացած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պետական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մարմինը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ծառայությանն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է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ներկայացնում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Calibri" w:eastAsia="Arial Unicode" w:hAnsi="Calibri" w:cs="Calibri"/>
          <w:bCs/>
          <w:iCs/>
          <w:sz w:val="24"/>
          <w:szCs w:val="24"/>
          <w:shd w:val="clear" w:color="auto" w:fill="FFFFFF"/>
          <w:lang w:val="hy-AM"/>
        </w:rPr>
        <w:t> 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նվերի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եղանակի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վերաբերյալ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առաջարկություն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: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».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12) </w:t>
      </w:r>
      <w:r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լ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րացնել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հետևյալ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բովանդակությամբ</w:t>
      </w:r>
      <w:r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նոր՝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25-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, 26-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27-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կետերով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«25.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Սույն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կարգավորումները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չեն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պաշտոն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անձանց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կողմից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օրենքի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29-</w:t>
      </w:r>
      <w:r w:rsidRPr="00167F25">
        <w:rPr>
          <w:rFonts w:ascii="GHEA Mariam" w:hAnsi="GHEA Mariam" w:cs="Arial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6-</w:t>
      </w:r>
      <w:r w:rsidRPr="00167F25">
        <w:rPr>
          <w:rFonts w:ascii="GHEA Mariam" w:hAnsi="GHEA Mariam" w:cs="Arial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մասի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հիման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վրա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դար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7F25">
        <w:rPr>
          <w:rFonts w:ascii="GHEA Mariam" w:hAnsi="GHEA Mariam" w:cs="Arial"/>
          <w:sz w:val="24"/>
          <w:szCs w:val="24"/>
          <w:lang w:val="hy-AM"/>
        </w:rPr>
        <w:t>ձած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կողմից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7F25">
        <w:rPr>
          <w:rFonts w:ascii="GHEA Mariam" w:hAnsi="GHEA Mariam" w:cs="Arial"/>
          <w:sz w:val="24"/>
          <w:szCs w:val="24"/>
          <w:lang w:val="hy-AM"/>
        </w:rPr>
        <w:t>գով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պետությանը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հանձնված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սննդամթերք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նվերների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տնօրինման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դրանից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բխող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հետ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կապված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հարաբերու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7F25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վրա</w:t>
      </w:r>
      <w:r w:rsidRPr="00167F25">
        <w:rPr>
          <w:rFonts w:ascii="GHEA Mariam" w:hAnsi="GHEA Mariam"/>
          <w:sz w:val="24"/>
          <w:szCs w:val="24"/>
          <w:lang w:val="hy-AM"/>
        </w:rPr>
        <w:t>: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7F25">
        <w:rPr>
          <w:rFonts w:ascii="GHEA Mariam" w:hAnsi="GHEA Mariam"/>
          <w:sz w:val="24"/>
          <w:szCs w:val="24"/>
          <w:lang w:val="hy-AM"/>
        </w:rPr>
        <w:t xml:space="preserve">26.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պաշտոն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անձանց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ծառայողների՝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կողմից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կարգով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հանձնված՝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դարձած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սույն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25-</w:t>
      </w:r>
      <w:r w:rsidRPr="00167F25">
        <w:rPr>
          <w:rFonts w:ascii="GHEA Mariam" w:hAnsi="GHEA Mariam" w:cs="Arial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կետով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նվերը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համարվելու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կանխարգելման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հանձնաժողովի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հանձնվելու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հետո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անհապաղ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, </w:t>
      </w:r>
      <w:r w:rsidRPr="00167F25">
        <w:rPr>
          <w:rFonts w:ascii="GHEA Mariam" w:hAnsi="GHEA Mariam" w:cs="Arial"/>
          <w:sz w:val="24"/>
          <w:szCs w:val="24"/>
          <w:lang w:val="hy-AM"/>
        </w:rPr>
        <w:t>բայց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ոչ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ուշ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, </w:t>
      </w:r>
      <w:r w:rsidRPr="00167F25">
        <w:rPr>
          <w:rFonts w:ascii="GHEA Mariam" w:hAnsi="GHEA Mariam" w:cs="Arial"/>
          <w:sz w:val="24"/>
          <w:szCs w:val="24"/>
          <w:lang w:val="hy-AM"/>
        </w:rPr>
        <w:t>քան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մեկ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օրվա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ընթաց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7F25">
        <w:rPr>
          <w:rFonts w:ascii="GHEA Mariam" w:hAnsi="GHEA Mariam" w:cs="Arial"/>
          <w:sz w:val="24"/>
          <w:szCs w:val="24"/>
          <w:lang w:val="hy-AM"/>
        </w:rPr>
        <w:t>քում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կոմիտեն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այն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պահ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է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հանձնում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նվերն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ստացած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անձանց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մարմնին՝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մինչև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սույն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27-</w:t>
      </w:r>
      <w:r w:rsidRPr="00167F25">
        <w:rPr>
          <w:rFonts w:ascii="GHEA Mariam" w:hAnsi="GHEA Mariam" w:cs="Arial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կետով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կայացումը</w:t>
      </w:r>
      <w:r w:rsidRPr="00167F25">
        <w:rPr>
          <w:rFonts w:ascii="GHEA Mariam" w:hAnsi="GHEA Mariam"/>
          <w:sz w:val="24"/>
          <w:szCs w:val="24"/>
          <w:lang w:val="hy-AM"/>
        </w:rPr>
        <w:t>: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27.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Կոմիտեն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ծառայության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167F2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29-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6-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մասի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հիման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վրա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դարձած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կան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խար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գելման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հանձնաժողովի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պետությանը</w:t>
      </w:r>
      <w:r w:rsidRPr="00167F2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pacing w:val="-6"/>
          <w:sz w:val="24"/>
          <w:szCs w:val="24"/>
          <w:lang w:val="hy-AM"/>
        </w:rPr>
        <w:t>հանձնված</w:t>
      </w:r>
      <w:r w:rsidRPr="00167F25">
        <w:rPr>
          <w:rFonts w:ascii="GHEA Mariam" w:hAnsi="GHEA Mariam" w:cs="Arial"/>
          <w:sz w:val="24"/>
          <w:szCs w:val="24"/>
          <w:lang w:val="hy-AM"/>
        </w:rPr>
        <w:t>՝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սույն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25-</w:t>
      </w:r>
      <w:r w:rsidRPr="00167F25">
        <w:rPr>
          <w:rFonts w:ascii="GHEA Mariam" w:hAnsi="GHEA Mariam" w:cs="Arial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կետով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նվերների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տնօրինման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/>
          <w:sz w:val="24"/>
          <w:szCs w:val="24"/>
          <w:lang w:val="hy-AM"/>
        </w:rPr>
        <w:lastRenderedPageBreak/>
        <w:t>5</w:t>
      </w:r>
      <w:r w:rsidR="008D6C48">
        <w:rPr>
          <w:rFonts w:ascii="GHEA Mariam" w:hAnsi="GHEA Mariam"/>
          <w:sz w:val="24"/>
          <w:szCs w:val="24"/>
          <w:lang w:val="hy-AM"/>
        </w:rPr>
        <w:t>-</w:t>
      </w:r>
      <w:r w:rsidRPr="00167F25">
        <w:rPr>
          <w:rFonts w:ascii="GHEA Mariam" w:hAnsi="GHEA Mariam" w:cs="Arial"/>
          <w:sz w:val="24"/>
          <w:szCs w:val="24"/>
          <w:lang w:val="hy-AM"/>
        </w:rPr>
        <w:t>օրյա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կայացնում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է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սույն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3-</w:t>
      </w:r>
      <w:r w:rsidRPr="00167F25">
        <w:rPr>
          <w:rFonts w:ascii="GHEA Mariam" w:hAnsi="GHEA Mariam" w:cs="Arial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կետի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1-</w:t>
      </w:r>
      <w:r w:rsidRPr="00167F25">
        <w:rPr>
          <w:rFonts w:ascii="GHEA Mariam" w:hAnsi="GHEA Mariam" w:cs="Arial"/>
          <w:sz w:val="24"/>
          <w:szCs w:val="24"/>
          <w:lang w:val="hy-AM"/>
        </w:rPr>
        <w:t>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(</w:t>
      </w:r>
      <w:r w:rsidRPr="00167F25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գույքը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նվեր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ստացած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պաշտոն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անձի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ծառայողի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օգտագործմանը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որոշակի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, </w:t>
      </w:r>
      <w:r w:rsidRPr="00167F25">
        <w:rPr>
          <w:rFonts w:ascii="GHEA Mariam" w:hAnsi="GHEA Mariam" w:cs="Arial"/>
          <w:sz w:val="24"/>
          <w:szCs w:val="24"/>
          <w:lang w:val="hy-AM"/>
        </w:rPr>
        <w:t>սակայն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ոչ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ավելի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, </w:t>
      </w:r>
      <w:r w:rsidRPr="00167F25">
        <w:rPr>
          <w:rFonts w:ascii="GHEA Mariam" w:hAnsi="GHEA Mariam" w:cs="Arial"/>
          <w:sz w:val="24"/>
          <w:szCs w:val="24"/>
          <w:lang w:val="hy-AM"/>
        </w:rPr>
        <w:t>քան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մինչև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պաշտոնից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ազատվելը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կամ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ծառայությունը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դադարեցնելը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թողնելու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մասին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67F25">
        <w:rPr>
          <w:rFonts w:ascii="GHEA Mariam" w:hAnsi="GHEA Mariam"/>
          <w:sz w:val="24"/>
          <w:szCs w:val="24"/>
          <w:lang w:val="hy-AM"/>
        </w:rPr>
        <w:t>), 3-6-</w:t>
      </w:r>
      <w:r w:rsidRPr="00167F25">
        <w:rPr>
          <w:rFonts w:ascii="GHEA Mariam" w:hAnsi="GHEA Mariam" w:cs="Arial"/>
          <w:sz w:val="24"/>
          <w:szCs w:val="24"/>
          <w:lang w:val="hy-AM"/>
        </w:rPr>
        <w:t>րդ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որոշումներից</w:t>
      </w:r>
      <w:r w:rsidRPr="00167F25">
        <w:rPr>
          <w:rFonts w:ascii="GHEA Mariam" w:hAnsi="GHEA Mariam"/>
          <w:sz w:val="24"/>
          <w:szCs w:val="24"/>
          <w:lang w:val="hy-AM"/>
        </w:rPr>
        <w:t xml:space="preserve"> </w:t>
      </w:r>
      <w:r w:rsidRPr="00167F25">
        <w:rPr>
          <w:rFonts w:ascii="GHEA Mariam" w:hAnsi="GHEA Mariam" w:cs="Arial"/>
          <w:sz w:val="24"/>
          <w:szCs w:val="24"/>
          <w:lang w:val="hy-AM"/>
        </w:rPr>
        <w:t>մեկը</w:t>
      </w:r>
      <w:r w:rsidRPr="00167F25">
        <w:rPr>
          <w:rFonts w:ascii="GHEA Mariam" w:hAnsi="GHEA Mariam"/>
          <w:sz w:val="24"/>
          <w:szCs w:val="24"/>
          <w:lang w:val="hy-AM"/>
        </w:rPr>
        <w:t>: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»: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2.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Որոշման</w:t>
      </w:r>
      <w:r w:rsidRPr="00167F2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2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հավելվածի</w:t>
      </w:r>
      <w:r w:rsidRPr="00167F2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37-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կետը</w:t>
      </w:r>
      <w:r w:rsidRPr="00167F2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շարադրել</w:t>
      </w:r>
      <w:r w:rsidRPr="00167F2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հետևյալ </w:t>
      </w:r>
      <w:r w:rsidRPr="00167F2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խմբագրությամբ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.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«37.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Անհրաժեշտության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դեպքում՝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եղանակի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վերաբերյալ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եզրակացություն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կազմելու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համար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ծառայությունը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սույն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որոշման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N 1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հավելվածով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կարգով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դիմում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է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սույն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որոշման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4-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րդ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սահմանված՝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տվյալ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առնչությամբ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լիազոր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մարմնին՝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գույքի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տնօրինման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եղանակի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վերաբերյալ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եզրակացություն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կազմելու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նպատակով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մասնագիտական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խորհրդատվություն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ստանալու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համար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:»: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3. </w:t>
      </w:r>
      <w:r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Որոշման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243AD5" w:rsidRPr="00243AD5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="00243AD5"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243AD5"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>1</w:t>
      </w:r>
      <w:r w:rsidR="00243AD5"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հավելված</w:t>
      </w:r>
      <w:r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ի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12-</w:t>
      </w:r>
      <w:r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րդ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="00243AD5" w:rsidRPr="00243AD5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="00243AD5"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2 </w:t>
      </w:r>
      <w:r w:rsidR="00243AD5"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հավելված</w:t>
      </w:r>
      <w:r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ի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39-</w:t>
      </w:r>
      <w:r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րդ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="00243AD5" w:rsidRPr="00243AD5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="00243AD5"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>3</w:t>
      </w:r>
      <w:r w:rsidR="00243AD5"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հավելված</w:t>
      </w:r>
      <w:r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ի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2-</w:t>
      </w:r>
      <w:r w:rsidRPr="00243AD5">
        <w:rPr>
          <w:rFonts w:ascii="GHEA Mariam" w:eastAsia="Arial Unicode" w:hAnsi="GHEA Mariam" w:cs="Arial"/>
          <w:bCs/>
          <w:iCs/>
          <w:spacing w:val="-4"/>
          <w:sz w:val="24"/>
          <w:szCs w:val="24"/>
          <w:shd w:val="clear" w:color="auto" w:fill="FFFFFF"/>
          <w:lang w:val="hy-AM"/>
        </w:rPr>
        <w:t>րդ</w:t>
      </w:r>
      <w:r w:rsidRPr="00243AD5">
        <w:rPr>
          <w:rFonts w:ascii="GHEA Mariam" w:eastAsia="Arial Unicode" w:hAnsi="GHEA Mariam" w:cs="Cambria Math"/>
          <w:bCs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կետերում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գլխավոր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քարտուղարը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այլ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հավասարազոր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պաշտոնատար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անձը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դրանց</w:t>
      </w:r>
      <w:r w:rsidR="008D6C48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համապատասխան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հոլովաձևերը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փոխարինել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գլխավոր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քարտուղարը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(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այլ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հավասարազոր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պաշտոն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զբաղեցնող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անձը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),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Հանրապետու</w:t>
      </w:r>
      <w:r w:rsidR="008D6C48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softHyphen/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թյան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նախագահի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վարչապետի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աշխատակազմում՝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աշխատակազմի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գործերի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կառավարիչը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լիազորված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այլ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պաշտոնատար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անձը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Ազգային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ժողովի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աշխատակազմում՝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աշխատակազմի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վարչատնտեսական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վարչության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պետը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կամ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լիազորված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այլ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պաշտոնատար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անձը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բառերով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և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դրանց</w:t>
      </w:r>
      <w:r w:rsidR="008D6C48" w:rsidRPr="008D6C48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="008D6C48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համապատասխան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հոլովաձևերով։</w:t>
      </w:r>
    </w:p>
    <w:p w:rsidR="00167F25" w:rsidRPr="00243AD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</w:pP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4.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Ուժը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կորցրած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ճանաչել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243AD5"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>ո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րոշման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243AD5" w:rsidRPr="00243AD5">
        <w:rPr>
          <w:rFonts w:ascii="GHEA Mariam" w:hAnsi="GHEA Mariam"/>
          <w:spacing w:val="-6"/>
          <w:sz w:val="24"/>
          <w:szCs w:val="24"/>
          <w:lang w:val="hy-AM"/>
        </w:rPr>
        <w:t>N</w:t>
      </w:r>
      <w:r w:rsidR="00243AD5"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>4</w:t>
      </w:r>
      <w:r w:rsidR="00243AD5"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հավելված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ի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1-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ին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կետի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1-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ին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ենթակետը</w:t>
      </w:r>
      <w:r w:rsidRPr="00243AD5">
        <w:rPr>
          <w:rFonts w:ascii="GHEA Mariam" w:eastAsia="Arial Unicode" w:hAnsi="GHEA Mariam" w:cs="Cambria Math"/>
          <w:bCs/>
          <w:iCs/>
          <w:spacing w:val="-6"/>
          <w:sz w:val="24"/>
          <w:szCs w:val="24"/>
          <w:shd w:val="clear" w:color="auto" w:fill="FFFFFF"/>
          <w:lang w:val="hy-AM"/>
        </w:rPr>
        <w:t>:</w:t>
      </w:r>
    </w:p>
    <w:p w:rsidR="00167F25" w:rsidRPr="00167F25" w:rsidRDefault="00167F25" w:rsidP="00167F25">
      <w:pPr>
        <w:pStyle w:val="norm"/>
        <w:spacing w:line="360" w:lineRule="auto"/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</w:pP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5.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Որոշման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Ձև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1»-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ից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հանել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«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հետևյալ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պատճառաբանությամբ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 xml:space="preserve">»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տողը</w:t>
      </w:r>
      <w:r w:rsidRPr="00167F25">
        <w:rPr>
          <w:rFonts w:ascii="GHEA Mariam" w:eastAsia="Arial Unicode" w:hAnsi="GHEA Mariam" w:cs="Cambria Math"/>
          <w:bCs/>
          <w:iCs/>
          <w:sz w:val="24"/>
          <w:szCs w:val="24"/>
          <w:shd w:val="clear" w:color="auto" w:fill="FFFFFF"/>
          <w:lang w:val="hy-AM"/>
        </w:rPr>
        <w:t>:</w:t>
      </w:r>
    </w:p>
    <w:p w:rsidR="001F225D" w:rsidRDefault="00167F25" w:rsidP="00167F25">
      <w:pPr>
        <w:pStyle w:val="norm"/>
        <w:spacing w:line="360" w:lineRule="auto"/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</w:pP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6.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Սույն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ուժի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մեջ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է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243AD5">
        <w:rPr>
          <w:rFonts w:ascii="GHEA Mariam" w:eastAsia="Arial Unicode" w:hAnsi="GHEA Mariam" w:cs="Arial Unicode"/>
          <w:bCs/>
          <w:i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43AD5">
        <w:rPr>
          <w:rFonts w:ascii="GHEA Mariam" w:eastAsia="Arial Unicode" w:hAnsi="GHEA Mariam" w:cs="Arial"/>
          <w:bCs/>
          <w:iCs/>
          <w:spacing w:val="-6"/>
          <w:sz w:val="24"/>
          <w:szCs w:val="24"/>
          <w:shd w:val="clear" w:color="auto" w:fill="FFFFFF"/>
          <w:lang w:val="hy-AM"/>
        </w:rPr>
        <w:t>հաջորդող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167F25">
        <w:rPr>
          <w:rFonts w:ascii="GHEA Mariam" w:eastAsia="Arial Unicode" w:hAnsi="GHEA Mariam" w:cs="Arial"/>
          <w:bCs/>
          <w:iCs/>
          <w:sz w:val="24"/>
          <w:szCs w:val="24"/>
          <w:shd w:val="clear" w:color="auto" w:fill="FFFFFF"/>
          <w:lang w:val="hy-AM"/>
        </w:rPr>
        <w:t>օրվանից</w:t>
      </w:r>
      <w:r w:rsidRPr="00167F25"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  <w:t>:</w:t>
      </w:r>
    </w:p>
    <w:p w:rsidR="00243AD5" w:rsidRDefault="00243AD5" w:rsidP="00167F25">
      <w:pPr>
        <w:pStyle w:val="norm"/>
        <w:spacing w:line="360" w:lineRule="auto"/>
        <w:rPr>
          <w:rFonts w:ascii="GHEA Mariam" w:eastAsia="Arial Unicode" w:hAnsi="GHEA Mariam" w:cs="Arial Unicode"/>
          <w:bCs/>
          <w:iCs/>
          <w:sz w:val="24"/>
          <w:szCs w:val="24"/>
          <w:shd w:val="clear" w:color="auto" w:fill="FFFFFF"/>
          <w:lang w:val="hy-AM"/>
        </w:rPr>
      </w:pPr>
    </w:p>
    <w:p w:rsidR="00243AD5" w:rsidRPr="00FF5D0A" w:rsidRDefault="00243AD5" w:rsidP="00167F25">
      <w:pPr>
        <w:pStyle w:val="norm"/>
        <w:spacing w:line="360" w:lineRule="auto"/>
        <w:rPr>
          <w:rFonts w:ascii="GHEA Mariam" w:eastAsia="Arial Unicode" w:hAnsi="GHEA Mariam" w:cs="Arial Unicode"/>
          <w:bCs/>
          <w:iCs/>
          <w:sz w:val="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243AD5" w:rsidRPr="00243AD5" w:rsidRDefault="00243AD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3AD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3AD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3AD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43AD5" w:rsidRPr="00243AD5" w:rsidRDefault="00243AD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43AD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43AD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3AD5">
        <w:rPr>
          <w:rFonts w:ascii="GHEA Mariam" w:hAnsi="GHEA Mariam" w:cs="Arial Armenian"/>
          <w:sz w:val="24"/>
          <w:szCs w:val="24"/>
          <w:lang w:val="hy-AM"/>
        </w:rPr>
        <w:tab/>
      </w:r>
      <w:r w:rsidRPr="00243AD5">
        <w:rPr>
          <w:rFonts w:ascii="GHEA Mariam" w:hAnsi="GHEA Mariam" w:cs="Arial Armenian"/>
          <w:sz w:val="24"/>
          <w:szCs w:val="24"/>
          <w:lang w:val="hy-AM"/>
        </w:rPr>
        <w:tab/>
      </w:r>
      <w:r w:rsidRPr="00243AD5">
        <w:rPr>
          <w:rFonts w:ascii="GHEA Mariam" w:hAnsi="GHEA Mariam" w:cs="Arial Armenian"/>
          <w:sz w:val="24"/>
          <w:szCs w:val="24"/>
          <w:lang w:val="hy-AM"/>
        </w:rPr>
        <w:tab/>
      </w:r>
      <w:r w:rsidRPr="00243AD5">
        <w:rPr>
          <w:rFonts w:ascii="GHEA Mariam" w:hAnsi="GHEA Mariam" w:cs="Arial Armenian"/>
          <w:sz w:val="24"/>
          <w:szCs w:val="24"/>
          <w:lang w:val="hy-AM"/>
        </w:rPr>
        <w:tab/>
      </w:r>
      <w:r w:rsidRPr="00243AD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43AD5">
        <w:rPr>
          <w:rFonts w:ascii="GHEA Mariam" w:hAnsi="GHEA Mariam" w:cs="Sylfaen"/>
          <w:sz w:val="24"/>
          <w:szCs w:val="24"/>
          <w:lang w:val="hy-AM"/>
        </w:rPr>
        <w:t>.</w:t>
      </w:r>
      <w:r w:rsidRPr="00243AD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43AD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43AD5" w:rsidRPr="00243AD5" w:rsidRDefault="00243AD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43AD5" w:rsidRPr="00167F25" w:rsidRDefault="00243AD5" w:rsidP="00243AD5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243AD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43AD5" w:rsidRPr="00167F2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2B8" w:rsidRDefault="008822B8">
      <w:r>
        <w:separator/>
      </w:r>
    </w:p>
  </w:endnote>
  <w:endnote w:type="continuationSeparator" w:id="0">
    <w:p w:rsidR="008822B8" w:rsidRDefault="00882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8470A" w:rsidRDefault="00F241A7" w:rsidP="00F8470A">
    <w:pPr>
      <w:pStyle w:val="Footer"/>
    </w:pPr>
    <w:fldSimple w:instr=" FILENAME   \* MERGEFORMAT ">
      <w:r w:rsidR="00F8470A">
        <w:rPr>
          <w:noProof/>
        </w:rPr>
        <w:t>TK42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2B8" w:rsidRDefault="008822B8">
      <w:r>
        <w:separator/>
      </w:r>
    </w:p>
  </w:footnote>
  <w:footnote w:type="continuationSeparator" w:id="0">
    <w:p w:rsidR="008822B8" w:rsidRDefault="00882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D0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F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191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096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F25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AD5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2B8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C48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CCC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1A7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70A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D0A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4D60"/>
  <w15:chartTrackingRefBased/>
  <w15:docId w15:val="{1083C6F4-71E7-49B0-BECF-1DBE5394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67F2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67F2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67F25"/>
    <w:rPr>
      <w:i/>
      <w:iCs/>
    </w:rPr>
  </w:style>
  <w:style w:type="character" w:customStyle="1" w:styleId="normChar">
    <w:name w:val="norm Char"/>
    <w:link w:val="norm"/>
    <w:rsid w:val="00167F2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43AD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43AD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895</Words>
  <Characters>5108</Characters>
  <Application>Microsoft Office Word</Application>
  <DocSecurity>0</DocSecurity>
  <Lines>42</Lines>
  <Paragraphs>11</Paragraphs>
  <ScaleCrop>false</ScaleCrop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2025-03-04T06:08:00Z</dcterms:created>
  <dcterms:modified xsi:type="dcterms:W3CDTF">2025-03-04T12:36:00Z</dcterms:modified>
</cp:coreProperties>
</file>