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AFB" w:rsidRPr="00D603C1" w:rsidRDefault="00AB0AFB" w:rsidP="00657349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lang w:val="hy-AM"/>
        </w:rPr>
      </w:pPr>
      <w:r w:rsidRPr="00D603C1">
        <w:rPr>
          <w:rFonts w:ascii="GHEA Grapalat" w:hAnsi="GHEA Grapalat" w:cs="GHEA Grapalat"/>
          <w:b/>
          <w:color w:val="000000" w:themeColor="text1"/>
          <w:lang w:val="hy-AM"/>
        </w:rPr>
        <w:t>ՀԻՄՆԱՎՈՐՈՒՄ</w:t>
      </w:r>
    </w:p>
    <w:p w:rsidR="00064B29" w:rsidRPr="00D603C1" w:rsidRDefault="00064B29" w:rsidP="00064B29">
      <w:pPr>
        <w:jc w:val="center"/>
        <w:rPr>
          <w:rFonts w:ascii="GHEA Grapalat" w:hAnsi="GHEA Grapalat" w:cs="GHEA Grapalat"/>
          <w:b/>
          <w:color w:val="000000" w:themeColor="text1"/>
          <w:lang w:val="af-ZA"/>
        </w:rPr>
      </w:pP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«ԳՆՄԱՆ ՊԱՅՄԱՆԱԳՐԵՐՈՒՄ ՓՈՓՈԽՈՒԹՅՈՒՆՆԵՐ ԿԱՏԱՐԵԼՈՒ ԹՈՒՅԼՏՎՈՒԹՅՈՒՆ ՏԱԼՈՒ ՄԱՍԻՆ» </w:t>
      </w:r>
      <w:r w:rsidRPr="00D603C1">
        <w:rPr>
          <w:rFonts w:ascii="GHEA Grapalat" w:hAnsi="GHEA Grapalat" w:cs="GHEA Grapalat"/>
          <w:b/>
          <w:color w:val="000000" w:themeColor="text1"/>
          <w:lang w:val="hy-AM"/>
        </w:rPr>
        <w:t>ՀՀ ԿԱՌԱՎԱՐՈՒԹՅԱՆ ՈՐՈՇՄԱՆ ՆԱԽԱԳԾԻ</w:t>
      </w:r>
      <w:r w:rsidRPr="00D603C1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Pr="00D603C1">
        <w:rPr>
          <w:rFonts w:ascii="GHEA Grapalat" w:hAnsi="GHEA Grapalat" w:cs="GHEA Grapalat"/>
          <w:b/>
          <w:color w:val="000000" w:themeColor="text1"/>
          <w:lang w:val="hy-AM"/>
        </w:rPr>
        <w:t>ՎԵՐԱԲԵՐՅԱԼ</w:t>
      </w:r>
    </w:p>
    <w:p w:rsidR="000A6999" w:rsidRPr="00D603C1" w:rsidRDefault="000A6999" w:rsidP="00792B0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:rsidR="000A6999" w:rsidRPr="00D603C1" w:rsidRDefault="00A34E91" w:rsidP="0065734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720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D603C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Ընթացիկ</w:t>
      </w:r>
      <w:r w:rsidRPr="00D603C1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D603C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իրավիճակը</w:t>
      </w:r>
      <w:r w:rsidRPr="00D603C1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D603C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և</w:t>
      </w:r>
      <w:r w:rsidRPr="00D603C1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D603C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իրավական</w:t>
      </w:r>
      <w:r w:rsidRPr="00D603C1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D603C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ակտի</w:t>
      </w:r>
      <w:r w:rsidRPr="00D603C1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D603C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ընդունման</w:t>
      </w:r>
      <w:r w:rsidRPr="00D603C1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584B00" w:rsidRPr="00D603C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D603C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.</w:t>
      </w:r>
      <w:r w:rsidR="000A6999" w:rsidRPr="00D603C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FE5B23" w:rsidRPr="00D603C1" w:rsidRDefault="00326E81" w:rsidP="00D35E8C">
      <w:pPr>
        <w:pStyle w:val="Default"/>
        <w:spacing w:line="360" w:lineRule="auto"/>
        <w:ind w:firstLine="429"/>
        <w:jc w:val="both"/>
        <w:rPr>
          <w:rFonts w:ascii="GHEA Grapalat" w:hAnsi="GHEA Grapalat"/>
          <w:sz w:val="22"/>
          <w:szCs w:val="22"/>
          <w:lang w:val="hy-AM"/>
        </w:rPr>
      </w:pPr>
      <w:r w:rsidRPr="00D603C1">
        <w:rPr>
          <w:rFonts w:ascii="GHEA Grapalat" w:hAnsi="GHEA Grapalat"/>
          <w:sz w:val="22"/>
          <w:szCs w:val="22"/>
          <w:lang w:val="hy-AM" w:eastAsia="ru-RU"/>
        </w:rPr>
        <w:t xml:space="preserve">ՀՀ </w:t>
      </w:r>
      <w:r w:rsidRPr="00D603C1">
        <w:rPr>
          <w:rFonts w:ascii="GHEA Grapalat" w:hAnsi="GHEA Grapalat" w:cs="Sylfaen"/>
          <w:sz w:val="22"/>
          <w:szCs w:val="22"/>
          <w:lang w:val="hy-AM"/>
        </w:rPr>
        <w:t xml:space="preserve">քաղաքաշինության կոմիտեի </w:t>
      </w:r>
      <w:r w:rsidR="00D35E8C" w:rsidRPr="00D603C1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(այսուհետ՝ Կոմիտե) </w:t>
      </w:r>
      <w:r w:rsidRPr="00D603C1">
        <w:rPr>
          <w:rFonts w:ascii="GHEA Grapalat" w:hAnsi="GHEA Grapalat" w:cs="Sylfaen"/>
          <w:sz w:val="22"/>
          <w:szCs w:val="22"/>
          <w:lang w:val="hy-AM"/>
        </w:rPr>
        <w:t>պատվիրատվությամբ իրականացվող ՀՀ Սյունիքի մարզի Կապան համայնքի սահմանամերձ Ներքին Հանդ բնակավայրի անհատական 22 տների</w:t>
      </w:r>
      <w:r w:rsidR="008036EB" w:rsidRPr="00D603C1">
        <w:rPr>
          <w:rFonts w:ascii="GHEA Grapalat" w:hAnsi="GHEA Grapalat" w:cs="Sylfaen"/>
          <w:sz w:val="22"/>
          <w:szCs w:val="22"/>
          <w:lang w:val="hy-AM"/>
        </w:rPr>
        <w:t xml:space="preserve"> տանիքների վերանորոգման շինարարական աշխատանքների </w:t>
      </w:r>
      <w:r w:rsidR="00422E1F" w:rsidRPr="00D603C1">
        <w:rPr>
          <w:rFonts w:ascii="GHEA Grapalat" w:hAnsi="GHEA Grapalat" w:cs="Sylfaen"/>
          <w:sz w:val="22"/>
          <w:szCs w:val="22"/>
          <w:lang w:val="hy-AM"/>
        </w:rPr>
        <w:t xml:space="preserve">իրականացման նպատակով </w:t>
      </w:r>
      <w:r w:rsidR="00422E1F" w:rsidRPr="00D603C1">
        <w:rPr>
          <w:rFonts w:ascii="GHEA Grapalat" w:hAnsi="GHEA Grapalat"/>
          <w:sz w:val="22"/>
          <w:szCs w:val="22"/>
          <w:lang w:val="hy-AM"/>
        </w:rPr>
        <w:t xml:space="preserve">Կոմիտեի և «Շին» սահմանափակ պատասխանատվությամբ ընկերության </w:t>
      </w:r>
      <w:r w:rsidR="00D603C1" w:rsidRPr="00D603C1">
        <w:rPr>
          <w:rFonts w:ascii="GHEA Grapalat" w:hAnsi="GHEA Grapalat"/>
          <w:sz w:val="22"/>
          <w:szCs w:val="22"/>
          <w:lang w:val="hy-AM"/>
        </w:rPr>
        <w:t>միջև</w:t>
      </w:r>
      <w:r w:rsidR="00422E1F" w:rsidRPr="00D603C1">
        <w:rPr>
          <w:rFonts w:ascii="GHEA Grapalat" w:hAnsi="GHEA Grapalat"/>
          <w:sz w:val="22"/>
          <w:szCs w:val="22"/>
          <w:lang w:val="hy-AM"/>
        </w:rPr>
        <w:t xml:space="preserve"> 2024 թվականի սեպտեմբերի 25-ին կնքվել է N ՀՀՔԿ-ՀՄԱԱՇՁԲ-24/1 պայմանագ</w:t>
      </w:r>
      <w:r w:rsidR="00373194" w:rsidRPr="00D603C1">
        <w:rPr>
          <w:rFonts w:ascii="GHEA Grapalat" w:hAnsi="GHEA Grapalat"/>
          <w:sz w:val="22"/>
          <w:szCs w:val="22"/>
          <w:lang w:val="hy-AM"/>
        </w:rPr>
        <w:t>իրը</w:t>
      </w:r>
      <w:r w:rsidR="00422E1F" w:rsidRPr="00D603C1">
        <w:rPr>
          <w:rFonts w:ascii="GHEA Grapalat" w:hAnsi="GHEA Grapalat"/>
          <w:sz w:val="22"/>
          <w:szCs w:val="22"/>
          <w:lang w:val="hy-AM"/>
        </w:rPr>
        <w:t xml:space="preserve"> 22 չափաբաժն</w:t>
      </w:r>
      <w:r w:rsidR="00D603C1" w:rsidRPr="00D603C1">
        <w:rPr>
          <w:rFonts w:ascii="GHEA Grapalat" w:hAnsi="GHEA Grapalat"/>
          <w:sz w:val="22"/>
          <w:szCs w:val="22"/>
          <w:lang w:val="hy-AM"/>
        </w:rPr>
        <w:t>ով՝</w:t>
      </w:r>
      <w:r w:rsidR="00373194" w:rsidRPr="00D603C1">
        <w:rPr>
          <w:rFonts w:ascii="GHEA Grapalat" w:hAnsi="GHEA Grapalat"/>
          <w:sz w:val="22"/>
          <w:szCs w:val="22"/>
          <w:lang w:val="hy-AM"/>
        </w:rPr>
        <w:t xml:space="preserve"> ընդհանուր 201,882.726 հազար դրամ գումարի չափով:</w:t>
      </w:r>
      <w:r w:rsidR="00422E1F" w:rsidRPr="00D603C1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60175D" w:rsidRPr="00F272CA" w:rsidRDefault="00F1528C" w:rsidP="00D35E8C">
      <w:pPr>
        <w:pStyle w:val="Default"/>
        <w:spacing w:line="360" w:lineRule="auto"/>
        <w:ind w:firstLine="429"/>
        <w:jc w:val="both"/>
        <w:rPr>
          <w:rFonts w:ascii="GHEA Grapalat" w:hAnsi="GHEA Grapalat"/>
          <w:sz w:val="22"/>
          <w:szCs w:val="22"/>
          <w:lang w:val="hy-AM" w:eastAsia="ru-RU"/>
        </w:rPr>
      </w:pPr>
      <w:r w:rsidRPr="00D603C1">
        <w:rPr>
          <w:rFonts w:ascii="GHEA Grapalat" w:hAnsi="GHEA Grapalat"/>
          <w:sz w:val="22"/>
          <w:szCs w:val="22"/>
          <w:lang w:val="hy-AM" w:eastAsia="ru-RU"/>
        </w:rPr>
        <w:t>Պայմանագրով սահմանված ժամկետում շ</w:t>
      </w:r>
      <w:r w:rsidR="00422E1F" w:rsidRPr="00D603C1">
        <w:rPr>
          <w:rFonts w:ascii="GHEA Grapalat" w:hAnsi="GHEA Grapalat"/>
          <w:sz w:val="22"/>
          <w:szCs w:val="22"/>
          <w:lang w:val="hy-AM" w:eastAsia="ru-RU"/>
        </w:rPr>
        <w:t xml:space="preserve">ինարարական աշխատանքների </w:t>
      </w:r>
      <w:r w:rsidR="008036EB" w:rsidRPr="00D162E6">
        <w:rPr>
          <w:rFonts w:ascii="GHEA Grapalat" w:hAnsi="GHEA Grapalat"/>
          <w:sz w:val="22"/>
          <w:szCs w:val="22"/>
          <w:lang w:val="hy-AM" w:eastAsia="ru-RU"/>
        </w:rPr>
        <w:t xml:space="preserve">ավարտման փուլում </w:t>
      </w:r>
      <w:r w:rsidR="00422E1F" w:rsidRPr="00D162E6">
        <w:rPr>
          <w:rFonts w:ascii="GHEA Grapalat" w:hAnsi="GHEA Grapalat"/>
          <w:sz w:val="22"/>
          <w:szCs w:val="22"/>
          <w:lang w:val="hy-AM" w:eastAsia="ru-RU"/>
        </w:rPr>
        <w:t xml:space="preserve">17 չափաբաժինների մասով անհրաժեշտություն է առաջացել իրականացնելու աշխատանքների ծավալների </w:t>
      </w:r>
      <w:r w:rsidR="00D603C1" w:rsidRPr="00D162E6">
        <w:rPr>
          <w:rFonts w:ascii="GHEA Grapalat" w:hAnsi="GHEA Grapalat"/>
          <w:sz w:val="22"/>
          <w:szCs w:val="22"/>
          <w:lang w:val="hy-AM" w:eastAsia="ru-RU"/>
        </w:rPr>
        <w:t xml:space="preserve">փոփոխություն, որը հանգեցրել է պայմանագրի գումարի </w:t>
      </w:r>
      <w:r w:rsidR="00422E1F" w:rsidRPr="00D162E6">
        <w:rPr>
          <w:rFonts w:ascii="GHEA Grapalat" w:hAnsi="GHEA Grapalat"/>
          <w:sz w:val="22"/>
          <w:szCs w:val="22"/>
          <w:lang w:val="hy-AM" w:eastAsia="ru-RU"/>
        </w:rPr>
        <w:t>նվազեց</w:t>
      </w:r>
      <w:r w:rsidR="00D603C1" w:rsidRPr="00D162E6">
        <w:rPr>
          <w:rFonts w:ascii="GHEA Grapalat" w:hAnsi="GHEA Grapalat"/>
          <w:sz w:val="22"/>
          <w:szCs w:val="22"/>
          <w:lang w:val="hy-AM" w:eastAsia="ru-RU"/>
        </w:rPr>
        <w:t>ման</w:t>
      </w:r>
      <w:r w:rsidR="00422E1F" w:rsidRPr="00D162E6">
        <w:rPr>
          <w:rFonts w:ascii="GHEA Grapalat" w:hAnsi="GHEA Grapalat"/>
          <w:sz w:val="22"/>
          <w:szCs w:val="22"/>
          <w:lang w:val="hy-AM" w:eastAsia="ru-RU"/>
        </w:rPr>
        <w:t xml:space="preserve">, ինչպես նաև </w:t>
      </w:r>
      <w:r w:rsidRPr="00D162E6">
        <w:rPr>
          <w:rFonts w:ascii="GHEA Grapalat" w:hAnsi="GHEA Grapalat"/>
          <w:sz w:val="22"/>
          <w:szCs w:val="22"/>
          <w:lang w:val="hy-AM" w:eastAsia="ru-RU"/>
        </w:rPr>
        <w:t xml:space="preserve">հաշվի առնելով բնակիչների կարիքների ամբողջական բավարարումը </w:t>
      </w:r>
      <w:r w:rsidR="00422E1F" w:rsidRPr="00D162E6">
        <w:rPr>
          <w:rFonts w:ascii="GHEA Grapalat" w:hAnsi="GHEA Grapalat"/>
          <w:sz w:val="22"/>
          <w:szCs w:val="22"/>
          <w:lang w:val="hy-AM" w:eastAsia="ru-RU"/>
        </w:rPr>
        <w:t xml:space="preserve">5 չափաբաժինների մասով </w:t>
      </w:r>
      <w:r w:rsidR="00743D95" w:rsidRPr="00D162E6">
        <w:rPr>
          <w:rFonts w:ascii="GHEA Grapalat" w:hAnsi="GHEA Grapalat"/>
          <w:sz w:val="22"/>
          <w:szCs w:val="22"/>
          <w:lang w:val="hy-AM" w:eastAsia="ru-RU"/>
        </w:rPr>
        <w:t xml:space="preserve">ի հայտ </w:t>
      </w:r>
      <w:r w:rsidR="00D162E6" w:rsidRPr="00D162E6">
        <w:rPr>
          <w:rFonts w:ascii="GHEA Grapalat" w:hAnsi="GHEA Grapalat"/>
          <w:sz w:val="22"/>
          <w:szCs w:val="22"/>
          <w:lang w:val="hy-AM" w:eastAsia="ru-RU"/>
        </w:rPr>
        <w:t>է</w:t>
      </w:r>
      <w:r w:rsidR="00743D95" w:rsidRPr="00D162E6">
        <w:rPr>
          <w:rFonts w:ascii="GHEA Grapalat" w:hAnsi="GHEA Grapalat"/>
          <w:sz w:val="22"/>
          <w:szCs w:val="22"/>
          <w:lang w:val="hy-AM" w:eastAsia="ru-RU"/>
        </w:rPr>
        <w:t xml:space="preserve"> եկել լրացուցիչ ծավալի աշխատանքներ </w:t>
      </w:r>
      <w:r w:rsidR="008036EB" w:rsidRPr="00D162E6">
        <w:rPr>
          <w:rFonts w:ascii="GHEA Grapalat" w:hAnsi="GHEA Grapalat"/>
          <w:sz w:val="22"/>
          <w:szCs w:val="22"/>
          <w:lang w:val="hy-AM" w:eastAsia="ru-RU"/>
        </w:rPr>
        <w:t>իրականացնելու</w:t>
      </w:r>
      <w:r w:rsidR="00743D95" w:rsidRPr="00D162E6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="00D603C1" w:rsidRPr="00D162E6">
        <w:rPr>
          <w:rFonts w:ascii="GHEA Grapalat" w:hAnsi="GHEA Grapalat"/>
          <w:sz w:val="22"/>
          <w:szCs w:val="22"/>
          <w:lang w:val="hy-AM" w:eastAsia="ru-RU"/>
        </w:rPr>
        <w:t>անհրաժեշտություն, որի արդյունքում այդ չափաբաժինների մասով պայմանագրի գինը գ</w:t>
      </w:r>
      <w:r w:rsidR="00F62849" w:rsidRPr="00D162E6">
        <w:rPr>
          <w:rFonts w:ascii="GHEA Grapalat" w:hAnsi="GHEA Grapalat"/>
          <w:sz w:val="22"/>
          <w:szCs w:val="22"/>
          <w:lang w:val="hy-AM" w:eastAsia="ru-RU"/>
        </w:rPr>
        <w:t xml:space="preserve">երազանցում </w:t>
      </w:r>
      <w:r w:rsidR="00D603C1" w:rsidRPr="00D162E6">
        <w:rPr>
          <w:rFonts w:ascii="GHEA Grapalat" w:hAnsi="GHEA Grapalat"/>
          <w:sz w:val="22"/>
          <w:szCs w:val="22"/>
          <w:lang w:val="hy-AM" w:eastAsia="ru-RU"/>
        </w:rPr>
        <w:t>է</w:t>
      </w:r>
      <w:r w:rsidR="00EC7E92" w:rsidRPr="00D162E6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="00F62849" w:rsidRPr="00D162E6">
        <w:rPr>
          <w:rFonts w:ascii="GHEA Grapalat" w:hAnsi="GHEA Grapalat"/>
          <w:sz w:val="22"/>
          <w:szCs w:val="22"/>
          <w:lang w:val="hy-AM" w:eastAsia="ru-RU"/>
        </w:rPr>
        <w:t>տասը տոկոսը</w:t>
      </w:r>
      <w:r w:rsidR="00D603C1" w:rsidRPr="00D162E6">
        <w:rPr>
          <w:rFonts w:ascii="GHEA Grapalat" w:hAnsi="GHEA Grapalat"/>
          <w:sz w:val="22"/>
          <w:szCs w:val="22"/>
          <w:lang w:val="hy-AM" w:eastAsia="ru-RU"/>
        </w:rPr>
        <w:t xml:space="preserve">: </w:t>
      </w:r>
      <w:r w:rsidR="00D162E6" w:rsidRPr="00D162E6">
        <w:rPr>
          <w:rFonts w:ascii="GHEA Grapalat" w:hAnsi="GHEA Grapalat"/>
          <w:sz w:val="22"/>
          <w:szCs w:val="22"/>
          <w:lang w:val="hy-AM" w:eastAsia="ru-RU"/>
        </w:rPr>
        <w:t>Լրացուցիչ ծավալի</w:t>
      </w:r>
      <w:r w:rsidR="00D603C1" w:rsidRPr="00D162E6">
        <w:rPr>
          <w:rFonts w:ascii="GHEA Grapalat" w:hAnsi="GHEA Grapalat"/>
          <w:sz w:val="22"/>
          <w:szCs w:val="22"/>
          <w:lang w:val="hy-AM" w:eastAsia="ru-RU"/>
        </w:rPr>
        <w:t xml:space="preserve"> աշխատանքները </w:t>
      </w:r>
      <w:r w:rsidR="0060175D" w:rsidRPr="00D162E6">
        <w:rPr>
          <w:rFonts w:ascii="GHEA Grapalat" w:hAnsi="GHEA Grapalat"/>
          <w:sz w:val="22"/>
          <w:szCs w:val="22"/>
          <w:lang w:val="hy-AM" w:eastAsia="ru-RU"/>
        </w:rPr>
        <w:t xml:space="preserve">չկատարելու պարագայում </w:t>
      </w:r>
      <w:r w:rsidR="00743D95" w:rsidRPr="00D162E6">
        <w:rPr>
          <w:rFonts w:ascii="GHEA Grapalat" w:hAnsi="GHEA Grapalat"/>
          <w:sz w:val="22"/>
          <w:szCs w:val="22"/>
          <w:lang w:val="hy-AM" w:eastAsia="ru-RU"/>
        </w:rPr>
        <w:t xml:space="preserve">ոչ </w:t>
      </w:r>
      <w:r w:rsidR="00F62849" w:rsidRPr="00D162E6">
        <w:rPr>
          <w:rFonts w:ascii="GHEA Grapalat" w:hAnsi="GHEA Grapalat"/>
          <w:sz w:val="22"/>
          <w:szCs w:val="22"/>
          <w:lang w:val="hy-AM" w:eastAsia="ru-RU"/>
        </w:rPr>
        <w:t>արդյունավետ</w:t>
      </w:r>
      <w:r w:rsidR="00743D95" w:rsidRPr="00D162E6">
        <w:rPr>
          <w:rFonts w:ascii="GHEA Grapalat" w:hAnsi="GHEA Grapalat"/>
          <w:sz w:val="22"/>
          <w:szCs w:val="22"/>
          <w:lang w:val="hy-AM" w:eastAsia="ru-RU"/>
        </w:rPr>
        <w:t xml:space="preserve"> կլինե</w:t>
      </w:r>
      <w:r w:rsidR="00D603C1" w:rsidRPr="00D162E6">
        <w:rPr>
          <w:rFonts w:ascii="GHEA Grapalat" w:hAnsi="GHEA Grapalat"/>
          <w:sz w:val="22"/>
          <w:szCs w:val="22"/>
          <w:lang w:val="hy-AM" w:eastAsia="ru-RU"/>
        </w:rPr>
        <w:t>ի</w:t>
      </w:r>
      <w:r w:rsidR="00743D95" w:rsidRPr="00D162E6">
        <w:rPr>
          <w:rFonts w:ascii="GHEA Grapalat" w:hAnsi="GHEA Grapalat"/>
          <w:sz w:val="22"/>
          <w:szCs w:val="22"/>
          <w:lang w:val="hy-AM" w:eastAsia="ru-RU"/>
        </w:rPr>
        <w:t>ն</w:t>
      </w:r>
      <w:r w:rsidR="00F62849" w:rsidRPr="00D162E6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="00743D95" w:rsidRPr="00D162E6">
        <w:rPr>
          <w:rFonts w:ascii="GHEA Grapalat" w:hAnsi="GHEA Grapalat"/>
          <w:sz w:val="22"/>
          <w:szCs w:val="22"/>
          <w:lang w:val="hy-AM" w:eastAsia="ru-RU"/>
        </w:rPr>
        <w:t>փաստացի իրականացված շինարարական</w:t>
      </w:r>
      <w:r w:rsidR="0060175D" w:rsidRPr="00D162E6">
        <w:rPr>
          <w:rFonts w:ascii="GHEA Grapalat" w:hAnsi="GHEA Grapalat"/>
          <w:sz w:val="22"/>
          <w:szCs w:val="22"/>
          <w:lang w:val="hy-AM" w:eastAsia="ru-RU"/>
        </w:rPr>
        <w:t xml:space="preserve"> աշխատանքներ</w:t>
      </w:r>
      <w:r w:rsidR="00743D95" w:rsidRPr="00D162E6">
        <w:rPr>
          <w:rFonts w:ascii="GHEA Grapalat" w:hAnsi="GHEA Grapalat"/>
          <w:sz w:val="22"/>
          <w:szCs w:val="22"/>
          <w:lang w:val="hy-AM" w:eastAsia="ru-RU"/>
        </w:rPr>
        <w:t>ը</w:t>
      </w:r>
      <w:r w:rsidR="00ED3CA4" w:rsidRPr="00F272CA">
        <w:rPr>
          <w:rFonts w:ascii="GHEA Grapalat" w:hAnsi="GHEA Grapalat"/>
          <w:sz w:val="22"/>
          <w:szCs w:val="22"/>
          <w:lang w:val="hy-AM" w:eastAsia="ru-RU"/>
        </w:rPr>
        <w:t>, ուստի «Շին» սահմանափակ պատասխանատվությամբ ընկերության կողմից իրականացվել են լրացուցիչ ծավալի աշխատանաքները բավարարելով բնակիչների պահանջները, արդյունքում ապահովվել է ՀՀ կառավարության որդեգրած քաղաքականությունը</w:t>
      </w:r>
      <w:r w:rsidR="0060175D" w:rsidRPr="00F272CA">
        <w:rPr>
          <w:rFonts w:ascii="GHEA Grapalat" w:hAnsi="GHEA Grapalat"/>
          <w:sz w:val="22"/>
          <w:szCs w:val="22"/>
          <w:lang w:val="hy-AM" w:eastAsia="ru-RU"/>
        </w:rPr>
        <w:t>:</w:t>
      </w:r>
      <w:r w:rsidR="00743D95" w:rsidRPr="00F272CA">
        <w:rPr>
          <w:rFonts w:ascii="GHEA Grapalat" w:hAnsi="GHEA Grapalat"/>
          <w:sz w:val="22"/>
          <w:szCs w:val="22"/>
          <w:lang w:val="hy-AM" w:eastAsia="ru-RU"/>
        </w:rPr>
        <w:t xml:space="preserve"> </w:t>
      </w:r>
    </w:p>
    <w:p w:rsidR="00743D95" w:rsidRPr="005330B4" w:rsidRDefault="009C6090" w:rsidP="00743D95">
      <w:pPr>
        <w:pStyle w:val="Default"/>
        <w:spacing w:line="360" w:lineRule="auto"/>
        <w:ind w:firstLine="429"/>
        <w:jc w:val="both"/>
        <w:rPr>
          <w:rFonts w:ascii="GHEA Grapalat" w:hAnsi="GHEA Grapalat"/>
          <w:sz w:val="22"/>
          <w:szCs w:val="22"/>
          <w:lang w:val="hy-AM" w:eastAsia="ru-RU"/>
        </w:rPr>
      </w:pPr>
      <w:r w:rsidRPr="00F272CA">
        <w:rPr>
          <w:rFonts w:ascii="GHEA Grapalat" w:hAnsi="GHEA Grapalat"/>
          <w:sz w:val="22"/>
          <w:szCs w:val="22"/>
          <w:lang w:val="hy-AM" w:eastAsia="ru-RU"/>
        </w:rPr>
        <w:t>Վ</w:t>
      </w:r>
      <w:r w:rsidR="00743D95" w:rsidRPr="00F272CA">
        <w:rPr>
          <w:rFonts w:ascii="GHEA Grapalat" w:hAnsi="GHEA Grapalat"/>
          <w:sz w:val="22"/>
          <w:szCs w:val="22"/>
          <w:lang w:val="hy-AM" w:eastAsia="ru-RU"/>
        </w:rPr>
        <w:t xml:space="preserve">երը նշված </w:t>
      </w:r>
      <w:r w:rsidRPr="00F272CA">
        <w:rPr>
          <w:rFonts w:ascii="GHEA Grapalat" w:hAnsi="GHEA Grapalat"/>
          <w:sz w:val="22"/>
          <w:szCs w:val="22"/>
          <w:lang w:val="hy-AM" w:eastAsia="ru-RU"/>
        </w:rPr>
        <w:t xml:space="preserve">աշխատանքների ծավալների </w:t>
      </w:r>
      <w:r w:rsidR="00743D95" w:rsidRPr="00F272CA">
        <w:rPr>
          <w:rFonts w:ascii="GHEA Grapalat" w:hAnsi="GHEA Grapalat"/>
          <w:sz w:val="22"/>
          <w:szCs w:val="22"/>
          <w:lang w:val="hy-AM" w:eastAsia="ru-RU"/>
        </w:rPr>
        <w:t>ավելացումները</w:t>
      </w:r>
      <w:r w:rsidRPr="00F272CA">
        <w:rPr>
          <w:rFonts w:ascii="GHEA Grapalat" w:hAnsi="GHEA Grapalat"/>
          <w:sz w:val="22"/>
          <w:szCs w:val="22"/>
          <w:lang w:val="hy-AM" w:eastAsia="ru-RU"/>
        </w:rPr>
        <w:t xml:space="preserve"> և </w:t>
      </w:r>
      <w:r w:rsidR="00743D95" w:rsidRPr="00F272CA">
        <w:rPr>
          <w:rFonts w:ascii="GHEA Grapalat" w:hAnsi="GHEA Grapalat"/>
          <w:sz w:val="22"/>
          <w:szCs w:val="22"/>
          <w:lang w:val="hy-AM" w:eastAsia="ru-RU"/>
        </w:rPr>
        <w:t>պակասեցումները չեն բերում պայմանագրի ընդհանուր գնի ավելացման</w:t>
      </w:r>
      <w:r w:rsidR="00743D95" w:rsidRPr="005330B4">
        <w:rPr>
          <w:rFonts w:ascii="GHEA Grapalat" w:hAnsi="GHEA Grapalat"/>
          <w:sz w:val="22"/>
          <w:szCs w:val="22"/>
          <w:lang w:val="hy-AM" w:eastAsia="ru-RU"/>
        </w:rPr>
        <w:t xml:space="preserve">: </w:t>
      </w:r>
      <w:r w:rsidRPr="005330B4">
        <w:rPr>
          <w:rFonts w:ascii="GHEA Grapalat" w:hAnsi="GHEA Grapalat"/>
          <w:sz w:val="22"/>
          <w:szCs w:val="22"/>
          <w:lang w:val="hy-AM" w:eastAsia="ru-RU"/>
        </w:rPr>
        <w:t>Նշված փ</w:t>
      </w:r>
      <w:r w:rsidR="00743D95" w:rsidRPr="005330B4">
        <w:rPr>
          <w:rFonts w:ascii="GHEA Grapalat" w:hAnsi="GHEA Grapalat"/>
          <w:sz w:val="22"/>
          <w:szCs w:val="22"/>
          <w:lang w:val="hy-AM" w:eastAsia="ru-RU"/>
        </w:rPr>
        <w:t xml:space="preserve">ոփոխությունները կատարելու արդյունքում Կոմիտեի և «Շին» սահմանափակ պատասխանատվությամբ ընկերության հետ կնքված N ՀՀՔԿ-ՀՄԱԱՇՁԲ-24/1 պայմանագրի գինը </w:t>
      </w:r>
      <w:r w:rsidR="00D603C1" w:rsidRPr="005330B4">
        <w:rPr>
          <w:rFonts w:ascii="GHEA Grapalat" w:hAnsi="GHEA Grapalat"/>
          <w:sz w:val="22"/>
          <w:szCs w:val="22"/>
          <w:lang w:val="hy-AM" w:eastAsia="ru-RU"/>
        </w:rPr>
        <w:t xml:space="preserve">նվազում </w:t>
      </w:r>
      <w:r w:rsidRPr="005330B4">
        <w:rPr>
          <w:rFonts w:ascii="GHEA Grapalat" w:hAnsi="GHEA Grapalat"/>
          <w:sz w:val="22"/>
          <w:szCs w:val="22"/>
          <w:lang w:val="hy-AM" w:eastAsia="ru-RU"/>
        </w:rPr>
        <w:t xml:space="preserve">է 1,657.113 հազար դրամ գումարի չափով, </w:t>
      </w:r>
      <w:r w:rsidR="00EC7E92" w:rsidRPr="005330B4">
        <w:rPr>
          <w:rFonts w:ascii="GHEA Grapalat" w:hAnsi="GHEA Grapalat"/>
          <w:sz w:val="22"/>
          <w:szCs w:val="22"/>
          <w:lang w:val="hy-AM" w:eastAsia="ru-RU"/>
        </w:rPr>
        <w:t>կազմելով</w:t>
      </w:r>
      <w:r w:rsidRPr="005330B4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="00743D95" w:rsidRPr="005330B4">
        <w:rPr>
          <w:rFonts w:ascii="GHEA Grapalat" w:hAnsi="GHEA Grapalat"/>
          <w:sz w:val="22"/>
          <w:szCs w:val="22"/>
          <w:lang w:val="hy-AM" w:eastAsia="ru-RU"/>
        </w:rPr>
        <w:t>200,225.613 հազար դրամ</w:t>
      </w:r>
      <w:r w:rsidR="00361A56" w:rsidRPr="005330B4">
        <w:rPr>
          <w:rFonts w:ascii="GHEA Grapalat" w:hAnsi="GHEA Grapalat"/>
          <w:sz w:val="22"/>
          <w:szCs w:val="22"/>
          <w:lang w:val="hy-AM" w:eastAsia="ru-RU"/>
        </w:rPr>
        <w:t xml:space="preserve">, որը փոխանցվել է ՀՀ </w:t>
      </w:r>
      <w:r w:rsidR="00361A56" w:rsidRPr="005330B4">
        <w:rPr>
          <w:rFonts w:ascii="GHEA Grapalat" w:eastAsia="Calibri" w:hAnsi="GHEA Grapalat"/>
          <w:sz w:val="22"/>
          <w:szCs w:val="22"/>
          <w:lang w:val="hy-AM" w:eastAsia="ru-RU"/>
        </w:rPr>
        <w:t>ՖՆ աշխատակազմի գործառնական վարչությ</w:t>
      </w:r>
      <w:r w:rsidR="00361A56" w:rsidRPr="005330B4">
        <w:rPr>
          <w:rFonts w:ascii="GHEA Grapalat" w:hAnsi="GHEA Grapalat"/>
          <w:sz w:val="22"/>
          <w:szCs w:val="22"/>
          <w:lang w:val="hy-AM" w:eastAsia="ru-RU"/>
        </w:rPr>
        <w:t>ան դեպոզիտային հաշվեհամարին</w:t>
      </w:r>
      <w:r w:rsidR="00743D95" w:rsidRPr="005330B4">
        <w:rPr>
          <w:rFonts w:ascii="GHEA Grapalat" w:hAnsi="GHEA Grapalat"/>
          <w:sz w:val="22"/>
          <w:szCs w:val="22"/>
          <w:lang w:val="hy-AM" w:eastAsia="ru-RU"/>
        </w:rPr>
        <w:t>:</w:t>
      </w:r>
    </w:p>
    <w:p w:rsidR="009B05E0" w:rsidRPr="00D162E6" w:rsidRDefault="00D35E8C" w:rsidP="00D162E6">
      <w:pPr>
        <w:pStyle w:val="Default"/>
        <w:spacing w:line="360" w:lineRule="auto"/>
        <w:ind w:firstLine="429"/>
        <w:jc w:val="both"/>
        <w:rPr>
          <w:rFonts w:ascii="GHEA Grapalat" w:hAnsi="GHEA Grapalat"/>
          <w:sz w:val="22"/>
          <w:szCs w:val="22"/>
          <w:lang w:val="hy-AM" w:eastAsia="ru-RU"/>
        </w:rPr>
      </w:pPr>
      <w:r w:rsidRPr="005330B4">
        <w:rPr>
          <w:rFonts w:ascii="GHEA Grapalat" w:hAnsi="GHEA Grapalat"/>
          <w:sz w:val="22"/>
          <w:szCs w:val="22"/>
          <w:lang w:val="hy-AM" w:eastAsia="ru-RU"/>
        </w:rPr>
        <w:t>Շ</w:t>
      </w:r>
      <w:r w:rsidR="009B05E0" w:rsidRPr="005330B4">
        <w:rPr>
          <w:rFonts w:ascii="GHEA Grapalat" w:hAnsi="GHEA Grapalat"/>
          <w:sz w:val="22"/>
          <w:szCs w:val="22"/>
          <w:lang w:val="hy-AM" w:eastAsia="ru-RU"/>
        </w:rPr>
        <w:t>ինարարական աշխատանքների բնականոն գործընթաց</w:t>
      </w:r>
      <w:r w:rsidR="00D603C1" w:rsidRPr="005330B4">
        <w:rPr>
          <w:rFonts w:ascii="GHEA Grapalat" w:hAnsi="GHEA Grapalat"/>
          <w:sz w:val="22"/>
          <w:szCs w:val="22"/>
          <w:lang w:val="hy-AM" w:eastAsia="ru-RU"/>
        </w:rPr>
        <w:t>ն</w:t>
      </w:r>
      <w:r w:rsidR="009B05E0" w:rsidRPr="005330B4">
        <w:rPr>
          <w:rFonts w:ascii="GHEA Grapalat" w:hAnsi="GHEA Grapalat"/>
          <w:sz w:val="22"/>
          <w:szCs w:val="22"/>
          <w:lang w:val="hy-AM" w:eastAsia="ru-RU"/>
        </w:rPr>
        <w:t xml:space="preserve"> ապահովելու նպատակով </w:t>
      </w:r>
      <w:r w:rsidR="004C69BB" w:rsidRPr="005330B4">
        <w:rPr>
          <w:rFonts w:ascii="GHEA Grapalat" w:hAnsi="GHEA Grapalat"/>
          <w:sz w:val="22"/>
          <w:szCs w:val="22"/>
          <w:lang w:val="hy-AM" w:eastAsia="ru-RU"/>
        </w:rPr>
        <w:t>ն</w:t>
      </w:r>
      <w:r w:rsidR="009B05E0" w:rsidRPr="005330B4">
        <w:rPr>
          <w:rFonts w:ascii="GHEA Grapalat" w:hAnsi="GHEA Grapalat"/>
          <w:sz w:val="22"/>
          <w:szCs w:val="22"/>
          <w:lang w:val="hy-AM" w:eastAsia="ru-RU"/>
        </w:rPr>
        <w:t xml:space="preserve">ախագծով նախատեսվում է 2024 թվականի սեպտեմբերի 25-ին կնքված N ՀՀՔԿ-ՀՄԱԱՇՁԲ-24/1 պայմանագրի 5 չափաբաժիններում կատարել </w:t>
      </w:r>
      <w:r w:rsidR="002A3544" w:rsidRPr="005330B4">
        <w:rPr>
          <w:rFonts w:ascii="GHEA Grapalat" w:hAnsi="GHEA Grapalat"/>
          <w:sz w:val="22"/>
          <w:szCs w:val="22"/>
          <w:lang w:val="hy-AM" w:eastAsia="ru-RU"/>
        </w:rPr>
        <w:t>ավելացում</w:t>
      </w:r>
      <w:r w:rsidRPr="005330B4">
        <w:rPr>
          <w:rFonts w:ascii="GHEA Grapalat" w:hAnsi="GHEA Grapalat"/>
          <w:sz w:val="22"/>
          <w:szCs w:val="22"/>
          <w:lang w:val="hy-AM" w:eastAsia="ru-RU"/>
        </w:rPr>
        <w:t>,</w:t>
      </w:r>
      <w:r w:rsidR="00D603C1" w:rsidRPr="005330B4">
        <w:rPr>
          <w:rFonts w:ascii="GHEA Grapalat" w:hAnsi="GHEA Grapalat"/>
          <w:sz w:val="22"/>
          <w:szCs w:val="22"/>
          <w:lang w:val="hy-AM" w:eastAsia="ru-RU"/>
        </w:rPr>
        <w:t xml:space="preserve"> չկիրառելով </w:t>
      </w:r>
      <w:r w:rsidR="00D603C1" w:rsidRPr="005330B4">
        <w:rPr>
          <w:rFonts w:ascii="GHEA Grapalat" w:hAnsi="GHEA Grapalat"/>
          <w:sz w:val="22"/>
          <w:szCs w:val="22"/>
          <w:lang w:val="hy-AM" w:eastAsia="ru-RU"/>
        </w:rPr>
        <w:lastRenderedPageBreak/>
        <w:t>Հայաստանի Հանրապետության կառավարության 2017 թվականի մայիսի 4-ի</w:t>
      </w:r>
      <w:r w:rsidR="00D603C1" w:rsidRPr="00D603C1">
        <w:rPr>
          <w:rFonts w:ascii="GHEA Grapalat" w:hAnsi="GHEA Grapalat"/>
          <w:sz w:val="22"/>
          <w:szCs w:val="22"/>
          <w:lang w:val="hy-AM" w:eastAsia="ru-RU"/>
        </w:rPr>
        <w:t xml:space="preserve"> N 526-Ն որոշմամբ հաստատված կարգի 56-րդ կետի 2-րդ ենթակետի պահանջները, </w:t>
      </w:r>
      <w:r w:rsidRPr="00D162E6">
        <w:rPr>
          <w:rFonts w:ascii="GHEA Grapalat" w:hAnsi="GHEA Grapalat"/>
          <w:sz w:val="22"/>
          <w:szCs w:val="22"/>
          <w:lang w:val="hy-AM" w:eastAsia="ru-RU"/>
        </w:rPr>
        <w:t>մասնավորապես՝</w:t>
      </w:r>
    </w:p>
    <w:p w:rsidR="00D35E8C" w:rsidRPr="00D603C1" w:rsidRDefault="009B05E0" w:rsidP="00D35E8C">
      <w:pPr>
        <w:pStyle w:val="mechtex"/>
        <w:numPr>
          <w:ilvl w:val="0"/>
          <w:numId w:val="14"/>
        </w:numPr>
        <w:suppressAutoHyphens w:val="0"/>
        <w:overflowPunct/>
        <w:spacing w:line="360" w:lineRule="auto"/>
        <w:ind w:left="851" w:hanging="425"/>
        <w:jc w:val="both"/>
        <w:rPr>
          <w:rFonts w:ascii="GHEA Grapalat" w:hAnsi="GHEA Grapalat"/>
          <w:szCs w:val="22"/>
          <w:lang w:val="hy-AM"/>
        </w:rPr>
      </w:pPr>
      <w:r w:rsidRPr="00D603C1">
        <w:rPr>
          <w:rFonts w:ascii="GHEA Grapalat" w:hAnsi="GHEA Grapalat" w:cs="Sylfaen"/>
          <w:szCs w:val="22"/>
          <w:lang w:val="hy-AM"/>
        </w:rPr>
        <w:t>2-րդ չափաբաժնի</w:t>
      </w:r>
      <w:r w:rsidR="00EA3B1F" w:rsidRPr="00D603C1">
        <w:rPr>
          <w:rFonts w:ascii="GHEA Grapalat" w:hAnsi="GHEA Grapalat" w:cs="Sylfaen"/>
          <w:szCs w:val="22"/>
          <w:lang w:val="hy-AM"/>
        </w:rPr>
        <w:t xml:space="preserve"> </w:t>
      </w:r>
      <w:r w:rsidR="00D35E8C" w:rsidRPr="00D603C1">
        <w:rPr>
          <w:rFonts w:ascii="GHEA Grapalat" w:hAnsi="GHEA Grapalat"/>
          <w:szCs w:val="22"/>
          <w:lang w:val="hy-AM"/>
        </w:rPr>
        <w:t>գումարն ավելացնել 2,984.701 հազար դրամ գումարի կամ մինչև 41 տոկոսի չափով:</w:t>
      </w:r>
    </w:p>
    <w:p w:rsidR="005B35F0" w:rsidRPr="00D603C1" w:rsidRDefault="004C69BB" w:rsidP="005B35F0">
      <w:pPr>
        <w:pStyle w:val="mechtex"/>
        <w:numPr>
          <w:ilvl w:val="0"/>
          <w:numId w:val="14"/>
        </w:numPr>
        <w:suppressAutoHyphens w:val="0"/>
        <w:overflowPunct/>
        <w:spacing w:line="360" w:lineRule="auto"/>
        <w:ind w:left="851" w:hanging="425"/>
        <w:jc w:val="both"/>
        <w:rPr>
          <w:rFonts w:ascii="GHEA Grapalat" w:hAnsi="GHEA Grapalat"/>
          <w:szCs w:val="22"/>
          <w:lang w:val="hy-AM"/>
        </w:rPr>
      </w:pPr>
      <w:r w:rsidRPr="00D603C1">
        <w:rPr>
          <w:rFonts w:ascii="GHEA Grapalat" w:hAnsi="GHEA Grapalat" w:cs="Sylfaen"/>
          <w:szCs w:val="22"/>
          <w:lang w:val="hy-AM"/>
        </w:rPr>
        <w:t xml:space="preserve">8-րդ չափաբաժնի </w:t>
      </w:r>
      <w:r w:rsidRPr="00D603C1">
        <w:rPr>
          <w:rFonts w:ascii="GHEA Grapalat" w:hAnsi="GHEA Grapalat"/>
          <w:szCs w:val="22"/>
          <w:lang w:val="hy-AM"/>
        </w:rPr>
        <w:t>գումարն ավելաց</w:t>
      </w:r>
      <w:r w:rsidR="005B35F0" w:rsidRPr="00D603C1">
        <w:rPr>
          <w:rFonts w:ascii="GHEA Grapalat" w:hAnsi="GHEA Grapalat"/>
          <w:szCs w:val="22"/>
          <w:lang w:val="hy-AM"/>
        </w:rPr>
        <w:t xml:space="preserve">նել </w:t>
      </w:r>
      <w:r w:rsidRPr="00D603C1">
        <w:rPr>
          <w:rFonts w:ascii="GHEA Grapalat" w:hAnsi="GHEA Grapalat"/>
          <w:szCs w:val="22"/>
          <w:lang w:val="hy-AM"/>
        </w:rPr>
        <w:t xml:space="preserve"> </w:t>
      </w:r>
      <w:r w:rsidR="005B35F0" w:rsidRPr="00D603C1">
        <w:rPr>
          <w:rFonts w:ascii="GHEA Grapalat" w:hAnsi="GHEA Grapalat"/>
          <w:szCs w:val="22"/>
          <w:lang w:val="hy-AM"/>
        </w:rPr>
        <w:t>1,263.334 հազար դրամ գումարի կամ մինչև 17 տոկոսի չափով,</w:t>
      </w:r>
    </w:p>
    <w:p w:rsidR="005B35F0" w:rsidRPr="00D603C1" w:rsidRDefault="004C69BB" w:rsidP="005B35F0">
      <w:pPr>
        <w:pStyle w:val="mechtex"/>
        <w:numPr>
          <w:ilvl w:val="0"/>
          <w:numId w:val="14"/>
        </w:numPr>
        <w:suppressAutoHyphens w:val="0"/>
        <w:overflowPunct/>
        <w:spacing w:line="360" w:lineRule="auto"/>
        <w:ind w:left="851" w:hanging="425"/>
        <w:jc w:val="both"/>
        <w:rPr>
          <w:rFonts w:ascii="GHEA Grapalat" w:hAnsi="GHEA Grapalat"/>
          <w:szCs w:val="22"/>
          <w:lang w:val="hy-AM"/>
        </w:rPr>
      </w:pPr>
      <w:r w:rsidRPr="00D603C1">
        <w:rPr>
          <w:rFonts w:ascii="GHEA Grapalat" w:hAnsi="GHEA Grapalat" w:cs="Sylfaen"/>
          <w:szCs w:val="22"/>
          <w:lang w:val="hy-AM"/>
        </w:rPr>
        <w:t xml:space="preserve">9-րդ չափաբաժնի </w:t>
      </w:r>
      <w:r w:rsidRPr="00D603C1">
        <w:rPr>
          <w:rFonts w:ascii="GHEA Grapalat" w:hAnsi="GHEA Grapalat"/>
          <w:szCs w:val="22"/>
          <w:lang w:val="hy-AM"/>
        </w:rPr>
        <w:t>գումարն ավելաց</w:t>
      </w:r>
      <w:r w:rsidR="005B35F0" w:rsidRPr="00D603C1">
        <w:rPr>
          <w:rFonts w:ascii="GHEA Grapalat" w:hAnsi="GHEA Grapalat"/>
          <w:szCs w:val="22"/>
          <w:lang w:val="hy-AM"/>
        </w:rPr>
        <w:t>նել 1,623.223 հազար դրամ գումարի կամ մինչև 44 տոկոսի չափով,</w:t>
      </w:r>
    </w:p>
    <w:p w:rsidR="005B35F0" w:rsidRPr="00D603C1" w:rsidRDefault="004C69BB" w:rsidP="005B35F0">
      <w:pPr>
        <w:pStyle w:val="mechtex"/>
        <w:numPr>
          <w:ilvl w:val="0"/>
          <w:numId w:val="14"/>
        </w:numPr>
        <w:suppressAutoHyphens w:val="0"/>
        <w:overflowPunct/>
        <w:spacing w:line="360" w:lineRule="auto"/>
        <w:ind w:left="851" w:hanging="425"/>
        <w:jc w:val="both"/>
        <w:rPr>
          <w:rFonts w:ascii="GHEA Grapalat" w:hAnsi="GHEA Grapalat"/>
          <w:szCs w:val="22"/>
          <w:lang w:val="hy-AM"/>
        </w:rPr>
      </w:pPr>
      <w:r w:rsidRPr="00D603C1">
        <w:rPr>
          <w:rFonts w:ascii="GHEA Grapalat" w:hAnsi="GHEA Grapalat" w:cs="Sylfaen"/>
          <w:szCs w:val="22"/>
          <w:lang w:val="hy-AM"/>
        </w:rPr>
        <w:t xml:space="preserve">19-րդ չափաբաժնի </w:t>
      </w:r>
      <w:r w:rsidRPr="00D603C1">
        <w:rPr>
          <w:rFonts w:ascii="GHEA Grapalat" w:hAnsi="GHEA Grapalat"/>
          <w:szCs w:val="22"/>
          <w:lang w:val="hy-AM"/>
        </w:rPr>
        <w:t xml:space="preserve">գումարն </w:t>
      </w:r>
      <w:r w:rsidR="005B35F0" w:rsidRPr="00D603C1">
        <w:rPr>
          <w:rFonts w:ascii="GHEA Grapalat" w:hAnsi="GHEA Grapalat"/>
          <w:szCs w:val="22"/>
          <w:lang w:val="hy-AM"/>
        </w:rPr>
        <w:t xml:space="preserve">ավելացնել </w:t>
      </w:r>
      <w:r w:rsidR="00E55D2B" w:rsidRPr="00D603C1">
        <w:rPr>
          <w:rFonts w:ascii="GHEA Grapalat" w:hAnsi="GHEA Grapalat"/>
          <w:szCs w:val="22"/>
          <w:lang w:val="hy-AM"/>
        </w:rPr>
        <w:t>1</w:t>
      </w:r>
      <w:r w:rsidR="001C4EF3" w:rsidRPr="00D603C1">
        <w:rPr>
          <w:rFonts w:ascii="GHEA Grapalat" w:hAnsi="GHEA Grapalat"/>
          <w:szCs w:val="22"/>
          <w:lang w:val="hy-AM"/>
        </w:rPr>
        <w:t>,</w:t>
      </w:r>
      <w:r w:rsidR="00E55D2B" w:rsidRPr="00D603C1">
        <w:rPr>
          <w:rFonts w:ascii="GHEA Grapalat" w:hAnsi="GHEA Grapalat"/>
          <w:szCs w:val="22"/>
          <w:lang w:val="hy-AM"/>
        </w:rPr>
        <w:t>383</w:t>
      </w:r>
      <w:r w:rsidR="001C4EF3" w:rsidRPr="00D603C1">
        <w:rPr>
          <w:rFonts w:ascii="GHEA Grapalat" w:hAnsi="GHEA Grapalat"/>
          <w:szCs w:val="22"/>
          <w:lang w:val="hy-AM"/>
        </w:rPr>
        <w:t>.</w:t>
      </w:r>
      <w:r w:rsidR="00E55D2B" w:rsidRPr="00D603C1">
        <w:rPr>
          <w:rFonts w:ascii="GHEA Grapalat" w:hAnsi="GHEA Grapalat"/>
          <w:szCs w:val="22"/>
          <w:lang w:val="hy-AM"/>
        </w:rPr>
        <w:t xml:space="preserve">158 </w:t>
      </w:r>
      <w:r w:rsidR="005B35F0" w:rsidRPr="00D603C1">
        <w:rPr>
          <w:rFonts w:ascii="GHEA Grapalat" w:hAnsi="GHEA Grapalat"/>
          <w:szCs w:val="22"/>
          <w:lang w:val="hy-AM"/>
        </w:rPr>
        <w:t xml:space="preserve">հազար դրամ գումարի կամ մինչև </w:t>
      </w:r>
      <w:r w:rsidR="00E55D2B" w:rsidRPr="00D603C1">
        <w:rPr>
          <w:rFonts w:ascii="GHEA Grapalat" w:hAnsi="GHEA Grapalat"/>
          <w:szCs w:val="22"/>
          <w:lang w:val="hy-AM"/>
        </w:rPr>
        <w:t>15</w:t>
      </w:r>
      <w:r w:rsidR="009A4949" w:rsidRPr="009A4949">
        <w:rPr>
          <w:rFonts w:ascii="GHEA Grapalat" w:hAnsi="GHEA Grapalat"/>
          <w:szCs w:val="22"/>
          <w:lang w:val="hy-AM"/>
        </w:rPr>
        <w:t>.</w:t>
      </w:r>
      <w:r w:rsidR="00FC0697">
        <w:rPr>
          <w:rFonts w:ascii="GHEA Grapalat" w:hAnsi="GHEA Grapalat"/>
          <w:szCs w:val="22"/>
          <w:lang w:val="hy-AM"/>
        </w:rPr>
        <w:t>5</w:t>
      </w:r>
      <w:r w:rsidR="005B35F0" w:rsidRPr="00D603C1">
        <w:rPr>
          <w:rFonts w:ascii="GHEA Grapalat" w:hAnsi="GHEA Grapalat"/>
          <w:szCs w:val="22"/>
          <w:lang w:val="hy-AM"/>
        </w:rPr>
        <w:t xml:space="preserve"> տոկոսի չափով,</w:t>
      </w:r>
    </w:p>
    <w:p w:rsidR="004C69BB" w:rsidRPr="00D603C1" w:rsidRDefault="004C69BB" w:rsidP="00FE666A">
      <w:pPr>
        <w:pStyle w:val="mechtex"/>
        <w:numPr>
          <w:ilvl w:val="0"/>
          <w:numId w:val="16"/>
        </w:numPr>
        <w:suppressAutoHyphens w:val="0"/>
        <w:overflowPunct/>
        <w:spacing w:line="360" w:lineRule="auto"/>
        <w:jc w:val="both"/>
        <w:rPr>
          <w:rFonts w:ascii="GHEA Grapalat" w:hAnsi="GHEA Grapalat" w:cs="Sylfaen"/>
          <w:szCs w:val="22"/>
          <w:lang w:val="hy-AM"/>
        </w:rPr>
      </w:pPr>
      <w:r w:rsidRPr="00D603C1">
        <w:rPr>
          <w:rFonts w:ascii="GHEA Grapalat" w:hAnsi="GHEA Grapalat" w:cs="Sylfaen"/>
          <w:szCs w:val="22"/>
          <w:lang w:val="hy-AM"/>
        </w:rPr>
        <w:t xml:space="preserve">20-րդ չափաբաժնի </w:t>
      </w:r>
      <w:r w:rsidRPr="00D603C1">
        <w:rPr>
          <w:rFonts w:ascii="GHEA Grapalat" w:hAnsi="GHEA Grapalat"/>
          <w:szCs w:val="22"/>
          <w:lang w:val="hy-AM"/>
        </w:rPr>
        <w:t xml:space="preserve">գումարն </w:t>
      </w:r>
      <w:r w:rsidR="005B35F0" w:rsidRPr="00D603C1">
        <w:rPr>
          <w:rFonts w:ascii="GHEA Grapalat" w:hAnsi="GHEA Grapalat"/>
          <w:szCs w:val="22"/>
          <w:lang w:val="hy-AM"/>
        </w:rPr>
        <w:t xml:space="preserve">ավելացնել </w:t>
      </w:r>
      <w:r w:rsidR="001C4EF3" w:rsidRPr="00D603C1">
        <w:rPr>
          <w:rFonts w:ascii="GHEA Grapalat" w:hAnsi="GHEA Grapalat"/>
          <w:szCs w:val="22"/>
          <w:lang w:val="hy-AM"/>
        </w:rPr>
        <w:t>1,942.162</w:t>
      </w:r>
      <w:r w:rsidR="005B35F0" w:rsidRPr="00D603C1">
        <w:rPr>
          <w:rFonts w:ascii="GHEA Grapalat" w:hAnsi="GHEA Grapalat"/>
          <w:szCs w:val="22"/>
          <w:lang w:val="hy-AM"/>
        </w:rPr>
        <w:t xml:space="preserve"> հազար դրամ գումարի կամ մինչև </w:t>
      </w:r>
      <w:r w:rsidR="001C4EF3" w:rsidRPr="00D603C1">
        <w:rPr>
          <w:rFonts w:ascii="GHEA Grapalat" w:hAnsi="GHEA Grapalat"/>
          <w:szCs w:val="22"/>
          <w:lang w:val="hy-AM"/>
        </w:rPr>
        <w:t>19</w:t>
      </w:r>
      <w:r w:rsidR="005B35F0" w:rsidRPr="00D603C1">
        <w:rPr>
          <w:rFonts w:ascii="GHEA Grapalat" w:hAnsi="GHEA Grapalat"/>
          <w:szCs w:val="22"/>
          <w:lang w:val="hy-AM"/>
        </w:rPr>
        <w:t xml:space="preserve"> տոկոսի չափով</w:t>
      </w:r>
      <w:r w:rsidR="00714D3D" w:rsidRPr="00D603C1">
        <w:rPr>
          <w:rFonts w:ascii="GHEA Grapalat" w:hAnsi="GHEA Grapalat"/>
          <w:szCs w:val="22"/>
          <w:lang w:val="hy-AM"/>
        </w:rPr>
        <w:t>:</w:t>
      </w:r>
    </w:p>
    <w:p w:rsidR="00136254" w:rsidRPr="00D603C1" w:rsidRDefault="00A34E91" w:rsidP="00D603C1">
      <w:pPr>
        <w:pStyle w:val="mechtex"/>
        <w:suppressAutoHyphens w:val="0"/>
        <w:overflowPunct/>
        <w:spacing w:line="360" w:lineRule="auto"/>
        <w:ind w:firstLine="429"/>
        <w:jc w:val="both"/>
        <w:rPr>
          <w:rFonts w:ascii="GHEA Grapalat" w:hAnsi="GHEA Grapalat" w:cs="Cambria Math"/>
          <w:b/>
          <w:szCs w:val="22"/>
          <w:lang w:val="hy-AM"/>
        </w:rPr>
      </w:pPr>
      <w:r w:rsidRPr="00D603C1">
        <w:rPr>
          <w:rFonts w:ascii="GHEA Grapalat" w:hAnsi="GHEA Grapalat"/>
          <w:b/>
          <w:szCs w:val="22"/>
          <w:lang w:val="hy-AM"/>
        </w:rPr>
        <w:t>Ակնկալվող արդյունքը</w:t>
      </w:r>
      <w:r w:rsidR="002A3544" w:rsidRPr="00D603C1">
        <w:rPr>
          <w:rFonts w:ascii="GHEA Grapalat" w:hAnsi="GHEA Grapalat" w:cs="Cambria Math"/>
          <w:b/>
          <w:szCs w:val="22"/>
          <w:lang w:val="hy-AM"/>
        </w:rPr>
        <w:t>.</w:t>
      </w:r>
    </w:p>
    <w:p w:rsidR="001C5563" w:rsidRPr="005330B4" w:rsidRDefault="00AB591C" w:rsidP="00D162E6">
      <w:pPr>
        <w:pStyle w:val="Default"/>
        <w:spacing w:line="360" w:lineRule="auto"/>
        <w:ind w:firstLine="429"/>
        <w:jc w:val="both"/>
        <w:rPr>
          <w:rFonts w:ascii="GHEA Grapalat" w:hAnsi="GHEA Grapalat"/>
          <w:sz w:val="22"/>
          <w:szCs w:val="22"/>
          <w:lang w:val="hy-AM" w:eastAsia="ru-RU"/>
        </w:rPr>
      </w:pPr>
      <w:r w:rsidRPr="00D603C1">
        <w:rPr>
          <w:rFonts w:ascii="GHEA Grapalat" w:hAnsi="GHEA Grapalat"/>
          <w:sz w:val="22"/>
          <w:szCs w:val="22"/>
          <w:lang w:val="hy-AM" w:eastAsia="ru-RU"/>
        </w:rPr>
        <w:t xml:space="preserve">Սույն նախագծի ընդունումը պայմանավորված է </w:t>
      </w:r>
      <w:r w:rsidRPr="00D162E6">
        <w:rPr>
          <w:rFonts w:ascii="GHEA Grapalat" w:hAnsi="GHEA Grapalat"/>
          <w:sz w:val="22"/>
          <w:szCs w:val="22"/>
          <w:lang w:val="hy-AM" w:eastAsia="ru-RU"/>
        </w:rPr>
        <w:t>Կոմիտե</w:t>
      </w:r>
      <w:r w:rsidR="00064B29" w:rsidRPr="00D162E6">
        <w:rPr>
          <w:rFonts w:ascii="GHEA Grapalat" w:hAnsi="GHEA Grapalat"/>
          <w:sz w:val="22"/>
          <w:szCs w:val="22"/>
          <w:lang w:val="hy-AM" w:eastAsia="ru-RU"/>
        </w:rPr>
        <w:t>ի</w:t>
      </w:r>
      <w:r w:rsidRPr="00D162E6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="00326E81" w:rsidRPr="00D603C1">
        <w:rPr>
          <w:rFonts w:ascii="GHEA Grapalat" w:hAnsi="GHEA Grapalat"/>
          <w:sz w:val="22"/>
          <w:szCs w:val="22"/>
          <w:lang w:val="hy-AM" w:eastAsia="ru-RU"/>
        </w:rPr>
        <w:t xml:space="preserve">կողմից </w:t>
      </w:r>
      <w:r w:rsidRPr="00D603C1">
        <w:rPr>
          <w:rFonts w:ascii="GHEA Grapalat" w:hAnsi="GHEA Grapalat"/>
          <w:sz w:val="22"/>
          <w:szCs w:val="22"/>
          <w:lang w:val="hy-AM" w:eastAsia="ru-RU"/>
        </w:rPr>
        <w:t xml:space="preserve">իրականացվող </w:t>
      </w:r>
      <w:r w:rsidR="00D35E8C" w:rsidRPr="005330B4">
        <w:rPr>
          <w:rFonts w:ascii="GHEA Grapalat" w:hAnsi="GHEA Grapalat"/>
          <w:sz w:val="22"/>
          <w:szCs w:val="22"/>
          <w:lang w:val="hy-AM" w:eastAsia="ru-RU"/>
        </w:rPr>
        <w:t xml:space="preserve">Ներքին Հանդ բնակավայրի անհատական տների տանիքների վերանորոգման </w:t>
      </w:r>
      <w:r w:rsidRPr="005330B4">
        <w:rPr>
          <w:rFonts w:ascii="GHEA Grapalat" w:hAnsi="GHEA Grapalat"/>
          <w:sz w:val="22"/>
          <w:szCs w:val="22"/>
          <w:lang w:val="hy-AM" w:eastAsia="ru-RU"/>
        </w:rPr>
        <w:t xml:space="preserve">շինարարական աշխատանքների ծավալների ճշգրտումներով: </w:t>
      </w:r>
      <w:r w:rsidR="001C5563" w:rsidRPr="005330B4">
        <w:rPr>
          <w:rFonts w:ascii="GHEA Grapalat" w:hAnsi="GHEA Grapalat"/>
          <w:sz w:val="22"/>
          <w:szCs w:val="22"/>
          <w:lang w:val="hy-AM" w:eastAsia="ru-RU"/>
        </w:rPr>
        <w:t>Ծավալների փոփոխությունները պայմանավորված չեն նախագծող կազմակերպության կողմից կազմված նախագծի թերի լինելով, այլ պայմանավորված են</w:t>
      </w:r>
      <w:r w:rsidR="001C5563" w:rsidRPr="005330B4">
        <w:rPr>
          <w:rFonts w:ascii="Calibri" w:hAnsi="Calibri" w:cs="Calibri"/>
          <w:sz w:val="22"/>
          <w:szCs w:val="22"/>
          <w:lang w:val="hy-AM" w:eastAsia="ru-RU"/>
        </w:rPr>
        <w:t> </w:t>
      </w:r>
      <w:r w:rsidR="001C5563" w:rsidRPr="005330B4">
        <w:rPr>
          <w:rFonts w:ascii="GHEA Grapalat" w:hAnsi="GHEA Grapalat"/>
          <w:sz w:val="22"/>
          <w:szCs w:val="22"/>
          <w:lang w:val="hy-AM" w:eastAsia="ru-RU"/>
        </w:rPr>
        <w:t xml:space="preserve">պատվիրատուի կողմից նոր </w:t>
      </w:r>
      <w:r w:rsidR="002A3544" w:rsidRPr="005330B4">
        <w:rPr>
          <w:rFonts w:ascii="GHEA Grapalat" w:hAnsi="GHEA Grapalat"/>
          <w:sz w:val="22"/>
          <w:szCs w:val="22"/>
          <w:lang w:val="hy-AM" w:eastAsia="ru-RU"/>
        </w:rPr>
        <w:t xml:space="preserve">արդյունավետ </w:t>
      </w:r>
      <w:r w:rsidR="001C5563" w:rsidRPr="005330B4">
        <w:rPr>
          <w:rFonts w:ascii="GHEA Grapalat" w:hAnsi="GHEA Grapalat"/>
          <w:sz w:val="22"/>
          <w:szCs w:val="22"/>
          <w:lang w:val="hy-AM" w:eastAsia="ru-RU"/>
        </w:rPr>
        <w:t>պայմանների առաջադրմամբ</w:t>
      </w:r>
      <w:r w:rsidR="00F1528C" w:rsidRPr="005330B4">
        <w:rPr>
          <w:rFonts w:ascii="GHEA Grapalat" w:hAnsi="GHEA Grapalat"/>
          <w:sz w:val="22"/>
          <w:szCs w:val="22"/>
          <w:lang w:val="hy-AM" w:eastAsia="ru-RU"/>
        </w:rPr>
        <w:t>, ուստի տույժեր չեն կարող կիրառվել</w:t>
      </w:r>
      <w:r w:rsidR="001C5563" w:rsidRPr="005330B4">
        <w:rPr>
          <w:rFonts w:ascii="GHEA Grapalat" w:hAnsi="GHEA Grapalat"/>
          <w:sz w:val="22"/>
          <w:szCs w:val="22"/>
          <w:lang w:val="hy-AM" w:eastAsia="ru-RU"/>
        </w:rPr>
        <w:t>:</w:t>
      </w:r>
    </w:p>
    <w:p w:rsidR="004B70F2" w:rsidRPr="005330B4" w:rsidRDefault="004B70F2" w:rsidP="004B70F2">
      <w:pPr>
        <w:pStyle w:val="Default"/>
        <w:spacing w:line="360" w:lineRule="auto"/>
        <w:ind w:firstLine="429"/>
        <w:jc w:val="both"/>
        <w:rPr>
          <w:rFonts w:ascii="GHEA Grapalat" w:hAnsi="GHEA Grapalat"/>
          <w:sz w:val="22"/>
          <w:szCs w:val="22"/>
          <w:lang w:val="hy-AM" w:eastAsia="ru-RU"/>
        </w:rPr>
      </w:pPr>
      <w:r w:rsidRPr="005330B4">
        <w:rPr>
          <w:rFonts w:ascii="GHEA Grapalat" w:hAnsi="GHEA Grapalat"/>
          <w:sz w:val="22"/>
          <w:szCs w:val="22"/>
          <w:lang w:val="hy-AM" w:eastAsia="ru-RU"/>
        </w:rPr>
        <w:t>Հավատարիմ մնալով սահմանամերձ բնակավայրերի և դրանց բնակիչների նկատմամբ ՀՀ կառավարության որդեգրած քաղաքականությանը և զարգացման հեռանկարներին, նշված բնակավայրում պարբերաբար իրականացվող մշտադիտարկումների ընթացքում հնարավորինս բավարարել շահառու բնակիչների անհատական պահանջները։</w:t>
      </w:r>
    </w:p>
    <w:p w:rsidR="00F17908" w:rsidRPr="00D162E6" w:rsidRDefault="004B70F2" w:rsidP="004B70F2">
      <w:pPr>
        <w:pStyle w:val="Default"/>
        <w:spacing w:line="360" w:lineRule="auto"/>
        <w:ind w:firstLine="429"/>
        <w:jc w:val="both"/>
        <w:rPr>
          <w:rFonts w:ascii="GHEA Grapalat" w:hAnsi="GHEA Grapalat"/>
          <w:sz w:val="22"/>
          <w:szCs w:val="22"/>
          <w:lang w:val="hy-AM" w:eastAsia="ru-RU"/>
        </w:rPr>
      </w:pPr>
      <w:r w:rsidRPr="005330B4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="00AE7586" w:rsidRPr="005330B4">
        <w:rPr>
          <w:rFonts w:ascii="GHEA Grapalat" w:hAnsi="GHEA Grapalat"/>
          <w:sz w:val="22"/>
          <w:szCs w:val="22"/>
          <w:lang w:val="hy-AM" w:eastAsia="ru-RU"/>
        </w:rPr>
        <w:t xml:space="preserve">Որոշման ընդունման արդյունքում </w:t>
      </w:r>
      <w:r w:rsidR="00F17908" w:rsidRPr="005330B4">
        <w:rPr>
          <w:rFonts w:ascii="GHEA Grapalat" w:hAnsi="GHEA Grapalat"/>
          <w:sz w:val="22"/>
          <w:szCs w:val="22"/>
          <w:lang w:val="hy-AM" w:eastAsia="ru-RU"/>
        </w:rPr>
        <w:t>կբարելավվեն</w:t>
      </w:r>
      <w:r w:rsidR="00AE7586" w:rsidRPr="005330B4">
        <w:rPr>
          <w:rFonts w:ascii="GHEA Grapalat" w:hAnsi="GHEA Grapalat"/>
          <w:sz w:val="22"/>
          <w:szCs w:val="22"/>
          <w:lang w:val="hy-AM" w:eastAsia="ru-RU"/>
        </w:rPr>
        <w:t xml:space="preserve"> Ներքին Հանդ բնակավայրի </w:t>
      </w:r>
      <w:r w:rsidR="00F17908" w:rsidRPr="005330B4">
        <w:rPr>
          <w:rFonts w:ascii="GHEA Grapalat" w:hAnsi="GHEA Grapalat"/>
          <w:sz w:val="22"/>
          <w:szCs w:val="22"/>
          <w:lang w:val="hy-AM" w:eastAsia="ru-RU"/>
        </w:rPr>
        <w:t>բնակիչների շենքային պայմաններ</w:t>
      </w:r>
      <w:r w:rsidR="002A3544" w:rsidRPr="005330B4">
        <w:rPr>
          <w:rFonts w:ascii="GHEA Grapalat" w:hAnsi="GHEA Grapalat"/>
          <w:sz w:val="22"/>
          <w:szCs w:val="22"/>
          <w:lang w:val="hy-AM" w:eastAsia="ru-RU"/>
        </w:rPr>
        <w:t>ը</w:t>
      </w:r>
      <w:r w:rsidR="00F17908" w:rsidRPr="005330B4">
        <w:rPr>
          <w:rFonts w:ascii="GHEA Grapalat" w:hAnsi="GHEA Grapalat"/>
          <w:sz w:val="22"/>
          <w:szCs w:val="22"/>
          <w:lang w:val="hy-AM" w:eastAsia="ru-RU"/>
        </w:rPr>
        <w:t>։</w:t>
      </w:r>
    </w:p>
    <w:p w:rsidR="00D6644D" w:rsidRPr="00D603C1" w:rsidRDefault="00D6644D" w:rsidP="0017577E">
      <w:pPr>
        <w:pStyle w:val="ListParagraph"/>
        <w:numPr>
          <w:ilvl w:val="0"/>
          <w:numId w:val="11"/>
        </w:numPr>
        <w:tabs>
          <w:tab w:val="left" w:pos="1260"/>
        </w:tabs>
        <w:spacing w:after="0" w:line="360" w:lineRule="auto"/>
        <w:ind w:hanging="1367"/>
        <w:jc w:val="both"/>
        <w:rPr>
          <w:rFonts w:ascii="GHEA Grapalat" w:hAnsi="GHEA Grapalat"/>
          <w:lang w:val="hy-AM" w:eastAsia="ru-RU"/>
        </w:rPr>
      </w:pPr>
      <w:r w:rsidRPr="00D603C1">
        <w:rPr>
          <w:rFonts w:ascii="GHEA Grapalat" w:eastAsia="Calibri" w:hAnsi="GHEA Grapalat"/>
          <w:b/>
          <w:bCs/>
          <w:shd w:val="clear" w:color="auto" w:fill="FFFFFF"/>
          <w:lang w:val="hy-AM"/>
        </w:rPr>
        <w:t>Իրավական ակտի նախագիծը մշակող պատասխանատու մարմինը.</w:t>
      </w:r>
    </w:p>
    <w:p w:rsidR="00D6644D" w:rsidRPr="00D603C1" w:rsidRDefault="00D6644D" w:rsidP="00792B04">
      <w:pPr>
        <w:spacing w:after="0" w:line="360" w:lineRule="auto"/>
        <w:ind w:firstLine="531"/>
        <w:jc w:val="both"/>
        <w:rPr>
          <w:rFonts w:ascii="GHEA Grapalat" w:hAnsi="GHEA Grapalat"/>
          <w:lang w:val="hy-AM"/>
        </w:rPr>
      </w:pPr>
      <w:r w:rsidRPr="00D603C1">
        <w:rPr>
          <w:rFonts w:ascii="GHEA Grapalat" w:hAnsi="GHEA Grapalat"/>
          <w:lang w:val="hy-AM"/>
        </w:rPr>
        <w:t xml:space="preserve">Նախագիծը մշակվել է </w:t>
      </w:r>
      <w:r w:rsidR="00E65DE7" w:rsidRPr="00D603C1">
        <w:rPr>
          <w:rFonts w:ascii="GHEA Grapalat" w:hAnsi="GHEA Grapalat"/>
          <w:lang w:val="hy-AM"/>
        </w:rPr>
        <w:t>Կոմիտեի</w:t>
      </w:r>
      <w:r w:rsidRPr="00D603C1">
        <w:rPr>
          <w:rFonts w:ascii="GHEA Grapalat" w:hAnsi="GHEA Grapalat"/>
          <w:lang w:val="hy-AM"/>
        </w:rPr>
        <w:t xml:space="preserve"> կողմից։</w:t>
      </w:r>
    </w:p>
    <w:p w:rsidR="00D6644D" w:rsidRPr="00D603C1" w:rsidRDefault="00D6644D" w:rsidP="0017577E">
      <w:pPr>
        <w:pStyle w:val="ListParagraph"/>
        <w:numPr>
          <w:ilvl w:val="0"/>
          <w:numId w:val="11"/>
        </w:numPr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D603C1">
        <w:rPr>
          <w:rFonts w:ascii="GHEA Grapalat" w:hAnsi="GHEA Grapalat"/>
          <w:b/>
          <w:noProof/>
          <w:lang w:val="hy-AM"/>
        </w:rPr>
        <w:t xml:space="preserve">Պետական բյուջեի եկամուտներում և ծախսերում սպասվելիք </w:t>
      </w:r>
      <w:r w:rsidRPr="00D603C1">
        <w:rPr>
          <w:rFonts w:ascii="GHEA Grapalat" w:hAnsi="GHEA Grapalat" w:cs="GHEA Grapalat"/>
          <w:b/>
          <w:color w:val="000000" w:themeColor="text1"/>
          <w:lang w:val="hy-AM"/>
        </w:rPr>
        <w:t>փոփոխությունների</w:t>
      </w:r>
      <w:r w:rsidRPr="00D603C1">
        <w:rPr>
          <w:rFonts w:ascii="GHEA Grapalat" w:hAnsi="GHEA Grapalat"/>
          <w:b/>
          <w:noProof/>
          <w:lang w:val="hy-AM"/>
        </w:rPr>
        <w:t xml:space="preserve"> մասին.</w:t>
      </w:r>
      <w:r w:rsidRPr="00D603C1">
        <w:rPr>
          <w:rFonts w:ascii="GHEA Grapalat" w:hAnsi="GHEA Grapalat"/>
          <w:lang w:val="hy-AM"/>
        </w:rPr>
        <w:t xml:space="preserve"> </w:t>
      </w:r>
    </w:p>
    <w:p w:rsidR="00D6644D" w:rsidRPr="00D603C1" w:rsidRDefault="00D6644D" w:rsidP="00792B04">
      <w:pPr>
        <w:spacing w:after="0" w:line="360" w:lineRule="auto"/>
        <w:ind w:firstLine="567"/>
        <w:jc w:val="both"/>
        <w:rPr>
          <w:rFonts w:ascii="GHEA Grapalat" w:hAnsi="GHEA Grapalat"/>
          <w:iCs/>
          <w:lang w:val="hy-AM"/>
        </w:rPr>
      </w:pPr>
      <w:r w:rsidRPr="00D603C1">
        <w:rPr>
          <w:rFonts w:ascii="GHEA Grapalat" w:hAnsi="GHEA Grapalat"/>
          <w:iCs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D6644D" w:rsidRPr="00D603C1" w:rsidRDefault="00D6644D" w:rsidP="0017577E">
      <w:pPr>
        <w:pStyle w:val="ListParagraph"/>
        <w:numPr>
          <w:ilvl w:val="0"/>
          <w:numId w:val="11"/>
        </w:numPr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D603C1">
        <w:rPr>
          <w:rFonts w:ascii="GHEA Grapalat" w:hAnsi="GHEA Grapalat" w:cs="GHEA Grapalat"/>
          <w:b/>
          <w:color w:val="000000" w:themeColor="text1"/>
          <w:lang w:val="hy-AM"/>
        </w:rPr>
        <w:lastRenderedPageBreak/>
        <w:t>ՀՀ</w:t>
      </w:r>
      <w:r w:rsidRPr="00D603C1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կառավարության</w:t>
      </w:r>
      <w:r w:rsidRPr="00D603C1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որոշման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նախագծի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ընդունման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կապակցությամբ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այլ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/>
          <w:b/>
          <w:noProof/>
          <w:lang w:val="hy-AM"/>
        </w:rPr>
        <w:t>իրավական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ակտերում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փոփոխություններ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և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լրացումներ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</w:t>
      </w:r>
      <w:r w:rsidRPr="00D603C1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D603C1">
        <w:rPr>
          <w:rFonts w:ascii="GHEA Grapalat" w:hAnsi="GHEA Grapalat" w:cs="GHEA Grapalat"/>
          <w:b/>
          <w:bCs/>
          <w:color w:val="000000" w:themeColor="text1"/>
          <w:lang w:val="hy-AM"/>
        </w:rPr>
        <w:t>վերաբերյալ.</w:t>
      </w:r>
    </w:p>
    <w:p w:rsidR="00D6644D" w:rsidRPr="00D603C1" w:rsidRDefault="00D6644D" w:rsidP="00792B04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D603C1">
        <w:rPr>
          <w:rFonts w:ascii="GHEA Grapalat" w:hAnsi="GHEA Grapalat" w:cs="Sylfaen"/>
          <w:color w:val="000000" w:themeColor="text1"/>
          <w:lang w:val="hy-AM"/>
        </w:rPr>
        <w:t>Ն</w:t>
      </w:r>
      <w:r w:rsidRPr="00D603C1">
        <w:rPr>
          <w:rFonts w:ascii="GHEA Grapalat" w:hAnsi="GHEA Grapalat" w:cs="Sylfaen"/>
          <w:color w:val="000000" w:themeColor="text1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D6644D" w:rsidRPr="00D603C1" w:rsidRDefault="00D6644D" w:rsidP="0017577E">
      <w:pPr>
        <w:pStyle w:val="ListParagraph"/>
        <w:numPr>
          <w:ilvl w:val="0"/>
          <w:numId w:val="11"/>
        </w:numPr>
        <w:spacing w:after="0" w:line="360" w:lineRule="auto"/>
        <w:ind w:left="0" w:firstLine="45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D603C1">
        <w:rPr>
          <w:rFonts w:ascii="GHEA Grapalat" w:hAnsi="GHEA Grapalat"/>
          <w:b/>
          <w:color w:val="000000" w:themeColor="text1"/>
          <w:lang w:val="hy-AM"/>
        </w:rPr>
        <w:t xml:space="preserve">Կապը  ռազմավարական փաստաթղթերի հետ. Հայաստանի վերափոխման </w:t>
      </w:r>
      <w:r w:rsidRPr="00D603C1">
        <w:rPr>
          <w:rFonts w:ascii="GHEA Grapalat" w:hAnsi="GHEA Grapalat" w:cs="GHEA Grapalat"/>
          <w:b/>
          <w:color w:val="000000" w:themeColor="text1"/>
          <w:lang w:val="hy-AM"/>
        </w:rPr>
        <w:t>ռազմավարություն</w:t>
      </w:r>
      <w:r w:rsidRPr="00D603C1">
        <w:rPr>
          <w:rFonts w:ascii="GHEA Grapalat" w:hAnsi="GHEA Grapalat"/>
          <w:b/>
          <w:color w:val="000000" w:themeColor="text1"/>
          <w:lang w:val="hy-AM"/>
        </w:rPr>
        <w:t xml:space="preserve"> 2050, կառավարության 2021-2026</w:t>
      </w:r>
      <w:r w:rsidRPr="00D603C1">
        <w:rPr>
          <w:rFonts w:ascii="GHEA Grapalat" w:hAnsi="GHEA Grapalat"/>
          <w:b/>
          <w:color w:val="000000"/>
          <w:lang w:val="hy-AM"/>
        </w:rPr>
        <w:t>թթ</w:t>
      </w:r>
      <w:r w:rsidRPr="00D603C1">
        <w:rPr>
          <w:rFonts w:ascii="GHEA Grapalat" w:hAnsi="GHEA Grapalat"/>
          <w:b/>
          <w:color w:val="000000" w:themeColor="text1"/>
          <w:lang w:val="hy-AM"/>
        </w:rPr>
        <w:t>, ծրագիր, ոլորտային և /կամ այլ ռազմավարություններ.</w:t>
      </w:r>
    </w:p>
    <w:p w:rsidR="00353CAF" w:rsidRPr="00353CAF" w:rsidRDefault="00E65DE7" w:rsidP="00353CAF">
      <w:pPr>
        <w:rPr>
          <w:rFonts w:ascii="GHEA Grapalat" w:hAnsi="GHEA Grapalat"/>
          <w:sz w:val="24"/>
          <w:szCs w:val="24"/>
          <w:lang w:val="hy-AM"/>
        </w:rPr>
      </w:pPr>
      <w:r w:rsidRPr="00D603C1">
        <w:rPr>
          <w:rFonts w:ascii="GHEA Grapalat" w:hAnsi="GHEA Grapalat" w:cs="Arial"/>
          <w:lang w:val="hy-AM"/>
        </w:rPr>
        <w:t xml:space="preserve"> </w:t>
      </w:r>
      <w:r w:rsidR="00235131" w:rsidRPr="00D603C1">
        <w:rPr>
          <w:rFonts w:ascii="GHEA Grapalat" w:hAnsi="GHEA Grapalat" w:cs="Arial"/>
          <w:lang w:val="hy-AM"/>
        </w:rPr>
        <w:tab/>
      </w:r>
      <w:r w:rsidRPr="00D603C1">
        <w:rPr>
          <w:rFonts w:ascii="GHEA Grapalat" w:hAnsi="GHEA Grapalat" w:cs="Arial"/>
          <w:lang w:val="hy-AM"/>
        </w:rPr>
        <w:t xml:space="preserve">Նախագիծը </w:t>
      </w:r>
      <w:r w:rsidR="00353CAF" w:rsidRPr="00353CAF">
        <w:rPr>
          <w:rFonts w:ascii="GHEA Grapalat" w:hAnsi="GHEA Grapalat"/>
          <w:sz w:val="24"/>
          <w:szCs w:val="24"/>
          <w:lang w:val="hy-AM"/>
        </w:rPr>
        <w:t>բխում է ՀՀ կառավարության 2021 թվականի նոյեմբերի 18-ի N</w:t>
      </w:r>
      <w:r w:rsidR="00353CAF" w:rsidRPr="00353CAF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CAF" w:rsidRPr="00353CAF">
        <w:rPr>
          <w:rFonts w:ascii="GHEA Grapalat" w:hAnsi="GHEA Grapalat"/>
          <w:sz w:val="24"/>
          <w:szCs w:val="24"/>
          <w:lang w:val="hy-AM"/>
        </w:rPr>
        <w:t xml:space="preserve">1902-Լ որոշման </w:t>
      </w:r>
      <w:r w:rsidR="00353CAF" w:rsidRPr="00353CAF"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 w:rsidR="00353CAF" w:rsidRPr="00353CAF">
        <w:rPr>
          <w:rFonts w:ascii="GHEA Grapalat" w:hAnsi="GHEA Grapalat"/>
          <w:sz w:val="24"/>
          <w:szCs w:val="24"/>
          <w:lang w:val="hy-AM"/>
        </w:rPr>
        <w:t>1-ի</w:t>
      </w:r>
      <w:r w:rsidR="00353CAF" w:rsidRPr="00353CAF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353CAF" w:rsidRPr="00353CAF">
        <w:rPr>
          <w:rFonts w:ascii="GHEA Grapalat" w:hAnsi="GHEA Grapalat"/>
          <w:sz w:val="24"/>
          <w:szCs w:val="24"/>
          <w:lang w:val="hy-AM"/>
        </w:rPr>
        <w:t xml:space="preserve"> հաստատված՝ Հ</w:t>
      </w:r>
      <w:r w:rsidR="00353CAF" w:rsidRPr="00353C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53CAF" w:rsidRPr="00353CAF">
        <w:rPr>
          <w:rFonts w:ascii="GHEA Grapalat" w:hAnsi="GHEA Grapalat"/>
          <w:sz w:val="24"/>
          <w:szCs w:val="24"/>
          <w:lang w:val="hy-AM"/>
        </w:rPr>
        <w:t>Հանրապետության կառավարության 2021-2026 թվականների գործունեության միջոցառումների ծրագրի՝</w:t>
      </w:r>
    </w:p>
    <w:p w:rsidR="00353CAF" w:rsidRPr="00353CAF" w:rsidRDefault="00353CAF" w:rsidP="00353CAF">
      <w:pPr>
        <w:pStyle w:val="ListParagraph"/>
        <w:numPr>
          <w:ilvl w:val="0"/>
          <w:numId w:val="17"/>
        </w:numPr>
        <w:suppressAutoHyphens w:val="0"/>
        <w:overflowPunct/>
        <w:spacing w:after="160" w:line="256" w:lineRule="auto"/>
        <w:rPr>
          <w:rFonts w:ascii="GHEA Grapalat" w:hAnsi="GHEA Grapalat"/>
          <w:sz w:val="24"/>
          <w:szCs w:val="24"/>
          <w:lang w:val="hy-AM"/>
        </w:rPr>
      </w:pPr>
      <w:r w:rsidRPr="00353CAF">
        <w:rPr>
          <w:rFonts w:ascii="GHEA Grapalat" w:hAnsi="GHEA Grapalat"/>
          <w:sz w:val="24"/>
          <w:szCs w:val="24"/>
          <w:lang w:val="hy-AM"/>
        </w:rPr>
        <w:t>Տարածքային կառավարման և ենթակառուցվածքների նախարարություն բաժնի 2-րդ նպատակի 2.1 միջոցառումից (Սահմա</w:t>
      </w:r>
      <w:bookmarkStart w:id="0" w:name="_GoBack"/>
      <w:bookmarkEnd w:id="0"/>
      <w:r w:rsidRPr="00353CAF">
        <w:rPr>
          <w:rFonts w:ascii="GHEA Grapalat" w:hAnsi="GHEA Grapalat"/>
          <w:sz w:val="24"/>
          <w:szCs w:val="24"/>
          <w:lang w:val="hy-AM"/>
        </w:rPr>
        <w:t>նամերձ համայնքների բնակիչների սոցիալ-տնտեսական վիճակի բարելավմանն ուղղված աջակցության ծրագրերի իրականացում)</w:t>
      </w:r>
    </w:p>
    <w:p w:rsidR="00353CAF" w:rsidRPr="00353CAF" w:rsidRDefault="00353CAF" w:rsidP="00353CAF">
      <w:pPr>
        <w:pStyle w:val="ListParagraph"/>
        <w:numPr>
          <w:ilvl w:val="0"/>
          <w:numId w:val="17"/>
        </w:numPr>
        <w:suppressAutoHyphens w:val="0"/>
        <w:overflowPunct/>
        <w:spacing w:after="160" w:line="256" w:lineRule="auto"/>
        <w:rPr>
          <w:rFonts w:ascii="GHEA Grapalat" w:hAnsi="GHEA Grapalat"/>
          <w:sz w:val="24"/>
          <w:szCs w:val="24"/>
          <w:lang w:val="hy-AM"/>
        </w:rPr>
      </w:pPr>
      <w:r w:rsidRPr="00353CAF">
        <w:rPr>
          <w:rFonts w:ascii="GHEA Grapalat" w:hAnsi="GHEA Grapalat"/>
          <w:sz w:val="24"/>
          <w:szCs w:val="24"/>
          <w:lang w:val="hy-AM"/>
        </w:rPr>
        <w:t>Քաղաքաշինություն  բաժնի 1-ին նպատակի 1.3 միջոցառումից (Սահմանամերձ համայնքներում քաղաքաշինական գործունեությանն աջակցություն):</w:t>
      </w:r>
    </w:p>
    <w:p w:rsidR="000054E3" w:rsidRPr="00D603C1" w:rsidRDefault="000054E3" w:rsidP="00D162E6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</w:p>
    <w:sectPr w:rsidR="000054E3" w:rsidRPr="00D603C1" w:rsidSect="00657349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845C5526"/>
    <w:lvl w:ilvl="0" w:tplc="E6C8153C">
      <w:start w:val="1"/>
      <w:numFmt w:val="decimal"/>
      <w:lvlText w:val="%1."/>
      <w:lvlJc w:val="left"/>
      <w:pPr>
        <w:ind w:left="1997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337429AD"/>
    <w:multiLevelType w:val="hybridMultilevel"/>
    <w:tmpl w:val="F3E092F2"/>
    <w:lvl w:ilvl="0" w:tplc="B45840D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87A3963"/>
    <w:multiLevelType w:val="hybridMultilevel"/>
    <w:tmpl w:val="4980374E"/>
    <w:lvl w:ilvl="0" w:tplc="0AC2114E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EE9584F"/>
    <w:multiLevelType w:val="hybridMultilevel"/>
    <w:tmpl w:val="3392B9B0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3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6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13"/>
  </w:num>
  <w:num w:numId="7">
    <w:abstractNumId w:val="16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2"/>
  </w:num>
  <w:num w:numId="12">
    <w:abstractNumId w:val="14"/>
  </w:num>
  <w:num w:numId="13">
    <w:abstractNumId w:val="15"/>
  </w:num>
  <w:num w:numId="14">
    <w:abstractNumId w:val="11"/>
  </w:num>
  <w:num w:numId="15">
    <w:abstractNumId w:val="9"/>
  </w:num>
  <w:num w:numId="16">
    <w:abstractNumId w:val="12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C33D86"/>
    <w:rsid w:val="000054E3"/>
    <w:rsid w:val="000201F1"/>
    <w:rsid w:val="00023EA4"/>
    <w:rsid w:val="00052CC6"/>
    <w:rsid w:val="000544C2"/>
    <w:rsid w:val="00064B29"/>
    <w:rsid w:val="000741CC"/>
    <w:rsid w:val="00077886"/>
    <w:rsid w:val="00096668"/>
    <w:rsid w:val="000A6999"/>
    <w:rsid w:val="000A736A"/>
    <w:rsid w:val="000B25B0"/>
    <w:rsid w:val="000C5EC4"/>
    <w:rsid w:val="000E3AB7"/>
    <w:rsid w:val="000F6CBE"/>
    <w:rsid w:val="00101C53"/>
    <w:rsid w:val="00121C42"/>
    <w:rsid w:val="001324C5"/>
    <w:rsid w:val="00134A54"/>
    <w:rsid w:val="00136254"/>
    <w:rsid w:val="00153AB3"/>
    <w:rsid w:val="00155751"/>
    <w:rsid w:val="0016242E"/>
    <w:rsid w:val="00163C15"/>
    <w:rsid w:val="00171C1F"/>
    <w:rsid w:val="0017577E"/>
    <w:rsid w:val="001A52CC"/>
    <w:rsid w:val="001A7EF2"/>
    <w:rsid w:val="001C4140"/>
    <w:rsid w:val="001C4236"/>
    <w:rsid w:val="001C4EF3"/>
    <w:rsid w:val="001C5563"/>
    <w:rsid w:val="001D1CD6"/>
    <w:rsid w:val="001D4D94"/>
    <w:rsid w:val="001E24F4"/>
    <w:rsid w:val="001E7C3C"/>
    <w:rsid w:val="001F20F4"/>
    <w:rsid w:val="00205517"/>
    <w:rsid w:val="002079E1"/>
    <w:rsid w:val="00234226"/>
    <w:rsid w:val="00235131"/>
    <w:rsid w:val="002667E1"/>
    <w:rsid w:val="00271FD0"/>
    <w:rsid w:val="00281DD0"/>
    <w:rsid w:val="00282827"/>
    <w:rsid w:val="00282B2C"/>
    <w:rsid w:val="002911E7"/>
    <w:rsid w:val="002A3544"/>
    <w:rsid w:val="002A7769"/>
    <w:rsid w:val="002D227E"/>
    <w:rsid w:val="002F562F"/>
    <w:rsid w:val="002F56DD"/>
    <w:rsid w:val="0030303F"/>
    <w:rsid w:val="00304792"/>
    <w:rsid w:val="00326E81"/>
    <w:rsid w:val="00331087"/>
    <w:rsid w:val="00353CAF"/>
    <w:rsid w:val="00360444"/>
    <w:rsid w:val="00361A56"/>
    <w:rsid w:val="00365397"/>
    <w:rsid w:val="00373194"/>
    <w:rsid w:val="003840A6"/>
    <w:rsid w:val="00387642"/>
    <w:rsid w:val="00397D3F"/>
    <w:rsid w:val="003A3F69"/>
    <w:rsid w:val="003A7FA9"/>
    <w:rsid w:val="003C2C42"/>
    <w:rsid w:val="003E021D"/>
    <w:rsid w:val="003E2CF0"/>
    <w:rsid w:val="003E6F3E"/>
    <w:rsid w:val="003F4653"/>
    <w:rsid w:val="00401F41"/>
    <w:rsid w:val="00421B1D"/>
    <w:rsid w:val="00422E1F"/>
    <w:rsid w:val="00423EEB"/>
    <w:rsid w:val="0042546B"/>
    <w:rsid w:val="0043404E"/>
    <w:rsid w:val="00452E21"/>
    <w:rsid w:val="0047394A"/>
    <w:rsid w:val="00497BF1"/>
    <w:rsid w:val="004A1F70"/>
    <w:rsid w:val="004A2CEB"/>
    <w:rsid w:val="004B70F2"/>
    <w:rsid w:val="004C026D"/>
    <w:rsid w:val="004C69BB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3000D"/>
    <w:rsid w:val="005330B4"/>
    <w:rsid w:val="0054188A"/>
    <w:rsid w:val="00541DDA"/>
    <w:rsid w:val="005476E1"/>
    <w:rsid w:val="00566FF1"/>
    <w:rsid w:val="00574933"/>
    <w:rsid w:val="00584B00"/>
    <w:rsid w:val="00594362"/>
    <w:rsid w:val="005B35F0"/>
    <w:rsid w:val="005F0517"/>
    <w:rsid w:val="0060175D"/>
    <w:rsid w:val="006033E6"/>
    <w:rsid w:val="006344A6"/>
    <w:rsid w:val="00651156"/>
    <w:rsid w:val="006513EE"/>
    <w:rsid w:val="00657349"/>
    <w:rsid w:val="00660C25"/>
    <w:rsid w:val="006620C5"/>
    <w:rsid w:val="00672643"/>
    <w:rsid w:val="00685C51"/>
    <w:rsid w:val="00695095"/>
    <w:rsid w:val="006C5CB4"/>
    <w:rsid w:val="006F5390"/>
    <w:rsid w:val="00714D3D"/>
    <w:rsid w:val="00717FD3"/>
    <w:rsid w:val="00723315"/>
    <w:rsid w:val="007315C9"/>
    <w:rsid w:val="007379CB"/>
    <w:rsid w:val="00743D95"/>
    <w:rsid w:val="00750170"/>
    <w:rsid w:val="00750C8C"/>
    <w:rsid w:val="00755608"/>
    <w:rsid w:val="00763D9E"/>
    <w:rsid w:val="0076571B"/>
    <w:rsid w:val="0076579F"/>
    <w:rsid w:val="00792B04"/>
    <w:rsid w:val="007949E9"/>
    <w:rsid w:val="007A40C1"/>
    <w:rsid w:val="007B207F"/>
    <w:rsid w:val="007C3993"/>
    <w:rsid w:val="007C55AF"/>
    <w:rsid w:val="007D0F2C"/>
    <w:rsid w:val="007F4C8D"/>
    <w:rsid w:val="008036EB"/>
    <w:rsid w:val="0081624A"/>
    <w:rsid w:val="00832B50"/>
    <w:rsid w:val="00860550"/>
    <w:rsid w:val="008625C8"/>
    <w:rsid w:val="0086613A"/>
    <w:rsid w:val="008825F4"/>
    <w:rsid w:val="00887EB8"/>
    <w:rsid w:val="008977F2"/>
    <w:rsid w:val="008A5B87"/>
    <w:rsid w:val="008C50F4"/>
    <w:rsid w:val="008E71FF"/>
    <w:rsid w:val="008F196F"/>
    <w:rsid w:val="00902107"/>
    <w:rsid w:val="00913C11"/>
    <w:rsid w:val="00917B3D"/>
    <w:rsid w:val="00924C38"/>
    <w:rsid w:val="009270B7"/>
    <w:rsid w:val="009345B9"/>
    <w:rsid w:val="0095325D"/>
    <w:rsid w:val="0096585C"/>
    <w:rsid w:val="00965E50"/>
    <w:rsid w:val="0098127C"/>
    <w:rsid w:val="00990247"/>
    <w:rsid w:val="00990A72"/>
    <w:rsid w:val="009A4949"/>
    <w:rsid w:val="009B05E0"/>
    <w:rsid w:val="009B60B7"/>
    <w:rsid w:val="009B76EF"/>
    <w:rsid w:val="009C6090"/>
    <w:rsid w:val="009D5A13"/>
    <w:rsid w:val="009E2494"/>
    <w:rsid w:val="009E5719"/>
    <w:rsid w:val="00A05C2A"/>
    <w:rsid w:val="00A11281"/>
    <w:rsid w:val="00A265A8"/>
    <w:rsid w:val="00A34E91"/>
    <w:rsid w:val="00A83E29"/>
    <w:rsid w:val="00AA75AA"/>
    <w:rsid w:val="00AB0AFB"/>
    <w:rsid w:val="00AB591C"/>
    <w:rsid w:val="00AB7E82"/>
    <w:rsid w:val="00AC7026"/>
    <w:rsid w:val="00AC722C"/>
    <w:rsid w:val="00AC7E1B"/>
    <w:rsid w:val="00AE1D83"/>
    <w:rsid w:val="00AE7586"/>
    <w:rsid w:val="00B13718"/>
    <w:rsid w:val="00B201B3"/>
    <w:rsid w:val="00B22E63"/>
    <w:rsid w:val="00B261F2"/>
    <w:rsid w:val="00B27C81"/>
    <w:rsid w:val="00B31974"/>
    <w:rsid w:val="00B37974"/>
    <w:rsid w:val="00B46F0D"/>
    <w:rsid w:val="00B5548F"/>
    <w:rsid w:val="00B67236"/>
    <w:rsid w:val="00BB6EA8"/>
    <w:rsid w:val="00BF05C4"/>
    <w:rsid w:val="00C01769"/>
    <w:rsid w:val="00C061A4"/>
    <w:rsid w:val="00C16DA8"/>
    <w:rsid w:val="00C2503E"/>
    <w:rsid w:val="00C254AF"/>
    <w:rsid w:val="00C33D86"/>
    <w:rsid w:val="00C423D3"/>
    <w:rsid w:val="00C56A25"/>
    <w:rsid w:val="00C71CCF"/>
    <w:rsid w:val="00C812C4"/>
    <w:rsid w:val="00C82D73"/>
    <w:rsid w:val="00C83C21"/>
    <w:rsid w:val="00C94689"/>
    <w:rsid w:val="00C95901"/>
    <w:rsid w:val="00C960FD"/>
    <w:rsid w:val="00CA3CD9"/>
    <w:rsid w:val="00D07104"/>
    <w:rsid w:val="00D10248"/>
    <w:rsid w:val="00D11B93"/>
    <w:rsid w:val="00D162E6"/>
    <w:rsid w:val="00D166D2"/>
    <w:rsid w:val="00D24CE5"/>
    <w:rsid w:val="00D35E8C"/>
    <w:rsid w:val="00D45D51"/>
    <w:rsid w:val="00D603C1"/>
    <w:rsid w:val="00D6550A"/>
    <w:rsid w:val="00D6644D"/>
    <w:rsid w:val="00D73631"/>
    <w:rsid w:val="00D82736"/>
    <w:rsid w:val="00DA4933"/>
    <w:rsid w:val="00DD55FB"/>
    <w:rsid w:val="00E0163C"/>
    <w:rsid w:val="00E07826"/>
    <w:rsid w:val="00E14B80"/>
    <w:rsid w:val="00E2059D"/>
    <w:rsid w:val="00E22B8A"/>
    <w:rsid w:val="00E232A5"/>
    <w:rsid w:val="00E42839"/>
    <w:rsid w:val="00E55D2B"/>
    <w:rsid w:val="00E65A5F"/>
    <w:rsid w:val="00E65AF1"/>
    <w:rsid w:val="00E65DE7"/>
    <w:rsid w:val="00E802A3"/>
    <w:rsid w:val="00EA13DC"/>
    <w:rsid w:val="00EA3B1F"/>
    <w:rsid w:val="00EB268D"/>
    <w:rsid w:val="00EB7B69"/>
    <w:rsid w:val="00EC6DFF"/>
    <w:rsid w:val="00EC7D27"/>
    <w:rsid w:val="00EC7E92"/>
    <w:rsid w:val="00ED3CA4"/>
    <w:rsid w:val="00F01040"/>
    <w:rsid w:val="00F07378"/>
    <w:rsid w:val="00F1528C"/>
    <w:rsid w:val="00F17908"/>
    <w:rsid w:val="00F272CA"/>
    <w:rsid w:val="00F34F5C"/>
    <w:rsid w:val="00F427D5"/>
    <w:rsid w:val="00F62849"/>
    <w:rsid w:val="00F72D06"/>
    <w:rsid w:val="00F76B2C"/>
    <w:rsid w:val="00F83EE1"/>
    <w:rsid w:val="00FC0697"/>
    <w:rsid w:val="00FD534A"/>
    <w:rsid w:val="00FE0C9D"/>
    <w:rsid w:val="00FE5B23"/>
    <w:rsid w:val="00FE7B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D0335"/>
  <w15:docId w15:val="{8BBCEE0B-F39F-4F69-B465-9D3BB626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026"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rsid w:val="00AC7026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sid w:val="00AC7026"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sid w:val="00AC7026"/>
    <w:rPr>
      <w:rFonts w:ascii="Calibri" w:eastAsia="Times New Roman" w:hAnsi="Calibri" w:cs="Times New Roman"/>
    </w:rPr>
  </w:style>
  <w:style w:type="character" w:customStyle="1" w:styleId="FooterChar">
    <w:name w:val="Footer Char"/>
    <w:qFormat/>
    <w:rsid w:val="00AC7026"/>
    <w:rPr>
      <w:rFonts w:ascii="Calibri" w:eastAsia="Times New Roman" w:hAnsi="Calibri" w:cs="Times New Roman"/>
    </w:rPr>
  </w:style>
  <w:style w:type="character" w:styleId="Emphasis">
    <w:name w:val="Emphasis"/>
    <w:qFormat/>
    <w:rsid w:val="00AC7026"/>
    <w:rPr>
      <w:i/>
      <w:iCs/>
    </w:rPr>
  </w:style>
  <w:style w:type="character" w:customStyle="1" w:styleId="normChar">
    <w:name w:val="norm Char"/>
    <w:qFormat/>
    <w:rsid w:val="00AC7026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AC7026"/>
    <w:rPr>
      <w:b/>
      <w:bCs/>
    </w:rPr>
  </w:style>
  <w:style w:type="character" w:customStyle="1" w:styleId="NoSpacingChar">
    <w:name w:val="No Spacing Char"/>
    <w:qFormat/>
    <w:rsid w:val="00AC702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sid w:val="00AC702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AC7026"/>
    <w:rPr>
      <w:color w:val="0000FF"/>
      <w:u w:val="single"/>
    </w:rPr>
  </w:style>
  <w:style w:type="character" w:customStyle="1" w:styleId="mechtexChar">
    <w:name w:val="mechtex Char"/>
    <w:qFormat/>
    <w:rsid w:val="00AC702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sid w:val="00AC7026"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sid w:val="00AC7026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sid w:val="00AC7026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AC7026"/>
    <w:rPr>
      <w:b/>
      <w:bCs/>
    </w:rPr>
  </w:style>
  <w:style w:type="paragraph" w:customStyle="1" w:styleId="Heading">
    <w:name w:val="Heading"/>
    <w:basedOn w:val="Normal"/>
    <w:next w:val="BodyText"/>
    <w:qFormat/>
    <w:rsid w:val="00AC7026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AC702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AC7026"/>
    <w:rPr>
      <w:rFonts w:cs="Lohit Devanagari"/>
    </w:rPr>
  </w:style>
  <w:style w:type="paragraph" w:styleId="Caption">
    <w:name w:val="caption"/>
    <w:basedOn w:val="Normal"/>
    <w:qFormat/>
    <w:rsid w:val="00AC7026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AC7026"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rsid w:val="00AC7026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AC7026"/>
  </w:style>
  <w:style w:type="paragraph" w:styleId="Header">
    <w:name w:val="header"/>
    <w:basedOn w:val="Normal"/>
    <w:rsid w:val="00AC7026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rsid w:val="00AC7026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sid w:val="00AC7026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AC7026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C702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rsid w:val="00AC7026"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C7026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C702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sid w:val="00AC7026"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AC7026"/>
    <w:pPr>
      <w:ind w:left="720"/>
      <w:contextualSpacing/>
    </w:pPr>
  </w:style>
  <w:style w:type="paragraph" w:styleId="TOC2">
    <w:name w:val="toc 2"/>
    <w:basedOn w:val="Normal"/>
    <w:next w:val="Normal"/>
    <w:autoRedefine/>
    <w:rsid w:val="00AC7026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rsid w:val="00AC7026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rsid w:val="00AC7026"/>
    <w:pPr>
      <w:suppressLineNumbers/>
    </w:pPr>
  </w:style>
  <w:style w:type="paragraph" w:customStyle="1" w:styleId="TableHeading">
    <w:name w:val="Table Heading"/>
    <w:basedOn w:val="TableContents"/>
    <w:qFormat/>
    <w:rsid w:val="00AC7026"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rsid w:val="00AB591C"/>
    <w:pPr>
      <w:suppressAutoHyphens w:val="0"/>
    </w:pPr>
    <w:rPr>
      <w:rFonts w:ascii="Times New Roman" w:eastAsia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6E81"/>
    <w:pPr>
      <w:suppressAutoHyphens w:val="0"/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FE260-682F-42B9-A0E9-250ED0712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https:/mul2.gov.am/tasks/1084209/oneclick?token=3a74dde2a8df4ad789a2fc8f27aad549</cp:keywords>
  <dc:description/>
  <cp:lastModifiedBy>Anush Margaryan</cp:lastModifiedBy>
  <cp:revision>48</cp:revision>
  <cp:lastPrinted>2025-01-08T06:35:00Z</cp:lastPrinted>
  <dcterms:created xsi:type="dcterms:W3CDTF">2024-12-30T10:40:00Z</dcterms:created>
  <dcterms:modified xsi:type="dcterms:W3CDTF">2025-03-04T13:03:00Z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