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7801C" w14:textId="77777777" w:rsidR="00AA36FD" w:rsidRPr="0006277A" w:rsidRDefault="00AA36FD" w:rsidP="00AA36FD">
      <w:pPr>
        <w:spacing w:before="240" w:after="0" w:line="36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460A6E44" w14:textId="77777777" w:rsidR="00AA36FD" w:rsidRPr="0006277A" w:rsidRDefault="00AA36FD" w:rsidP="00AA36FD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1934F41B" w14:textId="77777777" w:rsidR="00AA36FD" w:rsidRPr="0006277A" w:rsidRDefault="00AA36FD" w:rsidP="00AA36FD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1F857BA3" w14:textId="77777777" w:rsidR="00AA36FD" w:rsidRPr="0006277A" w:rsidRDefault="00AA36FD" w:rsidP="00AA36FD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14:paraId="5EE4EF29" w14:textId="77777777" w:rsidR="00AA36FD" w:rsidRPr="0006277A" w:rsidRDefault="00AA36FD" w:rsidP="00AA36FD">
      <w:pPr>
        <w:spacing w:after="0" w:line="360" w:lineRule="auto"/>
        <w:ind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5</w:t>
      </w: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14:paraId="0FB7D4A9" w14:textId="77777777" w:rsidR="00AA36FD" w:rsidRPr="0006277A" w:rsidRDefault="00AA36FD" w:rsidP="00AA36FD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1A6605ED" w14:textId="77777777" w:rsidR="00AA36FD" w:rsidRPr="0006277A" w:rsidRDefault="00AA36FD" w:rsidP="00AA36F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ՀՈՂԱՄԱՍԻՑ ՍԱՀՄԱՆԱՓԱԿ ՕԳՏՎԵԼՈՒ ԻՐԱՎՈՒՆՔ (ՍԵՐՎԻՏՈՒՏ) </w:t>
      </w:r>
    </w:p>
    <w:p w14:paraId="56FE2738" w14:textId="77777777" w:rsidR="00AA36FD" w:rsidRPr="006E2B27" w:rsidRDefault="00AA36FD" w:rsidP="00AA36F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6277A">
        <w:rPr>
          <w:rFonts w:ascii="GHEA Grapalat" w:hAnsi="GHEA Grapalat"/>
          <w:b/>
          <w:i w:val="0"/>
          <w:sz w:val="24"/>
          <w:szCs w:val="24"/>
          <w:lang w:val="hy-AM"/>
        </w:rPr>
        <w:t>ՏՐԱՄԱԴՐԵԼՈՒ ՄԱՍԻՆ</w:t>
      </w:r>
    </w:p>
    <w:p w14:paraId="6F336C2D" w14:textId="77777777" w:rsidR="00AA36FD" w:rsidRPr="0006277A" w:rsidRDefault="00AA36FD" w:rsidP="00AA36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Cs w:val="0"/>
          <w:i w:val="0"/>
          <w:color w:val="000000"/>
          <w:sz w:val="21"/>
          <w:szCs w:val="21"/>
          <w:lang w:val="hy-AM" w:eastAsia="ru-RU"/>
        </w:rPr>
      </w:pPr>
    </w:p>
    <w:p w14:paraId="22C9FC93" w14:textId="77777777" w:rsidR="00AA36FD" w:rsidRPr="0006277A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Հիմք ընդունելով Հայաստանի Հանրապետության քաղաքացիական օրենսգրքի 210-րդ հոդվածը, Հայաստանի Հանրապետության հողային օրենսգրքի 50-րդ հոդվածի 3-րդ մասի 1-ին կետը, ինչպես նաև «Պետական գույքի կառավարման մասին» օրենքի 6-րդ հոդվածի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1-ին մասը՝ Հայաստանի Հանրապետության կառավարությունը</w:t>
      </w:r>
      <w:r w:rsidRPr="0006277A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Pr="0006277A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 w:eastAsia="ru-RU"/>
        </w:rPr>
        <w:t>որոշում է.</w:t>
      </w:r>
    </w:p>
    <w:p w14:paraId="39EB618E" w14:textId="77777777" w:rsidR="00AA36FD" w:rsidRPr="0006277A" w:rsidRDefault="00AA36FD" w:rsidP="00AA36FD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1. Հայաստանի Հանրապետության տարածքային կառավարման և ենթակառուցվածքների նախարարության պետական գույքի կառավարման կոմիտեին (այսուհետ՝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Կ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ոմիտե) ամրացված՝ քաղաք </w:t>
      </w:r>
      <w:r w:rsidRPr="0087748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Երևան, Քանաքեռ-Զեյթուն Պ</w:t>
      </w:r>
      <w:r w:rsidRPr="00877488">
        <w:rPr>
          <w:rFonts w:ascii="Microsoft JhengHei" w:eastAsia="Microsoft JhengHei" w:hAnsi="Microsoft JhengHei" w:cs="Microsoft JhengHei" w:hint="eastAsia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877488">
        <w:rPr>
          <w:rFonts w:ascii="GHEA Grapalat" w:eastAsia="Microsoft JhengHei" w:hAnsi="GHEA Grapalat" w:cs="Microsoft JhengHei"/>
          <w:bCs w:val="0"/>
          <w:i w:val="0"/>
          <w:color w:val="000000"/>
          <w:sz w:val="24"/>
          <w:szCs w:val="24"/>
          <w:lang w:val="hy-AM" w:eastAsia="ru-RU"/>
        </w:rPr>
        <w:t xml:space="preserve"> Սևակի փողոց 1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հասցեում գտնվող պետական սեփականություն հանդիսացող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գիտությունների ազգային ակադեմիայի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Ինֆորմատիկայի և ավտոմատացման պրոբլեմների ինստիտուտ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» պետական ոչ առևտրային կազմակերպությանն անհատույց օգտագործման իրավունքով տրամադրված </w:t>
      </w:r>
      <w:r w:rsidRPr="00AC061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</w:t>
      </w:r>
      <w:r w:rsidRPr="00AC061B">
        <w:rPr>
          <w:rFonts w:ascii="Microsoft JhengHei" w:eastAsia="Microsoft JhengHei" w:hAnsi="Microsoft JhengHei" w:cs="Microsoft JhengHei" w:hint="eastAsia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AC061B">
        <w:rPr>
          <w:rFonts w:ascii="GHEA Grapalat" w:eastAsia="Microsoft JhengHei" w:hAnsi="GHEA Grapalat" w:cs="Microsoft JhengHei"/>
          <w:bCs w:val="0"/>
          <w:i w:val="0"/>
          <w:color w:val="000000"/>
          <w:sz w:val="24"/>
          <w:szCs w:val="24"/>
          <w:lang w:val="hy-AM" w:eastAsia="ru-RU"/>
        </w:rPr>
        <w:t>8875</w:t>
      </w:r>
      <w:r>
        <w:rPr>
          <w:rFonts w:ascii="Microsoft JhengHei" w:eastAsia="Microsoft JhengHei" w:hAnsi="Microsoft JhengHei" w:cs="Microsoft JhengHei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հեկտար մակերեսով հողամասից (սեփականության իրավունքի պետական գրանցման վկայական N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09062023-01</w:t>
      </w:r>
      <w:r w:rsidRPr="00AC061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-0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047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) </w:t>
      </w:r>
      <w:r w:rsidRPr="00541A7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396</w:t>
      </w:r>
      <w:r w:rsidRPr="00541A71">
        <w:rPr>
          <w:rFonts w:ascii="Cambria Math" w:eastAsia="Times New Roman" w:hAnsi="Cambria Math" w:cs="Cambria Math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541A7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61 </w:t>
      </w:r>
      <w:r w:rsidRPr="00EC47E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քառ</w:t>
      </w:r>
      <w:r w:rsidRPr="00541A71">
        <w:rPr>
          <w:rFonts w:ascii="Cambria Math" w:eastAsia="Times New Roman" w:hAnsi="Cambria Math" w:cs="Cambria Math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EC47E7">
        <w:rPr>
          <w:rFonts w:ascii="GHEA Grapalat" w:eastAsia="Microsoft JhengHei" w:hAnsi="GHEA Grapalat" w:cs="Microsoft JhengHei"/>
          <w:bCs w:val="0"/>
          <w:i w:val="0"/>
          <w:color w:val="000000"/>
          <w:sz w:val="24"/>
          <w:szCs w:val="24"/>
          <w:lang w:val="hy-AM" w:eastAsia="ru-RU"/>
        </w:rPr>
        <w:t xml:space="preserve"> մետր</w:t>
      </w:r>
      <w:r>
        <w:rPr>
          <w:rFonts w:ascii="Sylfaen" w:eastAsia="Microsoft JhengHei" w:hAnsi="Sylfaen" w:cs="Microsoft JhengHei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մակերեսով հողամասը (այսուհետ՝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ողամաս) համաձայն սույն որոշման հավելվածի` սահմանափակ օգտվելու իրավունքով (գույքային սերվիտուտով)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3</w:t>
      </w:r>
      <w:r w:rsidRPr="00245ED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տարի ժամկետով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տրամադրել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Հայաստանի Հանրապետության գիտությունների ազգային ակադեմիայի Գիտության զարգացման հիմնադրամին </w:t>
      </w:r>
      <w:r w:rsidRPr="00B52E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այսուհետ՝ Հիմնադրամ</w:t>
      </w:r>
      <w:r w:rsidRPr="00B52E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՝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քաղաք Երևան, </w:t>
      </w:r>
      <w:r w:rsidRPr="00AC061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Պ</w:t>
      </w:r>
      <w:r w:rsidRPr="00AC061B">
        <w:rPr>
          <w:rFonts w:ascii="Microsoft JhengHei" w:eastAsia="Microsoft JhengHei" w:hAnsi="Microsoft JhengHei" w:cs="Microsoft JhengHei" w:hint="eastAsia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AC061B">
        <w:rPr>
          <w:rFonts w:ascii="GHEA Grapalat" w:eastAsia="Microsoft JhengHei" w:hAnsi="GHEA Grapalat" w:cs="Microsoft JhengHei"/>
          <w:bCs w:val="0"/>
          <w:i w:val="0"/>
          <w:color w:val="000000"/>
          <w:sz w:val="24"/>
          <w:szCs w:val="24"/>
          <w:lang w:val="hy-AM" w:eastAsia="ru-RU"/>
        </w:rPr>
        <w:t xml:space="preserve"> Սևակի 1/7 հասցեում կառուցված բազմաբնակարան շենքի բնակիչներին որպես մուտք դեպի բազմաբնակարան շենք </w:t>
      </w:r>
      <w:r w:rsidRPr="00AC061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և ավտոկայանետեղի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հողամասով անցնելու և երթևեկելու համար։ </w:t>
      </w:r>
    </w:p>
    <w:p w14:paraId="160A495F" w14:textId="77777777" w:rsidR="00AA36FD" w:rsidRPr="0006277A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lastRenderedPageBreak/>
        <w:t xml:space="preserve">   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2. Կոմիտեի նախագահին</w:t>
      </w:r>
      <w:r w:rsidRPr="0006277A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՝ </w:t>
      </w:r>
    </w:p>
    <w:p w14:paraId="23AD919D" w14:textId="77777777" w:rsidR="00AA36FD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1) սույն որոշումն ուժի մեջ մտնելուց հետո մեկամսյա ժամկետում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Հիմնադրամի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հետ կնքել հողամասից սահմանափակ օգտվելու իրավունքի (գույքային սերվիտուտի) պայմանագիր՝ դրանում սահմանելով, որ.</w:t>
      </w:r>
    </w:p>
    <w:p w14:paraId="54B7EE2E" w14:textId="77777777" w:rsidR="00AA36FD" w:rsidRPr="0006277A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</w:t>
      </w:r>
      <w:r>
        <w:rPr>
          <w:rFonts w:ascii="Cambria Math" w:eastAsia="Times New Roman" w:hAnsi="Cambria Math" w:cs="Times New Roman"/>
          <w:bCs w:val="0"/>
          <w:i w:val="0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պայմանագրի կնքման և պայմանագրից բխող իրավունքների պետական գրանցման հետ կապված ծախսերը ենթակա են իրականացման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Հիմնադրամի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միջոցների հաշվին,</w:t>
      </w:r>
    </w:p>
    <w:p w14:paraId="2F3932C1" w14:textId="77777777" w:rsidR="00AA36FD" w:rsidRPr="0006277A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բ</w:t>
      </w:r>
      <w:r>
        <w:rPr>
          <w:rFonts w:ascii="Cambria Math" w:eastAsia="Times New Roman" w:hAnsi="Cambria Math" w:cs="Times New Roman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B52E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Հիմնադրամը 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պարտավորվում է հողամասից սահմանափակ օգտվելու իրավունքի (գույքային սերվիտուտի) դիմաց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Հիմնադրամի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միջոցների հաշվին ապահովել հողամասի շահագործումը որպես ճանապարհ և այն մշտապես պահել բարեկարգ,</w:t>
      </w:r>
    </w:p>
    <w:p w14:paraId="405CDA00" w14:textId="77777777" w:rsidR="00AA36FD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գ</w:t>
      </w:r>
      <w:r>
        <w:rPr>
          <w:rFonts w:ascii="Cambria Math" w:eastAsia="Times New Roman" w:hAnsi="Cambria Math" w:cs="Times New Roman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հողամասով անցնելը և երթևեկելը չի խոչընդոտի </w:t>
      </w:r>
      <w:r w:rsidRPr="006B07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«Ինֆորմատիկայի և ավտոմատացման պրոբլեմների ինստիտուտ» պետական ոչ առևտրային կազմակերպության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անխափան գործունեությանը,</w:t>
      </w:r>
    </w:p>
    <w:p w14:paraId="4523FB34" w14:textId="77777777" w:rsidR="00AA36FD" w:rsidRPr="000C6B09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դ</w:t>
      </w:r>
      <w:r w:rsidRPr="00245ED3">
        <w:rPr>
          <w:rFonts w:ascii="Cambria Math" w:eastAsia="Times New Roman" w:hAnsi="Cambria Math" w:cs="Cambria Math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սույն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ենթակետի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բ</w:t>
      </w:r>
      <w:r w:rsidRPr="00245ED3">
        <w:rPr>
          <w:rFonts w:ascii="Cambria Math" w:eastAsia="Times New Roman" w:hAnsi="Cambria Math" w:cs="Cambria Math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գ</w:t>
      </w:r>
      <w:r w:rsidRPr="00245ED3">
        <w:rPr>
          <w:rFonts w:ascii="Cambria Math" w:eastAsia="Times New Roman" w:hAnsi="Cambria Math" w:cs="Cambria Math"/>
          <w:bCs w:val="0"/>
          <w:i w:val="0"/>
          <w:color w:val="000000"/>
          <w:sz w:val="24"/>
          <w:szCs w:val="24"/>
          <w:lang w:val="hy-AM" w:eastAsia="ru-RU"/>
        </w:rPr>
        <w:t>․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ենթակետերով սահմանված պայմանների խախտման դեպքում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Հիմնադրամի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հողամասից սահմանափակ օգտվելու իրավունքը (գույքային սերվիտուտը) համարվում է դադարեցված </w:t>
      </w:r>
      <w:r w:rsidRPr="000C6B0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և պայմանագիրը ենթակա է խզման։</w:t>
      </w:r>
    </w:p>
    <w:p w14:paraId="1068E57E" w14:textId="51449691" w:rsidR="00AA36FD" w:rsidRPr="000C6B09" w:rsidRDefault="00AA36FD" w:rsidP="00AA36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2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</w:t>
      </w:r>
      <w:r w:rsidR="007A5F6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սույն կետի 1</w:t>
      </w:r>
      <w:r w:rsidR="007A5F64" w:rsidRPr="007A5F6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)-</w:t>
      </w:r>
      <w:r w:rsidR="007A5F6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ին</w:t>
      </w:r>
      <w:bookmarkStart w:id="0" w:name="_GoBack"/>
      <w:bookmarkEnd w:id="0"/>
      <w:r w:rsidRPr="000C6B0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245ED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</w:t>
      </w:r>
      <w:r w:rsidRPr="000C6B0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նթակետով նախատեսված պայմանագրի կնքումից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3</w:t>
      </w:r>
      <w:r w:rsidRPr="000C6B0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տարի հետո ներկայացնել առաջարկություն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</w:t>
      </w:r>
      <w:r w:rsidRPr="00062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ողամաս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 հետագա տնօրինման վերաբերյալ։</w:t>
      </w:r>
    </w:p>
    <w:p w14:paraId="2338BFF5" w14:textId="77777777" w:rsidR="00AA36FD" w:rsidRPr="0006277A" w:rsidRDefault="00AA36FD" w:rsidP="00AA36FD">
      <w:pPr>
        <w:pStyle w:val="NormalWeb"/>
        <w:shd w:val="clear" w:color="auto" w:fill="FFFFFF"/>
        <w:spacing w:after="0" w:line="360" w:lineRule="auto"/>
        <w:ind w:left="-450" w:right="-540" w:firstLine="450"/>
        <w:jc w:val="right"/>
        <w:rPr>
          <w:rFonts w:ascii="GHEA Grapalat" w:hAnsi="GHEA Grapalat" w:cs="Times New Roman"/>
          <w:color w:val="000000"/>
          <w:lang w:val="hy-AM"/>
        </w:rPr>
      </w:pPr>
    </w:p>
    <w:p w14:paraId="5328E1C9" w14:textId="77777777" w:rsidR="00AA36FD" w:rsidRDefault="00AA36FD" w:rsidP="00AA36FD">
      <w:pPr>
        <w:pStyle w:val="NormalWeb"/>
        <w:spacing w:after="0" w:line="360" w:lineRule="auto"/>
        <w:ind w:left="-90" w:firstLine="375"/>
        <w:jc w:val="both"/>
        <w:textAlignment w:val="baseline"/>
        <w:rPr>
          <w:rFonts w:ascii="GHEA Grapalat" w:hAnsi="GHEA Grapalat"/>
          <w:color w:val="000000"/>
          <w:lang w:val="hy-AM"/>
        </w:rPr>
      </w:pPr>
    </w:p>
    <w:p w14:paraId="626AB64E" w14:textId="77777777" w:rsidR="00AA36FD" w:rsidRDefault="00AA36FD" w:rsidP="00AA36FD">
      <w:pPr>
        <w:pStyle w:val="NormalWeb"/>
        <w:spacing w:after="0" w:line="360" w:lineRule="auto"/>
        <w:ind w:left="-90" w:firstLine="375"/>
        <w:jc w:val="both"/>
        <w:textAlignment w:val="baseline"/>
        <w:rPr>
          <w:rFonts w:ascii="GHEA Grapalat" w:hAnsi="GHEA Grapalat"/>
          <w:color w:val="000000"/>
          <w:lang w:val="hy-AM"/>
        </w:rPr>
      </w:pPr>
    </w:p>
    <w:p w14:paraId="32E0C9D2" w14:textId="77777777" w:rsidR="00AA36FD" w:rsidRPr="0006277A" w:rsidRDefault="00AA36FD" w:rsidP="00AA36FD">
      <w:pPr>
        <w:pStyle w:val="NormalWeb"/>
        <w:spacing w:after="0" w:line="276" w:lineRule="auto"/>
        <w:ind w:left="-90" w:firstLine="375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06277A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74AB3DF3" w14:textId="77777777" w:rsidR="00AA36FD" w:rsidRPr="0006277A" w:rsidRDefault="00AA36FD" w:rsidP="00AA36FD">
      <w:pPr>
        <w:pStyle w:val="NormalWeb"/>
        <w:spacing w:after="0" w:line="276" w:lineRule="auto"/>
        <w:ind w:left="-90" w:firstLine="375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06277A">
        <w:rPr>
          <w:rFonts w:ascii="GHEA Grapalat" w:hAnsi="GHEA Grapalat"/>
          <w:color w:val="000000"/>
          <w:lang w:val="hy-AM"/>
        </w:rPr>
        <w:t xml:space="preserve"> վարչապետ՝ </w:t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 w:rsidRPr="0006277A"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 xml:space="preserve">                 </w:t>
      </w:r>
      <w:r w:rsidRPr="0006277A">
        <w:rPr>
          <w:rFonts w:ascii="GHEA Grapalat" w:hAnsi="GHEA Grapalat"/>
          <w:color w:val="000000"/>
          <w:lang w:val="hy-AM"/>
        </w:rPr>
        <w:t>Ն</w:t>
      </w:r>
      <w:r w:rsidRPr="0006277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06277A">
        <w:rPr>
          <w:rFonts w:ascii="GHEA Grapalat" w:hAnsi="GHEA Grapalat" w:cs="GHEA Grapalat"/>
          <w:color w:val="000000"/>
          <w:lang w:val="hy-AM"/>
        </w:rPr>
        <w:t>Փ</w:t>
      </w:r>
      <w:r w:rsidRPr="0006277A">
        <w:rPr>
          <w:rFonts w:ascii="GHEA Grapalat" w:hAnsi="GHEA Grapalat"/>
          <w:color w:val="000000"/>
          <w:lang w:val="hy-AM"/>
        </w:rPr>
        <w:t>աշինյան</w:t>
      </w:r>
    </w:p>
    <w:p w14:paraId="68748A1D" w14:textId="77777777" w:rsidR="00AA36FD" w:rsidRDefault="00AA36FD" w:rsidP="00AA36FD">
      <w:pPr>
        <w:pStyle w:val="NormalWeb"/>
        <w:spacing w:after="0" w:line="360" w:lineRule="auto"/>
        <w:ind w:left="-180" w:firstLine="630"/>
        <w:jc w:val="both"/>
        <w:textAlignment w:val="baseline"/>
        <w:rPr>
          <w:rFonts w:ascii="GHEA Grapalat" w:hAnsi="GHEA Grapalat"/>
          <w:color w:val="000000"/>
          <w:lang w:val="hy-AM"/>
        </w:rPr>
      </w:pPr>
    </w:p>
    <w:p w14:paraId="59E357AB" w14:textId="77777777" w:rsidR="00AA36FD" w:rsidRPr="0006277A" w:rsidRDefault="00AA36FD" w:rsidP="00AA36FD">
      <w:pPr>
        <w:pStyle w:val="NormalWeb"/>
        <w:spacing w:after="0" w:line="360" w:lineRule="auto"/>
        <w:ind w:left="-180" w:firstLine="630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</w:t>
      </w:r>
      <w:r w:rsidRPr="0006277A">
        <w:rPr>
          <w:rFonts w:ascii="GHEA Grapalat" w:hAnsi="GHEA Grapalat"/>
          <w:color w:val="000000"/>
          <w:lang w:val="hy-AM"/>
        </w:rPr>
        <w:t xml:space="preserve">Երևան </w:t>
      </w:r>
    </w:p>
    <w:p w14:paraId="01A732DC" w14:textId="77777777" w:rsidR="00AA36FD" w:rsidRPr="0006277A" w:rsidRDefault="00AA36FD" w:rsidP="00AA36FD">
      <w:pPr>
        <w:shd w:val="clear" w:color="auto" w:fill="FFFFFF"/>
        <w:spacing w:after="0" w:line="360" w:lineRule="auto"/>
        <w:ind w:left="-180" w:firstLine="1365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14:paraId="0656DF71" w14:textId="77777777" w:rsidR="00AA36FD" w:rsidRPr="0006277A" w:rsidRDefault="00AA36FD" w:rsidP="00AA36FD">
      <w:pPr>
        <w:pStyle w:val="NormalWeb"/>
        <w:shd w:val="clear" w:color="auto" w:fill="FFFFFF"/>
        <w:spacing w:after="0" w:line="360" w:lineRule="auto"/>
        <w:ind w:left="-450" w:right="-540" w:firstLine="450"/>
        <w:jc w:val="right"/>
        <w:rPr>
          <w:rFonts w:ascii="GHEA Grapalat" w:hAnsi="GHEA Grapalat" w:cs="Times New Roman"/>
          <w:color w:val="000000"/>
          <w:lang w:val="hy-AM"/>
        </w:rPr>
      </w:pPr>
    </w:p>
    <w:p w14:paraId="7186CE3B" w14:textId="381CA640" w:rsidR="009A519B" w:rsidRPr="00AA36FD" w:rsidRDefault="009A519B" w:rsidP="00AA36FD">
      <w:pPr>
        <w:rPr>
          <w:lang w:val="hy-AM"/>
        </w:rPr>
      </w:pPr>
    </w:p>
    <w:sectPr w:rsidR="009A519B" w:rsidRPr="00AA36FD" w:rsidSect="002106CD">
      <w:pgSz w:w="12240" w:h="15840"/>
      <w:pgMar w:top="1260" w:right="99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C9CF3" w14:textId="77777777" w:rsidR="00D5161C" w:rsidRDefault="00D5161C" w:rsidP="00C2046D">
      <w:pPr>
        <w:spacing w:after="0" w:line="240" w:lineRule="auto"/>
      </w:pPr>
      <w:r>
        <w:separator/>
      </w:r>
    </w:p>
  </w:endnote>
  <w:endnote w:type="continuationSeparator" w:id="0">
    <w:p w14:paraId="29C0B793" w14:textId="77777777" w:rsidR="00D5161C" w:rsidRDefault="00D5161C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5CC82" w14:textId="77777777" w:rsidR="00D5161C" w:rsidRDefault="00D5161C" w:rsidP="00C2046D">
      <w:pPr>
        <w:spacing w:after="0" w:line="240" w:lineRule="auto"/>
      </w:pPr>
      <w:r>
        <w:separator/>
      </w:r>
    </w:p>
  </w:footnote>
  <w:footnote w:type="continuationSeparator" w:id="0">
    <w:p w14:paraId="7EB1FE0A" w14:textId="77777777" w:rsidR="00D5161C" w:rsidRDefault="00D5161C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054B4"/>
    <w:rsid w:val="000116BC"/>
    <w:rsid w:val="000144EC"/>
    <w:rsid w:val="0002382A"/>
    <w:rsid w:val="000245EC"/>
    <w:rsid w:val="00055F96"/>
    <w:rsid w:val="0006277A"/>
    <w:rsid w:val="00063F23"/>
    <w:rsid w:val="000649E1"/>
    <w:rsid w:val="000740A8"/>
    <w:rsid w:val="00080865"/>
    <w:rsid w:val="0008457F"/>
    <w:rsid w:val="00084C18"/>
    <w:rsid w:val="0008726B"/>
    <w:rsid w:val="000A22BB"/>
    <w:rsid w:val="000A2DA6"/>
    <w:rsid w:val="000A3785"/>
    <w:rsid w:val="000A37F6"/>
    <w:rsid w:val="000A3C0B"/>
    <w:rsid w:val="000B2BE6"/>
    <w:rsid w:val="000C43A5"/>
    <w:rsid w:val="000D2858"/>
    <w:rsid w:val="000D31F5"/>
    <w:rsid w:val="000D52F5"/>
    <w:rsid w:val="000E26EC"/>
    <w:rsid w:val="00114880"/>
    <w:rsid w:val="00115866"/>
    <w:rsid w:val="001169FB"/>
    <w:rsid w:val="00117D7F"/>
    <w:rsid w:val="00124453"/>
    <w:rsid w:val="0012796A"/>
    <w:rsid w:val="0013533D"/>
    <w:rsid w:val="0014148E"/>
    <w:rsid w:val="00141B6E"/>
    <w:rsid w:val="001468B5"/>
    <w:rsid w:val="00160575"/>
    <w:rsid w:val="00165A8C"/>
    <w:rsid w:val="001673FB"/>
    <w:rsid w:val="00187DB9"/>
    <w:rsid w:val="001B1DDA"/>
    <w:rsid w:val="001C417E"/>
    <w:rsid w:val="001D5CB3"/>
    <w:rsid w:val="001F2738"/>
    <w:rsid w:val="00202321"/>
    <w:rsid w:val="002106CD"/>
    <w:rsid w:val="00222E3C"/>
    <w:rsid w:val="0024050C"/>
    <w:rsid w:val="00242F2C"/>
    <w:rsid w:val="002435B8"/>
    <w:rsid w:val="002542FA"/>
    <w:rsid w:val="0026188F"/>
    <w:rsid w:val="002640D3"/>
    <w:rsid w:val="0028456A"/>
    <w:rsid w:val="00295213"/>
    <w:rsid w:val="00296A0C"/>
    <w:rsid w:val="002A177F"/>
    <w:rsid w:val="002C4C1A"/>
    <w:rsid w:val="002C6819"/>
    <w:rsid w:val="002D097B"/>
    <w:rsid w:val="002D3F2D"/>
    <w:rsid w:val="002E517A"/>
    <w:rsid w:val="002F2B24"/>
    <w:rsid w:val="002F2D12"/>
    <w:rsid w:val="00327415"/>
    <w:rsid w:val="00330856"/>
    <w:rsid w:val="003354EA"/>
    <w:rsid w:val="00351131"/>
    <w:rsid w:val="00363590"/>
    <w:rsid w:val="00363F11"/>
    <w:rsid w:val="003678BA"/>
    <w:rsid w:val="00370280"/>
    <w:rsid w:val="00381EE1"/>
    <w:rsid w:val="0038673B"/>
    <w:rsid w:val="00397CEE"/>
    <w:rsid w:val="003A1F05"/>
    <w:rsid w:val="003B3222"/>
    <w:rsid w:val="003B5B35"/>
    <w:rsid w:val="003C3803"/>
    <w:rsid w:val="003C5C55"/>
    <w:rsid w:val="003D083D"/>
    <w:rsid w:val="003D37C1"/>
    <w:rsid w:val="003D6F00"/>
    <w:rsid w:val="00400942"/>
    <w:rsid w:val="0041019C"/>
    <w:rsid w:val="004117E8"/>
    <w:rsid w:val="004148CF"/>
    <w:rsid w:val="00430F33"/>
    <w:rsid w:val="00431496"/>
    <w:rsid w:val="0043314D"/>
    <w:rsid w:val="004350E9"/>
    <w:rsid w:val="00435244"/>
    <w:rsid w:val="00435887"/>
    <w:rsid w:val="004361EB"/>
    <w:rsid w:val="004367DE"/>
    <w:rsid w:val="00444088"/>
    <w:rsid w:val="00453AD4"/>
    <w:rsid w:val="00457C8E"/>
    <w:rsid w:val="00471BD0"/>
    <w:rsid w:val="00474340"/>
    <w:rsid w:val="00482FA8"/>
    <w:rsid w:val="00486553"/>
    <w:rsid w:val="00493DA0"/>
    <w:rsid w:val="004A6CB2"/>
    <w:rsid w:val="004B10A3"/>
    <w:rsid w:val="004D596E"/>
    <w:rsid w:val="004D7D9A"/>
    <w:rsid w:val="004F1759"/>
    <w:rsid w:val="004F5A17"/>
    <w:rsid w:val="005004B6"/>
    <w:rsid w:val="0050352A"/>
    <w:rsid w:val="005123F7"/>
    <w:rsid w:val="0054110D"/>
    <w:rsid w:val="00541A71"/>
    <w:rsid w:val="00543391"/>
    <w:rsid w:val="005575D4"/>
    <w:rsid w:val="0056456E"/>
    <w:rsid w:val="00573381"/>
    <w:rsid w:val="005845DC"/>
    <w:rsid w:val="005A2319"/>
    <w:rsid w:val="005B38D0"/>
    <w:rsid w:val="005C7D4E"/>
    <w:rsid w:val="005D2A42"/>
    <w:rsid w:val="005D7506"/>
    <w:rsid w:val="005E5146"/>
    <w:rsid w:val="005F2ED7"/>
    <w:rsid w:val="00600EFA"/>
    <w:rsid w:val="006045CE"/>
    <w:rsid w:val="00624444"/>
    <w:rsid w:val="00633526"/>
    <w:rsid w:val="00634B6A"/>
    <w:rsid w:val="006353B0"/>
    <w:rsid w:val="0063659B"/>
    <w:rsid w:val="00644930"/>
    <w:rsid w:val="00650D87"/>
    <w:rsid w:val="00653E4C"/>
    <w:rsid w:val="00660B1D"/>
    <w:rsid w:val="00666561"/>
    <w:rsid w:val="00672E3E"/>
    <w:rsid w:val="00673013"/>
    <w:rsid w:val="00680560"/>
    <w:rsid w:val="006836C1"/>
    <w:rsid w:val="00696816"/>
    <w:rsid w:val="006972C3"/>
    <w:rsid w:val="006A7E6C"/>
    <w:rsid w:val="006B0775"/>
    <w:rsid w:val="006B1233"/>
    <w:rsid w:val="006B6AE5"/>
    <w:rsid w:val="006D4C76"/>
    <w:rsid w:val="006D56F8"/>
    <w:rsid w:val="006E2B27"/>
    <w:rsid w:val="006E4216"/>
    <w:rsid w:val="006F7A81"/>
    <w:rsid w:val="007036C0"/>
    <w:rsid w:val="00704EC4"/>
    <w:rsid w:val="00706400"/>
    <w:rsid w:val="00706CBF"/>
    <w:rsid w:val="007227E6"/>
    <w:rsid w:val="00722B89"/>
    <w:rsid w:val="0073248B"/>
    <w:rsid w:val="007368DA"/>
    <w:rsid w:val="007410D0"/>
    <w:rsid w:val="00742CA3"/>
    <w:rsid w:val="00747B51"/>
    <w:rsid w:val="00750C04"/>
    <w:rsid w:val="0075319E"/>
    <w:rsid w:val="0076716D"/>
    <w:rsid w:val="00770BBA"/>
    <w:rsid w:val="007747A9"/>
    <w:rsid w:val="00784DDC"/>
    <w:rsid w:val="007A5F64"/>
    <w:rsid w:val="007B2194"/>
    <w:rsid w:val="007B23F7"/>
    <w:rsid w:val="007B6348"/>
    <w:rsid w:val="007C449A"/>
    <w:rsid w:val="007F0D3F"/>
    <w:rsid w:val="00806E03"/>
    <w:rsid w:val="00814C18"/>
    <w:rsid w:val="0081634B"/>
    <w:rsid w:val="00845A70"/>
    <w:rsid w:val="008505F6"/>
    <w:rsid w:val="00850A52"/>
    <w:rsid w:val="00863607"/>
    <w:rsid w:val="008729EA"/>
    <w:rsid w:val="008741F9"/>
    <w:rsid w:val="00877488"/>
    <w:rsid w:val="00884A99"/>
    <w:rsid w:val="00886E04"/>
    <w:rsid w:val="008923F2"/>
    <w:rsid w:val="008A0A28"/>
    <w:rsid w:val="008A14AF"/>
    <w:rsid w:val="008A2137"/>
    <w:rsid w:val="008A6738"/>
    <w:rsid w:val="008B44F5"/>
    <w:rsid w:val="008B4642"/>
    <w:rsid w:val="008B6EB3"/>
    <w:rsid w:val="008C1F68"/>
    <w:rsid w:val="008E3849"/>
    <w:rsid w:val="008E7CF1"/>
    <w:rsid w:val="008E7FF6"/>
    <w:rsid w:val="009041F3"/>
    <w:rsid w:val="00904B2F"/>
    <w:rsid w:val="00914A16"/>
    <w:rsid w:val="00937C12"/>
    <w:rsid w:val="009415F9"/>
    <w:rsid w:val="0095164B"/>
    <w:rsid w:val="009560FF"/>
    <w:rsid w:val="00961912"/>
    <w:rsid w:val="0096249D"/>
    <w:rsid w:val="00963EED"/>
    <w:rsid w:val="0096438F"/>
    <w:rsid w:val="009644D5"/>
    <w:rsid w:val="0097487E"/>
    <w:rsid w:val="00975389"/>
    <w:rsid w:val="00993331"/>
    <w:rsid w:val="009940E1"/>
    <w:rsid w:val="0099414A"/>
    <w:rsid w:val="009A36EF"/>
    <w:rsid w:val="009A519B"/>
    <w:rsid w:val="009C40D7"/>
    <w:rsid w:val="009C68BB"/>
    <w:rsid w:val="009E3B65"/>
    <w:rsid w:val="009E6304"/>
    <w:rsid w:val="009E7B09"/>
    <w:rsid w:val="009F1B88"/>
    <w:rsid w:val="00A0149C"/>
    <w:rsid w:val="00A029F2"/>
    <w:rsid w:val="00A05EAF"/>
    <w:rsid w:val="00A10DF5"/>
    <w:rsid w:val="00A1202A"/>
    <w:rsid w:val="00A218D9"/>
    <w:rsid w:val="00A227B8"/>
    <w:rsid w:val="00A25BC1"/>
    <w:rsid w:val="00A310E1"/>
    <w:rsid w:val="00A471AA"/>
    <w:rsid w:val="00A502DC"/>
    <w:rsid w:val="00A51895"/>
    <w:rsid w:val="00A520F1"/>
    <w:rsid w:val="00A52A42"/>
    <w:rsid w:val="00A52BEA"/>
    <w:rsid w:val="00A5499E"/>
    <w:rsid w:val="00A61C7A"/>
    <w:rsid w:val="00A81299"/>
    <w:rsid w:val="00A90242"/>
    <w:rsid w:val="00A90942"/>
    <w:rsid w:val="00A949DE"/>
    <w:rsid w:val="00AA36FD"/>
    <w:rsid w:val="00AA423B"/>
    <w:rsid w:val="00AB33D8"/>
    <w:rsid w:val="00AB63F4"/>
    <w:rsid w:val="00AC061B"/>
    <w:rsid w:val="00AC27DA"/>
    <w:rsid w:val="00AE7397"/>
    <w:rsid w:val="00B020BE"/>
    <w:rsid w:val="00B1167C"/>
    <w:rsid w:val="00B15572"/>
    <w:rsid w:val="00B2619D"/>
    <w:rsid w:val="00B309CC"/>
    <w:rsid w:val="00B320AA"/>
    <w:rsid w:val="00B372FA"/>
    <w:rsid w:val="00B41B34"/>
    <w:rsid w:val="00B437F6"/>
    <w:rsid w:val="00B52E07"/>
    <w:rsid w:val="00B5639F"/>
    <w:rsid w:val="00B5749A"/>
    <w:rsid w:val="00B60C0C"/>
    <w:rsid w:val="00B63215"/>
    <w:rsid w:val="00B70B15"/>
    <w:rsid w:val="00B97AA1"/>
    <w:rsid w:val="00BB053A"/>
    <w:rsid w:val="00BC0C4E"/>
    <w:rsid w:val="00BD07DD"/>
    <w:rsid w:val="00BD14C0"/>
    <w:rsid w:val="00BD2DDB"/>
    <w:rsid w:val="00C0771B"/>
    <w:rsid w:val="00C11286"/>
    <w:rsid w:val="00C15CF9"/>
    <w:rsid w:val="00C2046D"/>
    <w:rsid w:val="00C228A8"/>
    <w:rsid w:val="00C361EF"/>
    <w:rsid w:val="00C61BA0"/>
    <w:rsid w:val="00C67FF7"/>
    <w:rsid w:val="00C75B5C"/>
    <w:rsid w:val="00C929DA"/>
    <w:rsid w:val="00C94744"/>
    <w:rsid w:val="00CA025E"/>
    <w:rsid w:val="00CB13AC"/>
    <w:rsid w:val="00CC2263"/>
    <w:rsid w:val="00CC7221"/>
    <w:rsid w:val="00CD0CAF"/>
    <w:rsid w:val="00CD1589"/>
    <w:rsid w:val="00CD49E0"/>
    <w:rsid w:val="00CE313A"/>
    <w:rsid w:val="00CE3209"/>
    <w:rsid w:val="00D01721"/>
    <w:rsid w:val="00D0747F"/>
    <w:rsid w:val="00D1663A"/>
    <w:rsid w:val="00D21D40"/>
    <w:rsid w:val="00D3589B"/>
    <w:rsid w:val="00D470AF"/>
    <w:rsid w:val="00D5161C"/>
    <w:rsid w:val="00D5186C"/>
    <w:rsid w:val="00D54E18"/>
    <w:rsid w:val="00D61016"/>
    <w:rsid w:val="00D65D05"/>
    <w:rsid w:val="00D72220"/>
    <w:rsid w:val="00D73FA6"/>
    <w:rsid w:val="00D75785"/>
    <w:rsid w:val="00D86FB3"/>
    <w:rsid w:val="00D977FE"/>
    <w:rsid w:val="00DA0AFD"/>
    <w:rsid w:val="00DA3217"/>
    <w:rsid w:val="00DA354C"/>
    <w:rsid w:val="00DB32B8"/>
    <w:rsid w:val="00DC4858"/>
    <w:rsid w:val="00DD0D7E"/>
    <w:rsid w:val="00DD4872"/>
    <w:rsid w:val="00DE1E55"/>
    <w:rsid w:val="00DE68B3"/>
    <w:rsid w:val="00DE762D"/>
    <w:rsid w:val="00DF382C"/>
    <w:rsid w:val="00DF3A57"/>
    <w:rsid w:val="00DF3C44"/>
    <w:rsid w:val="00DF6C6A"/>
    <w:rsid w:val="00E0173D"/>
    <w:rsid w:val="00E03199"/>
    <w:rsid w:val="00E1295D"/>
    <w:rsid w:val="00E164BD"/>
    <w:rsid w:val="00E16E3D"/>
    <w:rsid w:val="00E34564"/>
    <w:rsid w:val="00E35121"/>
    <w:rsid w:val="00E451FC"/>
    <w:rsid w:val="00E519C1"/>
    <w:rsid w:val="00E72635"/>
    <w:rsid w:val="00E76768"/>
    <w:rsid w:val="00E772B0"/>
    <w:rsid w:val="00E971A8"/>
    <w:rsid w:val="00E97CE9"/>
    <w:rsid w:val="00EA2459"/>
    <w:rsid w:val="00EC108E"/>
    <w:rsid w:val="00EC33DF"/>
    <w:rsid w:val="00EC47E7"/>
    <w:rsid w:val="00EC6544"/>
    <w:rsid w:val="00ED2C0F"/>
    <w:rsid w:val="00ED4656"/>
    <w:rsid w:val="00ED6D90"/>
    <w:rsid w:val="00EE4EE5"/>
    <w:rsid w:val="00EF676D"/>
    <w:rsid w:val="00F139A8"/>
    <w:rsid w:val="00F27FB0"/>
    <w:rsid w:val="00F424F4"/>
    <w:rsid w:val="00F46218"/>
    <w:rsid w:val="00F52164"/>
    <w:rsid w:val="00F6514E"/>
    <w:rsid w:val="00F65677"/>
    <w:rsid w:val="00F84F6E"/>
    <w:rsid w:val="00F91694"/>
    <w:rsid w:val="00F94289"/>
    <w:rsid w:val="00FB12C2"/>
    <w:rsid w:val="00FB75AE"/>
    <w:rsid w:val="00FB7679"/>
    <w:rsid w:val="00FE3E6E"/>
    <w:rsid w:val="00FF0031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1807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65D0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2CF6E-5242-491F-9C14-6FE4E5FA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299</Words>
  <Characters>2245</Characters>
  <Application>Microsoft Office Word</Application>
  <DocSecurity>0</DocSecurity>
  <Lines>54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https://mul2.gov.am/tasks/1107392/oneclick?token=d1deb3c9cfe2c27c285cf917baf9be99</cp:keywords>
  <dc:description/>
  <cp:lastModifiedBy>Ashot Tsormutyan</cp:lastModifiedBy>
  <cp:revision>50</cp:revision>
  <cp:lastPrinted>2020-07-21T08:12:00Z</cp:lastPrinted>
  <dcterms:created xsi:type="dcterms:W3CDTF">2022-09-15T10:42:00Z</dcterms:created>
  <dcterms:modified xsi:type="dcterms:W3CDTF">2025-03-05T07:33:00Z</dcterms:modified>
</cp:coreProperties>
</file>