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B84" w:rsidRPr="00DD47D1" w:rsidRDefault="00DD47D1" w:rsidP="001E1B84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Նախագիծ</w:t>
      </w:r>
    </w:p>
    <w:p w:rsidR="006931A7" w:rsidRDefault="006931A7" w:rsidP="00A6295F">
      <w:pPr>
        <w:spacing w:before="100" w:beforeAutospacing="1" w:after="100" w:afterAutospacing="1" w:line="240" w:lineRule="auto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931A7" w:rsidRDefault="006931A7" w:rsidP="001E1B84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6931A7" w:rsidRPr="00DD47D1" w:rsidRDefault="006931A7" w:rsidP="001E1B84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«ՊԱՏՄՈՒԹՅԱՆ ԵՎ ՄՇԱԿՈՒՅԹԻ ԱՆՇԱՐԺ ՀՈՒՇԱՐՁԱՆՆԵՐԻ ՈՒ ՊԱՏՄԱԿԱՆ ՄԻՋԱՎԱՅՐԻ ՊԱՀ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ՊԱՆՈՒԹՅԱՆ ԵՎ ՕԳՏԱԳՈՐԾՄԱՆ ՄԱՍԻՆ» ՕՐԵՆՔՈՒՄ </w:t>
      </w:r>
      <w:r w:rsidRPr="003608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B91F71" w:rsidRPr="003608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="00B91F71" w:rsidRPr="003608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Pr="003608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ՄԱՍԻՆ»</w:t>
      </w:r>
    </w:p>
    <w:p w:rsidR="001E1B84" w:rsidRPr="00DD47D1" w:rsidRDefault="001E1B84" w:rsidP="005526F1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="00560E2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«Պատմության և</w:t>
      </w:r>
      <w:r w:rsidR="00C8309C"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 անշարժ հուշարձանների ու պատմական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միջավայրի պահպանության և</w:t>
      </w:r>
      <w:r w:rsidR="00C8309C"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օգտագործման մասին» 1998 թվականի նոյեմբերի 11-ի</w:t>
      </w:r>
      <w:r w:rsid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ՀՕ-261 օրենքի (այսուհետ՝ Օրենք</w:t>
      </w:r>
      <w:r w:rsidR="00C8309C"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9-րդ հոդվածի </w:t>
      </w:r>
      <w:r w:rsidR="003C5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մասը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ն</w:t>
      </w:r>
      <w:r w:rsidR="001163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որ՝</w:t>
      </w:r>
      <w:r w:rsidR="00B149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«է</w:t>
      </w:r>
      <w:r w:rsidR="00D07C83" w:rsidRPr="00D07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94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B149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«է</w:t>
      </w:r>
      <w:r w:rsidR="00D07C83" w:rsidRPr="00D07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94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93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B931D4" w:rsidRPr="00C5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B13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B931D4" w:rsidRPr="00C566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6»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7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«ժա1» 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</w:t>
      </w:r>
      <w:r w:rsidR="003C5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1E1B84" w:rsidRPr="00571003" w:rsidRDefault="003945F9" w:rsidP="00594A20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07C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6D39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 է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պե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տական սեփականություն համարվող և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օտարման ոչ են</w:t>
      </w:r>
      <w:r w:rsidR="00C62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թակա հնագույն, հին և </w:t>
      </w:r>
      <w:r w:rsidR="001163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միջնադարյան 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ժամանակաշրջանների պատմության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B833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հուշարձանների, Հայաստանյայց Առաքելական Սուրբ Եկեղեցուն (Մայր Աթոռ Սուրբ Էջմիածնին) սեփ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ականության իրավունքով պատկանող և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անհատույց անժամկետ օգտագործման իրավունքով հանձնված պատմութ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յան և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004A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</w:t>
      </w:r>
      <w:r w:rsidR="001E1B84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 ամրակայման, նոր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ոգման, 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վերականգնման, փոփոխման և տեղափոխման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ճարտար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ապետահատակագծային առաջադրանքի ձև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ը.</w:t>
      </w:r>
    </w:p>
    <w:p w:rsidR="00177155" w:rsidRDefault="00CB2B7A" w:rsidP="00177155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07C83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5E3A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Հաստատում է 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</w:t>
      </w:r>
      <w:r w:rsidR="00602D07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տական սեփականություն համարվող և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օտարման ոչ են</w:t>
      </w:r>
      <w:r w:rsidR="00C13D2D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թակա հնագույն, հին և</w:t>
      </w:r>
      <w:r w:rsidR="00602D07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միջնադարյան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ժամանակաշրջանների պատմության 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B833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հուշարձանների, Հայաստանյայց Առաքելական Սուրբ Եկեղեցուն (Մայր Աթոռ Սուրբ Էջմիածնին) սեփականության իրավունքով պատկանող 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անհատույց անժամկետ օգտագործման իրավունքով հանձնված պատմության 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 </w:t>
      </w:r>
      <w:r w:rsidR="00004A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</w:t>
      </w:r>
      <w:r w:rsidR="00004A12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1B8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հուշարձանների ամրակայման, նո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րոգման, վերականգնման, փոփոխման և տեղափոխման </w:t>
      </w:r>
      <w:r w:rsidR="00004A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շինարարության </w:t>
      </w:r>
      <w:r w:rsidR="00555094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 ձև</w:t>
      </w:r>
      <w:r w:rsidR="003945F9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D026F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C13D2D" w:rsidRDefault="00CB2B7A" w:rsidP="00C13D2D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13D2D" w:rsidRP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E3A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 է</w:t>
      </w:r>
      <w:r w:rsidR="005E3A55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տական սեփականություն համարվող և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օտարման ոչ են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թակա հնագույն, հին և միջնադարյան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ժամանակաշրջանների պատմության 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 </w:t>
      </w:r>
      <w:r w:rsidR="00B833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հուշարձանների, Հայաստանյայց Առաքելական Սուրբ Եկեղեցուն (Մայր Աթոռ Սուրբ Էջմիածնին) սեփականության իրավունքով պատկանող 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անհատույց անժամկետ օգտագործման իրավունքով հանձնված պատմության 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9068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 </w:t>
      </w:r>
      <w:r w:rsidR="00C13D2D"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ամրակայման, նո</w:t>
      </w:r>
      <w:r w:rsidR="00C13D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րոգման, վերականգնման, փոփոխման և </w:t>
      </w:r>
      <w:r w:rsidR="00004A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տեղափոխման շինարարության </w:t>
      </w:r>
      <w:r w:rsidR="00C13D2D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ավարտական </w:t>
      </w:r>
      <w:r w:rsidR="005C4930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շահագործման </w:t>
      </w:r>
      <w:r w:rsidR="00C13D2D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ակտի ձև</w:t>
      </w:r>
      <w:r w:rsidR="000024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13D2D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1E1B84" w:rsidRPr="00DD47D1" w:rsidRDefault="001E1B84" w:rsidP="00177155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ժա1)</w:t>
      </w:r>
      <w:r w:rsidR="00F97B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</w:t>
      </w:r>
      <w:r w:rsidR="00AE3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F97B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AE3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F97B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կարգով տ</w:t>
      </w:r>
      <w:r w:rsidR="006D39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ալիս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Հայաստանի Հանրապետության պետական սեփականություն համարվող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օտարման ոչ ենթակա հնագույն, հին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միջնադարյան ժամանակաշրջանների պատմության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383FFF" w:rsidRPr="00383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83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հուշարձանների, Հայաստանյայց Առաքելական Սուրբ Եկեղեցուն (Մայր Աթոռ Սուրբ Էջմիածնին) սեփականության իրավունքով պատկանող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անհատույց անժամկետ օգտագործման իրավունքով հանձնված պատմության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մշակույթի</w:t>
      </w:r>
      <w:r w:rsidR="00383FFF" w:rsidRPr="00383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83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հուշարձանների ամրակայման, նորոգման, վերականգնման, փոփոխման </w:t>
      </w:r>
      <w:r w:rsidR="00555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տեղափոխման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ճարտարապետահատակագծային առաջադրանքներ</w:t>
      </w:r>
      <w:r w:rsidR="00747D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ը, 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շինարարության թույլտվությո</w:t>
      </w:r>
      <w:r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ւնները</w:t>
      </w:r>
      <w:r w:rsidR="00E8384E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շինարարության ավարտական և շահագործման ակտ</w:t>
      </w:r>
      <w:r w:rsidR="00572B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E8384E" w:rsidRPr="005710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0024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895E95" w:rsidRDefault="00895E95" w:rsidP="00895E9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</w:t>
      </w: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</w:p>
    <w:p w:rsidR="00895E95" w:rsidRPr="00E91793" w:rsidRDefault="00895E95" w:rsidP="00895E9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5661A">
        <w:rPr>
          <w:rFonts w:ascii="GHEA Grapalat" w:hAnsi="GHEA Grapalat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ամբողջ տեքստում «արգելոց»</w:t>
      </w:r>
      <w:r w:rsidR="00304D2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</w:t>
      </w:r>
      <w:r w:rsidR="00335B28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35B28">
        <w:rPr>
          <w:rFonts w:ascii="GHEA Grapalat" w:hAnsi="GHEA Grapalat"/>
          <w:sz w:val="24"/>
          <w:szCs w:val="24"/>
          <w:lang w:val="hy-AM"/>
        </w:rPr>
        <w:t>դրան</w:t>
      </w:r>
      <w:r w:rsidRPr="00162649">
        <w:rPr>
          <w:rFonts w:ascii="GHEA Grapalat" w:hAnsi="GHEA Grapalat"/>
          <w:sz w:val="24"/>
          <w:szCs w:val="24"/>
          <w:lang w:val="hy-AM"/>
        </w:rPr>
        <w:t xml:space="preserve"> համապատասխան հոլովաձևերը փոխարինել </w:t>
      </w:r>
      <w:r w:rsidR="00335B28">
        <w:rPr>
          <w:rFonts w:ascii="GHEA Grapalat" w:hAnsi="GHEA Grapalat"/>
          <w:sz w:val="24"/>
          <w:szCs w:val="24"/>
          <w:lang w:val="hy-AM"/>
        </w:rPr>
        <w:t>համապատասխանաբար</w:t>
      </w:r>
      <w:r w:rsidR="00335B28" w:rsidRPr="001626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2649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հնավայր</w:t>
      </w:r>
      <w:r w:rsidRPr="00162649">
        <w:rPr>
          <w:rFonts w:ascii="GHEA Grapalat" w:hAnsi="GHEA Grapalat"/>
          <w:sz w:val="24"/>
          <w:szCs w:val="24"/>
          <w:lang w:val="hy-AM"/>
        </w:rPr>
        <w:t>» բառով և դրա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335B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2649">
        <w:rPr>
          <w:rFonts w:ascii="GHEA Grapalat" w:hAnsi="GHEA Grapalat"/>
          <w:sz w:val="24"/>
          <w:szCs w:val="24"/>
          <w:lang w:val="hy-AM"/>
        </w:rPr>
        <w:t>համապատասխան հոլովաձևերով.</w:t>
      </w:r>
    </w:p>
    <w:p w:rsidR="00895E95" w:rsidRDefault="00895E95" w:rsidP="00594A2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AE35AA" w:rsidRDefault="00ED026F" w:rsidP="00594A2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895E9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3</w:t>
      </w: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="00AE35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</w:p>
    <w:p w:rsidR="005526F1" w:rsidRPr="005526F1" w:rsidRDefault="00116AFB" w:rsidP="005526F1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  <w:r w:rsidR="00AE35AA" w:rsidRP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774B69" w:rsidRPr="005526F1" w:rsidRDefault="005526F1" w:rsidP="005526F1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552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օրենքից բխող ենթաօրենսդրական նորմատիվ իրավական ակտերը ընդունվում են սույն օրենքն ուժի մեջ մտնելուց հետո՝ տասներկու ամսվա ընթացքում:</w:t>
      </w:r>
    </w:p>
    <w:p w:rsidR="00116AFB" w:rsidRDefault="00116AFB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116AFB" w:rsidRDefault="00116AFB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4E5CDA" w:rsidRDefault="004E5CDA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4E5CDA" w:rsidRDefault="004E5CDA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4E5CDA" w:rsidRDefault="004E5CDA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642222" w:rsidRDefault="00642222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642222" w:rsidRDefault="00642222" w:rsidP="00116AFB">
      <w:pPr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4C7321" w:rsidRDefault="004C7321" w:rsidP="004C732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ՀԱՅԱՍՏԱՆԻ ՀԱՆՐԱՊԵՏՈՒԹՅԱՆ</w:t>
      </w: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1E1952" w:rsidRDefault="004C7321" w:rsidP="004C7321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ՔԱՂԱՔԱՇԻՆՈՒԹՅԱՆ ՄԱՍԻՆ»</w:t>
      </w:r>
      <w:r w:rsidRPr="004C73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ՕՐԵՆՔՈՒՄ </w:t>
      </w:r>
      <w:r w:rsidR="00560E20" w:rsidRPr="00C566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Pr="00DD4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560E20" w:rsidRDefault="00560E20" w:rsidP="004C7321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60E20" w:rsidRDefault="00560E20" w:rsidP="00560E20">
      <w:pPr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47D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Քաղաքաշինության մասին</w:t>
      </w:r>
      <w:r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1998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ՀՕ-217 օրենքի (այսուհետ՝ Օրենք</w:t>
      </w:r>
      <w:r w:rsidRPr="00C830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35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26.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64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հոդվածը շարադրել </w:t>
      </w:r>
      <w:r w:rsidR="00A64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Pr="00DD47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7270"/>
      </w:tblGrid>
      <w:tr w:rsidR="00560E20" w:rsidRPr="00D5717B" w:rsidTr="00C35B76">
        <w:trPr>
          <w:trHeight w:val="710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0E20" w:rsidRPr="003F5893" w:rsidRDefault="00A644B4" w:rsidP="003F5893">
            <w:pPr>
              <w:ind w:hanging="10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589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«</w:t>
            </w:r>
            <w:proofErr w:type="spellStart"/>
            <w:r w:rsidR="00560E20" w:rsidRPr="003F5893">
              <w:rPr>
                <w:rFonts w:ascii="GHEA Grapalat" w:eastAsia="Tahoma" w:hAnsi="GHEA Grapalat" w:cs="Tahoma"/>
                <w:b/>
                <w:sz w:val="24"/>
                <w:szCs w:val="24"/>
              </w:rPr>
              <w:t>Հոդված</w:t>
            </w:r>
            <w:proofErr w:type="spellEnd"/>
            <w:r w:rsidR="00560E20" w:rsidRPr="003F589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 26.2.</w:t>
            </w: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0E20" w:rsidRPr="003F5893" w:rsidRDefault="00560E20" w:rsidP="003F589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589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Հատուկ նշանակության  և  հատուկ պահպանվող տարածքների հողերի պատմական և մշակութային հողերում քաղաքաշինական գործունեության իրականացման առանձնահատկությունները</w:t>
            </w:r>
          </w:p>
        </w:tc>
      </w:tr>
    </w:tbl>
    <w:p w:rsidR="00560E20" w:rsidRPr="00167096" w:rsidRDefault="00560E20" w:rsidP="001754CD">
      <w:pPr>
        <w:shd w:val="clear" w:color="auto" w:fill="FFFFFF"/>
        <w:ind w:firstLine="3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44B4" w:rsidRPr="00A64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="00A644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0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Հողային օրենսգրքի </w:t>
      </w:r>
      <w:r w:rsidRPr="00502F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="00A644B4" w:rsidRPr="00502F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502F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հոդվածով</w:t>
      </w:r>
      <w:r w:rsidRPr="00560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հատուկ նշանակության հողերում քաղաքաշինական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գործունեության, այդ թվում` սույն օրենքի 6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4-րդ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 «դ» կետով, 13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14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հոդվածներով, 17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18-րդ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մասով, 23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մասով, 24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մասով, 25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</w:t>
      </w:r>
      <w:r w:rsidR="00A644B4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 սահմանված լիազորությունների իրականացման կարգը սահմանում է Կառավարությունը` «Պետական գաղտնիքի մասին» օրենքի պահանջների ապահովմամբ:</w:t>
      </w:r>
    </w:p>
    <w:p w:rsidR="00340C93" w:rsidRDefault="00A644B4" w:rsidP="00340C93">
      <w:pPr>
        <w:ind w:firstLine="3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Հողային օրենսգրքի 23-րդ հոդվածով սահմանված հատուկ պահպանվող տարածքների հողերի </w:t>
      </w:r>
      <w:r w:rsidR="00D32A2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ատմական և մշակութային հողերո</w:t>
      </w:r>
      <w:r w:rsidR="001229F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 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սեփականություն համարվող և օտարման ոչ ենթակա հնագույն, հին և միջնադարյան ժամանակաշրջանների պատմության և մշակույթի </w:t>
      </w:r>
      <w:r w:rsidR="00212A98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</w:t>
      </w:r>
      <w:r w:rsidR="007402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հուշարձանների ամրակայման, նորոգման, վերականգնման, փոփոխման և տեղափոխման ճարտարապետահատակագծային առաջադրանքներ</w:t>
      </w:r>
      <w:r w:rsidR="0087419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B08F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շինարարության թույլտվություններ</w:t>
      </w:r>
      <w:r w:rsidR="0087419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շինարարության ավարտական և շահագործման ակտերի տրամադրման </w:t>
      </w:r>
      <w:r w:rsidR="00F556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հարաբերությունները կարգավորվում 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2A2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Պատմության և մշակույթի անշարժ հուշարձանների ու պատմական միջավայրի պահպանության և օգտագործման մասին» օրենք</w:t>
      </w:r>
      <w:r w:rsidR="00CB2B7A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ի 9-րդ հոդվածով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8D347C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  <w:r w:rsidR="00560E20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5691C" w:rsidRPr="00167096" w:rsidRDefault="00E5691C" w:rsidP="00340C93">
      <w:pPr>
        <w:ind w:firstLine="380"/>
        <w:jc w:val="both"/>
        <w:rPr>
          <w:rFonts w:ascii="GHEA Mariam" w:hAnsi="GHEA Mariam"/>
          <w:sz w:val="24"/>
          <w:lang w:val="hy-AM"/>
        </w:rPr>
      </w:pPr>
      <w:r w:rsidRPr="0016709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 2.</w:t>
      </w:r>
      <w:r w:rsidRPr="00167096">
        <w:rPr>
          <w:rFonts w:ascii="GHEA Mariam" w:hAnsi="GHEA Mariam"/>
          <w:sz w:val="24"/>
          <w:lang w:val="hy-AM"/>
        </w:rPr>
        <w:t xml:space="preserve">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48319E" w:rsidRPr="00167096" w:rsidRDefault="0048319E" w:rsidP="0048319E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ՀԱՅԱՍՏԱՆԻ ՀԱՆՐԱՊԵՏՈՒԹՅԱՆ</w:t>
      </w:r>
      <w:r w:rsidRPr="001670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ՕՐԵՆՔԸ</w:t>
      </w:r>
    </w:p>
    <w:p w:rsidR="0048319E" w:rsidRPr="00167096" w:rsidRDefault="0048319E" w:rsidP="0048319E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«ՏԵՂԱԿԱՆ ԻՆՔՆԱԿԱՌԱՎԱՐՄԱՆ ՄԱՍԻՆ» ՕՐԵՆՔՈՒՄ ԼՐԱՑՈՒՄ ԿԱՏԱՐԵԼՈՒ ՄԱՍԻՆ»</w:t>
      </w:r>
    </w:p>
    <w:p w:rsidR="00560E20" w:rsidRPr="00167096" w:rsidRDefault="00560E20" w:rsidP="001754CD">
      <w:pPr>
        <w:ind w:firstLine="3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8319E" w:rsidRPr="00167096" w:rsidRDefault="0048319E" w:rsidP="0048319E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Հոդված 1.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«Տեղական ինքնակառավարման մասին» </w:t>
      </w:r>
      <w:r w:rsidR="00312F8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2002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մայիսի </w:t>
      </w:r>
      <w:r w:rsidR="00312F8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-ի</w:t>
      </w:r>
      <w:r w:rsidR="0010680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ՀՕ-</w:t>
      </w:r>
      <w:r w:rsidR="00312F8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33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 օրենքի (այսուհետ՝ Օրենք) </w:t>
      </w:r>
      <w:r w:rsidR="00312F8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12F8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</w:t>
      </w:r>
      <w:r w:rsidR="0010680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A6295F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մասի </w:t>
      </w:r>
      <w:r w:rsidR="0010680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4-րդ կետը լրացնել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95F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նոր նախադասությամբ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106809" w:rsidRPr="00167096" w:rsidRDefault="00106809" w:rsidP="0048319E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06809" w:rsidRPr="00167096" w:rsidRDefault="00CB2B7A" w:rsidP="0048319E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Հողային օրենսգրքի 23-րդ հոդվածով սահմանված հատուկ պահպանվող տարածքների հողերի պատմական և մշակութային հողերում Հայաստանի Հանրապետության պետական սեփականություն համարվող և օտարման ոչ ենթակա հնագույն, հին և միջնադարյան ժամանակաշրջանների պատմության և մշակույթի </w:t>
      </w:r>
      <w:r w:rsidR="00212A98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</w:t>
      </w:r>
      <w:r w:rsidR="008823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հուշարձանների ամրակայման, նորոգման, վերականգնման, փոփոխման և տեղափոխման ճարտարապետահատակագծային առաջադրանքներ</w:t>
      </w:r>
      <w:r w:rsidR="0087419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B08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շինարարության թույլտվություններ</w:t>
      </w:r>
      <w:r w:rsidR="00874199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շինարարության ավարտական և շահագործման ակտերի տրամադրման </w:t>
      </w:r>
      <w:r w:rsidR="006E53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հարաբերությունները կարգավորվում </w:t>
      </w:r>
      <w:r w:rsidR="006E53EB"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bookmarkStart w:id="0" w:name="_GoBack"/>
      <w:bookmarkEnd w:id="0"/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«Պատմության և մշակույթի անշարժ հուշարձանների ու պատմական միջավայրի պահպանության և օգտագործման մասին» օրենքի 9-րդ հոդվածով:»:</w:t>
      </w:r>
    </w:p>
    <w:p w:rsidR="0048319E" w:rsidRPr="00167096" w:rsidRDefault="00E5691C" w:rsidP="00CB2B7A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709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 2</w:t>
      </w:r>
      <w:r w:rsidRPr="00167096">
        <w:rPr>
          <w:rFonts w:ascii="GHEA Mariam" w:hAnsi="GHEA Mariam"/>
          <w:b/>
          <w:sz w:val="24"/>
          <w:lang w:val="hy-AM"/>
        </w:rPr>
        <w:t>.</w:t>
      </w:r>
      <w:r w:rsidRPr="00167096">
        <w:rPr>
          <w:rFonts w:ascii="GHEA Mariam" w:hAnsi="GHEA Mariam"/>
          <w:sz w:val="24"/>
          <w:lang w:val="hy-AM"/>
        </w:rPr>
        <w:t xml:space="preserve"> </w:t>
      </w:r>
      <w:r w:rsidRPr="00167096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sectPr w:rsidR="0048319E" w:rsidRPr="001670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7F5784"/>
    <w:multiLevelType w:val="hybridMultilevel"/>
    <w:tmpl w:val="8A009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2E"/>
    <w:rsid w:val="000024C5"/>
    <w:rsid w:val="00004A12"/>
    <w:rsid w:val="00014522"/>
    <w:rsid w:val="00036808"/>
    <w:rsid w:val="000B380D"/>
    <w:rsid w:val="000C4761"/>
    <w:rsid w:val="00106809"/>
    <w:rsid w:val="001163F5"/>
    <w:rsid w:val="00116AFB"/>
    <w:rsid w:val="001229FB"/>
    <w:rsid w:val="001252E2"/>
    <w:rsid w:val="00151E2B"/>
    <w:rsid w:val="00167096"/>
    <w:rsid w:val="001754CD"/>
    <w:rsid w:val="00177155"/>
    <w:rsid w:val="001C444D"/>
    <w:rsid w:val="001E1952"/>
    <w:rsid w:val="001E1B84"/>
    <w:rsid w:val="00212A98"/>
    <w:rsid w:val="002C1159"/>
    <w:rsid w:val="002D5544"/>
    <w:rsid w:val="002E1A03"/>
    <w:rsid w:val="002F1748"/>
    <w:rsid w:val="00304D23"/>
    <w:rsid w:val="00312F8B"/>
    <w:rsid w:val="00335B28"/>
    <w:rsid w:val="00340C93"/>
    <w:rsid w:val="00343C29"/>
    <w:rsid w:val="00357502"/>
    <w:rsid w:val="00360824"/>
    <w:rsid w:val="00383FFF"/>
    <w:rsid w:val="003945F9"/>
    <w:rsid w:val="003C5C83"/>
    <w:rsid w:val="003C6AF0"/>
    <w:rsid w:val="003F5893"/>
    <w:rsid w:val="0048319E"/>
    <w:rsid w:val="00487342"/>
    <w:rsid w:val="004C7321"/>
    <w:rsid w:val="004E5CDA"/>
    <w:rsid w:val="00502FD8"/>
    <w:rsid w:val="00540DD8"/>
    <w:rsid w:val="005526F1"/>
    <w:rsid w:val="00555094"/>
    <w:rsid w:val="00560E20"/>
    <w:rsid w:val="00571003"/>
    <w:rsid w:val="00572B84"/>
    <w:rsid w:val="00594A20"/>
    <w:rsid w:val="005A72E4"/>
    <w:rsid w:val="005C4930"/>
    <w:rsid w:val="005E3A55"/>
    <w:rsid w:val="00602D07"/>
    <w:rsid w:val="00642222"/>
    <w:rsid w:val="00651011"/>
    <w:rsid w:val="0067709D"/>
    <w:rsid w:val="0068592E"/>
    <w:rsid w:val="006931A7"/>
    <w:rsid w:val="006C0824"/>
    <w:rsid w:val="006D3931"/>
    <w:rsid w:val="006E53EB"/>
    <w:rsid w:val="007107CE"/>
    <w:rsid w:val="0074021A"/>
    <w:rsid w:val="00747D8E"/>
    <w:rsid w:val="00774B69"/>
    <w:rsid w:val="007B08F9"/>
    <w:rsid w:val="00816D50"/>
    <w:rsid w:val="00826472"/>
    <w:rsid w:val="00874199"/>
    <w:rsid w:val="00882389"/>
    <w:rsid w:val="00891AE5"/>
    <w:rsid w:val="00895E95"/>
    <w:rsid w:val="008D347C"/>
    <w:rsid w:val="00903DFB"/>
    <w:rsid w:val="0090688B"/>
    <w:rsid w:val="00940E2F"/>
    <w:rsid w:val="00960EDD"/>
    <w:rsid w:val="009621CB"/>
    <w:rsid w:val="00962A15"/>
    <w:rsid w:val="00994B5D"/>
    <w:rsid w:val="00A329B6"/>
    <w:rsid w:val="00A6295F"/>
    <w:rsid w:val="00A644B4"/>
    <w:rsid w:val="00A70982"/>
    <w:rsid w:val="00AD7040"/>
    <w:rsid w:val="00AE35AA"/>
    <w:rsid w:val="00B149F3"/>
    <w:rsid w:val="00B57E27"/>
    <w:rsid w:val="00B7614B"/>
    <w:rsid w:val="00B76DE3"/>
    <w:rsid w:val="00B8333A"/>
    <w:rsid w:val="00B91F71"/>
    <w:rsid w:val="00B931D4"/>
    <w:rsid w:val="00BC3906"/>
    <w:rsid w:val="00BE5F72"/>
    <w:rsid w:val="00BE6DDB"/>
    <w:rsid w:val="00C05058"/>
    <w:rsid w:val="00C13D2D"/>
    <w:rsid w:val="00C5661A"/>
    <w:rsid w:val="00C6273B"/>
    <w:rsid w:val="00C8309C"/>
    <w:rsid w:val="00CB2B7A"/>
    <w:rsid w:val="00D07C83"/>
    <w:rsid w:val="00D32A2B"/>
    <w:rsid w:val="00D43761"/>
    <w:rsid w:val="00D52E5B"/>
    <w:rsid w:val="00D66E2B"/>
    <w:rsid w:val="00D6755E"/>
    <w:rsid w:val="00D932BD"/>
    <w:rsid w:val="00DD47D1"/>
    <w:rsid w:val="00E5691C"/>
    <w:rsid w:val="00E8384E"/>
    <w:rsid w:val="00EC5930"/>
    <w:rsid w:val="00ED026F"/>
    <w:rsid w:val="00EF7F71"/>
    <w:rsid w:val="00F2048E"/>
    <w:rsid w:val="00F55683"/>
    <w:rsid w:val="00F87C9A"/>
    <w:rsid w:val="00F97B5B"/>
    <w:rsid w:val="00FB13A7"/>
    <w:rsid w:val="00FD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ECF97E-9416-4D3F-BC3E-E2543DA5C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B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5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865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Sahakyan</dc:creator>
  <cp:keywords>https:/mul2-edu.gov.am/tasks/1541462/oneclick/Naxagic (261).docx?token=f991242d585cb23ae96a3f2fc7db6ec7</cp:keywords>
  <dc:description/>
  <cp:lastModifiedBy>User</cp:lastModifiedBy>
  <cp:revision>6</cp:revision>
  <cp:lastPrinted>2025-03-05T08:08:00Z</cp:lastPrinted>
  <dcterms:created xsi:type="dcterms:W3CDTF">2025-03-05T09:05:00Z</dcterms:created>
  <dcterms:modified xsi:type="dcterms:W3CDTF">2025-03-05T10:37:00Z</dcterms:modified>
</cp:coreProperties>
</file>