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61932" w14:textId="77777777" w:rsidR="009A69F7" w:rsidRPr="00E06F20" w:rsidRDefault="009A69F7" w:rsidP="003F58A9">
      <w:pPr>
        <w:pStyle w:val="ListParagraph"/>
        <w:spacing w:after="0"/>
        <w:ind w:left="0"/>
        <w:contextualSpacing w:val="0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E06F20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4704E358" w14:textId="0C4F7096" w:rsidR="0037214E" w:rsidRPr="00E06F20" w:rsidRDefault="0037214E" w:rsidP="0037214E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hy-AM"/>
        </w:rPr>
      </w:pPr>
      <w:r w:rsidRPr="00E06F20">
        <w:rPr>
          <w:rFonts w:ascii="GHEA Grapalat" w:hAnsi="GHEA Grapalat" w:cs="Sylfaen"/>
          <w:b/>
          <w:lang w:val="hy-AM"/>
        </w:rPr>
        <w:t>«ԱՂԵՏՆԵՐԻ ՌԻՍԿԻ ԿԱՌԱՎԱՐՄԱՆ ԵՎ ԲՆԱԿՉՈՒԹՅԱՆ ՊԱՇՏՊԱՆՈՒԹՅԱՆ ՄԱՍԻՆ» ԵՎ ՎԱՐՉԱԿԱՆ ԻՐԱՎԱԽԱԽՏՈՒՄՆԵՐԻ ՎԵՐԱԲԵՐՅԱԼ ՀԱՅԱՍՏԱՆԻ ՀԱՆՐԱՊԵՏՈՒԹՅԱՆ ՕՐԵՆՍԳՐՔՈՒՄ ԼՐԱՑՈՒՄՆԵՐ ԿԱՏԱՐԵԼՈՒ ՄԱՍԻՆ» ՕՐԵՆՔՆԵՐԻ ՆԱԽԱԳԾԵՐԻ ՎԵՐԱԲԵՐՅԱԼ</w:t>
      </w:r>
    </w:p>
    <w:p w14:paraId="139BFEE0" w14:textId="09766E09" w:rsidR="00897FF6" w:rsidRPr="00E06F20" w:rsidRDefault="00897FF6" w:rsidP="003F58A9">
      <w:pPr>
        <w:shd w:val="clear" w:color="auto" w:fill="FFFFFF"/>
        <w:spacing w:after="0"/>
        <w:ind w:firstLine="42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F67FF4D" w14:textId="77777777" w:rsidR="003F58A9" w:rsidRPr="00E06F20" w:rsidRDefault="003F58A9" w:rsidP="003F58A9">
      <w:pPr>
        <w:shd w:val="clear" w:color="auto" w:fill="FFFFFF"/>
        <w:spacing w:after="0"/>
        <w:ind w:firstLine="42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628D9D6E" w14:textId="72F6D906" w:rsidR="009A69F7" w:rsidRPr="00E06F20" w:rsidRDefault="009A69F7" w:rsidP="003F58A9">
      <w:pPr>
        <w:numPr>
          <w:ilvl w:val="0"/>
          <w:numId w:val="2"/>
        </w:numPr>
        <w:spacing w:after="0"/>
        <w:ind w:left="0" w:firstLine="425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E06F20">
        <w:rPr>
          <w:rFonts w:ascii="GHEA Grapalat" w:hAnsi="GHEA Grapalat" w:cs="Calibri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E06F20">
        <w:rPr>
          <w:rFonts w:ascii="GHEA Grapalat" w:hAnsi="GHEA Grapalat" w:cs="Calibri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E06F20">
        <w:rPr>
          <w:rFonts w:ascii="GHEA Grapalat" w:hAnsi="GHEA Grapalat" w:cs="Calibri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="00645C3E"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</w:p>
    <w:p w14:paraId="6DDD7ECB" w14:textId="02F0ABA7" w:rsidR="002D69B0" w:rsidRPr="00E06F20" w:rsidRDefault="00CA5567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lang w:val="hy-AM"/>
        </w:rPr>
        <w:t>«</w:t>
      </w:r>
      <w:r w:rsidR="00174C37" w:rsidRPr="00E06F20">
        <w:rPr>
          <w:rFonts w:ascii="GHEA Grapalat" w:hAnsi="GHEA Grapalat" w:cs="Sylfaen"/>
          <w:lang w:val="hy-AM"/>
        </w:rPr>
        <w:t>Աղետների ռիսկ</w:t>
      </w:r>
      <w:r w:rsidR="009E1E76" w:rsidRPr="00E06F20">
        <w:rPr>
          <w:rFonts w:ascii="GHEA Grapalat" w:hAnsi="GHEA Grapalat" w:cs="Sylfaen"/>
          <w:lang w:val="hy-AM"/>
        </w:rPr>
        <w:t xml:space="preserve">ի կառավարման </w:t>
      </w:r>
      <w:r w:rsidR="009A5CAA" w:rsidRPr="00E06F20">
        <w:rPr>
          <w:rFonts w:ascii="GHEA Grapalat" w:hAnsi="GHEA Grapalat" w:cs="Sylfaen"/>
          <w:lang w:val="hy-AM"/>
        </w:rPr>
        <w:t xml:space="preserve">և </w:t>
      </w:r>
      <w:r w:rsidR="009E1E76" w:rsidRPr="00E06F20">
        <w:rPr>
          <w:rFonts w:ascii="GHEA Grapalat" w:hAnsi="GHEA Grapalat" w:cs="Sylfaen"/>
          <w:lang w:val="hy-AM"/>
        </w:rPr>
        <w:t xml:space="preserve">բնակչության պաշտպանության </w:t>
      </w:r>
      <w:r w:rsidR="009A5CAA" w:rsidRPr="00E06F20">
        <w:rPr>
          <w:rFonts w:ascii="GHEA Grapalat" w:hAnsi="GHEA Grapalat" w:cs="Sylfaen"/>
          <w:lang w:val="hy-AM"/>
        </w:rPr>
        <w:t>մասին</w:t>
      </w:r>
      <w:r w:rsidR="00AF0129" w:rsidRPr="00E06F20">
        <w:rPr>
          <w:rFonts w:ascii="GHEA Grapalat" w:hAnsi="GHEA Grapalat" w:cs="Sylfaen"/>
          <w:lang w:val="hy-AM"/>
        </w:rPr>
        <w:t>» օրենքի նախագիծը (այսուհետ՝ Նախագիծ)</w:t>
      </w:r>
      <w:r w:rsidR="001F6D5E" w:rsidRPr="00E06F20">
        <w:rPr>
          <w:rFonts w:ascii="GHEA Grapalat" w:hAnsi="GHEA Grapalat" w:cs="Sylfaen"/>
          <w:lang w:val="hy-AM"/>
        </w:rPr>
        <w:t>՝</w:t>
      </w:r>
      <w:r w:rsidR="00AF0129" w:rsidRPr="00E06F20">
        <w:rPr>
          <w:rFonts w:ascii="GHEA Grapalat" w:hAnsi="GHEA Grapalat" w:cs="Sylfaen"/>
          <w:lang w:val="hy-AM"/>
        </w:rPr>
        <w:t xml:space="preserve"> </w:t>
      </w:r>
      <w:r w:rsidR="00E350A4" w:rsidRPr="00E06F20">
        <w:rPr>
          <w:rFonts w:ascii="GHEA Grapalat" w:hAnsi="GHEA Grapalat" w:cs="Sylfaen"/>
          <w:lang w:val="hy-AM"/>
        </w:rPr>
        <w:t>մշակվել է</w:t>
      </w:r>
      <w:r w:rsidR="00645C3E" w:rsidRPr="00E06F20">
        <w:rPr>
          <w:rFonts w:ascii="GHEA Grapalat" w:hAnsi="GHEA Grapalat" w:cs="Sylfaen"/>
          <w:lang w:val="hy-AM"/>
        </w:rPr>
        <w:t>՝</w:t>
      </w:r>
      <w:r w:rsidR="00E350A4" w:rsidRPr="00E06F20">
        <w:rPr>
          <w:rFonts w:ascii="GHEA Grapalat" w:hAnsi="GHEA Grapalat" w:cs="Sylfaen"/>
          <w:lang w:val="hy-AM"/>
        </w:rPr>
        <w:t xml:space="preserve"> </w:t>
      </w:r>
      <w:r w:rsidR="00FA119D" w:rsidRPr="00E06F20">
        <w:rPr>
          <w:rFonts w:ascii="GHEA Grapalat" w:hAnsi="GHEA Grapalat" w:cs="Sylfaen"/>
          <w:lang w:val="hy-AM"/>
        </w:rPr>
        <w:t xml:space="preserve">նպատակ </w:t>
      </w:r>
      <w:r w:rsidR="001F6D5E" w:rsidRPr="00E06F20">
        <w:rPr>
          <w:rFonts w:ascii="GHEA Grapalat" w:hAnsi="GHEA Grapalat" w:cs="Sylfaen"/>
          <w:lang w:val="hy-AM"/>
        </w:rPr>
        <w:t>հետապնդելով</w:t>
      </w:r>
      <w:r w:rsidR="00FA119D" w:rsidRPr="00E06F20">
        <w:rPr>
          <w:rFonts w:ascii="GHEA Grapalat" w:hAnsi="GHEA Grapalat" w:cs="Sylfaen"/>
          <w:lang w:val="hy-AM"/>
        </w:rPr>
        <w:t xml:space="preserve"> կատարելագործել </w:t>
      </w:r>
      <w:r w:rsidR="001F6D5E" w:rsidRPr="00E06F20">
        <w:rPr>
          <w:rFonts w:ascii="GHEA Grapalat" w:hAnsi="GHEA Grapalat" w:cs="Sylfaen"/>
          <w:lang w:val="hy-AM"/>
        </w:rPr>
        <w:t xml:space="preserve">աղետների </w:t>
      </w:r>
      <w:r w:rsidR="0090725C" w:rsidRPr="00E06F20">
        <w:rPr>
          <w:rFonts w:ascii="GHEA Grapalat" w:hAnsi="GHEA Grapalat" w:cs="Sylfaen"/>
          <w:lang w:val="hy-AM"/>
        </w:rPr>
        <w:t>ռիսկի</w:t>
      </w:r>
      <w:r w:rsidR="001F6D5E" w:rsidRPr="00E06F20">
        <w:rPr>
          <w:rFonts w:ascii="GHEA Grapalat" w:hAnsi="GHEA Grapalat" w:cs="Sylfaen"/>
          <w:lang w:val="hy-AM"/>
        </w:rPr>
        <w:t xml:space="preserve"> կառավարման և բնակչության պաշտպանության</w:t>
      </w:r>
      <w:r w:rsidRPr="00E06F20">
        <w:rPr>
          <w:rFonts w:ascii="GHEA Grapalat" w:hAnsi="GHEA Grapalat" w:cs="Sylfaen"/>
          <w:lang w:val="hy-AM"/>
        </w:rPr>
        <w:t xml:space="preserve"> ոլորտը կարգավորող իրավական</w:t>
      </w:r>
      <w:r w:rsidR="00FA119D" w:rsidRPr="00E06F20">
        <w:rPr>
          <w:rFonts w:ascii="GHEA Grapalat" w:hAnsi="GHEA Grapalat" w:cs="Sylfaen"/>
          <w:lang w:val="hy-AM"/>
        </w:rPr>
        <w:t xml:space="preserve"> դաշտը</w:t>
      </w:r>
      <w:r w:rsidRPr="00E06F20">
        <w:rPr>
          <w:rFonts w:ascii="GHEA Grapalat" w:hAnsi="GHEA Grapalat" w:cs="Sylfaen"/>
          <w:lang w:val="hy-AM"/>
        </w:rPr>
        <w:t>:</w:t>
      </w:r>
    </w:p>
    <w:p w14:paraId="3B541288" w14:textId="0A27FAF1" w:rsidR="00B17D75" w:rsidRPr="00E06F20" w:rsidRDefault="00B17D75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lang w:val="hy-AM"/>
        </w:rPr>
        <w:t>Նախագիծ</w:t>
      </w:r>
      <w:r w:rsidR="00F3663C" w:rsidRPr="00E06F20">
        <w:rPr>
          <w:rFonts w:ascii="GHEA Grapalat" w:hAnsi="GHEA Grapalat" w:cs="Sylfaen"/>
          <w:lang w:val="hy-AM"/>
        </w:rPr>
        <w:t>ն</w:t>
      </w:r>
      <w:r w:rsidRPr="00E06F20">
        <w:rPr>
          <w:rFonts w:ascii="GHEA Grapalat" w:hAnsi="GHEA Grapalat" w:cs="Sylfaen"/>
          <w:lang w:val="hy-AM"/>
        </w:rPr>
        <w:t xml:space="preserve"> ամուր </w:t>
      </w:r>
      <w:r w:rsidR="00645C3E" w:rsidRPr="00E06F20">
        <w:rPr>
          <w:rFonts w:ascii="GHEA Grapalat" w:hAnsi="GHEA Grapalat" w:cs="Sylfaen"/>
          <w:lang w:val="hy-AM"/>
        </w:rPr>
        <w:t xml:space="preserve">իրավական </w:t>
      </w:r>
      <w:r w:rsidRPr="00E06F20">
        <w:rPr>
          <w:rFonts w:ascii="GHEA Grapalat" w:hAnsi="GHEA Grapalat" w:cs="Sylfaen"/>
          <w:lang w:val="hy-AM"/>
        </w:rPr>
        <w:t xml:space="preserve">հիմք է ստեղծում աղետների ռիսկերի կառավարման և բնակչության պաշտպանության </w:t>
      </w:r>
      <w:r w:rsidR="00645C3E" w:rsidRPr="00E06F20">
        <w:rPr>
          <w:rFonts w:ascii="GHEA Grapalat" w:hAnsi="GHEA Grapalat" w:cs="Sylfaen"/>
          <w:lang w:val="hy-AM"/>
        </w:rPr>
        <w:t>համա</w:t>
      </w:r>
      <w:r w:rsidRPr="00E06F20">
        <w:rPr>
          <w:rFonts w:ascii="GHEA Grapalat" w:hAnsi="GHEA Grapalat" w:cs="Sylfaen"/>
          <w:lang w:val="hy-AM"/>
        </w:rPr>
        <w:t>ր՝ առանձնահատուկ ուշադրություն դարձնելով աղետների ռիսկի նվազեցմանը: Աղետների ռիսկի կառավարման և բնակչության պաշտպանության համակարգի բոլոր կառույցներում իրականացվող այս գործընթացը կօգնի</w:t>
      </w:r>
      <w:r w:rsidR="00F3663C" w:rsidRPr="00E06F20">
        <w:rPr>
          <w:rFonts w:ascii="GHEA Grapalat" w:hAnsi="GHEA Grapalat" w:cs="Sylfaen"/>
          <w:lang w:val="hy-AM"/>
        </w:rPr>
        <w:t>՝</w:t>
      </w:r>
      <w:r w:rsidRPr="00E06F20">
        <w:rPr>
          <w:rFonts w:ascii="GHEA Grapalat" w:hAnsi="GHEA Grapalat" w:cs="Sylfaen"/>
          <w:lang w:val="hy-AM"/>
        </w:rPr>
        <w:t xml:space="preserve"> կանխարգելել</w:t>
      </w:r>
      <w:r w:rsidR="00F3663C" w:rsidRPr="00E06F20">
        <w:rPr>
          <w:rFonts w:ascii="GHEA Grapalat" w:hAnsi="GHEA Grapalat" w:cs="Sylfaen"/>
          <w:lang w:val="hy-AM"/>
        </w:rPr>
        <w:t>ու</w:t>
      </w:r>
      <w:r w:rsidRPr="00E06F20">
        <w:rPr>
          <w:rFonts w:ascii="GHEA Grapalat" w:hAnsi="GHEA Grapalat" w:cs="Sylfaen"/>
          <w:lang w:val="hy-AM"/>
        </w:rPr>
        <w:t xml:space="preserve"> կամ նվազեցնել</w:t>
      </w:r>
      <w:r w:rsidR="00F3663C" w:rsidRPr="00E06F20">
        <w:rPr>
          <w:rFonts w:ascii="GHEA Grapalat" w:hAnsi="GHEA Grapalat" w:cs="Sylfaen"/>
          <w:lang w:val="hy-AM"/>
        </w:rPr>
        <w:t>ու</w:t>
      </w:r>
      <w:r w:rsidRPr="00E06F20">
        <w:rPr>
          <w:rFonts w:ascii="GHEA Grapalat" w:hAnsi="GHEA Grapalat" w:cs="Sylfaen"/>
          <w:lang w:val="hy-AM"/>
        </w:rPr>
        <w:t xml:space="preserve"> աղետների հետևանքները և համակարգը ռեակտիվից վերածել պրոակտիվ մոտեցմա</w:t>
      </w:r>
      <w:r w:rsidR="00F3663C" w:rsidRPr="00E06F20">
        <w:rPr>
          <w:rFonts w:ascii="GHEA Grapalat" w:hAnsi="GHEA Grapalat" w:cs="Sylfaen"/>
          <w:lang w:val="hy-AM"/>
        </w:rPr>
        <w:t>մբ գործող համակարգի</w:t>
      </w:r>
      <w:r w:rsidRPr="00E06F20">
        <w:rPr>
          <w:rFonts w:ascii="GHEA Grapalat" w:hAnsi="GHEA Grapalat" w:cs="Sylfaen"/>
          <w:lang w:val="hy-AM"/>
        </w:rPr>
        <w:t>:</w:t>
      </w:r>
    </w:p>
    <w:p w14:paraId="655618EC" w14:textId="14B85292" w:rsidR="00FF6819" w:rsidRPr="00E06F20" w:rsidRDefault="00160D50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lang w:val="hy-AM"/>
        </w:rPr>
        <w:t xml:space="preserve">Հարկ է հավելել, որ «Արտակարգ իրավիճակներում բնակչության պաշտպանության մասին» գործող օրենքն ընդունվել է </w:t>
      </w:r>
      <w:r w:rsidR="003370A3" w:rsidRPr="00E06F20">
        <w:rPr>
          <w:rFonts w:ascii="GHEA Grapalat" w:hAnsi="GHEA Grapalat" w:cs="Sylfaen"/>
          <w:lang w:val="hy-AM"/>
        </w:rPr>
        <w:t xml:space="preserve">1998 թվականին, ինչը չի համապատասխանում ներկայիս միջազգային </w:t>
      </w:r>
      <w:r w:rsidR="00695EE2" w:rsidRPr="00E06F20">
        <w:rPr>
          <w:rFonts w:ascii="GHEA Grapalat" w:hAnsi="GHEA Grapalat" w:cs="Sylfaen"/>
          <w:lang w:val="hy-AM"/>
        </w:rPr>
        <w:t>պահանջներին</w:t>
      </w:r>
      <w:r w:rsidR="003370A3" w:rsidRPr="00E06F20">
        <w:rPr>
          <w:rFonts w:ascii="GHEA Grapalat" w:hAnsi="GHEA Grapalat" w:cs="Sylfaen"/>
          <w:lang w:val="hy-AM"/>
        </w:rPr>
        <w:t>, մասնավորապես</w:t>
      </w:r>
      <w:r w:rsidR="00321824" w:rsidRPr="00E06F20">
        <w:rPr>
          <w:rFonts w:ascii="GHEA Grapalat" w:hAnsi="GHEA Grapalat" w:cs="Sylfaen"/>
          <w:lang w:val="hy-AM"/>
        </w:rPr>
        <w:t>,</w:t>
      </w:r>
      <w:r w:rsidR="003370A3" w:rsidRPr="00E06F20">
        <w:rPr>
          <w:rFonts w:ascii="GHEA Grapalat" w:hAnsi="GHEA Grapalat" w:cs="Sylfaen"/>
          <w:lang w:val="hy-AM"/>
        </w:rPr>
        <w:t xml:space="preserve"> </w:t>
      </w:r>
      <w:r w:rsidR="00B2716D" w:rsidRPr="00E06F20">
        <w:rPr>
          <w:rFonts w:ascii="GHEA Grapalat" w:hAnsi="GHEA Grapalat" w:cs="Sylfaen"/>
          <w:lang w:val="hy-AM"/>
        </w:rPr>
        <w:t>Կայուն զարգացման նպատակներ</w:t>
      </w:r>
      <w:r w:rsidR="00BE7048" w:rsidRPr="00E06F20">
        <w:rPr>
          <w:rFonts w:ascii="GHEA Grapalat" w:hAnsi="GHEA Grapalat" w:cs="Sylfaen"/>
          <w:lang w:val="hy-AM"/>
        </w:rPr>
        <w:t xml:space="preserve">ին և </w:t>
      </w:r>
      <w:r w:rsidR="00FF6819" w:rsidRPr="00E06F20">
        <w:rPr>
          <w:rFonts w:ascii="GHEA Grapalat" w:hAnsi="GHEA Grapalat" w:cs="Sylfaen"/>
          <w:lang w:val="hy-AM"/>
        </w:rPr>
        <w:t>Աղետների ռիսկի նվազեցման Սենդայի 2015-2030թթ. գործողությունների ծրագրին:</w:t>
      </w:r>
      <w:r w:rsidR="00695EE2" w:rsidRPr="00E06F20">
        <w:rPr>
          <w:rFonts w:ascii="GHEA Grapalat" w:hAnsi="GHEA Grapalat" w:cs="Sylfaen"/>
          <w:lang w:val="hy-AM"/>
        </w:rPr>
        <w:t xml:space="preserve"> Միաժամանակ, 2018-2019թթ. պետական կառավարման համակարգում տեղի ունեցած կառուցվածքային և </w:t>
      </w:r>
      <w:r w:rsidR="0090725C" w:rsidRPr="00E06F20">
        <w:rPr>
          <w:rFonts w:ascii="GHEA Grapalat" w:hAnsi="GHEA Grapalat" w:cs="Sylfaen"/>
          <w:lang w:val="hy-AM"/>
        </w:rPr>
        <w:t>գործառութային</w:t>
      </w:r>
      <w:r w:rsidR="00695EE2" w:rsidRPr="00E06F20">
        <w:rPr>
          <w:rFonts w:ascii="GHEA Grapalat" w:hAnsi="GHEA Grapalat" w:cs="Sylfaen"/>
          <w:lang w:val="hy-AM"/>
        </w:rPr>
        <w:t xml:space="preserve"> փոփոխությունների արդյունքում անհրաժեշտություն է առաջացել</w:t>
      </w:r>
      <w:r w:rsidR="00321824" w:rsidRPr="00E06F20">
        <w:rPr>
          <w:rFonts w:ascii="GHEA Grapalat" w:hAnsi="GHEA Grapalat" w:cs="Sylfaen"/>
          <w:lang w:val="hy-AM"/>
        </w:rPr>
        <w:t>՝</w:t>
      </w:r>
      <w:r w:rsidR="00695EE2" w:rsidRPr="00E06F20">
        <w:rPr>
          <w:rFonts w:ascii="GHEA Grapalat" w:hAnsi="GHEA Grapalat" w:cs="Sylfaen"/>
          <w:lang w:val="hy-AM"/>
        </w:rPr>
        <w:t xml:space="preserve"> գործող օրենքը համապատասխանեցնել</w:t>
      </w:r>
      <w:r w:rsidR="00321824" w:rsidRPr="00E06F20">
        <w:rPr>
          <w:rFonts w:ascii="GHEA Grapalat" w:hAnsi="GHEA Grapalat" w:cs="Sylfaen"/>
          <w:lang w:val="hy-AM"/>
        </w:rPr>
        <w:t>ու</w:t>
      </w:r>
      <w:r w:rsidR="00695EE2" w:rsidRPr="00E06F20">
        <w:rPr>
          <w:rFonts w:ascii="GHEA Grapalat" w:hAnsi="GHEA Grapalat" w:cs="Sylfaen"/>
          <w:lang w:val="hy-AM"/>
        </w:rPr>
        <w:t xml:space="preserve"> ներկայիս կառավարման համակարգին:</w:t>
      </w:r>
    </w:p>
    <w:p w14:paraId="02F97F0E" w14:textId="0CB36D08" w:rsidR="005B6265" w:rsidRPr="00E06F20" w:rsidRDefault="00D6640A" w:rsidP="003F58A9">
      <w:pPr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</w:pP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Չափազանց հրատապ և կարևոր է </w:t>
      </w:r>
      <w:r w:rsidR="00DA5E8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պլանավորել և մշակել</w:t>
      </w:r>
      <w:r w:rsidR="00EA4101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(կառավարել)</w:t>
      </w:r>
      <w:r w:rsidR="00DA5E8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աղետների ռիսկը, որպ</w:t>
      </w:r>
      <w:r w:rsidR="00AF0129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եսզի</w:t>
      </w:r>
      <w:r w:rsidR="00DA5E8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հնարավոր լինի ավելի արդյունավետ պաշտպանել մարդկանց կյանքն ու առողջությունը,</w:t>
      </w:r>
      <w:r w:rsidR="00EA4101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A5E8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նյութական, մշակո</w:t>
      </w:r>
      <w:r w:rsidR="00B928A5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ւ</w:t>
      </w:r>
      <w:r w:rsidR="00DA5E8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թային արժեքները,</w:t>
      </w:r>
      <w:r w:rsidR="00EA4101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DA5E8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էկոհամակարգերը, ինչպես նաև</w:t>
      </w:r>
      <w:r w:rsidR="00321824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="00DA5E8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հզորացնել պետության դիմակայունություն</w:t>
      </w:r>
      <w:r w:rsidR="007957CA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DA5E8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աղետների հանդեպ:</w:t>
      </w:r>
      <w:r w:rsidR="005B6265" w:rsidRPr="00E06F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6265" w:rsidRPr="00E06F2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Վերջին իրադարձությունները, պայմանավորված կորոնավիրուսի (COVID-19) համաճարակով, ցույց տվեցին համայնքների և կազմակերպությունների պատրաստվածության բացակայությունը՝ նման խնդիրների դեմ պայքարելու հարցում: Այս իրավիճակը բնակչության պաշտպանության համակարգի բոլոր մակարդակներում աղետների ռիսկի նվազեցման և արտակարգ իրավիճակներում արձագանքման </w:t>
      </w:r>
      <w:r w:rsidR="0041012B" w:rsidRPr="00E06F2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կապակցությամբ </w:t>
      </w:r>
      <w:r w:rsidR="005B6265" w:rsidRPr="00E06F2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պատրաստվածության և կազմակերպվածության մակարդակի յուրատեսակ ստուգատես էր: Աղետների ռիսկերի կառավարման պլանների բացակայությունը առավել խոցելի է դարձնում համայնքներին և կազմակերպություններին</w:t>
      </w:r>
      <w:r w:rsidR="0041012B" w:rsidRPr="00E06F2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։</w:t>
      </w:r>
      <w:r w:rsidR="005B6265" w:rsidRPr="00E06F2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</w:t>
      </w:r>
      <w:r w:rsidR="0041012B" w:rsidRPr="00E06F2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Հ</w:t>
      </w:r>
      <w:r w:rsidR="005B6265" w:rsidRPr="00E06F2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ետևաբար</w:t>
      </w:r>
      <w:r w:rsidR="0041012B" w:rsidRPr="00E06F2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,</w:t>
      </w:r>
      <w:r w:rsidR="005B6265" w:rsidRPr="00E06F20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աղետների ռիսկի կառավարման և արտակարգ իրավիճակներում գործելու պլանների մշակման, ներդրման և կիրարկման պահանջը, բնակչության պաշտպանության բոլոր մակարդակների համար, պետք է սահմանվի օրենքով:</w:t>
      </w:r>
    </w:p>
    <w:p w14:paraId="692328D3" w14:textId="77777777" w:rsidR="00412668" w:rsidRPr="00E06F20" w:rsidRDefault="00252791" w:rsidP="003F58A9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Միաժամանակ</w:t>
      </w:r>
      <w:r w:rsidR="0041012B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հասարակական լայն շրջանակների մոտ, որոնք նաև մասն են կազմում բնակչության պաշտպանության համակարգի, </w:t>
      </w:r>
      <w:r w:rsidR="0041012B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զգային անվտանգության մասին պատկերացումները շատ դեպքերում սահմանափակվում են հիմնականում ռազմական բաղադրիչով՝ արտաքին սահմանների անվտանգությունն ապահովելու անհրաժեշտությամբ։ Նման ընկալումը հիմնականում պայմանավորված է երեք տասնամյակից ավելի ձգվող պատերազմական իրավիճակով։ Մինչդեռ</w:t>
      </w:r>
      <w:r w:rsidR="0041266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ազգային անվտանգության համակարգը բազմաշերտ է, որի առաջնային խնդիրներից մեկը բնակչության բնականոն կենսագործունեության, ֆիզիկական և սոցիալ-տնտեսական ենթակառուցվածքների անվտանգության ապահովումն է ինչպես արտաքին հակառակորդից, այնպես էլ</w:t>
      </w:r>
      <w:r w:rsidR="00412668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՝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բնական աղետներից։ </w:t>
      </w:r>
    </w:p>
    <w:p w14:paraId="4599D268" w14:textId="13BD3CCF" w:rsidR="00252791" w:rsidRPr="00E06F20" w:rsidRDefault="00641A7B" w:rsidP="003F58A9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Բ</w:t>
      </w:r>
      <w:r w:rsidR="00252791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նական աղետներից երկրի բնակչության անվտանգության ապահովման համակարգն ունի բազմաթիվ, բազմաշերտ և խորքային խնդիրներ։ Վերջին երեք տասնամյակում պետությունն իր վրա կրել է բնական աղետների հետևանքները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։ Ո</w:t>
      </w:r>
      <w:r w:rsidR="00252791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ւնեցել ենք հազարավոր մարդկային ու նյութական կորուստներ, ենթակառուցվածքների ավերածություններ։</w:t>
      </w:r>
    </w:p>
    <w:p w14:paraId="07EE9C39" w14:textId="4F19C916" w:rsidR="00C34547" w:rsidRPr="00E06F20" w:rsidRDefault="00C34547" w:rsidP="003F58A9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Օրինակ՝ Սպիտակի երկրաշարժի աղետի գոտու մակերեսը կազմել է 10000 քառակուսի կիլոմետր՝ հանրապետության տարածքի 40 տոկոսը, ուր ապրում էր 1 միլիոն բնակիչ։ Տուժել </w:t>
      </w:r>
      <w:r w:rsidR="009C4115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21 </w:t>
      </w:r>
      <w:r w:rsidR="005244BB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քաղաքներ և շրջկենտրոններ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, 342 գյուղ</w:t>
      </w:r>
      <w:r w:rsidR="009C4115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եր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: Ավերվել է հանրապետության բնակֆոնդի 18 տոկոսը, 157 արդյունաբերական ձեռնարկություն, որտեղ աշխատում է</w:t>
      </w:r>
      <w:r w:rsidR="009C4115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ր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82000 մարդ։ Քանդվել է</w:t>
      </w:r>
      <w:r w:rsidR="009C4115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21000 տուն, 84 դպրոց, 90 մանկապարտեզ, 2260 սննդի ու առևտրի օբյեկտ և այլն: Սպիտակի երկրաշարժի հետևանքով զոհվել է ավելի քան 25000 մարդ, Գյումրիում՝ մոտ 15000-17000, Սպիտակում՝ 4000 մարդ, Վանաձորում ՝ 1200, Ախուրյանում՝ 500 և Ստեփանավանում՝ 125 մարդ։ Տնտեսական վնասը կազմել է ավելի քան 1</w:t>
      </w:r>
      <w:r w:rsidR="005244BB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 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միլիարդ ԱՄՆ դոլար:</w:t>
      </w:r>
    </w:p>
    <w:p w14:paraId="6F7D3A25" w14:textId="4B2EAA63" w:rsidR="006876F7" w:rsidRPr="00E06F20" w:rsidRDefault="006876F7" w:rsidP="003F58A9">
      <w:pPr>
        <w:pStyle w:val="20"/>
        <w:shd w:val="clear" w:color="auto" w:fill="auto"/>
        <w:spacing w:before="0" w:line="276" w:lineRule="auto"/>
        <w:ind w:firstLine="658"/>
        <w:rPr>
          <w:rFonts w:ascii="GHEA Grapalat" w:eastAsia="Times New Roman" w:hAnsi="GHEA Grapalat" w:cs="Sylfaen"/>
          <w:lang w:val="hy-AM"/>
        </w:rPr>
      </w:pPr>
      <w:r w:rsidRPr="00E06F20">
        <w:rPr>
          <w:rFonts w:ascii="GHEA Grapalat" w:eastAsia="Times New Roman" w:hAnsi="GHEA Grapalat" w:cs="Sylfaen"/>
          <w:lang w:val="hy-AM"/>
        </w:rPr>
        <w:t>Մինչև Սպիտակի ավերիչ երկրաշարժը</w:t>
      </w:r>
      <w:r w:rsidR="002A1F30" w:rsidRPr="00E06F20">
        <w:rPr>
          <w:rFonts w:ascii="GHEA Grapalat" w:eastAsia="Times New Roman" w:hAnsi="GHEA Grapalat" w:cs="Sylfaen"/>
          <w:lang w:val="hy-AM"/>
        </w:rPr>
        <w:t>,</w:t>
      </w:r>
      <w:r w:rsidRPr="00E06F20">
        <w:rPr>
          <w:rFonts w:ascii="GHEA Grapalat" w:eastAsia="Times New Roman" w:hAnsi="GHEA Grapalat" w:cs="Sylfaen"/>
          <w:lang w:val="hy-AM"/>
        </w:rPr>
        <w:t xml:space="preserve"> Երևան քաղաքում կառուցված բազմաբնակարան բնակելի շենքերի թիվը կազմում է</w:t>
      </w:r>
      <w:r w:rsidR="002A1F30" w:rsidRPr="00E06F20">
        <w:rPr>
          <w:rFonts w:ascii="GHEA Grapalat" w:eastAsia="Times New Roman" w:hAnsi="GHEA Grapalat" w:cs="Sylfaen"/>
          <w:lang w:val="hy-AM"/>
        </w:rPr>
        <w:t>ր</w:t>
      </w:r>
      <w:r w:rsidRPr="00E06F20">
        <w:rPr>
          <w:rFonts w:ascii="GHEA Grapalat" w:eastAsia="Times New Roman" w:hAnsi="GHEA Grapalat" w:cs="Sylfaen"/>
          <w:lang w:val="hy-AM"/>
        </w:rPr>
        <w:t xml:space="preserve"> մոտ 4765, որոնք հաշվարկված են 7-8 բալ ուժգնությամբ երկրաշարժի համար և կոնստրուկտիվ լուծումներով շատ </w:t>
      </w:r>
      <w:r w:rsidR="000C0F42" w:rsidRPr="00E06F20">
        <w:rPr>
          <w:rFonts w:ascii="GHEA Grapalat" w:eastAsia="Times New Roman" w:hAnsi="GHEA Grapalat" w:cs="Sylfaen"/>
          <w:lang w:val="hy-AM"/>
        </w:rPr>
        <w:t>դեպքերում</w:t>
      </w:r>
      <w:r w:rsidRPr="00E06F20">
        <w:rPr>
          <w:rFonts w:ascii="GHEA Grapalat" w:eastAsia="Times New Roman" w:hAnsi="GHEA Grapalat" w:cs="Sylfaen"/>
          <w:lang w:val="hy-AM"/>
        </w:rPr>
        <w:t xml:space="preserve"> չեն բավարարում սեյսմակայուն շինարարության նորմերի մի շարք պահանջներին: Այ</w:t>
      </w:r>
      <w:r w:rsidR="002A1F30" w:rsidRPr="00E06F20">
        <w:rPr>
          <w:rFonts w:ascii="GHEA Grapalat" w:eastAsia="Times New Roman" w:hAnsi="GHEA Grapalat" w:cs="Sylfaen"/>
          <w:lang w:val="hy-AM"/>
        </w:rPr>
        <w:t>դ</w:t>
      </w:r>
      <w:r w:rsidRPr="00E06F20">
        <w:rPr>
          <w:rFonts w:ascii="GHEA Grapalat" w:eastAsia="Times New Roman" w:hAnsi="GHEA Grapalat" w:cs="Sylfaen"/>
          <w:lang w:val="hy-AM"/>
        </w:rPr>
        <w:t xml:space="preserve"> շենքերում բնակվում </w:t>
      </w:r>
      <w:r w:rsidR="009C4115" w:rsidRPr="00E06F20">
        <w:rPr>
          <w:rFonts w:ascii="GHEA Grapalat" w:eastAsia="Times New Roman" w:hAnsi="GHEA Grapalat" w:cs="Sylfaen"/>
          <w:lang w:val="hy-AM"/>
        </w:rPr>
        <w:t>է</w:t>
      </w:r>
      <w:r w:rsidRPr="00E06F20">
        <w:rPr>
          <w:rFonts w:ascii="GHEA Grapalat" w:eastAsia="Times New Roman" w:hAnsi="GHEA Grapalat" w:cs="Sylfaen"/>
          <w:lang w:val="hy-AM"/>
        </w:rPr>
        <w:t xml:space="preserve"> Երևան քաղաքի բնակչության մոտ 70%-ը: Նախնական հաշվարկներով պարզվել է, որ կախված շենքի կառուցման տարեթվից, կոնստրուկտիվ առանձնահատկություններից և շահագործման ընթացքում ստացած վնասվածքներից, շենքերն ունեն սեյսմիկ խոցելիության հետևյալ աստիճանները.</w:t>
      </w:r>
    </w:p>
    <w:p w14:paraId="322C8E22" w14:textId="77777777" w:rsidR="006876F7" w:rsidRPr="00E06F20" w:rsidRDefault="006876F7" w:rsidP="003F58A9">
      <w:pPr>
        <w:pStyle w:val="20"/>
        <w:numPr>
          <w:ilvl w:val="0"/>
          <w:numId w:val="17"/>
        </w:numPr>
        <w:shd w:val="clear" w:color="auto" w:fill="auto"/>
        <w:tabs>
          <w:tab w:val="left" w:pos="783"/>
        </w:tabs>
        <w:spacing w:before="0" w:line="276" w:lineRule="auto"/>
        <w:ind w:firstLine="658"/>
        <w:rPr>
          <w:rFonts w:ascii="GHEA Grapalat" w:eastAsia="Times New Roman" w:hAnsi="GHEA Grapalat" w:cs="Sylfaen"/>
          <w:lang w:val="hy-AM"/>
        </w:rPr>
      </w:pPr>
      <w:r w:rsidRPr="00E06F20">
        <w:rPr>
          <w:rFonts w:ascii="GHEA Grapalat" w:eastAsia="Times New Roman" w:hAnsi="GHEA Grapalat" w:cs="Sylfaen"/>
          <w:lang w:val="hy-AM"/>
        </w:rPr>
        <w:t>5%-ն ունի չորրորդ աստիճանի վնասվածքներ, համարվում են վթարային և կարող են փլուզվել անգամ 6-7 բալ ինտենսիվության երկրաշարժի դեպքում,</w:t>
      </w:r>
    </w:p>
    <w:p w14:paraId="72558F62" w14:textId="12FCFAC2" w:rsidR="006876F7" w:rsidRPr="00E06F20" w:rsidRDefault="006876F7" w:rsidP="003F58A9">
      <w:pPr>
        <w:pStyle w:val="20"/>
        <w:numPr>
          <w:ilvl w:val="0"/>
          <w:numId w:val="17"/>
        </w:numPr>
        <w:shd w:val="clear" w:color="auto" w:fill="auto"/>
        <w:tabs>
          <w:tab w:val="left" w:pos="783"/>
        </w:tabs>
        <w:spacing w:before="0" w:line="276" w:lineRule="auto"/>
        <w:ind w:firstLine="658"/>
        <w:rPr>
          <w:rFonts w:ascii="GHEA Grapalat" w:eastAsia="Times New Roman" w:hAnsi="GHEA Grapalat" w:cs="Sylfaen"/>
          <w:lang w:val="hy-AM"/>
        </w:rPr>
      </w:pPr>
      <w:r w:rsidRPr="00E06F20">
        <w:rPr>
          <w:rFonts w:ascii="GHEA Grapalat" w:eastAsia="Times New Roman" w:hAnsi="GHEA Grapalat" w:cs="Sylfaen"/>
          <w:lang w:val="hy-AM"/>
        </w:rPr>
        <w:t>45%-ն ունի բարձր խոցելիություն, այն է</w:t>
      </w:r>
      <w:r w:rsidR="002A1F30" w:rsidRPr="00E06F20">
        <w:rPr>
          <w:rFonts w:ascii="GHEA Grapalat" w:eastAsia="Times New Roman" w:hAnsi="GHEA Grapalat" w:cs="Sylfaen"/>
          <w:lang w:val="hy-AM"/>
        </w:rPr>
        <w:t>`</w:t>
      </w:r>
      <w:r w:rsidRPr="00E06F20">
        <w:rPr>
          <w:rFonts w:ascii="GHEA Grapalat" w:eastAsia="Times New Roman" w:hAnsi="GHEA Grapalat" w:cs="Sylfaen"/>
          <w:lang w:val="hy-AM"/>
        </w:rPr>
        <w:t xml:space="preserve"> կարող են փլուզվել 7-8 բալ (0</w:t>
      </w:r>
      <w:r w:rsidR="002A1F30" w:rsidRPr="00E06F20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2A1F30" w:rsidRPr="00E06F20">
        <w:rPr>
          <w:rFonts w:ascii="GHEA Grapalat" w:eastAsia="Times New Roman" w:hAnsi="GHEA Grapalat" w:cs="Sylfaen"/>
          <w:lang w:val="hy-AM"/>
        </w:rPr>
        <w:t>2g</w:t>
      </w:r>
      <w:r w:rsidRPr="00E06F20">
        <w:rPr>
          <w:rFonts w:ascii="GHEA Grapalat" w:eastAsia="Times New Roman" w:hAnsi="GHEA Grapalat" w:cs="Sylfaen"/>
          <w:lang w:val="hy-AM"/>
        </w:rPr>
        <w:t>) ինտենսիվության երկրաշարժի դեպքում,</w:t>
      </w:r>
    </w:p>
    <w:p w14:paraId="576A850E" w14:textId="63E1AE5E" w:rsidR="006876F7" w:rsidRPr="00E06F20" w:rsidRDefault="006876F7" w:rsidP="003F58A9">
      <w:pPr>
        <w:pStyle w:val="20"/>
        <w:numPr>
          <w:ilvl w:val="0"/>
          <w:numId w:val="17"/>
        </w:numPr>
        <w:shd w:val="clear" w:color="auto" w:fill="auto"/>
        <w:tabs>
          <w:tab w:val="left" w:pos="783"/>
        </w:tabs>
        <w:spacing w:before="0" w:line="276" w:lineRule="auto"/>
        <w:ind w:firstLine="658"/>
        <w:rPr>
          <w:rFonts w:ascii="GHEA Grapalat" w:eastAsia="Times New Roman" w:hAnsi="GHEA Grapalat" w:cs="Sylfaen"/>
          <w:lang w:val="hy-AM"/>
        </w:rPr>
      </w:pPr>
      <w:r w:rsidRPr="00E06F20">
        <w:rPr>
          <w:rFonts w:ascii="GHEA Grapalat" w:eastAsia="Times New Roman" w:hAnsi="GHEA Grapalat" w:cs="Sylfaen"/>
          <w:lang w:val="hy-AM"/>
        </w:rPr>
        <w:t>35%-ն ունի միջին խոցելիություն, այն է</w:t>
      </w:r>
      <w:r w:rsidR="002A1F30" w:rsidRPr="00E06F20">
        <w:rPr>
          <w:rFonts w:ascii="GHEA Grapalat" w:eastAsia="Times New Roman" w:hAnsi="GHEA Grapalat" w:cs="Sylfaen"/>
          <w:lang w:val="hy-AM"/>
        </w:rPr>
        <w:t>`</w:t>
      </w:r>
      <w:r w:rsidRPr="00E06F20">
        <w:rPr>
          <w:rFonts w:ascii="GHEA Grapalat" w:eastAsia="Times New Roman" w:hAnsi="GHEA Grapalat" w:cs="Sylfaen"/>
          <w:lang w:val="hy-AM"/>
        </w:rPr>
        <w:t xml:space="preserve"> կարող են փլուզվել 8-9 (</w:t>
      </w:r>
      <w:r w:rsidR="002A1F30" w:rsidRPr="00E06F20">
        <w:rPr>
          <w:rFonts w:ascii="GHEA Grapalat" w:eastAsia="Times New Roman" w:hAnsi="GHEA Grapalat" w:cs="Sylfaen"/>
          <w:lang w:val="hy-AM"/>
        </w:rPr>
        <w:t>0</w:t>
      </w:r>
      <w:r w:rsidR="002A1F30" w:rsidRPr="00E06F20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2A1F30" w:rsidRPr="00E06F20">
        <w:rPr>
          <w:rFonts w:ascii="GHEA Grapalat" w:eastAsia="Times New Roman" w:hAnsi="GHEA Grapalat" w:cs="Sylfaen"/>
          <w:lang w:val="hy-AM"/>
        </w:rPr>
        <w:t>3g</w:t>
      </w:r>
      <w:r w:rsidRPr="00E06F20">
        <w:rPr>
          <w:rFonts w:ascii="GHEA Grapalat" w:eastAsia="Times New Roman" w:hAnsi="GHEA Grapalat" w:cs="Sylfaen"/>
          <w:lang w:val="hy-AM"/>
        </w:rPr>
        <w:t>) բալ ինտենսիվության երկրաշարժի դեպքում,</w:t>
      </w:r>
    </w:p>
    <w:p w14:paraId="2C7F5E00" w14:textId="4F148CF8" w:rsidR="006876F7" w:rsidRPr="00E06F20" w:rsidRDefault="006876F7" w:rsidP="003F58A9">
      <w:pPr>
        <w:pStyle w:val="20"/>
        <w:numPr>
          <w:ilvl w:val="0"/>
          <w:numId w:val="17"/>
        </w:numPr>
        <w:shd w:val="clear" w:color="auto" w:fill="auto"/>
        <w:tabs>
          <w:tab w:val="left" w:pos="783"/>
        </w:tabs>
        <w:spacing w:before="0" w:line="276" w:lineRule="auto"/>
        <w:ind w:firstLine="658"/>
        <w:rPr>
          <w:rFonts w:ascii="GHEA Grapalat" w:eastAsia="Times New Roman" w:hAnsi="GHEA Grapalat" w:cs="Sylfaen"/>
          <w:lang w:val="hy-AM"/>
        </w:rPr>
      </w:pPr>
      <w:r w:rsidRPr="00E06F20">
        <w:rPr>
          <w:rFonts w:ascii="GHEA Grapalat" w:eastAsia="Times New Roman" w:hAnsi="GHEA Grapalat" w:cs="Sylfaen"/>
          <w:lang w:val="hy-AM"/>
        </w:rPr>
        <w:t>15%-ն ունի ցածր խոցելիություն, այն է</w:t>
      </w:r>
      <w:r w:rsidR="002A1F30" w:rsidRPr="00E06F20">
        <w:rPr>
          <w:rFonts w:ascii="GHEA Grapalat" w:eastAsia="Times New Roman" w:hAnsi="GHEA Grapalat" w:cs="Sylfaen"/>
          <w:lang w:val="hy-AM"/>
        </w:rPr>
        <w:t>`</w:t>
      </w:r>
      <w:r w:rsidRPr="00E06F20">
        <w:rPr>
          <w:rFonts w:ascii="GHEA Grapalat" w:eastAsia="Times New Roman" w:hAnsi="GHEA Grapalat" w:cs="Sylfaen"/>
          <w:lang w:val="hy-AM"/>
        </w:rPr>
        <w:t xml:space="preserve"> կարող են փլուզվել 9 (</w:t>
      </w:r>
      <w:r w:rsidR="002A1F30" w:rsidRPr="00E06F20">
        <w:rPr>
          <w:rFonts w:ascii="GHEA Grapalat" w:eastAsia="Times New Roman" w:hAnsi="GHEA Grapalat" w:cs="Sylfaen"/>
          <w:lang w:val="hy-AM"/>
        </w:rPr>
        <w:t>0</w:t>
      </w:r>
      <w:r w:rsidR="002A1F30" w:rsidRPr="00E06F20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2A1F30" w:rsidRPr="00E06F20">
        <w:rPr>
          <w:rFonts w:ascii="GHEA Grapalat" w:eastAsia="Times New Roman" w:hAnsi="GHEA Grapalat" w:cs="Sylfaen"/>
          <w:lang w:val="hy-AM"/>
        </w:rPr>
        <w:t>4g</w:t>
      </w:r>
      <w:r w:rsidRPr="00E06F20">
        <w:rPr>
          <w:rFonts w:ascii="GHEA Grapalat" w:eastAsia="Times New Roman" w:hAnsi="GHEA Grapalat" w:cs="Sylfaen"/>
          <w:lang w:val="hy-AM"/>
        </w:rPr>
        <w:t>) բալից բարձր ինտենսիվության երկրաշարժի դեպքում:</w:t>
      </w:r>
    </w:p>
    <w:p w14:paraId="63E92005" w14:textId="77777777" w:rsidR="009C4115" w:rsidRPr="00E06F20" w:rsidRDefault="00252791" w:rsidP="003F58A9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2013 թվականին հայ և ճապոնացի մասնագետների կողմից դիտարկված հավանական երկրաշարժի սցենարներից մեկի համաձայն՝ Գառնու մերձակայքում ուժգին երկրաշարժի պարագայում Երևանում կզոհվի շուրջ 100</w:t>
      </w:r>
      <w:r w:rsidR="006876F7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000 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մարդ</w:t>
      </w:r>
      <w:r w:rsidR="00CC6BFF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։ 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Նյութական վնասը կհասնի միլիարդավոր դոլարների, ինչը կդառնա պետական անվտանգության լրջագույն սպառնալիք: </w:t>
      </w:r>
    </w:p>
    <w:p w14:paraId="0FFB8FE8" w14:textId="584B82E3" w:rsidR="00252791" w:rsidRPr="00E06F20" w:rsidRDefault="00252791" w:rsidP="003F58A9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Բնակչության պաշտպանության համակարգում </w:t>
      </w:r>
      <w:r w:rsidR="000C0F42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ընդգրկված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յուրաքանչյուր մարմին և կազմակերպություն պարտավոր է ամենօրյա քայլեր ձեռնարկել աղետների ռիսկի նվազեցման, արտակարգ իրավիճակներին արձագանքման պատրաստվածության բարձրացման և կարողությունների զարգացման ուղղությամբ՝ նվազագույնի հասցնելով հետևանքները։</w:t>
      </w:r>
    </w:p>
    <w:p w14:paraId="40CC6058" w14:textId="573F022D" w:rsidR="00252791" w:rsidRPr="00E06F20" w:rsidRDefault="00252791" w:rsidP="003F58A9">
      <w:pPr>
        <w:tabs>
          <w:tab w:val="left" w:pos="993"/>
        </w:tabs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Ներկայումս արտակարգ իրավիճակներում բնակչության պաշտպանության համակարգի գրեթե բոլոր մակարդակներում առկա է աղետների ռիսկի գիտակցության անբավարար աստիճան՝ բնածին և տեխնածին բնույթի աղետների կանխատեսման ու վաղ ազդարարման, դրանց արագ արձագանքման համակարգերի զարգացման, աղետների ռիսկի կառավարման բնագավառում ներդրումների իրականացման, բնակչության իրազեկվածության ու կրթվածության մակարդակի բարձրացման, աղետներին դիմակայ</w:t>
      </w:r>
      <w:r w:rsidR="00D8570C"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ուն</w:t>
      </w:r>
      <w:r w:rsidRPr="00E06F2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ության մշակույթի ձևավորման, ենթակառուցվածքների ու տարածքային համաչափ զարգացման, աղետների ռիսկի նվազեցման ոլորտի իրավական դաշտում անհրաժեշտ ու հրատապ բարեփոխումների իրականացման և աղետակայուն երկրի կառուցման ուղղությամբ։ </w:t>
      </w:r>
    </w:p>
    <w:p w14:paraId="2CD3E40F" w14:textId="54D17154" w:rsidR="00CC2A91" w:rsidRPr="00E06F20" w:rsidRDefault="00DA5E88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lang w:val="hy-AM"/>
        </w:rPr>
        <w:t xml:space="preserve">Աղետների ռիսկի նվազեցման համար անհրաժեշտ է անդրադառնալ գոյություն </w:t>
      </w:r>
      <w:r w:rsidR="00B928A5" w:rsidRPr="00E06F20">
        <w:rPr>
          <w:rFonts w:ascii="GHEA Grapalat" w:hAnsi="GHEA Grapalat" w:cs="Sylfaen"/>
          <w:lang w:val="hy-AM"/>
        </w:rPr>
        <w:t xml:space="preserve">ունեցող </w:t>
      </w:r>
      <w:r w:rsidRPr="00E06F20">
        <w:rPr>
          <w:rFonts w:ascii="GHEA Grapalat" w:hAnsi="GHEA Grapalat" w:cs="Sylfaen"/>
          <w:lang w:val="hy-AM"/>
        </w:rPr>
        <w:t>մարտահրավերներին, նախապատրաստվել հաղթահարելու ապագա մարտահրավերները, իրականացնել աղետների ռիսկերի մշտադիտարկում, գնահատում</w:t>
      </w:r>
      <w:r w:rsidR="00EA4101" w:rsidRPr="00E06F20">
        <w:rPr>
          <w:rFonts w:ascii="GHEA Grapalat" w:hAnsi="GHEA Grapalat" w:cs="Sylfaen"/>
          <w:lang w:val="hy-AM"/>
        </w:rPr>
        <w:t xml:space="preserve"> և այլ անհրաժեշտ գործառույթների իրականացում</w:t>
      </w:r>
      <w:r w:rsidRPr="00E06F20">
        <w:rPr>
          <w:rFonts w:ascii="GHEA Grapalat" w:hAnsi="GHEA Grapalat" w:cs="Sylfaen"/>
          <w:lang w:val="hy-AM"/>
        </w:rPr>
        <w:t>:</w:t>
      </w:r>
    </w:p>
    <w:p w14:paraId="57E0D383" w14:textId="60E4C8FD" w:rsidR="00CC2A91" w:rsidRPr="00E06F20" w:rsidRDefault="00CC2A91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lang w:val="hy-AM"/>
        </w:rPr>
        <w:t>Աղետների ռ</w:t>
      </w:r>
      <w:r w:rsidR="00F24DE2" w:rsidRPr="00E06F20">
        <w:rPr>
          <w:rFonts w:ascii="GHEA Grapalat" w:hAnsi="GHEA Grapalat" w:cs="Sylfaen"/>
          <w:lang w:val="hy-AM"/>
        </w:rPr>
        <w:t>ի</w:t>
      </w:r>
      <w:r w:rsidRPr="00E06F20">
        <w:rPr>
          <w:rFonts w:ascii="GHEA Grapalat" w:hAnsi="GHEA Grapalat" w:cs="Sylfaen"/>
          <w:lang w:val="hy-AM"/>
        </w:rPr>
        <w:t xml:space="preserve">սկերի նվազեցումը և բնակչության պաշտպանությունը ենթադրում է </w:t>
      </w:r>
      <w:r w:rsidR="006676E4" w:rsidRPr="00E06F20">
        <w:rPr>
          <w:rFonts w:ascii="GHEA Grapalat" w:hAnsi="GHEA Grapalat"/>
          <w:lang w:val="hy-AM"/>
        </w:rPr>
        <w:t>պետական կառավարման համակարգի մարմինների, տարածքային կառավարման և տեղական ինքնակառավարման մարմինների</w:t>
      </w:r>
      <w:r w:rsidRPr="00E06F20">
        <w:rPr>
          <w:rFonts w:ascii="GHEA Grapalat" w:hAnsi="GHEA Grapalat" w:cs="Sylfaen"/>
          <w:lang w:val="hy-AM"/>
        </w:rPr>
        <w:t>, կազմակերպություններ</w:t>
      </w:r>
      <w:r w:rsidR="00AF0129" w:rsidRPr="00E06F20">
        <w:rPr>
          <w:rFonts w:ascii="GHEA Grapalat" w:hAnsi="GHEA Grapalat" w:cs="Sylfaen"/>
          <w:lang w:val="hy-AM"/>
        </w:rPr>
        <w:t>ի</w:t>
      </w:r>
      <w:r w:rsidRPr="00E06F20">
        <w:rPr>
          <w:rFonts w:ascii="GHEA Grapalat" w:hAnsi="GHEA Grapalat" w:cs="Sylfaen"/>
          <w:lang w:val="hy-AM"/>
        </w:rPr>
        <w:t xml:space="preserve">, </w:t>
      </w:r>
      <w:r w:rsidR="002F3595" w:rsidRPr="00E06F20">
        <w:rPr>
          <w:rFonts w:ascii="GHEA Grapalat" w:hAnsi="GHEA Grapalat" w:cs="Sylfaen"/>
          <w:lang w:val="hy-AM"/>
        </w:rPr>
        <w:t>բնակչության</w:t>
      </w:r>
      <w:r w:rsidRPr="00E06F20">
        <w:rPr>
          <w:rFonts w:ascii="GHEA Grapalat" w:hAnsi="GHEA Grapalat" w:cs="Sylfaen"/>
          <w:lang w:val="hy-AM"/>
        </w:rPr>
        <w:t xml:space="preserve"> ներգրավում</w:t>
      </w:r>
      <w:r w:rsidR="009F5FC1" w:rsidRPr="00E06F20">
        <w:rPr>
          <w:rFonts w:ascii="GHEA Grapalat" w:hAnsi="GHEA Grapalat" w:cs="Sylfaen"/>
          <w:lang w:val="hy-AM"/>
        </w:rPr>
        <w:t>ն</w:t>
      </w:r>
      <w:r w:rsidR="00EA4101" w:rsidRPr="00E06F20">
        <w:rPr>
          <w:rFonts w:ascii="GHEA Grapalat" w:hAnsi="GHEA Grapalat" w:cs="Sylfaen"/>
          <w:lang w:val="hy-AM"/>
        </w:rPr>
        <w:t xml:space="preserve"> աղետների </w:t>
      </w:r>
      <w:r w:rsidR="007957CA" w:rsidRPr="00E06F20">
        <w:rPr>
          <w:rFonts w:ascii="GHEA Grapalat" w:hAnsi="GHEA Grapalat" w:cs="Sylfaen"/>
          <w:lang w:val="hy-AM"/>
        </w:rPr>
        <w:t>ռիսկի</w:t>
      </w:r>
      <w:r w:rsidR="00EA4101" w:rsidRPr="00E06F20">
        <w:rPr>
          <w:rFonts w:ascii="GHEA Grapalat" w:hAnsi="GHEA Grapalat" w:cs="Sylfaen"/>
          <w:lang w:val="hy-AM"/>
        </w:rPr>
        <w:t xml:space="preserve"> կառավարմանը</w:t>
      </w:r>
      <w:r w:rsidRPr="00E06F20">
        <w:rPr>
          <w:rFonts w:ascii="GHEA Grapalat" w:hAnsi="GHEA Grapalat" w:cs="Sylfaen"/>
          <w:lang w:val="hy-AM"/>
        </w:rPr>
        <w:t>:</w:t>
      </w:r>
    </w:p>
    <w:p w14:paraId="671F2E0A" w14:textId="5BCED774" w:rsidR="00AB6BF3" w:rsidRPr="00E06F20" w:rsidRDefault="00CA5567" w:rsidP="003F58A9">
      <w:pPr>
        <w:pStyle w:val="ListParagraph"/>
        <w:shd w:val="clear" w:color="auto" w:fill="FFFFFF"/>
        <w:spacing w:after="0"/>
        <w:ind w:left="0" w:firstLine="425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06F20">
        <w:rPr>
          <w:rFonts w:ascii="GHEA Grapalat" w:hAnsi="GHEA Grapalat" w:cs="Sylfaen"/>
          <w:sz w:val="24"/>
          <w:szCs w:val="24"/>
          <w:lang w:val="hy-AM"/>
        </w:rPr>
        <w:t xml:space="preserve">Հարկ է նշել, որ </w:t>
      </w:r>
      <w:r w:rsidR="004A7F16" w:rsidRPr="00E06F20">
        <w:rPr>
          <w:rFonts w:ascii="GHEA Grapalat" w:hAnsi="GHEA Grapalat" w:cs="Sylfaen"/>
          <w:sz w:val="24"/>
          <w:szCs w:val="24"/>
          <w:lang w:val="hy-AM"/>
        </w:rPr>
        <w:t xml:space="preserve">«Արտակարգ իրավիճակներում բնակչության պաշտպանության մասին» </w:t>
      </w:r>
      <w:r w:rsidR="00AB6BF3" w:rsidRPr="00E06F20">
        <w:rPr>
          <w:rFonts w:ascii="GHEA Grapalat" w:hAnsi="GHEA Grapalat" w:cs="Sylfaen"/>
          <w:sz w:val="24"/>
          <w:szCs w:val="24"/>
          <w:lang w:val="hy-AM"/>
        </w:rPr>
        <w:t xml:space="preserve">գործող օրենքով </w:t>
      </w:r>
      <w:r w:rsidR="00B928A5" w:rsidRPr="00E06F20">
        <w:rPr>
          <w:rFonts w:ascii="GHEA Grapalat" w:hAnsi="GHEA Grapalat" w:cs="Sylfaen"/>
          <w:sz w:val="24"/>
          <w:szCs w:val="24"/>
          <w:lang w:val="hy-AM"/>
        </w:rPr>
        <w:t xml:space="preserve">մանրակրկիտ ձևով կարգավորված </w:t>
      </w:r>
      <w:r w:rsidR="00AB6BF3" w:rsidRPr="00E06F20">
        <w:rPr>
          <w:rFonts w:ascii="GHEA Grapalat" w:hAnsi="GHEA Grapalat" w:cs="Sylfaen"/>
          <w:sz w:val="24"/>
          <w:szCs w:val="24"/>
          <w:lang w:val="hy-AM"/>
        </w:rPr>
        <w:t>չ</w:t>
      </w:r>
      <w:r w:rsidR="00AA62D4" w:rsidRPr="00E06F20">
        <w:rPr>
          <w:rFonts w:ascii="GHEA Grapalat" w:hAnsi="GHEA Grapalat" w:cs="Sylfaen"/>
          <w:sz w:val="24"/>
          <w:szCs w:val="24"/>
          <w:lang w:val="hy-AM"/>
        </w:rPr>
        <w:t xml:space="preserve">են </w:t>
      </w:r>
      <w:r w:rsidR="00AB6BF3" w:rsidRPr="00E06F20">
        <w:rPr>
          <w:rFonts w:ascii="GHEA Grapalat" w:hAnsi="GHEA Grapalat" w:cs="Sylfaen"/>
          <w:sz w:val="24"/>
          <w:szCs w:val="24"/>
          <w:lang w:val="hy-AM"/>
        </w:rPr>
        <w:t>այն</w:t>
      </w:r>
      <w:r w:rsidR="00B928A5" w:rsidRPr="00E06F20">
        <w:rPr>
          <w:rFonts w:ascii="GHEA Grapalat" w:hAnsi="GHEA Grapalat" w:cs="Sylfaen"/>
          <w:sz w:val="24"/>
          <w:szCs w:val="24"/>
          <w:lang w:val="hy-AM"/>
        </w:rPr>
        <w:t xml:space="preserve"> միջոցառումների շրջանակը</w:t>
      </w:r>
      <w:r w:rsidR="00EA4101" w:rsidRPr="00E06F20">
        <w:rPr>
          <w:rFonts w:ascii="GHEA Grapalat" w:hAnsi="GHEA Grapalat" w:cs="Sylfaen"/>
          <w:sz w:val="24"/>
          <w:szCs w:val="24"/>
          <w:lang w:val="hy-AM"/>
        </w:rPr>
        <w:t>,</w:t>
      </w:r>
      <w:r w:rsidR="00B928A5" w:rsidRPr="00E06F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B6BF3" w:rsidRPr="00E06F20">
        <w:rPr>
          <w:rFonts w:ascii="GHEA Grapalat" w:hAnsi="GHEA Grapalat" w:cs="Sylfaen"/>
          <w:sz w:val="24"/>
          <w:szCs w:val="24"/>
          <w:lang w:val="hy-AM"/>
        </w:rPr>
        <w:t xml:space="preserve">հիմնական ուղղությունները, </w:t>
      </w:r>
      <w:r w:rsidR="00B928A5" w:rsidRPr="00E06F20">
        <w:rPr>
          <w:rFonts w:ascii="GHEA Grapalat" w:hAnsi="GHEA Grapalat" w:cs="Sylfaen"/>
          <w:sz w:val="24"/>
          <w:szCs w:val="24"/>
          <w:lang w:val="hy-AM"/>
        </w:rPr>
        <w:t xml:space="preserve">որոնք ուղղված </w:t>
      </w:r>
      <w:r w:rsidR="00AA62D4" w:rsidRPr="00E06F20">
        <w:rPr>
          <w:rFonts w:ascii="GHEA Grapalat" w:hAnsi="GHEA Grapalat" w:cs="Sylfaen"/>
          <w:sz w:val="24"/>
          <w:szCs w:val="24"/>
          <w:lang w:val="hy-AM"/>
        </w:rPr>
        <w:t>ե</w:t>
      </w:r>
      <w:r w:rsidR="00B928A5" w:rsidRPr="00E06F20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 w:rsidR="00732526" w:rsidRPr="00E06F20">
        <w:rPr>
          <w:rFonts w:ascii="GHEA Grapalat" w:hAnsi="GHEA Grapalat"/>
          <w:bCs/>
          <w:sz w:val="24"/>
          <w:szCs w:val="24"/>
          <w:lang w:val="hy-AM"/>
        </w:rPr>
        <w:t>ա</w:t>
      </w:r>
      <w:r w:rsidR="00AB6BF3" w:rsidRPr="00E06F20">
        <w:rPr>
          <w:rFonts w:ascii="GHEA Grapalat" w:hAnsi="GHEA Grapalat"/>
          <w:bCs/>
          <w:sz w:val="24"/>
          <w:szCs w:val="24"/>
          <w:lang w:val="hy-AM"/>
        </w:rPr>
        <w:t xml:space="preserve">ղետների ռիսկի </w:t>
      </w:r>
      <w:r w:rsidR="00F0206A" w:rsidRPr="00E06F20">
        <w:rPr>
          <w:rFonts w:ascii="GHEA Grapalat" w:hAnsi="GHEA Grapalat"/>
          <w:bCs/>
          <w:sz w:val="24"/>
          <w:szCs w:val="24"/>
          <w:lang w:val="hy-AM"/>
        </w:rPr>
        <w:t>նվազեցմանը</w:t>
      </w:r>
      <w:r w:rsidR="00AB6BF3" w:rsidRPr="00E06F20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732526" w:rsidRPr="00E06F20">
        <w:rPr>
          <w:rFonts w:ascii="GHEA Grapalat" w:hAnsi="GHEA Grapalat"/>
          <w:bCs/>
          <w:sz w:val="24"/>
          <w:szCs w:val="24"/>
          <w:lang w:val="hy-AM"/>
        </w:rPr>
        <w:t>արձագանքման</w:t>
      </w:r>
      <w:r w:rsidR="00AA62D4" w:rsidRPr="00E06F20">
        <w:rPr>
          <w:rFonts w:ascii="GHEA Grapalat" w:hAnsi="GHEA Grapalat"/>
          <w:bCs/>
          <w:sz w:val="24"/>
          <w:szCs w:val="24"/>
          <w:lang w:val="hy-AM"/>
        </w:rPr>
        <w:t>ն</w:t>
      </w:r>
      <w:r w:rsidR="00732526" w:rsidRPr="00E06F20">
        <w:rPr>
          <w:rFonts w:ascii="GHEA Grapalat" w:hAnsi="GHEA Grapalat"/>
          <w:bCs/>
          <w:sz w:val="24"/>
          <w:szCs w:val="24"/>
          <w:lang w:val="hy-AM"/>
        </w:rPr>
        <w:t xml:space="preserve"> ու</w:t>
      </w:r>
      <w:r w:rsidR="00AB6BF3" w:rsidRPr="00E06F20">
        <w:rPr>
          <w:rFonts w:ascii="GHEA Grapalat" w:hAnsi="GHEA Grapalat"/>
          <w:bCs/>
          <w:sz w:val="24"/>
          <w:szCs w:val="24"/>
          <w:lang w:val="hy-AM"/>
        </w:rPr>
        <w:t xml:space="preserve"> վաղ վերականգնմ</w:t>
      </w:r>
      <w:r w:rsidR="00AA62D4" w:rsidRPr="00E06F20">
        <w:rPr>
          <w:rFonts w:ascii="GHEA Grapalat" w:hAnsi="GHEA Grapalat"/>
          <w:bCs/>
          <w:sz w:val="24"/>
          <w:szCs w:val="24"/>
          <w:lang w:val="hy-AM"/>
        </w:rPr>
        <w:t>ան</w:t>
      </w:r>
      <w:r w:rsidR="00AB6BF3" w:rsidRPr="00E06F20">
        <w:rPr>
          <w:rFonts w:ascii="GHEA Grapalat" w:hAnsi="GHEA Grapalat"/>
          <w:bCs/>
          <w:sz w:val="24"/>
          <w:szCs w:val="24"/>
          <w:lang w:val="hy-AM"/>
        </w:rPr>
        <w:t>ը</w:t>
      </w:r>
      <w:r w:rsidR="00F0206A" w:rsidRPr="00E06F20">
        <w:rPr>
          <w:rFonts w:ascii="GHEA Grapalat" w:hAnsi="GHEA Grapalat"/>
          <w:bCs/>
          <w:sz w:val="24"/>
          <w:szCs w:val="24"/>
          <w:lang w:val="hy-AM"/>
        </w:rPr>
        <w:t xml:space="preserve">, ինչպես </w:t>
      </w:r>
      <w:r w:rsidR="00AA62D4" w:rsidRPr="00E06F20">
        <w:rPr>
          <w:rFonts w:ascii="GHEA Grapalat" w:hAnsi="GHEA Grapalat"/>
          <w:bCs/>
          <w:sz w:val="24"/>
          <w:szCs w:val="24"/>
          <w:lang w:val="hy-AM"/>
        </w:rPr>
        <w:t>նաև</w:t>
      </w:r>
      <w:r w:rsidR="00D8570C" w:rsidRPr="00E06F20">
        <w:rPr>
          <w:rFonts w:ascii="GHEA Grapalat" w:hAnsi="GHEA Grapalat"/>
          <w:bCs/>
          <w:sz w:val="24"/>
          <w:szCs w:val="24"/>
          <w:lang w:val="hy-AM"/>
        </w:rPr>
        <w:t>՝</w:t>
      </w:r>
      <w:r w:rsidR="00AA62D4" w:rsidRPr="00E06F2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0206A" w:rsidRPr="00E06F20">
        <w:rPr>
          <w:rFonts w:ascii="GHEA Grapalat" w:hAnsi="GHEA Grapalat"/>
          <w:bCs/>
          <w:sz w:val="24"/>
          <w:szCs w:val="24"/>
          <w:lang w:val="hy-AM"/>
        </w:rPr>
        <w:t>հետաղետային վերականգմանը</w:t>
      </w:r>
      <w:r w:rsidR="005E013F" w:rsidRPr="00E06F20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32363397" w14:textId="286A4651" w:rsidR="00AF0129" w:rsidRPr="00E06F20" w:rsidRDefault="00EA4101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/>
          <w:bCs/>
          <w:lang w:val="hy-AM"/>
        </w:rPr>
      </w:pPr>
      <w:r w:rsidRPr="00E06F20">
        <w:rPr>
          <w:rFonts w:ascii="GHEA Grapalat" w:hAnsi="GHEA Grapalat" w:cs="Sylfaen"/>
          <w:lang w:val="hy-AM"/>
        </w:rPr>
        <w:t xml:space="preserve">Մինչ այժմ </w:t>
      </w:r>
      <w:r w:rsidR="00436506" w:rsidRPr="00E06F20">
        <w:rPr>
          <w:rFonts w:ascii="GHEA Grapalat" w:hAnsi="GHEA Grapalat" w:cs="Sylfaen"/>
          <w:lang w:val="hy-AM"/>
        </w:rPr>
        <w:t>գործող օրենքով</w:t>
      </w:r>
      <w:r w:rsidR="00F74202" w:rsidRPr="00E06F20">
        <w:rPr>
          <w:rFonts w:ascii="GHEA Grapalat" w:hAnsi="GHEA Grapalat" w:cs="Sylfaen"/>
          <w:lang w:val="hy-AM"/>
        </w:rPr>
        <w:t xml:space="preserve"> և </w:t>
      </w:r>
      <w:r w:rsidR="00AA62D4" w:rsidRPr="00E06F20">
        <w:rPr>
          <w:rFonts w:ascii="GHEA Grapalat" w:hAnsi="GHEA Grapalat" w:cs="Sylfaen"/>
          <w:lang w:val="hy-AM"/>
        </w:rPr>
        <w:t xml:space="preserve">դրանից բխող </w:t>
      </w:r>
      <w:r w:rsidR="00F74202" w:rsidRPr="00E06F20">
        <w:rPr>
          <w:rFonts w:ascii="GHEA Grapalat" w:hAnsi="GHEA Grapalat" w:cs="Sylfaen"/>
          <w:lang w:val="hy-AM"/>
        </w:rPr>
        <w:t xml:space="preserve">ենթաօրենսդրական </w:t>
      </w:r>
      <w:r w:rsidR="00AA62D4" w:rsidRPr="00E06F20">
        <w:rPr>
          <w:rFonts w:ascii="GHEA Grapalat" w:hAnsi="GHEA Grapalat" w:cs="Sylfaen"/>
          <w:lang w:val="hy-AM"/>
        </w:rPr>
        <w:t xml:space="preserve">իրավական </w:t>
      </w:r>
      <w:r w:rsidR="00F74202" w:rsidRPr="00E06F20">
        <w:rPr>
          <w:rFonts w:ascii="GHEA Grapalat" w:hAnsi="GHEA Grapalat" w:cs="Sylfaen"/>
          <w:lang w:val="hy-AM"/>
        </w:rPr>
        <w:t xml:space="preserve">ակտերով </w:t>
      </w:r>
      <w:r w:rsidR="00F05596" w:rsidRPr="00E06F20">
        <w:rPr>
          <w:rFonts w:ascii="GHEA Grapalat" w:hAnsi="GHEA Grapalat" w:cs="Sylfaen"/>
          <w:lang w:val="hy-AM"/>
        </w:rPr>
        <w:t>աղետների ռիսկի կառավարման գործընթաց</w:t>
      </w:r>
      <w:r w:rsidR="006676E4" w:rsidRPr="00E06F20">
        <w:rPr>
          <w:rFonts w:ascii="GHEA Grapalat" w:hAnsi="GHEA Grapalat" w:cs="Sylfaen"/>
          <w:lang w:val="hy-AM"/>
        </w:rPr>
        <w:t>ում</w:t>
      </w:r>
      <w:r w:rsidR="00F05596" w:rsidRPr="00E06F20">
        <w:rPr>
          <w:rFonts w:ascii="GHEA Grapalat" w:hAnsi="GHEA Grapalat" w:cs="Sylfaen"/>
          <w:lang w:val="hy-AM"/>
        </w:rPr>
        <w:t xml:space="preserve"> </w:t>
      </w:r>
      <w:r w:rsidR="00B928A5" w:rsidRPr="00E06F20">
        <w:rPr>
          <w:rFonts w:ascii="GHEA Grapalat" w:hAnsi="GHEA Grapalat" w:cs="Sylfaen"/>
          <w:lang w:val="hy-AM"/>
        </w:rPr>
        <w:t>պետական</w:t>
      </w:r>
      <w:r w:rsidR="006676E4" w:rsidRPr="00E06F20">
        <w:rPr>
          <w:rFonts w:ascii="GHEA Grapalat" w:hAnsi="GHEA Grapalat" w:cs="Sylfaen"/>
          <w:lang w:val="hy-AM"/>
        </w:rPr>
        <w:t xml:space="preserve"> կառավարման համակարգի</w:t>
      </w:r>
      <w:r w:rsidR="00B928A5" w:rsidRPr="00E06F20">
        <w:rPr>
          <w:rFonts w:ascii="GHEA Grapalat" w:hAnsi="GHEA Grapalat" w:cs="Sylfaen"/>
          <w:lang w:val="hy-AM"/>
        </w:rPr>
        <w:t xml:space="preserve"> և տեղական ինքնակառավարման </w:t>
      </w:r>
      <w:r w:rsidR="00436506" w:rsidRPr="00E06F20">
        <w:rPr>
          <w:rFonts w:ascii="GHEA Grapalat" w:hAnsi="GHEA Grapalat" w:cs="Sylfaen"/>
          <w:lang w:val="hy-AM"/>
        </w:rPr>
        <w:t xml:space="preserve">մարմինների լիազորությունների </w:t>
      </w:r>
      <w:r w:rsidR="00AA62D4" w:rsidRPr="00E06F20">
        <w:rPr>
          <w:rFonts w:ascii="GHEA Grapalat" w:hAnsi="GHEA Grapalat" w:cs="Sylfaen"/>
          <w:lang w:val="hy-AM"/>
        </w:rPr>
        <w:t>շրջանակն</w:t>
      </w:r>
      <w:r w:rsidR="00B928A5" w:rsidRPr="00E06F20">
        <w:rPr>
          <w:rFonts w:ascii="GHEA Grapalat" w:hAnsi="GHEA Grapalat" w:cs="Sylfaen"/>
          <w:lang w:val="hy-AM"/>
        </w:rPr>
        <w:t xml:space="preserve"> ավելի սահմանափակ է</w:t>
      </w:r>
      <w:r w:rsidR="00AF0129" w:rsidRPr="00E06F20">
        <w:rPr>
          <w:rFonts w:ascii="GHEA Grapalat" w:hAnsi="GHEA Grapalat" w:cs="Sylfaen"/>
          <w:lang w:val="hy-AM"/>
        </w:rPr>
        <w:t xml:space="preserve"> և ոչ լիարժեք,</w:t>
      </w:r>
      <w:r w:rsidR="00AB6BF3" w:rsidRPr="00E06F20">
        <w:rPr>
          <w:rFonts w:ascii="GHEA Grapalat" w:hAnsi="GHEA Grapalat" w:cs="Sylfaen"/>
          <w:lang w:val="hy-AM"/>
        </w:rPr>
        <w:t xml:space="preserve"> </w:t>
      </w:r>
      <w:r w:rsidR="00AF0129" w:rsidRPr="00E06F20">
        <w:rPr>
          <w:rFonts w:ascii="GHEA Grapalat" w:hAnsi="GHEA Grapalat" w:cs="Sylfaen"/>
          <w:lang w:val="hy-AM"/>
        </w:rPr>
        <w:t>մ</w:t>
      </w:r>
      <w:r w:rsidR="00B928A5" w:rsidRPr="00E06F20">
        <w:rPr>
          <w:rFonts w:ascii="GHEA Grapalat" w:hAnsi="GHEA Grapalat" w:cs="Sylfaen"/>
          <w:lang w:val="hy-AM"/>
        </w:rPr>
        <w:t xml:space="preserve">ինչդեռ </w:t>
      </w:r>
      <w:r w:rsidR="006676E4" w:rsidRPr="00E06F20">
        <w:rPr>
          <w:rFonts w:ascii="GHEA Grapalat" w:hAnsi="GHEA Grapalat"/>
          <w:lang w:val="hy-AM"/>
        </w:rPr>
        <w:t>պետական կառավարման համակարգի մարմիններ</w:t>
      </w:r>
      <w:r w:rsidR="00D8570C" w:rsidRPr="00E06F20">
        <w:rPr>
          <w:rFonts w:ascii="GHEA Grapalat" w:hAnsi="GHEA Grapalat"/>
          <w:lang w:val="hy-AM"/>
        </w:rPr>
        <w:t>ը</w:t>
      </w:r>
      <w:r w:rsidR="006676E4" w:rsidRPr="00E06F20">
        <w:rPr>
          <w:rFonts w:ascii="GHEA Grapalat" w:hAnsi="GHEA Grapalat"/>
          <w:lang w:val="hy-AM"/>
        </w:rPr>
        <w:t>, տարածքային կառավարման և տեղական ինքնակառավարման մարմիններ</w:t>
      </w:r>
      <w:r w:rsidR="00AF6B59" w:rsidRPr="00E06F20">
        <w:rPr>
          <w:rFonts w:ascii="GHEA Grapalat" w:hAnsi="GHEA Grapalat" w:cs="Sylfaen"/>
          <w:lang w:val="hy-AM"/>
        </w:rPr>
        <w:t>ն</w:t>
      </w:r>
      <w:r w:rsidR="00B928A5" w:rsidRPr="00E06F20">
        <w:rPr>
          <w:rFonts w:ascii="GHEA Grapalat" w:hAnsi="GHEA Grapalat" w:cs="Sylfaen"/>
          <w:lang w:val="hy-AM"/>
        </w:rPr>
        <w:t xml:space="preserve"> իրենց լիազորությունների շրջանակներում պետք է համակարգված և օպերատիվ կերպով իրականացնեն </w:t>
      </w:r>
      <w:r w:rsidR="00AF0129" w:rsidRPr="00E06F20">
        <w:rPr>
          <w:rFonts w:ascii="GHEA Grapalat" w:hAnsi="GHEA Grapalat"/>
          <w:bCs/>
          <w:lang w:val="hy-AM"/>
        </w:rPr>
        <w:t>աղետների ռիսկի նվազեց</w:t>
      </w:r>
      <w:r w:rsidR="006676E4" w:rsidRPr="00E06F20">
        <w:rPr>
          <w:rFonts w:ascii="GHEA Grapalat" w:hAnsi="GHEA Grapalat"/>
          <w:bCs/>
          <w:lang w:val="hy-AM"/>
        </w:rPr>
        <w:t>ման</w:t>
      </w:r>
      <w:r w:rsidR="00B928A5" w:rsidRPr="00E06F20">
        <w:rPr>
          <w:rFonts w:ascii="GHEA Grapalat" w:hAnsi="GHEA Grapalat"/>
          <w:bCs/>
          <w:lang w:val="hy-AM"/>
        </w:rPr>
        <w:t>, արձագանք</w:t>
      </w:r>
      <w:r w:rsidR="006676E4" w:rsidRPr="00E06F20">
        <w:rPr>
          <w:rFonts w:ascii="GHEA Grapalat" w:hAnsi="GHEA Grapalat"/>
          <w:bCs/>
          <w:lang w:val="hy-AM"/>
        </w:rPr>
        <w:t>ման</w:t>
      </w:r>
      <w:r w:rsidR="00B928A5" w:rsidRPr="00E06F20">
        <w:rPr>
          <w:rFonts w:ascii="GHEA Grapalat" w:hAnsi="GHEA Grapalat"/>
          <w:bCs/>
          <w:lang w:val="hy-AM"/>
        </w:rPr>
        <w:t xml:space="preserve"> և </w:t>
      </w:r>
      <w:r w:rsidR="00AF0129" w:rsidRPr="00E06F20">
        <w:rPr>
          <w:rFonts w:ascii="GHEA Grapalat" w:hAnsi="GHEA Grapalat"/>
          <w:bCs/>
          <w:lang w:val="hy-AM"/>
        </w:rPr>
        <w:t>այլ</w:t>
      </w:r>
      <w:r w:rsidR="00B928A5" w:rsidRPr="00E06F20">
        <w:rPr>
          <w:rFonts w:ascii="GHEA Grapalat" w:hAnsi="GHEA Grapalat"/>
          <w:bCs/>
          <w:lang w:val="hy-AM"/>
        </w:rPr>
        <w:t xml:space="preserve"> միջ</w:t>
      </w:r>
      <w:r w:rsidR="00AF0129" w:rsidRPr="00E06F20">
        <w:rPr>
          <w:rFonts w:ascii="GHEA Grapalat" w:hAnsi="GHEA Grapalat"/>
          <w:bCs/>
          <w:lang w:val="hy-AM"/>
        </w:rPr>
        <w:t>ոցառումներ</w:t>
      </w:r>
      <w:r w:rsidR="00B928A5" w:rsidRPr="00E06F20">
        <w:rPr>
          <w:rFonts w:ascii="GHEA Grapalat" w:hAnsi="GHEA Grapalat"/>
          <w:bCs/>
          <w:lang w:val="hy-AM"/>
        </w:rPr>
        <w:t xml:space="preserve">: </w:t>
      </w:r>
    </w:p>
    <w:p w14:paraId="6465E84B" w14:textId="77777777" w:rsidR="00017E84" w:rsidRPr="00E06F20" w:rsidRDefault="00916C1E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lang w:val="hy-AM"/>
        </w:rPr>
        <w:lastRenderedPageBreak/>
        <w:t>Բ</w:t>
      </w:r>
      <w:r w:rsidR="00B92150" w:rsidRPr="00E06F20">
        <w:rPr>
          <w:rFonts w:ascii="GHEA Grapalat" w:hAnsi="GHEA Grapalat" w:cs="Sylfaen"/>
          <w:lang w:val="hy-AM"/>
        </w:rPr>
        <w:t>ացի այդ</w:t>
      </w:r>
      <w:r w:rsidR="00F05596" w:rsidRPr="00E06F20">
        <w:rPr>
          <w:rFonts w:ascii="GHEA Grapalat" w:hAnsi="GHEA Grapalat" w:cs="Sylfaen"/>
          <w:lang w:val="hy-AM"/>
        </w:rPr>
        <w:t>,</w:t>
      </w:r>
      <w:r w:rsidR="00174C37" w:rsidRPr="00E06F20">
        <w:rPr>
          <w:rFonts w:ascii="GHEA Grapalat" w:hAnsi="GHEA Grapalat" w:cs="Sylfaen"/>
          <w:lang w:val="hy-AM"/>
        </w:rPr>
        <w:t xml:space="preserve"> </w:t>
      </w:r>
      <w:r w:rsidR="00B92150" w:rsidRPr="00E06F20">
        <w:rPr>
          <w:rFonts w:ascii="GHEA Grapalat" w:hAnsi="GHEA Grapalat" w:cs="Sylfaen"/>
          <w:lang w:val="hy-AM"/>
        </w:rPr>
        <w:t xml:space="preserve">գործող օրենքով </w:t>
      </w:r>
      <w:r w:rsidR="00017E84" w:rsidRPr="00E06F20">
        <w:rPr>
          <w:rFonts w:ascii="GHEA Grapalat" w:hAnsi="GHEA Grapalat" w:cs="Sylfaen"/>
          <w:lang w:val="hy-AM"/>
        </w:rPr>
        <w:t>կ</w:t>
      </w:r>
      <w:r w:rsidR="00AF0129" w:rsidRPr="00E06F20">
        <w:rPr>
          <w:rFonts w:ascii="GHEA Grapalat" w:hAnsi="GHEA Grapalat" w:cs="Sylfaen"/>
          <w:lang w:val="hy-AM"/>
        </w:rPr>
        <w:t>ա</w:t>
      </w:r>
      <w:r w:rsidR="00017E84" w:rsidRPr="00E06F20">
        <w:rPr>
          <w:rFonts w:ascii="GHEA Grapalat" w:hAnsi="GHEA Grapalat" w:cs="Sylfaen"/>
          <w:lang w:val="hy-AM"/>
        </w:rPr>
        <w:t xml:space="preserve">նոնակարգված </w:t>
      </w:r>
      <w:r w:rsidRPr="00E06F20">
        <w:rPr>
          <w:rFonts w:ascii="GHEA Grapalat" w:hAnsi="GHEA Grapalat" w:cs="Sylfaen"/>
          <w:lang w:val="hy-AM"/>
        </w:rPr>
        <w:t xml:space="preserve">չեն </w:t>
      </w:r>
      <w:r w:rsidR="00174C37" w:rsidRPr="00E06F20">
        <w:rPr>
          <w:rFonts w:ascii="GHEA Grapalat" w:hAnsi="GHEA Grapalat" w:cs="Sylfaen"/>
          <w:lang w:val="hy-AM"/>
        </w:rPr>
        <w:t xml:space="preserve">արտակարգ իրավիճակի </w:t>
      </w:r>
      <w:r w:rsidR="00491E90" w:rsidRPr="00E06F20">
        <w:rPr>
          <w:rFonts w:ascii="GHEA Grapalat" w:hAnsi="GHEA Grapalat" w:cs="Sylfaen"/>
          <w:lang w:val="hy-AM"/>
        </w:rPr>
        <w:t xml:space="preserve">կառավարման </w:t>
      </w:r>
      <w:r w:rsidR="00F05596" w:rsidRPr="00E06F20">
        <w:rPr>
          <w:rFonts w:ascii="GHEA Grapalat" w:hAnsi="GHEA Grapalat" w:cs="Sylfaen"/>
          <w:lang w:val="hy-AM"/>
        </w:rPr>
        <w:t>մակարդակները</w:t>
      </w:r>
      <w:r w:rsidR="005E013F" w:rsidRPr="00E06F20">
        <w:rPr>
          <w:rFonts w:ascii="GHEA Grapalat" w:hAnsi="GHEA Grapalat" w:cs="Sylfaen"/>
          <w:lang w:val="hy-AM"/>
        </w:rPr>
        <w:t xml:space="preserve">, որոնք </w:t>
      </w:r>
      <w:r w:rsidR="00017E84" w:rsidRPr="00E06F20">
        <w:rPr>
          <w:rFonts w:ascii="GHEA Grapalat" w:hAnsi="GHEA Grapalat" w:cs="Sylfaen"/>
          <w:lang w:val="hy-AM"/>
        </w:rPr>
        <w:t xml:space="preserve">ենթադրում </w:t>
      </w:r>
      <w:r w:rsidR="005E013F" w:rsidRPr="00E06F20">
        <w:rPr>
          <w:rFonts w:ascii="GHEA Grapalat" w:hAnsi="GHEA Grapalat" w:cs="Sylfaen"/>
          <w:lang w:val="hy-AM"/>
        </w:rPr>
        <w:t>են հանրապետական, մարզային, համայնքային և տեղային բնույթի</w:t>
      </w:r>
      <w:r w:rsidR="000B7F4C" w:rsidRPr="00E06F20">
        <w:rPr>
          <w:rFonts w:ascii="GHEA Grapalat" w:hAnsi="GHEA Grapalat" w:cs="Sylfaen"/>
          <w:lang w:val="hy-AM"/>
        </w:rPr>
        <w:t>:</w:t>
      </w:r>
    </w:p>
    <w:p w14:paraId="348D672E" w14:textId="13259E7D" w:rsidR="00174C37" w:rsidRPr="00E06F20" w:rsidRDefault="00CF6096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lang w:val="hy-AM"/>
        </w:rPr>
        <w:t>Ն</w:t>
      </w:r>
      <w:r w:rsidR="00AF0129" w:rsidRPr="00E06F20">
        <w:rPr>
          <w:rFonts w:ascii="GHEA Grapalat" w:hAnsi="GHEA Grapalat" w:cs="Sylfaen"/>
          <w:lang w:val="hy-AM"/>
        </w:rPr>
        <w:t xml:space="preserve">ախագծով նախատեսվում է նոր մոտեցում աղետների ռիսկի կառավարմանը, որով տրվում </w:t>
      </w:r>
      <w:r w:rsidR="00D8570C" w:rsidRPr="00E06F20">
        <w:rPr>
          <w:rFonts w:ascii="GHEA Grapalat" w:hAnsi="GHEA Grapalat" w:cs="Sylfaen"/>
          <w:lang w:val="hy-AM"/>
        </w:rPr>
        <w:t>են</w:t>
      </w:r>
      <w:r w:rsidR="00AF0129" w:rsidRPr="00E06F20">
        <w:rPr>
          <w:rFonts w:ascii="GHEA Grapalat" w:hAnsi="GHEA Grapalat" w:cs="Sylfaen"/>
          <w:lang w:val="hy-AM"/>
        </w:rPr>
        <w:t xml:space="preserve"> հստակ իրավակարգավորումներ </w:t>
      </w:r>
      <w:r w:rsidR="00B928A5" w:rsidRPr="00E06F20">
        <w:rPr>
          <w:rFonts w:ascii="GHEA Grapalat" w:hAnsi="GHEA Grapalat" w:cs="Sylfaen"/>
          <w:lang w:val="hy-AM"/>
        </w:rPr>
        <w:t>արտակարգ իրավիճակ</w:t>
      </w:r>
      <w:r w:rsidR="008C3193" w:rsidRPr="00E06F20">
        <w:rPr>
          <w:rFonts w:ascii="GHEA Grapalat" w:hAnsi="GHEA Grapalat" w:cs="Sylfaen"/>
          <w:lang w:val="hy-AM"/>
        </w:rPr>
        <w:t>ի մակարդակի մասին որոշման</w:t>
      </w:r>
      <w:r w:rsidR="00B928A5" w:rsidRPr="00E06F20">
        <w:rPr>
          <w:rFonts w:ascii="GHEA Grapalat" w:hAnsi="GHEA Grapalat" w:cs="Sylfaen"/>
          <w:lang w:val="hy-AM"/>
        </w:rPr>
        <w:t>,</w:t>
      </w:r>
      <w:r w:rsidR="00017E84" w:rsidRPr="00E06F20">
        <w:rPr>
          <w:rFonts w:ascii="GHEA Grapalat" w:hAnsi="GHEA Grapalat" w:cs="Sylfaen"/>
          <w:lang w:val="hy-AM"/>
        </w:rPr>
        <w:t xml:space="preserve"> </w:t>
      </w:r>
      <w:r w:rsidR="00AF0129" w:rsidRPr="00E06F20">
        <w:rPr>
          <w:rFonts w:ascii="GHEA Grapalat" w:hAnsi="GHEA Grapalat" w:cs="Sylfaen"/>
          <w:lang w:val="hy-AM"/>
        </w:rPr>
        <w:t>դրանից բխող</w:t>
      </w:r>
      <w:r w:rsidR="00017E84" w:rsidRPr="00E06F20">
        <w:rPr>
          <w:rFonts w:ascii="GHEA Grapalat" w:hAnsi="GHEA Grapalat" w:cs="Sylfaen"/>
          <w:lang w:val="hy-AM"/>
        </w:rPr>
        <w:t xml:space="preserve"> միջոցառումների </w:t>
      </w:r>
      <w:r w:rsidR="009A3B48" w:rsidRPr="00E06F20">
        <w:rPr>
          <w:rFonts w:ascii="GHEA Grapalat" w:hAnsi="GHEA Grapalat" w:cs="Sylfaen"/>
          <w:lang w:val="hy-AM"/>
        </w:rPr>
        <w:t>և դրանց կատարման համար պատասխանատու մարմինների շրջանակ</w:t>
      </w:r>
      <w:r w:rsidR="00D8570C" w:rsidRPr="00E06F20">
        <w:rPr>
          <w:rFonts w:ascii="GHEA Grapalat" w:hAnsi="GHEA Grapalat" w:cs="Sylfaen"/>
          <w:lang w:val="hy-AM"/>
        </w:rPr>
        <w:t>ի վերաբերյալ</w:t>
      </w:r>
      <w:r w:rsidR="008C3193" w:rsidRPr="00E06F20">
        <w:rPr>
          <w:rFonts w:ascii="GHEA Grapalat" w:hAnsi="GHEA Grapalat" w:cs="Sylfaen"/>
          <w:lang w:val="hy-AM"/>
        </w:rPr>
        <w:t>։</w:t>
      </w:r>
    </w:p>
    <w:p w14:paraId="2FBC12B3" w14:textId="0B1849EA" w:rsidR="00B42435" w:rsidRPr="00E06F20" w:rsidRDefault="00E45FFC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eastAsia="Calibri" w:hAnsi="GHEA Grapalat" w:cs="Sylfaen"/>
          <w:lang w:val="hy-AM" w:eastAsia="en-US"/>
        </w:rPr>
        <w:t xml:space="preserve">Այսպիսով, </w:t>
      </w:r>
      <w:r w:rsidR="00CF6096" w:rsidRPr="00E06F20">
        <w:rPr>
          <w:rFonts w:ascii="GHEA Grapalat" w:eastAsia="Calibri" w:hAnsi="GHEA Grapalat" w:cs="Sylfaen"/>
          <w:lang w:val="hy-AM" w:eastAsia="en-US"/>
        </w:rPr>
        <w:t>Ն</w:t>
      </w:r>
      <w:r w:rsidRPr="00E06F20">
        <w:rPr>
          <w:rFonts w:ascii="GHEA Grapalat" w:eastAsia="Calibri" w:hAnsi="GHEA Grapalat" w:cs="Sylfaen"/>
          <w:lang w:val="hy-AM" w:eastAsia="en-US"/>
        </w:rPr>
        <w:t xml:space="preserve">ախագծի ընդունումը կնպաստի այն </w:t>
      </w:r>
      <w:r w:rsidR="009A3B48" w:rsidRPr="00E06F20">
        <w:rPr>
          <w:rFonts w:ascii="GHEA Grapalat" w:eastAsia="Calibri" w:hAnsi="GHEA Grapalat" w:cs="Sylfaen"/>
          <w:lang w:val="hy-AM" w:eastAsia="en-US"/>
        </w:rPr>
        <w:t xml:space="preserve">օրենսդրական </w:t>
      </w:r>
      <w:r w:rsidRPr="00E06F20">
        <w:rPr>
          <w:rFonts w:ascii="GHEA Grapalat" w:eastAsia="Calibri" w:hAnsi="GHEA Grapalat" w:cs="Sylfaen"/>
          <w:lang w:val="hy-AM" w:eastAsia="en-US"/>
        </w:rPr>
        <w:t xml:space="preserve">բացերի լրացմանը, որոնք ներկայումս առկա են </w:t>
      </w:r>
      <w:r w:rsidRPr="00E06F20">
        <w:rPr>
          <w:rFonts w:ascii="GHEA Grapalat" w:hAnsi="GHEA Grapalat" w:cs="Sylfaen"/>
          <w:lang w:val="hy-AM"/>
        </w:rPr>
        <w:t>ա</w:t>
      </w:r>
      <w:r w:rsidR="00AE659C" w:rsidRPr="00E06F20">
        <w:rPr>
          <w:rFonts w:ascii="GHEA Grapalat" w:hAnsi="GHEA Grapalat" w:cs="Sylfaen"/>
          <w:lang w:val="hy-AM"/>
        </w:rPr>
        <w:t xml:space="preserve">ղետների ռիսկի կառավարման և բնակչության պաշտպանության </w:t>
      </w:r>
      <w:r w:rsidRPr="00E06F20">
        <w:rPr>
          <w:rFonts w:ascii="GHEA Grapalat" w:hAnsi="GHEA Grapalat" w:cs="Sylfaen"/>
          <w:lang w:val="hy-AM"/>
        </w:rPr>
        <w:t>ոլորտում:</w:t>
      </w:r>
    </w:p>
    <w:p w14:paraId="72AB5D61" w14:textId="45A81D5A" w:rsidR="00D30465" w:rsidRPr="00E06F20" w:rsidRDefault="00D30465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/>
          <w:b/>
          <w:lang w:val="hy-AM"/>
        </w:rPr>
      </w:pPr>
      <w:r w:rsidRPr="00E06F20">
        <w:rPr>
          <w:rFonts w:ascii="GHEA Grapalat" w:hAnsi="GHEA Grapalat" w:cs="Sylfaen"/>
          <w:lang w:val="hy-AM"/>
        </w:rPr>
        <w:t>Միաժամանակ, առկա է նաև վարչական պատասխանատվության համապատասխան գործիքակազմ նախատեսելու անհրաժեշտություն՝ առաջարկվող կարգավորումների լիարժեք կենսագործումն ապահովելու համար։</w:t>
      </w:r>
    </w:p>
    <w:p w14:paraId="5D261F56" w14:textId="77777777" w:rsidR="00F3539E" w:rsidRPr="00E06F20" w:rsidRDefault="00F3539E" w:rsidP="003F58A9">
      <w:pPr>
        <w:spacing w:after="0"/>
        <w:ind w:firstLine="42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A8D1CEE" w14:textId="08AAF6E4" w:rsidR="009A69F7" w:rsidRPr="00E06F20" w:rsidRDefault="009A69F7" w:rsidP="00C76CB3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>Առաջարկվող կարգավորման բնույթը</w:t>
      </w:r>
      <w:r w:rsidR="00616E15"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  <w:lang w:val="hy-AM"/>
        </w:rPr>
        <w:t>․</w:t>
      </w:r>
    </w:p>
    <w:p w14:paraId="329BA583" w14:textId="47089613" w:rsidR="00C3687A" w:rsidRPr="00E06F20" w:rsidRDefault="00732526" w:rsidP="003F58A9">
      <w:pPr>
        <w:spacing w:after="0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E06F20">
        <w:rPr>
          <w:rFonts w:ascii="GHEA Grapalat" w:hAnsi="GHEA Grapalat"/>
          <w:sz w:val="24"/>
          <w:szCs w:val="24"/>
          <w:lang w:val="hy-AM"/>
        </w:rPr>
        <w:t>Ն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ախագծով բնակչության պաշտպանության կազմակերպման և </w:t>
      </w:r>
      <w:r w:rsidR="007957CA" w:rsidRPr="00E06F20">
        <w:rPr>
          <w:rFonts w:ascii="GHEA Grapalat" w:hAnsi="GHEA Grapalat"/>
          <w:sz w:val="24"/>
          <w:szCs w:val="24"/>
          <w:lang w:val="hy-AM"/>
        </w:rPr>
        <w:t>իրականացման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 գործընթացում հստակեցվում և ընդլայնվում են պետական կառավարման համակարգի մարմինների, տարածքային կառավարման և տեղական ինքնակառավարման մարմինների իրավասությունների շրջանակ</w:t>
      </w:r>
      <w:r w:rsidR="00976427" w:rsidRPr="00E06F20">
        <w:rPr>
          <w:rFonts w:ascii="GHEA Grapalat" w:hAnsi="GHEA Grapalat"/>
          <w:sz w:val="24"/>
          <w:szCs w:val="24"/>
          <w:lang w:val="hy-AM"/>
        </w:rPr>
        <w:t>ներ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>ը, ապահովվում է աղետների ռիսկի կառավարման ապակենտրոնացման գործընթացը: Միաժամանակ</w:t>
      </w:r>
      <w:r w:rsidR="009A3B48" w:rsidRPr="00E06F20">
        <w:rPr>
          <w:rFonts w:ascii="GHEA Grapalat" w:hAnsi="GHEA Grapalat"/>
          <w:sz w:val="24"/>
          <w:szCs w:val="24"/>
          <w:lang w:val="hy-AM"/>
        </w:rPr>
        <w:t>,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6F20">
        <w:rPr>
          <w:rFonts w:ascii="GHEA Grapalat" w:hAnsi="GHEA Grapalat"/>
          <w:sz w:val="24"/>
          <w:szCs w:val="24"/>
          <w:lang w:val="hy-AM"/>
        </w:rPr>
        <w:t>Ն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ախագծով կարգավորվում են արտակարգ իրավիճակներում աղետների ռիսկերի նվազեցման, </w:t>
      </w:r>
      <w:r w:rsidR="00EA3F57" w:rsidRPr="00E06F20">
        <w:rPr>
          <w:rFonts w:ascii="GHEA Grapalat" w:hAnsi="GHEA Grapalat"/>
          <w:sz w:val="24"/>
          <w:szCs w:val="24"/>
          <w:lang w:val="hy-AM"/>
        </w:rPr>
        <w:t xml:space="preserve">արագ արձագանքման և 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>վաղ վերականգնման, հետաղետային վերականգնման գործընթացներից բխող միջոցառումների պատշաճ ապահով</w:t>
      </w:r>
      <w:r w:rsidRPr="00E06F20">
        <w:rPr>
          <w:rFonts w:ascii="GHEA Grapalat" w:hAnsi="GHEA Grapalat"/>
          <w:sz w:val="24"/>
          <w:szCs w:val="24"/>
          <w:lang w:val="hy-AM"/>
        </w:rPr>
        <w:t>ման գործընթացը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8295E45" w14:textId="18757EC2" w:rsidR="00C3687A" w:rsidRPr="00E06F20" w:rsidRDefault="00732526" w:rsidP="003F58A9">
      <w:pPr>
        <w:spacing w:after="0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E06F20">
        <w:rPr>
          <w:rFonts w:ascii="GHEA Grapalat" w:hAnsi="GHEA Grapalat"/>
          <w:sz w:val="24"/>
          <w:szCs w:val="24"/>
          <w:lang w:val="hy-AM"/>
        </w:rPr>
        <w:t>Սահմանվում են նաև ա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>րտակարգ իրավիճակ</w:t>
      </w:r>
      <w:r w:rsidR="008C3193" w:rsidRPr="00E06F20">
        <w:rPr>
          <w:rFonts w:ascii="GHEA Grapalat" w:hAnsi="GHEA Grapalat"/>
          <w:sz w:val="24"/>
          <w:szCs w:val="24"/>
          <w:lang w:val="hy-AM"/>
        </w:rPr>
        <w:t xml:space="preserve">ի մակարդակի մասին որոշման 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>հիմքերը</w:t>
      </w:r>
      <w:r w:rsidR="009A3B48" w:rsidRPr="00E06F20">
        <w:rPr>
          <w:rFonts w:ascii="GHEA Grapalat" w:hAnsi="GHEA Grapalat"/>
          <w:sz w:val="24"/>
          <w:szCs w:val="24"/>
          <w:lang w:val="hy-AM"/>
        </w:rPr>
        <w:t>,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8C3193" w:rsidRPr="00E06F20">
        <w:rPr>
          <w:rFonts w:ascii="GHEA Grapalat" w:hAnsi="GHEA Grapalat"/>
          <w:sz w:val="24"/>
          <w:szCs w:val="24"/>
          <w:lang w:val="hy-AM"/>
        </w:rPr>
        <w:t xml:space="preserve">այդ 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որոշման ընդունման հնարավորությունը, որի բովանդակության մեջ ներառվում </w:t>
      </w:r>
      <w:r w:rsidR="002B2B1F" w:rsidRPr="00E06F20">
        <w:rPr>
          <w:rFonts w:ascii="GHEA Grapalat" w:hAnsi="GHEA Grapalat"/>
          <w:sz w:val="24"/>
          <w:szCs w:val="24"/>
          <w:lang w:val="hy-AM"/>
        </w:rPr>
        <w:t>են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927070" w:rsidRPr="00E06F20">
        <w:rPr>
          <w:rFonts w:ascii="GHEA Grapalat" w:hAnsi="GHEA Grapalat"/>
          <w:sz w:val="24"/>
          <w:szCs w:val="24"/>
          <w:lang w:val="hy-AM"/>
        </w:rPr>
        <w:t>որոշման ընդունման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2B2B1F" w:rsidRPr="00E06F20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հիմք </w:t>
      </w:r>
      <w:r w:rsidR="002B2B1F" w:rsidRPr="00E06F20">
        <w:rPr>
          <w:rFonts w:ascii="GHEA Grapalat" w:hAnsi="GHEA Grapalat"/>
          <w:sz w:val="24"/>
          <w:szCs w:val="24"/>
          <w:lang w:val="hy-AM"/>
        </w:rPr>
        <w:t>հանդիսաց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>ած հանգամանքները, անհրաժեշտության հիմնավորումը, այն տարածքի սահմանները, որ</w:t>
      </w:r>
      <w:r w:rsidR="00927070" w:rsidRPr="00E06F20">
        <w:rPr>
          <w:rFonts w:ascii="GHEA Grapalat" w:hAnsi="GHEA Grapalat"/>
          <w:sz w:val="24"/>
          <w:szCs w:val="24"/>
          <w:lang w:val="hy-AM"/>
        </w:rPr>
        <w:t>ի տարածքում որոշվում է արտակարգ իրավիճակի մակարդակը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>, արտակարգ իրավիճակի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ց բխող 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 xml:space="preserve">միջոցառումների իրականացման համար պատասխանատու պետական մարմիններն ու պաշտոնատար 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անձանց </w:t>
      </w:r>
      <w:r w:rsidR="007957CA" w:rsidRPr="00E06F20">
        <w:rPr>
          <w:rFonts w:ascii="GHEA Grapalat" w:hAnsi="GHEA Grapalat"/>
          <w:sz w:val="24"/>
          <w:szCs w:val="24"/>
          <w:lang w:val="hy-AM"/>
        </w:rPr>
        <w:t>շրջանակ</w:t>
      </w:r>
      <w:r w:rsidRPr="00E06F20">
        <w:rPr>
          <w:rFonts w:ascii="GHEA Grapalat" w:hAnsi="GHEA Grapalat"/>
          <w:sz w:val="24"/>
          <w:szCs w:val="24"/>
          <w:lang w:val="hy-AM"/>
        </w:rPr>
        <w:t>ը</w:t>
      </w:r>
      <w:r w:rsidR="00C3687A" w:rsidRPr="00E06F20">
        <w:rPr>
          <w:rFonts w:ascii="GHEA Grapalat" w:hAnsi="GHEA Grapalat"/>
          <w:sz w:val="24"/>
          <w:szCs w:val="24"/>
          <w:lang w:val="hy-AM"/>
        </w:rPr>
        <w:t>:</w:t>
      </w:r>
    </w:p>
    <w:p w14:paraId="2B2947FB" w14:textId="6BD5AFC8" w:rsidR="00626FC3" w:rsidRPr="00E06F20" w:rsidRDefault="00626FC3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lang w:val="hy-AM"/>
        </w:rPr>
        <w:t xml:space="preserve">Առաջարկվող Նախագիծը </w:t>
      </w:r>
      <w:r w:rsidR="002B2B1F" w:rsidRPr="00E06F20">
        <w:rPr>
          <w:rFonts w:ascii="GHEA Grapalat" w:hAnsi="GHEA Grapalat" w:cs="Sylfaen"/>
          <w:lang w:val="hy-AM"/>
        </w:rPr>
        <w:t>պարոնակում է սկզբունքորեն նոր մտեցումներ</w:t>
      </w:r>
      <w:r w:rsidRPr="00E06F20">
        <w:rPr>
          <w:rFonts w:ascii="GHEA Grapalat" w:hAnsi="GHEA Grapalat" w:cs="Sylfaen"/>
          <w:lang w:val="hy-AM"/>
        </w:rPr>
        <w:t>, այդ իսկ պատճառով այն հանդիսանում է նոր մշակված օրենքի նախագիծ, ոչ թե</w:t>
      </w:r>
      <w:r w:rsidR="002B2B1F" w:rsidRPr="00E06F20">
        <w:rPr>
          <w:rFonts w:ascii="GHEA Grapalat" w:hAnsi="GHEA Grapalat" w:cs="Sylfaen"/>
          <w:lang w:val="hy-AM"/>
        </w:rPr>
        <w:t>՝</w:t>
      </w:r>
      <w:r w:rsidRPr="00E06F20">
        <w:rPr>
          <w:rFonts w:ascii="GHEA Grapalat" w:hAnsi="GHEA Grapalat" w:cs="Sylfaen"/>
          <w:lang w:val="hy-AM"/>
        </w:rPr>
        <w:t xml:space="preserve"> գործող</w:t>
      </w:r>
      <w:r w:rsidR="002B2B1F" w:rsidRPr="00E06F20">
        <w:rPr>
          <w:rFonts w:ascii="GHEA Grapalat" w:hAnsi="GHEA Grapalat" w:cs="Sylfaen"/>
          <w:lang w:val="hy-AM"/>
        </w:rPr>
        <w:t xml:space="preserve"> օրենք</w:t>
      </w:r>
      <w:r w:rsidRPr="00E06F20">
        <w:rPr>
          <w:rFonts w:ascii="GHEA Grapalat" w:hAnsi="GHEA Grapalat" w:cs="Sylfaen"/>
          <w:lang w:val="hy-AM"/>
        </w:rPr>
        <w:t>ի լրամշակված տարբերակ:</w:t>
      </w:r>
    </w:p>
    <w:p w14:paraId="70E5BDBD" w14:textId="33465668" w:rsidR="00626FC3" w:rsidRPr="00E06F20" w:rsidRDefault="00626FC3" w:rsidP="003F58A9">
      <w:pPr>
        <w:pStyle w:val="NormalWeb"/>
        <w:shd w:val="clear" w:color="auto" w:fill="FFFFFF"/>
        <w:spacing w:before="0" w:beforeAutospacing="0" w:after="0" w:afterAutospacing="0" w:line="276" w:lineRule="auto"/>
        <w:ind w:firstLine="425"/>
        <w:jc w:val="both"/>
        <w:rPr>
          <w:rFonts w:ascii="GHEA Grapalat" w:hAnsi="GHEA Grapalat" w:cs="Tahoma"/>
          <w:lang w:val="hy-AM"/>
        </w:rPr>
      </w:pPr>
      <w:r w:rsidRPr="00E06F20">
        <w:rPr>
          <w:rFonts w:ascii="GHEA Grapalat" w:hAnsi="GHEA Grapalat" w:cs="Sylfaen"/>
          <w:lang w:val="hy-AM"/>
        </w:rPr>
        <w:t>«Աղետների ռիսկի կառավարման և բնակչության պաշտպանության մասին» օրենքի նախագծի առանձնահատկություններից են</w:t>
      </w:r>
      <w:r w:rsidR="002B2B1F" w:rsidRPr="00E06F20">
        <w:rPr>
          <w:rFonts w:ascii="GHEA Grapalat" w:hAnsi="GHEA Grapalat" w:cs="Cambria Math"/>
          <w:lang w:val="hy-AM"/>
        </w:rPr>
        <w:t>՝</w:t>
      </w:r>
    </w:p>
    <w:p w14:paraId="38ACFF63" w14:textId="6517615F" w:rsidR="00626FC3" w:rsidRPr="00E06F20" w:rsidRDefault="00680F11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/>
          <w:b/>
          <w:lang w:val="hy-AM"/>
        </w:rPr>
        <w:t>Ը</w:t>
      </w:r>
      <w:r w:rsidR="002B2B1F" w:rsidRPr="00E06F20">
        <w:rPr>
          <w:rFonts w:ascii="GHEA Grapalat" w:hAnsi="GHEA Grapalat"/>
          <w:b/>
          <w:lang w:val="hy-AM"/>
        </w:rPr>
        <w:t>նդլայնվել են հ</w:t>
      </w:r>
      <w:r w:rsidR="00626FC3" w:rsidRPr="00E06F20">
        <w:rPr>
          <w:rFonts w:ascii="GHEA Grapalat" w:hAnsi="GHEA Grapalat"/>
          <w:b/>
          <w:lang w:val="hy-AM"/>
        </w:rPr>
        <w:t>ասկացություններ</w:t>
      </w:r>
      <w:r w:rsidR="002B2B1F" w:rsidRPr="00E06F20">
        <w:rPr>
          <w:rFonts w:ascii="GHEA Grapalat" w:hAnsi="GHEA Grapalat"/>
          <w:b/>
          <w:lang w:val="hy-AM"/>
        </w:rPr>
        <w:t>ը</w:t>
      </w:r>
      <w:r w:rsidR="00626FC3" w:rsidRPr="00E06F20">
        <w:rPr>
          <w:rFonts w:ascii="GHEA Grapalat" w:hAnsi="GHEA Grapalat"/>
          <w:b/>
          <w:lang w:val="hy-AM"/>
        </w:rPr>
        <w:t>՝</w:t>
      </w:r>
      <w:r w:rsidR="00626FC3" w:rsidRPr="00E06F20">
        <w:rPr>
          <w:rFonts w:ascii="GHEA Grapalat" w:hAnsi="GHEA Grapalat"/>
          <w:lang w:val="hy-AM"/>
        </w:rPr>
        <w:t xml:space="preserve"> </w:t>
      </w:r>
      <w:r w:rsidR="00EA3F57" w:rsidRPr="00E06F20">
        <w:rPr>
          <w:rFonts w:ascii="GHEA Grapalat" w:hAnsi="GHEA Grapalat"/>
          <w:lang w:val="hy-AM"/>
        </w:rPr>
        <w:t>աղետների ռիսկի կառավարման</w:t>
      </w:r>
      <w:r w:rsidR="00626FC3" w:rsidRPr="00E06F20">
        <w:rPr>
          <w:rFonts w:ascii="GHEA Grapalat" w:hAnsi="GHEA Grapalat"/>
          <w:lang w:val="hy-AM"/>
        </w:rPr>
        <w:t xml:space="preserve"> և պլանավորման մասով, ինչպես նաև</w:t>
      </w:r>
      <w:r w:rsidR="002B2B1F" w:rsidRPr="00E06F20">
        <w:rPr>
          <w:rFonts w:ascii="GHEA Grapalat" w:hAnsi="GHEA Grapalat"/>
          <w:lang w:val="hy-AM"/>
        </w:rPr>
        <w:t>՝</w:t>
      </w:r>
      <w:r w:rsidR="00626FC3" w:rsidRPr="00E06F20">
        <w:rPr>
          <w:rFonts w:ascii="GHEA Grapalat" w:hAnsi="GHEA Grapalat"/>
          <w:lang w:val="hy-AM"/>
        </w:rPr>
        <w:t xml:space="preserve"> այն հասկացություններ</w:t>
      </w:r>
      <w:r w:rsidR="002B2B1F" w:rsidRPr="00E06F20">
        <w:rPr>
          <w:rFonts w:ascii="GHEA Grapalat" w:hAnsi="GHEA Grapalat"/>
          <w:lang w:val="hy-AM"/>
        </w:rPr>
        <w:t>ը</w:t>
      </w:r>
      <w:r w:rsidR="00626FC3" w:rsidRPr="00E06F20">
        <w:rPr>
          <w:rFonts w:ascii="GHEA Grapalat" w:hAnsi="GHEA Grapalat"/>
          <w:lang w:val="hy-AM"/>
        </w:rPr>
        <w:t>, որոնք բացակայել են գործող օրենք</w:t>
      </w:r>
      <w:r w:rsidR="002B2B1F" w:rsidRPr="00E06F20">
        <w:rPr>
          <w:rFonts w:ascii="GHEA Grapalat" w:hAnsi="GHEA Grapalat"/>
          <w:lang w:val="hy-AM"/>
        </w:rPr>
        <w:t>ում, բայց</w:t>
      </w:r>
      <w:r w:rsidR="00626FC3" w:rsidRPr="00E06F20">
        <w:rPr>
          <w:rFonts w:ascii="GHEA Grapalat" w:hAnsi="GHEA Grapalat"/>
          <w:lang w:val="hy-AM"/>
        </w:rPr>
        <w:t xml:space="preserve"> կիրառելի են միջազգային հարթակում։</w:t>
      </w:r>
    </w:p>
    <w:p w14:paraId="056EA700" w14:textId="29196BE7" w:rsidR="00626FC3" w:rsidRPr="00E06F20" w:rsidRDefault="00680F11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Arial"/>
          <w:bCs/>
          <w:lang w:val="hy-AM"/>
        </w:rPr>
      </w:pPr>
      <w:r w:rsidRPr="00E06F20">
        <w:rPr>
          <w:rFonts w:ascii="GHEA Grapalat" w:hAnsi="GHEA Grapalat"/>
          <w:b/>
          <w:lang w:val="hy-AM"/>
        </w:rPr>
        <w:t>Լ</w:t>
      </w:r>
      <w:r w:rsidR="006C50A4" w:rsidRPr="00E06F20">
        <w:rPr>
          <w:rFonts w:ascii="GHEA Grapalat" w:hAnsi="GHEA Grapalat"/>
          <w:b/>
          <w:lang w:val="hy-AM"/>
        </w:rPr>
        <w:t>րացվել են</w:t>
      </w:r>
      <w:r w:rsidR="006C50A4" w:rsidRPr="00E06F20">
        <w:rPr>
          <w:rFonts w:ascii="GHEA Grapalat" w:hAnsi="GHEA Grapalat" w:cs="Arial"/>
          <w:b/>
          <w:lang w:val="hy-AM"/>
        </w:rPr>
        <w:t xml:space="preserve"> ա</w:t>
      </w:r>
      <w:r w:rsidR="00626FC3" w:rsidRPr="00E06F20">
        <w:rPr>
          <w:rFonts w:ascii="GHEA Grapalat" w:hAnsi="GHEA Grapalat" w:cs="Arial"/>
          <w:b/>
          <w:lang w:val="hy-AM"/>
        </w:rPr>
        <w:t>ղետների ռիսկի կառավարման և բնակչության պաշտպանության</w:t>
      </w:r>
      <w:r w:rsidR="00626FC3" w:rsidRPr="00E06F20">
        <w:rPr>
          <w:rFonts w:ascii="GHEA Grapalat" w:hAnsi="GHEA Grapalat"/>
          <w:b/>
          <w:lang w:val="hy-AM"/>
        </w:rPr>
        <w:t xml:space="preserve"> սկզբունքները և նպատակները</w:t>
      </w:r>
      <w:r w:rsidR="00CA1E44" w:rsidRPr="00E06F20">
        <w:rPr>
          <w:rFonts w:ascii="GHEA Grapalat" w:hAnsi="GHEA Grapalat"/>
          <w:b/>
          <w:lang w:val="hy-AM"/>
        </w:rPr>
        <w:t>՝ դրանք</w:t>
      </w:r>
      <w:r w:rsidR="00626FC3" w:rsidRPr="00E06F20">
        <w:rPr>
          <w:rFonts w:ascii="GHEA Grapalat" w:hAnsi="GHEA Grapalat"/>
          <w:b/>
          <w:lang w:val="hy-AM"/>
        </w:rPr>
        <w:t xml:space="preserve"> համապատասխանեցնելով</w:t>
      </w:r>
      <w:r w:rsidR="00626FC3" w:rsidRPr="00E06F20">
        <w:rPr>
          <w:rFonts w:ascii="GHEA Grapalat" w:hAnsi="GHEA Grapalat" w:cs="Sylfaen"/>
          <w:lang w:val="hy-AM"/>
        </w:rPr>
        <w:t xml:space="preserve"> </w:t>
      </w:r>
      <w:r w:rsidR="00CA1E44" w:rsidRPr="00E06F20">
        <w:rPr>
          <w:rFonts w:ascii="GHEA Grapalat" w:hAnsi="GHEA Grapalat" w:cs="Sylfaen"/>
          <w:lang w:val="hy-AM"/>
        </w:rPr>
        <w:t xml:space="preserve">ՄԱԿ-ի </w:t>
      </w:r>
      <w:r w:rsidR="00626FC3" w:rsidRPr="00E06F20">
        <w:rPr>
          <w:rFonts w:ascii="GHEA Grapalat" w:hAnsi="GHEA Grapalat" w:cs="Sylfaen"/>
          <w:lang w:val="hy-AM"/>
        </w:rPr>
        <w:t>Կայուն զարգացման նպատակներին</w:t>
      </w:r>
      <w:r w:rsidR="006C50A4" w:rsidRPr="00E06F20">
        <w:rPr>
          <w:rFonts w:ascii="GHEA Grapalat" w:hAnsi="GHEA Grapalat" w:cs="Sylfaen"/>
          <w:lang w:val="hy-AM"/>
        </w:rPr>
        <w:t>,</w:t>
      </w:r>
      <w:r w:rsidR="00626FC3" w:rsidRPr="00E06F20">
        <w:rPr>
          <w:rFonts w:ascii="GHEA Grapalat" w:hAnsi="GHEA Grapalat" w:cs="Sylfaen"/>
          <w:lang w:val="hy-AM"/>
        </w:rPr>
        <w:t xml:space="preserve"> Աղետների ռիսկի նվազեցման Սենդայի 2015-2030թթ. </w:t>
      </w:r>
      <w:r w:rsidR="00626FC3" w:rsidRPr="00E06F20">
        <w:rPr>
          <w:rFonts w:ascii="GHEA Grapalat" w:hAnsi="GHEA Grapalat" w:cs="Sylfaen"/>
          <w:lang w:val="hy-AM"/>
        </w:rPr>
        <w:lastRenderedPageBreak/>
        <w:t>գործողությունների ծրագրին</w:t>
      </w:r>
      <w:r w:rsidR="00626FC3" w:rsidRPr="00E06F20">
        <w:rPr>
          <w:rFonts w:ascii="GHEA Grapalat" w:hAnsi="GHEA Grapalat"/>
          <w:lang w:val="hy-AM"/>
        </w:rPr>
        <w:t xml:space="preserve"> և այլ միջազգային պահանջների (հաշմանդամություն ունեցող անձանց կարիքներ և գենդերային հավասարություն և այլն)։</w:t>
      </w:r>
    </w:p>
    <w:p w14:paraId="01095C3B" w14:textId="4779D5AB" w:rsidR="00626FC3" w:rsidRPr="00E06F20" w:rsidRDefault="00680F11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Arial"/>
          <w:b/>
          <w:bCs/>
          <w:lang w:val="hy-AM"/>
        </w:rPr>
      </w:pPr>
      <w:r w:rsidRPr="00E06F20">
        <w:rPr>
          <w:rFonts w:ascii="GHEA Grapalat" w:hAnsi="GHEA Grapalat" w:cs="Arial"/>
          <w:b/>
          <w:bCs/>
          <w:lang w:val="hy-AM"/>
        </w:rPr>
        <w:t>Ա</w:t>
      </w:r>
      <w:r w:rsidR="00626FC3" w:rsidRPr="00E06F20">
        <w:rPr>
          <w:rFonts w:ascii="GHEA Grapalat" w:hAnsi="GHEA Grapalat" w:cs="Arial"/>
          <w:b/>
          <w:bCs/>
          <w:lang w:val="hy-AM"/>
        </w:rPr>
        <w:t>ղետների ռիսկի կառավարման միջոցառումները բաժանվել են ըստ ենթաբաղադրիչների՝</w:t>
      </w:r>
    </w:p>
    <w:p w14:paraId="5F2403DF" w14:textId="08A6DD7B" w:rsidR="00626FC3" w:rsidRPr="00E06F20" w:rsidRDefault="00CD42B1" w:rsidP="003F58A9">
      <w:pPr>
        <w:pStyle w:val="ListParagraph"/>
        <w:shd w:val="clear" w:color="auto" w:fill="FFFFFF"/>
        <w:tabs>
          <w:tab w:val="left" w:pos="316"/>
          <w:tab w:val="left" w:pos="851"/>
        </w:tabs>
        <w:spacing w:after="0"/>
        <w:ind w:left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06F20">
        <w:rPr>
          <w:rFonts w:ascii="GHEA Grapalat" w:hAnsi="GHEA Grapalat" w:cs="Arial"/>
          <w:bCs/>
          <w:sz w:val="24"/>
          <w:szCs w:val="24"/>
          <w:lang w:val="hy-AM"/>
        </w:rPr>
        <w:t xml:space="preserve">ա </w:t>
      </w:r>
      <w:r w:rsidR="00626FC3" w:rsidRPr="00E06F20">
        <w:rPr>
          <w:rFonts w:ascii="GHEA Grapalat" w:hAnsi="GHEA Grapalat" w:cs="Arial"/>
          <w:bCs/>
          <w:sz w:val="24"/>
          <w:szCs w:val="24"/>
          <w:lang w:val="hy-AM"/>
        </w:rPr>
        <w:t>աղետների</w:t>
      </w:r>
      <w:r w:rsidR="00626FC3" w:rsidRPr="00E06F20">
        <w:rPr>
          <w:rFonts w:ascii="GHEA Grapalat" w:hAnsi="GHEA Grapalat"/>
          <w:bCs/>
          <w:sz w:val="24"/>
          <w:szCs w:val="24"/>
          <w:lang w:val="hy-AM"/>
        </w:rPr>
        <w:t xml:space="preserve"> ռիսկի նվազեցման.</w:t>
      </w:r>
    </w:p>
    <w:p w14:paraId="03B563F3" w14:textId="49A557E8" w:rsidR="00626FC3" w:rsidRPr="00E06F20" w:rsidRDefault="00CD42B1" w:rsidP="003F58A9">
      <w:pPr>
        <w:pStyle w:val="ListParagraph"/>
        <w:shd w:val="clear" w:color="auto" w:fill="FFFFFF"/>
        <w:tabs>
          <w:tab w:val="left" w:pos="316"/>
          <w:tab w:val="left" w:pos="851"/>
        </w:tabs>
        <w:spacing w:after="0"/>
        <w:ind w:left="567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06F20">
        <w:rPr>
          <w:rFonts w:ascii="GHEA Grapalat" w:hAnsi="GHEA Grapalat"/>
          <w:bCs/>
          <w:sz w:val="24"/>
          <w:szCs w:val="24"/>
          <w:lang w:val="hy-AM"/>
        </w:rPr>
        <w:t>բ</w:t>
      </w:r>
      <w:r w:rsidR="00CF0D6F" w:rsidRPr="00E06F20">
        <w:rPr>
          <w:rFonts w:ascii="GHEA Grapalat" w:hAnsi="GHEA Grapalat"/>
          <w:bCs/>
          <w:sz w:val="24"/>
          <w:szCs w:val="24"/>
          <w:lang w:val="hy-AM"/>
        </w:rPr>
        <w:t></w:t>
      </w:r>
      <w:r w:rsidR="00B859B9" w:rsidRPr="00E06F2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26FC3" w:rsidRPr="00E06F20">
        <w:rPr>
          <w:rFonts w:ascii="GHEA Grapalat" w:hAnsi="GHEA Grapalat"/>
          <w:bCs/>
          <w:sz w:val="24"/>
          <w:szCs w:val="24"/>
          <w:lang w:val="hy-AM"/>
        </w:rPr>
        <w:t>արտակարգ իրավիճակներին արձագանքման և վաղ վերականգնման.</w:t>
      </w:r>
    </w:p>
    <w:p w14:paraId="60C8095D" w14:textId="672A4B07" w:rsidR="00626FC3" w:rsidRPr="00E06F20" w:rsidRDefault="00CD42B1" w:rsidP="003F58A9">
      <w:pPr>
        <w:pStyle w:val="ListParagraph"/>
        <w:shd w:val="clear" w:color="auto" w:fill="FFFFFF"/>
        <w:tabs>
          <w:tab w:val="left" w:pos="316"/>
          <w:tab w:val="left" w:pos="851"/>
        </w:tabs>
        <w:spacing w:after="0"/>
        <w:ind w:left="567"/>
        <w:contextualSpacing w:val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06F20">
        <w:rPr>
          <w:rFonts w:ascii="GHEA Grapalat" w:hAnsi="GHEA Grapalat"/>
          <w:bCs/>
          <w:sz w:val="24"/>
          <w:szCs w:val="24"/>
          <w:lang w:val="hy-AM"/>
        </w:rPr>
        <w:t>գ</w:t>
      </w:r>
      <w:r w:rsidR="00CF0D6F" w:rsidRPr="00E06F20">
        <w:rPr>
          <w:rFonts w:ascii="GHEA Grapalat" w:hAnsi="GHEA Grapalat"/>
          <w:bCs/>
          <w:sz w:val="24"/>
          <w:szCs w:val="24"/>
          <w:lang w:val="hy-AM"/>
        </w:rPr>
        <w:t></w:t>
      </w:r>
      <w:r w:rsidR="00B859B9" w:rsidRPr="00E06F2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626FC3" w:rsidRPr="00E06F20">
        <w:rPr>
          <w:rFonts w:ascii="GHEA Grapalat" w:hAnsi="GHEA Grapalat"/>
          <w:bCs/>
          <w:sz w:val="24"/>
          <w:szCs w:val="24"/>
          <w:lang w:val="hy-AM"/>
        </w:rPr>
        <w:t>հետաղետային վերականգնման:</w:t>
      </w:r>
    </w:p>
    <w:p w14:paraId="751C1571" w14:textId="5C8D2D06" w:rsidR="00626FC3" w:rsidRPr="00E06F20" w:rsidRDefault="00626FC3" w:rsidP="003F58A9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E06F20">
        <w:rPr>
          <w:rFonts w:ascii="GHEA Grapalat" w:eastAsia="Calibri" w:hAnsi="GHEA Grapalat"/>
          <w:bCs/>
          <w:lang w:val="hy-AM"/>
        </w:rPr>
        <w:tab/>
      </w:r>
      <w:r w:rsidRPr="00E06F20">
        <w:rPr>
          <w:rFonts w:ascii="GHEA Grapalat" w:hAnsi="GHEA Grapalat"/>
          <w:lang w:val="hy-AM"/>
        </w:rPr>
        <w:t>Աղետների ռիսկի կառավարման և բնակչության պաշտպանության համակարգի սուբյեկտների լիազորությունները և գործառույթները բաշխվել են</w:t>
      </w:r>
      <w:r w:rsidR="00B859B9" w:rsidRPr="00E06F20">
        <w:rPr>
          <w:rFonts w:ascii="GHEA Grapalat" w:hAnsi="GHEA Grapalat"/>
          <w:lang w:val="hy-AM"/>
        </w:rPr>
        <w:t>՝</w:t>
      </w:r>
      <w:r w:rsidRPr="00E06F20">
        <w:rPr>
          <w:rFonts w:ascii="GHEA Grapalat" w:hAnsi="GHEA Grapalat"/>
          <w:lang w:val="hy-AM"/>
        </w:rPr>
        <w:t xml:space="preserve"> համաձայն աղետների ռիսկի կառավարման ենթաբաղադրիչների։</w:t>
      </w:r>
    </w:p>
    <w:p w14:paraId="3C0FCCA0" w14:textId="5D396672" w:rsidR="00626FC3" w:rsidRPr="00E06F20" w:rsidRDefault="00626FC3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E06F20">
        <w:rPr>
          <w:rFonts w:ascii="GHEA Grapalat" w:hAnsi="GHEA Grapalat"/>
          <w:b/>
          <w:bCs/>
          <w:lang w:val="hy-AM"/>
        </w:rPr>
        <w:t>Նախագծում ավելացվել</w:t>
      </w:r>
      <w:r w:rsidR="00B859B9" w:rsidRPr="00E06F20">
        <w:rPr>
          <w:rFonts w:ascii="GHEA Grapalat" w:hAnsi="GHEA Grapalat"/>
          <w:b/>
          <w:bCs/>
          <w:lang w:val="hy-AM"/>
        </w:rPr>
        <w:t xml:space="preserve"> և հստակեցվել</w:t>
      </w:r>
      <w:r w:rsidRPr="00E06F20">
        <w:rPr>
          <w:rFonts w:ascii="GHEA Grapalat" w:hAnsi="GHEA Grapalat"/>
          <w:b/>
          <w:bCs/>
          <w:lang w:val="hy-AM"/>
        </w:rPr>
        <w:t xml:space="preserve"> են Կառավարության և լիազոր մարմնի լիազորությունները՝</w:t>
      </w:r>
      <w:r w:rsidRPr="00E06F20">
        <w:rPr>
          <w:rFonts w:ascii="GHEA Grapalat" w:hAnsi="GHEA Grapalat"/>
          <w:lang w:val="hy-AM"/>
        </w:rPr>
        <w:t xml:space="preserve"> </w:t>
      </w:r>
      <w:r w:rsidR="00B859B9" w:rsidRPr="00E06F20">
        <w:rPr>
          <w:rFonts w:ascii="GHEA Grapalat" w:hAnsi="GHEA Grapalat"/>
          <w:lang w:val="hy-AM"/>
        </w:rPr>
        <w:t xml:space="preserve">պայմանավորված </w:t>
      </w:r>
      <w:r w:rsidRPr="00E06F20">
        <w:rPr>
          <w:rFonts w:ascii="GHEA Grapalat" w:hAnsi="GHEA Grapalat"/>
          <w:lang w:val="hy-AM"/>
        </w:rPr>
        <w:t>աղետների ռիսկի կառավարման և բնակչության պաշտպանության ոլորտում ենթաօրենսդրական դաշտի ապահովման համար</w:t>
      </w:r>
      <w:r w:rsidR="00B859B9" w:rsidRPr="00E06F20">
        <w:rPr>
          <w:rFonts w:ascii="GHEA Grapalat" w:hAnsi="GHEA Grapalat"/>
          <w:lang w:val="hy-AM"/>
        </w:rPr>
        <w:t xml:space="preserve"> պատշաճ լիազորող նորմեր նախատեսելու անհրաժեշտությամբ</w:t>
      </w:r>
      <w:r w:rsidRPr="00E06F20">
        <w:rPr>
          <w:rFonts w:ascii="GHEA Grapalat" w:hAnsi="GHEA Grapalat"/>
          <w:lang w:val="hy-AM"/>
        </w:rPr>
        <w:t>:</w:t>
      </w:r>
    </w:p>
    <w:p w14:paraId="4529E70C" w14:textId="1EE0B2BC" w:rsidR="00626FC3" w:rsidRPr="00E06F20" w:rsidRDefault="00626FC3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/>
          <w:b/>
          <w:lang w:val="hy-AM"/>
        </w:rPr>
        <w:t xml:space="preserve">Նախագծում ավելացվել են պետական մարմինների </w:t>
      </w:r>
      <w:r w:rsidRPr="00E06F20">
        <w:rPr>
          <w:rFonts w:ascii="GHEA Grapalat" w:hAnsi="GHEA Grapalat"/>
          <w:bCs/>
          <w:lang w:val="hy-AM"/>
        </w:rPr>
        <w:t></w:t>
      </w:r>
      <w:r w:rsidRPr="00E06F20">
        <w:rPr>
          <w:rFonts w:ascii="GHEA Grapalat" w:hAnsi="GHEA Grapalat" w:cs="Sylfaen"/>
          <w:lang w:val="hy-AM"/>
        </w:rPr>
        <w:t>օրենսդիր, դատական իշխանություն և անկախ պետական մարմիններ</w:t>
      </w:r>
      <w:r w:rsidRPr="00E06F20">
        <w:rPr>
          <w:rFonts w:ascii="GHEA Grapalat" w:hAnsi="GHEA Grapalat" w:cs="Arial"/>
          <w:bCs/>
          <w:lang w:val="hy-AM"/>
        </w:rPr>
        <w:t>)</w:t>
      </w:r>
      <w:r w:rsidRPr="00E06F20">
        <w:rPr>
          <w:rFonts w:ascii="GHEA Grapalat" w:hAnsi="GHEA Grapalat"/>
          <w:b/>
          <w:lang w:val="hy-AM"/>
        </w:rPr>
        <w:t xml:space="preserve"> լիազորությունները</w:t>
      </w:r>
      <w:r w:rsidRPr="00E06F20">
        <w:rPr>
          <w:rFonts w:ascii="GHEA Grapalat" w:hAnsi="GHEA Grapalat"/>
          <w:lang w:val="hy-AM"/>
        </w:rPr>
        <w:t xml:space="preserve">, </w:t>
      </w:r>
      <w:r w:rsidR="00CA1E44" w:rsidRPr="00E06F20">
        <w:rPr>
          <w:rFonts w:ascii="GHEA Grapalat" w:hAnsi="GHEA Grapalat"/>
          <w:lang w:val="hy-AM"/>
        </w:rPr>
        <w:t>որոնք</w:t>
      </w:r>
      <w:r w:rsidRPr="00E06F20">
        <w:rPr>
          <w:rFonts w:ascii="GHEA Grapalat" w:hAnsi="GHEA Grapalat"/>
          <w:lang w:val="hy-AM"/>
        </w:rPr>
        <w:t xml:space="preserve"> գործող օրենքից</w:t>
      </w:r>
      <w:r w:rsidR="00CA1E44" w:rsidRPr="00E06F20">
        <w:rPr>
          <w:rFonts w:ascii="GHEA Grapalat" w:hAnsi="GHEA Grapalat"/>
          <w:lang w:val="hy-AM"/>
        </w:rPr>
        <w:t xml:space="preserve"> </w:t>
      </w:r>
      <w:r w:rsidRPr="00E06F20">
        <w:rPr>
          <w:rFonts w:ascii="GHEA Grapalat" w:hAnsi="GHEA Grapalat"/>
          <w:lang w:val="hy-AM"/>
        </w:rPr>
        <w:t>դուրս էին մնացել:</w:t>
      </w:r>
    </w:p>
    <w:p w14:paraId="337917D2" w14:textId="0B74C7BE" w:rsidR="00626FC3" w:rsidRPr="00E06F20" w:rsidRDefault="00680F11" w:rsidP="00CE5DB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bCs/>
          <w:lang w:val="hy-AM"/>
        </w:rPr>
      </w:pPr>
      <w:r w:rsidRPr="00E06F20">
        <w:rPr>
          <w:rFonts w:ascii="GHEA Grapalat" w:hAnsi="GHEA Grapalat" w:cs="Arial"/>
          <w:b/>
          <w:bCs/>
          <w:lang w:val="hy-AM"/>
        </w:rPr>
        <w:t>Լ</w:t>
      </w:r>
      <w:r w:rsidR="00626FC3" w:rsidRPr="00E06F20">
        <w:rPr>
          <w:rFonts w:ascii="GHEA Grapalat" w:hAnsi="GHEA Grapalat" w:cs="Arial"/>
          <w:b/>
          <w:bCs/>
          <w:lang w:val="hy-AM"/>
        </w:rPr>
        <w:t>րացվել է աղետների</w:t>
      </w:r>
      <w:r w:rsidR="00626FC3" w:rsidRPr="00E06F20">
        <w:rPr>
          <w:rFonts w:ascii="GHEA Grapalat" w:hAnsi="GHEA Grapalat"/>
          <w:b/>
          <w:bCs/>
          <w:lang w:val="hy-AM"/>
        </w:rPr>
        <w:t xml:space="preserve"> ռիսկի կառավարման և բնակչության պաշտպանության համակարգը և կառավարումը բաժինը</w:t>
      </w:r>
      <w:r w:rsidR="00B859B9" w:rsidRPr="00E06F20">
        <w:rPr>
          <w:rFonts w:ascii="GHEA Grapalat" w:hAnsi="GHEA Grapalat"/>
          <w:b/>
          <w:bCs/>
          <w:lang w:val="hy-AM"/>
        </w:rPr>
        <w:t xml:space="preserve">։ </w:t>
      </w:r>
      <w:r w:rsidR="00B859B9" w:rsidRPr="00E06F20">
        <w:rPr>
          <w:rFonts w:ascii="GHEA Grapalat" w:hAnsi="GHEA Grapalat"/>
          <w:lang w:val="hy-AM"/>
        </w:rPr>
        <w:t>Մասնավորապես, ս</w:t>
      </w:r>
      <w:r w:rsidR="00626FC3" w:rsidRPr="00E06F20">
        <w:rPr>
          <w:rFonts w:ascii="GHEA Grapalat" w:hAnsi="GHEA Grapalat" w:cs="Arial"/>
          <w:bCs/>
          <w:lang w:val="hy-AM"/>
        </w:rPr>
        <w:t xml:space="preserve">ահմանվել են Արտակարգ իրավիճակների </w:t>
      </w:r>
      <w:r w:rsidR="00626FC3" w:rsidRPr="00E06F20">
        <w:rPr>
          <w:rFonts w:ascii="GHEA Grapalat" w:hAnsi="GHEA Grapalat"/>
          <w:lang w:val="hy-AM"/>
        </w:rPr>
        <w:t>հանրապետական, մարզային, համայնքային և տեղային/օբյեկտային</w:t>
      </w:r>
      <w:r w:rsidR="00626FC3" w:rsidRPr="00E06F20">
        <w:rPr>
          <w:rFonts w:ascii="GHEA Grapalat" w:hAnsi="GHEA Grapalat" w:cs="Arial"/>
          <w:bCs/>
          <w:lang w:val="hy-AM"/>
        </w:rPr>
        <w:t xml:space="preserve"> հանձնաժողովների, ինչպես նաև</w:t>
      </w:r>
      <w:r w:rsidR="003A5CB0" w:rsidRPr="00E06F20">
        <w:rPr>
          <w:rFonts w:ascii="GHEA Grapalat" w:hAnsi="GHEA Grapalat" w:cs="Arial"/>
          <w:bCs/>
          <w:lang w:val="hy-AM"/>
        </w:rPr>
        <w:t>՝</w:t>
      </w:r>
      <w:r w:rsidR="00626FC3" w:rsidRPr="00E06F20">
        <w:rPr>
          <w:rFonts w:ascii="GHEA Grapalat" w:hAnsi="GHEA Grapalat" w:cs="Arial"/>
          <w:bCs/>
          <w:lang w:val="hy-AM"/>
        </w:rPr>
        <w:t xml:space="preserve"> ա</w:t>
      </w:r>
      <w:r w:rsidR="00626FC3" w:rsidRPr="00E06F20">
        <w:rPr>
          <w:rFonts w:ascii="GHEA Grapalat" w:hAnsi="GHEA Grapalat"/>
          <w:lang w:val="hy-AM"/>
        </w:rPr>
        <w:t>ղետի ժամանակ գործող</w:t>
      </w:r>
      <w:r w:rsidR="003A5CB0" w:rsidRPr="00E06F20">
        <w:rPr>
          <w:rFonts w:ascii="GHEA Grapalat" w:hAnsi="GHEA Grapalat"/>
          <w:lang w:val="hy-AM"/>
        </w:rPr>
        <w:t>՝</w:t>
      </w:r>
      <w:r w:rsidR="00626FC3" w:rsidRPr="00E06F20">
        <w:rPr>
          <w:rFonts w:ascii="GHEA Grapalat" w:hAnsi="GHEA Grapalat"/>
          <w:lang w:val="hy-AM"/>
        </w:rPr>
        <w:t xml:space="preserve"> </w:t>
      </w:r>
      <w:r w:rsidR="00626FC3" w:rsidRPr="00E06F20">
        <w:rPr>
          <w:rFonts w:ascii="GHEA Grapalat" w:hAnsi="GHEA Grapalat"/>
          <w:bCs/>
          <w:lang w:val="hy-AM"/>
        </w:rPr>
        <w:t xml:space="preserve">աղետի հետևանքների վերացման կառավարման և ազգային աջակցման միջգերատեսչական աշխատանքային խմբերի </w:t>
      </w:r>
      <w:r w:rsidR="00626FC3" w:rsidRPr="00E06F20">
        <w:rPr>
          <w:rFonts w:ascii="GHEA Grapalat" w:hAnsi="GHEA Grapalat" w:cs="Arial"/>
          <w:bCs/>
          <w:lang w:val="hy-AM"/>
        </w:rPr>
        <w:t>ստեղծման</w:t>
      </w:r>
      <w:r w:rsidR="00626FC3" w:rsidRPr="00E06F20">
        <w:rPr>
          <w:rFonts w:ascii="GHEA Grapalat" w:hAnsi="GHEA Grapalat"/>
          <w:bCs/>
          <w:lang w:val="hy-AM"/>
        </w:rPr>
        <w:t xml:space="preserve"> (համաձայն միջազգային արձագանքման նորմերի)</w:t>
      </w:r>
      <w:r w:rsidR="003A5CB0" w:rsidRPr="00E06F20">
        <w:rPr>
          <w:rFonts w:ascii="GHEA Grapalat" w:hAnsi="GHEA Grapalat"/>
          <w:bCs/>
          <w:lang w:val="hy-AM"/>
        </w:rPr>
        <w:t xml:space="preserve"> վերաբերյալ կարգավորումներ</w:t>
      </w:r>
      <w:r w:rsidR="00626FC3" w:rsidRPr="00E06F20">
        <w:rPr>
          <w:rFonts w:ascii="GHEA Grapalat" w:hAnsi="GHEA Grapalat"/>
          <w:bCs/>
          <w:lang w:val="hy-AM"/>
        </w:rPr>
        <w:t xml:space="preserve">, որոնց կառուցվածքն ու գործողությունների ընթացակարգերը </w:t>
      </w:r>
      <w:r w:rsidR="00CF6096" w:rsidRPr="00E06F20">
        <w:rPr>
          <w:rFonts w:ascii="GHEA Grapalat" w:hAnsi="GHEA Grapalat"/>
          <w:bCs/>
          <w:lang w:val="hy-AM"/>
        </w:rPr>
        <w:t>Ն</w:t>
      </w:r>
      <w:r w:rsidR="00626FC3" w:rsidRPr="00E06F20">
        <w:rPr>
          <w:rFonts w:ascii="GHEA Grapalat" w:hAnsi="GHEA Grapalat"/>
          <w:bCs/>
          <w:lang w:val="hy-AM"/>
        </w:rPr>
        <w:t>ախագծի ընդունումից հետո կսահմանվ</w:t>
      </w:r>
      <w:r w:rsidR="003A5CB0" w:rsidRPr="00E06F20">
        <w:rPr>
          <w:rFonts w:ascii="GHEA Grapalat" w:hAnsi="GHEA Grapalat"/>
          <w:bCs/>
          <w:lang w:val="hy-AM"/>
        </w:rPr>
        <w:t>են</w:t>
      </w:r>
      <w:r w:rsidR="00626FC3" w:rsidRPr="00E06F20">
        <w:rPr>
          <w:rFonts w:ascii="GHEA Grapalat" w:hAnsi="GHEA Grapalat"/>
          <w:bCs/>
          <w:lang w:val="hy-AM"/>
        </w:rPr>
        <w:t xml:space="preserve"> </w:t>
      </w:r>
      <w:r w:rsidR="0023042F" w:rsidRPr="00E06F20">
        <w:rPr>
          <w:rFonts w:ascii="GHEA Grapalat" w:hAnsi="GHEA Grapalat"/>
          <w:shd w:val="clear" w:color="auto" w:fill="FFFFFF"/>
          <w:lang w:val="hy-AM"/>
        </w:rPr>
        <w:t>ՀՀ</w:t>
      </w:r>
      <w:r w:rsidR="00626FC3" w:rsidRPr="00E06F20">
        <w:rPr>
          <w:rFonts w:ascii="GHEA Grapalat" w:hAnsi="GHEA Grapalat"/>
          <w:bCs/>
          <w:lang w:val="hy-AM"/>
        </w:rPr>
        <w:t xml:space="preserve"> կառավարության կողմից:</w:t>
      </w:r>
    </w:p>
    <w:p w14:paraId="77A11EC5" w14:textId="397E74FC" w:rsidR="0038407D" w:rsidRPr="00E06F20" w:rsidRDefault="00680F11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b/>
          <w:lang w:val="hy-AM"/>
        </w:rPr>
      </w:pPr>
      <w:r w:rsidRPr="00E06F20">
        <w:rPr>
          <w:rFonts w:ascii="GHEA Grapalat" w:hAnsi="GHEA Grapalat" w:cs="Sylfaen"/>
          <w:lang w:val="hy-AM"/>
        </w:rPr>
        <w:t>Ս</w:t>
      </w:r>
      <w:r w:rsidR="00626FC3" w:rsidRPr="00E06F20">
        <w:rPr>
          <w:rFonts w:ascii="GHEA Grapalat" w:hAnsi="GHEA Grapalat" w:cs="Sylfaen"/>
          <w:lang w:val="hy-AM"/>
        </w:rPr>
        <w:t>ահմանվել են արտակարգ իրավիճակների սպառնալիքի կամ դրանց առաջացման դեպքում արտակարգ իրավիճակներին արձագանքման կառավարման մարմինների և արձագանքման ուժերի աշխատանքային ռեժիմները</w:t>
      </w:r>
      <w:r w:rsidR="0038407D" w:rsidRPr="00E06F20">
        <w:rPr>
          <w:rFonts w:ascii="GHEA Grapalat" w:hAnsi="GHEA Grapalat" w:cs="Sylfaen"/>
          <w:lang w:val="hy-AM"/>
        </w:rPr>
        <w:t>`</w:t>
      </w:r>
      <w:r w:rsidR="00626FC3" w:rsidRPr="00E06F20">
        <w:rPr>
          <w:rFonts w:ascii="GHEA Grapalat" w:hAnsi="GHEA Grapalat" w:cs="Sylfaen"/>
          <w:lang w:val="hy-AM"/>
        </w:rPr>
        <w:t xml:space="preserve"> </w:t>
      </w:r>
      <w:r w:rsidR="0038407D" w:rsidRPr="00E06F20">
        <w:rPr>
          <w:rFonts w:ascii="GHEA Grapalat" w:hAnsi="GHEA Grapalat" w:cs="Sylfaen"/>
          <w:lang w:val="hy-AM"/>
        </w:rPr>
        <w:t xml:space="preserve"> </w:t>
      </w:r>
    </w:p>
    <w:p w14:paraId="675B4AA4" w14:textId="77777777" w:rsidR="0038407D" w:rsidRPr="00E06F20" w:rsidRDefault="0038407D" w:rsidP="0038407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567"/>
        <w:jc w:val="both"/>
        <w:rPr>
          <w:rFonts w:ascii="GHEA Grapalat" w:hAnsi="GHEA Grapalat" w:cs="Sylfaen"/>
          <w:b/>
          <w:lang w:val="hy-AM"/>
        </w:rPr>
      </w:pPr>
      <w:r w:rsidRPr="00E06F20">
        <w:rPr>
          <w:rFonts w:ascii="GHEA Grapalat" w:hAnsi="GHEA Grapalat" w:cs="Sylfaen"/>
          <w:b/>
          <w:bCs/>
          <w:lang w:val="hy-AM"/>
        </w:rPr>
        <w:t>ա)</w:t>
      </w:r>
      <w:r w:rsidRPr="00E06F20">
        <w:rPr>
          <w:rFonts w:ascii="GHEA Grapalat" w:hAnsi="GHEA Grapalat" w:cs="Sylfaen"/>
          <w:lang w:val="hy-AM"/>
        </w:rPr>
        <w:t xml:space="preserve"> </w:t>
      </w:r>
      <w:r w:rsidR="00626FC3" w:rsidRPr="00E06F20">
        <w:rPr>
          <w:rFonts w:ascii="GHEA Grapalat" w:hAnsi="GHEA Grapalat" w:cs="Sylfaen"/>
          <w:b/>
          <w:lang w:val="hy-AM"/>
        </w:rPr>
        <w:t xml:space="preserve">ամենօրյա գործունեության,  </w:t>
      </w:r>
    </w:p>
    <w:p w14:paraId="4AB0B0D5" w14:textId="65221E65" w:rsidR="0038407D" w:rsidRPr="00E06F20" w:rsidRDefault="0038407D" w:rsidP="0038407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567"/>
        <w:jc w:val="both"/>
        <w:rPr>
          <w:rFonts w:ascii="GHEA Grapalat" w:hAnsi="GHEA Grapalat" w:cs="Sylfaen"/>
          <w:b/>
          <w:lang w:val="hy-AM"/>
        </w:rPr>
      </w:pPr>
      <w:r w:rsidRPr="00E06F20">
        <w:rPr>
          <w:rFonts w:ascii="GHEA Grapalat" w:hAnsi="GHEA Grapalat" w:cs="Sylfaen"/>
          <w:b/>
          <w:lang w:val="hy-AM"/>
        </w:rPr>
        <w:t xml:space="preserve">բ) </w:t>
      </w:r>
      <w:r w:rsidR="00626FC3" w:rsidRPr="00E06F20">
        <w:rPr>
          <w:rFonts w:ascii="GHEA Grapalat" w:hAnsi="GHEA Grapalat" w:cs="Sylfaen"/>
          <w:b/>
          <w:lang w:val="hy-AM"/>
        </w:rPr>
        <w:t>բարձր պատրաստականության</w:t>
      </w:r>
      <w:r w:rsidRPr="00E06F20">
        <w:rPr>
          <w:rFonts w:ascii="GHEA Grapalat" w:hAnsi="GHEA Grapalat" w:cs="Sylfaen"/>
          <w:b/>
          <w:lang w:val="hy-AM"/>
        </w:rPr>
        <w:t>,</w:t>
      </w:r>
    </w:p>
    <w:p w14:paraId="47939B72" w14:textId="68F4ED18" w:rsidR="00626FC3" w:rsidRPr="00E06F20" w:rsidRDefault="0038407D" w:rsidP="0038407D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567"/>
        <w:jc w:val="both"/>
        <w:rPr>
          <w:rFonts w:ascii="GHEA Grapalat" w:hAnsi="GHEA Grapalat" w:cs="Sylfaen"/>
          <w:b/>
          <w:lang w:val="hy-AM"/>
        </w:rPr>
      </w:pPr>
      <w:r w:rsidRPr="00E06F20">
        <w:rPr>
          <w:rFonts w:ascii="GHEA Grapalat" w:hAnsi="GHEA Grapalat" w:cs="Sylfaen"/>
          <w:b/>
          <w:lang w:val="hy-AM"/>
        </w:rPr>
        <w:t xml:space="preserve">գ) </w:t>
      </w:r>
      <w:r w:rsidR="00626FC3" w:rsidRPr="00E06F20">
        <w:rPr>
          <w:rFonts w:ascii="GHEA Grapalat" w:hAnsi="GHEA Grapalat" w:cs="Sylfaen"/>
          <w:b/>
          <w:lang w:val="hy-AM"/>
        </w:rPr>
        <w:t>արտակարգ:</w:t>
      </w:r>
    </w:p>
    <w:p w14:paraId="04BF3B2F" w14:textId="7D48476D" w:rsidR="00626FC3" w:rsidRPr="00E06F20" w:rsidRDefault="00626FC3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/>
          <w:b/>
          <w:lang w:val="hy-AM"/>
        </w:rPr>
        <w:t>Աղետների ռիսկի կառավարման և բնակչության պաշտպանության միջոցառումները (ներկայացվ</w:t>
      </w:r>
      <w:r w:rsidR="00F33F25" w:rsidRPr="00E06F20">
        <w:rPr>
          <w:rFonts w:ascii="GHEA Grapalat" w:hAnsi="GHEA Grapalat"/>
          <w:b/>
          <w:lang w:val="hy-AM"/>
        </w:rPr>
        <w:t>ած</w:t>
      </w:r>
      <w:r w:rsidRPr="00E06F20">
        <w:rPr>
          <w:rFonts w:ascii="GHEA Grapalat" w:hAnsi="GHEA Grapalat"/>
          <w:b/>
          <w:lang w:val="hy-AM"/>
        </w:rPr>
        <w:t xml:space="preserve"> է հավելվածի տեսքով) հստակ բաշխվել են</w:t>
      </w:r>
      <w:r w:rsidRPr="00E06F20">
        <w:rPr>
          <w:rFonts w:ascii="GHEA Grapalat" w:hAnsi="GHEA Grapalat"/>
          <w:lang w:val="hy-AM"/>
        </w:rPr>
        <w:t xml:space="preserve"> պետական կառավարման համակարգի մարմինների միջև, ինչը գործող օրենքում բացակայել է և վերոնշյալ միջոցառումների պլանավորման և իրականացման տեսանկյունից առաջացրել խնդիրներ՝ դերակատարների բացակայության պատճառով։</w:t>
      </w:r>
    </w:p>
    <w:p w14:paraId="374E3A97" w14:textId="77777777" w:rsidR="00626FC3" w:rsidRPr="00E06F20" w:rsidRDefault="00626FC3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b/>
          <w:lang w:val="hy-AM"/>
        </w:rPr>
        <w:t xml:space="preserve">Նախագծով կանոնակարգվել են արտակարգ իրավիճակի դասակարգումն </w:t>
      </w:r>
      <w:r w:rsidRPr="00E06F20">
        <w:rPr>
          <w:rFonts w:ascii="GHEA Grapalat" w:hAnsi="GHEA Grapalat"/>
          <w:b/>
          <w:lang w:val="hy-AM"/>
        </w:rPr>
        <w:t>ըստ՝</w:t>
      </w:r>
    </w:p>
    <w:p w14:paraId="4F2A7564" w14:textId="6CE0D965" w:rsidR="00626FC3" w:rsidRPr="00E06F20" w:rsidRDefault="00A9255B" w:rsidP="004851BB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/>
          <w:lang w:val="hy-AM"/>
        </w:rPr>
        <w:t>ա</w:t>
      </w:r>
      <w:r w:rsidR="00626FC3" w:rsidRPr="00E06F20">
        <w:rPr>
          <w:rFonts w:ascii="GHEA Grapalat" w:hAnsi="GHEA Grapalat"/>
          <w:lang w:val="hy-AM"/>
        </w:rPr>
        <w:t xml:space="preserve"> հետևանքների ծավալների (հանրապետական, մարզային, համայնքային և տեղային/օբյեկտային մակարդակներ),</w:t>
      </w:r>
    </w:p>
    <w:p w14:paraId="2AE6628F" w14:textId="0FE55A15" w:rsidR="00626FC3" w:rsidRPr="00E06F20" w:rsidRDefault="00A9255B" w:rsidP="004851BB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bCs/>
          <w:lang w:val="hy-AM"/>
        </w:rPr>
        <w:t xml:space="preserve">բ </w:t>
      </w:r>
      <w:r w:rsidR="00626FC3" w:rsidRPr="00E06F20">
        <w:rPr>
          <w:rFonts w:ascii="GHEA Grapalat" w:hAnsi="GHEA Grapalat" w:cs="Sylfaen"/>
          <w:bCs/>
          <w:lang w:val="hy-AM"/>
        </w:rPr>
        <w:t>արձագանքման</w:t>
      </w:r>
      <w:r w:rsidR="00626FC3" w:rsidRPr="00E06F20">
        <w:rPr>
          <w:rFonts w:ascii="GHEA Grapalat" w:hAnsi="GHEA Grapalat"/>
          <w:lang w:val="hy-AM"/>
        </w:rPr>
        <w:t xml:space="preserve"> կառավարման</w:t>
      </w:r>
      <w:r w:rsidR="00626FC3" w:rsidRPr="00E06F20">
        <w:rPr>
          <w:rFonts w:ascii="GHEA Grapalat" w:hAnsi="GHEA Grapalat" w:cs="Sylfaen"/>
          <w:lang w:val="hy-AM"/>
        </w:rPr>
        <w:t xml:space="preserve"> </w:t>
      </w:r>
      <w:r w:rsidR="00626FC3" w:rsidRPr="00E06F20">
        <w:rPr>
          <w:rFonts w:ascii="GHEA Grapalat" w:hAnsi="GHEA Grapalat"/>
          <w:lang w:val="hy-AM"/>
        </w:rPr>
        <w:t>(հանրապետական, մարզային, համայնքային և տեղային/օբյեկտային մակարդակներ):</w:t>
      </w:r>
    </w:p>
    <w:p w14:paraId="635FCAA2" w14:textId="1C04FF1A" w:rsidR="00626FC3" w:rsidRPr="00E06F20" w:rsidRDefault="00626FC3" w:rsidP="004851BB">
      <w:pPr>
        <w:pStyle w:val="NormalWeb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GHEA Grapalat" w:hAnsi="GHEA Grapalat" w:cs="Sylfaen"/>
          <w:lang w:val="hy-AM"/>
        </w:rPr>
      </w:pPr>
      <w:r w:rsidRPr="00E06F20">
        <w:rPr>
          <w:rFonts w:ascii="GHEA Grapalat" w:hAnsi="GHEA Grapalat" w:cs="Sylfaen"/>
          <w:lang w:val="hy-AM"/>
        </w:rPr>
        <w:lastRenderedPageBreak/>
        <w:tab/>
        <w:t xml:space="preserve">Նախագծով տրվել են հստակ իրավակարգավորումներ՝ արտակարգ իրավիճակի </w:t>
      </w:r>
      <w:r w:rsidR="00150D64" w:rsidRPr="00E06F20">
        <w:rPr>
          <w:rFonts w:ascii="GHEA Grapalat" w:hAnsi="GHEA Grapalat" w:cs="Sylfaen"/>
          <w:lang w:val="hy-AM"/>
        </w:rPr>
        <w:t>մակարդակ</w:t>
      </w:r>
      <w:r w:rsidRPr="00E06F20">
        <w:rPr>
          <w:rFonts w:ascii="GHEA Grapalat" w:hAnsi="GHEA Grapalat" w:cs="Sylfaen"/>
          <w:lang w:val="hy-AM"/>
        </w:rPr>
        <w:t xml:space="preserve"> սահմանելու, դրանից բխող միջոցառումների և դրանց կատարման համար պատասխանատու մարմինների շրջանակ</w:t>
      </w:r>
      <w:r w:rsidR="004851BB" w:rsidRPr="00E06F20">
        <w:rPr>
          <w:rFonts w:ascii="GHEA Grapalat" w:hAnsi="GHEA Grapalat" w:cs="Sylfaen"/>
          <w:lang w:val="hy-AM"/>
        </w:rPr>
        <w:t>ի վերաբերյալ</w:t>
      </w:r>
      <w:r w:rsidRPr="00E06F20">
        <w:rPr>
          <w:rFonts w:ascii="GHEA Grapalat" w:hAnsi="GHEA Grapalat" w:cs="Sylfaen"/>
          <w:lang w:val="hy-AM"/>
        </w:rPr>
        <w:t xml:space="preserve">: </w:t>
      </w:r>
    </w:p>
    <w:p w14:paraId="6CED9C04" w14:textId="5B0A3AF8" w:rsidR="00626FC3" w:rsidRPr="00E06F20" w:rsidRDefault="00626FC3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 w:cs="Sylfaen"/>
          <w:bCs/>
          <w:lang w:val="hy-AM"/>
        </w:rPr>
      </w:pPr>
      <w:r w:rsidRPr="00E06F20">
        <w:rPr>
          <w:rFonts w:ascii="GHEA Grapalat" w:hAnsi="GHEA Grapalat" w:cs="Sylfaen"/>
          <w:bCs/>
          <w:lang w:val="hy-AM"/>
        </w:rPr>
        <w:t xml:space="preserve">Նախագծով կանոնակարգվել </w:t>
      </w:r>
      <w:r w:rsidR="004851BB" w:rsidRPr="00E06F20">
        <w:rPr>
          <w:rFonts w:ascii="GHEA Grapalat" w:hAnsi="GHEA Grapalat" w:cs="Sylfaen"/>
          <w:bCs/>
          <w:lang w:val="hy-AM"/>
        </w:rPr>
        <w:t>է</w:t>
      </w:r>
      <w:r w:rsidRPr="00E06F20">
        <w:rPr>
          <w:rFonts w:ascii="GHEA Grapalat" w:hAnsi="GHEA Grapalat" w:cs="Sylfaen"/>
          <w:bCs/>
          <w:lang w:val="hy-AM"/>
        </w:rPr>
        <w:t xml:space="preserve"> աղետների ռիսկի կառավարման և արտակարգ իրավիճակներում բնակչության պաշտպանության պլանավորման գործընթացը՝ բոլոր մակարդակների համար, ինչը բացակայել է գործող օրենքում։</w:t>
      </w:r>
    </w:p>
    <w:p w14:paraId="3AFD7EDC" w14:textId="77777777" w:rsidR="004851BB" w:rsidRPr="00E06F20" w:rsidRDefault="00CD42B1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E06F20">
        <w:rPr>
          <w:rFonts w:ascii="GHEA Grapalat" w:hAnsi="GHEA Grapalat" w:cs="Sylfaen"/>
          <w:lang w:val="hy-AM"/>
        </w:rPr>
        <w:t xml:space="preserve"> </w:t>
      </w:r>
      <w:r w:rsidR="00626FC3" w:rsidRPr="00E06F20">
        <w:rPr>
          <w:rFonts w:ascii="GHEA Grapalat" w:hAnsi="GHEA Grapalat" w:cs="Sylfaen"/>
          <w:lang w:val="hy-AM"/>
        </w:rPr>
        <w:t>ՀՀ 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օրենքներով, իսկ «Նորմատիվ իրավական ակտերի մասին» օրենքի 13-րդ հոդվածի 1-ին մասի համաձայն՝ ենթաօրենսդրական նորմատիվ իրավական ակտ</w:t>
      </w:r>
      <w:r w:rsidR="00276EDC" w:rsidRPr="00E06F20">
        <w:rPr>
          <w:rFonts w:ascii="GHEA Grapalat" w:hAnsi="GHEA Grapalat" w:cs="Sylfaen"/>
          <w:lang w:val="hy-AM"/>
        </w:rPr>
        <w:t>ն</w:t>
      </w:r>
      <w:r w:rsidR="00626FC3" w:rsidRPr="00E06F20">
        <w:rPr>
          <w:rFonts w:ascii="GHEA Grapalat" w:hAnsi="GHEA Grapalat" w:cs="Sylfaen"/>
          <w:lang w:val="hy-AM"/>
        </w:rPr>
        <w:t xml:space="preserve"> ունենում է նախաբան, որում նշվում է իրավական ակտի հոդվածը կամ մասը, որը ներառում է Սահմանադրության 6-րդ հոդվածի 2-րդ մասով սահմանված լիազորող նորմեր:</w:t>
      </w:r>
      <w:r w:rsidR="00626FC3" w:rsidRPr="00E06F20">
        <w:rPr>
          <w:rFonts w:ascii="GHEA Grapalat" w:hAnsi="GHEA Grapalat" w:cs="Sylfaen"/>
          <w:bCs/>
          <w:lang w:val="hy-AM"/>
        </w:rPr>
        <w:t xml:space="preserve"> Հետևաբար, </w:t>
      </w:r>
      <w:r w:rsidR="00626FC3" w:rsidRPr="00E06F20">
        <w:rPr>
          <w:rFonts w:ascii="GHEA Grapalat" w:hAnsi="GHEA Grapalat"/>
          <w:lang w:val="hy-AM"/>
        </w:rPr>
        <w:t>բազմաթիվ ենթաօրենսդրական ակտերի նախագծեր չեն ստացել հետագա ընթացք և մի շարք ուղղությունների գործընթացը խաթարվել է, մասնավորապես</w:t>
      </w:r>
      <w:r w:rsidR="004851BB" w:rsidRPr="00E06F20">
        <w:rPr>
          <w:rFonts w:ascii="GHEA Grapalat" w:hAnsi="GHEA Grapalat"/>
          <w:lang w:val="hy-AM"/>
        </w:rPr>
        <w:t>,</w:t>
      </w:r>
      <w:r w:rsidR="00626FC3" w:rsidRPr="00E06F20">
        <w:rPr>
          <w:rFonts w:ascii="GHEA Grapalat" w:hAnsi="GHEA Grapalat"/>
          <w:lang w:val="hy-AM"/>
        </w:rPr>
        <w:t xml:space="preserve"> աղետների ռիսկի կառավարման կամ արտակարգ իրավիճակներում գործելու պլանների մշակման, ներդրման ու կիրարկման, աղետների ռիսկի կառավարման ոլորտում հայեցակարգերի</w:t>
      </w:r>
      <w:r w:rsidR="00276EDC" w:rsidRPr="00E06F20">
        <w:rPr>
          <w:rFonts w:ascii="GHEA Grapalat" w:hAnsi="GHEA Grapalat"/>
          <w:lang w:val="hy-AM"/>
        </w:rPr>
        <w:t xml:space="preserve"> և </w:t>
      </w:r>
      <w:r w:rsidR="00626FC3" w:rsidRPr="00E06F20">
        <w:rPr>
          <w:rFonts w:ascii="GHEA Grapalat" w:hAnsi="GHEA Grapalat"/>
          <w:lang w:val="hy-AM"/>
        </w:rPr>
        <w:t>ռազմավարությունների ընդունման</w:t>
      </w:r>
      <w:r w:rsidR="00276EDC" w:rsidRPr="00E06F20">
        <w:rPr>
          <w:rFonts w:ascii="GHEA Grapalat" w:hAnsi="GHEA Grapalat"/>
          <w:lang w:val="hy-AM"/>
        </w:rPr>
        <w:t xml:space="preserve"> ուղղություններով</w:t>
      </w:r>
      <w:r w:rsidR="00626FC3" w:rsidRPr="00E06F20">
        <w:rPr>
          <w:rFonts w:ascii="GHEA Grapalat" w:hAnsi="GHEA Grapalat"/>
          <w:lang w:val="hy-AM"/>
        </w:rPr>
        <w:t xml:space="preserve">: </w:t>
      </w:r>
      <w:r w:rsidR="00626FC3" w:rsidRPr="00E06F20">
        <w:rPr>
          <w:rFonts w:ascii="GHEA Grapalat" w:hAnsi="GHEA Grapalat" w:cs="Sylfaen"/>
          <w:bCs/>
          <w:lang w:val="hy-AM"/>
        </w:rPr>
        <w:t xml:space="preserve">Ներկայումս աղետների ռիսկի կառավարման և բնակչության պաշտպանության ոլորտի մի շարք ենթաօրենսդրական իրավական ակտեր չունեն համապատասխան </w:t>
      </w:r>
      <w:r w:rsidR="00276EDC" w:rsidRPr="00E06F20">
        <w:rPr>
          <w:rFonts w:ascii="GHEA Grapalat" w:hAnsi="GHEA Grapalat" w:cs="Sylfaen"/>
          <w:bCs/>
          <w:lang w:val="hy-AM"/>
        </w:rPr>
        <w:t xml:space="preserve">լիազորող </w:t>
      </w:r>
      <w:r w:rsidR="00626FC3" w:rsidRPr="00E06F20">
        <w:rPr>
          <w:rFonts w:ascii="GHEA Grapalat" w:hAnsi="GHEA Grapalat" w:cs="Sylfaen"/>
          <w:bCs/>
          <w:lang w:val="hy-AM"/>
        </w:rPr>
        <w:t>օրենսդրական նորմեր։ Հաշվի առնելով վերոնշյալ օրենսդրական պահանջները և առկա օրենսդրական բացերը</w:t>
      </w:r>
      <w:r w:rsidR="00276EDC" w:rsidRPr="00E06F20">
        <w:rPr>
          <w:rFonts w:ascii="GHEA Grapalat" w:hAnsi="GHEA Grapalat" w:cs="Sylfaen"/>
          <w:bCs/>
          <w:lang w:val="hy-AM"/>
        </w:rPr>
        <w:t>՝</w:t>
      </w:r>
      <w:r w:rsidR="00626FC3" w:rsidRPr="00E06F20">
        <w:rPr>
          <w:rFonts w:ascii="GHEA Grapalat" w:hAnsi="GHEA Grapalat" w:cs="Sylfaen"/>
          <w:bCs/>
          <w:lang w:val="hy-AM"/>
        </w:rPr>
        <w:t xml:space="preserve"> </w:t>
      </w:r>
      <w:r w:rsidR="00276EDC" w:rsidRPr="00E06F20">
        <w:rPr>
          <w:rFonts w:ascii="GHEA Grapalat" w:hAnsi="GHEA Grapalat" w:cs="Sylfaen"/>
          <w:bCs/>
          <w:lang w:val="hy-AM"/>
        </w:rPr>
        <w:t>Ն</w:t>
      </w:r>
      <w:r w:rsidR="00626FC3" w:rsidRPr="00E06F20">
        <w:rPr>
          <w:rFonts w:ascii="GHEA Grapalat" w:hAnsi="GHEA Grapalat" w:cs="Sylfaen"/>
          <w:bCs/>
          <w:lang w:val="hy-AM"/>
        </w:rPr>
        <w:t xml:space="preserve">ախագծով սահմանվել են </w:t>
      </w:r>
      <w:r w:rsidR="004851BB" w:rsidRPr="00E06F20">
        <w:rPr>
          <w:rFonts w:ascii="GHEA Grapalat" w:hAnsi="GHEA Grapalat" w:cs="Sylfaen"/>
          <w:bCs/>
          <w:lang w:val="hy-AM"/>
        </w:rPr>
        <w:t>լիազորող</w:t>
      </w:r>
      <w:r w:rsidR="00626FC3" w:rsidRPr="00E06F20">
        <w:rPr>
          <w:rFonts w:ascii="GHEA Grapalat" w:hAnsi="GHEA Grapalat" w:cs="Sylfaen"/>
          <w:bCs/>
          <w:lang w:val="hy-AM"/>
        </w:rPr>
        <w:t xml:space="preserve"> նորմեր՝ աղետների ռիսկի կառավարման և բնակչության պաշտպանության ոլորտի կիրարկումն ապահովող ենթաօրենսդրական իրավական ակտերի մշակման և ընդունման ուղղությամբ։</w:t>
      </w:r>
    </w:p>
    <w:p w14:paraId="7CF815BD" w14:textId="77777777" w:rsidR="004D18F5" w:rsidRPr="00E06F20" w:rsidRDefault="004851BB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E06F20">
        <w:rPr>
          <w:rFonts w:ascii="GHEA Grapalat" w:hAnsi="GHEA Grapalat" w:cs="Sylfaen"/>
          <w:bCs/>
          <w:lang w:val="hy-AM"/>
        </w:rPr>
        <w:t xml:space="preserve">Թվայնացման արդի </w:t>
      </w:r>
      <w:r w:rsidR="00DF3ED0" w:rsidRPr="00E06F20">
        <w:rPr>
          <w:rFonts w:ascii="GHEA Grapalat" w:hAnsi="GHEA Grapalat" w:cs="Sylfaen"/>
          <w:bCs/>
          <w:lang w:val="hy-AM"/>
        </w:rPr>
        <w:t>զարգացում</w:t>
      </w:r>
      <w:r w:rsidRPr="00E06F20">
        <w:rPr>
          <w:rFonts w:ascii="GHEA Grapalat" w:hAnsi="GHEA Grapalat" w:cs="Sylfaen"/>
          <w:bCs/>
          <w:lang w:val="hy-AM"/>
        </w:rPr>
        <w:t>ներին համահունչ</w:t>
      </w:r>
      <w:r w:rsidR="00DF3ED0" w:rsidRPr="00E06F20">
        <w:rPr>
          <w:rFonts w:ascii="GHEA Grapalat" w:hAnsi="GHEA Grapalat" w:cs="Sylfaen"/>
          <w:bCs/>
          <w:lang w:val="hy-AM"/>
        </w:rPr>
        <w:t xml:space="preserve"> և գործընթացներն առավել դյուրին կառավարելի դարձնելու նպատակով</w:t>
      </w:r>
      <w:r w:rsidRPr="00E06F20">
        <w:rPr>
          <w:rFonts w:ascii="GHEA Grapalat" w:hAnsi="GHEA Grapalat" w:cs="Sylfaen"/>
          <w:bCs/>
          <w:lang w:val="hy-AM"/>
        </w:rPr>
        <w:t xml:space="preserve"> Նախագծով նախատեսվում </w:t>
      </w:r>
      <w:r w:rsidR="00DF3ED0" w:rsidRPr="00E06F20">
        <w:rPr>
          <w:rFonts w:ascii="GHEA Grapalat" w:hAnsi="GHEA Grapalat" w:cs="Sylfaen"/>
          <w:bCs/>
          <w:lang w:val="hy-AM"/>
        </w:rPr>
        <w:t>են</w:t>
      </w:r>
      <w:r w:rsidRPr="00E06F20">
        <w:rPr>
          <w:rFonts w:ascii="GHEA Grapalat" w:hAnsi="GHEA Grapalat" w:cs="Sylfaen"/>
          <w:bCs/>
          <w:lang w:val="hy-AM"/>
        </w:rPr>
        <w:t xml:space="preserve"> նաև </w:t>
      </w:r>
      <w:r w:rsidR="00DF3ED0" w:rsidRPr="00E06F20">
        <w:rPr>
          <w:rFonts w:ascii="GHEA Grapalat" w:hAnsi="GHEA Grapalat" w:cs="Sylfaen"/>
          <w:bCs/>
          <w:lang w:val="hy-AM"/>
        </w:rPr>
        <w:t xml:space="preserve">աղետների ռիսկի կառավարման և արտակարգ իրավիճակներում գործելու պլանները էլեկտրոնային եղանակով ներկայացնելու, ինչպես նաև լիազոր մարմնի կողմից միասնական էլեկտրոնային տեղեկատվական համակարգ վարելու հետ կապված կարգավորումներ։ </w:t>
      </w:r>
    </w:p>
    <w:p w14:paraId="72872642" w14:textId="71E38EB8" w:rsidR="00626FC3" w:rsidRPr="00E06F20" w:rsidRDefault="00DF3ED0" w:rsidP="003F58A9">
      <w:pPr>
        <w:pStyle w:val="NormalWeb"/>
        <w:numPr>
          <w:ilvl w:val="0"/>
          <w:numId w:val="10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276" w:lineRule="auto"/>
        <w:ind w:left="0" w:firstLine="567"/>
        <w:jc w:val="both"/>
        <w:rPr>
          <w:rFonts w:ascii="GHEA Grapalat" w:hAnsi="GHEA Grapalat"/>
          <w:lang w:val="hy-AM"/>
        </w:rPr>
      </w:pPr>
      <w:r w:rsidRPr="00E06F20">
        <w:rPr>
          <w:rFonts w:ascii="GHEA Grapalat" w:hAnsi="GHEA Grapalat" w:cs="Sylfaen"/>
          <w:bCs/>
          <w:lang w:val="hy-AM"/>
        </w:rPr>
        <w:t xml:space="preserve">Նախագծով նախատեսվում է նաև </w:t>
      </w:r>
      <w:r w:rsidR="004D18F5" w:rsidRPr="00E06F20">
        <w:rPr>
          <w:rFonts w:ascii="GHEA Grapalat" w:hAnsi="GHEA Grapalat" w:cs="Sylfaen"/>
          <w:bCs/>
          <w:lang w:val="hy-AM"/>
        </w:rPr>
        <w:t>արտակարգ իրավիճակի հետևանքով կյանքի (մահվան), ինչպես նաև անձի գույքին և առողջությանը պատճառված վնասներից պարտադիր ապահովագրություն, որի չափորոշիչները, պայմանները և կարգը սահմանելու լիազորությունը վերապահվում է Կառավարությանը։</w:t>
      </w:r>
      <w:r w:rsidR="00626FC3" w:rsidRPr="00E06F20">
        <w:rPr>
          <w:rFonts w:ascii="GHEA Grapalat" w:hAnsi="GHEA Grapalat" w:cs="Sylfaen"/>
          <w:bCs/>
          <w:lang w:val="hy-AM"/>
        </w:rPr>
        <w:t xml:space="preserve"> </w:t>
      </w:r>
    </w:p>
    <w:p w14:paraId="06124214" w14:textId="6CBCD656" w:rsidR="005A5219" w:rsidRPr="00E06F20" w:rsidRDefault="005A5219" w:rsidP="003F58A9">
      <w:pPr>
        <w:spacing w:after="0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6F20">
        <w:rPr>
          <w:rFonts w:ascii="GHEA Grapalat" w:hAnsi="GHEA Grapalat"/>
          <w:sz w:val="24"/>
          <w:szCs w:val="24"/>
          <w:lang w:val="hy-AM"/>
        </w:rPr>
        <w:t>Նա</w:t>
      </w:r>
      <w:r w:rsidR="003B44FE" w:rsidRPr="00E06F20">
        <w:rPr>
          <w:rFonts w:ascii="GHEA Grapalat" w:hAnsi="GHEA Grapalat"/>
          <w:sz w:val="24"/>
          <w:szCs w:val="24"/>
          <w:lang w:val="hy-AM"/>
        </w:rPr>
        <w:t>խ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ագծով նախատեսվում է ուժը կորցրած ճանաչել </w:t>
      </w:r>
      <w:r w:rsidRPr="00E06F20">
        <w:rPr>
          <w:rFonts w:ascii="GHEA Grapalat" w:hAnsi="GHEA Grapalat" w:cs="Sylfaen"/>
          <w:sz w:val="24"/>
          <w:szCs w:val="24"/>
          <w:lang w:val="hy-AM"/>
        </w:rPr>
        <w:t xml:space="preserve">«Արտակարգ իրավիճակներում բնակչության պաշտպանության մասին» ՀՀ </w:t>
      </w:r>
      <w:r w:rsidR="00626FC3" w:rsidRPr="00E06F20">
        <w:rPr>
          <w:rFonts w:ascii="GHEA Grapalat" w:hAnsi="GHEA Grapalat" w:cs="Sylfaen"/>
          <w:sz w:val="24"/>
          <w:szCs w:val="24"/>
          <w:lang w:val="hy-AM"/>
        </w:rPr>
        <w:t>օրենքը</w:t>
      </w:r>
      <w:r w:rsidRPr="00E06F20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5F05749" w14:textId="401B4EBB" w:rsidR="00F65AD7" w:rsidRPr="00E06F20" w:rsidRDefault="00F65AD7" w:rsidP="009C1869">
      <w:pPr>
        <w:pStyle w:val="NormalWeb"/>
        <w:shd w:val="clear" w:color="auto" w:fill="FFFFFF"/>
        <w:spacing w:before="0" w:beforeAutospacing="0" w:after="0" w:afterAutospacing="0" w:line="276" w:lineRule="auto"/>
        <w:ind w:firstLine="450"/>
        <w:jc w:val="both"/>
        <w:rPr>
          <w:rFonts w:ascii="GHEA Grapalat" w:hAnsi="GHEA Grapalat"/>
          <w:bCs/>
          <w:lang w:val="hy-AM"/>
        </w:rPr>
      </w:pPr>
      <w:r w:rsidRPr="00E06F20">
        <w:rPr>
          <w:rFonts w:ascii="GHEA Grapalat" w:hAnsi="GHEA Grapalat"/>
          <w:b/>
          <w:lang w:val="hy-AM"/>
        </w:rPr>
        <w:t>Մ</w:t>
      </w:r>
      <w:r w:rsidRPr="00E06F20">
        <w:rPr>
          <w:rFonts w:ascii="GHEA Grapalat" w:hAnsi="GHEA Grapalat" w:cs="Sylfaen"/>
          <w:b/>
          <w:lang w:val="hy-AM"/>
        </w:rPr>
        <w:t>իասնական</w:t>
      </w:r>
      <w:r w:rsidRPr="00E06F20">
        <w:rPr>
          <w:rFonts w:ascii="GHEA Grapalat" w:hAnsi="GHEA Grapalat"/>
          <w:b/>
          <w:lang w:val="hy-AM"/>
        </w:rPr>
        <w:t xml:space="preserve"> </w:t>
      </w:r>
      <w:r w:rsidRPr="00E06F20">
        <w:rPr>
          <w:rFonts w:ascii="GHEA Grapalat" w:hAnsi="GHEA Grapalat" w:cs="Sylfaen"/>
          <w:b/>
          <w:lang w:val="hy-AM"/>
        </w:rPr>
        <w:t>օրենսդրական</w:t>
      </w:r>
      <w:r w:rsidRPr="00E06F20">
        <w:rPr>
          <w:rFonts w:ascii="GHEA Grapalat" w:hAnsi="GHEA Grapalat"/>
          <w:b/>
          <w:lang w:val="hy-AM"/>
        </w:rPr>
        <w:t xml:space="preserve"> </w:t>
      </w:r>
      <w:r w:rsidRPr="00E06F20">
        <w:rPr>
          <w:rFonts w:ascii="GHEA Grapalat" w:hAnsi="GHEA Grapalat" w:cs="Sylfaen"/>
          <w:b/>
          <w:lang w:val="hy-AM"/>
        </w:rPr>
        <w:t xml:space="preserve">կարգավորումներ ապահովելու նպատակով </w:t>
      </w:r>
      <w:r w:rsidRPr="00E06F20">
        <w:rPr>
          <w:rFonts w:ascii="GHEA Grapalat" w:hAnsi="GHEA Grapalat" w:cs="Sylfaen"/>
          <w:bCs/>
          <w:lang w:val="hy-AM"/>
        </w:rPr>
        <w:t xml:space="preserve">մշակվել է նաև </w:t>
      </w:r>
      <w:r w:rsidRPr="00E06F20">
        <w:rPr>
          <w:rFonts w:ascii="GHEA Grapalat" w:hAnsi="GHEA Grapalat" w:cs="Sylfaen"/>
          <w:lang w:val="hy-AM"/>
        </w:rPr>
        <w:t>«Վարչական իրավախախտումների վերաբերյալ Հայաստանի Հանրապետության օրենսգրքում լրացումներ կատարելու մասին</w:t>
      </w:r>
      <w:r w:rsidRPr="00E06F20">
        <w:rPr>
          <w:rFonts w:ascii="GHEA Grapalat" w:hAnsi="GHEA Grapalat"/>
          <w:lang w:val="hy-AM"/>
        </w:rPr>
        <w:t>» օրենքների նախագիծը, որով, մասնավորապես</w:t>
      </w:r>
      <w:r w:rsidR="009C1869" w:rsidRPr="00E06F20">
        <w:rPr>
          <w:rFonts w:ascii="GHEA Grapalat" w:hAnsi="GHEA Grapalat"/>
          <w:lang w:val="hy-AM"/>
        </w:rPr>
        <w:t xml:space="preserve">, </w:t>
      </w:r>
      <w:r w:rsidRPr="00E06F20">
        <w:rPr>
          <w:rFonts w:ascii="GHEA Grapalat" w:hAnsi="GHEA Grapalat"/>
          <w:bCs/>
          <w:lang w:val="hy-AM"/>
        </w:rPr>
        <w:t xml:space="preserve">առաջարկվում է աղետների ռիսկի կառավարման և բնակչության </w:t>
      </w:r>
      <w:r w:rsidRPr="00E06F20">
        <w:rPr>
          <w:rFonts w:ascii="GHEA Grapalat" w:hAnsi="GHEA Grapalat"/>
          <w:bCs/>
          <w:lang w:val="hy-AM"/>
        </w:rPr>
        <w:lastRenderedPageBreak/>
        <w:t>պաշտպանության ոլորտը կարգավորող օրենսդրության պահանջները խախտելու համար սահմանել համապատասխան պատասխանատվություն հետևյալ ուղղություններով՝</w:t>
      </w:r>
    </w:p>
    <w:p w14:paraId="00517AF1" w14:textId="43E13AB0" w:rsidR="00F65AD7" w:rsidRPr="00E06F20" w:rsidRDefault="009C1869" w:rsidP="00F65AD7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Tahoma"/>
          <w:b/>
          <w:lang w:val="hy-AM"/>
        </w:rPr>
      </w:pPr>
      <w:r w:rsidRPr="00E06F20">
        <w:rPr>
          <w:rFonts w:ascii="GHEA Grapalat" w:hAnsi="GHEA Grapalat" w:cs="Sylfaen"/>
          <w:lang w:val="hy-AM"/>
        </w:rPr>
        <w:t>1)</w:t>
      </w:r>
      <w:r w:rsidR="00F65AD7" w:rsidRPr="00E06F20">
        <w:rPr>
          <w:rFonts w:ascii="GHEA Grapalat" w:hAnsi="GHEA Grapalat" w:cs="Sylfaen"/>
          <w:lang w:val="hy-AM"/>
        </w:rPr>
        <w:t xml:space="preserve"> պաշտպանական կառույցների պահպանության, սպասարկման, շահագործման, հիմնանորոգման, վերանորոգման, նախապատրաստման, պատրաստականության բերման </w:t>
      </w:r>
      <w:r w:rsidRPr="00E06F20">
        <w:rPr>
          <w:rFonts w:ascii="GHEA Grapalat" w:hAnsi="GHEA Grapalat" w:cs="Sylfaen"/>
          <w:lang w:val="hy-AM"/>
        </w:rPr>
        <w:t>պարտականությունը չկատարելու</w:t>
      </w:r>
      <w:r w:rsidR="00F65AD7" w:rsidRPr="00E06F20">
        <w:rPr>
          <w:rFonts w:ascii="Microsoft JhengHei" w:eastAsia="Microsoft JhengHei" w:hAnsi="Microsoft JhengHei" w:cs="Microsoft JhengHei" w:hint="eastAsia"/>
          <w:lang w:val="hy-AM"/>
        </w:rPr>
        <w:t>․</w:t>
      </w:r>
    </w:p>
    <w:p w14:paraId="50E626D9" w14:textId="2BBDD492" w:rsidR="00F65AD7" w:rsidRPr="00E06F20" w:rsidRDefault="00F65AD7" w:rsidP="00F65AD7">
      <w:pPr>
        <w:pStyle w:val="NormalWeb"/>
        <w:shd w:val="clear" w:color="auto" w:fill="FFFFFF"/>
        <w:tabs>
          <w:tab w:val="left" w:pos="540"/>
          <w:tab w:val="left" w:pos="993"/>
        </w:tabs>
        <w:spacing w:before="0" w:beforeAutospacing="0" w:after="0" w:afterAutospacing="0" w:line="276" w:lineRule="auto"/>
        <w:ind w:left="-90" w:firstLine="450"/>
        <w:jc w:val="both"/>
        <w:rPr>
          <w:rFonts w:ascii="GHEA Grapalat" w:hAnsi="GHEA Grapalat" w:cs="Tahoma"/>
          <w:b/>
          <w:lang w:val="hy-AM"/>
        </w:rPr>
      </w:pPr>
      <w:r w:rsidRPr="00E06F20">
        <w:rPr>
          <w:rFonts w:ascii="GHEA Grapalat" w:hAnsi="GHEA Grapalat"/>
          <w:bCs/>
          <w:lang w:val="hy-AM"/>
        </w:rPr>
        <w:t>բ</w:t>
      </w:r>
      <w:r w:rsidR="00C45C3E" w:rsidRPr="00E06F20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Pr="00E06F20">
        <w:rPr>
          <w:rFonts w:ascii="GHEA Grapalat" w:hAnsi="GHEA Grapalat"/>
          <w:bCs/>
          <w:lang w:val="hy-AM"/>
        </w:rPr>
        <w:t xml:space="preserve"> աղետների ռիսկի կառավարման և արտակարգ իրավիճակներում գործելու պլաններ</w:t>
      </w:r>
      <w:r w:rsidR="009C1869" w:rsidRPr="00E06F20">
        <w:rPr>
          <w:rFonts w:ascii="GHEA Grapalat" w:hAnsi="GHEA Grapalat"/>
          <w:bCs/>
          <w:lang w:val="hy-AM"/>
        </w:rPr>
        <w:t>ը</w:t>
      </w:r>
      <w:r w:rsidRPr="00E06F20">
        <w:rPr>
          <w:rFonts w:ascii="GHEA Grapalat" w:hAnsi="GHEA Grapalat"/>
          <w:bCs/>
          <w:lang w:val="hy-AM"/>
        </w:rPr>
        <w:t xml:space="preserve"> </w:t>
      </w:r>
      <w:r w:rsidR="009C1869" w:rsidRPr="00E06F20">
        <w:rPr>
          <w:rFonts w:ascii="GHEA Grapalat" w:hAnsi="GHEA Grapalat"/>
          <w:bCs/>
          <w:lang w:val="hy-AM"/>
        </w:rPr>
        <w:t>չ</w:t>
      </w:r>
      <w:r w:rsidRPr="00E06F20">
        <w:rPr>
          <w:rFonts w:ascii="GHEA Grapalat" w:hAnsi="GHEA Grapalat"/>
          <w:bCs/>
          <w:lang w:val="hy-AM"/>
        </w:rPr>
        <w:t>մշակ</w:t>
      </w:r>
      <w:r w:rsidR="009C1869" w:rsidRPr="00E06F20">
        <w:rPr>
          <w:rFonts w:ascii="GHEA Grapalat" w:hAnsi="GHEA Grapalat"/>
          <w:bCs/>
          <w:lang w:val="hy-AM"/>
        </w:rPr>
        <w:t>ելու,</w:t>
      </w:r>
      <w:r w:rsidRPr="00E06F20">
        <w:rPr>
          <w:rFonts w:ascii="GHEA Grapalat" w:hAnsi="GHEA Grapalat"/>
          <w:bCs/>
          <w:lang w:val="hy-AM"/>
        </w:rPr>
        <w:t xml:space="preserve"> </w:t>
      </w:r>
      <w:r w:rsidR="009C1869" w:rsidRPr="00E06F20">
        <w:rPr>
          <w:rFonts w:ascii="GHEA Grapalat" w:hAnsi="GHEA Grapalat"/>
          <w:bCs/>
          <w:lang w:val="hy-AM"/>
        </w:rPr>
        <w:t>չ</w:t>
      </w:r>
      <w:r w:rsidRPr="00E06F20">
        <w:rPr>
          <w:rFonts w:ascii="GHEA Grapalat" w:hAnsi="GHEA Grapalat"/>
          <w:bCs/>
          <w:lang w:val="hy-AM"/>
        </w:rPr>
        <w:t>համաձայնեց</w:t>
      </w:r>
      <w:r w:rsidR="009C1869" w:rsidRPr="00E06F20">
        <w:rPr>
          <w:rFonts w:ascii="GHEA Grapalat" w:hAnsi="GHEA Grapalat"/>
          <w:bCs/>
          <w:lang w:val="hy-AM"/>
        </w:rPr>
        <w:t>նելու,</w:t>
      </w:r>
      <w:r w:rsidRPr="00E06F20">
        <w:rPr>
          <w:rFonts w:ascii="GHEA Grapalat" w:hAnsi="GHEA Grapalat"/>
          <w:bCs/>
          <w:lang w:val="hy-AM"/>
        </w:rPr>
        <w:t xml:space="preserve"> </w:t>
      </w:r>
      <w:r w:rsidR="009C1869" w:rsidRPr="00E06F20">
        <w:rPr>
          <w:rFonts w:ascii="GHEA Grapalat" w:hAnsi="GHEA Grapalat"/>
          <w:bCs/>
          <w:lang w:val="hy-AM"/>
        </w:rPr>
        <w:t>չ</w:t>
      </w:r>
      <w:r w:rsidRPr="00E06F20">
        <w:rPr>
          <w:rFonts w:ascii="GHEA Grapalat" w:hAnsi="GHEA Grapalat"/>
          <w:bCs/>
          <w:lang w:val="hy-AM"/>
        </w:rPr>
        <w:t>հաստատ</w:t>
      </w:r>
      <w:r w:rsidR="009C1869" w:rsidRPr="00E06F20">
        <w:rPr>
          <w:rFonts w:ascii="GHEA Grapalat" w:hAnsi="GHEA Grapalat"/>
          <w:bCs/>
          <w:lang w:val="hy-AM"/>
        </w:rPr>
        <w:t xml:space="preserve">ելու և </w:t>
      </w:r>
      <w:r w:rsidRPr="00E06F20">
        <w:rPr>
          <w:rFonts w:ascii="GHEA Grapalat" w:hAnsi="GHEA Grapalat"/>
          <w:bCs/>
          <w:lang w:val="hy-AM"/>
        </w:rPr>
        <w:t>կիրարկ</w:t>
      </w:r>
      <w:r w:rsidR="00A63760" w:rsidRPr="00E06F20">
        <w:rPr>
          <w:rFonts w:ascii="GHEA Grapalat" w:hAnsi="GHEA Grapalat"/>
          <w:bCs/>
          <w:lang w:val="hy-AM"/>
        </w:rPr>
        <w:t>ումը չապահովելու</w:t>
      </w:r>
      <w:r w:rsidRPr="00E06F20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</w:p>
    <w:p w14:paraId="286D2E9F" w14:textId="3EA796F0" w:rsidR="00F65AD7" w:rsidRPr="00E06F20" w:rsidRDefault="00F65AD7" w:rsidP="00F65AD7">
      <w:pPr>
        <w:pStyle w:val="NormalWeb"/>
        <w:shd w:val="clear" w:color="auto" w:fill="FFFFFF"/>
        <w:tabs>
          <w:tab w:val="left" w:pos="540"/>
          <w:tab w:val="left" w:pos="993"/>
        </w:tabs>
        <w:spacing w:before="0" w:beforeAutospacing="0" w:after="0" w:afterAutospacing="0" w:line="276" w:lineRule="auto"/>
        <w:ind w:left="-90" w:firstLine="450"/>
        <w:jc w:val="both"/>
        <w:rPr>
          <w:rFonts w:ascii="GHEA Grapalat" w:eastAsia="Microsoft JhengHei" w:hAnsi="GHEA Grapalat" w:cs="Microsoft JhengHei"/>
          <w:b/>
          <w:lang w:val="hy-AM"/>
        </w:rPr>
      </w:pPr>
      <w:r w:rsidRPr="00E06F20">
        <w:rPr>
          <w:rFonts w:ascii="GHEA Grapalat" w:hAnsi="GHEA Grapalat"/>
          <w:bCs/>
          <w:lang w:val="hy-AM"/>
        </w:rPr>
        <w:t>գ</w:t>
      </w:r>
      <w:r w:rsidR="00C45C3E" w:rsidRPr="00E06F20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Pr="00E06F20">
        <w:rPr>
          <w:rFonts w:ascii="GHEA Grapalat" w:hAnsi="GHEA Grapalat"/>
          <w:bCs/>
          <w:lang w:val="hy-AM"/>
        </w:rPr>
        <w:t xml:space="preserve"> ազդարարման համակարգեր </w:t>
      </w:r>
      <w:r w:rsidR="00815010" w:rsidRPr="00E06F20">
        <w:rPr>
          <w:rFonts w:ascii="GHEA Grapalat" w:hAnsi="GHEA Grapalat"/>
          <w:bCs/>
          <w:lang w:val="hy-AM"/>
        </w:rPr>
        <w:t>չ</w:t>
      </w:r>
      <w:r w:rsidRPr="00E06F20">
        <w:rPr>
          <w:rFonts w:ascii="GHEA Grapalat" w:hAnsi="GHEA Grapalat"/>
          <w:bCs/>
          <w:lang w:val="hy-AM"/>
        </w:rPr>
        <w:t>ստեղծ</w:t>
      </w:r>
      <w:r w:rsidR="00815010" w:rsidRPr="00E06F20">
        <w:rPr>
          <w:rFonts w:ascii="GHEA Grapalat" w:hAnsi="GHEA Grapalat"/>
          <w:bCs/>
          <w:lang w:val="hy-AM"/>
        </w:rPr>
        <w:t>ելու</w:t>
      </w:r>
      <w:r w:rsidRPr="00E06F20">
        <w:rPr>
          <w:rFonts w:ascii="GHEA Grapalat" w:hAnsi="GHEA Grapalat"/>
          <w:bCs/>
          <w:lang w:val="hy-AM"/>
        </w:rPr>
        <w:t>, դրանց անխափան աշխատանք</w:t>
      </w:r>
      <w:r w:rsidR="00815010" w:rsidRPr="00E06F20">
        <w:rPr>
          <w:rFonts w:ascii="GHEA Grapalat" w:hAnsi="GHEA Grapalat"/>
          <w:bCs/>
          <w:lang w:val="hy-AM"/>
        </w:rPr>
        <w:t>ը</w:t>
      </w:r>
      <w:r w:rsidRPr="00E06F20">
        <w:rPr>
          <w:rFonts w:ascii="GHEA Grapalat" w:hAnsi="GHEA Grapalat"/>
          <w:bCs/>
          <w:lang w:val="hy-AM"/>
        </w:rPr>
        <w:t xml:space="preserve"> և աշխատողների ազդարար</w:t>
      </w:r>
      <w:r w:rsidR="00815010" w:rsidRPr="00E06F20">
        <w:rPr>
          <w:rFonts w:ascii="GHEA Grapalat" w:hAnsi="GHEA Grapalat"/>
          <w:bCs/>
          <w:lang w:val="hy-AM"/>
        </w:rPr>
        <w:t>ումը չապահովելու</w:t>
      </w:r>
      <w:r w:rsidR="00815010" w:rsidRPr="00E06F20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</w:p>
    <w:p w14:paraId="7FA25F2D" w14:textId="39CB344A" w:rsidR="00F65AD7" w:rsidRPr="00E06F20" w:rsidRDefault="00F65AD7" w:rsidP="00F65AD7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276" w:lineRule="auto"/>
        <w:ind w:left="-90" w:firstLine="450"/>
        <w:jc w:val="both"/>
        <w:rPr>
          <w:rFonts w:ascii="GHEA Grapalat" w:hAnsi="GHEA Grapalat" w:cs="Tahoma"/>
          <w:b/>
          <w:lang w:val="hy-AM"/>
        </w:rPr>
      </w:pPr>
      <w:r w:rsidRPr="00E06F20">
        <w:rPr>
          <w:rFonts w:ascii="GHEA Grapalat" w:hAnsi="GHEA Grapalat"/>
          <w:bCs/>
          <w:lang w:val="hy-AM"/>
        </w:rPr>
        <w:t>դ</w:t>
      </w:r>
      <w:r w:rsidR="00C45C3E" w:rsidRPr="00E06F20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Pr="00E06F20">
        <w:rPr>
          <w:rFonts w:ascii="GHEA Grapalat" w:hAnsi="GHEA Grapalat"/>
          <w:bCs/>
          <w:lang w:val="hy-AM"/>
        </w:rPr>
        <w:t xml:space="preserve"> աղետների ռիսկի կառավարման և բնակչության պաշտպանության ուղղությամբ իրենց աշխատողների ուսուցման, իրազեկման և ուսումնավարժությունների կազմակերպման գործընթաց</w:t>
      </w:r>
      <w:r w:rsidR="00815010" w:rsidRPr="00E06F20">
        <w:rPr>
          <w:rFonts w:ascii="GHEA Grapalat" w:hAnsi="GHEA Grapalat"/>
          <w:bCs/>
          <w:lang w:val="hy-AM"/>
        </w:rPr>
        <w:t>ը</w:t>
      </w:r>
      <w:r w:rsidRPr="00E06F20">
        <w:rPr>
          <w:rFonts w:ascii="GHEA Grapalat" w:hAnsi="GHEA Grapalat"/>
          <w:bCs/>
          <w:lang w:val="hy-AM"/>
        </w:rPr>
        <w:t xml:space="preserve"> </w:t>
      </w:r>
      <w:r w:rsidR="00815010" w:rsidRPr="00E06F20">
        <w:rPr>
          <w:rFonts w:ascii="GHEA Grapalat" w:hAnsi="GHEA Grapalat"/>
          <w:bCs/>
          <w:lang w:val="hy-AM"/>
        </w:rPr>
        <w:t>չ</w:t>
      </w:r>
      <w:r w:rsidRPr="00E06F20">
        <w:rPr>
          <w:rFonts w:ascii="GHEA Grapalat" w:hAnsi="GHEA Grapalat"/>
          <w:bCs/>
          <w:lang w:val="hy-AM"/>
        </w:rPr>
        <w:t>ապահով</w:t>
      </w:r>
      <w:r w:rsidR="00815010" w:rsidRPr="00E06F20">
        <w:rPr>
          <w:rFonts w:ascii="GHEA Grapalat" w:hAnsi="GHEA Grapalat"/>
          <w:bCs/>
          <w:lang w:val="hy-AM"/>
        </w:rPr>
        <w:t>ելու</w:t>
      </w:r>
      <w:r w:rsidRPr="00E06F20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</w:p>
    <w:p w14:paraId="132A4440" w14:textId="43A1CFDA" w:rsidR="00F65AD7" w:rsidRPr="00E06F20" w:rsidRDefault="00F65AD7" w:rsidP="00F65AD7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276" w:lineRule="auto"/>
        <w:ind w:left="-90" w:firstLine="450"/>
        <w:jc w:val="both"/>
        <w:rPr>
          <w:rFonts w:ascii="GHEA Grapalat" w:hAnsi="GHEA Grapalat" w:cs="Tahoma"/>
          <w:b/>
          <w:lang w:val="hy-AM"/>
        </w:rPr>
      </w:pPr>
      <w:r w:rsidRPr="00E06F20">
        <w:rPr>
          <w:rFonts w:ascii="GHEA Grapalat" w:hAnsi="GHEA Grapalat"/>
          <w:lang w:val="hy-AM"/>
        </w:rPr>
        <w:t>ե</w:t>
      </w:r>
      <w:r w:rsidR="00C45C3E" w:rsidRPr="00E06F20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E06F20">
        <w:rPr>
          <w:rFonts w:ascii="GHEA Grapalat" w:hAnsi="GHEA Grapalat"/>
          <w:lang w:val="hy-AM"/>
        </w:rPr>
        <w:t xml:space="preserve"> արտակարգ իրավիճակի սպառնալիքի կամ առաջացման մասին լիազորված մարմնին </w:t>
      </w:r>
      <w:r w:rsidR="00815010" w:rsidRPr="00E06F20">
        <w:rPr>
          <w:rFonts w:ascii="GHEA Grapalat" w:hAnsi="GHEA Grapalat"/>
          <w:lang w:val="hy-AM"/>
        </w:rPr>
        <w:t>չ</w:t>
      </w:r>
      <w:r w:rsidRPr="00E06F20">
        <w:rPr>
          <w:rFonts w:ascii="GHEA Grapalat" w:hAnsi="GHEA Grapalat"/>
          <w:lang w:val="hy-AM"/>
        </w:rPr>
        <w:t>տեղեկացն</w:t>
      </w:r>
      <w:r w:rsidR="00C45C3E" w:rsidRPr="00E06F20">
        <w:rPr>
          <w:rFonts w:ascii="GHEA Grapalat" w:hAnsi="GHEA Grapalat"/>
          <w:lang w:val="hy-AM"/>
        </w:rPr>
        <w:t>ելու</w:t>
      </w:r>
      <w:r w:rsidRPr="00E06F20">
        <w:rPr>
          <w:rFonts w:ascii="Microsoft JhengHei" w:eastAsia="Microsoft JhengHei" w:hAnsi="Microsoft JhengHei" w:cs="Microsoft JhengHei" w:hint="eastAsia"/>
          <w:lang w:val="hy-AM"/>
        </w:rPr>
        <w:t>․</w:t>
      </w:r>
    </w:p>
    <w:p w14:paraId="57890B50" w14:textId="37F99DC5" w:rsidR="00F65AD7" w:rsidRPr="00E06F20" w:rsidRDefault="00F65AD7" w:rsidP="00F65AD7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276" w:lineRule="auto"/>
        <w:ind w:left="-90" w:firstLine="450"/>
        <w:jc w:val="both"/>
        <w:rPr>
          <w:rFonts w:ascii="GHEA Grapalat" w:hAnsi="GHEA Grapalat" w:cs="Tahoma"/>
          <w:b/>
          <w:lang w:val="hy-AM"/>
        </w:rPr>
      </w:pPr>
      <w:r w:rsidRPr="00E06F20">
        <w:rPr>
          <w:rFonts w:ascii="GHEA Grapalat" w:hAnsi="GHEA Grapalat"/>
          <w:lang w:val="hy-AM"/>
        </w:rPr>
        <w:t>զ</w:t>
      </w:r>
      <w:r w:rsidR="00C45C3E" w:rsidRPr="00E06F20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E06F20">
        <w:rPr>
          <w:rFonts w:ascii="GHEA Grapalat" w:hAnsi="GHEA Grapalat"/>
          <w:lang w:val="hy-AM"/>
        </w:rPr>
        <w:t xml:space="preserve"> անվտանգության անձնագրի (արտադրական վտանգավոր օբյեկտներ), անվտանգության վկայագրի (վտանգավոր արդյունաբերական օբյեկտ), անվտանգության հայտարարագրի (հիդրոտեխնիկական կառուցվածքների) մշակման, հաստատման և լիազոր մարմնի համապատասխան տարածքային ստորաբաժանմանը ներկայաց</w:t>
      </w:r>
      <w:r w:rsidR="00A151B6" w:rsidRPr="00E06F20">
        <w:rPr>
          <w:rFonts w:ascii="GHEA Grapalat" w:hAnsi="GHEA Grapalat"/>
          <w:lang w:val="hy-AM"/>
        </w:rPr>
        <w:t>նելու</w:t>
      </w:r>
      <w:r w:rsidR="00815010" w:rsidRPr="00E06F20">
        <w:rPr>
          <w:rFonts w:ascii="GHEA Grapalat" w:hAnsi="GHEA Grapalat"/>
          <w:lang w:val="hy-AM"/>
        </w:rPr>
        <w:t xml:space="preserve"> պարտականությունը չկատարելու</w:t>
      </w:r>
      <w:r w:rsidRPr="00E06F20">
        <w:rPr>
          <w:rFonts w:ascii="Microsoft JhengHei" w:eastAsia="Microsoft JhengHei" w:hAnsi="Microsoft JhengHei" w:cs="Microsoft JhengHei" w:hint="eastAsia"/>
          <w:lang w:val="hy-AM"/>
        </w:rPr>
        <w:t>․</w:t>
      </w:r>
    </w:p>
    <w:p w14:paraId="3F83E184" w14:textId="6B761974" w:rsidR="00F65AD7" w:rsidRPr="00E06F20" w:rsidRDefault="00F65AD7" w:rsidP="00F65AD7">
      <w:pPr>
        <w:pStyle w:val="NormalWeb"/>
        <w:shd w:val="clear" w:color="auto" w:fill="FFFFFF"/>
        <w:tabs>
          <w:tab w:val="left" w:pos="360"/>
          <w:tab w:val="left" w:pos="720"/>
          <w:tab w:val="left" w:pos="993"/>
        </w:tabs>
        <w:spacing w:before="0" w:beforeAutospacing="0" w:after="0" w:afterAutospacing="0" w:line="276" w:lineRule="auto"/>
        <w:ind w:firstLine="450"/>
        <w:jc w:val="both"/>
        <w:rPr>
          <w:rFonts w:ascii="GHEA Grapalat" w:hAnsi="GHEA Grapalat" w:cs="Tahoma"/>
          <w:b/>
          <w:lang w:val="hy-AM"/>
        </w:rPr>
      </w:pPr>
      <w:r w:rsidRPr="00E06F20">
        <w:rPr>
          <w:rFonts w:ascii="GHEA Grapalat" w:hAnsi="GHEA Grapalat" w:cs="Arial"/>
          <w:lang w:val="hy-AM"/>
        </w:rPr>
        <w:t>է</w:t>
      </w:r>
      <w:r w:rsidR="00A151B6" w:rsidRPr="00E06F20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E06F20">
        <w:rPr>
          <w:rFonts w:ascii="GHEA Grapalat" w:hAnsi="GHEA Grapalat" w:cs="Arial"/>
          <w:lang w:val="hy-AM"/>
        </w:rPr>
        <w:t xml:space="preserve"> լիազոր մարմնի կողմից </w:t>
      </w:r>
      <w:r w:rsidRPr="00E06F20">
        <w:rPr>
          <w:rFonts w:ascii="GHEA Grapalat" w:hAnsi="GHEA Grapalat"/>
          <w:lang w:val="hy-AM" w:eastAsia="en-US"/>
        </w:rPr>
        <w:t>աղետների ռիսկի կառավարման և բնակչության պաշտպանության վիճակի պլանավորված համալիր գնահատման և ոչ պլանավորված ուսումնասիրության գործընթացին</w:t>
      </w:r>
      <w:r w:rsidRPr="00E06F20">
        <w:rPr>
          <w:rFonts w:ascii="GHEA Grapalat" w:hAnsi="GHEA Grapalat" w:cs="Arial"/>
          <w:lang w:val="hy-AM"/>
        </w:rPr>
        <w:t xml:space="preserve"> տեղական ինքնակառավարման մարմինների, կազմակերպությունների, ֆիզիկական անձանց կողմից խոչընդոտ</w:t>
      </w:r>
      <w:r w:rsidR="00815010" w:rsidRPr="00E06F20">
        <w:rPr>
          <w:rFonts w:ascii="GHEA Grapalat" w:hAnsi="GHEA Grapalat" w:cs="Arial"/>
          <w:lang w:val="hy-AM"/>
        </w:rPr>
        <w:t>ելու</w:t>
      </w:r>
      <w:r w:rsidRPr="00E06F20">
        <w:rPr>
          <w:rFonts w:ascii="GHEA Grapalat" w:hAnsi="GHEA Grapalat" w:cs="Arial"/>
          <w:lang w:val="hy-AM"/>
        </w:rPr>
        <w:t>։</w:t>
      </w:r>
    </w:p>
    <w:p w14:paraId="057DB7E9" w14:textId="77777777" w:rsidR="004A0061" w:rsidRPr="00E06F20" w:rsidRDefault="004A0061" w:rsidP="003F58A9">
      <w:pPr>
        <w:spacing w:after="0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596912DB" w14:textId="77777777" w:rsidR="00536091" w:rsidRPr="00E06F20" w:rsidRDefault="00F211AC" w:rsidP="00536091">
      <w:pPr>
        <w:tabs>
          <w:tab w:val="left" w:pos="0"/>
        </w:tabs>
        <w:spacing w:after="0"/>
        <w:ind w:firstLine="425"/>
        <w:jc w:val="both"/>
        <w:rPr>
          <w:rFonts w:ascii="GHEA Grapalat" w:eastAsia="Microsoft JhengHei" w:hAnsi="GHEA Grapalat" w:cs="Microsoft JhengHei"/>
          <w:b/>
          <w:spacing w:val="-8"/>
          <w:sz w:val="24"/>
          <w:szCs w:val="24"/>
          <w:lang w:val="hy-AM"/>
        </w:rPr>
      </w:pPr>
      <w:r w:rsidRPr="00E06F20">
        <w:rPr>
          <w:rFonts w:ascii="GHEA Grapalat" w:hAnsi="GHEA Grapalat" w:cs="Arial"/>
          <w:b/>
          <w:sz w:val="24"/>
          <w:szCs w:val="24"/>
          <w:lang w:val="hy-AM"/>
        </w:rPr>
        <w:t xml:space="preserve">3.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Լրացուցիչ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ֆինանսական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միջոցների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անհրաժեշտության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պետական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բյուջեի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եկամուտներում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ու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ծախսերում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սպասվելիք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փոփոխությունների</w:t>
      </w:r>
      <w:r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մասին</w:t>
      </w:r>
      <w:r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  <w:lang w:val="hy-AM"/>
        </w:rPr>
        <w:t>․</w:t>
      </w:r>
    </w:p>
    <w:p w14:paraId="164F2252" w14:textId="61DA06FE" w:rsidR="00AD1E95" w:rsidRPr="00E06F20" w:rsidRDefault="00536091" w:rsidP="00E06F20">
      <w:pPr>
        <w:spacing w:after="0"/>
        <w:ind w:firstLine="44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06F20">
        <w:rPr>
          <w:rFonts w:ascii="GHEA Grapalat" w:hAnsi="GHEA Grapalat"/>
          <w:sz w:val="24"/>
          <w:szCs w:val="24"/>
          <w:lang w:val="hy-AM"/>
        </w:rPr>
        <w:t>Հաշվի առնելով</w:t>
      </w:r>
      <w:r w:rsidR="00AD1E95" w:rsidRPr="00E06F20">
        <w:rPr>
          <w:rFonts w:ascii="GHEA Grapalat" w:hAnsi="GHEA Grapalat"/>
          <w:sz w:val="24"/>
          <w:szCs w:val="24"/>
          <w:lang w:val="hy-AM"/>
        </w:rPr>
        <w:t>, որ Նախագ</w:t>
      </w:r>
      <w:r w:rsidR="00A13D68">
        <w:rPr>
          <w:rFonts w:ascii="GHEA Grapalat" w:hAnsi="GHEA Grapalat"/>
          <w:sz w:val="24"/>
          <w:szCs w:val="24"/>
          <w:lang w:val="hy-AM"/>
        </w:rPr>
        <w:t>ծի ընդունման դեպքում այն միջնաժամկետ կտրվածքով առավելապես</w:t>
      </w:r>
      <w:r w:rsidR="00AD1E95" w:rsidRPr="00E06F20">
        <w:rPr>
          <w:rFonts w:ascii="GHEA Grapalat" w:hAnsi="GHEA Grapalat"/>
          <w:sz w:val="24"/>
          <w:szCs w:val="24"/>
          <w:lang w:val="hy-AM"/>
        </w:rPr>
        <w:t xml:space="preserve"> իրականացվելու է Աղետների ռիսկի կառավարման 2023-2030 թվականների ռազմավարության և 2023-2026 թվականների գործողությունների ծրագրի շրջանակներում, </w:t>
      </w:r>
      <w:r w:rsidR="00A13D68">
        <w:rPr>
          <w:rFonts w:ascii="GHEA Grapalat" w:hAnsi="GHEA Grapalat"/>
          <w:sz w:val="24"/>
          <w:szCs w:val="24"/>
          <w:lang w:val="hy-AM"/>
        </w:rPr>
        <w:t xml:space="preserve">ուստի </w:t>
      </w:r>
      <w:r w:rsidR="00AD1E95" w:rsidRPr="00E06F20">
        <w:rPr>
          <w:rFonts w:ascii="GHEA Grapalat" w:hAnsi="GHEA Grapalat"/>
          <w:sz w:val="24"/>
          <w:szCs w:val="24"/>
          <w:lang w:val="hy-AM"/>
        </w:rPr>
        <w:t xml:space="preserve">վերջինիս ծախսային գնահատականը կարող է անհրաժեշտ տեղեկատվություն ապահովել Նախագծի ընդունման դեպքում սպասվող ծախսերի փոփոխությունների համատեքստում։ </w:t>
      </w:r>
    </w:p>
    <w:p w14:paraId="01D9E47B" w14:textId="039189BB" w:rsidR="00536091" w:rsidRPr="00E06F20" w:rsidRDefault="00AD1E95" w:rsidP="00E06F20">
      <w:pPr>
        <w:spacing w:after="0"/>
        <w:ind w:firstLine="446"/>
        <w:contextualSpacing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 w:rsidRPr="00E06F20">
        <w:rPr>
          <w:rFonts w:ascii="GHEA Grapalat" w:hAnsi="GHEA Grapalat"/>
          <w:sz w:val="24"/>
          <w:szCs w:val="24"/>
          <w:lang w:val="hy-AM"/>
        </w:rPr>
        <w:t xml:space="preserve">Անհրաժեշտ է նշել, որ հաշվի առնելով աղետների ռիսկի կառավարման </w:t>
      </w:r>
      <w:r w:rsidR="00536091" w:rsidRPr="00E06F20">
        <w:rPr>
          <w:rFonts w:ascii="GHEA Grapalat" w:hAnsi="GHEA Grapalat"/>
          <w:sz w:val="24"/>
          <w:szCs w:val="24"/>
          <w:lang w:val="hy-AM"/>
        </w:rPr>
        <w:t xml:space="preserve">ծախսատարությունը և հորիզոնական բնույթը, </w:t>
      </w:r>
      <w:r w:rsidR="00A13D68" w:rsidRPr="00E06F20">
        <w:rPr>
          <w:rFonts w:ascii="GHEA Grapalat" w:hAnsi="GHEA Grapalat"/>
          <w:sz w:val="24"/>
          <w:szCs w:val="24"/>
          <w:lang w:val="hy-AM"/>
        </w:rPr>
        <w:t xml:space="preserve">2023-2026 թվականների </w:t>
      </w:r>
      <w:r w:rsidR="00536091" w:rsidRPr="00E06F20">
        <w:rPr>
          <w:rFonts w:ascii="GHEA Grapalat" w:hAnsi="GHEA Grapalat"/>
          <w:sz w:val="24"/>
          <w:szCs w:val="24"/>
          <w:lang w:val="hy-AM"/>
        </w:rPr>
        <w:t xml:space="preserve">գործողությունների ծրագրով առաջնահերթ նախատեսվում է իրականացնել Ռազմավարությամբ </w:t>
      </w:r>
      <w:r w:rsidR="00A13D68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536091" w:rsidRPr="00E06F20">
        <w:rPr>
          <w:rFonts w:ascii="GHEA Grapalat" w:hAnsi="GHEA Grapalat"/>
          <w:sz w:val="24"/>
          <w:szCs w:val="24"/>
          <w:lang w:val="hy-AM"/>
        </w:rPr>
        <w:t xml:space="preserve">գերակայություն սահմանված միջոցառումները, և գործողությունների ծրագրում ներառված միջոցառումների մեծ մասի իրականացման համար անհրաժեշտ ֆինանսական միջոցները </w:t>
      </w:r>
      <w:r w:rsidR="00536091" w:rsidRPr="00E06F20">
        <w:rPr>
          <w:rFonts w:ascii="GHEA Grapalat" w:hAnsi="GHEA Grapalat"/>
          <w:sz w:val="24"/>
          <w:szCs w:val="24"/>
          <w:lang w:val="hy-AM"/>
        </w:rPr>
        <w:lastRenderedPageBreak/>
        <w:t>նախատեսվում է ապահովել համապատասխան տարվա համար ՀՀ պետա</w:t>
      </w:r>
      <w:r w:rsidR="00536091" w:rsidRPr="00E06F20">
        <w:rPr>
          <w:rFonts w:ascii="GHEA Grapalat" w:hAnsi="GHEA Grapalat"/>
          <w:sz w:val="24"/>
          <w:szCs w:val="24"/>
          <w:lang w:val="hy-AM"/>
        </w:rPr>
        <w:softHyphen/>
        <w:t>կան բյուջեով շահագրգիռ գերատեսչություններին առանձնացված հատկացումների ընդհանուր ծավալի շրջանակներում։</w:t>
      </w:r>
    </w:p>
    <w:p w14:paraId="3A181520" w14:textId="1FBB8752" w:rsidR="00536091" w:rsidRPr="00E06F20" w:rsidRDefault="00AD1E95" w:rsidP="00E06F20">
      <w:pPr>
        <w:spacing w:after="0"/>
        <w:ind w:firstLine="446"/>
        <w:contextualSpacing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 w:rsidRPr="00E06F20">
        <w:rPr>
          <w:rFonts w:ascii="GHEA Grapalat" w:hAnsi="GHEA Grapalat"/>
          <w:sz w:val="24"/>
          <w:szCs w:val="24"/>
          <w:lang w:val="hy-AM"/>
        </w:rPr>
        <w:t>Բացի այդ, Ռ</w:t>
      </w:r>
      <w:r w:rsidR="00536091" w:rsidRPr="00E06F20">
        <w:rPr>
          <w:rFonts w:ascii="GHEA Grapalat" w:hAnsi="GHEA Grapalat"/>
          <w:sz w:val="24"/>
          <w:szCs w:val="24"/>
          <w:lang w:val="hy-AM"/>
        </w:rPr>
        <w:t xml:space="preserve">ազմավարության իրականացման 2023-2026 թվականների գործողությունների ծրագրում սահմանված մի շարք միջոցառումների իրականացման համար անհրաժեշտ ֆինանսական ռեսուրսների մոտավոր գնահատականը կազմում է շուրջ </w:t>
      </w:r>
      <w:r w:rsidR="00536091" w:rsidRPr="00E06F20">
        <w:rPr>
          <w:rFonts w:ascii="GHEA Grapalat" w:hAnsi="GHEA Grapalat"/>
          <w:b/>
          <w:bCs/>
          <w:sz w:val="24"/>
          <w:szCs w:val="24"/>
          <w:lang w:val="hy-AM"/>
        </w:rPr>
        <w:t>394,6</w:t>
      </w:r>
      <w:r w:rsidR="00536091" w:rsidRPr="00E06F20">
        <w:rPr>
          <w:rFonts w:ascii="GHEA Grapalat" w:hAnsi="GHEA Grapalat"/>
          <w:b/>
          <w:sz w:val="24"/>
          <w:szCs w:val="24"/>
          <w:lang w:val="hy-AM"/>
        </w:rPr>
        <w:t xml:space="preserve"> մլն</w:t>
      </w:r>
      <w:r w:rsidR="00536091"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="00536091" w:rsidRPr="00E06F20">
        <w:rPr>
          <w:rFonts w:ascii="GHEA Grapalat" w:hAnsi="GHEA Grapalat"/>
          <w:b/>
          <w:sz w:val="24"/>
          <w:szCs w:val="24"/>
          <w:lang w:val="hy-AM"/>
        </w:rPr>
        <w:t xml:space="preserve"> դրամ, որից 19,2 մլն</w:t>
      </w:r>
      <w:r w:rsidR="00536091"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="00536091" w:rsidRPr="00E06F20">
        <w:rPr>
          <w:rFonts w:ascii="GHEA Grapalat" w:hAnsi="GHEA Grapalat"/>
          <w:b/>
          <w:sz w:val="24"/>
          <w:szCs w:val="24"/>
          <w:lang w:val="hy-AM"/>
        </w:rPr>
        <w:t xml:space="preserve"> դրամը՝ ՀՀ պետական բյուջեի միջոցների հաշվին (միջնաժամկետ ծախսային ծրագիր), իսկ մնացածը՝ զարգացման գործընկերների ֆինանսական աջակցության շրջանակներում</w:t>
      </w:r>
      <w:r w:rsidR="00536091" w:rsidRPr="00E06F20">
        <w:rPr>
          <w:rFonts w:ascii="GHEA Grapalat" w:hAnsi="GHEA Grapalat"/>
          <w:sz w:val="24"/>
          <w:szCs w:val="24"/>
          <w:lang w:val="hy-AM"/>
        </w:rPr>
        <w:t xml:space="preserve">։ Ներկայումս միջազգային դոնոր կազմակերպությունների կողմից ֆինանսական միջոցների տրամադրման հետ կապված ռիսկեր առկա չեն, այնուամենայնիվ, դրանց առաջացման դեպքում քայլեր կձեռնարկվեն այլ դոնոր կազմակերպություններից դրամական միջոցների ձեռքբերման ուղղությամբ։ </w:t>
      </w:r>
    </w:p>
    <w:p w14:paraId="79234022" w14:textId="42742773" w:rsidR="00536091" w:rsidRPr="00E06F20" w:rsidRDefault="00536091" w:rsidP="00E06F20">
      <w:pPr>
        <w:spacing w:after="0"/>
        <w:ind w:firstLine="44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06F20">
        <w:rPr>
          <w:rFonts w:ascii="GHEA Grapalat" w:hAnsi="GHEA Grapalat"/>
          <w:sz w:val="24"/>
          <w:szCs w:val="24"/>
          <w:lang w:val="hy-AM"/>
        </w:rPr>
        <w:t>Հաշվի առնելով այն հանգամանքը, որ ազդեցության ու ծախսարդյունավետության տեսանկյունից աղետի կանխարգելումը և կանխումը 7-10 անգամ ավելի արդյունավետ են, քան դրա հետևանքների վերացումը, առաջարկվում է ռեսուրսները կենտրոնացնել աղետների ռիսկի կանխարգելման գործողությունների վրա՝ միաժամանակ ընդլայնելով ֆինանսավորման աղբյուրները, այդ թվում՝ մասնավոր հատվածի և զարգացման գործընկերների ներգրավմամբ:</w:t>
      </w:r>
    </w:p>
    <w:p w14:paraId="45CD73CE" w14:textId="015D6AC8" w:rsidR="003B7E34" w:rsidRPr="00E06F20" w:rsidRDefault="00E06F20" w:rsidP="00E06F20">
      <w:pPr>
        <w:spacing w:after="0"/>
        <w:ind w:firstLine="446"/>
        <w:contextualSpacing/>
        <w:jc w:val="both"/>
        <w:rPr>
          <w:rFonts w:ascii="GHEA Grapalat" w:eastAsia="Microsoft YaHei" w:hAnsi="GHEA Grapalat" w:cs="Microsoft YaHei"/>
          <w:sz w:val="24"/>
          <w:szCs w:val="24"/>
          <w:lang w:val="hy-AM"/>
        </w:rPr>
      </w:pPr>
      <w:r w:rsidRPr="00E06F20">
        <w:rPr>
          <w:rFonts w:ascii="GHEA Grapalat" w:hAnsi="GHEA Grapalat"/>
          <w:sz w:val="24"/>
          <w:szCs w:val="24"/>
          <w:lang w:val="hy-AM"/>
        </w:rPr>
        <w:t>Միաժամանակ</w:t>
      </w:r>
      <w:r w:rsidR="003B7E34" w:rsidRPr="00E06F20">
        <w:rPr>
          <w:rFonts w:ascii="GHEA Grapalat" w:hAnsi="GHEA Grapalat"/>
          <w:sz w:val="24"/>
          <w:szCs w:val="24"/>
          <w:lang w:val="hy-AM"/>
        </w:rPr>
        <w:t xml:space="preserve">, </w:t>
      </w:r>
      <w:r w:rsidR="003B7E34" w:rsidRPr="00A13D68">
        <w:rPr>
          <w:rFonts w:ascii="GHEA Grapalat" w:hAnsi="GHEA Grapalat"/>
          <w:b/>
          <w:bCs/>
          <w:sz w:val="24"/>
          <w:szCs w:val="24"/>
          <w:lang w:val="hy-AM"/>
        </w:rPr>
        <w:t>Հանրային ներդրումային ծրագրի</w:t>
      </w:r>
      <w:r w:rsidR="003B7E34" w:rsidRPr="00E06F20">
        <w:rPr>
          <w:rFonts w:ascii="GHEA Grapalat" w:hAnsi="GHEA Grapalat"/>
          <w:sz w:val="24"/>
          <w:szCs w:val="24"/>
          <w:lang w:val="hy-AM"/>
        </w:rPr>
        <w:t xml:space="preserve"> շրջանակներում մշակվել է </w:t>
      </w:r>
      <w:r w:rsidR="003B7E34" w:rsidRPr="00A13D68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ներքին գործերի նախարարության փրկարար ծառայության հրշեջ-փրկարարական գույքի բարելավման ծրագիր</w:t>
      </w:r>
      <w:r w:rsidR="003B7E34" w:rsidRPr="00E06F20">
        <w:rPr>
          <w:rFonts w:ascii="GHEA Grapalat" w:hAnsi="GHEA Grapalat"/>
          <w:sz w:val="24"/>
          <w:szCs w:val="24"/>
          <w:lang w:val="hy-AM"/>
        </w:rPr>
        <w:t>»-ը, որով նախատեսված են միջոցառումներ 2 տարվա կտրվածքով։ Մասնավորապես, 2025թ</w:t>
      </w:r>
      <w:r w:rsidR="003B7E34" w:rsidRPr="00E06F2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3B7E34" w:rsidRPr="00E06F20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համար նախատեսված է </w:t>
      </w:r>
      <w:r w:rsidR="003B7E34" w:rsidRPr="00E06F20"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  <w:t xml:space="preserve">1 միլիարդ 182 միլիոն 500 հազար </w:t>
      </w:r>
      <w:r w:rsidR="003B7E34" w:rsidRPr="00E06F20">
        <w:rPr>
          <w:rFonts w:ascii="GHEA Grapalat" w:eastAsia="Microsoft JhengHei" w:hAnsi="GHEA Grapalat" w:cs="Microsoft JhengHei"/>
          <w:sz w:val="24"/>
          <w:szCs w:val="24"/>
          <w:lang w:val="hy-AM"/>
        </w:rPr>
        <w:t>դրամի հատկացում, որը նախատեսված է հրշեջ-փրկարարական ավտոմեքենաների, փրկարարական առաջին օգնության ավտոմեքենաների և ավտոսանդուղքների ձեռքբերման համար։</w:t>
      </w:r>
      <w:r w:rsidR="00BC1D9B" w:rsidRPr="00E06F20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2026թ</w:t>
      </w:r>
      <w:r w:rsidR="00BC1D9B" w:rsidRPr="00E06F2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BC1D9B" w:rsidRPr="00E06F20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 համար նախատեսված են նույն ծավալի հատկացումներ՝ նույն գույքային կազմի ձեռքբերման համար։ Պետք է նշել</w:t>
      </w:r>
      <w:r w:rsidR="00BC1D9B" w:rsidRPr="00E06F2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, որ </w:t>
      </w:r>
      <w:r w:rsidR="00BC1D9B" w:rsidRPr="004A48E5">
        <w:rPr>
          <w:rFonts w:ascii="GHEA Grapalat" w:eastAsia="Microsoft YaHei" w:hAnsi="GHEA Grapalat" w:cs="Microsoft YaHei"/>
          <w:b/>
          <w:bCs/>
          <w:sz w:val="24"/>
          <w:szCs w:val="24"/>
          <w:lang w:val="hy-AM"/>
        </w:rPr>
        <w:t>2025թ</w:t>
      </w:r>
      <w:r w:rsidR="00BC1D9B" w:rsidRPr="004A48E5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="00BC1D9B" w:rsidRPr="004A48E5">
        <w:rPr>
          <w:rFonts w:ascii="GHEA Grapalat" w:eastAsia="Microsoft YaHei" w:hAnsi="GHEA Grapalat" w:cs="Microsoft YaHei"/>
          <w:b/>
          <w:bCs/>
          <w:sz w:val="24"/>
          <w:szCs w:val="24"/>
          <w:lang w:val="hy-AM"/>
        </w:rPr>
        <w:t xml:space="preserve"> համար նախատեսված հատկացումները արդեն փոխանցվել են ՀՀ ներքին գործերի նախարարությանը</w:t>
      </w:r>
      <w:r w:rsidR="00BC1D9B" w:rsidRPr="00E06F20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։ </w:t>
      </w:r>
    </w:p>
    <w:p w14:paraId="0340A750" w14:textId="77777777" w:rsidR="00F65AD7" w:rsidRPr="00E06F20" w:rsidRDefault="00F65AD7" w:rsidP="00BC1D9B">
      <w:pPr>
        <w:spacing w:after="0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4305136D" w14:textId="2168DB83" w:rsidR="009A69F7" w:rsidRPr="00E06F20" w:rsidRDefault="00F211AC" w:rsidP="00F211AC">
      <w:pPr>
        <w:spacing w:after="0"/>
        <w:ind w:left="425"/>
        <w:jc w:val="both"/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</w:pPr>
      <w:r w:rsidRPr="00E06F20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E06F20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="009A69F7"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  <w:lang w:val="hy-AM"/>
        </w:rPr>
        <w:t>․</w:t>
      </w:r>
    </w:p>
    <w:p w14:paraId="34C715C3" w14:textId="39C42793" w:rsidR="009A69F7" w:rsidRPr="00E06F20" w:rsidRDefault="00ED3D81" w:rsidP="003F58A9">
      <w:pPr>
        <w:spacing w:after="0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E06F20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="00E350A4" w:rsidRPr="00E06F20">
        <w:rPr>
          <w:rFonts w:ascii="GHEA Grapalat" w:hAnsi="GHEA Grapalat" w:cs="Tahoma"/>
          <w:sz w:val="24"/>
          <w:szCs w:val="24"/>
          <w:lang w:val="hy-AM"/>
        </w:rPr>
        <w:t>Ներքին գործերի նախարարության կողմից</w:t>
      </w:r>
      <w:r w:rsidR="00D5529A" w:rsidRPr="00E06F20">
        <w:rPr>
          <w:rFonts w:ascii="GHEA Grapalat" w:hAnsi="GHEA Grapalat" w:cs="Tahoma"/>
          <w:sz w:val="24"/>
          <w:szCs w:val="24"/>
          <w:lang w:val="hy-AM"/>
        </w:rPr>
        <w:t>:</w:t>
      </w:r>
    </w:p>
    <w:p w14:paraId="549AB986" w14:textId="77777777" w:rsidR="002B3C05" w:rsidRPr="00E06F20" w:rsidRDefault="002B3C05" w:rsidP="003F58A9">
      <w:pPr>
        <w:spacing w:after="0"/>
        <w:ind w:firstLine="42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ECC21CB" w14:textId="47CCDB0E" w:rsidR="009A69F7" w:rsidRPr="00E06F20" w:rsidRDefault="00F211AC" w:rsidP="00F211AC">
      <w:pPr>
        <w:spacing w:after="0"/>
        <w:ind w:left="450"/>
        <w:jc w:val="both"/>
        <w:rPr>
          <w:rFonts w:ascii="GHEA Grapalat" w:eastAsia="Microsoft JhengHei" w:hAnsi="GHEA Grapalat" w:cs="Microsoft JhengHei"/>
          <w:b/>
          <w:sz w:val="24"/>
          <w:szCs w:val="24"/>
          <w:u w:val="single"/>
          <w:lang w:val="hy-AM"/>
        </w:rPr>
      </w:pPr>
      <w:r w:rsidRPr="00E06F20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E06F20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="009A69F7" w:rsidRPr="00E06F2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  <w:r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  <w:lang w:val="hy-AM"/>
        </w:rPr>
        <w:t>․</w:t>
      </w:r>
    </w:p>
    <w:p w14:paraId="083959F7" w14:textId="0D9542D5" w:rsidR="00F24790" w:rsidRPr="00E06F20" w:rsidRDefault="00ED3D81" w:rsidP="003F58A9">
      <w:pPr>
        <w:spacing w:after="0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E06F20">
        <w:rPr>
          <w:rFonts w:ascii="GHEA Grapalat" w:hAnsi="GHEA Grapalat" w:cs="Tahoma"/>
          <w:sz w:val="24"/>
          <w:szCs w:val="24"/>
          <w:lang w:val="hy-AM"/>
        </w:rPr>
        <w:t xml:space="preserve">Նախագծի ընդունման արդյունքում </w:t>
      </w:r>
      <w:r w:rsidR="00CA5567" w:rsidRPr="00E06F20">
        <w:rPr>
          <w:rFonts w:ascii="GHEA Grapalat" w:hAnsi="GHEA Grapalat" w:cs="Tahoma"/>
          <w:sz w:val="24"/>
          <w:szCs w:val="24"/>
          <w:lang w:val="hy-AM"/>
        </w:rPr>
        <w:t xml:space="preserve">ակնկալվում է կատարելագործել աղետների ռիսկի կառավարման </w:t>
      </w:r>
      <w:r w:rsidR="00EA3F57" w:rsidRPr="00E06F20">
        <w:rPr>
          <w:rFonts w:ascii="GHEA Grapalat" w:hAnsi="GHEA Grapalat" w:cs="Tahoma"/>
          <w:sz w:val="24"/>
          <w:szCs w:val="24"/>
          <w:lang w:val="hy-AM"/>
        </w:rPr>
        <w:t xml:space="preserve">և բնակչության պաշտպանության </w:t>
      </w:r>
      <w:r w:rsidR="00CA5567" w:rsidRPr="00E06F20">
        <w:rPr>
          <w:rFonts w:ascii="GHEA Grapalat" w:hAnsi="GHEA Grapalat" w:cs="Tahoma"/>
          <w:sz w:val="24"/>
          <w:szCs w:val="24"/>
          <w:lang w:val="hy-AM"/>
        </w:rPr>
        <w:t>ոլորտի իրավական դաշտը</w:t>
      </w:r>
      <w:r w:rsidR="0031657B" w:rsidRPr="00E06F20">
        <w:rPr>
          <w:rFonts w:ascii="GHEA Grapalat" w:hAnsi="GHEA Grapalat" w:cs="Tahoma"/>
          <w:sz w:val="24"/>
          <w:szCs w:val="24"/>
          <w:lang w:val="hy-AM"/>
        </w:rPr>
        <w:t>, ինչպես</w:t>
      </w:r>
      <w:r w:rsidR="009774F0" w:rsidRPr="00E06F20">
        <w:rPr>
          <w:rFonts w:ascii="GHEA Grapalat" w:hAnsi="GHEA Grapalat" w:cs="Tahoma"/>
          <w:sz w:val="24"/>
          <w:szCs w:val="24"/>
          <w:lang w:val="hy-AM"/>
        </w:rPr>
        <w:t xml:space="preserve"> նաև</w:t>
      </w:r>
      <w:r w:rsidR="00C24EEE" w:rsidRPr="00E06F20">
        <w:rPr>
          <w:rFonts w:ascii="GHEA Grapalat" w:hAnsi="GHEA Grapalat" w:cs="Tahoma"/>
          <w:sz w:val="24"/>
          <w:szCs w:val="24"/>
          <w:lang w:val="hy-AM"/>
        </w:rPr>
        <w:t>՝</w:t>
      </w:r>
      <w:r w:rsidR="009774F0" w:rsidRPr="00E06F20">
        <w:rPr>
          <w:rFonts w:ascii="GHEA Grapalat" w:hAnsi="GHEA Grapalat" w:cs="Tahoma"/>
          <w:sz w:val="24"/>
          <w:szCs w:val="24"/>
          <w:lang w:val="hy-AM"/>
        </w:rPr>
        <w:t xml:space="preserve"> ս</w:t>
      </w:r>
      <w:r w:rsidR="009E1E76" w:rsidRPr="00E06F20">
        <w:rPr>
          <w:rFonts w:ascii="GHEA Grapalat" w:hAnsi="GHEA Grapalat" w:cs="Tahoma"/>
          <w:sz w:val="24"/>
          <w:szCs w:val="24"/>
          <w:lang w:val="hy-AM"/>
        </w:rPr>
        <w:t>ահման</w:t>
      </w:r>
      <w:r w:rsidR="009C25CB" w:rsidRPr="00E06F20">
        <w:rPr>
          <w:rFonts w:ascii="GHEA Grapalat" w:hAnsi="GHEA Grapalat" w:cs="Tahoma"/>
          <w:sz w:val="24"/>
          <w:szCs w:val="24"/>
          <w:lang w:val="hy-AM"/>
        </w:rPr>
        <w:t xml:space="preserve">ել </w:t>
      </w:r>
      <w:r w:rsidR="00F24790" w:rsidRPr="00E06F20">
        <w:rPr>
          <w:rFonts w:ascii="GHEA Grapalat" w:hAnsi="GHEA Grapalat" w:cs="Tahoma"/>
          <w:sz w:val="24"/>
          <w:szCs w:val="24"/>
          <w:lang w:val="hy-AM"/>
        </w:rPr>
        <w:t xml:space="preserve">նոր հասկացություններ, </w:t>
      </w:r>
      <w:r w:rsidR="009774F0" w:rsidRPr="00E06F20">
        <w:rPr>
          <w:rFonts w:ascii="GHEA Grapalat" w:hAnsi="GHEA Grapalat" w:cs="Tahoma"/>
          <w:sz w:val="24"/>
          <w:szCs w:val="24"/>
          <w:lang w:val="hy-AM"/>
        </w:rPr>
        <w:t xml:space="preserve">որոնք առկա </w:t>
      </w:r>
      <w:r w:rsidR="004E2B69" w:rsidRPr="00E06F20">
        <w:rPr>
          <w:rFonts w:ascii="GHEA Grapalat" w:hAnsi="GHEA Grapalat" w:cs="Tahoma"/>
          <w:sz w:val="24"/>
          <w:szCs w:val="24"/>
          <w:lang w:val="hy-AM"/>
        </w:rPr>
        <w:t>չեն</w:t>
      </w:r>
      <w:r w:rsidR="009774F0" w:rsidRPr="00E06F2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9E1E76" w:rsidRPr="00E06F20">
        <w:rPr>
          <w:rFonts w:ascii="GHEA Grapalat" w:hAnsi="GHEA Grapalat" w:cs="Tahoma"/>
          <w:sz w:val="24"/>
          <w:szCs w:val="24"/>
          <w:lang w:val="hy-AM"/>
        </w:rPr>
        <w:t>«Ա</w:t>
      </w:r>
      <w:r w:rsidR="00F24790" w:rsidRPr="00E06F20">
        <w:rPr>
          <w:rFonts w:ascii="GHEA Grapalat" w:hAnsi="GHEA Grapalat" w:cs="Tahoma"/>
          <w:sz w:val="24"/>
          <w:szCs w:val="24"/>
          <w:lang w:val="hy-AM"/>
        </w:rPr>
        <w:t xml:space="preserve">րտակարգ իրավիճակներում բնակչության </w:t>
      </w:r>
      <w:r w:rsidR="009E1E76" w:rsidRPr="00E06F20">
        <w:rPr>
          <w:rFonts w:ascii="GHEA Grapalat" w:hAnsi="GHEA Grapalat" w:cs="Tahoma"/>
          <w:sz w:val="24"/>
          <w:szCs w:val="24"/>
          <w:lang w:val="hy-AM"/>
        </w:rPr>
        <w:t xml:space="preserve">պաշտպանության մասին» </w:t>
      </w:r>
      <w:r w:rsidR="009774F0" w:rsidRPr="00E06F20">
        <w:rPr>
          <w:rFonts w:ascii="GHEA Grapalat" w:hAnsi="GHEA Grapalat" w:cs="Tahoma"/>
          <w:sz w:val="24"/>
          <w:szCs w:val="24"/>
          <w:lang w:val="hy-AM"/>
        </w:rPr>
        <w:t xml:space="preserve">գործող </w:t>
      </w:r>
      <w:r w:rsidR="00F24790" w:rsidRPr="00E06F20">
        <w:rPr>
          <w:rFonts w:ascii="GHEA Grapalat" w:hAnsi="GHEA Grapalat" w:cs="Tahoma"/>
          <w:sz w:val="24"/>
          <w:szCs w:val="24"/>
          <w:lang w:val="hy-AM"/>
        </w:rPr>
        <w:t>օրենքում:</w:t>
      </w:r>
    </w:p>
    <w:p w14:paraId="1B3D1DD1" w14:textId="07B47999" w:rsidR="00A67025" w:rsidRPr="00E06F20" w:rsidRDefault="0031657B" w:rsidP="003F58A9">
      <w:pPr>
        <w:spacing w:after="0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E06F2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1D62D4" w:rsidRPr="00E06F20">
        <w:rPr>
          <w:rFonts w:ascii="GHEA Grapalat" w:hAnsi="GHEA Grapalat" w:cs="Tahoma"/>
          <w:sz w:val="24"/>
          <w:szCs w:val="24"/>
          <w:lang w:val="hy-AM"/>
        </w:rPr>
        <w:t>Ա</w:t>
      </w:r>
      <w:r w:rsidRPr="00E06F20">
        <w:rPr>
          <w:rFonts w:ascii="GHEA Grapalat" w:hAnsi="GHEA Grapalat" w:cs="Tahoma"/>
          <w:sz w:val="24"/>
          <w:szCs w:val="24"/>
          <w:lang w:val="hy-AM"/>
        </w:rPr>
        <w:t>ղետների ռիսկի կառավարման և բնակչության պաշտպանության ուղղությամբ պ</w:t>
      </w:r>
      <w:r w:rsidR="00F24790" w:rsidRPr="00E06F20">
        <w:rPr>
          <w:rFonts w:ascii="GHEA Grapalat" w:hAnsi="GHEA Grapalat" w:cs="Tahoma"/>
          <w:sz w:val="24"/>
          <w:szCs w:val="24"/>
          <w:lang w:val="hy-AM"/>
        </w:rPr>
        <w:t>ետական</w:t>
      </w:r>
      <w:r w:rsidRPr="00E06F20">
        <w:rPr>
          <w:rFonts w:ascii="GHEA Grapalat" w:hAnsi="GHEA Grapalat" w:cs="Tahoma"/>
          <w:sz w:val="24"/>
          <w:szCs w:val="24"/>
          <w:lang w:val="hy-AM"/>
        </w:rPr>
        <w:t xml:space="preserve"> կառավարման համակարգի</w:t>
      </w:r>
      <w:r w:rsidR="00F24790" w:rsidRPr="00E06F20">
        <w:rPr>
          <w:rFonts w:ascii="GHEA Grapalat" w:hAnsi="GHEA Grapalat" w:cs="Tahoma"/>
          <w:sz w:val="24"/>
          <w:szCs w:val="24"/>
          <w:lang w:val="hy-AM"/>
        </w:rPr>
        <w:t xml:space="preserve"> և տեղական ինքնակառավարման մարմիններին</w:t>
      </w:r>
      <w:r w:rsidR="00C24EEE" w:rsidRPr="00E06F2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C24EEE" w:rsidRPr="00E06F20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վերապահվում են </w:t>
      </w:r>
      <w:r w:rsidR="00F24790" w:rsidRPr="00E06F20">
        <w:rPr>
          <w:rFonts w:ascii="GHEA Grapalat" w:hAnsi="GHEA Grapalat" w:cs="Tahoma"/>
          <w:sz w:val="24"/>
          <w:szCs w:val="24"/>
          <w:lang w:val="hy-AM"/>
        </w:rPr>
        <w:t>առավել ընդգրկուն իրավասություններ, որ</w:t>
      </w:r>
      <w:r w:rsidR="004E2B69" w:rsidRPr="00E06F20">
        <w:rPr>
          <w:rFonts w:ascii="GHEA Grapalat" w:hAnsi="GHEA Grapalat" w:cs="Tahoma"/>
          <w:sz w:val="24"/>
          <w:szCs w:val="24"/>
          <w:lang w:val="hy-AM"/>
        </w:rPr>
        <w:t>ոնք</w:t>
      </w:r>
      <w:r w:rsidR="00F24790" w:rsidRPr="00E06F20">
        <w:rPr>
          <w:rFonts w:ascii="GHEA Grapalat" w:hAnsi="GHEA Grapalat" w:cs="Tahoma"/>
          <w:sz w:val="24"/>
          <w:szCs w:val="24"/>
          <w:lang w:val="hy-AM"/>
        </w:rPr>
        <w:t xml:space="preserve"> օպերատիվ գործելու տեսանկյունից </w:t>
      </w:r>
      <w:r w:rsidR="00A67025" w:rsidRPr="00E06F20">
        <w:rPr>
          <w:rFonts w:ascii="GHEA Grapalat" w:hAnsi="GHEA Grapalat" w:cs="Tahoma"/>
          <w:sz w:val="24"/>
          <w:szCs w:val="24"/>
          <w:lang w:val="hy-AM"/>
        </w:rPr>
        <w:t xml:space="preserve">առավել արդյունավետ </w:t>
      </w:r>
      <w:r w:rsidR="005C3928" w:rsidRPr="00E06F20">
        <w:rPr>
          <w:rFonts w:ascii="GHEA Grapalat" w:hAnsi="GHEA Grapalat" w:cs="Tahoma"/>
          <w:sz w:val="24"/>
          <w:szCs w:val="24"/>
          <w:lang w:val="hy-AM"/>
        </w:rPr>
        <w:t>են</w:t>
      </w:r>
      <w:r w:rsidR="00A67025" w:rsidRPr="00E06F20">
        <w:rPr>
          <w:rFonts w:ascii="GHEA Grapalat" w:hAnsi="GHEA Grapalat" w:cs="Tahoma"/>
          <w:sz w:val="24"/>
          <w:szCs w:val="24"/>
          <w:lang w:val="hy-AM"/>
        </w:rPr>
        <w:t xml:space="preserve">: </w:t>
      </w:r>
    </w:p>
    <w:p w14:paraId="12ADA08A" w14:textId="6EDD4BD6" w:rsidR="00E60F70" w:rsidRPr="00E06F20" w:rsidRDefault="00A67025" w:rsidP="003F58A9">
      <w:pPr>
        <w:spacing w:after="0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6F20">
        <w:rPr>
          <w:rFonts w:ascii="GHEA Grapalat" w:hAnsi="GHEA Grapalat" w:cs="Tahoma"/>
          <w:sz w:val="24"/>
          <w:szCs w:val="24"/>
          <w:lang w:val="hy-AM"/>
        </w:rPr>
        <w:t>Միաժամանակ</w:t>
      </w:r>
      <w:r w:rsidR="00B3056E" w:rsidRPr="00E06F20">
        <w:rPr>
          <w:rFonts w:ascii="GHEA Grapalat" w:hAnsi="GHEA Grapalat" w:cs="Tahoma"/>
          <w:sz w:val="24"/>
          <w:szCs w:val="24"/>
          <w:lang w:val="hy-AM"/>
        </w:rPr>
        <w:t>,</w:t>
      </w:r>
      <w:r w:rsidRPr="00E06F20">
        <w:rPr>
          <w:rFonts w:ascii="GHEA Grapalat" w:hAnsi="GHEA Grapalat" w:cs="Tahoma"/>
          <w:sz w:val="24"/>
          <w:szCs w:val="24"/>
          <w:lang w:val="hy-AM"/>
        </w:rPr>
        <w:t xml:space="preserve"> ամրագրվում է </w:t>
      </w:r>
      <w:r w:rsidRPr="00E06F2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31657B" w:rsidRPr="00E06F20">
        <w:rPr>
          <w:rFonts w:ascii="GHEA Grapalat" w:hAnsi="GHEA Grapalat" w:cs="Sylfaen"/>
          <w:sz w:val="24"/>
          <w:szCs w:val="24"/>
          <w:lang w:val="hy-AM"/>
        </w:rPr>
        <w:t xml:space="preserve"> կառավարման համակարգի</w:t>
      </w:r>
      <w:r w:rsidRPr="00E06F20">
        <w:rPr>
          <w:rFonts w:ascii="GHEA Grapalat" w:hAnsi="GHEA Grapalat" w:cs="Sylfaen"/>
          <w:sz w:val="24"/>
          <w:szCs w:val="24"/>
          <w:lang w:val="hy-AM"/>
        </w:rPr>
        <w:t xml:space="preserve"> և տեղական ինքնակառավարման մարմինների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6F20">
        <w:rPr>
          <w:rFonts w:ascii="GHEA Grapalat" w:hAnsi="GHEA Grapalat" w:cs="Sylfaen"/>
          <w:sz w:val="24"/>
          <w:szCs w:val="24"/>
          <w:lang w:val="hy-AM"/>
        </w:rPr>
        <w:t>լիակատար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7CA" w:rsidRPr="00E06F20">
        <w:rPr>
          <w:rFonts w:ascii="GHEA Grapalat" w:hAnsi="GHEA Grapalat" w:cs="Sylfaen"/>
          <w:sz w:val="24"/>
          <w:szCs w:val="24"/>
          <w:lang w:val="hy-AM"/>
        </w:rPr>
        <w:t>ներգրավվածությունը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6F20">
        <w:rPr>
          <w:rFonts w:ascii="GHEA Grapalat" w:hAnsi="GHEA Grapalat" w:cs="Sylfaen"/>
          <w:sz w:val="24"/>
          <w:szCs w:val="24"/>
          <w:lang w:val="hy-AM"/>
        </w:rPr>
        <w:t xml:space="preserve">բոլոր 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6F20">
        <w:rPr>
          <w:rFonts w:ascii="GHEA Grapalat" w:hAnsi="GHEA Grapalat" w:cs="Sylfaen"/>
          <w:sz w:val="24"/>
          <w:szCs w:val="24"/>
          <w:lang w:val="hy-AM"/>
        </w:rPr>
        <w:t>մակարդակներում, ինչպես նաև</w:t>
      </w:r>
      <w:r w:rsidR="00B3056E" w:rsidRPr="00E06F20">
        <w:rPr>
          <w:rFonts w:ascii="GHEA Grapalat" w:hAnsi="GHEA Grapalat" w:cs="Sylfaen"/>
          <w:sz w:val="24"/>
          <w:szCs w:val="24"/>
          <w:lang w:val="hy-AM"/>
        </w:rPr>
        <w:t>՝</w:t>
      </w:r>
      <w:r w:rsidRPr="00E06F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60F70" w:rsidRPr="00E06F20">
        <w:rPr>
          <w:rFonts w:ascii="GHEA Grapalat" w:hAnsi="GHEA Grapalat"/>
          <w:sz w:val="24"/>
          <w:szCs w:val="24"/>
          <w:lang w:val="hy-AM"/>
        </w:rPr>
        <w:t>հստակեցվ</w:t>
      </w:r>
      <w:r w:rsidR="00A50AD3" w:rsidRPr="00E06F20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E60F70" w:rsidRPr="00E06F20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E06F20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F0206A" w:rsidRPr="00E06F20">
        <w:rPr>
          <w:rFonts w:ascii="GHEA Grapalat" w:hAnsi="GHEA Grapalat" w:cs="Sylfaen"/>
          <w:sz w:val="24"/>
          <w:szCs w:val="24"/>
          <w:lang w:val="hy-AM"/>
        </w:rPr>
        <w:t xml:space="preserve"> կառավարման համակարգի</w:t>
      </w:r>
      <w:r w:rsidR="00B3056E" w:rsidRPr="00E06F20">
        <w:rPr>
          <w:rFonts w:ascii="GHEA Grapalat" w:hAnsi="GHEA Grapalat" w:cs="Sylfaen"/>
          <w:sz w:val="24"/>
          <w:szCs w:val="24"/>
          <w:lang w:val="hy-AM"/>
        </w:rPr>
        <w:t>,</w:t>
      </w:r>
      <w:r w:rsidRPr="00E06F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3056E" w:rsidRPr="00E06F20">
        <w:rPr>
          <w:rFonts w:ascii="GHEA Grapalat" w:hAnsi="GHEA Grapalat"/>
          <w:sz w:val="24"/>
          <w:szCs w:val="24"/>
          <w:lang w:val="hy-AM"/>
        </w:rPr>
        <w:t xml:space="preserve">տարածքային կառավարման </w:t>
      </w:r>
      <w:r w:rsidRPr="00E06F20">
        <w:rPr>
          <w:rFonts w:ascii="GHEA Grapalat" w:hAnsi="GHEA Grapalat" w:cs="Sylfaen"/>
          <w:sz w:val="24"/>
          <w:szCs w:val="24"/>
          <w:lang w:val="hy-AM"/>
        </w:rPr>
        <w:t>և տեղական ինքնակառավարման մարմինների, կազմակերպությունների</w:t>
      </w:r>
      <w:r w:rsidR="00732526" w:rsidRPr="00E06F20">
        <w:rPr>
          <w:rFonts w:ascii="GHEA Grapalat" w:hAnsi="GHEA Grapalat" w:cs="Sylfaen"/>
          <w:sz w:val="24"/>
          <w:szCs w:val="24"/>
          <w:lang w:val="hy-AM"/>
        </w:rPr>
        <w:t xml:space="preserve"> և ֆիզիկական անձանց</w:t>
      </w:r>
      <w:r w:rsidRPr="00E06F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57CA" w:rsidRPr="00E06F20">
        <w:rPr>
          <w:rFonts w:ascii="GHEA Grapalat" w:hAnsi="GHEA Grapalat" w:cs="Sylfaen"/>
          <w:sz w:val="24"/>
          <w:szCs w:val="24"/>
          <w:lang w:val="hy-AM"/>
        </w:rPr>
        <w:t>իրավասությունների</w:t>
      </w:r>
      <w:r w:rsidR="00E60F70" w:rsidRPr="00E06F20">
        <w:rPr>
          <w:rFonts w:ascii="GHEA Grapalat" w:hAnsi="GHEA Grapalat" w:cs="Sylfaen"/>
          <w:sz w:val="24"/>
          <w:szCs w:val="24"/>
          <w:lang w:val="hy-AM"/>
        </w:rPr>
        <w:t xml:space="preserve"> շրջանակը:</w:t>
      </w:r>
    </w:p>
    <w:p w14:paraId="29F477CB" w14:textId="77777777" w:rsidR="00371652" w:rsidRPr="00E06F20" w:rsidRDefault="004E2B69" w:rsidP="003F58A9">
      <w:pPr>
        <w:spacing w:after="0"/>
        <w:ind w:firstLine="425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E06F20">
        <w:rPr>
          <w:rFonts w:ascii="GHEA Grapalat" w:hAnsi="GHEA Grapalat" w:cs="Tahoma"/>
          <w:sz w:val="24"/>
          <w:szCs w:val="24"/>
          <w:lang w:val="hy-AM"/>
        </w:rPr>
        <w:t xml:space="preserve">Ակնկալվող փոփոխություններով </w:t>
      </w:r>
      <w:r w:rsidR="00E60F70" w:rsidRPr="00E06F20">
        <w:rPr>
          <w:rFonts w:ascii="GHEA Grapalat" w:hAnsi="GHEA Grapalat" w:cs="Tahoma"/>
          <w:sz w:val="24"/>
          <w:szCs w:val="24"/>
          <w:lang w:val="hy-AM"/>
        </w:rPr>
        <w:t>կ</w:t>
      </w:r>
      <w:r w:rsidR="00371652" w:rsidRPr="00E06F20">
        <w:rPr>
          <w:rFonts w:ascii="GHEA Grapalat" w:hAnsi="GHEA Grapalat" w:cs="Tahoma"/>
          <w:sz w:val="24"/>
          <w:szCs w:val="24"/>
          <w:lang w:val="hy-AM"/>
        </w:rPr>
        <w:t>ազմակերպությունները</w:t>
      </w:r>
      <w:r w:rsidR="009E1E76" w:rsidRPr="00E06F20">
        <w:rPr>
          <w:rFonts w:ascii="GHEA Grapalat" w:hAnsi="GHEA Grapalat" w:cs="Tahoma"/>
          <w:sz w:val="24"/>
          <w:szCs w:val="24"/>
          <w:lang w:val="hy-AM"/>
        </w:rPr>
        <w:t xml:space="preserve">, ըստ </w:t>
      </w:r>
      <w:r w:rsidR="00371652" w:rsidRPr="00E06F20">
        <w:rPr>
          <w:rFonts w:ascii="GHEA Grapalat" w:hAnsi="GHEA Grapalat" w:cs="Tahoma"/>
          <w:sz w:val="24"/>
          <w:szCs w:val="24"/>
          <w:lang w:val="hy-AM"/>
        </w:rPr>
        <w:t xml:space="preserve">իրենց գործունեության </w:t>
      </w:r>
      <w:r w:rsidRPr="00E06F20">
        <w:rPr>
          <w:rFonts w:ascii="GHEA Grapalat" w:hAnsi="GHEA Grapalat" w:cs="Tahoma"/>
          <w:sz w:val="24"/>
          <w:szCs w:val="24"/>
          <w:lang w:val="hy-AM"/>
        </w:rPr>
        <w:t>առանձնահատկությունների</w:t>
      </w:r>
      <w:r w:rsidR="00371652" w:rsidRPr="00E06F20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9E1E76" w:rsidRPr="00E06F20">
        <w:rPr>
          <w:rFonts w:ascii="GHEA Grapalat" w:hAnsi="GHEA Grapalat" w:cs="Tahoma"/>
          <w:sz w:val="24"/>
          <w:szCs w:val="24"/>
          <w:lang w:val="hy-AM"/>
        </w:rPr>
        <w:t xml:space="preserve">ևս </w:t>
      </w:r>
      <w:r w:rsidR="00371652" w:rsidRPr="00E06F20">
        <w:rPr>
          <w:rFonts w:ascii="GHEA Grapalat" w:hAnsi="GHEA Grapalat" w:cs="Tahoma"/>
          <w:sz w:val="24"/>
          <w:szCs w:val="24"/>
          <w:lang w:val="hy-AM"/>
        </w:rPr>
        <w:t xml:space="preserve">մասնակից են դառնում արտակարգ իրավիճակներում աղետների </w:t>
      </w:r>
      <w:r w:rsidR="007957CA" w:rsidRPr="00E06F20">
        <w:rPr>
          <w:rFonts w:ascii="GHEA Grapalat" w:hAnsi="GHEA Grapalat" w:cs="Tahoma"/>
          <w:sz w:val="24"/>
          <w:szCs w:val="24"/>
          <w:lang w:val="hy-AM"/>
        </w:rPr>
        <w:t>ռիսկերի</w:t>
      </w:r>
      <w:r w:rsidR="00371652" w:rsidRPr="00E06F20">
        <w:rPr>
          <w:rFonts w:ascii="GHEA Grapalat" w:hAnsi="GHEA Grapalat" w:cs="Tahoma"/>
          <w:sz w:val="24"/>
          <w:szCs w:val="24"/>
          <w:lang w:val="hy-AM"/>
        </w:rPr>
        <w:t xml:space="preserve"> նվազեցման, </w:t>
      </w:r>
      <w:r w:rsidR="00A50AD3" w:rsidRPr="00E06F20">
        <w:rPr>
          <w:rFonts w:ascii="GHEA Grapalat" w:hAnsi="GHEA Grapalat" w:cs="Tahoma"/>
          <w:sz w:val="24"/>
          <w:szCs w:val="24"/>
          <w:lang w:val="hy-AM"/>
        </w:rPr>
        <w:t xml:space="preserve">արձագանքման և </w:t>
      </w:r>
      <w:r w:rsidR="00371652" w:rsidRPr="00E06F20">
        <w:rPr>
          <w:rFonts w:ascii="GHEA Grapalat" w:hAnsi="GHEA Grapalat" w:cs="Tahoma"/>
          <w:sz w:val="24"/>
          <w:szCs w:val="24"/>
          <w:lang w:val="hy-AM"/>
        </w:rPr>
        <w:t>վաղ վերականգնման</w:t>
      </w:r>
      <w:r w:rsidR="00A50AD3" w:rsidRPr="00E06F20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371652" w:rsidRPr="00E06F20">
        <w:rPr>
          <w:rFonts w:ascii="GHEA Grapalat" w:hAnsi="GHEA Grapalat" w:cs="Tahoma"/>
          <w:sz w:val="24"/>
          <w:szCs w:val="24"/>
          <w:lang w:val="hy-AM"/>
        </w:rPr>
        <w:t>հետաղետային վերականգնման գործընթացներին:</w:t>
      </w:r>
    </w:p>
    <w:p w14:paraId="22A4804A" w14:textId="4443450B" w:rsidR="00C409E4" w:rsidRPr="00E06F20" w:rsidRDefault="00E60F70" w:rsidP="003F58A9">
      <w:pPr>
        <w:shd w:val="clear" w:color="auto" w:fill="FFFFFF"/>
        <w:spacing w:after="0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E06F20">
        <w:rPr>
          <w:rFonts w:ascii="GHEA Grapalat" w:hAnsi="GHEA Grapalat" w:cs="Tahoma"/>
          <w:sz w:val="24"/>
          <w:szCs w:val="24"/>
          <w:lang w:val="hy-AM"/>
        </w:rPr>
        <w:t xml:space="preserve">Նախագծով նախատեսվում </w:t>
      </w:r>
      <w:r w:rsidR="00C631E5" w:rsidRPr="00E06F20">
        <w:rPr>
          <w:rFonts w:ascii="GHEA Grapalat" w:hAnsi="GHEA Grapalat" w:cs="Tahoma"/>
          <w:sz w:val="24"/>
          <w:szCs w:val="24"/>
          <w:lang w:val="hy-AM"/>
        </w:rPr>
        <w:t>են</w:t>
      </w:r>
      <w:r w:rsidRPr="00E06F2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արտակարգ </w:t>
      </w:r>
      <w:r w:rsidR="008C3193" w:rsidRPr="00E06F20">
        <w:rPr>
          <w:rFonts w:ascii="GHEA Grapalat" w:hAnsi="GHEA Grapalat"/>
          <w:sz w:val="24"/>
          <w:szCs w:val="24"/>
          <w:lang w:val="hy-AM"/>
        </w:rPr>
        <w:t>իրավիճակի մակարդակի մասին որոշման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963DF3" w:rsidRPr="00E06F20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Pr="00E06F20">
        <w:rPr>
          <w:rFonts w:ascii="GHEA Grapalat" w:hAnsi="GHEA Grapalat"/>
          <w:sz w:val="24"/>
          <w:szCs w:val="24"/>
          <w:lang w:val="hy-AM"/>
        </w:rPr>
        <w:t>հիմքերը</w:t>
      </w:r>
      <w:r w:rsidR="00963DF3" w:rsidRPr="00E06F20">
        <w:rPr>
          <w:rFonts w:ascii="GHEA Grapalat" w:hAnsi="GHEA Grapalat"/>
          <w:sz w:val="24"/>
          <w:szCs w:val="24"/>
          <w:lang w:val="hy-AM"/>
        </w:rPr>
        <w:t>,</w:t>
      </w:r>
      <w:r w:rsidR="00196681"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6F20">
        <w:rPr>
          <w:rFonts w:ascii="GHEA Grapalat" w:hAnsi="GHEA Grapalat"/>
          <w:sz w:val="24"/>
          <w:szCs w:val="24"/>
          <w:lang w:val="hy-AM"/>
        </w:rPr>
        <w:t xml:space="preserve">պայմաններն ու կարգը, </w:t>
      </w:r>
      <w:r w:rsidR="008C3193" w:rsidRPr="00E06F20">
        <w:rPr>
          <w:rFonts w:ascii="GHEA Grapalat" w:hAnsi="GHEA Grapalat"/>
          <w:sz w:val="24"/>
          <w:szCs w:val="24"/>
          <w:lang w:val="hy-AM"/>
        </w:rPr>
        <w:t xml:space="preserve">արտակարգ իրավիճակի մակարդակի մասին </w:t>
      </w:r>
      <w:r w:rsidRPr="00E06F20">
        <w:rPr>
          <w:rFonts w:ascii="GHEA Grapalat" w:hAnsi="GHEA Grapalat"/>
          <w:bCs/>
          <w:sz w:val="24"/>
          <w:szCs w:val="24"/>
          <w:lang w:val="hy-AM"/>
        </w:rPr>
        <w:t xml:space="preserve">որոշման բովանդակությունը, արտակարգ </w:t>
      </w:r>
      <w:r w:rsidR="00A50AD3" w:rsidRPr="00E06F20">
        <w:rPr>
          <w:rFonts w:ascii="GHEA Grapalat" w:hAnsi="GHEA Grapalat"/>
          <w:bCs/>
          <w:sz w:val="24"/>
          <w:szCs w:val="24"/>
          <w:lang w:val="hy-AM"/>
        </w:rPr>
        <w:t>իրավիճակներում</w:t>
      </w:r>
      <w:r w:rsidRPr="00E06F20">
        <w:rPr>
          <w:rFonts w:ascii="GHEA Grapalat" w:hAnsi="GHEA Grapalat"/>
          <w:bCs/>
          <w:sz w:val="24"/>
          <w:szCs w:val="24"/>
          <w:lang w:val="hy-AM"/>
        </w:rPr>
        <w:t xml:space="preserve">  իրականացվող միջոցառումները</w:t>
      </w:r>
      <w:r w:rsidR="00C409E4" w:rsidRPr="00E06F20">
        <w:rPr>
          <w:rFonts w:ascii="GHEA Grapalat" w:hAnsi="GHEA Grapalat"/>
          <w:sz w:val="24"/>
          <w:szCs w:val="24"/>
          <w:lang w:val="hy-AM"/>
        </w:rPr>
        <w:t>:</w:t>
      </w:r>
    </w:p>
    <w:p w14:paraId="1BDA4CAF" w14:textId="77777777" w:rsidR="00E60F70" w:rsidRPr="00E06F20" w:rsidRDefault="00196681" w:rsidP="003F58A9">
      <w:pPr>
        <w:shd w:val="clear" w:color="auto" w:fill="FFFFFF"/>
        <w:spacing w:after="0"/>
        <w:ind w:firstLine="42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06F20">
        <w:rPr>
          <w:rFonts w:ascii="GHEA Grapalat" w:hAnsi="GHEA Grapalat"/>
          <w:bCs/>
          <w:sz w:val="24"/>
          <w:szCs w:val="24"/>
          <w:lang w:val="hy-AM"/>
        </w:rPr>
        <w:t>Նախագծով առանձնահատուկ ուշադրություն է դարձվում առավել խոցելի խմբե</w:t>
      </w:r>
      <w:r w:rsidR="001D62D4" w:rsidRPr="00E06F20">
        <w:rPr>
          <w:rFonts w:ascii="GHEA Grapalat" w:hAnsi="GHEA Grapalat"/>
          <w:bCs/>
          <w:sz w:val="24"/>
          <w:szCs w:val="24"/>
          <w:lang w:val="hy-AM"/>
        </w:rPr>
        <w:t>րին:</w:t>
      </w:r>
    </w:p>
    <w:p w14:paraId="20BC9916" w14:textId="77777777" w:rsidR="00F04174" w:rsidRPr="00E06F20" w:rsidRDefault="00CD2FAB" w:rsidP="003F58A9">
      <w:pPr>
        <w:shd w:val="clear" w:color="auto" w:fill="FFFFFF"/>
        <w:spacing w:after="0"/>
        <w:ind w:firstLine="425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E06F20">
        <w:rPr>
          <w:rFonts w:ascii="GHEA Grapalat" w:hAnsi="GHEA Grapalat"/>
          <w:bCs/>
          <w:sz w:val="24"/>
          <w:szCs w:val="24"/>
          <w:lang w:val="hy-AM"/>
        </w:rPr>
        <w:t>Ակնկալվո</w:t>
      </w:r>
      <w:r w:rsidR="00F04174" w:rsidRPr="00E06F20">
        <w:rPr>
          <w:rFonts w:ascii="GHEA Grapalat" w:hAnsi="GHEA Grapalat"/>
          <w:bCs/>
          <w:sz w:val="24"/>
          <w:szCs w:val="24"/>
          <w:lang w:val="hy-AM"/>
        </w:rPr>
        <w:t xml:space="preserve">ղ փոփոխություններով սահմանվում են ֆիզիկական անձանց, կազմակերպությունների իրավունքները </w:t>
      </w:r>
      <w:r w:rsidR="001F1F1E" w:rsidRPr="00E06F20">
        <w:rPr>
          <w:rFonts w:ascii="GHEA Grapalat" w:hAnsi="GHEA Grapalat"/>
          <w:bCs/>
          <w:sz w:val="24"/>
          <w:szCs w:val="24"/>
          <w:lang w:val="hy-AM"/>
        </w:rPr>
        <w:t>և</w:t>
      </w:r>
      <w:r w:rsidR="00196681" w:rsidRPr="00E06F20">
        <w:rPr>
          <w:rFonts w:ascii="GHEA Grapalat" w:hAnsi="GHEA Grapalat" w:cs="Arial"/>
          <w:bCs/>
          <w:sz w:val="24"/>
          <w:szCs w:val="24"/>
          <w:lang w:val="hy-AM"/>
        </w:rPr>
        <w:t xml:space="preserve"> պարտականությունները</w:t>
      </w:r>
      <w:r w:rsidRPr="00E06F20">
        <w:rPr>
          <w:rFonts w:ascii="GHEA Grapalat" w:hAnsi="GHEA Grapalat" w:cs="Arial"/>
          <w:bCs/>
          <w:sz w:val="24"/>
          <w:szCs w:val="24"/>
          <w:lang w:val="hy-AM"/>
        </w:rPr>
        <w:t>, որոնք պետք է ուղղված լինեն արտակարգ իրավիճակներից բնակչության պաշտպանության միջոցառումների իրականացմանը:</w:t>
      </w:r>
    </w:p>
    <w:p w14:paraId="3B8609E1" w14:textId="1CDC9C5C" w:rsidR="000812DC" w:rsidRPr="00E06F20" w:rsidRDefault="000812DC" w:rsidP="003F58A9">
      <w:pPr>
        <w:shd w:val="clear" w:color="auto" w:fill="FFFFFF"/>
        <w:spacing w:after="0"/>
        <w:ind w:firstLine="425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E06F20">
        <w:rPr>
          <w:rFonts w:ascii="GHEA Grapalat" w:hAnsi="GHEA Grapalat" w:cs="Sylfaen"/>
          <w:sz w:val="24"/>
          <w:szCs w:val="24"/>
          <w:lang w:val="hy-AM"/>
        </w:rPr>
        <w:t>«Վարչական իրավախախտումների վերաբերյալ Հայաստանի Հանրապետության օրենսգրքում լրացումներ կատարելու մասին</w:t>
      </w:r>
      <w:r w:rsidRPr="00E06F20">
        <w:rPr>
          <w:rFonts w:ascii="GHEA Grapalat" w:hAnsi="GHEA Grapalat"/>
          <w:sz w:val="24"/>
          <w:szCs w:val="24"/>
          <w:lang w:val="hy-AM"/>
        </w:rPr>
        <w:t>» օրենքների նախագծով նախատեսվում են վարչական պատասխանատվության միջոցներ՝ առաջարկվող կարագովորումներով նախատեսված պահանջները խախատելու համար։</w:t>
      </w:r>
    </w:p>
    <w:p w14:paraId="7E49ADB7" w14:textId="77777777" w:rsidR="00B060A2" w:rsidRPr="00E06F20" w:rsidRDefault="00B060A2" w:rsidP="003F58A9">
      <w:pPr>
        <w:shd w:val="clear" w:color="auto" w:fill="FFFFFF"/>
        <w:spacing w:after="0"/>
        <w:ind w:firstLine="425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3A28B7F4" w14:textId="77777777" w:rsidR="00E259DF" w:rsidRPr="00E06F20" w:rsidRDefault="00E259DF" w:rsidP="003F58A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</w:p>
    <w:p w14:paraId="6E0995A9" w14:textId="612DC45C" w:rsidR="00C1711A" w:rsidRPr="00E06F20" w:rsidRDefault="007C74DD" w:rsidP="003F58A9">
      <w:pPr>
        <w:autoSpaceDE w:val="0"/>
        <w:autoSpaceDN w:val="0"/>
        <w:adjustRightInd w:val="0"/>
        <w:spacing w:after="0"/>
        <w:ind w:firstLine="425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06F20">
        <w:rPr>
          <w:rFonts w:ascii="GHEA Grapalat" w:hAnsi="GHEA Grapalat"/>
          <w:b/>
          <w:sz w:val="24"/>
          <w:szCs w:val="24"/>
          <w:lang w:val="hy-AM"/>
        </w:rPr>
        <w:t>6</w:t>
      </w:r>
      <w:r w:rsidR="00C1711A" w:rsidRPr="00E06F20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C1711A" w:rsidRPr="00E06F20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C51C16" w:rsidRPr="00E06F20">
        <w:rPr>
          <w:rFonts w:ascii="Microsoft JhengHei" w:eastAsia="Microsoft JhengHei" w:hAnsi="Microsoft JhengHei" w:cs="Microsoft JhengHei" w:hint="eastAsia"/>
          <w:b/>
          <w:sz w:val="24"/>
          <w:szCs w:val="24"/>
          <w:u w:val="single"/>
          <w:lang w:val="hy-AM"/>
        </w:rPr>
        <w:t>․</w:t>
      </w:r>
    </w:p>
    <w:p w14:paraId="00BF629E" w14:textId="7F7F12EB" w:rsidR="00C1711A" w:rsidRPr="00E06F20" w:rsidRDefault="00C1711A" w:rsidP="003F58A9">
      <w:pPr>
        <w:autoSpaceDE w:val="0"/>
        <w:autoSpaceDN w:val="0"/>
        <w:adjustRightInd w:val="0"/>
        <w:spacing w:after="0"/>
        <w:ind w:firstLine="425"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E06F20">
        <w:rPr>
          <w:rFonts w:ascii="GHEA Grapalat" w:hAnsi="GHEA Grapalat"/>
          <w:sz w:val="24"/>
          <w:szCs w:val="24"/>
          <w:lang w:val="hy-AM"/>
        </w:rPr>
        <w:t>Նախագիծը բխում</w:t>
      </w:r>
      <w:r w:rsidR="00BF1445" w:rsidRPr="00E06F20">
        <w:rPr>
          <w:rFonts w:ascii="GHEA Grapalat" w:hAnsi="GHEA Grapalat"/>
          <w:sz w:val="24"/>
          <w:szCs w:val="24"/>
          <w:lang w:val="hy-AM"/>
        </w:rPr>
        <w:t xml:space="preserve"> է</w:t>
      </w:r>
      <w:r w:rsidR="004D763F" w:rsidRPr="00E06F20">
        <w:rPr>
          <w:rFonts w:ascii="GHEA Grapalat" w:hAnsi="GHEA Grapalat"/>
          <w:sz w:val="24"/>
          <w:szCs w:val="24"/>
          <w:lang w:val="hy-AM"/>
        </w:rPr>
        <w:t xml:space="preserve"> ՀՀ կառավարության 2023 թվականի հոկտեմբերի 5-ի </w:t>
      </w:r>
      <w:r w:rsidR="004D763F" w:rsidRPr="00E06F20">
        <w:rPr>
          <w:rFonts w:ascii="GHEA Grapalat" w:hAnsi="GHEA Grapalat"/>
          <w:b/>
          <w:bCs/>
          <w:sz w:val="24"/>
          <w:szCs w:val="24"/>
          <w:lang w:val="hy-AM"/>
        </w:rPr>
        <w:t>«Աղետների ռիսկի կառավարման 2023-2030 թվականների ռազմավարությունը և 2023-2026 թվականների գործողությունների ծրագիրը հաստատելու մասին»</w:t>
      </w:r>
      <w:r w:rsidR="004D763F" w:rsidRPr="00E06F20">
        <w:rPr>
          <w:rFonts w:ascii="GHEA Grapalat" w:hAnsi="GHEA Grapalat"/>
          <w:sz w:val="24"/>
          <w:szCs w:val="24"/>
          <w:lang w:val="hy-AM"/>
        </w:rPr>
        <w:t xml:space="preserve"> N 1717-Լ որոշումից միջոցառում 1</w:t>
      </w:r>
      <w:r w:rsidR="004D763F" w:rsidRPr="00E06F2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4D763F" w:rsidRPr="00E06F20">
        <w:rPr>
          <w:rFonts w:ascii="GHEA Grapalat" w:hAnsi="GHEA Grapalat"/>
          <w:sz w:val="24"/>
          <w:szCs w:val="24"/>
          <w:lang w:val="hy-AM"/>
        </w:rPr>
        <w:t>1</w:t>
      </w:r>
      <w:r w:rsidR="004D763F" w:rsidRPr="00E06F20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4D763F" w:rsidRPr="00E06F20">
        <w:rPr>
          <w:rFonts w:ascii="GHEA Grapalat" w:hAnsi="GHEA Grapalat"/>
          <w:sz w:val="24"/>
          <w:szCs w:val="24"/>
          <w:lang w:val="hy-AM"/>
        </w:rPr>
        <w:t>1</w:t>
      </w:r>
      <w:r w:rsidR="00616E15" w:rsidRPr="00E06F20">
        <w:rPr>
          <w:rFonts w:ascii="GHEA Grapalat" w:hAnsi="GHEA Grapalat"/>
          <w:sz w:val="24"/>
          <w:szCs w:val="24"/>
          <w:lang w:val="hy-AM"/>
        </w:rPr>
        <w:t>՝</w:t>
      </w:r>
      <w:r w:rsidR="004D763F" w:rsidRPr="00E0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63F" w:rsidRPr="00E06F20">
        <w:rPr>
          <w:rFonts w:ascii="GHEA Grapalat" w:hAnsi="GHEA Grapalat"/>
          <w:b/>
          <w:bCs/>
          <w:sz w:val="24"/>
          <w:szCs w:val="24"/>
          <w:lang w:val="hy-AM"/>
        </w:rPr>
        <w:t xml:space="preserve">«Աղետների ռիսկի կառավարման և բնակչության պաշպանության մասին» </w:t>
      </w:r>
      <w:bookmarkStart w:id="0" w:name="_Hlk160447198"/>
      <w:r w:rsidR="004D763F" w:rsidRPr="00E06F20">
        <w:rPr>
          <w:rFonts w:ascii="GHEA Grapalat" w:hAnsi="GHEA Grapalat"/>
          <w:b/>
          <w:bCs/>
          <w:sz w:val="24"/>
          <w:szCs w:val="24"/>
          <w:lang w:val="hy-AM"/>
        </w:rPr>
        <w:t xml:space="preserve">ՀՀ </w:t>
      </w:r>
      <w:bookmarkEnd w:id="0"/>
      <w:r w:rsidR="004D763F" w:rsidRPr="00E06F20">
        <w:rPr>
          <w:rFonts w:ascii="GHEA Grapalat" w:hAnsi="GHEA Grapalat"/>
          <w:b/>
          <w:bCs/>
          <w:sz w:val="24"/>
          <w:szCs w:val="24"/>
          <w:lang w:val="hy-AM"/>
        </w:rPr>
        <w:t>օրենքի նախագծի մշակում և ներկայացում ՀՀ Ազգային ժողով</w:t>
      </w:r>
      <w:r w:rsidR="00616E15" w:rsidRPr="00E06F20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FE2AD8" w:rsidRPr="00E06F20">
        <w:rPr>
          <w:rFonts w:ascii="GHEA Grapalat" w:hAnsi="GHEA Grapalat"/>
          <w:sz w:val="24"/>
          <w:szCs w:val="24"/>
          <w:lang w:val="hy-AM"/>
        </w:rPr>
        <w:t></w:t>
      </w:r>
      <w:r w:rsidRPr="00E06F20">
        <w:rPr>
          <w:rFonts w:ascii="GHEA Grapalat" w:hAnsi="GHEA Grapalat"/>
          <w:sz w:val="24"/>
          <w:szCs w:val="24"/>
          <w:lang w:val="hy-AM"/>
        </w:rPr>
        <w:t>:</w:t>
      </w:r>
    </w:p>
    <w:p w14:paraId="4937025E" w14:textId="77777777" w:rsidR="007C74DD" w:rsidRPr="00E06F20" w:rsidRDefault="007C74DD" w:rsidP="003F58A9">
      <w:pPr>
        <w:tabs>
          <w:tab w:val="left" w:pos="0"/>
        </w:tabs>
        <w:spacing w:after="0"/>
        <w:ind w:firstLine="42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3AD5CB59" w14:textId="77777777" w:rsidR="007F4BCC" w:rsidRPr="00E06F20" w:rsidRDefault="007F4BCC" w:rsidP="003F58A9">
      <w:pPr>
        <w:tabs>
          <w:tab w:val="left" w:pos="0"/>
        </w:tabs>
        <w:spacing w:after="0"/>
        <w:ind w:firstLine="425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54979AF9" w14:textId="7A1239DA" w:rsidR="007F4BCC" w:rsidRPr="00E06F20" w:rsidRDefault="007F4BCC" w:rsidP="007F4BCC">
      <w:pPr>
        <w:tabs>
          <w:tab w:val="left" w:pos="0"/>
        </w:tabs>
        <w:spacing w:after="0"/>
        <w:ind w:firstLine="425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E06F20">
        <w:rPr>
          <w:rFonts w:ascii="GHEA Grapalat" w:hAnsi="GHEA Grapalat" w:cs="Arial"/>
          <w:b/>
          <w:sz w:val="24"/>
          <w:szCs w:val="24"/>
          <w:lang w:val="hy-AM"/>
        </w:rPr>
        <w:t>ՀՀ ներքին գործերի նախարարություն</w:t>
      </w:r>
    </w:p>
    <w:sectPr w:rsidR="007F4BCC" w:rsidRPr="00E06F20" w:rsidSect="00CA1E44">
      <w:pgSz w:w="11906" w:h="16838"/>
      <w:pgMar w:top="709" w:right="849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C6EF7"/>
    <w:multiLevelType w:val="hybridMultilevel"/>
    <w:tmpl w:val="5AAAA508"/>
    <w:lvl w:ilvl="0" w:tplc="0B6A387C">
      <w:start w:val="1"/>
      <w:numFmt w:val="decimal"/>
      <w:lvlText w:val="%1."/>
      <w:lvlJc w:val="left"/>
      <w:pPr>
        <w:ind w:left="734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4B2FAB"/>
    <w:multiLevelType w:val="hybridMultilevel"/>
    <w:tmpl w:val="EA568F2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907726A"/>
    <w:multiLevelType w:val="hybridMultilevel"/>
    <w:tmpl w:val="5568EEC4"/>
    <w:lvl w:ilvl="0" w:tplc="7A46596C">
      <w:start w:val="11"/>
      <w:numFmt w:val="decimal"/>
      <w:lvlText w:val="%1."/>
      <w:lvlJc w:val="left"/>
      <w:pPr>
        <w:ind w:left="2700" w:hanging="360"/>
      </w:pPr>
      <w:rPr>
        <w:rFonts w:ascii="GHEA Grapalat" w:hAnsi="GHEA Grapalat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113A7"/>
    <w:multiLevelType w:val="hybridMultilevel"/>
    <w:tmpl w:val="2F5EA4A4"/>
    <w:lvl w:ilvl="0" w:tplc="8F867C26">
      <w:start w:val="3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FF73C8E"/>
    <w:multiLevelType w:val="hybridMultilevel"/>
    <w:tmpl w:val="E41A7A84"/>
    <w:lvl w:ilvl="0" w:tplc="7A6013B8">
      <w:start w:val="1"/>
      <w:numFmt w:val="decimal"/>
      <w:lvlText w:val="%1."/>
      <w:lvlJc w:val="left"/>
      <w:pPr>
        <w:ind w:left="644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16B9D"/>
    <w:multiLevelType w:val="hybridMultilevel"/>
    <w:tmpl w:val="535EBD5E"/>
    <w:lvl w:ilvl="0" w:tplc="39FCE24E">
      <w:start w:val="1"/>
      <w:numFmt w:val="decimal"/>
      <w:lvlText w:val="%1)"/>
      <w:lvlJc w:val="left"/>
      <w:pPr>
        <w:ind w:left="786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44A18E4"/>
    <w:multiLevelType w:val="hybridMultilevel"/>
    <w:tmpl w:val="03C63ED4"/>
    <w:lvl w:ilvl="0" w:tplc="08090011">
      <w:start w:val="1"/>
      <w:numFmt w:val="decimal"/>
      <w:lvlText w:val="%1)"/>
      <w:lvlJc w:val="left"/>
      <w:pPr>
        <w:ind w:left="157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296" w:hanging="360"/>
      </w:pPr>
    </w:lvl>
    <w:lvl w:ilvl="2" w:tplc="0419001B" w:tentative="1">
      <w:start w:val="1"/>
      <w:numFmt w:val="lowerRoman"/>
      <w:lvlText w:val="%3."/>
      <w:lvlJc w:val="right"/>
      <w:pPr>
        <w:ind w:left="3016" w:hanging="180"/>
      </w:pPr>
    </w:lvl>
    <w:lvl w:ilvl="3" w:tplc="0419000F" w:tentative="1">
      <w:start w:val="1"/>
      <w:numFmt w:val="decimal"/>
      <w:lvlText w:val="%4."/>
      <w:lvlJc w:val="left"/>
      <w:pPr>
        <w:ind w:left="3736" w:hanging="360"/>
      </w:pPr>
    </w:lvl>
    <w:lvl w:ilvl="4" w:tplc="04190019" w:tentative="1">
      <w:start w:val="1"/>
      <w:numFmt w:val="lowerLetter"/>
      <w:lvlText w:val="%5."/>
      <w:lvlJc w:val="left"/>
      <w:pPr>
        <w:ind w:left="4456" w:hanging="360"/>
      </w:pPr>
    </w:lvl>
    <w:lvl w:ilvl="5" w:tplc="0419001B" w:tentative="1">
      <w:start w:val="1"/>
      <w:numFmt w:val="lowerRoman"/>
      <w:lvlText w:val="%6."/>
      <w:lvlJc w:val="right"/>
      <w:pPr>
        <w:ind w:left="5176" w:hanging="180"/>
      </w:pPr>
    </w:lvl>
    <w:lvl w:ilvl="6" w:tplc="0419000F" w:tentative="1">
      <w:start w:val="1"/>
      <w:numFmt w:val="decimal"/>
      <w:lvlText w:val="%7."/>
      <w:lvlJc w:val="left"/>
      <w:pPr>
        <w:ind w:left="5896" w:hanging="360"/>
      </w:pPr>
    </w:lvl>
    <w:lvl w:ilvl="7" w:tplc="04190019" w:tentative="1">
      <w:start w:val="1"/>
      <w:numFmt w:val="lowerLetter"/>
      <w:lvlText w:val="%8."/>
      <w:lvlJc w:val="left"/>
      <w:pPr>
        <w:ind w:left="6616" w:hanging="360"/>
      </w:pPr>
    </w:lvl>
    <w:lvl w:ilvl="8" w:tplc="0419001B" w:tentative="1">
      <w:start w:val="1"/>
      <w:numFmt w:val="lowerRoman"/>
      <w:lvlText w:val="%9."/>
      <w:lvlJc w:val="right"/>
      <w:pPr>
        <w:ind w:left="7336" w:hanging="180"/>
      </w:pPr>
    </w:lvl>
  </w:abstractNum>
  <w:abstractNum w:abstractNumId="7" w15:restartNumberingAfterBreak="0">
    <w:nsid w:val="17681C12"/>
    <w:multiLevelType w:val="hybridMultilevel"/>
    <w:tmpl w:val="CE541358"/>
    <w:lvl w:ilvl="0" w:tplc="9378F9F2">
      <w:start w:val="1"/>
      <w:numFmt w:val="decimal"/>
      <w:lvlText w:val="%1."/>
      <w:lvlJc w:val="left"/>
      <w:pPr>
        <w:ind w:left="58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8" w15:restartNumberingAfterBreak="0">
    <w:nsid w:val="4427460B"/>
    <w:multiLevelType w:val="multilevel"/>
    <w:tmpl w:val="AEBCF5F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6FD0E4A"/>
    <w:multiLevelType w:val="hybridMultilevel"/>
    <w:tmpl w:val="24B4515E"/>
    <w:lvl w:ilvl="0" w:tplc="080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 w15:restartNumberingAfterBreak="0">
    <w:nsid w:val="57A7703F"/>
    <w:multiLevelType w:val="hybridMultilevel"/>
    <w:tmpl w:val="E0E8C5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8B5F8B"/>
    <w:multiLevelType w:val="hybridMultilevel"/>
    <w:tmpl w:val="71BCC3E2"/>
    <w:lvl w:ilvl="0" w:tplc="08090011">
      <w:start w:val="1"/>
      <w:numFmt w:val="decimal"/>
      <w:lvlText w:val="%1)"/>
      <w:lvlJc w:val="left"/>
      <w:pPr>
        <w:ind w:left="1070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64AA2B03"/>
    <w:multiLevelType w:val="hybridMultilevel"/>
    <w:tmpl w:val="FEF8F8E6"/>
    <w:lvl w:ilvl="0" w:tplc="3266C848">
      <w:start w:val="1"/>
      <w:numFmt w:val="decimal"/>
      <w:lvlText w:val="%1)"/>
      <w:lvlJc w:val="left"/>
      <w:pPr>
        <w:ind w:left="1576" w:hanging="360"/>
      </w:pPr>
      <w:rPr>
        <w:rFonts w:ascii="GHEA Grapalat" w:hAnsi="GHEA Grapalat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296" w:hanging="360"/>
      </w:pPr>
    </w:lvl>
    <w:lvl w:ilvl="2" w:tplc="0419001B" w:tentative="1">
      <w:start w:val="1"/>
      <w:numFmt w:val="lowerRoman"/>
      <w:lvlText w:val="%3."/>
      <w:lvlJc w:val="right"/>
      <w:pPr>
        <w:ind w:left="3016" w:hanging="180"/>
      </w:pPr>
    </w:lvl>
    <w:lvl w:ilvl="3" w:tplc="0419000F" w:tentative="1">
      <w:start w:val="1"/>
      <w:numFmt w:val="decimal"/>
      <w:lvlText w:val="%4."/>
      <w:lvlJc w:val="left"/>
      <w:pPr>
        <w:ind w:left="3736" w:hanging="360"/>
      </w:pPr>
    </w:lvl>
    <w:lvl w:ilvl="4" w:tplc="04190019" w:tentative="1">
      <w:start w:val="1"/>
      <w:numFmt w:val="lowerLetter"/>
      <w:lvlText w:val="%5."/>
      <w:lvlJc w:val="left"/>
      <w:pPr>
        <w:ind w:left="4456" w:hanging="360"/>
      </w:pPr>
    </w:lvl>
    <w:lvl w:ilvl="5" w:tplc="0419001B" w:tentative="1">
      <w:start w:val="1"/>
      <w:numFmt w:val="lowerRoman"/>
      <w:lvlText w:val="%6."/>
      <w:lvlJc w:val="right"/>
      <w:pPr>
        <w:ind w:left="5176" w:hanging="180"/>
      </w:pPr>
    </w:lvl>
    <w:lvl w:ilvl="6" w:tplc="0419000F" w:tentative="1">
      <w:start w:val="1"/>
      <w:numFmt w:val="decimal"/>
      <w:lvlText w:val="%7."/>
      <w:lvlJc w:val="left"/>
      <w:pPr>
        <w:ind w:left="5896" w:hanging="360"/>
      </w:pPr>
    </w:lvl>
    <w:lvl w:ilvl="7" w:tplc="04190019" w:tentative="1">
      <w:start w:val="1"/>
      <w:numFmt w:val="lowerLetter"/>
      <w:lvlText w:val="%8."/>
      <w:lvlJc w:val="left"/>
      <w:pPr>
        <w:ind w:left="6616" w:hanging="360"/>
      </w:pPr>
    </w:lvl>
    <w:lvl w:ilvl="8" w:tplc="0419001B" w:tentative="1">
      <w:start w:val="1"/>
      <w:numFmt w:val="lowerRoman"/>
      <w:lvlText w:val="%9."/>
      <w:lvlJc w:val="right"/>
      <w:pPr>
        <w:ind w:left="7336" w:hanging="180"/>
      </w:pPr>
    </w:lvl>
  </w:abstractNum>
  <w:abstractNum w:abstractNumId="13" w15:restartNumberingAfterBreak="0">
    <w:nsid w:val="651813CE"/>
    <w:multiLevelType w:val="hybridMultilevel"/>
    <w:tmpl w:val="0DF60A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4A70BC"/>
    <w:multiLevelType w:val="hybridMultilevel"/>
    <w:tmpl w:val="72127C1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3F83A76"/>
    <w:multiLevelType w:val="hybridMultilevel"/>
    <w:tmpl w:val="5426B3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862C7A"/>
    <w:multiLevelType w:val="hybridMultilevel"/>
    <w:tmpl w:val="BEA2CC4A"/>
    <w:lvl w:ilvl="0" w:tplc="D020E7FE">
      <w:start w:val="3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F727F9D"/>
    <w:multiLevelType w:val="hybridMultilevel"/>
    <w:tmpl w:val="ED3C94AC"/>
    <w:lvl w:ilvl="0" w:tplc="0409000D">
      <w:start w:val="1"/>
      <w:numFmt w:val="bullet"/>
      <w:lvlText w:val=""/>
      <w:lvlJc w:val="left"/>
      <w:pPr>
        <w:ind w:left="1576" w:hanging="360"/>
      </w:pPr>
      <w:rPr>
        <w:rFonts w:ascii="Wingdings" w:hAnsi="Wingdings"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296" w:hanging="360"/>
      </w:pPr>
    </w:lvl>
    <w:lvl w:ilvl="2" w:tplc="0419001B" w:tentative="1">
      <w:start w:val="1"/>
      <w:numFmt w:val="lowerRoman"/>
      <w:lvlText w:val="%3."/>
      <w:lvlJc w:val="right"/>
      <w:pPr>
        <w:ind w:left="3016" w:hanging="180"/>
      </w:pPr>
    </w:lvl>
    <w:lvl w:ilvl="3" w:tplc="0419000F" w:tentative="1">
      <w:start w:val="1"/>
      <w:numFmt w:val="decimal"/>
      <w:lvlText w:val="%4."/>
      <w:lvlJc w:val="left"/>
      <w:pPr>
        <w:ind w:left="3736" w:hanging="360"/>
      </w:pPr>
    </w:lvl>
    <w:lvl w:ilvl="4" w:tplc="04190019" w:tentative="1">
      <w:start w:val="1"/>
      <w:numFmt w:val="lowerLetter"/>
      <w:lvlText w:val="%5."/>
      <w:lvlJc w:val="left"/>
      <w:pPr>
        <w:ind w:left="4456" w:hanging="360"/>
      </w:pPr>
    </w:lvl>
    <w:lvl w:ilvl="5" w:tplc="0419001B" w:tentative="1">
      <w:start w:val="1"/>
      <w:numFmt w:val="lowerRoman"/>
      <w:lvlText w:val="%6."/>
      <w:lvlJc w:val="right"/>
      <w:pPr>
        <w:ind w:left="5176" w:hanging="180"/>
      </w:pPr>
    </w:lvl>
    <w:lvl w:ilvl="6" w:tplc="0419000F" w:tentative="1">
      <w:start w:val="1"/>
      <w:numFmt w:val="decimal"/>
      <w:lvlText w:val="%7."/>
      <w:lvlJc w:val="left"/>
      <w:pPr>
        <w:ind w:left="5896" w:hanging="360"/>
      </w:pPr>
    </w:lvl>
    <w:lvl w:ilvl="7" w:tplc="04190019" w:tentative="1">
      <w:start w:val="1"/>
      <w:numFmt w:val="lowerLetter"/>
      <w:lvlText w:val="%8."/>
      <w:lvlJc w:val="left"/>
      <w:pPr>
        <w:ind w:left="6616" w:hanging="360"/>
      </w:pPr>
    </w:lvl>
    <w:lvl w:ilvl="8" w:tplc="0419001B" w:tentative="1">
      <w:start w:val="1"/>
      <w:numFmt w:val="lowerRoman"/>
      <w:lvlText w:val="%9."/>
      <w:lvlJc w:val="right"/>
      <w:pPr>
        <w:ind w:left="7336" w:hanging="180"/>
      </w:pPr>
    </w:lvl>
  </w:abstractNum>
  <w:num w:numId="1" w16cid:durableId="1949503484">
    <w:abstractNumId w:val="13"/>
  </w:num>
  <w:num w:numId="2" w16cid:durableId="710761175">
    <w:abstractNumId w:val="4"/>
  </w:num>
  <w:num w:numId="3" w16cid:durableId="1948197887">
    <w:abstractNumId w:val="0"/>
  </w:num>
  <w:num w:numId="4" w16cid:durableId="433139291">
    <w:abstractNumId w:val="14"/>
  </w:num>
  <w:num w:numId="5" w16cid:durableId="1713844915">
    <w:abstractNumId w:val="5"/>
  </w:num>
  <w:num w:numId="6" w16cid:durableId="246770956">
    <w:abstractNumId w:val="3"/>
  </w:num>
  <w:num w:numId="7" w16cid:durableId="1552575724">
    <w:abstractNumId w:val="16"/>
  </w:num>
  <w:num w:numId="8" w16cid:durableId="2067726557">
    <w:abstractNumId w:val="15"/>
  </w:num>
  <w:num w:numId="9" w16cid:durableId="1556626468">
    <w:abstractNumId w:val="7"/>
  </w:num>
  <w:num w:numId="10" w16cid:durableId="835221932">
    <w:abstractNumId w:val="11"/>
  </w:num>
  <w:num w:numId="11" w16cid:durableId="1081680464">
    <w:abstractNumId w:val="10"/>
  </w:num>
  <w:num w:numId="12" w16cid:durableId="1230338607">
    <w:abstractNumId w:val="9"/>
  </w:num>
  <w:num w:numId="13" w16cid:durableId="647711448">
    <w:abstractNumId w:val="12"/>
  </w:num>
  <w:num w:numId="14" w16cid:durableId="1062293017">
    <w:abstractNumId w:val="1"/>
  </w:num>
  <w:num w:numId="15" w16cid:durableId="74861372">
    <w:abstractNumId w:val="17"/>
  </w:num>
  <w:num w:numId="16" w16cid:durableId="802626231">
    <w:abstractNumId w:val="6"/>
  </w:num>
  <w:num w:numId="17" w16cid:durableId="1724476005">
    <w:abstractNumId w:val="8"/>
  </w:num>
  <w:num w:numId="18" w16cid:durableId="3194309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64FE"/>
    <w:rsid w:val="000019BB"/>
    <w:rsid w:val="00015A16"/>
    <w:rsid w:val="000161A3"/>
    <w:rsid w:val="00017E84"/>
    <w:rsid w:val="000303B2"/>
    <w:rsid w:val="00031D12"/>
    <w:rsid w:val="00032AE0"/>
    <w:rsid w:val="000354C8"/>
    <w:rsid w:val="00045A04"/>
    <w:rsid w:val="000531E5"/>
    <w:rsid w:val="00056656"/>
    <w:rsid w:val="00074FF9"/>
    <w:rsid w:val="000756DE"/>
    <w:rsid w:val="00080008"/>
    <w:rsid w:val="000812DC"/>
    <w:rsid w:val="00094B63"/>
    <w:rsid w:val="00096C0A"/>
    <w:rsid w:val="000A349C"/>
    <w:rsid w:val="000A3684"/>
    <w:rsid w:val="000A77D2"/>
    <w:rsid w:val="000B6555"/>
    <w:rsid w:val="000B7830"/>
    <w:rsid w:val="000B7F4C"/>
    <w:rsid w:val="000C0F42"/>
    <w:rsid w:val="000C48D3"/>
    <w:rsid w:val="000C632A"/>
    <w:rsid w:val="000C774B"/>
    <w:rsid w:val="000D7D20"/>
    <w:rsid w:val="000E7AE7"/>
    <w:rsid w:val="000F1F75"/>
    <w:rsid w:val="00102D3B"/>
    <w:rsid w:val="0010750D"/>
    <w:rsid w:val="00115126"/>
    <w:rsid w:val="001210BF"/>
    <w:rsid w:val="00131D89"/>
    <w:rsid w:val="001346E0"/>
    <w:rsid w:val="001351E3"/>
    <w:rsid w:val="00137BDE"/>
    <w:rsid w:val="00150D64"/>
    <w:rsid w:val="0015481F"/>
    <w:rsid w:val="00160D50"/>
    <w:rsid w:val="00174C37"/>
    <w:rsid w:val="00196681"/>
    <w:rsid w:val="001B6BD0"/>
    <w:rsid w:val="001C4ABB"/>
    <w:rsid w:val="001D62D4"/>
    <w:rsid w:val="001E45C6"/>
    <w:rsid w:val="001F1851"/>
    <w:rsid w:val="001F1F1E"/>
    <w:rsid w:val="001F6A48"/>
    <w:rsid w:val="001F6D5E"/>
    <w:rsid w:val="00214CCB"/>
    <w:rsid w:val="002203C6"/>
    <w:rsid w:val="00223F65"/>
    <w:rsid w:val="0023042F"/>
    <w:rsid w:val="00232638"/>
    <w:rsid w:val="00245C02"/>
    <w:rsid w:val="00252791"/>
    <w:rsid w:val="00276EDC"/>
    <w:rsid w:val="002808F0"/>
    <w:rsid w:val="00280A67"/>
    <w:rsid w:val="0028548E"/>
    <w:rsid w:val="00296104"/>
    <w:rsid w:val="002A1F30"/>
    <w:rsid w:val="002A2843"/>
    <w:rsid w:val="002A3E84"/>
    <w:rsid w:val="002B0191"/>
    <w:rsid w:val="002B2B1F"/>
    <w:rsid w:val="002B3C05"/>
    <w:rsid w:val="002C1929"/>
    <w:rsid w:val="002C5233"/>
    <w:rsid w:val="002D2DAA"/>
    <w:rsid w:val="002D557E"/>
    <w:rsid w:val="002D69B0"/>
    <w:rsid w:val="002E3931"/>
    <w:rsid w:val="002E76C4"/>
    <w:rsid w:val="002F3595"/>
    <w:rsid w:val="002F4C8A"/>
    <w:rsid w:val="00301AA4"/>
    <w:rsid w:val="00304F5A"/>
    <w:rsid w:val="003057E9"/>
    <w:rsid w:val="00306F8B"/>
    <w:rsid w:val="0030746A"/>
    <w:rsid w:val="003129F9"/>
    <w:rsid w:val="0031324B"/>
    <w:rsid w:val="003140E5"/>
    <w:rsid w:val="00315B46"/>
    <w:rsid w:val="003164FE"/>
    <w:rsid w:val="0031657B"/>
    <w:rsid w:val="00321824"/>
    <w:rsid w:val="003278F6"/>
    <w:rsid w:val="003370A3"/>
    <w:rsid w:val="003434DC"/>
    <w:rsid w:val="003575AA"/>
    <w:rsid w:val="0035760C"/>
    <w:rsid w:val="00367681"/>
    <w:rsid w:val="00371652"/>
    <w:rsid w:val="0037214E"/>
    <w:rsid w:val="003818D3"/>
    <w:rsid w:val="00382E4C"/>
    <w:rsid w:val="003837C5"/>
    <w:rsid w:val="0038407D"/>
    <w:rsid w:val="00395151"/>
    <w:rsid w:val="003A2459"/>
    <w:rsid w:val="003A30CC"/>
    <w:rsid w:val="003A5CB0"/>
    <w:rsid w:val="003B3470"/>
    <w:rsid w:val="003B44FE"/>
    <w:rsid w:val="003B7E34"/>
    <w:rsid w:val="003C1E5B"/>
    <w:rsid w:val="003C20F9"/>
    <w:rsid w:val="003D0540"/>
    <w:rsid w:val="003E461E"/>
    <w:rsid w:val="003F58A9"/>
    <w:rsid w:val="00400317"/>
    <w:rsid w:val="00406E66"/>
    <w:rsid w:val="0041012B"/>
    <w:rsid w:val="00412668"/>
    <w:rsid w:val="0041408A"/>
    <w:rsid w:val="00436506"/>
    <w:rsid w:val="00450001"/>
    <w:rsid w:val="004548F1"/>
    <w:rsid w:val="00461961"/>
    <w:rsid w:val="004665E1"/>
    <w:rsid w:val="00470649"/>
    <w:rsid w:val="00471121"/>
    <w:rsid w:val="00481F1D"/>
    <w:rsid w:val="004851BB"/>
    <w:rsid w:val="00487568"/>
    <w:rsid w:val="00487D9A"/>
    <w:rsid w:val="00491E90"/>
    <w:rsid w:val="004926E5"/>
    <w:rsid w:val="00494735"/>
    <w:rsid w:val="004A0061"/>
    <w:rsid w:val="004A48E5"/>
    <w:rsid w:val="004A7F16"/>
    <w:rsid w:val="004D18F5"/>
    <w:rsid w:val="004D763F"/>
    <w:rsid w:val="004E2674"/>
    <w:rsid w:val="004E2B69"/>
    <w:rsid w:val="00504D78"/>
    <w:rsid w:val="00507B14"/>
    <w:rsid w:val="00517224"/>
    <w:rsid w:val="005244BB"/>
    <w:rsid w:val="00531DFD"/>
    <w:rsid w:val="00536091"/>
    <w:rsid w:val="005413BF"/>
    <w:rsid w:val="0055424B"/>
    <w:rsid w:val="00561CEB"/>
    <w:rsid w:val="00564F5E"/>
    <w:rsid w:val="005651F7"/>
    <w:rsid w:val="00584BBD"/>
    <w:rsid w:val="005857DA"/>
    <w:rsid w:val="005A5219"/>
    <w:rsid w:val="005B6265"/>
    <w:rsid w:val="005C3928"/>
    <w:rsid w:val="005C6022"/>
    <w:rsid w:val="005E013F"/>
    <w:rsid w:val="005E0BFB"/>
    <w:rsid w:val="005E5C68"/>
    <w:rsid w:val="005E6D2F"/>
    <w:rsid w:val="005F4ECD"/>
    <w:rsid w:val="00603942"/>
    <w:rsid w:val="00612624"/>
    <w:rsid w:val="00614F38"/>
    <w:rsid w:val="00616E15"/>
    <w:rsid w:val="00620B34"/>
    <w:rsid w:val="00626FC3"/>
    <w:rsid w:val="00641A7B"/>
    <w:rsid w:val="00645C3E"/>
    <w:rsid w:val="006524A7"/>
    <w:rsid w:val="006676E4"/>
    <w:rsid w:val="00667C67"/>
    <w:rsid w:val="00672538"/>
    <w:rsid w:val="0067275E"/>
    <w:rsid w:val="00673FF2"/>
    <w:rsid w:val="00680F11"/>
    <w:rsid w:val="00686BDA"/>
    <w:rsid w:val="00687131"/>
    <w:rsid w:val="006876F7"/>
    <w:rsid w:val="006938D7"/>
    <w:rsid w:val="00695EE2"/>
    <w:rsid w:val="00696070"/>
    <w:rsid w:val="006C3BED"/>
    <w:rsid w:val="006C50A4"/>
    <w:rsid w:val="006D7C31"/>
    <w:rsid w:val="006F5763"/>
    <w:rsid w:val="007253B2"/>
    <w:rsid w:val="0073070F"/>
    <w:rsid w:val="00732526"/>
    <w:rsid w:val="00771755"/>
    <w:rsid w:val="007957CA"/>
    <w:rsid w:val="007B6ECB"/>
    <w:rsid w:val="007C6209"/>
    <w:rsid w:val="007C74DD"/>
    <w:rsid w:val="007F2605"/>
    <w:rsid w:val="007F4BCC"/>
    <w:rsid w:val="007F4D41"/>
    <w:rsid w:val="00804130"/>
    <w:rsid w:val="0080437E"/>
    <w:rsid w:val="00815010"/>
    <w:rsid w:val="00830C6F"/>
    <w:rsid w:val="00853E0A"/>
    <w:rsid w:val="00856C43"/>
    <w:rsid w:val="008623FE"/>
    <w:rsid w:val="0088738E"/>
    <w:rsid w:val="00897FF6"/>
    <w:rsid w:val="008B229B"/>
    <w:rsid w:val="008B6286"/>
    <w:rsid w:val="008B706D"/>
    <w:rsid w:val="008C3193"/>
    <w:rsid w:val="008D1D6B"/>
    <w:rsid w:val="008E03A4"/>
    <w:rsid w:val="008E1E96"/>
    <w:rsid w:val="008F0775"/>
    <w:rsid w:val="0090725C"/>
    <w:rsid w:val="00916C1E"/>
    <w:rsid w:val="00923DB2"/>
    <w:rsid w:val="009253FA"/>
    <w:rsid w:val="00927070"/>
    <w:rsid w:val="009333FB"/>
    <w:rsid w:val="00963DF3"/>
    <w:rsid w:val="00967E57"/>
    <w:rsid w:val="00973E53"/>
    <w:rsid w:val="00976427"/>
    <w:rsid w:val="009769C4"/>
    <w:rsid w:val="00977423"/>
    <w:rsid w:val="009774F0"/>
    <w:rsid w:val="00980CB5"/>
    <w:rsid w:val="00982A0F"/>
    <w:rsid w:val="00993E67"/>
    <w:rsid w:val="009A1DC9"/>
    <w:rsid w:val="009A3B48"/>
    <w:rsid w:val="009A5CAA"/>
    <w:rsid w:val="009A69F7"/>
    <w:rsid w:val="009C1869"/>
    <w:rsid w:val="009C25CB"/>
    <w:rsid w:val="009C4115"/>
    <w:rsid w:val="009D31AD"/>
    <w:rsid w:val="009E1E76"/>
    <w:rsid w:val="009F0843"/>
    <w:rsid w:val="009F5FC1"/>
    <w:rsid w:val="00A00973"/>
    <w:rsid w:val="00A13D68"/>
    <w:rsid w:val="00A151B6"/>
    <w:rsid w:val="00A24526"/>
    <w:rsid w:val="00A306AC"/>
    <w:rsid w:val="00A50AD3"/>
    <w:rsid w:val="00A52E56"/>
    <w:rsid w:val="00A63760"/>
    <w:rsid w:val="00A66819"/>
    <w:rsid w:val="00A67025"/>
    <w:rsid w:val="00A9255B"/>
    <w:rsid w:val="00AA49D1"/>
    <w:rsid w:val="00AA5A0D"/>
    <w:rsid w:val="00AA62D4"/>
    <w:rsid w:val="00AB2D64"/>
    <w:rsid w:val="00AB6BF3"/>
    <w:rsid w:val="00AC4BCE"/>
    <w:rsid w:val="00AC6DE8"/>
    <w:rsid w:val="00AD1E95"/>
    <w:rsid w:val="00AE659C"/>
    <w:rsid w:val="00AF0129"/>
    <w:rsid w:val="00AF6B59"/>
    <w:rsid w:val="00AF76C9"/>
    <w:rsid w:val="00B060A2"/>
    <w:rsid w:val="00B1207B"/>
    <w:rsid w:val="00B131C9"/>
    <w:rsid w:val="00B133E0"/>
    <w:rsid w:val="00B17D75"/>
    <w:rsid w:val="00B25715"/>
    <w:rsid w:val="00B2642E"/>
    <w:rsid w:val="00B2716D"/>
    <w:rsid w:val="00B3056E"/>
    <w:rsid w:val="00B42435"/>
    <w:rsid w:val="00B50F84"/>
    <w:rsid w:val="00B744B2"/>
    <w:rsid w:val="00B74D9B"/>
    <w:rsid w:val="00B803E1"/>
    <w:rsid w:val="00B859B9"/>
    <w:rsid w:val="00B92150"/>
    <w:rsid w:val="00B928A5"/>
    <w:rsid w:val="00B93E93"/>
    <w:rsid w:val="00B96381"/>
    <w:rsid w:val="00B96C85"/>
    <w:rsid w:val="00BA7876"/>
    <w:rsid w:val="00BB38BC"/>
    <w:rsid w:val="00BC1D9B"/>
    <w:rsid w:val="00BC2D06"/>
    <w:rsid w:val="00BE4CA1"/>
    <w:rsid w:val="00BE7048"/>
    <w:rsid w:val="00BF09E2"/>
    <w:rsid w:val="00BF1445"/>
    <w:rsid w:val="00BF165E"/>
    <w:rsid w:val="00BF5288"/>
    <w:rsid w:val="00BF5FC4"/>
    <w:rsid w:val="00C0241A"/>
    <w:rsid w:val="00C1711A"/>
    <w:rsid w:val="00C243C8"/>
    <w:rsid w:val="00C24EEE"/>
    <w:rsid w:val="00C3031D"/>
    <w:rsid w:val="00C32A1D"/>
    <w:rsid w:val="00C34547"/>
    <w:rsid w:val="00C3687A"/>
    <w:rsid w:val="00C409E4"/>
    <w:rsid w:val="00C43467"/>
    <w:rsid w:val="00C44F3E"/>
    <w:rsid w:val="00C45C3E"/>
    <w:rsid w:val="00C51C16"/>
    <w:rsid w:val="00C51E5A"/>
    <w:rsid w:val="00C5391F"/>
    <w:rsid w:val="00C60AC2"/>
    <w:rsid w:val="00C62B43"/>
    <w:rsid w:val="00C631E5"/>
    <w:rsid w:val="00C63D22"/>
    <w:rsid w:val="00C712F9"/>
    <w:rsid w:val="00C76CB3"/>
    <w:rsid w:val="00C81D94"/>
    <w:rsid w:val="00C826CE"/>
    <w:rsid w:val="00CA1E44"/>
    <w:rsid w:val="00CA327F"/>
    <w:rsid w:val="00CA5567"/>
    <w:rsid w:val="00CB238D"/>
    <w:rsid w:val="00CC2A91"/>
    <w:rsid w:val="00CC631D"/>
    <w:rsid w:val="00CC6BFF"/>
    <w:rsid w:val="00CD2FAB"/>
    <w:rsid w:val="00CD42B1"/>
    <w:rsid w:val="00CD5B45"/>
    <w:rsid w:val="00CE5204"/>
    <w:rsid w:val="00CF0D6F"/>
    <w:rsid w:val="00CF56C3"/>
    <w:rsid w:val="00CF6096"/>
    <w:rsid w:val="00D1694B"/>
    <w:rsid w:val="00D23848"/>
    <w:rsid w:val="00D2493C"/>
    <w:rsid w:val="00D30465"/>
    <w:rsid w:val="00D35E52"/>
    <w:rsid w:val="00D45864"/>
    <w:rsid w:val="00D50F1C"/>
    <w:rsid w:val="00D54BFF"/>
    <w:rsid w:val="00D5529A"/>
    <w:rsid w:val="00D61D5C"/>
    <w:rsid w:val="00D6640A"/>
    <w:rsid w:val="00D674A4"/>
    <w:rsid w:val="00D67B4B"/>
    <w:rsid w:val="00D74C22"/>
    <w:rsid w:val="00D77AA5"/>
    <w:rsid w:val="00D84561"/>
    <w:rsid w:val="00D8570C"/>
    <w:rsid w:val="00D923C1"/>
    <w:rsid w:val="00D95DAB"/>
    <w:rsid w:val="00D97567"/>
    <w:rsid w:val="00DA1322"/>
    <w:rsid w:val="00DA5E88"/>
    <w:rsid w:val="00DC7054"/>
    <w:rsid w:val="00DD490E"/>
    <w:rsid w:val="00DD5D79"/>
    <w:rsid w:val="00DE28F7"/>
    <w:rsid w:val="00DE4180"/>
    <w:rsid w:val="00DF2B10"/>
    <w:rsid w:val="00DF3ED0"/>
    <w:rsid w:val="00E04B74"/>
    <w:rsid w:val="00E06F20"/>
    <w:rsid w:val="00E12BD7"/>
    <w:rsid w:val="00E22C65"/>
    <w:rsid w:val="00E23C62"/>
    <w:rsid w:val="00E259DF"/>
    <w:rsid w:val="00E33955"/>
    <w:rsid w:val="00E350A4"/>
    <w:rsid w:val="00E45FFC"/>
    <w:rsid w:val="00E56A67"/>
    <w:rsid w:val="00E57440"/>
    <w:rsid w:val="00E60F70"/>
    <w:rsid w:val="00E66EF9"/>
    <w:rsid w:val="00E673AB"/>
    <w:rsid w:val="00E76600"/>
    <w:rsid w:val="00E76974"/>
    <w:rsid w:val="00E849BF"/>
    <w:rsid w:val="00EA3F57"/>
    <w:rsid w:val="00EA4101"/>
    <w:rsid w:val="00EA5F06"/>
    <w:rsid w:val="00EB5EB3"/>
    <w:rsid w:val="00EB6877"/>
    <w:rsid w:val="00EC4A8A"/>
    <w:rsid w:val="00EC6BC2"/>
    <w:rsid w:val="00ED36EA"/>
    <w:rsid w:val="00ED3D81"/>
    <w:rsid w:val="00EF2FCF"/>
    <w:rsid w:val="00F0002A"/>
    <w:rsid w:val="00F0206A"/>
    <w:rsid w:val="00F04174"/>
    <w:rsid w:val="00F05596"/>
    <w:rsid w:val="00F07D85"/>
    <w:rsid w:val="00F211AC"/>
    <w:rsid w:val="00F24790"/>
    <w:rsid w:val="00F24DE2"/>
    <w:rsid w:val="00F25F86"/>
    <w:rsid w:val="00F33F25"/>
    <w:rsid w:val="00F3539E"/>
    <w:rsid w:val="00F3663C"/>
    <w:rsid w:val="00F42E47"/>
    <w:rsid w:val="00F447AF"/>
    <w:rsid w:val="00F51CD9"/>
    <w:rsid w:val="00F52A80"/>
    <w:rsid w:val="00F65AD7"/>
    <w:rsid w:val="00F7130C"/>
    <w:rsid w:val="00F73878"/>
    <w:rsid w:val="00F73C22"/>
    <w:rsid w:val="00F74202"/>
    <w:rsid w:val="00F8000C"/>
    <w:rsid w:val="00F852CD"/>
    <w:rsid w:val="00FA119D"/>
    <w:rsid w:val="00FA3A30"/>
    <w:rsid w:val="00FA5342"/>
    <w:rsid w:val="00FC3445"/>
    <w:rsid w:val="00FC4581"/>
    <w:rsid w:val="00FD6E17"/>
    <w:rsid w:val="00FE1A97"/>
    <w:rsid w:val="00FE2AD8"/>
    <w:rsid w:val="00FF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0A9BE"/>
  <w15:docId w15:val="{45A0BEF2-028E-4A20-A1BD-45A480E8B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2CD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493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3164FE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Char">
    <w:name w:val="mechtex Char"/>
    <w:link w:val="mechtex"/>
    <w:rsid w:val="003164FE"/>
    <w:rPr>
      <w:rFonts w:ascii="Arial Armenian" w:eastAsia="Times New Roman" w:hAnsi="Arial Armenian" w:cs="Times New Roman"/>
      <w:szCs w:val="20"/>
      <w:lang w:val="en-US" w:eastAsia="ru-RU"/>
    </w:rPr>
  </w:style>
  <w:style w:type="character" w:styleId="Strong">
    <w:name w:val="Strong"/>
    <w:uiPriority w:val="22"/>
    <w:qFormat/>
    <w:rsid w:val="003164FE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164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rsid w:val="003164FE"/>
  </w:style>
  <w:style w:type="character" w:customStyle="1" w:styleId="NormalWebChar">
    <w:name w:val="Normal (Web) Char"/>
    <w:aliases w:val="webb Char"/>
    <w:link w:val="NormalWeb"/>
    <w:uiPriority w:val="99"/>
    <w:locked/>
    <w:rsid w:val="009A69F7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,Ha"/>
    <w:basedOn w:val="Normal"/>
    <w:link w:val="ListParagraphChar"/>
    <w:uiPriority w:val="34"/>
    <w:qFormat/>
    <w:rsid w:val="009A69F7"/>
    <w:pPr>
      <w:ind w:left="720"/>
      <w:contextualSpacing/>
    </w:pPr>
    <w:rPr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9A69F7"/>
    <w:rPr>
      <w:sz w:val="22"/>
      <w:szCs w:val="22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060A2"/>
    <w:rPr>
      <w:rFonts w:ascii="Segoe UI" w:hAnsi="Segoe UI" w:cs="Segoe UI"/>
      <w:sz w:val="18"/>
      <w:szCs w:val="18"/>
      <w:lang w:eastAsia="en-US"/>
    </w:rPr>
  </w:style>
  <w:style w:type="character" w:customStyle="1" w:styleId="Heading2Char">
    <w:name w:val="Heading 2 Char"/>
    <w:link w:val="Heading2"/>
    <w:uiPriority w:val="9"/>
    <w:semiHidden/>
    <w:rsid w:val="00D2493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2">
    <w:name w:val="Основной текст (2)_"/>
    <w:basedOn w:val="DefaultParagraphFont"/>
    <w:link w:val="20"/>
    <w:rsid w:val="006876F7"/>
    <w:rPr>
      <w:rFonts w:ascii="Arial" w:eastAsia="Arial" w:hAnsi="Arial" w:cs="Arial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6876F7"/>
    <w:pPr>
      <w:widowControl w:val="0"/>
      <w:shd w:val="clear" w:color="auto" w:fill="FFFFFF"/>
      <w:spacing w:before="240" w:after="0" w:line="370" w:lineRule="exact"/>
      <w:jc w:val="both"/>
    </w:pPr>
    <w:rPr>
      <w:rFonts w:ascii="Arial" w:eastAsia="Arial" w:hAnsi="Arial" w:cs="Arial"/>
      <w:sz w:val="24"/>
      <w:szCs w:val="24"/>
      <w:lang w:eastAsia="ru-RU"/>
    </w:rPr>
  </w:style>
  <w:style w:type="paragraph" w:styleId="NoSpacing">
    <w:name w:val="No Spacing"/>
    <w:uiPriority w:val="1"/>
    <w:qFormat/>
    <w:rsid w:val="00E06F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02B36-D5BE-48B3-9A4D-10FEBF7E0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9</Pages>
  <Words>2411</Words>
  <Characters>19009</Characters>
  <Application>Microsoft Office Word</Application>
  <DocSecurity>0</DocSecurity>
  <Lines>354</Lines>
  <Paragraphs>83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Vardan</dc:creator>
  <cp:keywords>https://mul2-mia.gov.am/tasks/3906113/oneclick?token=12a3e77293bc62da8e4b9a4a9441641c</cp:keywords>
  <cp:lastModifiedBy>Ruslan Marandyan</cp:lastModifiedBy>
  <cp:revision>218</cp:revision>
  <cp:lastPrinted>2021-10-18T09:54:00Z</cp:lastPrinted>
  <dcterms:created xsi:type="dcterms:W3CDTF">2022-05-30T09:29:00Z</dcterms:created>
  <dcterms:modified xsi:type="dcterms:W3CDTF">2025-03-05T10:59:00Z</dcterms:modified>
</cp:coreProperties>
</file>