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F25420" w:rsidRDefault="005E23E0" w:rsidP="00241CDC">
      <w:pPr>
        <w:tabs>
          <w:tab w:val="left" w:pos="10632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F25420" w:rsidRDefault="005E23E0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2542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F709DE" w:rsidRPr="00F25420" w:rsidRDefault="00FD044E" w:rsidP="00B61271">
      <w:pPr>
        <w:pStyle w:val="mechtex"/>
        <w:spacing w:line="360" w:lineRule="auto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ԿՐԹՈՒԹՅԱՆ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ԳԻՏՈՒԹՅԱՆ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ՄՇԱԿՈՒՅԹԻ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ՍՊՈՐՏԻ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ՆԱԽԱՐԱՐՈՒԹՅԱՆ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ՆՈՐ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ԳԵՂԻԻ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ԱԿԱԴԵՄԻԿՈՍ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Գ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.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ԱՂԱՋԱՆՅԱՆԻ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ԱՆՎԱՆ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ԳՅՈՒՂԱՏՆՏԵՍԱԿԱՆ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ՔՈԼԵՋ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ԿՐԹՈՒԹՅԱՆ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ԳԻՏՈՒԹՅԱՆ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ՄՇԱԿՈՒՅԹԻ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ՍՊՈՐՏԻ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ՆԱԽԱՐԱՐՈՒԹՅԱՆ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ԲՅՈՒՐԵՂԱՎԱՆԻ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ԱՐՀԵՍՏԱԳՈՐԾԱԿԱՆ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ՈՒՍՈՒՄՆԱՐԱՆ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»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ՈՉ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ԱՌԵՎՏՐԱՅԻՆ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ԿԱԶՄԱԿԵՐՊՈՒԹՅՈՒՆՆԵՐԸ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ՄԻԱՁՈՒԼՄԱՆ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ՁԵՎՈՎ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ԿՐԹՈՒԹՅԱՆ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ԳԻՏՈՒԹՅԱՆ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ՄՇԱԿՈՒՅԹԻ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ՍՊՈՐՏԻ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ՆԱԽԱՐԱՐՈՒԹՅԱՆ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ՆՈՐ ԳԵՂԻԻ ԲԱԶՄԱԳՈՐԾԱՌՈՒԹԱՅԻՆ ՊԵՏԱԿԱՆ ՔՈԼԵՋ</w:t>
      </w:r>
      <w:r w:rsidR="00B61271" w:rsidRPr="00F25420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ՈՉ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ԱՌԵՎՏՐԱՅԻՆ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ԿԱԶՄԱԿԵՐՊՈՒԹՅԱՆ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ՎԵՐԱԿԱԶՄԱԿԵՐՊԵԼՈՒ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ՄԱՍԻՆ</w:t>
      </w:r>
      <w:r w:rsidR="00F709DE" w:rsidRPr="00F254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F2542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ՀԱՆՐԱՊԵՏՈՒԹՅԱՆ ԿԱՌԱՎԱՐՈՒԹՅԱՆ ՈՐՈՇՄԱՆ ՆԱԽԱԳԾԻ </w:t>
      </w:r>
    </w:p>
    <w:p w:rsidR="005E23E0" w:rsidRPr="00F25420" w:rsidRDefault="005E23E0" w:rsidP="00241CDC">
      <w:pPr>
        <w:spacing w:line="276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-7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842"/>
        <w:gridCol w:w="1607"/>
        <w:gridCol w:w="61"/>
        <w:gridCol w:w="3462"/>
      </w:tblGrid>
      <w:tr w:rsidR="00A536F8" w:rsidRPr="00F25420" w:rsidTr="00202511">
        <w:trPr>
          <w:trHeight w:val="330"/>
        </w:trPr>
        <w:tc>
          <w:tcPr>
            <w:tcW w:w="6449" w:type="dxa"/>
            <w:gridSpan w:val="2"/>
            <w:vMerge w:val="restart"/>
            <w:shd w:val="clear" w:color="auto" w:fill="BFBFBF" w:themeFill="background1" w:themeFillShade="BF"/>
          </w:tcPr>
          <w:p w:rsidR="00A536F8" w:rsidRPr="00F25420" w:rsidRDefault="00FD044E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536F8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19.02.2025</w:t>
            </w: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F25420" w:rsidTr="00202511">
        <w:trPr>
          <w:trHeight w:val="150"/>
        </w:trPr>
        <w:tc>
          <w:tcPr>
            <w:tcW w:w="6449" w:type="dxa"/>
            <w:gridSpan w:val="2"/>
            <w:vMerge/>
            <w:shd w:val="clear" w:color="auto" w:fill="BFBFBF" w:themeFill="background1" w:themeFillShade="BF"/>
          </w:tcPr>
          <w:p w:rsidR="00A536F8" w:rsidRPr="00F25420" w:rsidRDefault="00A536F8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536F8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//6946-2025</w:t>
            </w:r>
          </w:p>
        </w:tc>
      </w:tr>
      <w:tr w:rsidR="00A536F8" w:rsidRPr="00F25420" w:rsidTr="00202511">
        <w:trPr>
          <w:trHeight w:val="1833"/>
        </w:trPr>
        <w:tc>
          <w:tcPr>
            <w:tcW w:w="4842" w:type="dxa"/>
          </w:tcPr>
          <w:p w:rsidR="00D31F29" w:rsidRPr="00F25420" w:rsidRDefault="00D31F29" w:rsidP="00202511">
            <w:pPr>
              <w:pStyle w:val="mechtex"/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Ի պատասխան Ձեր՝ 2025 թվականի փետրվարի</w:t>
            </w:r>
            <w:r w:rsidR="004635BC"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5</w:t>
            </w: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-ի թիվ</w:t>
            </w:r>
            <w:r w:rsidR="004635BC"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01/20.1/2295</w:t>
            </w: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-2025 գրության՝ հայտնում ենք, որ Արդարադատության նախարարության</w:t>
            </w:r>
          </w:p>
          <w:p w:rsidR="00D31F29" w:rsidRPr="00F25420" w:rsidRDefault="00D31F29" w:rsidP="00202511">
            <w:pPr>
              <w:pStyle w:val="mechtex"/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կողմից ուսումնասիրվել է «Հայաստանի Հանրապետության կրթության, գիտության, մշակույթի եւ սպորտի նախարարության </w:t>
            </w:r>
          </w:p>
          <w:p w:rsidR="00D31F29" w:rsidRPr="00F25420" w:rsidRDefault="00D31F29" w:rsidP="00202511">
            <w:pPr>
              <w:pStyle w:val="mechtex"/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«Նոր Գեղիի ակադեմիկոս Գ. Աղաջանյանի անվան պետական գյուղատնտեսական քոլեջ» եւ Հայաստանի Հանրապետության կրթության, գիտության,</w:t>
            </w:r>
          </w:p>
          <w:p w:rsidR="00D31F29" w:rsidRPr="00F25420" w:rsidRDefault="00D31F29" w:rsidP="00202511">
            <w:pPr>
              <w:pStyle w:val="mechtex"/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մշակույթի եւ սպորտի նախարարության «Բյուրեղավանի արհեստագործական պետական ուսումնարան» պետական ոչ առեւտրային կազմակերպությու</w:t>
            </w:r>
          </w:p>
          <w:p w:rsidR="00D31F29" w:rsidRPr="00F25420" w:rsidRDefault="00D31F29" w:rsidP="00202511">
            <w:pPr>
              <w:pStyle w:val="mechtex"/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նները միաձուլման ձեւով Հայաստանի Հանրապետության կրթության, գիտության, մշակույթի եւ սպորտի նախարարության «Նոր Գեղիի </w:t>
            </w: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բազմագոր</w:t>
            </w:r>
          </w:p>
          <w:p w:rsidR="00D31F29" w:rsidRPr="00F25420" w:rsidRDefault="00D31F29" w:rsidP="00202511">
            <w:pPr>
              <w:pStyle w:val="mechtex"/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ծառութային պետական քոլեջ» պետական ոչ առեւտրային կազմակերպության վերակազմակերպելու մասին» Կառավարության որոշման նախագիծը, որ</w:t>
            </w:r>
          </w:p>
          <w:p w:rsidR="00425959" w:rsidRPr="00F25420" w:rsidRDefault="00D31F29" w:rsidP="00202511">
            <w:pPr>
              <w:pStyle w:val="mechtex"/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ի վերաբերյալ դիտողություններ եւ առաջարկություններ առկա չեն:</w:t>
            </w:r>
          </w:p>
          <w:p w:rsidR="00A536F8" w:rsidRPr="00F25420" w:rsidRDefault="00A536F8" w:rsidP="00202511">
            <w:pPr>
              <w:pStyle w:val="mechtex"/>
              <w:spacing w:line="276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gridSpan w:val="3"/>
          </w:tcPr>
          <w:p w:rsidR="00D31F29" w:rsidRPr="00F25420" w:rsidRDefault="00311352" w:rsidP="0020251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 xml:space="preserve"> </w:t>
            </w: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31F29" w:rsidRPr="00F25420" w:rsidRDefault="00D31F29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AE2A11" w:rsidRPr="00F25420" w:rsidRDefault="00AE2A11" w:rsidP="0020251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</w:p>
        </w:tc>
      </w:tr>
      <w:tr w:rsidR="00A536F8" w:rsidRPr="00F25420" w:rsidTr="00202511">
        <w:trPr>
          <w:trHeight w:val="568"/>
        </w:trPr>
        <w:tc>
          <w:tcPr>
            <w:tcW w:w="6449" w:type="dxa"/>
            <w:gridSpan w:val="2"/>
            <w:vMerge w:val="restart"/>
            <w:shd w:val="clear" w:color="auto" w:fill="BFBFBF" w:themeFill="background1" w:themeFillShade="BF"/>
          </w:tcPr>
          <w:p w:rsidR="00FD044E" w:rsidRPr="00F25420" w:rsidRDefault="00A536F8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</w:r>
            <w:r w:rsidR="00FD044E"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Հայաստանի Հանրապետության</w:t>
            </w:r>
          </w:p>
          <w:p w:rsidR="00FD044E" w:rsidRPr="00F25420" w:rsidRDefault="00FD044E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Ֆինանսների նախարարություն </w:t>
            </w:r>
            <w:r w:rsidR="00A536F8"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Հայաստանի </w:t>
            </w:r>
          </w:p>
          <w:p w:rsidR="00A536F8" w:rsidRPr="00F25420" w:rsidRDefault="00A536F8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536F8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26.02.2025թ.</w:t>
            </w:r>
          </w:p>
        </w:tc>
      </w:tr>
      <w:tr w:rsidR="00A536F8" w:rsidRPr="00F25420" w:rsidTr="00202511">
        <w:trPr>
          <w:trHeight w:val="225"/>
        </w:trPr>
        <w:tc>
          <w:tcPr>
            <w:tcW w:w="6449" w:type="dxa"/>
            <w:gridSpan w:val="2"/>
            <w:vMerge/>
            <w:shd w:val="clear" w:color="auto" w:fill="BFBFBF" w:themeFill="background1" w:themeFillShade="BF"/>
          </w:tcPr>
          <w:p w:rsidR="00A536F8" w:rsidRPr="00F25420" w:rsidRDefault="00A536F8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536F8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01/34/3841-2025</w:t>
            </w:r>
          </w:p>
        </w:tc>
      </w:tr>
      <w:tr w:rsidR="00A536F8" w:rsidRPr="00F25420" w:rsidTr="00202511">
        <w:trPr>
          <w:trHeight w:val="2055"/>
        </w:trPr>
        <w:tc>
          <w:tcPr>
            <w:tcW w:w="4842" w:type="dxa"/>
          </w:tcPr>
          <w:p w:rsidR="00013AB0" w:rsidRPr="00F25420" w:rsidRDefault="00013AB0" w:rsidP="00202511">
            <w:pPr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Ձեր 07.02.2025թ. № 01/20.1/3215-2025 գրությամբ ներկայացված՝ «Հայաստանի Հանրապետության կրթության, գիտության, մշակույթի և սպորտի նախարարության «Նոր Գեղիի ակադեմիկոս Գ. Աղաջանյանի անվան պետական գյուղատնտեսական քոլեջ» և Հայաստանի Հանրապետության կրթության, գիտության, մշակույթի և սպորտի նախարարության «Բյուրեղավանի արհեստագործական պետական ուսումնարան» պետական ոչ առևտրային կազմակերպությունները միաձուլման ձևով Հայաստանի Հանրապետության կրթության, գիտության, մշակույթի և սպորտի նախարարության «Նոր Գեղիի բազմագործառութային պետական քոլեջ» պետական ոչ առևտրային կազմակերպության վերակազմակերպելու մասին» ՀՀ կառավարության որոշման նախագծի (այսուհետ՝ Նախագիծ) վերաբերյալ հայտնում ենք հետևյալը.</w:t>
            </w:r>
          </w:p>
          <w:p w:rsidR="00013AB0" w:rsidRPr="00F25420" w:rsidRDefault="00013AB0" w:rsidP="00202511">
            <w:pPr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Նախագծով նախատեսվում է վերը նշված ՊՈԱԿ-ները միաձուլման ձևով վերակազմակեր</w:t>
            </w: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softHyphen/>
              <w:t xml:space="preserve">պել` ստեղծելով ՀՀ ԿԳՄՍ նախարարության ենթակայության  «Նոր Գեղիի բազմագործառութային </w:t>
            </w: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պետական քոլեջ» ՊՈԱԿ (այսուհետ՝ Բազմագործառութային քոլեջ): Ընդ որում, վերջինս իր գործունեությունն իրականացնելու է «Նոր Գեղիի ակադեմիկոս Գ. Աղաջանյանի անվան պետական գյուղատնտեսական քոլեջ» ՊՈԱԿ-ին ամրացված ուսումնական մասնաշենքում, որում ներկա պահին, Նախագծի հիմնավորման համաձայն, կատարվում են հիմնանորոգման աշխատանքներ և այդ աշխատանքների ավարտը նախատեսված է 2025 թվականին:</w:t>
            </w:r>
          </w:p>
          <w:p w:rsidR="00013AB0" w:rsidRPr="00F25420" w:rsidRDefault="00013AB0" w:rsidP="00202511">
            <w:pPr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Աշխատանքների ավարտի վերաբերյալ նշված ժամկետի իրատեսականությունը հիմնավորման անհրաժեշտություն ունի, նկատի ունենալով, որ «Նոր Գեղիի ակադեմիկոս Գ. Աղաջանյանի անվան պետական գյուղատնտեսական քոլեջ» ՊՈԱԿ-ի շենքային պայմանների բարելավման նպատակով ՀՀ 2025թ. պետական բյուջեով նախատեսվում է հատկացնել 283.2 մլն դրամ, ընդ որում, աշխատանքների ֆինանսավորման նպատակով ծախսերը նախատեսվել են 1-ին կիսամյակից սկսած:</w:t>
            </w:r>
          </w:p>
          <w:p w:rsidR="00013AB0" w:rsidRPr="00F25420" w:rsidRDefault="00013AB0" w:rsidP="00202511">
            <w:pPr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Ավելին, Նախագծի 6-րդ կետի 4-րդ ենթակետի համաձայն՝ մինչև </w:t>
            </w:r>
            <w:r w:rsidRPr="00F25420">
              <w:rPr>
                <w:rFonts w:ascii="GHEA Grapalat" w:hAnsi="GHEA Grapalat"/>
                <w:color w:val="000000"/>
                <w:sz w:val="24"/>
                <w:szCs w:val="24"/>
              </w:rPr>
              <w:t>ՀՀ Կոտայքի մարզ, գյուղ Նոր Գեղի Ուսանողական 5 հասցեում գտնվող շենքի վերանորոգման աշխատանքների ավարտը</w:t>
            </w: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՝ Բազմագործառութային քոլեջը ժամանակավորապես գործելու է ՀՀ Կոտայքի մարզ, գյուղ Արգել 4-րդ փողոց, 1-ին նրբ., 1-ին «Արգելի Վախթանգ Անանյանի անվան միջնակարգ դպրոց» պետական ոչ առևտրային կազմակերպությունում և</w:t>
            </w:r>
            <w:r w:rsidRPr="00F2542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Հայաստանի Հանրապետության Բյուրեղավան Կոտայքի փողոց 60/2 հասցեում:</w:t>
            </w:r>
          </w:p>
          <w:p w:rsidR="00013AB0" w:rsidRPr="00F25420" w:rsidRDefault="00013AB0" w:rsidP="00202511">
            <w:pPr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Այդ կապակցությամբ հայտնում ենք, որ հիմնավորմամբ բացահայտված չէ, թե Բազմագործառութային քոլեջի աշխատանքների կազմակերպումը միջնակարգ դպրոցում արդյոք չի խաթարելու դպրոցում ուսուցման պրոցեսը:</w:t>
            </w:r>
          </w:p>
          <w:p w:rsidR="00013AB0" w:rsidRPr="00F25420" w:rsidRDefault="00013AB0" w:rsidP="00202511">
            <w:pPr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Վերոգրյալները նկատի ունենալով՝ առաջարկում ենք Նախագիծը շրջանառել՝ ամրացվող տարածքի հիմնանորոգման աշխատանքների ավարտից հետո:</w:t>
            </w:r>
          </w:p>
          <w:p w:rsidR="00013AB0" w:rsidRPr="00F25420" w:rsidRDefault="00013AB0" w:rsidP="00202511">
            <w:pPr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Նախագծի վերաբերյալ, խմբագրական առումով, ունենք հետևյալ նկատառումները՝</w:t>
            </w:r>
          </w:p>
          <w:p w:rsidR="00013AB0" w:rsidRPr="00F25420" w:rsidRDefault="00013AB0" w:rsidP="00202511">
            <w:pPr>
              <w:spacing w:line="276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Նախագծի 6-րդ կետի 2-րդ ենթակետում նախատեսվում է ապահովել «Նոր Գեղիի բազմագործառութային պետական քոլեջ» ՊՈԱԿ-ի պետական գրանցումը: Նշվածի կապակցությամբ առաջարկում ենք Նախագծում նախատեսել դրույթ, որով կսահմանվի, թե ում միջոցների հաշվին են իրականացվելու կազմակերպության պետական գրանցման հետ կապված ծախսերը:</w:t>
            </w:r>
          </w:p>
          <w:p w:rsidR="00013AB0" w:rsidRPr="00F25420" w:rsidRDefault="00013AB0" w:rsidP="00202511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Միաժամանակ, առաջարկում ենք Նախագծում սահմանել դրույթ, որով ուժը կորցրած կճանաչվի ՀՀ կառավարության 2004 թվականի հուլիսի 1-ի N1210-Ն որոշմամբ ՀՀ պետական արհեստագործական ուսումնարանների ցանկը հաստատող հավելվածի 17-րդ կետը և ՀՀ կառավարության 2002 թվականի հունիսի 20-ի N1009-Ն որոշմամբ ՀՀ միջին մասնագիտական պետական ուսումնական հաստատությունների ցանկը հաստատող հավելվածի 58-րդ կետը, միաժամանակ նշված ցանկում կավելացվի նոր կետ՝ Բազմագործառութային քոլեջի </w:t>
            </w: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վերաբերյալ:</w:t>
            </w:r>
          </w:p>
          <w:p w:rsidR="00315E77" w:rsidRPr="00F25420" w:rsidRDefault="00315E77" w:rsidP="00202511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3"/>
          </w:tcPr>
          <w:p w:rsidR="00D43ECF" w:rsidRPr="00F25420" w:rsidRDefault="00D43ECF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հիմնավորումը լրամշակվել է </w:t>
            </w: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«Նոր Գեղիի ակադեմիկոս Գ. Աղաջանյանի անվան պետական գյուղատնտեսական քոլեջ» ՊՈԱԿ-ին ամրացված ուսումնական մասնաշենքի վերակառուցման աշխատանքների ավարտ չի նշվել:</w:t>
            </w: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 հիմնավորումը լրամշակվել է և պարզաբանվել է, որ քոլեջը դպրոցի տարածքում գործում է երկհերթ և չի խոչընդոտում դպրոցի բնականոն գրծընթացը:</w:t>
            </w: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 գիտություն </w:t>
            </w: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F25420" w:rsidRDefault="00A166F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8912DA" w:rsidRPr="00F25420" w:rsidRDefault="008912D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 2-րդ կետեւմ լրացվել է նոր 2-րդ ենթակետ:</w:t>
            </w:r>
          </w:p>
          <w:p w:rsidR="008912DA" w:rsidRPr="00F25420" w:rsidRDefault="008912D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912DA" w:rsidRPr="00F25420" w:rsidRDefault="008912D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912DA" w:rsidRPr="00F25420" w:rsidRDefault="008912D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912DA" w:rsidRPr="00F25420" w:rsidRDefault="008912D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912DA" w:rsidRPr="00F25420" w:rsidRDefault="008912D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912DA" w:rsidRPr="00F25420" w:rsidRDefault="008912D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912DA" w:rsidRPr="00F25420" w:rsidRDefault="008912D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912DA" w:rsidRPr="00F25420" w:rsidRDefault="008912D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912DA" w:rsidRPr="00F25420" w:rsidRDefault="008912DA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ընդունվում</w:t>
            </w:r>
          </w:p>
          <w:p w:rsidR="00A166FA" w:rsidRPr="00F25420" w:rsidRDefault="008912DA" w:rsidP="00202511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2004 թվականի հուլիսի 1-ի  </w:t>
            </w:r>
            <w:r w:rsidRPr="00F2542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2542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F25420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2542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Հանրապետության արհեստագործական հոսքով ավագ դպրոցներն արհեստագործական ուսումնարաններ վերանվանելու, մի շարք պետական ոչ առևտրային կազմակերպություններ վերակազմակերպելու, «Հայաստանի Հանրապետության պետական արհեստագործական ուսումնարան» պետական ոչ առևտրային կազմակերպության օրինակելի </w:t>
            </w:r>
            <w:r w:rsidRPr="00F2542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կանոնադրությունը հաստատելու և Հայաստանի Հանրապետության կառավարության 2002 թվականի հուլիսի 25-ի N 1392-Ն որոշման մեջ փոփոխություն կատարելու մասին» N1210-Ն և Հայաստանի Հանրապետության կառավարության 2002 թվականի հունիսի 20-ի «Հայաստանի Հանրապետության միջին մասնագիտական պետական ուսումնական հաստատությունները </w:t>
            </w:r>
            <w:r w:rsidR="000571A6" w:rsidRPr="00F2542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F2542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երակազմակերպելու և Հայաստանի Հանրապետության</w:t>
            </w:r>
            <w:r w:rsidRPr="00F25420">
              <w:rPr>
                <w:rStyle w:val="Strong"/>
                <w:rFonts w:ascii="Calibri" w:hAnsi="Calibri" w:cs="Calibri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2542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քոլեջների</w:t>
            </w:r>
            <w:r w:rsidRPr="00F25420">
              <w:rPr>
                <w:rStyle w:val="Strong"/>
                <w:rFonts w:ascii="Calibri" w:hAnsi="Calibri" w:cs="Calibri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2542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օրինակելի կանոնադրությունը հաստատելու մասին» N1009-Ն որոշումները վերաբերում է հիմնարկների վերակազմակերպումը պետական ոչ առևտրային կազմակերպություններին, ուստի նշված որոշումների առկա ցանկերում փոփոխություն  կատարել հնարավոր չէ:</w:t>
            </w:r>
            <w:r w:rsidR="00A166FA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</w:tc>
      </w:tr>
      <w:tr w:rsidR="00A4068F" w:rsidRPr="00F25420" w:rsidTr="00202511">
        <w:trPr>
          <w:trHeight w:val="653"/>
        </w:trPr>
        <w:tc>
          <w:tcPr>
            <w:tcW w:w="6449" w:type="dxa"/>
            <w:gridSpan w:val="2"/>
            <w:vMerge w:val="restart"/>
            <w:shd w:val="clear" w:color="auto" w:fill="BFBFBF" w:themeFill="background1" w:themeFillShade="BF"/>
          </w:tcPr>
          <w:p w:rsidR="00A4068F" w:rsidRPr="00F25420" w:rsidRDefault="00A4068F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</w:r>
          </w:p>
          <w:p w:rsidR="00A4068F" w:rsidRPr="00F25420" w:rsidRDefault="00A4068F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Հանրապետության</w:t>
            </w:r>
          </w:p>
          <w:p w:rsidR="00A4068F" w:rsidRPr="00F25420" w:rsidRDefault="00A4068F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4068F" w:rsidRPr="00F25420" w:rsidRDefault="00A4068F" w:rsidP="00202511">
            <w:pPr>
              <w:tabs>
                <w:tab w:val="left" w:pos="495"/>
              </w:tabs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4068F" w:rsidRPr="00F25420" w:rsidTr="00202511">
        <w:trPr>
          <w:trHeight w:val="615"/>
        </w:trPr>
        <w:tc>
          <w:tcPr>
            <w:tcW w:w="6449" w:type="dxa"/>
            <w:gridSpan w:val="2"/>
            <w:vMerge/>
            <w:shd w:val="clear" w:color="auto" w:fill="BFBFBF" w:themeFill="background1" w:themeFillShade="BF"/>
          </w:tcPr>
          <w:p w:rsidR="00A4068F" w:rsidRPr="00F25420" w:rsidRDefault="00A4068F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4068F" w:rsidRPr="00F25420" w:rsidRDefault="00A4068F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13.02.2025 </w:t>
            </w: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4068F" w:rsidRPr="00F25420" w:rsidTr="00202511">
        <w:trPr>
          <w:trHeight w:val="465"/>
        </w:trPr>
        <w:tc>
          <w:tcPr>
            <w:tcW w:w="6449" w:type="dxa"/>
            <w:gridSpan w:val="2"/>
            <w:vMerge/>
            <w:shd w:val="clear" w:color="auto" w:fill="BFBFBF" w:themeFill="background1" w:themeFillShade="BF"/>
          </w:tcPr>
          <w:p w:rsidR="00A4068F" w:rsidRPr="00F25420" w:rsidRDefault="00A4068F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4068F" w:rsidRPr="00F25420" w:rsidRDefault="00A4068F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ԴԽ/15</w:t>
            </w:r>
            <w:r w:rsidRPr="00F25420">
              <w:rPr>
                <w:rFonts w:ascii="Cambria Math" w:hAnsi="Cambria Math" w:cs="Cambria Math"/>
                <w:b/>
                <w:spacing w:val="-2"/>
                <w:sz w:val="24"/>
                <w:szCs w:val="24"/>
                <w:lang w:val="en-US"/>
              </w:rPr>
              <w:t>․</w:t>
            </w: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2/5154-2025</w:t>
            </w:r>
          </w:p>
        </w:tc>
      </w:tr>
      <w:tr w:rsidR="0020783A" w:rsidRPr="00F25420" w:rsidTr="00202511">
        <w:trPr>
          <w:trHeight w:val="1337"/>
        </w:trPr>
        <w:tc>
          <w:tcPr>
            <w:tcW w:w="4842" w:type="dxa"/>
          </w:tcPr>
          <w:p w:rsidR="00C03E20" w:rsidRPr="00F25420" w:rsidRDefault="00C03E20" w:rsidP="00202511">
            <w:pPr>
              <w:tabs>
                <w:tab w:val="center" w:pos="4844"/>
              </w:tabs>
              <w:spacing w:line="360" w:lineRule="auto"/>
              <w:ind w:left="180" w:right="-59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254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        «ՀՀ կրթության, գիտության, մշակույթի և սպորտի նախարարության «Նոր Գեղիի ակադեմիկոս Գ. Աղաջանյանի անվան պետական գյուղատնտեսական քոլեջ» և «Բյուրեղավանի արհեստագործական պետական ուսումնարան» պետական ոչ առևտրային կազմակերպությունները միաձուլման ձևով ՀՀ կրթության, գիտության, մշակույթի և սպորտի նախարարության «Նոր Գեղիի բազմագործառութային պետական քոլեջ» պետական ոչ առևտրային </w:t>
            </w:r>
            <w:r w:rsidRPr="00F254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կազմակերպության վերակազմակերպելու մասին» ՀՀ կառավարության որոշման նախագծի (այսուհետ՝ Նախագիծ) վերաբերյալ հայտնում ենք հետևյալը.</w:t>
            </w:r>
          </w:p>
          <w:p w:rsidR="00A7532B" w:rsidRPr="00F25420" w:rsidRDefault="00A7532B" w:rsidP="00202511">
            <w:pPr>
              <w:tabs>
                <w:tab w:val="center" w:pos="4844"/>
              </w:tabs>
              <w:spacing w:line="360" w:lineRule="auto"/>
              <w:ind w:left="180" w:right="-59" w:firstLine="72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</w:pPr>
          </w:p>
          <w:p w:rsidR="00C03E20" w:rsidRPr="00F25420" w:rsidRDefault="00C03E20" w:rsidP="00202511">
            <w:pPr>
              <w:tabs>
                <w:tab w:val="center" w:pos="4844"/>
              </w:tabs>
              <w:spacing w:line="360" w:lineRule="auto"/>
              <w:ind w:left="180" w:right="-59" w:firstLine="72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254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 xml:space="preserve"> 1</w:t>
            </w:r>
            <w:r w:rsidRPr="00F25420"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  <w:t xml:space="preserve">. Նախագծի 7.1 կետում նշված գույքերը հաշվառված են ՀՀ ՏԿԵՆ պետական գույքի կառավարման կոմիտեի հաշվեկշռում, միաժամանակ՝ նույն կետում </w:t>
            </w:r>
            <w:r w:rsidRPr="00F25420">
              <w:rPr>
                <w:rFonts w:ascii="GHEA Grapalat" w:hAnsi="GHEA Grapalat" w:cs="GHEA Grapalat"/>
                <w:color w:val="191919"/>
                <w:sz w:val="24"/>
                <w:szCs w:val="24"/>
                <w:lang w:val="hy-AM" w:eastAsia="en-US"/>
              </w:rPr>
              <w:t>սխալ</w:t>
            </w:r>
            <w:r w:rsidRPr="00F25420"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  <w:t xml:space="preserve"> </w:t>
            </w:r>
            <w:r w:rsidRPr="00F25420">
              <w:rPr>
                <w:rFonts w:ascii="GHEA Grapalat" w:hAnsi="GHEA Grapalat" w:cs="GHEA Grapalat"/>
                <w:color w:val="191919"/>
                <w:sz w:val="24"/>
                <w:szCs w:val="24"/>
                <w:lang w:val="hy-AM" w:eastAsia="en-US"/>
              </w:rPr>
              <w:t>է</w:t>
            </w:r>
            <w:r w:rsidRPr="00F25420"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  <w:t xml:space="preserve"> </w:t>
            </w:r>
            <w:r w:rsidRPr="00F25420">
              <w:rPr>
                <w:rFonts w:ascii="GHEA Grapalat" w:hAnsi="GHEA Grapalat" w:cs="GHEA Grapalat"/>
                <w:color w:val="191919"/>
                <w:sz w:val="24"/>
                <w:szCs w:val="24"/>
                <w:lang w:val="hy-AM" w:eastAsia="en-US"/>
              </w:rPr>
              <w:t>նշված</w:t>
            </w:r>
            <w:r w:rsidRPr="00F25420"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  <w:t xml:space="preserve"> Կոտայքի մարզ, համայնք Նոր Գեղի, Մ. Ավետիսյան փողոց, 5-րդ փակուղի, թիվ 4 հասցեում գտնվող</w:t>
            </w:r>
            <w:r w:rsidRPr="00F25420">
              <w:rPr>
                <w:rFonts w:ascii="Calibri" w:hAnsi="Calibri" w:cs="Calibri"/>
                <w:color w:val="191919"/>
                <w:sz w:val="24"/>
                <w:szCs w:val="24"/>
                <w:lang w:val="hy-AM" w:eastAsia="en-US"/>
              </w:rPr>
              <w:t> </w:t>
            </w:r>
            <w:r w:rsidRPr="00F25420"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  <w:t xml:space="preserve"> </w:t>
            </w:r>
            <w:r w:rsidRPr="00F25420">
              <w:rPr>
                <w:rFonts w:ascii="GHEA Grapalat" w:hAnsi="GHEA Grapalat" w:cs="GHEA Grapalat"/>
                <w:color w:val="191919"/>
                <w:sz w:val="24"/>
                <w:szCs w:val="24"/>
                <w:lang w:val="hy-AM" w:eastAsia="en-US"/>
              </w:rPr>
              <w:t>անավարտ</w:t>
            </w:r>
            <w:r w:rsidRPr="00F25420"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  <w:t xml:space="preserve"> </w:t>
            </w:r>
            <w:r w:rsidRPr="00F25420">
              <w:rPr>
                <w:rFonts w:ascii="GHEA Grapalat" w:hAnsi="GHEA Grapalat" w:cs="GHEA Grapalat"/>
                <w:color w:val="191919"/>
                <w:sz w:val="24"/>
                <w:szCs w:val="24"/>
                <w:lang w:val="hy-AM" w:eastAsia="en-US"/>
              </w:rPr>
              <w:t>պահեստի</w:t>
            </w:r>
            <w:r w:rsidRPr="00F25420"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  <w:t xml:space="preserve"> </w:t>
            </w:r>
            <w:r w:rsidRPr="00F25420">
              <w:rPr>
                <w:rFonts w:ascii="GHEA Grapalat" w:hAnsi="GHEA Grapalat" w:cs="GHEA Grapalat"/>
                <w:color w:val="191919"/>
                <w:sz w:val="24"/>
                <w:szCs w:val="24"/>
                <w:lang w:val="hy-AM" w:eastAsia="en-US"/>
              </w:rPr>
              <w:t>հասցեն։</w:t>
            </w:r>
            <w:r w:rsidRPr="00F25420">
              <w:rPr>
                <w:rFonts w:ascii="Calibri" w:hAnsi="Calibri" w:cs="Calibri"/>
                <w:color w:val="191919"/>
                <w:sz w:val="24"/>
                <w:szCs w:val="24"/>
                <w:lang w:val="hy-AM" w:eastAsia="en-US"/>
              </w:rPr>
              <w:t> </w:t>
            </w:r>
          </w:p>
          <w:p w:rsidR="00202511" w:rsidRPr="00F25420" w:rsidRDefault="00C03E20" w:rsidP="00202511">
            <w:pPr>
              <w:shd w:val="clear" w:color="auto" w:fill="FFFFFF"/>
              <w:spacing w:line="360" w:lineRule="auto"/>
              <w:ind w:left="180" w:right="-59" w:firstLine="810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</w:pPr>
            <w:r w:rsidRPr="00F25420"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  <w:t>2. Անհրաժեշտ է հստակեցնել Նախագծի 7-րդ կետի 2-րդ ենթակետը, քանի որ «Նոր Գեղիի բազմագործառութային պետական քոլեջ»-ը եթե տեղափոխվում է Նոր Գեղի, Ուսանողական 5 հասցե, ապա համայնք Բյուրեղավան, Բյուրեղավան ք., Կոտայքի թիվ 60/2 ուսումնարան հասցեում գտնվող գույքի (այսուհետ՝ Գույք) վերաբերյալ համաձայնագիր կնքելու անհրաժեշտությունը և բովանդակությունը որն է։</w:t>
            </w:r>
          </w:p>
          <w:p w:rsidR="003E0B34" w:rsidRPr="00F25420" w:rsidRDefault="00C03E20" w:rsidP="00D164B5">
            <w:pPr>
              <w:shd w:val="clear" w:color="auto" w:fill="FFFFFF"/>
              <w:spacing w:line="360" w:lineRule="auto"/>
              <w:ind w:left="180" w:right="-59" w:firstLine="81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  <w:t xml:space="preserve">Միաժամանակ առաջարկում ենք Գույքն ազատվելու դեպքում լուծել անհատույց օգտագործման պայմանագիրը և Գույքը թողնել </w:t>
            </w:r>
            <w:r w:rsidRPr="00F25420">
              <w:rPr>
                <w:rFonts w:ascii="GHEA Grapalat" w:hAnsi="GHEA Grapalat"/>
                <w:color w:val="191919"/>
                <w:sz w:val="24"/>
                <w:szCs w:val="24"/>
                <w:lang w:val="hy-AM" w:eastAsia="en-US"/>
              </w:rPr>
              <w:lastRenderedPageBreak/>
              <w:t>Կոմիտեի տնօրինմանը։</w:t>
            </w:r>
          </w:p>
        </w:tc>
        <w:tc>
          <w:tcPr>
            <w:tcW w:w="5130" w:type="dxa"/>
            <w:gridSpan w:val="3"/>
          </w:tcPr>
          <w:p w:rsidR="009D0845" w:rsidRPr="00F25420" w:rsidRDefault="009D0845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F25420" w:rsidRDefault="009D0845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B68BB" w:rsidRPr="00F25420" w:rsidRDefault="005B68BB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B68BB" w:rsidRPr="00F25420" w:rsidRDefault="005B68BB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F25420" w:rsidRDefault="00DE103D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ind w:left="-468" w:firstLine="360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275F65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F25420" w:rsidRDefault="00D914CF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A7532B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             </w:t>
            </w: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Ընդունվել է </w:t>
            </w:r>
          </w:p>
          <w:p w:rsidR="00D914CF" w:rsidRPr="00F25420" w:rsidRDefault="00D914CF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Առաջարկին համապատասխան կատարվել է հասցեի ճշտում:</w:t>
            </w:r>
          </w:p>
          <w:p w:rsidR="00D914CF" w:rsidRPr="00F25420" w:rsidRDefault="00D914CF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914CF" w:rsidRPr="00F25420" w:rsidRDefault="00D914CF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914CF" w:rsidRPr="00F25420" w:rsidRDefault="00D914CF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914CF" w:rsidRPr="00F25420" w:rsidRDefault="00D914CF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914CF" w:rsidRPr="00F25420" w:rsidRDefault="00D914CF" w:rsidP="0020251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914CF" w:rsidRPr="00F25420" w:rsidRDefault="00D914CF" w:rsidP="00202511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ընդունվում</w:t>
            </w:r>
          </w:p>
          <w:p w:rsidR="00D914CF" w:rsidRPr="00F25420" w:rsidRDefault="00202511" w:rsidP="00CB6597">
            <w:pPr>
              <w:tabs>
                <w:tab w:val="left" w:pos="1246"/>
              </w:tabs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Հիմք ընդունելով 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 Հանրապետության քաղաքացիական օրենսգրքի  64-րդ հոդվածի 1-ին մասն՝</w:t>
            </w:r>
          </w:p>
          <w:p w:rsidR="00275F65" w:rsidRPr="00F25420" w:rsidRDefault="00202511" w:rsidP="00D164B5">
            <w:pPr>
              <w:tabs>
                <w:tab w:val="left" w:pos="1246"/>
              </w:tabs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իրավաբանական անձանց միաձուլման դեպքում նրանցից յուրաքանչյուրի իրավունքները և պարտականություններն անցնում են նոր առաջացած իրավաբանական անձին` փոխանցման ակտին համապատասխան, ուստի </w:t>
            </w:r>
            <w:r w:rsidR="00CB6597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>անհրաժեշտ է «Բյուրեղավանի արհեստագործական պետական ուսումնարան» պետական ոչ առևտրային կազմակերպության հետ 2012 թվականի մարտի 5-ին կնքված N 11/0012 անհատույց օգտագործման պայմանագրերում</w:t>
            </w:r>
            <w:r w:rsidR="002F6A8A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 </w:t>
            </w:r>
            <w:r w:rsidR="00CB6597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Հայաստանի Հանրապետության կրթության, գիտության, մշակույթի և սպորտի նախարարության «Նոր Գեղիի բազմագործառութային պետական քոլեջ» պետական ոչ առև</w:t>
            </w:r>
            <w:r w:rsidR="002F6A8A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տրային կազմակերպության </w:t>
            </w:r>
            <w:r w:rsidR="002F6A8A"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6A8A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անհատույց օգտագործման պայմանագրերում </w:t>
            </w:r>
            <w:r w:rsidR="002F6A8A"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6A8A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>սույն որոշումից բխող փոփոխություններ կատարելու մասին համաձայնագրեր կնքել,</w:t>
            </w:r>
            <w:r w:rsidR="00CB6597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իսկ ինչ վերաբերում է Բյուրեղավանի տարածքի ազատման հարցին՝ դրան կարող ենք անդրադառնալ միայն </w:t>
            </w:r>
            <w:r w:rsidR="002F6A8A"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6A8A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մինչև «Նոր Գեղիի ակադեմիկոս Գ. Աղաջանյանի անվան պետական գյուղատնտեսական քոլեջ» պետական ոչ առևտրային կազմակերպությանն ամրացված Հայաստանի Հանրապետության Կոտայքի մարզ, գյուղ Նոր Գեղի Ուսանողական 5 </w:t>
            </w:r>
            <w:r w:rsidR="002F6A8A"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հասցեում գտնվող շենքի վերանորոգման աշխատանքների ավարտից հետո:</w:t>
            </w:r>
          </w:p>
        </w:tc>
      </w:tr>
      <w:tr w:rsidR="005B68BB" w:rsidRPr="00F25420" w:rsidTr="00202511">
        <w:trPr>
          <w:trHeight w:val="527"/>
        </w:trPr>
        <w:tc>
          <w:tcPr>
            <w:tcW w:w="4842" w:type="dxa"/>
          </w:tcPr>
          <w:p w:rsidR="005B68BB" w:rsidRPr="00F25420" w:rsidRDefault="005B68BB" w:rsidP="0020251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130" w:type="dxa"/>
            <w:gridSpan w:val="3"/>
          </w:tcPr>
          <w:p w:rsidR="00275F65" w:rsidRPr="00F25420" w:rsidRDefault="00275F65" w:rsidP="0020251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5B68BB" w:rsidRPr="00F25420" w:rsidRDefault="005B68BB" w:rsidP="00202511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D0845" w:rsidRPr="00F25420" w:rsidTr="00202511">
        <w:trPr>
          <w:trHeight w:val="578"/>
        </w:trPr>
        <w:tc>
          <w:tcPr>
            <w:tcW w:w="6510" w:type="dxa"/>
            <w:gridSpan w:val="3"/>
            <w:vMerge w:val="restart"/>
            <w:shd w:val="clear" w:color="auto" w:fill="BFBFBF" w:themeFill="background1" w:themeFillShade="BF"/>
          </w:tcPr>
          <w:p w:rsidR="009B34E2" w:rsidRPr="00F25420" w:rsidRDefault="00FD044E" w:rsidP="0020251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 Հանրապետության կադաստրի կոմիտե</w:t>
            </w:r>
          </w:p>
          <w:p w:rsidR="009B34E2" w:rsidRPr="00F25420" w:rsidRDefault="009B34E2" w:rsidP="0020251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9624D" w:rsidRPr="00F25420" w:rsidRDefault="0019624D" w:rsidP="0020251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462" w:type="dxa"/>
            <w:shd w:val="clear" w:color="auto" w:fill="BFBFBF" w:themeFill="background1" w:themeFillShade="BF"/>
          </w:tcPr>
          <w:p w:rsidR="009D0845" w:rsidRPr="00F25420" w:rsidRDefault="00A4068F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12.02.2025 </w:t>
            </w: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9D0845" w:rsidRPr="00F25420" w:rsidTr="00202511">
        <w:trPr>
          <w:trHeight w:val="558"/>
        </w:trPr>
        <w:tc>
          <w:tcPr>
            <w:tcW w:w="6510" w:type="dxa"/>
            <w:gridSpan w:val="3"/>
            <w:vMerge/>
            <w:shd w:val="clear" w:color="auto" w:fill="BFBFBF" w:themeFill="background1" w:themeFillShade="BF"/>
          </w:tcPr>
          <w:p w:rsidR="009D0845" w:rsidRPr="00F25420" w:rsidRDefault="009D0845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62" w:type="dxa"/>
            <w:shd w:val="clear" w:color="auto" w:fill="BFBFBF" w:themeFill="background1" w:themeFillShade="BF"/>
          </w:tcPr>
          <w:p w:rsidR="009D0845" w:rsidRPr="00F25420" w:rsidRDefault="00A4068F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F25420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ՍԹ/2798-2025</w:t>
            </w:r>
          </w:p>
        </w:tc>
      </w:tr>
      <w:tr w:rsidR="006F5BB7" w:rsidRPr="00F25420" w:rsidTr="00202511">
        <w:trPr>
          <w:trHeight w:val="3965"/>
        </w:trPr>
        <w:tc>
          <w:tcPr>
            <w:tcW w:w="4842" w:type="dxa"/>
            <w:shd w:val="clear" w:color="auto" w:fill="FFFFFF" w:themeFill="background1"/>
          </w:tcPr>
          <w:p w:rsidR="007476BC" w:rsidRPr="00F25420" w:rsidRDefault="007476BC" w:rsidP="00202511">
            <w:pPr>
              <w:spacing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Ի պատասխան Ձեր 2025 թվականի փետրվարի 7-ի N 01/20.1/3215-2025 գրության՝ «Հայաստանի Հանրապետության կրթության, գիտության, մշակույթի և սպորտի նախարարության «Նոր Գեղիի ակադեմիկոս Գ. Աղաջանյանի անվան պետական գյուղատնտեսական քոլեջ» և Հայաստանի Հանրապետության կրթության, գիտության, մշակույթի և սպորտի նախարարության «Բյուրեղավանի արհեստագործական պետական ուսումնարան» պետական ոչ առևտրային կազմակերպությունները միաձուլման ձևով Հայաստանի Հանրապետության կրթության, գիտության, մշակույթի և սպորտի նախարարության «Նոր Գեղիի բազմագործառութային պետական քոլեջ» պետական ոչ առևտրային կազմակերպության  վերակազմակերպելու մասին» ՀՀ կառավարության որոշման նախագծի (այսուհետ՝ Նախագիծ) վերաբերյալ հայտնում ենք հետևյալը.</w:t>
            </w:r>
          </w:p>
          <w:p w:rsidR="007476BC" w:rsidRPr="00F25420" w:rsidRDefault="007476BC" w:rsidP="00202511">
            <w:pPr>
              <w:spacing w:line="276" w:lineRule="auto"/>
              <w:ind w:right="227"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>Անշարժ գույքի էլեկտրոնային տեղեկատվական շտեմարանի տվյալների համաձայն՝</w:t>
            </w:r>
          </w:p>
          <w:p w:rsidR="007476BC" w:rsidRPr="00F25420" w:rsidRDefault="007476BC" w:rsidP="00202511">
            <w:pPr>
              <w:pStyle w:val="ListParagraph"/>
              <w:spacing w:after="0"/>
              <w:ind w:left="0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1. Նախագծի 7-րդ կետի 1-ին ենթակետում նշված ՀՀ, Կոտայքի մարզ, Նոր Հաճն համայնք, գյուղ Նոր Գեղի, Ուսանողական փողոց, 5 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հասցեում գտնվող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br/>
              <w:t>07-048-0065-0163 կադաստրային ծածկագրով, բնակավայրերի նպատակային նշանակության, հասարակական կառուցապատման գործառնական նշանակության, 0.7975 հա մակերեսով հողամասի, 3,291.2 քմ մակերեսով և 3,638.3 քմ մակերեսով քոլեջի շենքերի, ինչպես նաև 20.9 քմ մակերեսով պարսպի նկատմամբ գրանցված է Հայաստանի Հանրապետության սեփականության իրավունքը (անշարժ գույքի նկատմամբ իրավունքների պետական գրանցման N 26042019-07-0077 վկայական): Նշված անշարժ գույքը 2016 թվականի օգոստոսի 3-ին կնքված ոչ բնակելի տարածքի անհատույց օգտագործման N 80/0016 պայմանագրով տրամադրված է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br/>
              <w:t>ՀՀ կրթության, գիտության, մշակույթի և սպորտի նախարարության «Նոր Գեղիի ակադեմիկոս Գ. Աղաջանյանի անվան պետական գյուղատնտեսական քոլեջ» ՊՈԱԿ-ին (անշարժ գույքի նկատմամբ իրավունքների պետական գրանցման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br/>
              <w:t>N 29042022-07-0050 վկայական):</w:t>
            </w:r>
          </w:p>
          <w:p w:rsidR="007476BC" w:rsidRPr="00F25420" w:rsidRDefault="007476BC" w:rsidP="00202511">
            <w:pPr>
              <w:pStyle w:val="ListParagraph"/>
              <w:spacing w:after="0"/>
              <w:ind w:left="0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2. ՀՀ, Կոտայքի մարզ, Նոր Հաճն համայնք, գյուղ Նոր Գեղի, Մ. Ավետիսյան փողոց, 5-րդ փակուղի, թիվ 4 անավարտ պահեստ հասցեում գտնվող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07-048-0057-0081 կադաստրային ծածկագրով, արդյունաբերության, ընդերքօգտագործման և այլ արտադրական նպատակային նշանակության, գյուղատնտեսական արտադրական օբյեկտների գործառնական նշանակության, 0.05849 հա մակերեսով հողամասի և 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277.28 քմ մակերեսով պահեստի նկատմամբ գրանցված է Հայաստանի Հանրապետության սեփականության իրավունքը (անշարժ գույքի նկատմամբ իրավունքների պետական գրանցման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br/>
              <w:t>N 17022014-07-0025 վկայական): Նշված անշարժ գույքը 2016 թվականի նոյեմբերի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br/>
              <w:t>2-ին կնքված ոչ բնակելի տարածքի անհատույց օգտագործման N 111/0016 պայմանագրով տրամադրված է ՀՀ կրթության, գիտության, մշակույթի և սպորտի նախարարության «Նոր Գեղիի ակադեմիկոս Գ. Աղաջանյանի անվան պետական գյուղատնտեսական քոլեջ» ՊՈԱԿ-ին (անշարժ գույքի նկատմամբ իրավունքների պետական գրանցման N 07112016-07-0020 վկայական):</w:t>
            </w:r>
          </w:p>
          <w:p w:rsidR="007476BC" w:rsidRPr="00F25420" w:rsidRDefault="007476BC" w:rsidP="00202511">
            <w:pPr>
              <w:spacing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Միաժամանակ առաջարկում ենք նաև ճշգրտել 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>Նախագծի 7-րդ կետի 1-ին ենթակետում նշված «Նոր Գեղի, Մ. Մովսիսյանի փողոց, 5-րդ փակուղի, թիվ 4 անավարտ պահեստ» հասցեն՝ հաշվի առնելով այն հանգամանքը, որ վերջինս չի համապատասխանում իրավունքի պետական գրանցման տվյալին, մասնավորապես ըստ անշարժ գույքի նկատմամբ իրավունքների պետական գրանցման N 17022014-07-0025 վկայականի՝ գրանցված է որպես «գյուղ Նոր Գեղի, Մ. Ավետիսյան փողոց, 5-րդ փակուղի, թիվ 4 անավարտ պահեստ»:</w:t>
            </w:r>
          </w:p>
          <w:p w:rsidR="007476BC" w:rsidRPr="00F25420" w:rsidRDefault="007476BC" w:rsidP="00202511">
            <w:pPr>
              <w:pStyle w:val="ListParagraph"/>
              <w:spacing w:after="0"/>
              <w:ind w:left="0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3. ՀՀ, Կոտայքի մարզ, Նոր Հաճն համայնք, գյուղ Նոր Գեղի, Դ. Դեմիրճյան փողոց, 37 հասցեում գտնվող 07-048-1410-0003 կադաստրային ծածկագրով, էներգետիկայի, տրանսպորտի, կապի, կոմունալ ենթակառուցվածքների նպատակային նշանակության, 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կոմունալ ենթակառուցվածքների օբյեկտների գործառնական նշանակության, 0.00371 հա մակերեսով հողամասի և 32.32 քմ մակերեսով պոմպակայանի նկատմամբ գրանցված է Հայաստանի Հանրապետության սեփականության իրավունքը (անշարժ գույքի նկատմամբ իրավունքների պետական գրանցման N 17022014-07-0032 վկայական): Նշված անշարժ գույքը 2016 թվականի նոյեմբերի 2-ին կնքված ոչ բնակելի տարածքի անհատույց օգտագործման N 112/0016 պայմանագրով տրամադրված է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br/>
              <w:t>ՀՀ կրթության, գիտության, մշակույթի և սպորտի նախարարության «Նոր Գեղիի ակադեմիկոս Գ. Աղաջանյանի անվան պետական գյուղատնտեսական քոլեջ» ՊՈԱԿ-ին (անշարժ գույքի նկատմամբ իրավունքների պետական գրանցման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br/>
              <w:t>N 07112016-07-0011 վկայական):</w:t>
            </w:r>
          </w:p>
          <w:p w:rsidR="007476BC" w:rsidRPr="00F25420" w:rsidRDefault="007476BC" w:rsidP="00202511">
            <w:pPr>
              <w:pStyle w:val="ListParagraph"/>
              <w:spacing w:after="0"/>
              <w:ind w:left="0"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4. ՀՀ, Կոտայքի մարզ, Բյուրեղավան համայնք, քաղաք Բյուրեղավան, Կոտայքի փողոց, 60/2 հասցեում գտնվող 07-003-0025-0098 կադաստրային ծածկագրով, բնակավայրերի նպատակային նշանակության, հասարակական կառուցապատման գործառնական նշանակության, 1.40357 հա մակերեսով հողամասի նկատմամբ գրանցված է Հայաստանի Հանրապետության անհատույց օգտագործման, իսկ դրա վրա գտնվող շենք-շինությունների նկատմամբ՝ սեփականության իրավունքը (անշարժ գույքի սեփականության (օգտագործման) իրավունքի գրանցման N 2813136 վկայական): Նշված անշարժ 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գույքը 2012 թվականի մարտի 5-ին կնքված ոչ բնակելի տարածքի անհատույց օգտագործման N 11/0012 պայմանագրով տրամադրված է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br/>
              <w:t>ՀՀ կրթության, գիտության, մշակույթի և սպորտի նախարարության «Բյուրեղավանի արհեստագործական պետական ուսումնարան» ՊՈԱԿ-ին (անշարժ գույքի նկատմամբ իրավունքների պետական գրանցման</w:t>
            </w: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br/>
              <w:t>N 02042021-07-0129 վկայական):</w:t>
            </w:r>
          </w:p>
          <w:p w:rsidR="007476BC" w:rsidRPr="00F25420" w:rsidRDefault="007476BC" w:rsidP="00202511">
            <w:pPr>
              <w:spacing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հայտնում ենք, որ նշված 07-003-0025-0098 կադաստրային ծածկագրով հողամասն արտացոլված է կադաստրային քարտեզում, սակայն հողամասի գծային չափերը, մակերեսը (ըստ քարտեզի՝ 1.411555 հա) չեն համապատասխանում պետական գրանցման տվյալին (ըստ վկայականի՝ </w:t>
            </w:r>
            <w:bookmarkStart w:id="0" w:name="_GoBack"/>
            <w:bookmarkEnd w:id="0"/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>1.40357 հա):</w:t>
            </w:r>
          </w:p>
          <w:p w:rsidR="007476BC" w:rsidRPr="00F25420" w:rsidRDefault="007476BC" w:rsidP="00202511">
            <w:pPr>
              <w:spacing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Ելնելով վերոգրյալից՝ 07-003-0025-0098 կադաստրային ծածկագրով հողամասը կադաստրային քարտեզում ճշգրիտ տեղադրելու նպատակով առաջարկում ենք հետագայում սահմանված կարգով ներկայացնել WGS-84 (ARMREF 02) ազգային գեոդեզիական կոորդինատային համակարգով կազմված hողամասի հատակագիծ՝ հաստատված համայնքի ղեկավարի կողմից:</w:t>
            </w:r>
          </w:p>
          <w:p w:rsidR="006F5BB7" w:rsidRPr="00F25420" w:rsidRDefault="006F5BB7" w:rsidP="00202511">
            <w:pPr>
              <w:spacing w:line="276" w:lineRule="auto"/>
              <w:ind w:right="227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gridSpan w:val="3"/>
            <w:shd w:val="clear" w:color="auto" w:fill="FFFFFF" w:themeFill="background1"/>
          </w:tcPr>
          <w:p w:rsidR="006F5BB7" w:rsidRPr="00F25420" w:rsidRDefault="006F5BB7" w:rsidP="00202511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25420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Ընդունվել է</w:t>
            </w: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F25420" w:rsidRDefault="006F5BB7" w:rsidP="0020251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</w:tc>
      </w:tr>
    </w:tbl>
    <w:p w:rsidR="009D0845" w:rsidRPr="00F25420" w:rsidRDefault="009D0845" w:rsidP="0000696A">
      <w:pPr>
        <w:tabs>
          <w:tab w:val="left" w:pos="3615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F25420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506" w:rsidRDefault="00B37506" w:rsidP="0020783A">
      <w:r>
        <w:separator/>
      </w:r>
    </w:p>
  </w:endnote>
  <w:endnote w:type="continuationSeparator" w:id="0">
    <w:p w:rsidR="00B37506" w:rsidRDefault="00B37506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506" w:rsidRDefault="00B37506" w:rsidP="0020783A">
      <w:r>
        <w:separator/>
      </w:r>
    </w:p>
  </w:footnote>
  <w:footnote w:type="continuationSeparator" w:id="0">
    <w:p w:rsidR="00B37506" w:rsidRDefault="00B37506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0310C85"/>
    <w:multiLevelType w:val="hybridMultilevel"/>
    <w:tmpl w:val="1E90C34A"/>
    <w:lvl w:ilvl="0" w:tplc="AE22F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47B08E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6C6275F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"/>
  </w:num>
  <w:num w:numId="17">
    <w:abstractNumId w:val="4"/>
  </w:num>
  <w:num w:numId="18">
    <w:abstractNumId w:val="3"/>
  </w:num>
  <w:num w:numId="19">
    <w:abstractNumId w:val="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13AB0"/>
    <w:rsid w:val="00016D26"/>
    <w:rsid w:val="0004492D"/>
    <w:rsid w:val="00050E6F"/>
    <w:rsid w:val="000571A6"/>
    <w:rsid w:val="00060384"/>
    <w:rsid w:val="000622B8"/>
    <w:rsid w:val="00070A38"/>
    <w:rsid w:val="00100D04"/>
    <w:rsid w:val="00111E37"/>
    <w:rsid w:val="0011472C"/>
    <w:rsid w:val="0017511B"/>
    <w:rsid w:val="00194ED4"/>
    <w:rsid w:val="0019624D"/>
    <w:rsid w:val="001B42EC"/>
    <w:rsid w:val="001B472E"/>
    <w:rsid w:val="001C7253"/>
    <w:rsid w:val="001C7F64"/>
    <w:rsid w:val="00202511"/>
    <w:rsid w:val="00205426"/>
    <w:rsid w:val="0020783A"/>
    <w:rsid w:val="00212C9F"/>
    <w:rsid w:val="00231ECD"/>
    <w:rsid w:val="00234F85"/>
    <w:rsid w:val="00235BAF"/>
    <w:rsid w:val="00241203"/>
    <w:rsid w:val="00241CDC"/>
    <w:rsid w:val="00275F65"/>
    <w:rsid w:val="00276704"/>
    <w:rsid w:val="00287239"/>
    <w:rsid w:val="00290B6C"/>
    <w:rsid w:val="002B18E1"/>
    <w:rsid w:val="002C1BF8"/>
    <w:rsid w:val="002C4324"/>
    <w:rsid w:val="002D1AEF"/>
    <w:rsid w:val="002D5DAB"/>
    <w:rsid w:val="002E3D8E"/>
    <w:rsid w:val="002E5C55"/>
    <w:rsid w:val="002F6A8A"/>
    <w:rsid w:val="002F7670"/>
    <w:rsid w:val="00303F14"/>
    <w:rsid w:val="00311352"/>
    <w:rsid w:val="00315E77"/>
    <w:rsid w:val="003422F5"/>
    <w:rsid w:val="00353A8E"/>
    <w:rsid w:val="003614E9"/>
    <w:rsid w:val="00370B84"/>
    <w:rsid w:val="00391B19"/>
    <w:rsid w:val="0039654D"/>
    <w:rsid w:val="003A2D92"/>
    <w:rsid w:val="003B02C6"/>
    <w:rsid w:val="003B5D27"/>
    <w:rsid w:val="003C14AF"/>
    <w:rsid w:val="003E0B34"/>
    <w:rsid w:val="003E28A0"/>
    <w:rsid w:val="0041603F"/>
    <w:rsid w:val="00416E89"/>
    <w:rsid w:val="00425959"/>
    <w:rsid w:val="0042610F"/>
    <w:rsid w:val="004302C6"/>
    <w:rsid w:val="00435FD9"/>
    <w:rsid w:val="00451D9F"/>
    <w:rsid w:val="004635BC"/>
    <w:rsid w:val="004871FF"/>
    <w:rsid w:val="004A1F34"/>
    <w:rsid w:val="004A4240"/>
    <w:rsid w:val="004B3BC4"/>
    <w:rsid w:val="004C6D9B"/>
    <w:rsid w:val="004D6FA4"/>
    <w:rsid w:val="005239BD"/>
    <w:rsid w:val="0055610C"/>
    <w:rsid w:val="00592A80"/>
    <w:rsid w:val="00596702"/>
    <w:rsid w:val="005B68BB"/>
    <w:rsid w:val="005C275D"/>
    <w:rsid w:val="005E23E0"/>
    <w:rsid w:val="005E71B8"/>
    <w:rsid w:val="005E773C"/>
    <w:rsid w:val="005F2F74"/>
    <w:rsid w:val="00631967"/>
    <w:rsid w:val="00632E8E"/>
    <w:rsid w:val="00653477"/>
    <w:rsid w:val="0065631D"/>
    <w:rsid w:val="00665527"/>
    <w:rsid w:val="0067359C"/>
    <w:rsid w:val="00680EB7"/>
    <w:rsid w:val="0068703B"/>
    <w:rsid w:val="006A3322"/>
    <w:rsid w:val="006F5BB7"/>
    <w:rsid w:val="006F5E1A"/>
    <w:rsid w:val="007073DD"/>
    <w:rsid w:val="00732C5B"/>
    <w:rsid w:val="007476BC"/>
    <w:rsid w:val="007513A1"/>
    <w:rsid w:val="00753632"/>
    <w:rsid w:val="007633BC"/>
    <w:rsid w:val="0079596E"/>
    <w:rsid w:val="0079678B"/>
    <w:rsid w:val="007A1AB7"/>
    <w:rsid w:val="007A40D9"/>
    <w:rsid w:val="007B7DC3"/>
    <w:rsid w:val="007C2C3B"/>
    <w:rsid w:val="007D7BEE"/>
    <w:rsid w:val="007E2543"/>
    <w:rsid w:val="007F3FF2"/>
    <w:rsid w:val="008168A3"/>
    <w:rsid w:val="00831BE4"/>
    <w:rsid w:val="00841AA8"/>
    <w:rsid w:val="00843FF1"/>
    <w:rsid w:val="00847CF6"/>
    <w:rsid w:val="00852B75"/>
    <w:rsid w:val="0085476E"/>
    <w:rsid w:val="00857BE2"/>
    <w:rsid w:val="00871B31"/>
    <w:rsid w:val="008857E1"/>
    <w:rsid w:val="008909C6"/>
    <w:rsid w:val="00890CF8"/>
    <w:rsid w:val="008912DA"/>
    <w:rsid w:val="00891F77"/>
    <w:rsid w:val="008C73BB"/>
    <w:rsid w:val="008D0471"/>
    <w:rsid w:val="008F5017"/>
    <w:rsid w:val="00926468"/>
    <w:rsid w:val="00950DC1"/>
    <w:rsid w:val="0095538E"/>
    <w:rsid w:val="00971A48"/>
    <w:rsid w:val="00990F23"/>
    <w:rsid w:val="009A04D1"/>
    <w:rsid w:val="009A2111"/>
    <w:rsid w:val="009B04A7"/>
    <w:rsid w:val="009B34E2"/>
    <w:rsid w:val="009D0845"/>
    <w:rsid w:val="009F1C08"/>
    <w:rsid w:val="00A02D48"/>
    <w:rsid w:val="00A166FA"/>
    <w:rsid w:val="00A16D4B"/>
    <w:rsid w:val="00A269EC"/>
    <w:rsid w:val="00A4068F"/>
    <w:rsid w:val="00A50769"/>
    <w:rsid w:val="00A536F8"/>
    <w:rsid w:val="00A55E6B"/>
    <w:rsid w:val="00A704D3"/>
    <w:rsid w:val="00A72BD4"/>
    <w:rsid w:val="00A7532B"/>
    <w:rsid w:val="00A75B45"/>
    <w:rsid w:val="00A81519"/>
    <w:rsid w:val="00A9121A"/>
    <w:rsid w:val="00A94CFA"/>
    <w:rsid w:val="00A96DA5"/>
    <w:rsid w:val="00AA67BC"/>
    <w:rsid w:val="00AE0D2D"/>
    <w:rsid w:val="00AE2A11"/>
    <w:rsid w:val="00AF27A3"/>
    <w:rsid w:val="00B019EB"/>
    <w:rsid w:val="00B30B9E"/>
    <w:rsid w:val="00B37506"/>
    <w:rsid w:val="00B40F71"/>
    <w:rsid w:val="00B527EC"/>
    <w:rsid w:val="00B61271"/>
    <w:rsid w:val="00B643BC"/>
    <w:rsid w:val="00B64D18"/>
    <w:rsid w:val="00B8079D"/>
    <w:rsid w:val="00BA0471"/>
    <w:rsid w:val="00BA642B"/>
    <w:rsid w:val="00BB2A32"/>
    <w:rsid w:val="00BC2465"/>
    <w:rsid w:val="00BC75D5"/>
    <w:rsid w:val="00BD7095"/>
    <w:rsid w:val="00C03E20"/>
    <w:rsid w:val="00C06CE2"/>
    <w:rsid w:val="00C47D82"/>
    <w:rsid w:val="00C52CC6"/>
    <w:rsid w:val="00C65B09"/>
    <w:rsid w:val="00C75635"/>
    <w:rsid w:val="00C83C47"/>
    <w:rsid w:val="00C84F93"/>
    <w:rsid w:val="00CA623E"/>
    <w:rsid w:val="00CB2B79"/>
    <w:rsid w:val="00CB6597"/>
    <w:rsid w:val="00CC2B56"/>
    <w:rsid w:val="00CC43F0"/>
    <w:rsid w:val="00CC6B48"/>
    <w:rsid w:val="00CD11D7"/>
    <w:rsid w:val="00CD3ABB"/>
    <w:rsid w:val="00CE6D21"/>
    <w:rsid w:val="00CF0F7F"/>
    <w:rsid w:val="00D07119"/>
    <w:rsid w:val="00D164B5"/>
    <w:rsid w:val="00D2103F"/>
    <w:rsid w:val="00D31F29"/>
    <w:rsid w:val="00D42BE2"/>
    <w:rsid w:val="00D43ECF"/>
    <w:rsid w:val="00D50486"/>
    <w:rsid w:val="00D914CF"/>
    <w:rsid w:val="00D93821"/>
    <w:rsid w:val="00DA2962"/>
    <w:rsid w:val="00DC2CB4"/>
    <w:rsid w:val="00DC4030"/>
    <w:rsid w:val="00DE103D"/>
    <w:rsid w:val="00DE57AF"/>
    <w:rsid w:val="00E03BA1"/>
    <w:rsid w:val="00E10F2E"/>
    <w:rsid w:val="00E12CBB"/>
    <w:rsid w:val="00E2233B"/>
    <w:rsid w:val="00E44D1A"/>
    <w:rsid w:val="00E607DF"/>
    <w:rsid w:val="00E650D3"/>
    <w:rsid w:val="00E859CD"/>
    <w:rsid w:val="00E97185"/>
    <w:rsid w:val="00EC1B2D"/>
    <w:rsid w:val="00ED0181"/>
    <w:rsid w:val="00EE28DE"/>
    <w:rsid w:val="00F10695"/>
    <w:rsid w:val="00F10D7D"/>
    <w:rsid w:val="00F16241"/>
    <w:rsid w:val="00F17413"/>
    <w:rsid w:val="00F25420"/>
    <w:rsid w:val="00F709DE"/>
    <w:rsid w:val="00F7511D"/>
    <w:rsid w:val="00FA2FD8"/>
    <w:rsid w:val="00FA3417"/>
    <w:rsid w:val="00FB41CC"/>
    <w:rsid w:val="00FD044E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9B34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4E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75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7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8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F4AD2-318E-453D-95F6-A08C4326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11</Pages>
  <Words>2104</Words>
  <Characters>11996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107</cp:revision>
  <cp:lastPrinted>2023-06-12T20:53:00Z</cp:lastPrinted>
  <dcterms:created xsi:type="dcterms:W3CDTF">2022-01-18T06:44:00Z</dcterms:created>
  <dcterms:modified xsi:type="dcterms:W3CDTF">2025-03-17T07:51:00Z</dcterms:modified>
</cp:coreProperties>
</file>