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34927" w14:textId="77777777" w:rsidR="000608D4" w:rsidRDefault="000608D4" w:rsidP="001862D4">
      <w:pPr>
        <w:shd w:val="clear" w:color="auto" w:fill="FFFFFF"/>
        <w:spacing w:after="0" w:line="240" w:lineRule="auto"/>
        <w:ind w:firstLine="375"/>
        <w:jc w:val="right"/>
        <w:rPr>
          <w:rFonts w:ascii="Arial" w:eastAsia="Times New Roman" w:hAnsi="Arial" w:cs="Arial"/>
          <w:color w:val="000000"/>
          <w:sz w:val="24"/>
          <w:szCs w:val="24"/>
        </w:rPr>
      </w:pPr>
    </w:p>
    <w:p w14:paraId="324A19A3" w14:textId="77777777" w:rsidR="008D4E4F" w:rsidRPr="001862D4" w:rsidRDefault="008D4E4F" w:rsidP="001862D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862D4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p w14:paraId="5FC64C18" w14:textId="77777777" w:rsidR="008D4E4F" w:rsidRPr="00DF3C0A" w:rsidRDefault="008D4E4F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F3C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5562124E" w14:textId="77777777" w:rsidR="000608D4" w:rsidRPr="00DF3C0A" w:rsidRDefault="000608D4" w:rsidP="000608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E650F28" w14:textId="41E4D909" w:rsidR="00AE21CE" w:rsidRPr="000A721B" w:rsidRDefault="008D4E4F" w:rsidP="000A721B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0A721B">
        <w:rPr>
          <w:rFonts w:ascii="Arial" w:eastAsia="Times New Roman" w:hAnsi="Arial" w:cs="Arial"/>
          <w:color w:val="000000"/>
          <w:sz w:val="24"/>
          <w:szCs w:val="24"/>
        </w:rPr>
        <w:t>  </w:t>
      </w:r>
      <w:r w:rsidR="00AE21CE" w:rsidRPr="000A721B">
        <w:rPr>
          <w:rFonts w:ascii="GHEA Grapalat" w:hAnsi="GHEA Grapalat"/>
          <w:color w:val="000000"/>
          <w:sz w:val="24"/>
          <w:szCs w:val="24"/>
        </w:rPr>
        <w:t>«</w:t>
      </w:r>
      <w:r w:rsidR="00657017" w:rsidRPr="000A721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2007 թվականի օգոստոսի 9-ի №1036-Ն որոշումը ուժը կորցրած ճանաչելու մասին» </w:t>
      </w:r>
      <w:r w:rsidR="006D789E" w:rsidRPr="000A721B">
        <w:rPr>
          <w:rFonts w:ascii="GHEA Grapalat" w:hAnsi="GHEA Grapalat"/>
          <w:sz w:val="24"/>
          <w:szCs w:val="24"/>
          <w:lang w:val="fr-FR"/>
        </w:rPr>
        <w:t>Կ</w:t>
      </w:r>
      <w:proofErr w:type="spellStart"/>
      <w:r w:rsidR="006D789E" w:rsidRPr="000A721B">
        <w:rPr>
          <w:rFonts w:ascii="GHEA Grapalat" w:hAnsi="GHEA Grapalat" w:cs="Sylfaen"/>
          <w:sz w:val="24"/>
          <w:szCs w:val="24"/>
        </w:rPr>
        <w:t>առավարության</w:t>
      </w:r>
      <w:proofErr w:type="spellEnd"/>
      <w:r w:rsidR="006D789E" w:rsidRPr="000A72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789E" w:rsidRPr="000A721B">
        <w:rPr>
          <w:rFonts w:ascii="GHEA Grapalat" w:hAnsi="GHEA Grapalat"/>
          <w:sz w:val="24"/>
          <w:szCs w:val="24"/>
        </w:rPr>
        <w:t>որոշման</w:t>
      </w:r>
      <w:proofErr w:type="spellEnd"/>
      <w:r w:rsidR="00657017" w:rsidRPr="000A72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789E" w:rsidRPr="000A721B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2C4597" w:rsidRPr="000A721B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DF3C0A" w:rsidRPr="000A721B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="00DF3C0A" w:rsidRPr="000A721B">
        <w:rPr>
          <w:rFonts w:ascii="GHEA Grapalat" w:hAnsi="GHEA Grapalat" w:cs="Sylfaen"/>
          <w:sz w:val="24"/>
          <w:szCs w:val="24"/>
        </w:rPr>
        <w:t xml:space="preserve">՝ </w:t>
      </w:r>
      <w:r w:rsidR="00DF3C0A" w:rsidRPr="000A721B">
        <w:rPr>
          <w:rFonts w:ascii="GHEA Grapalat" w:hAnsi="GHEA Grapalat"/>
          <w:sz w:val="24"/>
          <w:szCs w:val="24"/>
          <w:lang w:val="hy-AM"/>
        </w:rPr>
        <w:t>Նախագիծ</w:t>
      </w:r>
      <w:r w:rsidR="002C4597" w:rsidRPr="000A721B">
        <w:rPr>
          <w:rFonts w:ascii="GHEA Grapalat" w:hAnsi="GHEA Grapalat"/>
          <w:sz w:val="24"/>
          <w:szCs w:val="24"/>
          <w:lang w:val="hy-AM"/>
        </w:rPr>
        <w:t>)</w:t>
      </w:r>
      <w:r w:rsidR="006D789E" w:rsidRPr="000A721B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C0A" w:rsidRPr="000A721B">
        <w:rPr>
          <w:rFonts w:ascii="GHEA Grapalat" w:hAnsi="GHEA Grapalat"/>
          <w:sz w:val="24"/>
          <w:szCs w:val="24"/>
          <w:lang w:val="hy-AM"/>
        </w:rPr>
        <w:t>վերաբերյալ ստացված դիտողությունների և առաջարկությունների</w:t>
      </w:r>
    </w:p>
    <w:p w14:paraId="76033CAE" w14:textId="77777777" w:rsidR="008D4E4F" w:rsidRPr="00DF3C0A" w:rsidRDefault="008D4E4F" w:rsidP="001862D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DF3C0A">
        <w:rPr>
          <w:rFonts w:ascii="Calibri" w:hAnsi="Calibri" w:cs="Calibri"/>
          <w:sz w:val="24"/>
          <w:szCs w:val="24"/>
          <w:lang w:val="hy-AM"/>
        </w:rPr>
        <w:t>     </w:t>
      </w:r>
      <w:r w:rsidRPr="00DF3C0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C0A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34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2596"/>
        <w:gridCol w:w="14"/>
        <w:gridCol w:w="4211"/>
      </w:tblGrid>
      <w:tr w:rsidR="008756BE" w:rsidRPr="000A721B" w14:paraId="44054488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3BE687" w14:textId="77777777" w:rsidR="008756BE" w:rsidRPr="000A721B" w:rsidRDefault="008756BE" w:rsidP="00875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07CB0C" w14:textId="4E2D8C23" w:rsidR="008756BE" w:rsidRPr="000A721B" w:rsidRDefault="008756BE" w:rsidP="008756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18.11.2024թ.</w:t>
            </w:r>
          </w:p>
        </w:tc>
      </w:tr>
      <w:tr w:rsidR="008756BE" w:rsidRPr="000A721B" w14:paraId="10687531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2DF97" w14:textId="77777777" w:rsidR="008756BE" w:rsidRPr="000A721B" w:rsidRDefault="008756BE" w:rsidP="008756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E85096" w14:textId="44660B7C" w:rsidR="008756BE" w:rsidRPr="000A721B" w:rsidRDefault="008756BE" w:rsidP="008756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/27.3/46243-2024</w:t>
            </w:r>
          </w:p>
        </w:tc>
      </w:tr>
      <w:tr w:rsidR="008756BE" w:rsidRPr="0091337B" w14:paraId="4ABB16E2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FD7134" w14:textId="77777777" w:rsidR="008756BE" w:rsidRPr="000A721B" w:rsidRDefault="008756BE" w:rsidP="008756BE">
            <w:pPr>
              <w:pStyle w:val="BodyText"/>
              <w:ind w:left="150"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0A721B">
              <w:rPr>
                <w:rFonts w:ascii="GHEA Grapalat" w:hAnsi="GHEA Grapalat" w:cs="Sylfaen"/>
                <w:szCs w:val="24"/>
                <w:lang w:val="hy-AM"/>
              </w:rPr>
              <w:t>Նախագծի 1-ին կետի «Աբովյան» բառն անհրաժեշտ է փոխարինել «Աբովյանի» բառով:</w:t>
            </w:r>
          </w:p>
          <w:p w14:paraId="1264A575" w14:textId="77777777" w:rsidR="008756BE" w:rsidRPr="000A721B" w:rsidRDefault="008756BE" w:rsidP="008756BE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66F42" w14:textId="007B359F" w:rsidR="008756BE" w:rsidRPr="000A721B" w:rsidRDefault="0091337B" w:rsidP="0091337B">
            <w:pPr>
              <w:pStyle w:val="BodyText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 </w:t>
            </w:r>
            <w:r w:rsidR="008756BE"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57B135A7" w14:textId="19BD2AC5" w:rsidR="008756BE" w:rsidRPr="000A721B" w:rsidRDefault="008756BE" w:rsidP="008756BE">
            <w:pPr>
              <w:pStyle w:val="BodyText"/>
              <w:ind w:left="15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0A721B">
              <w:rPr>
                <w:rFonts w:ascii="GHEA Grapalat" w:hAnsi="GHEA Grapalat" w:cs="Sylfaen"/>
                <w:szCs w:val="24"/>
                <w:lang w:val="hy-AM"/>
              </w:rPr>
              <w:t>Նախագծի 1-ին կետը խմբագրվել է:</w:t>
            </w:r>
          </w:p>
          <w:p w14:paraId="3A2C2603" w14:textId="77777777" w:rsidR="008756BE" w:rsidRPr="000A721B" w:rsidRDefault="008756BE" w:rsidP="008756BE">
            <w:pPr>
              <w:spacing w:after="0" w:line="240" w:lineRule="auto"/>
              <w:ind w:left="4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756BE" w:rsidRPr="000A721B" w14:paraId="29BD9F14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69B51F" w14:textId="77777777" w:rsidR="008756BE" w:rsidRPr="000A721B" w:rsidRDefault="008756BE" w:rsidP="00875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0A721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2. ՀՀ </w:t>
            </w:r>
            <w:proofErr w:type="spellStart"/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14:paraId="205611A6" w14:textId="77777777" w:rsidR="008756BE" w:rsidRPr="000A721B" w:rsidRDefault="008756BE" w:rsidP="00875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EFC74D" w14:textId="28A67F53" w:rsidR="008756BE" w:rsidRPr="000A721B" w:rsidRDefault="008756BE" w:rsidP="00875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28.10.2024թ.</w:t>
            </w:r>
          </w:p>
        </w:tc>
      </w:tr>
      <w:tr w:rsidR="008756BE" w:rsidRPr="000A721B" w14:paraId="784A5B14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8C8E64" w14:textId="77777777" w:rsidR="008756BE" w:rsidRPr="000A721B" w:rsidRDefault="008756BE" w:rsidP="008756B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3F8126" w14:textId="5080F69E" w:rsidR="008756BE" w:rsidRPr="000A721B" w:rsidRDefault="008756BE" w:rsidP="008756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01/11-1/22527-2024</w:t>
            </w:r>
          </w:p>
        </w:tc>
      </w:tr>
      <w:tr w:rsidR="008756BE" w:rsidRPr="000A721B" w14:paraId="373D03F9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878CD" w14:textId="77777777" w:rsidR="008756BE" w:rsidRPr="000A721B" w:rsidRDefault="008756BE" w:rsidP="008756B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 </w:t>
            </w:r>
            <w:r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դիտողություններ և առաջարկություններ չունի</w:t>
            </w:r>
            <w:r w:rsidRPr="000A721B">
              <w:rPr>
                <w:rFonts w:ascii="GHEA Grapalat" w:hAnsi="GHEA Grapalat" w:cs="Sylfaen"/>
                <w:szCs w:val="24"/>
              </w:rPr>
              <w:t>:</w:t>
            </w:r>
          </w:p>
          <w:p w14:paraId="0BD4A94B" w14:textId="38C38B06" w:rsidR="008756BE" w:rsidRPr="000A721B" w:rsidRDefault="008756BE" w:rsidP="008756BE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C4481" w14:textId="34C2DB76" w:rsidR="008756BE" w:rsidRPr="000A721B" w:rsidRDefault="008756BE" w:rsidP="00A87187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0A721B">
              <w:rPr>
                <w:rFonts w:ascii="Calibri" w:hAnsi="Calibri" w:cs="Calibri"/>
                <w:szCs w:val="24"/>
              </w:rPr>
              <w:t> </w:t>
            </w:r>
            <w:r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A87187"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:</w:t>
            </w:r>
            <w:r w:rsidRPr="000A721B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8756BE" w:rsidRPr="000A721B" w14:paraId="7E316324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E2BA4" w14:textId="77777777" w:rsidR="008756BE" w:rsidRPr="000A721B" w:rsidRDefault="008756BE" w:rsidP="008756BE">
            <w:pPr>
              <w:spacing w:before="100" w:beforeAutospacing="1" w:after="100" w:afterAutospacing="1" w:line="240" w:lineRule="auto"/>
              <w:ind w:firstLine="215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6D17A9" w14:textId="1BD4E232" w:rsidR="008756BE" w:rsidRPr="000A721B" w:rsidRDefault="008756BE" w:rsidP="00875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21.10.2024թ.</w:t>
            </w:r>
          </w:p>
        </w:tc>
      </w:tr>
      <w:tr w:rsidR="008756BE" w:rsidRPr="000A721B" w14:paraId="387B9046" w14:textId="77777777" w:rsidTr="00033739">
        <w:trPr>
          <w:trHeight w:val="273"/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B5577C" w14:textId="77777777" w:rsidR="008756BE" w:rsidRPr="000A721B" w:rsidRDefault="008756BE" w:rsidP="008756BE">
            <w:pPr>
              <w:spacing w:before="100" w:beforeAutospacing="1" w:after="100" w:afterAutospacing="1" w:line="240" w:lineRule="auto"/>
              <w:ind w:firstLine="215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EA102F" w14:textId="5B429006" w:rsidR="008756BE" w:rsidRPr="000A721B" w:rsidRDefault="008756BE" w:rsidP="00875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01/21158-2024</w:t>
            </w:r>
          </w:p>
        </w:tc>
      </w:tr>
      <w:tr w:rsidR="008756BE" w:rsidRPr="000A721B" w14:paraId="16775C43" w14:textId="77777777" w:rsidTr="00033739">
        <w:trPr>
          <w:trHeight w:val="1020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C1610" w14:textId="16D61879" w:rsidR="008756BE" w:rsidRPr="000A721B" w:rsidRDefault="008756BE" w:rsidP="008756BE">
            <w:pPr>
              <w:ind w:left="150" w:right="337" w:firstLine="21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առարկություններ և առաջարկություններ չկան։</w:t>
            </w: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76104" w14:textId="77777777" w:rsidR="008756BE" w:rsidRPr="000A721B" w:rsidRDefault="008756BE" w:rsidP="008756BE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0A721B">
              <w:rPr>
                <w:rFonts w:ascii="Calibri" w:hAnsi="Calibri" w:cs="Calibri"/>
                <w:szCs w:val="24"/>
              </w:rPr>
              <w:t> </w:t>
            </w:r>
            <w:r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5C21C45F" w14:textId="77777777" w:rsidR="008756BE" w:rsidRPr="000A721B" w:rsidRDefault="008756BE" w:rsidP="008756BE">
            <w:pPr>
              <w:ind w:left="150" w:right="337" w:firstLine="54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A721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756BE" w:rsidRPr="000A721B" w14:paraId="0D04DFD3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C1B3174" w14:textId="1FA1A76E" w:rsidR="008756BE" w:rsidRPr="000A721B" w:rsidRDefault="008756BE" w:rsidP="008756BE">
            <w:pPr>
              <w:spacing w:before="100" w:beforeAutospacing="1" w:after="100" w:afterAutospacing="1" w:line="240" w:lineRule="auto"/>
              <w:ind w:firstLine="215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 Կրթության, գիտության, մշակույթի և սպորտի նախարարություն</w:t>
            </w: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A453B68" w14:textId="29CCA160" w:rsidR="008756BE" w:rsidRPr="000A721B" w:rsidRDefault="008756BE" w:rsidP="008756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21.10.2024թ.</w:t>
            </w:r>
          </w:p>
        </w:tc>
      </w:tr>
      <w:tr w:rsidR="008756BE" w:rsidRPr="000A721B" w14:paraId="0B03CFF4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0B495E" w14:textId="77777777" w:rsidR="008756BE" w:rsidRPr="000A721B" w:rsidRDefault="008756BE" w:rsidP="008756BE">
            <w:pPr>
              <w:spacing w:after="0" w:line="240" w:lineRule="auto"/>
              <w:ind w:firstLine="21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0A58F7" w14:textId="38E3E3D3" w:rsidR="008756BE" w:rsidRPr="000A721B" w:rsidRDefault="008756BE" w:rsidP="008756B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721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01//32272-2024</w:t>
            </w:r>
          </w:p>
        </w:tc>
      </w:tr>
      <w:tr w:rsidR="008756BE" w:rsidRPr="000A721B" w14:paraId="66064B2F" w14:textId="77777777" w:rsidTr="00033739">
        <w:trPr>
          <w:trHeight w:val="957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D100B5" w14:textId="538B7FC4" w:rsidR="008756BE" w:rsidRPr="000A721B" w:rsidRDefault="008756BE" w:rsidP="008756BE">
            <w:pPr>
              <w:ind w:right="337" w:firstLine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առարկություններ չունի:</w:t>
            </w: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D43FE2" w14:textId="77777777" w:rsidR="008756BE" w:rsidRPr="000A721B" w:rsidRDefault="008756BE" w:rsidP="008756BE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63845037" w14:textId="292B56BE" w:rsidR="00A87187" w:rsidRPr="000A721B" w:rsidRDefault="00A87187" w:rsidP="008756BE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  <w:tr w:rsidR="00A87187" w:rsidRPr="000A721B" w14:paraId="7574B7B6" w14:textId="77777777" w:rsidTr="00033739">
        <w:trPr>
          <w:trHeight w:val="165"/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717B9E1" w14:textId="503FEB07" w:rsidR="00A87187" w:rsidRPr="000A721B" w:rsidRDefault="00A87187" w:rsidP="00A871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 Շրջակա միջավայրի նախարարություն</w:t>
            </w: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42E5BF" w14:textId="3E21B3B1" w:rsidR="00A87187" w:rsidRPr="000A721B" w:rsidRDefault="00A87187" w:rsidP="00A871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11.10.2024թ.</w:t>
            </w:r>
          </w:p>
        </w:tc>
      </w:tr>
      <w:tr w:rsidR="00A87187" w:rsidRPr="000A721B" w14:paraId="1DEE02FA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B8AD77" w14:textId="77777777" w:rsidR="00A87187" w:rsidRPr="000A721B" w:rsidRDefault="00A87187" w:rsidP="00A871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E37AE1" w14:textId="4AA32C22" w:rsidR="00A87187" w:rsidRPr="000A721B" w:rsidRDefault="00A87187" w:rsidP="00A871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01/18/15693-2024</w:t>
            </w:r>
          </w:p>
        </w:tc>
      </w:tr>
      <w:tr w:rsidR="00A87187" w:rsidRPr="000A721B" w14:paraId="07AFD6D3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4BD044" w14:textId="5FC94991" w:rsidR="00A87187" w:rsidRPr="000A721B" w:rsidRDefault="00A87187" w:rsidP="00A87187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r w:rsidRPr="000A721B">
              <w:rPr>
                <w:rFonts w:ascii="GHEA Grapalat" w:hAnsi="GHEA Grapalat"/>
                <w:bCs/>
                <w:iCs/>
                <w:color w:val="000000"/>
                <w:szCs w:val="24"/>
                <w:shd w:val="clear" w:color="auto" w:fill="FFFFFF"/>
                <w:lang w:val="hy-AM"/>
              </w:rPr>
              <w:t>Նախագծի վերաբերյալ նախարարությունն առաջարկություններ և դիտողություններ չունի</w:t>
            </w:r>
            <w:r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556D9C" w14:textId="77777777" w:rsidR="00A87187" w:rsidRPr="000A721B" w:rsidRDefault="00A87187" w:rsidP="00A87187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0A721B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3BDC2623" w14:textId="77777777" w:rsidR="00A87187" w:rsidRPr="000A721B" w:rsidRDefault="00A87187" w:rsidP="00A87187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A87187" w:rsidRPr="000A721B" w14:paraId="632BE1DE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D1026A" w14:textId="1109C59B" w:rsidR="00A87187" w:rsidRPr="000A721B" w:rsidRDefault="00A87187" w:rsidP="00A871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6. </w:t>
            </w:r>
            <w:r w:rsidR="0028358F"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Քաղաքաշինությ</w:t>
            </w:r>
            <w:r w:rsidR="009133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</w:t>
            </w:r>
            <w:r w:rsidR="0028358F"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568B54" w14:textId="50EFB0A2" w:rsidR="00A87187" w:rsidRPr="000A721B" w:rsidRDefault="0028358F" w:rsidP="00A871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A87187"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.10.2024թ.</w:t>
            </w:r>
          </w:p>
        </w:tc>
      </w:tr>
      <w:tr w:rsidR="00A87187" w:rsidRPr="000A721B" w14:paraId="53609BE1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84DF03" w14:textId="77777777" w:rsidR="00A87187" w:rsidRPr="000A721B" w:rsidRDefault="00A87187" w:rsidP="00A871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6C3600" w14:textId="21D5231E" w:rsidR="00A87187" w:rsidRPr="000A721B" w:rsidRDefault="0028358F" w:rsidP="00A871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01/18/15693-2024</w:t>
            </w:r>
          </w:p>
        </w:tc>
      </w:tr>
      <w:tr w:rsidR="00A87187" w:rsidRPr="000A721B" w14:paraId="61473C54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70B694" w14:textId="2A8B7271" w:rsidR="0028358F" w:rsidRPr="000A721B" w:rsidRDefault="00A87187" w:rsidP="0028358F">
            <w:pPr>
              <w:pStyle w:val="BodyText"/>
              <w:ind w:firstLine="215"/>
              <w:jc w:val="left"/>
              <w:rPr>
                <w:rFonts w:ascii="GHEA Grapalat" w:hAnsi="GHEA Grapalat"/>
                <w:bCs/>
                <w:iCs/>
                <w:color w:val="000000"/>
                <w:szCs w:val="24"/>
                <w:shd w:val="clear" w:color="auto" w:fill="FFFFFF"/>
                <w:lang w:val="hy-AM"/>
              </w:rPr>
            </w:pPr>
            <w:r w:rsidRPr="000A721B">
              <w:rPr>
                <w:rFonts w:ascii="GHEA Grapalat" w:hAnsi="GHEA Grapalat"/>
                <w:bCs/>
                <w:iCs/>
                <w:color w:val="000000"/>
                <w:szCs w:val="24"/>
                <w:shd w:val="clear" w:color="auto" w:fill="FFFFFF"/>
                <w:lang w:val="hy-AM"/>
              </w:rPr>
              <w:t>Նախագծի</w:t>
            </w:r>
            <w:r w:rsidR="0028358F" w:rsidRPr="000A721B">
              <w:rPr>
                <w:rFonts w:ascii="GHEA Grapalat" w:hAnsi="GHEA Grapalat"/>
                <w:bCs/>
                <w:iCs/>
                <w:color w:val="000000"/>
                <w:szCs w:val="24"/>
                <w:shd w:val="clear" w:color="auto" w:fill="FFFFFF"/>
                <w:lang w:val="hy-AM"/>
              </w:rPr>
              <w:t xml:space="preserve"> վերաբերյալ դիտողություններ և առաջարկություններ չունի:</w:t>
            </w:r>
          </w:p>
          <w:p w14:paraId="3C48E692" w14:textId="13190756" w:rsidR="00A87187" w:rsidRPr="000A721B" w:rsidRDefault="00A87187" w:rsidP="00A87187">
            <w:pPr>
              <w:pStyle w:val="BodyText"/>
              <w:ind w:left="150"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FFF935" w14:textId="77777777" w:rsidR="00A87187" w:rsidRPr="000A721B" w:rsidRDefault="00A87187" w:rsidP="00A87187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Ընդունվել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 է ի </w:t>
            </w: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գիտություն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>:</w:t>
            </w:r>
          </w:p>
          <w:p w14:paraId="53C25517" w14:textId="77777777" w:rsidR="00A87187" w:rsidRPr="000A721B" w:rsidRDefault="00A87187" w:rsidP="00A87187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28358F" w:rsidRPr="000A721B" w14:paraId="0A4D768A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4E24EB7" w14:textId="39B65041" w:rsidR="0028358F" w:rsidRPr="000A721B" w:rsidRDefault="0028358F" w:rsidP="0028358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 Կադաստրի կոմիտե</w:t>
            </w: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F2810B" w14:textId="73E98B8C" w:rsidR="0028358F" w:rsidRPr="000A721B" w:rsidRDefault="0028358F" w:rsidP="002835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22.10.2024թ.</w:t>
            </w:r>
          </w:p>
        </w:tc>
      </w:tr>
      <w:tr w:rsidR="0028358F" w:rsidRPr="000A721B" w14:paraId="4E65851C" w14:textId="77777777" w:rsidTr="00033739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C94334" w14:textId="77777777" w:rsidR="0028358F" w:rsidRPr="000A721B" w:rsidRDefault="0028358F" w:rsidP="0028358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240F23" w14:textId="2723DEC7" w:rsidR="0028358F" w:rsidRPr="000A721B" w:rsidRDefault="0028358F" w:rsidP="002835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72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ՍԹ/17458-2024</w:t>
            </w:r>
          </w:p>
        </w:tc>
      </w:tr>
      <w:tr w:rsidR="0028358F" w:rsidRPr="000A721B" w14:paraId="4596F3F0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B06362" w14:textId="200B0A41" w:rsidR="0028358F" w:rsidRPr="000A721B" w:rsidRDefault="0028358F" w:rsidP="007A5648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չունենք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: </w:t>
            </w: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FFAC6A" w14:textId="77777777" w:rsidR="0028358F" w:rsidRPr="000A721B" w:rsidRDefault="0028358F" w:rsidP="007A5648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Ընդունվել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 xml:space="preserve"> է ի </w:t>
            </w:r>
            <w:proofErr w:type="spellStart"/>
            <w:r w:rsidRPr="000A721B">
              <w:rPr>
                <w:rFonts w:ascii="GHEA Grapalat" w:hAnsi="GHEA Grapalat" w:cs="Sylfaen"/>
                <w:szCs w:val="24"/>
              </w:rPr>
              <w:t>գիտություն</w:t>
            </w:r>
            <w:proofErr w:type="spellEnd"/>
            <w:r w:rsidRPr="000A721B">
              <w:rPr>
                <w:rFonts w:ascii="GHEA Grapalat" w:hAnsi="GHEA Grapalat" w:cs="Sylfaen"/>
                <w:szCs w:val="24"/>
              </w:rPr>
              <w:t>:</w:t>
            </w:r>
          </w:p>
          <w:p w14:paraId="34E162C5" w14:textId="62952C1D" w:rsidR="007A5648" w:rsidRPr="000A721B" w:rsidRDefault="007A5648" w:rsidP="007A5648">
            <w:pPr>
              <w:pStyle w:val="BodyText"/>
              <w:ind w:firstLine="215"/>
              <w:jc w:val="left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  <w:tr w:rsidR="007A5648" w:rsidRPr="000A721B" w14:paraId="56AAC684" w14:textId="77777777" w:rsidTr="00033739">
        <w:trPr>
          <w:tblCellSpacing w:w="0" w:type="dxa"/>
          <w:jc w:val="center"/>
        </w:trPr>
        <w:tc>
          <w:tcPr>
            <w:tcW w:w="92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BD718F0" w14:textId="77777777" w:rsidR="007A5648" w:rsidRPr="000A721B" w:rsidRDefault="007A5648" w:rsidP="007A5648">
            <w:pPr>
              <w:pStyle w:val="BodyText"/>
              <w:ind w:firstLine="215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0A721B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 xml:space="preserve">Վարչապետի աշխատակազմի </w:t>
            </w:r>
          </w:p>
          <w:p w14:paraId="08C523B1" w14:textId="10CDAA0D" w:rsidR="007A5648" w:rsidRPr="000A721B" w:rsidRDefault="007A5648" w:rsidP="007A5648">
            <w:pPr>
              <w:pStyle w:val="BodyText"/>
              <w:ind w:firstLine="215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0A721B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DF6F893" w14:textId="6170D00C" w:rsidR="007A5648" w:rsidRPr="000A721B" w:rsidRDefault="007A5648" w:rsidP="007A5648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7A5648" w:rsidRPr="000A721B" w14:paraId="3786708A" w14:textId="77777777" w:rsidTr="00033739">
        <w:trPr>
          <w:tblCellSpacing w:w="0" w:type="dxa"/>
          <w:jc w:val="center"/>
        </w:trPr>
        <w:tc>
          <w:tcPr>
            <w:tcW w:w="926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08E88BF" w14:textId="77777777" w:rsidR="007A5648" w:rsidRPr="000A721B" w:rsidRDefault="007A5648" w:rsidP="007A5648">
            <w:pPr>
              <w:pStyle w:val="BodyText"/>
              <w:ind w:firstLine="215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720FC94" w14:textId="0CBC6B98" w:rsidR="007A5648" w:rsidRPr="000A721B" w:rsidRDefault="007A5648" w:rsidP="007A5648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7A5648" w:rsidRPr="0091337B" w14:paraId="6CC01F5C" w14:textId="77777777" w:rsidTr="00C71E74">
        <w:trPr>
          <w:trHeight w:val="3027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634BBE" w14:textId="6F88C7CF" w:rsidR="007A5648" w:rsidRPr="000A721B" w:rsidRDefault="007A5648" w:rsidP="00033739">
            <w:pPr>
              <w:pStyle w:val="BodyText"/>
              <w:numPr>
                <w:ilvl w:val="0"/>
                <w:numId w:val="5"/>
              </w:numPr>
              <w:ind w:left="150" w:firstLine="18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0A721B">
              <w:rPr>
                <w:rFonts w:ascii="GHEA Grapalat" w:hAnsi="GHEA Grapalat" w:cs="Sylfaen"/>
                <w:szCs w:val="24"/>
                <w:lang w:val="hy-AM"/>
              </w:rPr>
              <w:t xml:space="preserve">Նախագծով նախատեսվում է ուժը կորցրած ճանաչել Հայաստանի Հանրապետության կառավարության 2007 թվականի օգոստոսի 9-ի «Հայաստանի Հանրապետության Կոտայքի մարզի Աբովյանի քաղաքային համայնքի (բնակավայրի) գլխավոր հատակագիծը հաստատելու մասին» N 1036-Ն որոշումը, մինչդեռ հստակեցման անհրաժեշտություն ունի այլ համայնքների մասով նման իրավական ակտերի նախագծեր չներկայացնելու հանգամանքը: </w:t>
            </w: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EE5835" w14:textId="77777777" w:rsidR="00C71E74" w:rsidRPr="0091337B" w:rsidRDefault="00C71E74" w:rsidP="00033739">
            <w:pPr>
              <w:pStyle w:val="BodyText"/>
              <w:ind w:left="16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Չի ընդունվել:</w:t>
            </w:r>
          </w:p>
          <w:p w14:paraId="7D34E5E1" w14:textId="59FF1080" w:rsidR="007A5648" w:rsidRPr="0091337B" w:rsidRDefault="00544ED8" w:rsidP="00033739">
            <w:pPr>
              <w:pStyle w:val="BodyText"/>
              <w:ind w:left="16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Աբով</w:t>
            </w:r>
            <w:r w:rsidR="00033739" w:rsidRPr="0091337B">
              <w:rPr>
                <w:rFonts w:ascii="GHEA Grapalat" w:hAnsi="GHEA Grapalat" w:cs="Sylfaen"/>
                <w:szCs w:val="24"/>
                <w:lang w:val="hy-AM"/>
              </w:rPr>
              <w:t>յ</w:t>
            </w:r>
            <w:r w:rsidRPr="0091337B">
              <w:rPr>
                <w:rFonts w:ascii="GHEA Grapalat" w:hAnsi="GHEA Grapalat" w:cs="Sylfaen"/>
                <w:szCs w:val="24"/>
                <w:lang w:val="hy-AM"/>
              </w:rPr>
              <w:t>ան համայնքի այն բնակավայրերը</w:t>
            </w:r>
            <w:r w:rsidR="00C758AE" w:rsidRPr="0091337B">
              <w:rPr>
                <w:rFonts w:ascii="GHEA Grapalat" w:hAnsi="GHEA Grapalat" w:cs="Sylfaen"/>
                <w:szCs w:val="24"/>
                <w:lang w:val="hy-AM"/>
              </w:rPr>
              <w:t>, որոք նախկինում ունեցել են պարզեցված գլխավոր հատակագծեր</w:t>
            </w:r>
            <w:r w:rsidR="00C71E74" w:rsidRPr="0091337B">
              <w:rPr>
                <w:rFonts w:ascii="GHEA Grapalat" w:hAnsi="GHEA Grapalat" w:cs="Sylfaen"/>
                <w:szCs w:val="24"/>
                <w:lang w:val="hy-AM"/>
              </w:rPr>
              <w:t>,</w:t>
            </w:r>
            <w:r w:rsidR="00033739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C758AE" w:rsidRPr="0091337B">
              <w:rPr>
                <w:rFonts w:ascii="GHEA Grapalat" w:hAnsi="GHEA Grapalat" w:cs="Sylfaen"/>
                <w:szCs w:val="24"/>
                <w:lang w:val="hy-AM"/>
              </w:rPr>
              <w:t>սահմանված կարգով հաստատվել են տվյալ համայնքների ավագանիների որոշումներվ և Աբովյան համայնքի ավագանու համապատասխան որոշմամբ դրանք համարվել են ուժը կորցրած։</w:t>
            </w:r>
          </w:p>
          <w:p w14:paraId="0569EBB9" w14:textId="77777777" w:rsidR="004329DD" w:rsidRDefault="00033739" w:rsidP="004329DD">
            <w:pPr>
              <w:pStyle w:val="BodyText"/>
              <w:ind w:left="16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Ուստի,</w:t>
            </w:r>
            <w:r w:rsidR="005F7C43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C71E74" w:rsidRPr="0091337B">
              <w:rPr>
                <w:rFonts w:ascii="GHEA Grapalat" w:hAnsi="GHEA Grapalat" w:cs="Sylfaen"/>
                <w:szCs w:val="24"/>
                <w:lang w:val="hy-AM"/>
              </w:rPr>
              <w:t xml:space="preserve">Աբովյան համայնքի </w:t>
            </w:r>
            <w:r w:rsidR="005F7C43" w:rsidRPr="0091337B">
              <w:rPr>
                <w:rFonts w:ascii="GHEA Grapalat" w:hAnsi="GHEA Grapalat" w:cs="Sylfaen"/>
                <w:szCs w:val="24"/>
                <w:lang w:val="hy-AM"/>
              </w:rPr>
              <w:t xml:space="preserve">այլ </w:t>
            </w:r>
            <w:r w:rsidR="00C71E74" w:rsidRPr="0091337B">
              <w:rPr>
                <w:rFonts w:ascii="GHEA Grapalat" w:hAnsi="GHEA Grapalat" w:cs="Sylfaen"/>
                <w:szCs w:val="24"/>
                <w:lang w:val="hy-AM"/>
              </w:rPr>
              <w:t xml:space="preserve">բնակավայրերի </w:t>
            </w:r>
            <w:r w:rsidR="005F7C43" w:rsidRPr="0091337B">
              <w:rPr>
                <w:rFonts w:ascii="GHEA Grapalat" w:hAnsi="GHEA Grapalat" w:cs="Sylfaen"/>
                <w:szCs w:val="24"/>
                <w:lang w:val="hy-AM"/>
              </w:rPr>
              <w:t>մասով նման իրավական ակտերի նախագծեր ներկայացնելու անհրաժեշտություն չկա:</w:t>
            </w:r>
          </w:p>
          <w:p w14:paraId="456C748D" w14:textId="06B6AD01" w:rsidR="0091337B" w:rsidRPr="0091337B" w:rsidRDefault="0091337B" w:rsidP="004329DD">
            <w:pPr>
              <w:pStyle w:val="BodyText"/>
              <w:ind w:left="16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  <w:tr w:rsidR="007A5648" w:rsidRPr="0091337B" w14:paraId="49F3277E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530376" w14:textId="029485C4" w:rsidR="007A5648" w:rsidRPr="000A721B" w:rsidRDefault="007A5648" w:rsidP="00033739">
            <w:pPr>
              <w:pStyle w:val="BodyText"/>
              <w:numPr>
                <w:ilvl w:val="0"/>
                <w:numId w:val="5"/>
              </w:numPr>
              <w:ind w:left="240" w:firstLine="180"/>
              <w:jc w:val="left"/>
              <w:rPr>
                <w:rFonts w:ascii="GHEA Grapalat" w:hAnsi="GHEA Grapalat" w:cs="Sylfaen"/>
                <w:b/>
                <w:szCs w:val="24"/>
                <w:lang w:val="hy-AM"/>
              </w:rPr>
            </w:pPr>
            <w:r w:rsidRPr="000A721B"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 w:rsidRPr="000A721B">
              <w:rPr>
                <w:rFonts w:ascii="GHEA Grapalat" w:hAnsi="GHEA Grapalat" w:cs="Sylfaen"/>
                <w:szCs w:val="24"/>
                <w:lang w:val="hy-AM"/>
              </w:rPr>
              <w:t>Լրացուցիչ պարզաբանման անհրաժեշտություն ունի Վարչապետի աշխատակազմ Նախագծի ներկայացման ժամկետը՝ հաշվի առնելով, որ</w:t>
            </w:r>
            <w:r w:rsidRPr="000A721B"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 w:rsidRPr="000A721B">
              <w:rPr>
                <w:rFonts w:ascii="GHEA Grapalat" w:hAnsi="GHEA Grapalat" w:cs="Sylfaen"/>
                <w:szCs w:val="24"/>
                <w:lang w:val="hy-AM"/>
              </w:rPr>
              <w:t>Աբովյան համայնքի միկրոռեգիոնալ մակարդակի տարածական պլանավորման</w:t>
            </w:r>
            <w:r w:rsidRPr="000A721B">
              <w:rPr>
                <w:rFonts w:ascii="Calibri" w:hAnsi="Calibri" w:cs="Calibri"/>
                <w:szCs w:val="24"/>
                <w:lang w:val="hy-AM"/>
              </w:rPr>
              <w:t> </w:t>
            </w:r>
            <w:r w:rsidRPr="000A721B">
              <w:rPr>
                <w:rFonts w:ascii="GHEA Grapalat" w:hAnsi="GHEA Grapalat" w:cs="Sylfaen"/>
                <w:szCs w:val="24"/>
                <w:lang w:val="hy-AM"/>
              </w:rPr>
              <w:t>փաստաթղթերը հաստատվել են ՀՀ Կոտայքի մարզի Աբովյան համայնքի ավագանու 13.08.2024թ. N 111-Ն որոշմամբ:</w:t>
            </w: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036638" w14:textId="75FEE626" w:rsidR="00E57116" w:rsidRPr="0091337B" w:rsidRDefault="004329DD" w:rsidP="00D201AA">
            <w:pPr>
              <w:pStyle w:val="BodyText"/>
              <w:ind w:left="12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ՀՀ Կոտայքի մարզի Կոտայք 2 միկրոռեգիոնոլ մակարդակի տարածական պլանավորման փաստաթղթերը 08.07.2024թ. ստացել են դրական եզրակացություն համապատասխան միջգերատեսչական հանձնաժողովի կողմից</w:t>
            </w:r>
            <w:r w:rsidR="00517BB7" w:rsidRPr="0091337B">
              <w:rPr>
                <w:rFonts w:ascii="GHEA Grapalat" w:hAnsi="GHEA Grapalat" w:cs="Sylfaen"/>
                <w:szCs w:val="24"/>
                <w:lang w:val="hy-AM"/>
              </w:rPr>
              <w:t xml:space="preserve"> և հաստատվել են Աբովյան համայնքի ավագանու 13.08.2024</w:t>
            </w:r>
            <w:r w:rsidR="00517BB7" w:rsidRPr="0091337B">
              <w:rPr>
                <w:rFonts w:ascii="GHEA Grapalat" w:hAnsi="GHEA Grapalat" w:cs="GHEA Grapalat"/>
                <w:szCs w:val="24"/>
                <w:lang w:val="hy-AM"/>
              </w:rPr>
              <w:t>թ</w:t>
            </w:r>
            <w:r w:rsidR="00517BB7" w:rsidRPr="0091337B">
              <w:rPr>
                <w:rFonts w:ascii="MS Mincho" w:eastAsia="MS Mincho" w:hAnsi="MS Mincho" w:cs="MS Mincho" w:hint="eastAsia"/>
                <w:szCs w:val="24"/>
                <w:lang w:val="hy-AM"/>
              </w:rPr>
              <w:t>․</w:t>
            </w:r>
            <w:r w:rsidR="00517BB7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517BB7" w:rsidRPr="0091337B">
              <w:rPr>
                <w:rFonts w:ascii="GHEA Grapalat" w:hAnsi="GHEA Grapalat" w:cs="GHEA Grapalat"/>
                <w:szCs w:val="24"/>
                <w:lang w:val="hy-AM"/>
              </w:rPr>
              <w:t>թիվ</w:t>
            </w:r>
            <w:r w:rsidR="00517BB7" w:rsidRPr="0091337B">
              <w:rPr>
                <w:rFonts w:ascii="GHEA Grapalat" w:hAnsi="GHEA Grapalat" w:cs="Sylfaen"/>
                <w:szCs w:val="24"/>
                <w:lang w:val="hy-AM"/>
              </w:rPr>
              <w:t xml:space="preserve"> 111 որոշմամբ</w:t>
            </w:r>
            <w:r w:rsidR="00E57116" w:rsidRPr="0091337B">
              <w:rPr>
                <w:rFonts w:ascii="GHEA Grapalat" w:hAnsi="GHEA Grapalat" w:cs="Sylfaen"/>
                <w:szCs w:val="24"/>
                <w:lang w:val="hy-AM"/>
              </w:rPr>
              <w:t>:</w:t>
            </w:r>
          </w:p>
          <w:p w14:paraId="0AE705FC" w14:textId="77777777" w:rsidR="007A5648" w:rsidRPr="0091337B" w:rsidRDefault="00E57116" w:rsidP="00D201AA">
            <w:pPr>
              <w:pStyle w:val="BodyText"/>
              <w:ind w:left="12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Նախագ</w:t>
            </w:r>
            <w:r w:rsidR="00B76F1F" w:rsidRPr="0091337B">
              <w:rPr>
                <w:rFonts w:ascii="GHEA Grapalat" w:hAnsi="GHEA Grapalat" w:cs="Sylfaen"/>
                <w:szCs w:val="24"/>
                <w:lang w:val="hy-AM"/>
              </w:rPr>
              <w:t xml:space="preserve">ծի </w:t>
            </w:r>
            <w:r w:rsidR="00423972" w:rsidRPr="0091337B">
              <w:rPr>
                <w:rFonts w:ascii="GHEA Grapalat" w:hAnsi="GHEA Grapalat" w:cs="Sylfaen"/>
                <w:szCs w:val="24"/>
                <w:lang w:val="hy-AM"/>
              </w:rPr>
              <w:t xml:space="preserve">մշակման աշխատանքները մեկնարկել են </w:t>
            </w:r>
            <w:r w:rsidR="00552D90" w:rsidRPr="0091337B">
              <w:rPr>
                <w:rFonts w:ascii="GHEA Grapalat" w:hAnsi="GHEA Grapalat" w:cs="Sylfaen"/>
                <w:szCs w:val="24"/>
                <w:lang w:val="hy-AM"/>
              </w:rPr>
              <w:t xml:space="preserve">Արդարադատության նախարության </w:t>
            </w:r>
            <w:r w:rsidR="004329DD" w:rsidRPr="0091337B">
              <w:rPr>
                <w:rFonts w:ascii="GHEA Grapalat" w:hAnsi="GHEA Grapalat" w:cs="Sylfaen"/>
                <w:szCs w:val="24"/>
                <w:lang w:val="hy-AM"/>
              </w:rPr>
              <w:t>06.08.2024թ. թիվ 06/27.2/30895-2024 գրությամբ</w:t>
            </w:r>
            <w:r w:rsidR="00423972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4329DD" w:rsidRPr="0091337B">
              <w:rPr>
                <w:rFonts w:ascii="GHEA Grapalat" w:hAnsi="GHEA Grapalat" w:cs="Sylfaen"/>
                <w:szCs w:val="24"/>
                <w:lang w:val="hy-AM"/>
              </w:rPr>
              <w:t xml:space="preserve">ներկայացրած </w:t>
            </w:r>
            <w:r w:rsidR="00423972" w:rsidRPr="0091337B">
              <w:rPr>
                <w:rFonts w:ascii="GHEA Grapalat" w:hAnsi="GHEA Grapalat" w:cs="Sylfaen"/>
                <w:szCs w:val="24"/>
                <w:lang w:val="hy-AM"/>
              </w:rPr>
              <w:t>«Հայաստանի Հանրապետության Կոտայքի մարզի Աբովյան համայնքի</w:t>
            </w:r>
            <w:r w:rsidR="00517BB7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423972" w:rsidRPr="0091337B">
              <w:rPr>
                <w:rFonts w:ascii="GHEA Grapalat" w:hAnsi="GHEA Grapalat" w:cs="Sylfaen"/>
                <w:szCs w:val="24"/>
                <w:lang w:val="hy-AM"/>
              </w:rPr>
              <w:t xml:space="preserve">տարածական պլանավորման փաստաթղթերը </w:t>
            </w:r>
            <w:r w:rsidR="00423972" w:rsidRPr="0091337B">
              <w:rPr>
                <w:rFonts w:ascii="GHEA Grapalat" w:hAnsi="GHEA Grapalat" w:cs="Sylfaen"/>
                <w:szCs w:val="24"/>
                <w:lang w:val="hy-AM"/>
              </w:rPr>
              <w:lastRenderedPageBreak/>
              <w:t>հասատելու մասին</w:t>
            </w:r>
            <w:r w:rsidR="009E5770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423972" w:rsidRPr="0091337B">
              <w:rPr>
                <w:rFonts w:ascii="GHEA Grapalat" w:hAnsi="GHEA Grapalat" w:cs="Sylfaen"/>
                <w:szCs w:val="24"/>
                <w:lang w:val="hy-AM"/>
              </w:rPr>
              <w:t>և</w:t>
            </w:r>
            <w:r w:rsidR="009E5770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423972" w:rsidRPr="0091337B">
              <w:rPr>
                <w:rFonts w:ascii="GHEA Grapalat" w:hAnsi="GHEA Grapalat" w:cs="Sylfaen"/>
                <w:szCs w:val="24"/>
                <w:lang w:val="hy-AM"/>
              </w:rPr>
              <w:t xml:space="preserve">ավագանու մի շարք որոշումները ուժը կորցրած ճանաչելու մասին» </w:t>
            </w:r>
            <w:r w:rsidR="009E5770" w:rsidRPr="0091337B">
              <w:rPr>
                <w:rFonts w:ascii="GHEA Grapalat" w:hAnsi="GHEA Grapalat" w:cs="Sylfaen"/>
                <w:szCs w:val="24"/>
                <w:lang w:val="hy-AM"/>
              </w:rPr>
              <w:t>Աբովյան համայնքի ավագանու որոշման նախագծի վերաբերյ</w:t>
            </w:r>
            <w:r w:rsidR="00517BB7" w:rsidRPr="0091337B">
              <w:rPr>
                <w:rFonts w:ascii="GHEA Grapalat" w:hAnsi="GHEA Grapalat" w:cs="Sylfaen"/>
                <w:szCs w:val="24"/>
                <w:lang w:val="hy-AM"/>
              </w:rPr>
              <w:t>ա</w:t>
            </w:r>
            <w:r w:rsidR="009E5770" w:rsidRPr="0091337B">
              <w:rPr>
                <w:rFonts w:ascii="GHEA Grapalat" w:hAnsi="GHEA Grapalat" w:cs="Sylfaen"/>
                <w:szCs w:val="24"/>
                <w:lang w:val="hy-AM"/>
              </w:rPr>
              <w:t xml:space="preserve">լ </w:t>
            </w:r>
            <w:r w:rsidR="004329DD" w:rsidRPr="0091337B">
              <w:rPr>
                <w:rFonts w:ascii="GHEA Grapalat" w:hAnsi="GHEA Grapalat" w:cs="Sylfaen"/>
                <w:szCs w:val="24"/>
                <w:lang w:val="hy-AM"/>
              </w:rPr>
              <w:t>պետական փորձագիտական եզրակացություն</w:t>
            </w:r>
            <w:r w:rsidRPr="0091337B">
              <w:rPr>
                <w:rFonts w:ascii="GHEA Grapalat" w:hAnsi="GHEA Grapalat" w:cs="Sylfaen"/>
                <w:szCs w:val="24"/>
                <w:lang w:val="hy-AM"/>
              </w:rPr>
              <w:t>ը</w:t>
            </w:r>
            <w:r w:rsidR="009E5770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4329DD" w:rsidRPr="0091337B">
              <w:rPr>
                <w:rFonts w:ascii="GHEA Grapalat" w:hAnsi="GHEA Grapalat" w:cs="Sylfaen"/>
                <w:szCs w:val="24"/>
                <w:lang w:val="hy-AM"/>
              </w:rPr>
              <w:t>ստանալուց հետո</w:t>
            </w:r>
            <w:r w:rsidR="00552D90" w:rsidRPr="0091337B">
              <w:rPr>
                <w:rFonts w:ascii="GHEA Grapalat" w:hAnsi="GHEA Grapalat" w:cs="Sylfaen"/>
                <w:szCs w:val="24"/>
                <w:lang w:val="hy-AM"/>
              </w:rPr>
              <w:t>։</w:t>
            </w:r>
          </w:p>
          <w:p w14:paraId="5FB8A733" w14:textId="449D5B4E" w:rsidR="00B76F1F" w:rsidRPr="0091337B" w:rsidRDefault="00B76F1F" w:rsidP="00D201AA">
            <w:pPr>
              <w:pStyle w:val="BodyText"/>
              <w:ind w:left="12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  <w:tr w:rsidR="007A5648" w:rsidRPr="0091337B" w14:paraId="4FC1C084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1E4719" w14:textId="77777777" w:rsidR="007A5648" w:rsidRPr="000A721B" w:rsidRDefault="007A5648" w:rsidP="00E51753">
            <w:pPr>
              <w:pStyle w:val="BodyText"/>
              <w:ind w:left="240" w:firstLine="450"/>
              <w:jc w:val="left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0A721B">
              <w:rPr>
                <w:rFonts w:ascii="GHEA Grapalat" w:hAnsi="GHEA Grapalat" w:cs="Sylfaen"/>
                <w:b/>
                <w:szCs w:val="24"/>
                <w:lang w:val="hy-AM"/>
              </w:rPr>
              <w:lastRenderedPageBreak/>
              <w:t xml:space="preserve">3. </w:t>
            </w:r>
            <w:r w:rsidRPr="000A721B">
              <w:rPr>
                <w:rFonts w:ascii="GHEA Grapalat" w:hAnsi="GHEA Grapalat" w:cs="Sylfaen"/>
                <w:szCs w:val="24"/>
                <w:lang w:val="hy-AM"/>
              </w:rPr>
              <w:t>Նախագծի հիմնավորման շրջանակներում առաջարկում ենք հստակեցնել Նախագծի կապը ռազմավարական փաստաթղթերի հետ՝ հաշվի առնելով Վարչապետի</w:t>
            </w:r>
            <w:r w:rsidRPr="000A721B"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 w:rsidRPr="000A721B">
              <w:rPr>
                <w:rFonts w:ascii="GHEA Grapalat" w:hAnsi="GHEA Grapalat" w:cs="Sylfaen"/>
                <w:bCs/>
                <w:szCs w:val="24"/>
                <w:lang w:val="hy-AM"/>
              </w:rPr>
              <w:t>2024 թվականի դեկտեմբերի 19-ի N 02/08.86/43837-2024</w:t>
            </w:r>
            <w:r w:rsidRPr="000A721B">
              <w:rPr>
                <w:rFonts w:ascii="Calibri" w:hAnsi="Calibri" w:cs="Calibri"/>
                <w:bCs/>
                <w:szCs w:val="24"/>
                <w:lang w:val="hy-AM"/>
              </w:rPr>
              <w:t> </w:t>
            </w:r>
            <w:r w:rsidRPr="000A721B">
              <w:rPr>
                <w:rFonts w:ascii="GHEA Grapalat" w:hAnsi="GHEA Grapalat" w:cs="Sylfaen"/>
                <w:bCs/>
                <w:szCs w:val="24"/>
                <w:lang w:val="hy-AM"/>
              </w:rPr>
              <w:t>հանձնարարականը:</w:t>
            </w:r>
          </w:p>
          <w:p w14:paraId="6E44A55D" w14:textId="52F022B8" w:rsidR="00E51753" w:rsidRPr="000A721B" w:rsidRDefault="00E51753" w:rsidP="00E51753">
            <w:pPr>
              <w:pStyle w:val="BodyText"/>
              <w:ind w:left="240" w:firstLine="450"/>
              <w:jc w:val="left"/>
              <w:rPr>
                <w:rFonts w:ascii="GHEA Grapalat" w:hAnsi="GHEA Grapalat" w:cs="Sylfaen"/>
                <w:b/>
                <w:szCs w:val="24"/>
                <w:lang w:val="hy-AM"/>
              </w:rPr>
            </w:pP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15B90E" w14:textId="77777777" w:rsidR="007A5648" w:rsidRPr="0091337B" w:rsidRDefault="00033739" w:rsidP="007A5648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Ընդունվել է:</w:t>
            </w:r>
          </w:p>
          <w:p w14:paraId="5A88DE37" w14:textId="028E3D29" w:rsidR="00033739" w:rsidRPr="0091337B" w:rsidRDefault="00033739" w:rsidP="007A5648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Նախագծի հիմավորումը խմբագրվել է:</w:t>
            </w:r>
          </w:p>
        </w:tc>
      </w:tr>
      <w:tr w:rsidR="007A5648" w:rsidRPr="000A721B" w14:paraId="75995776" w14:textId="77777777" w:rsidTr="00033739">
        <w:trPr>
          <w:tblCellSpacing w:w="0" w:type="dxa"/>
          <w:jc w:val="center"/>
        </w:trPr>
        <w:tc>
          <w:tcPr>
            <w:tcW w:w="92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CC5249B" w14:textId="77777777" w:rsidR="007A5648" w:rsidRPr="0091337B" w:rsidRDefault="007A5648" w:rsidP="007A5648">
            <w:pPr>
              <w:pStyle w:val="BodyText"/>
              <w:ind w:firstLine="215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91337B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 xml:space="preserve">Վարչապետի աշխատակազմի </w:t>
            </w:r>
          </w:p>
          <w:p w14:paraId="217FF9F8" w14:textId="23B6EDC9" w:rsidR="007A5648" w:rsidRPr="0091337B" w:rsidRDefault="007A5648" w:rsidP="007A5648">
            <w:pPr>
              <w:pStyle w:val="BodyText"/>
              <w:ind w:firstLine="215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5A56826" w14:textId="32308CEA" w:rsidR="007A5648" w:rsidRPr="0091337B" w:rsidRDefault="007A5648" w:rsidP="007A5648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7A5648" w:rsidRPr="000A721B" w14:paraId="40BAA009" w14:textId="77777777" w:rsidTr="00033739">
        <w:trPr>
          <w:tblCellSpacing w:w="0" w:type="dxa"/>
          <w:jc w:val="center"/>
        </w:trPr>
        <w:tc>
          <w:tcPr>
            <w:tcW w:w="926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6BD4C05" w14:textId="77777777" w:rsidR="007A5648" w:rsidRPr="0091337B" w:rsidRDefault="007A5648" w:rsidP="007A5648">
            <w:pPr>
              <w:pStyle w:val="BodyText"/>
              <w:ind w:firstLine="215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4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71A22EC" w14:textId="0B9AB6E4" w:rsidR="007A5648" w:rsidRPr="0091337B" w:rsidRDefault="007A5648" w:rsidP="007A5648">
            <w:pPr>
              <w:pStyle w:val="BodyText"/>
              <w:ind w:firstLine="215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7A5648" w:rsidRPr="0091337B" w14:paraId="26FF1F0A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8B6536" w14:textId="77777777" w:rsidR="007A5648" w:rsidRPr="000A721B" w:rsidRDefault="007A5648" w:rsidP="007A5648">
            <w:pPr>
              <w:pStyle w:val="BodyText"/>
              <w:numPr>
                <w:ilvl w:val="0"/>
                <w:numId w:val="1"/>
              </w:numPr>
              <w:ind w:left="150" w:right="75" w:firstLine="570"/>
              <w:jc w:val="left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0A721B">
              <w:rPr>
                <w:rFonts w:ascii="GHEA Grapalat" w:hAnsi="GHEA Grapalat" w:cs="Sylfaen"/>
                <w:bCs/>
                <w:szCs w:val="24"/>
                <w:lang w:val="hy-AM"/>
              </w:rPr>
              <w:t>«Քաղաքաշինության մասին» ՀՀ օրենքի 14.3 հոդվածի 32-րդ մասի համաձայն՝ արգելվում է 2024 թվականի հուլիսի 1-ից հետո առանց սահմանված կարգով հաստատված համայնքի քաղաքաշինական ծրագրային փաստաթղթերի կառուցապատման նպատակներով հողամասերի և (կամ) ճարտարապետահատակագծային առաջադրանքների տրամադրումը: Այս պարագայում, պարզաբանման անհրաժեշտություն ունի այն հարցը, թե ինչու՞ մինչև օրենքով սահմանված ժամկետի ավարտը չի ներկայացվել սույն նախագիծը, որպեսզի հնարավոր լիներ պատշաճ ձևով ապահովել օրենքով նախատեսված պահանջների կատարումը:</w:t>
            </w:r>
          </w:p>
          <w:p w14:paraId="048D3532" w14:textId="77777777" w:rsidR="007A5648" w:rsidRPr="000A721B" w:rsidRDefault="007A5648" w:rsidP="007A5648">
            <w:pPr>
              <w:pStyle w:val="BodyText"/>
              <w:ind w:left="150" w:right="75" w:firstLine="57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F925FF" w14:textId="77777777" w:rsidR="00515E9E" w:rsidRPr="0091337B" w:rsidRDefault="00517BB7" w:rsidP="00517BB7">
            <w:pPr>
              <w:pStyle w:val="BodyText"/>
              <w:ind w:left="12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Տես</w:t>
            </w:r>
            <w:r w:rsidR="00515E9E" w:rsidRPr="0091337B">
              <w:rPr>
                <w:rFonts w:ascii="GHEA Grapalat" w:hAnsi="GHEA Grapalat" w:cs="Sylfaen"/>
                <w:szCs w:val="24"/>
                <w:lang w:val="hy-AM"/>
              </w:rPr>
              <w:t xml:space="preserve">՝ </w:t>
            </w:r>
            <w:r w:rsidRPr="0091337B">
              <w:rPr>
                <w:rFonts w:ascii="GHEA Grapalat" w:hAnsi="GHEA Grapalat" w:cs="Sylfaen"/>
                <w:szCs w:val="24"/>
                <w:lang w:val="hy-AM"/>
              </w:rPr>
              <w:t>Վարչապետի աշխատակազմի</w:t>
            </w:r>
            <w:r w:rsidR="00515E9E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91337B">
              <w:rPr>
                <w:rFonts w:ascii="GHEA Grapalat" w:hAnsi="GHEA Grapalat" w:cs="Sylfaen"/>
                <w:szCs w:val="24"/>
                <w:lang w:val="hy-AM"/>
              </w:rPr>
              <w:t>տարածքային զարգացման և շրջակա միջավայրի հարցերի վարչության առաջարկությունների 2-րդ կետ</w:t>
            </w:r>
            <w:r w:rsidR="00515E9E" w:rsidRPr="0091337B">
              <w:rPr>
                <w:rFonts w:ascii="GHEA Grapalat" w:hAnsi="GHEA Grapalat" w:cs="Sylfaen"/>
                <w:szCs w:val="24"/>
                <w:lang w:val="hy-AM"/>
              </w:rPr>
              <w:t>ի պ</w:t>
            </w:r>
            <w:r w:rsidRPr="0091337B">
              <w:rPr>
                <w:rFonts w:ascii="GHEA Grapalat" w:hAnsi="GHEA Grapalat" w:cs="Sylfaen"/>
                <w:szCs w:val="24"/>
                <w:lang w:val="hy-AM"/>
              </w:rPr>
              <w:t>արզաբանումը</w:t>
            </w:r>
            <w:r w:rsidR="00515E9E" w:rsidRPr="0091337B">
              <w:rPr>
                <w:rFonts w:ascii="GHEA Grapalat" w:hAnsi="GHEA Grapalat" w:cs="Sylfaen"/>
                <w:szCs w:val="24"/>
                <w:lang w:val="hy-AM"/>
              </w:rPr>
              <w:t>:</w:t>
            </w:r>
          </w:p>
          <w:p w14:paraId="4C59AAED" w14:textId="353374AA" w:rsidR="00517BB7" w:rsidRPr="0091337B" w:rsidRDefault="00517BB7" w:rsidP="00515E9E">
            <w:pPr>
              <w:pStyle w:val="BodyText"/>
              <w:ind w:left="12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</w:p>
        </w:tc>
      </w:tr>
      <w:tr w:rsidR="007A5648" w:rsidRPr="0091337B" w14:paraId="4B4D9EED" w14:textId="77777777" w:rsidTr="0003373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CC1794" w14:textId="24D00547" w:rsidR="007A5648" w:rsidRPr="000A721B" w:rsidRDefault="007A5648" w:rsidP="0091337B">
            <w:pPr>
              <w:pStyle w:val="ListParagraph"/>
              <w:numPr>
                <w:ilvl w:val="0"/>
                <w:numId w:val="1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150" w:right="75" w:firstLine="570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A72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ուժը կորցրած ճանաչել </w:t>
            </w:r>
            <w:r w:rsidRPr="000A721B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միայն Աբովյան քաղաքային համայնքի</w:t>
            </w:r>
            <w:r w:rsidRPr="000A72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գլխավոր հատակագիծը: Մինչդեռ, Աբովյան խոշորացված համայնքի ցանկում ընդգրկված գյուղերի վարչական սահմանների հատակագծերի վերաբերյալ կան ներկայումս գործող որոշումներ (օրինակ՝ ՀՀ </w:t>
            </w:r>
            <w:r w:rsidRPr="000A72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27 հուլիսի 2006 թվականի N 1207-Ն և 8 հունիսի 2006 թվականի N 1057-Ն որոշումները): Այդ պարագայում, կարգավորման ընդհանուր տրամաբանության համատեքստում պարզաբանված չէ նախագծով ցուցաբերած մոտեցումը: </w:t>
            </w:r>
          </w:p>
        </w:tc>
        <w:tc>
          <w:tcPr>
            <w:tcW w:w="6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A3E920" w14:textId="77777777" w:rsidR="00517BB7" w:rsidRPr="0091337B" w:rsidRDefault="00517BB7" w:rsidP="00033739">
            <w:pPr>
              <w:pStyle w:val="BodyText"/>
              <w:ind w:left="255" w:right="105" w:firstLine="45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lastRenderedPageBreak/>
              <w:t>Չի ընդունվել:</w:t>
            </w:r>
          </w:p>
          <w:p w14:paraId="7024C508" w14:textId="2F43AC8A" w:rsidR="00BA10CA" w:rsidRPr="0091337B" w:rsidRDefault="00C758AE" w:rsidP="00BA10CA">
            <w:pPr>
              <w:pStyle w:val="BodyText"/>
              <w:ind w:left="255" w:right="10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 xml:space="preserve">Նշված ՀՀ կառավարության </w:t>
            </w:r>
            <w:r w:rsidR="00BA10CA" w:rsidRPr="0091337B">
              <w:rPr>
                <w:rFonts w:ascii="GHEA Grapalat" w:hAnsi="GHEA Grapalat" w:cs="Sylfaen"/>
                <w:szCs w:val="24"/>
                <w:lang w:val="hy-AM"/>
              </w:rPr>
              <w:t>որոշումները</w:t>
            </w:r>
          </w:p>
          <w:p w14:paraId="6D045947" w14:textId="77777777" w:rsidR="00BA10CA" w:rsidRPr="0091337B" w:rsidRDefault="00BA10CA" w:rsidP="00BA10CA">
            <w:pPr>
              <w:pStyle w:val="BodyText"/>
              <w:ind w:left="255" w:right="10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վերաբերում են համապատասխան գյուղական համայնքների վարչական սահմանների նկարագրին և վարչական սահմաններում գտնվող պետական սեփականություն հանդիսացող հողամասերը համայնքին անհատույց փոխանցելուն,</w:t>
            </w:r>
            <w:r w:rsidR="00B76F1F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CD32BF" w:rsidRPr="0091337B">
              <w:rPr>
                <w:rFonts w:ascii="GHEA Grapalat" w:hAnsi="GHEA Grapalat" w:cs="Sylfaen"/>
                <w:szCs w:val="24"/>
                <w:lang w:val="hy-AM"/>
              </w:rPr>
              <w:t xml:space="preserve">դրանք գործում են և չեն </w:t>
            </w:r>
            <w:r w:rsidR="00CD32BF" w:rsidRPr="0091337B">
              <w:rPr>
                <w:rFonts w:ascii="GHEA Grapalat" w:hAnsi="GHEA Grapalat" w:cs="Sylfaen"/>
                <w:szCs w:val="24"/>
                <w:lang w:val="hy-AM"/>
              </w:rPr>
              <w:lastRenderedPageBreak/>
              <w:t>առնչվում ներկայացված որոշման նախագծին։</w:t>
            </w:r>
          </w:p>
          <w:p w14:paraId="12657BC0" w14:textId="11FD7920" w:rsidR="00BA10CA" w:rsidRPr="0091337B" w:rsidRDefault="00BA10CA" w:rsidP="00BA10CA">
            <w:pPr>
              <w:pStyle w:val="BodyText"/>
              <w:ind w:left="255" w:right="10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Մինչդեռ ՀՀ կառավարության 09.08.2007թ. N 1036-Ն</w:t>
            </w:r>
          </w:p>
          <w:p w14:paraId="475EDF4A" w14:textId="1379514B" w:rsidR="00BA10CA" w:rsidRPr="0091337B" w:rsidRDefault="00BA10CA" w:rsidP="00BA10CA">
            <w:pPr>
              <w:pStyle w:val="BodyText"/>
              <w:ind w:left="255" w:right="10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որոշմամբ հաստատվել է Աբովյան քաղաքային համայնքի (Աբովյան բնակավայրի) գլխավոր հատակագիծը, որով կանոնակարգվում է համայնքի վարչական սահմաններում</w:t>
            </w:r>
          </w:p>
          <w:p w14:paraId="74FF98DC" w14:textId="5E39369F" w:rsidR="00BA10CA" w:rsidRPr="0091337B" w:rsidRDefault="00BA10CA" w:rsidP="00BA10CA">
            <w:pPr>
              <w:pStyle w:val="BodyText"/>
              <w:ind w:left="255" w:right="10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քաղաքաշինական  գործունեությունը և սահմանում է համայնքի  վարչական սահմաններում քաղաքաշինական գործունեության օբյեկտ հանդիսացող հողերի</w:t>
            </w:r>
          </w:p>
          <w:p w14:paraId="039B908F" w14:textId="24C61025" w:rsidR="00BA10CA" w:rsidRPr="0091337B" w:rsidRDefault="00BA10CA" w:rsidP="00BA10CA">
            <w:pPr>
              <w:pStyle w:val="BodyText"/>
              <w:ind w:left="255" w:right="105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91337B">
              <w:rPr>
                <w:rFonts w:ascii="GHEA Grapalat" w:hAnsi="GHEA Grapalat" w:cs="Sylfaen"/>
                <w:szCs w:val="24"/>
                <w:lang w:val="hy-AM"/>
              </w:rPr>
              <w:t>նպատակային և գործառնական նշանակությունը, դրանց օգտագործման ռեժիմներն ու</w:t>
            </w:r>
            <w:r w:rsidR="000A721B" w:rsidRPr="0091337B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91337B">
              <w:rPr>
                <w:rFonts w:ascii="GHEA Grapalat" w:hAnsi="GHEA Grapalat" w:cs="Sylfaen"/>
                <w:szCs w:val="24"/>
                <w:lang w:val="hy-AM"/>
              </w:rPr>
              <w:t>պարտադիր պահանջները։</w:t>
            </w:r>
          </w:p>
          <w:p w14:paraId="19B18BD1" w14:textId="35582186" w:rsidR="007A5648" w:rsidRPr="0091337B" w:rsidRDefault="007A5648" w:rsidP="00BA10CA">
            <w:pPr>
              <w:pStyle w:val="BodyText"/>
              <w:ind w:left="255" w:right="105" w:firstLine="450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</w:tbl>
    <w:p w14:paraId="25F3561C" w14:textId="77777777" w:rsidR="007A5648" w:rsidRPr="007A5648" w:rsidRDefault="00BE410C" w:rsidP="00BE41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5648">
        <w:rPr>
          <w:rFonts w:ascii="Arial" w:eastAsia="Times New Roman" w:hAnsi="Arial" w:cs="Arial"/>
          <w:color w:val="000000"/>
          <w:sz w:val="24"/>
          <w:szCs w:val="24"/>
          <w:lang w:val="hy-AM"/>
        </w:rPr>
        <w:lastRenderedPageBreak/>
        <w:t> </w:t>
      </w:r>
    </w:p>
    <w:sectPr w:rsidR="007A5648" w:rsidRPr="007A5648" w:rsidSect="007A5648">
      <w:pgSz w:w="15840" w:h="12240" w:orient="landscape"/>
      <w:pgMar w:top="270" w:right="1166" w:bottom="81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43D2D" w14:textId="77777777" w:rsidR="00166861" w:rsidRDefault="00166861" w:rsidP="007A5648">
      <w:pPr>
        <w:spacing w:after="0" w:line="240" w:lineRule="auto"/>
      </w:pPr>
      <w:r>
        <w:separator/>
      </w:r>
    </w:p>
  </w:endnote>
  <w:endnote w:type="continuationSeparator" w:id="0">
    <w:p w14:paraId="265801F0" w14:textId="77777777" w:rsidR="00166861" w:rsidRDefault="00166861" w:rsidP="007A5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D0517" w14:textId="77777777" w:rsidR="00166861" w:rsidRDefault="00166861" w:rsidP="007A5648">
      <w:pPr>
        <w:spacing w:after="0" w:line="240" w:lineRule="auto"/>
      </w:pPr>
      <w:r>
        <w:separator/>
      </w:r>
    </w:p>
  </w:footnote>
  <w:footnote w:type="continuationSeparator" w:id="0">
    <w:p w14:paraId="74FFC1F5" w14:textId="77777777" w:rsidR="00166861" w:rsidRDefault="00166861" w:rsidP="007A5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36AD1"/>
    <w:multiLevelType w:val="hybridMultilevel"/>
    <w:tmpl w:val="6DDAC54E"/>
    <w:lvl w:ilvl="0" w:tplc="A9745A08">
      <w:start w:val="1"/>
      <w:numFmt w:val="decimal"/>
      <w:lvlText w:val="%1."/>
      <w:lvlJc w:val="left"/>
      <w:pPr>
        <w:ind w:left="57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5" w:hanging="360"/>
      </w:pPr>
    </w:lvl>
    <w:lvl w:ilvl="2" w:tplc="0409001B" w:tentative="1">
      <w:start w:val="1"/>
      <w:numFmt w:val="lowerRoman"/>
      <w:lvlText w:val="%3."/>
      <w:lvlJc w:val="right"/>
      <w:pPr>
        <w:ind w:left="2015" w:hanging="180"/>
      </w:pPr>
    </w:lvl>
    <w:lvl w:ilvl="3" w:tplc="0409000F" w:tentative="1">
      <w:start w:val="1"/>
      <w:numFmt w:val="decimal"/>
      <w:lvlText w:val="%4."/>
      <w:lvlJc w:val="left"/>
      <w:pPr>
        <w:ind w:left="2735" w:hanging="360"/>
      </w:pPr>
    </w:lvl>
    <w:lvl w:ilvl="4" w:tplc="04090019" w:tentative="1">
      <w:start w:val="1"/>
      <w:numFmt w:val="lowerLetter"/>
      <w:lvlText w:val="%5."/>
      <w:lvlJc w:val="left"/>
      <w:pPr>
        <w:ind w:left="3455" w:hanging="360"/>
      </w:pPr>
    </w:lvl>
    <w:lvl w:ilvl="5" w:tplc="0409001B" w:tentative="1">
      <w:start w:val="1"/>
      <w:numFmt w:val="lowerRoman"/>
      <w:lvlText w:val="%6."/>
      <w:lvlJc w:val="right"/>
      <w:pPr>
        <w:ind w:left="4175" w:hanging="180"/>
      </w:pPr>
    </w:lvl>
    <w:lvl w:ilvl="6" w:tplc="0409000F" w:tentative="1">
      <w:start w:val="1"/>
      <w:numFmt w:val="decimal"/>
      <w:lvlText w:val="%7."/>
      <w:lvlJc w:val="left"/>
      <w:pPr>
        <w:ind w:left="4895" w:hanging="360"/>
      </w:pPr>
    </w:lvl>
    <w:lvl w:ilvl="7" w:tplc="04090019" w:tentative="1">
      <w:start w:val="1"/>
      <w:numFmt w:val="lowerLetter"/>
      <w:lvlText w:val="%8."/>
      <w:lvlJc w:val="left"/>
      <w:pPr>
        <w:ind w:left="5615" w:hanging="360"/>
      </w:pPr>
    </w:lvl>
    <w:lvl w:ilvl="8" w:tplc="0409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1" w15:restartNumberingAfterBreak="0">
    <w:nsid w:val="2B004DDB"/>
    <w:multiLevelType w:val="hybridMultilevel"/>
    <w:tmpl w:val="12245B50"/>
    <w:lvl w:ilvl="0" w:tplc="FFFFFFFF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5184"/>
    <w:multiLevelType w:val="hybridMultilevel"/>
    <w:tmpl w:val="F7F06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512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660312">
    <w:abstractNumId w:val="3"/>
  </w:num>
  <w:num w:numId="3" w16cid:durableId="28654420">
    <w:abstractNumId w:val="1"/>
  </w:num>
  <w:num w:numId="4" w16cid:durableId="1488521730">
    <w:abstractNumId w:val="0"/>
  </w:num>
  <w:num w:numId="5" w16cid:durableId="114102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4E4F"/>
    <w:rsid w:val="00007337"/>
    <w:rsid w:val="000245C6"/>
    <w:rsid w:val="00033739"/>
    <w:rsid w:val="000608D4"/>
    <w:rsid w:val="00086CA6"/>
    <w:rsid w:val="00094BBB"/>
    <w:rsid w:val="000A721B"/>
    <w:rsid w:val="000E2FCD"/>
    <w:rsid w:val="00166861"/>
    <w:rsid w:val="00173317"/>
    <w:rsid w:val="0018309A"/>
    <w:rsid w:val="001862D4"/>
    <w:rsid w:val="00196A9F"/>
    <w:rsid w:val="00273E97"/>
    <w:rsid w:val="0028358F"/>
    <w:rsid w:val="002915AE"/>
    <w:rsid w:val="002C4597"/>
    <w:rsid w:val="002D098D"/>
    <w:rsid w:val="002E1E97"/>
    <w:rsid w:val="0032062C"/>
    <w:rsid w:val="00340B3C"/>
    <w:rsid w:val="00345BAE"/>
    <w:rsid w:val="0037503B"/>
    <w:rsid w:val="00423972"/>
    <w:rsid w:val="004329DD"/>
    <w:rsid w:val="00476222"/>
    <w:rsid w:val="00484EBC"/>
    <w:rsid w:val="004A3E02"/>
    <w:rsid w:val="004C092F"/>
    <w:rsid w:val="004E042D"/>
    <w:rsid w:val="004F3E11"/>
    <w:rsid w:val="004F7C53"/>
    <w:rsid w:val="005020E5"/>
    <w:rsid w:val="00513F41"/>
    <w:rsid w:val="00515E9E"/>
    <w:rsid w:val="00517BB7"/>
    <w:rsid w:val="00544ED8"/>
    <w:rsid w:val="00552D90"/>
    <w:rsid w:val="005A5D6F"/>
    <w:rsid w:val="005F7C43"/>
    <w:rsid w:val="00617A66"/>
    <w:rsid w:val="00643451"/>
    <w:rsid w:val="00657017"/>
    <w:rsid w:val="006855FB"/>
    <w:rsid w:val="006D789E"/>
    <w:rsid w:val="006E4C42"/>
    <w:rsid w:val="006F60DC"/>
    <w:rsid w:val="006F7FEE"/>
    <w:rsid w:val="007A4564"/>
    <w:rsid w:val="007A5648"/>
    <w:rsid w:val="007D71AF"/>
    <w:rsid w:val="007F63A4"/>
    <w:rsid w:val="00837365"/>
    <w:rsid w:val="008756BE"/>
    <w:rsid w:val="008D4E4F"/>
    <w:rsid w:val="0091337B"/>
    <w:rsid w:val="00936338"/>
    <w:rsid w:val="009E5770"/>
    <w:rsid w:val="009E6408"/>
    <w:rsid w:val="00A87187"/>
    <w:rsid w:val="00AA7EC1"/>
    <w:rsid w:val="00AE21CE"/>
    <w:rsid w:val="00B25B3E"/>
    <w:rsid w:val="00B76F1F"/>
    <w:rsid w:val="00B91AC4"/>
    <w:rsid w:val="00BA10CA"/>
    <w:rsid w:val="00BE410C"/>
    <w:rsid w:val="00C0212F"/>
    <w:rsid w:val="00C11D7B"/>
    <w:rsid w:val="00C30998"/>
    <w:rsid w:val="00C356A3"/>
    <w:rsid w:val="00C62F13"/>
    <w:rsid w:val="00C71E74"/>
    <w:rsid w:val="00C758AE"/>
    <w:rsid w:val="00C864B7"/>
    <w:rsid w:val="00CD32BF"/>
    <w:rsid w:val="00CD4FA1"/>
    <w:rsid w:val="00D201AA"/>
    <w:rsid w:val="00D27461"/>
    <w:rsid w:val="00D83875"/>
    <w:rsid w:val="00D83EAF"/>
    <w:rsid w:val="00D97397"/>
    <w:rsid w:val="00DD2940"/>
    <w:rsid w:val="00DF3C0A"/>
    <w:rsid w:val="00E23C98"/>
    <w:rsid w:val="00E26694"/>
    <w:rsid w:val="00E50416"/>
    <w:rsid w:val="00E51753"/>
    <w:rsid w:val="00E53CE1"/>
    <w:rsid w:val="00E57116"/>
    <w:rsid w:val="00ED0A53"/>
    <w:rsid w:val="00EE20CD"/>
    <w:rsid w:val="00EF12E4"/>
    <w:rsid w:val="00F1635C"/>
    <w:rsid w:val="00F17FF2"/>
    <w:rsid w:val="00F20A23"/>
    <w:rsid w:val="00F37479"/>
    <w:rsid w:val="00F97F35"/>
    <w:rsid w:val="00FB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A35B5"/>
  <w15:docId w15:val="{D0FB67E6-7230-40D7-A687-1D1FB75A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4E4F"/>
    <w:rPr>
      <w:b/>
      <w:bCs/>
    </w:rPr>
  </w:style>
  <w:style w:type="paragraph" w:styleId="BodyText">
    <w:name w:val="Body Text"/>
    <w:basedOn w:val="Normal"/>
    <w:link w:val="BodyTextChar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D83875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1862D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rsid w:val="001862D4"/>
    <w:rPr>
      <w:rFonts w:ascii="Arial Armenian" w:eastAsia="Times New Roman" w:hAnsi="Arial Armenian" w:cs="Times New Roman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A56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648"/>
  </w:style>
  <w:style w:type="paragraph" w:styleId="Footer">
    <w:name w:val="footer"/>
    <w:basedOn w:val="Normal"/>
    <w:link w:val="FooterChar"/>
    <w:uiPriority w:val="99"/>
    <w:unhideWhenUsed/>
    <w:rsid w:val="007A56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648"/>
  </w:style>
  <w:style w:type="paragraph" w:styleId="ListParagraph">
    <w:name w:val="List Paragraph"/>
    <w:basedOn w:val="Normal"/>
    <w:uiPriority w:val="34"/>
    <w:qFormat/>
    <w:rsid w:val="007A5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2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481C7-FE5F-4F96-A4B3-D5D7364CB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782</Words>
  <Characters>4462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keywords>https:/mul2-kotayk.gov.am/tasks/620638/oneclick?token=7dee38c272717e4afcabf5d6a31356c7</cp:keywords>
  <cp:lastModifiedBy>Shoghakat Nahatakyan</cp:lastModifiedBy>
  <cp:revision>21</cp:revision>
  <dcterms:created xsi:type="dcterms:W3CDTF">2025-03-18T09:55:00Z</dcterms:created>
  <dcterms:modified xsi:type="dcterms:W3CDTF">2025-03-21T11:37:00Z</dcterms:modified>
</cp:coreProperties>
</file>