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1B0" w:rsidRPr="00FD51B0" w:rsidRDefault="00FD51B0" w:rsidP="00FD51B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D51B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2020 ԹՎԱԿԱՆԻ ՀՈՒԼԻՍԻ 16-Ի N 1218-Լ ՈՐՈՇՄԱՆ ՄԵՋ ՓՈՓՈԽՈՒԹՅՈՒՆՆԵՐ ԿԱՏԱՐԵԼՈՒ ՄԱՍԻՆ» ՀՀ ԿԱՌԱՎԱՐՈՒԹՅԱՆ ՈՐՈՇՈՒՄ</w:t>
      </w:r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23/01/2025 - 07/03/2025</w:t>
      </w:r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22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D51B0" w:rsidRPr="00FD51B0" w:rsidRDefault="00FD51B0" w:rsidP="00FD5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D51B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D51B0" w:rsidRPr="00FD51B0" w:rsidRDefault="00FD51B0" w:rsidP="00FD51B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D51B0" w:rsidRPr="00FD51B0" w:rsidRDefault="00FD51B0" w:rsidP="00FD51B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D51B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06/03/2025</w:t>
      </w:r>
    </w:p>
    <w:p w:rsidR="00644505" w:rsidRDefault="00644505">
      <w:bookmarkStart w:id="0" w:name="_GoBack"/>
      <w:bookmarkEnd w:id="0"/>
    </w:p>
    <w:sectPr w:rsidR="006445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98"/>
    <w:rsid w:val="00644505"/>
    <w:rsid w:val="00664598"/>
    <w:rsid w:val="00FD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60EA9-B07F-4B63-813E-C8ACCC78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D51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D51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D51B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D51B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D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D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7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62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1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1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7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56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6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7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>HP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https://mul2.gov.am/tasks/1130464/oneclick?token=bd3e23e18446b6f54c45fd1ccb7d73ca</cp:keywords>
  <dc:description/>
  <cp:lastModifiedBy>GOHAR MAMYAN</cp:lastModifiedBy>
  <cp:revision>2</cp:revision>
  <dcterms:created xsi:type="dcterms:W3CDTF">2025-03-06T08:50:00Z</dcterms:created>
  <dcterms:modified xsi:type="dcterms:W3CDTF">2025-03-06T08:50:00Z</dcterms:modified>
</cp:coreProperties>
</file>