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C8B" w:rsidRPr="00213C8B" w:rsidRDefault="00213C8B" w:rsidP="00053E3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</w:pPr>
      <w:r w:rsidRPr="00213C8B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  <w:t>ԱՄՓՈՓԱԹԵՐԹ</w:t>
      </w:r>
    </w:p>
    <w:p w:rsidR="00213C8B" w:rsidRPr="00213C8B" w:rsidRDefault="00213C8B" w:rsidP="00213C8B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hy-AM" w:eastAsia="ru-RU"/>
        </w:rPr>
      </w:pPr>
    </w:p>
    <w:p w:rsidR="00213C8B" w:rsidRDefault="00213C8B" w:rsidP="00213C8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ՀԱՆՐԱՊԵՏՈՒԹՅԱՆ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ԲԱՐՁՐԱԳՈՒՅՆ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ՈՒՍՈՒՄՆԱԿԱՆ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ՀԱՍՏԱՏՈՒԹՅՈՒՆՆԵՐԻ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202</w:t>
      </w:r>
      <w:r w:rsidR="00821FF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/>
        </w:rPr>
        <w:t>5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>/202</w:t>
      </w:r>
      <w:r w:rsidR="00821FF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/>
        </w:rPr>
        <w:t>6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ՈՒՍՈՒՄՆԱԿԱՆ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ՏԱՐՎԱ՝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ԸՍՏ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ՄԱՍՆԱԳԻՏՈՒԹՅՈՒՆՆԵՐԻ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ՊԵՏՈՒԹՅԱՆ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ԿՈՂՄԻՑ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ՈՒՍԱՆՈՂԱԿԱՆ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ՆՊԱՍՏՆԵՐԻ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ՁԵՎՈՎ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ՈՒՍՄԱՆ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ՎԱՐՁԻ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ԼՐԻՎ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ՓՈԽՀԱՏՈՒՑՄԱՄԲ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ՎՃԱՐՈՎԻ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,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ԱՌԿԱ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ՈՒՍՈՒՑՄԱՄԲ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ԲԱԿԱԼԱՎՐԻ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ԱՆԸՆԴՀԱՏ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ԻՆՏԵԳՐԱՑՎԱԾ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ԿՐԹԱԿԱՆ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ԾՐԱԳՐԵՐՈՎ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ԸՆԴՈՒՆԵԼՈՒԹՅԱՆ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ՏԵՂԵՐԸ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ՀԱՍՏԱՏԵԼՈՒ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  <w:r w:rsidR="00CD78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ՀՀ ԿԱՌԱՎԱՐՈՒԹՅԱՆ ՈՐՈՇՄԱՆ ՆԱԽԱԳԾԻ ՎԵՐԱԲԵՐՅԱԼ ՍՏԱՑՎԱԾ ԱՌԱՋԱՐԿՈՒԹՅՈՒՆՆԵՐԻ ԵՎ ԴԻՏՈՂՈՒԹՅՈՒՆՆԵՐԻ</w:t>
      </w:r>
      <w:bookmarkStart w:id="0" w:name="_GoBack"/>
      <w:bookmarkEnd w:id="0"/>
    </w:p>
    <w:p w:rsidR="008D194D" w:rsidRPr="00CD784F" w:rsidRDefault="008D194D" w:rsidP="00213C8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Style w:val="TableGrid"/>
        <w:tblW w:w="10170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5247"/>
        <w:gridCol w:w="4923"/>
      </w:tblGrid>
      <w:tr w:rsidR="00213C8B" w:rsidRPr="00B76DF4" w:rsidTr="00B76DF4">
        <w:trPr>
          <w:trHeight w:val="135"/>
        </w:trPr>
        <w:tc>
          <w:tcPr>
            <w:tcW w:w="5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213C8B" w:rsidRPr="00B76DF4" w:rsidRDefault="00213C8B" w:rsidP="00B76DF4">
            <w:pPr>
              <w:rPr>
                <w:rFonts w:ascii="GHEA Grapalat" w:eastAsia="Calibri" w:hAnsi="GHEA Grapalat"/>
                <w:sz w:val="22"/>
                <w:szCs w:val="22"/>
                <w:lang w:val="af-ZA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1</w:t>
            </w:r>
            <w:r w:rsidRPr="00B76DF4">
              <w:rPr>
                <w:rFonts w:ascii="GHEA Grapalat" w:eastAsia="Calibri" w:hAnsi="GHEA Grapalat" w:cs="Cambria Math"/>
                <w:sz w:val="22"/>
                <w:szCs w:val="22"/>
                <w:lang w:val="af-ZA"/>
              </w:rPr>
              <w:t>.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Ֆինանսների նախարարություն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B76DF4" w:rsidRDefault="009639C5" w:rsidP="00B76DF4">
            <w:pPr>
              <w:ind w:right="222"/>
              <w:jc w:val="center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03.03</w:t>
            </w:r>
            <w:r w:rsidR="00213C8B" w:rsidRPr="00B76DF4">
              <w:rPr>
                <w:rFonts w:ascii="GHEA Grapalat" w:eastAsia="Calibri" w:hAnsi="GHEA Grapalat"/>
                <w:sz w:val="22"/>
                <w:szCs w:val="22"/>
                <w:lang w:val="af-ZA"/>
              </w:rPr>
              <w:t>.202</w:t>
            </w:r>
            <w:r w:rsidR="00B4687E"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5</w:t>
            </w:r>
            <w:r w:rsidR="00213C8B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թ.</w:t>
            </w:r>
          </w:p>
        </w:tc>
      </w:tr>
      <w:tr w:rsidR="00213C8B" w:rsidRPr="00B76DF4" w:rsidTr="00B76DF4">
        <w:trPr>
          <w:trHeight w:val="135"/>
        </w:trPr>
        <w:tc>
          <w:tcPr>
            <w:tcW w:w="5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213C8B" w:rsidRPr="00B76DF4" w:rsidRDefault="00213C8B" w:rsidP="00B76DF4">
            <w:pPr>
              <w:rPr>
                <w:rFonts w:ascii="GHEA Grapalat" w:eastAsia="Calibri" w:hAnsi="GHEA Grapalat"/>
                <w:sz w:val="22"/>
                <w:szCs w:val="22"/>
                <w:lang w:val="af-ZA"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B76DF4" w:rsidRDefault="009639C5" w:rsidP="00B76DF4">
            <w:pPr>
              <w:ind w:right="222"/>
              <w:jc w:val="center"/>
              <w:rPr>
                <w:rFonts w:ascii="GHEA Grapalat" w:eastAsia="Calibri" w:hAnsi="GHEA Grapalat"/>
                <w:sz w:val="22"/>
                <w:szCs w:val="22"/>
                <w:lang w:val="en-GB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01/34-3/4405-2025</w:t>
            </w:r>
          </w:p>
        </w:tc>
      </w:tr>
      <w:tr w:rsidR="00213C8B" w:rsidRPr="00B76DF4" w:rsidTr="00B76DF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EC2" w:rsidRPr="00B76DF4" w:rsidRDefault="00CA3EC2" w:rsidP="00B76DF4">
            <w:pPr>
              <w:suppressAutoHyphens/>
              <w:ind w:firstLine="567"/>
              <w:jc w:val="both"/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 w:cs="GHEA Mariam"/>
                <w:color w:val="00000A"/>
                <w:sz w:val="22"/>
                <w:szCs w:val="22"/>
                <w:lang w:val="hy-AM"/>
              </w:rPr>
              <w:t>Ձեր</w:t>
            </w:r>
            <w:r w:rsidRPr="00B76DF4">
              <w:rPr>
                <w:rFonts w:ascii="GHEA Grapalat" w:eastAsia="Calibri" w:hAnsi="GHEA Grapalat" w:cs="GHEA Mariam"/>
                <w:color w:val="00000A"/>
                <w:sz w:val="22"/>
                <w:szCs w:val="22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13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>.0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>.202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5թ. N 01/9.3.3/3615-2025</w:t>
            </w:r>
            <w:r w:rsidRPr="00B76DF4">
              <w:rPr>
                <w:rFonts w:ascii="Verdana" w:eastAsia="Calibri" w:hAnsi="Verdana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գրությամբ ներկայացված՝</w:t>
            </w:r>
            <w:r w:rsidRPr="00B76DF4">
              <w:rPr>
                <w:rFonts w:ascii="GHEA Grapalat" w:eastAsia="Calibri" w:hAnsi="GHEA Grapalat" w:cs="Sylfaen"/>
                <w:color w:val="00000A"/>
                <w:sz w:val="22"/>
                <w:szCs w:val="22"/>
                <w:lang w:val="hy-AM" w:eastAsia="ru-RU"/>
              </w:rPr>
              <w:t xml:space="preserve"> «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Հանրապետության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բարձրագույն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ուսումնական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հաստատությունների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202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5-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>202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ուսումնական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տարվա՝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ըստ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մասնագիտությունների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պետության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կողմից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ուսանողական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նպաստների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ձևով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ուսման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վարձի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լրիվ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փոխհատուցմամբ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վճարովի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առկա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ուսուցմամբ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բակալավրի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անընդհատ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ինտեգրացված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կրթական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ծրագրերով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ընդունելության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տեղերը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հաստատելու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մասին</w:t>
            </w:r>
            <w:r w:rsidRPr="00B76DF4">
              <w:rPr>
                <w:rFonts w:ascii="GHEA Grapalat" w:eastAsia="Calibri" w:hAnsi="GHEA Grapalat" w:cs="Arial"/>
                <w:color w:val="00000A"/>
                <w:sz w:val="22"/>
                <w:szCs w:val="22"/>
                <w:lang w:val="hy-AM" w:eastAsia="ru-RU"/>
              </w:rPr>
              <w:t>»</w:t>
            </w: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/>
              </w:rPr>
              <w:t xml:space="preserve"> ՀՀ կառավարության որոշման նախագծի վերաբերյալ հայտնում ենք հետևյալը.</w:t>
            </w:r>
          </w:p>
          <w:p w:rsidR="00CA3EC2" w:rsidRPr="00B76DF4" w:rsidRDefault="00CA3EC2" w:rsidP="00B76DF4">
            <w:pPr>
              <w:suppressAutoHyphens/>
              <w:ind w:firstLine="567"/>
              <w:jc w:val="both"/>
              <w:rPr>
                <w:rFonts w:ascii="GHEA Grapalat" w:eastAsia="Calibri" w:hAnsi="GHEA Grapalat" w:cs="Calibri"/>
                <w:bCs/>
                <w:color w:val="00000A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/>
              </w:rPr>
              <w:t xml:space="preserve">Նախագծով </w:t>
            </w: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 w:eastAsia="ru-RU"/>
              </w:rPr>
              <w:t xml:space="preserve">2025/2026 </w:t>
            </w:r>
            <w:r w:rsidRPr="00B76DF4">
              <w:rPr>
                <w:rFonts w:ascii="GHEA Grapalat" w:eastAsia="Calibri" w:hAnsi="GHEA Grapalat" w:cs="Arial"/>
                <w:color w:val="00000A"/>
                <w:sz w:val="22"/>
                <w:szCs w:val="22"/>
                <w:lang w:val="hy-AM" w:eastAsia="ru-RU"/>
              </w:rPr>
              <w:t>ուսումնական տարվա</w:t>
            </w: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 w:eastAsia="ru-RU"/>
              </w:rPr>
              <w:t xml:space="preserve"> համար </w:t>
            </w: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/>
              </w:rPr>
              <w:t xml:space="preserve">ընդունելության տեղերը </w:t>
            </w: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 w:eastAsia="zh-CN"/>
              </w:rPr>
              <w:t xml:space="preserve">նախորդ՝ 2024-2025 ուսումնական տարվա համեմատ </w:t>
            </w: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 w:eastAsia="ru-RU"/>
              </w:rPr>
              <w:t>ներկայացվել են</w:t>
            </w: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 w:eastAsia="zh-CN"/>
              </w:rPr>
              <w:t xml:space="preserve"> 44-ով պակաս: Մասնավորապես՝ Պաշտպանության նախարարության գծով ընդունելության տեղերը նվազել են 92-ով, չի նախատեսվել Ներքին գործերի նախարարության գծով 60 տեղը, միաժամանակ, Կրթության, գիտության, մշակույթի և սպորտի նախարարության գծով տեղերն աճել են 108-ով, որը կ</w:t>
            </w:r>
            <w:r w:rsidRPr="00B76DF4">
              <w:rPr>
                <w:rFonts w:ascii="GHEA Grapalat" w:eastAsia="Calibri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հանգեցնի վերջինիս գծով ՀՀ պետական բյուջեից լրացուցիչ միջոցների հատկացման անհրաժեշտության, </w:t>
            </w: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 w:eastAsia="zh-CN"/>
              </w:rPr>
              <w:t xml:space="preserve">ինչը նախատեսված չէ </w:t>
            </w:r>
            <w:r w:rsidRPr="00B76DF4">
              <w:rPr>
                <w:rFonts w:ascii="GHEA Grapalat" w:eastAsia="Calibri" w:hAnsi="GHEA Grapalat" w:cs="Arial"/>
                <w:color w:val="00000A"/>
                <w:sz w:val="22"/>
                <w:szCs w:val="22"/>
                <w:lang w:val="hy-AM"/>
              </w:rPr>
              <w:t xml:space="preserve">ինչպես </w:t>
            </w:r>
            <w:r w:rsidRPr="00B76DF4">
              <w:rPr>
                <w:rFonts w:ascii="GHEA Grapalat" w:eastAsia="Calibri" w:hAnsi="GHEA Grapalat" w:cs="Calibri"/>
                <w:bCs/>
                <w:color w:val="00000A"/>
                <w:sz w:val="22"/>
                <w:szCs w:val="22"/>
                <w:lang w:val="hy-AM"/>
              </w:rPr>
              <w:t xml:space="preserve">ՀՀ </w:t>
            </w:r>
            <w:r w:rsidRPr="00B76DF4">
              <w:rPr>
                <w:rFonts w:ascii="GHEA Grapalat" w:eastAsia="Calibri" w:hAnsi="GHEA Grapalat" w:cs="Arial"/>
                <w:color w:val="00000A"/>
                <w:sz w:val="22"/>
                <w:szCs w:val="22"/>
                <w:lang w:val="hy-AM"/>
              </w:rPr>
              <w:t xml:space="preserve">2025-2027թթ. պետական միջնաժամկետ ծախսային ծրագրով, </w:t>
            </w:r>
            <w:r w:rsidRPr="00B76DF4">
              <w:rPr>
                <w:rFonts w:ascii="GHEA Grapalat" w:eastAsia="Calibri" w:hAnsi="GHEA Grapalat" w:cs="Calibri"/>
                <w:bCs/>
                <w:color w:val="00000A"/>
                <w:sz w:val="22"/>
                <w:szCs w:val="22"/>
                <w:lang w:val="hy-AM"/>
              </w:rPr>
              <w:t xml:space="preserve">այնպես էլ  ՀՀ 2025թ. պետական բյուջեով: </w:t>
            </w:r>
          </w:p>
          <w:p w:rsidR="00213C8B" w:rsidRPr="00B76DF4" w:rsidRDefault="00CA3EC2" w:rsidP="00B76DF4">
            <w:pPr>
              <w:suppressAutoHyphens/>
              <w:ind w:firstLine="567"/>
              <w:contextualSpacing/>
              <w:jc w:val="both"/>
              <w:rPr>
                <w:rFonts w:ascii="Calibri" w:eastAsia="Calibri" w:hAnsi="Calibri" w:cs="Calibri"/>
                <w:color w:val="00000A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 w:cs="Calibri"/>
                <w:bCs/>
                <w:color w:val="00000A"/>
                <w:sz w:val="22"/>
                <w:szCs w:val="22"/>
                <w:lang w:val="hy-AM"/>
              </w:rPr>
              <w:t xml:space="preserve">Ուստի, առաջարկում ենք </w:t>
            </w: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 w:eastAsia="zh-CN"/>
              </w:rPr>
              <w:t>ԿԳՄՍ նախարարության գծով ընդունելության տեղերը</w:t>
            </w:r>
            <w:r w:rsidRPr="00B76DF4">
              <w:rPr>
                <w:rFonts w:ascii="GHEA Grapalat" w:eastAsia="Calibri" w:hAnsi="GHEA Grapalat" w:cs="Arial"/>
                <w:color w:val="00000A"/>
                <w:sz w:val="22"/>
                <w:szCs w:val="22"/>
                <w:lang w:val="hy-AM"/>
              </w:rPr>
              <w:t xml:space="preserve"> համապատասխանեցնել ՀՀ 2025 թվականի պետական բյուջեի հաշվարկներում նախատեսված ցուցանիշներին</w:t>
            </w: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C8B" w:rsidRPr="00B76DF4" w:rsidRDefault="00690791" w:rsidP="00B76DF4">
            <w:pPr>
              <w:shd w:val="clear" w:color="auto" w:fill="FFFFFF"/>
              <w:rPr>
                <w:rFonts w:ascii="GHEA Grapalat" w:eastAsia="Calibri" w:hAnsi="GHEA Grapalat"/>
                <w:sz w:val="22"/>
                <w:szCs w:val="22"/>
                <w:lang w:val="af-ZA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af-ZA"/>
              </w:rPr>
              <w:t>Ընդունվել է ի գիտություն:</w:t>
            </w:r>
          </w:p>
          <w:p w:rsidR="00690791" w:rsidRPr="00B76DF4" w:rsidRDefault="00690791" w:rsidP="00B76DF4">
            <w:pPr>
              <w:shd w:val="clear" w:color="auto" w:fill="FFFFFF"/>
              <w:jc w:val="both"/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 w:eastAsia="zh-CN"/>
              </w:rPr>
            </w:pP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/>
              </w:rPr>
              <w:t xml:space="preserve">Նախագծով </w:t>
            </w: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 w:eastAsia="ru-RU"/>
              </w:rPr>
              <w:t xml:space="preserve">2025/2026 </w:t>
            </w:r>
            <w:r w:rsidRPr="00B76DF4">
              <w:rPr>
                <w:rFonts w:ascii="GHEA Grapalat" w:eastAsia="Calibri" w:hAnsi="GHEA Grapalat" w:cs="Arial"/>
                <w:color w:val="00000A"/>
                <w:sz w:val="22"/>
                <w:szCs w:val="22"/>
                <w:lang w:val="hy-AM" w:eastAsia="ru-RU"/>
              </w:rPr>
              <w:t>ուսումնական տարվա</w:t>
            </w: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 w:eastAsia="ru-RU"/>
              </w:rPr>
              <w:t xml:space="preserve"> համար</w:t>
            </w:r>
            <w:r w:rsidR="00D228BF"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 w:eastAsia="ru-RU"/>
              </w:rPr>
              <w:t>,</w:t>
            </w: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 w:eastAsia="ru-RU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 w:eastAsia="zh-CN"/>
              </w:rPr>
              <w:t xml:space="preserve">Կրթության, գիտության, մշակույթի և սպորտի նախարարության </w:t>
            </w: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/>
              </w:rPr>
              <w:t>ընդունելության</w:t>
            </w: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 w:eastAsia="zh-CN"/>
              </w:rPr>
              <w:t xml:space="preserve"> տեղերն</w:t>
            </w: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 w:eastAsia="zh-CN"/>
              </w:rPr>
              <w:t xml:space="preserve">աճել են 108-ով՝ Պաշտպանության նախարարության կողմից ներկայացված Պատիվ ունեմ ծրագրի </w:t>
            </w:r>
            <w:r w:rsidR="0090159E"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 w:eastAsia="zh-CN"/>
              </w:rPr>
              <w:t>շրջանակում</w:t>
            </w:r>
            <w:r w:rsidRPr="00B76DF4">
              <w:rPr>
                <w:rFonts w:ascii="GHEA Grapalat" w:eastAsia="Calibri" w:hAnsi="GHEA Grapalat" w:cs="Calibri"/>
                <w:color w:val="00000A"/>
                <w:sz w:val="22"/>
                <w:szCs w:val="22"/>
                <w:lang w:val="hy-AM" w:eastAsia="zh-CN"/>
              </w:rPr>
              <w:t>:</w:t>
            </w:r>
          </w:p>
          <w:p w:rsidR="00871C46" w:rsidRPr="00B76DF4" w:rsidRDefault="00871C46" w:rsidP="00B76DF4">
            <w:pPr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Ըստ ՊՆ տեղեկատվության՝ «Պատիվ ունեմ» ծրագրով նպատակային ընդունելության տեղերի քանակը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br/>
              <w:t>ՀՀ կրթության, գիտության, մշակույթի և սպորտի նախարարություն է ներկա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յաց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վել համաձայն ՀՀ ԶՈւ գլխավոր շտաբի պահանջարկի և ՀՀ կառավարության 2024 թվականի հոկտեմբերի 24-ի № 1666 որոշմամբ ՀՀ կառավարության 2018 թվականի ապ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րի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լի 12-ի             № 455-Ն որոշման մեջ կատարված փոփոխության:</w:t>
            </w:r>
          </w:p>
          <w:p w:rsidR="00871C46" w:rsidRPr="00B76DF4" w:rsidRDefault="00871C46" w:rsidP="00B76DF4">
            <w:pPr>
              <w:ind w:firstLine="567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Վերոնշյալ փոփոխությամբ ՀՀ կառավարության 2024 թվականի հոկտեմբերի 24-ի №1666 որոշման հավելվածի 3-րդ կետ պայմանավորված՝ ընդլայնվել է «Պատիվ ունեմ» կրթական ծրագրի շրջանակում պատրաստվող զինվորական մասնագիտությունների ցանկը: Այսինքն՝ հնարավորություն է ստեղծվել բացի մոտոհրաձգային, հրաձգային կամ հրետանային դասակների հրամանատարներից բարձրագույն ռազմամասնագիտական կրթական ծրագրերով կադրեր պատրաստել նաև այլ մասնագիտություններով:</w:t>
            </w:r>
          </w:p>
          <w:p w:rsidR="00871C46" w:rsidRPr="00B76DF4" w:rsidRDefault="00871C46" w:rsidP="00B76DF4">
            <w:pPr>
              <w:ind w:firstLine="567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Վերոգրյալով պայմանավորված՝ 2025/2026 ուսումնական տարվա առկա ուսուցմամբ բակալավրի կրթական ծրագրով ըն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դու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 xml:space="preserve">նելության տեղերի թվաքանակը 204/2025 ուսումնական տարվա համեմատ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lastRenderedPageBreak/>
              <w:t>ավելացել է, ինչի կարիքն արդիական է ՀՀ ԶՈւ կրտսեր հրամանատարական խմբի պաշտոնները համալրելու համար և հիմնավորվել է ՀՀ ԶՈւ գլխավոր շտաբի պահանջարկով:</w:t>
            </w:r>
          </w:p>
          <w:p w:rsidR="00871C46" w:rsidRPr="00B76DF4" w:rsidRDefault="00871C46" w:rsidP="00B76DF4">
            <w:pPr>
              <w:shd w:val="clear" w:color="auto" w:fill="FFFFFF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</w:tc>
      </w:tr>
      <w:tr w:rsidR="00213C8B" w:rsidRPr="00B76DF4" w:rsidTr="00B76DF4">
        <w:trPr>
          <w:trHeight w:val="135"/>
        </w:trPr>
        <w:tc>
          <w:tcPr>
            <w:tcW w:w="5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213C8B" w:rsidRPr="00B76DF4" w:rsidRDefault="00213C8B" w:rsidP="00B76DF4">
            <w:pPr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lastRenderedPageBreak/>
              <w:t>2</w:t>
            </w:r>
            <w:r w:rsidRPr="00B76DF4">
              <w:rPr>
                <w:rFonts w:ascii="GHEA Grapalat" w:eastAsia="Calibri" w:hAnsi="GHEA Grapalat" w:cs="Cambria Math"/>
                <w:sz w:val="22"/>
                <w:szCs w:val="22"/>
              </w:rPr>
              <w:t>.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Ազգային</w:t>
            </w:r>
            <w:r w:rsidR="00F905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անվտանգության</w:t>
            </w:r>
            <w:r w:rsidR="00F905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ծառայություն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213C8B" w:rsidRPr="00B76DF4" w:rsidRDefault="008243FA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af-ZA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</w:rPr>
              <w:t>2</w:t>
            </w:r>
            <w:r w:rsidR="00DA1E6C" w:rsidRPr="00B76DF4">
              <w:rPr>
                <w:rFonts w:ascii="GHEA Grapalat" w:eastAsia="Calibri" w:hAnsi="GHEA Grapalat"/>
                <w:sz w:val="22"/>
                <w:szCs w:val="22"/>
              </w:rPr>
              <w:t>4</w:t>
            </w:r>
            <w:r w:rsidR="00213C8B" w:rsidRPr="00B76DF4">
              <w:rPr>
                <w:rFonts w:ascii="GHEA Grapalat" w:eastAsia="Calibri" w:hAnsi="GHEA Grapalat"/>
                <w:sz w:val="22"/>
                <w:szCs w:val="22"/>
                <w:lang w:val="af-ZA"/>
              </w:rPr>
              <w:t>.</w:t>
            </w:r>
            <w:r w:rsidR="00213C8B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02</w:t>
            </w:r>
            <w:r w:rsidR="00213C8B" w:rsidRPr="00B76DF4">
              <w:rPr>
                <w:rFonts w:ascii="GHEA Grapalat" w:eastAsia="Calibri" w:hAnsi="GHEA Grapalat"/>
                <w:sz w:val="22"/>
                <w:szCs w:val="22"/>
                <w:lang w:val="af-ZA"/>
              </w:rPr>
              <w:t>.202</w:t>
            </w:r>
            <w:r w:rsidR="0090159E"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5</w:t>
            </w:r>
            <w:r w:rsidR="00213C8B" w:rsidRPr="00B76DF4">
              <w:rPr>
                <w:rFonts w:ascii="GHEA Grapalat" w:eastAsia="Calibri" w:hAnsi="GHEA Grapalat"/>
                <w:sz w:val="22"/>
                <w:szCs w:val="22"/>
              </w:rPr>
              <w:t>թ</w:t>
            </w:r>
            <w:r w:rsidR="00213C8B" w:rsidRPr="00B76DF4">
              <w:rPr>
                <w:rFonts w:ascii="GHEA Grapalat" w:eastAsia="Calibri" w:hAnsi="GHEA Grapalat"/>
                <w:sz w:val="22"/>
                <w:szCs w:val="22"/>
                <w:lang w:val="af-ZA"/>
              </w:rPr>
              <w:t>.</w:t>
            </w:r>
          </w:p>
        </w:tc>
      </w:tr>
      <w:tr w:rsidR="00213C8B" w:rsidRPr="00B76DF4" w:rsidTr="00B76DF4">
        <w:trPr>
          <w:trHeight w:val="135"/>
        </w:trPr>
        <w:tc>
          <w:tcPr>
            <w:tcW w:w="5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213C8B" w:rsidRPr="00B76DF4" w:rsidRDefault="00213C8B" w:rsidP="00B76DF4">
            <w:pPr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213C8B" w:rsidRPr="00B76DF4" w:rsidRDefault="00213C8B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af-ZA"/>
              </w:rPr>
              <w:t>N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11/</w:t>
            </w:r>
            <w:r w:rsidR="00DA1E6C" w:rsidRPr="00B76DF4">
              <w:rPr>
                <w:rFonts w:ascii="GHEA Grapalat" w:eastAsia="Calibri" w:hAnsi="GHEA Grapalat"/>
                <w:sz w:val="22"/>
                <w:szCs w:val="22"/>
              </w:rPr>
              <w:t>216</w:t>
            </w:r>
          </w:p>
        </w:tc>
      </w:tr>
      <w:tr w:rsidR="00213C8B" w:rsidRPr="00B76DF4" w:rsidTr="00B76DF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C8B" w:rsidRPr="00B76DF4" w:rsidRDefault="00213C8B" w:rsidP="00B76DF4">
            <w:pPr>
              <w:rPr>
                <w:rFonts w:ascii="GHEA Grapalat" w:eastAsia="Calibri" w:hAnsi="GHEA Grapalat"/>
                <w:sz w:val="22"/>
                <w:szCs w:val="22"/>
                <w:lang w:val="ru-RU"/>
              </w:rPr>
            </w:pPr>
            <w:r w:rsidRPr="00B76DF4">
              <w:rPr>
                <w:rFonts w:ascii="GHEA Grapalat" w:eastAsia="Calibri" w:hAnsi="GHEA Grapalat" w:cs="Sylfaen"/>
                <w:sz w:val="22"/>
                <w:szCs w:val="22"/>
              </w:rPr>
              <w:t>Նախագծի</w:t>
            </w:r>
            <w:r w:rsidR="00F905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>.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վերաբերյալ</w:t>
            </w:r>
            <w:r w:rsidR="00F905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>.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առաջարկություններ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և դիտողություններ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չ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ունի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C8B" w:rsidRPr="00B76DF4" w:rsidRDefault="00213C8B" w:rsidP="00B76DF4">
            <w:pPr>
              <w:shd w:val="clear" w:color="auto" w:fill="FFFFFF"/>
              <w:rPr>
                <w:rFonts w:ascii="GHEA Grapalat" w:eastAsia="Calibri" w:hAnsi="GHEA Grapalat"/>
                <w:sz w:val="22"/>
                <w:szCs w:val="22"/>
                <w:lang w:val="ru-RU"/>
              </w:rPr>
            </w:pPr>
          </w:p>
        </w:tc>
      </w:tr>
      <w:tr w:rsidR="00213C8B" w:rsidRPr="00B76DF4" w:rsidTr="00B76DF4">
        <w:trPr>
          <w:trHeight w:val="135"/>
        </w:trPr>
        <w:tc>
          <w:tcPr>
            <w:tcW w:w="5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213C8B" w:rsidRPr="00B76DF4" w:rsidRDefault="00213C8B" w:rsidP="00B76DF4">
            <w:pPr>
              <w:rPr>
                <w:rFonts w:ascii="GHEA Grapalat" w:eastAsia="Calibri" w:hAnsi="GHEA Grapalat"/>
                <w:sz w:val="22"/>
                <w:szCs w:val="22"/>
                <w:lang w:val="en-GB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3</w:t>
            </w:r>
            <w:r w:rsidRPr="00B76DF4">
              <w:rPr>
                <w:rFonts w:ascii="GHEA Grapalat" w:eastAsia="Calibri" w:hAnsi="GHEA Grapalat" w:cs="Cambria Math"/>
                <w:sz w:val="22"/>
                <w:szCs w:val="22"/>
              </w:rPr>
              <w:t>.</w:t>
            </w:r>
            <w:r w:rsidR="006837CB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Ներքին գործերի նախարարություն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213C8B" w:rsidRPr="00B76DF4" w:rsidRDefault="00522855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af-ZA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</w:rPr>
              <w:t>20</w:t>
            </w:r>
            <w:r w:rsidR="00213C8B" w:rsidRPr="00B76DF4">
              <w:rPr>
                <w:rFonts w:ascii="GHEA Grapalat" w:eastAsia="Calibri" w:hAnsi="GHEA Grapalat"/>
                <w:sz w:val="22"/>
                <w:szCs w:val="22"/>
                <w:lang w:val="af-ZA"/>
              </w:rPr>
              <w:t>.</w:t>
            </w:r>
            <w:r w:rsidR="00213C8B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02</w:t>
            </w:r>
            <w:r w:rsidR="00213C8B" w:rsidRPr="00B76DF4">
              <w:rPr>
                <w:rFonts w:ascii="GHEA Grapalat" w:eastAsia="Calibri" w:hAnsi="GHEA Grapalat"/>
                <w:sz w:val="22"/>
                <w:szCs w:val="22"/>
                <w:lang w:val="af-ZA"/>
              </w:rPr>
              <w:t>.202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5</w:t>
            </w:r>
            <w:r w:rsidR="00213C8B" w:rsidRPr="00B76DF4">
              <w:rPr>
                <w:rFonts w:ascii="GHEA Grapalat" w:eastAsia="Calibri" w:hAnsi="GHEA Grapalat"/>
                <w:sz w:val="22"/>
                <w:szCs w:val="22"/>
              </w:rPr>
              <w:t>թ</w:t>
            </w:r>
            <w:r w:rsidR="00213C8B" w:rsidRPr="00B76DF4">
              <w:rPr>
                <w:rFonts w:ascii="GHEA Grapalat" w:eastAsia="Calibri" w:hAnsi="GHEA Grapalat"/>
                <w:sz w:val="22"/>
                <w:szCs w:val="22"/>
                <w:lang w:val="af-ZA"/>
              </w:rPr>
              <w:t>.</w:t>
            </w:r>
          </w:p>
        </w:tc>
      </w:tr>
      <w:tr w:rsidR="00213C8B" w:rsidRPr="00B76DF4" w:rsidTr="00B76DF4">
        <w:trPr>
          <w:trHeight w:val="135"/>
        </w:trPr>
        <w:tc>
          <w:tcPr>
            <w:tcW w:w="5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213C8B" w:rsidRPr="00B76DF4" w:rsidRDefault="00213C8B" w:rsidP="00B76DF4">
            <w:pPr>
              <w:rPr>
                <w:rFonts w:ascii="GHEA Grapalat" w:eastAsia="Calibri" w:hAnsi="GHEA Grapalat"/>
                <w:sz w:val="22"/>
                <w:szCs w:val="22"/>
                <w:lang w:val="en-GB"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213C8B" w:rsidRPr="00B76DF4" w:rsidRDefault="00522855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</w:rPr>
              <w:t>43/6/42955-25</w:t>
            </w:r>
          </w:p>
        </w:tc>
      </w:tr>
      <w:tr w:rsidR="00213C8B" w:rsidRPr="00B76DF4" w:rsidTr="00B76DF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C8B" w:rsidRPr="00B76DF4" w:rsidRDefault="00213C8B" w:rsidP="00B76DF4">
            <w:pPr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</w:rPr>
              <w:t>Նախագծի</w:t>
            </w:r>
            <w:r w:rsidR="00F905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>.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վերաբերյալ</w:t>
            </w:r>
            <w:r w:rsidR="00F905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>.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առաջարկություններ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և դիտողություններ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չ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ունի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C8B" w:rsidRPr="00B76DF4" w:rsidRDefault="00213C8B" w:rsidP="00B76DF4">
            <w:pPr>
              <w:shd w:val="clear" w:color="auto" w:fill="FFFFFF"/>
              <w:rPr>
                <w:rFonts w:ascii="GHEA Grapalat" w:eastAsia="Calibri" w:hAnsi="GHEA Grapalat"/>
                <w:sz w:val="22"/>
                <w:szCs w:val="22"/>
                <w:lang w:val="af-ZA"/>
              </w:rPr>
            </w:pPr>
          </w:p>
        </w:tc>
      </w:tr>
      <w:tr w:rsidR="00213C8B" w:rsidRPr="00B76DF4" w:rsidTr="00B76DF4">
        <w:trPr>
          <w:trHeight w:val="135"/>
        </w:trPr>
        <w:tc>
          <w:tcPr>
            <w:tcW w:w="5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213C8B" w:rsidRPr="00B76DF4" w:rsidRDefault="00213C8B" w:rsidP="00B76DF4">
            <w:pPr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4</w:t>
            </w:r>
            <w:r w:rsidRPr="00B76DF4">
              <w:rPr>
                <w:rFonts w:ascii="GHEA Grapalat" w:hAnsi="GHEA Grapalat" w:cs="Cambria Math"/>
                <w:sz w:val="22"/>
                <w:szCs w:val="22"/>
                <w:lang w:val="af-ZA" w:eastAsia="ru-RU"/>
              </w:rPr>
              <w:t>.</w:t>
            </w: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Պաշտպանության նախարարություն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B76DF4" w:rsidRDefault="00801859" w:rsidP="00B76DF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eastAsia="ru-RU"/>
              </w:rPr>
              <w:t>21</w:t>
            </w:r>
            <w:r w:rsidR="00213C8B"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.02.202</w:t>
            </w:r>
            <w:r w:rsidRPr="00B76DF4">
              <w:rPr>
                <w:rFonts w:ascii="GHEA Grapalat" w:hAnsi="GHEA Grapalat"/>
                <w:sz w:val="22"/>
                <w:szCs w:val="22"/>
                <w:lang w:val="en-GB" w:eastAsia="ru-RU"/>
              </w:rPr>
              <w:t>5</w:t>
            </w:r>
            <w:r w:rsidR="00382A0B"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թ.</w:t>
            </w:r>
          </w:p>
        </w:tc>
      </w:tr>
      <w:tr w:rsidR="00213C8B" w:rsidRPr="00B76DF4" w:rsidTr="00B76DF4">
        <w:trPr>
          <w:trHeight w:val="135"/>
        </w:trPr>
        <w:tc>
          <w:tcPr>
            <w:tcW w:w="5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213C8B" w:rsidRPr="00B76DF4" w:rsidRDefault="00213C8B" w:rsidP="00B76DF4">
            <w:pPr>
              <w:rPr>
                <w:rFonts w:ascii="GHEA Grapalat" w:eastAsia="Calibri" w:hAnsi="GHEA Grapalat"/>
                <w:sz w:val="22"/>
                <w:szCs w:val="22"/>
                <w:lang w:val="af-ZA"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B76DF4" w:rsidRDefault="00801859" w:rsidP="00B76DF4">
            <w:pPr>
              <w:jc w:val="center"/>
              <w:rPr>
                <w:rFonts w:ascii="GHEA Grapalat" w:hAnsi="GHEA Grapalat"/>
                <w:sz w:val="22"/>
                <w:szCs w:val="22"/>
                <w:lang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eastAsia="ru-RU"/>
              </w:rPr>
              <w:t>ՊՆ/510/2088-2025</w:t>
            </w:r>
          </w:p>
        </w:tc>
      </w:tr>
      <w:tr w:rsidR="00213C8B" w:rsidRPr="00B76DF4" w:rsidTr="00B76DF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C8B" w:rsidRPr="00B76DF4" w:rsidRDefault="00C6283A" w:rsidP="00B76DF4">
            <w:pPr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</w:rPr>
              <w:t>Նախագծի</w:t>
            </w:r>
            <w:r w:rsidR="00F905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>.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վերաբերյալ</w:t>
            </w:r>
            <w:r w:rsidR="00F905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>.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առաջարկություններ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և դիտողություններ</w:t>
            </w:r>
            <w:r w:rsidR="00997CCB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չ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ունի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C8B" w:rsidRPr="00B76DF4" w:rsidRDefault="00213C8B" w:rsidP="00B76DF4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</w:p>
        </w:tc>
      </w:tr>
      <w:tr w:rsidR="00213C8B" w:rsidRPr="00B76DF4" w:rsidTr="00B76DF4">
        <w:tc>
          <w:tcPr>
            <w:tcW w:w="5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13C8B" w:rsidRPr="00B76DF4" w:rsidRDefault="00E152D5" w:rsidP="00B76DF4">
            <w:pPr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5</w:t>
            </w:r>
            <w:r w:rsidR="00213C8B"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. Բարձր տեխնոլոգիական արդյունաբերության նախարարություն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B76DF4" w:rsidRDefault="00FB6127" w:rsidP="00B76DF4">
            <w:pPr>
              <w:jc w:val="center"/>
              <w:rPr>
                <w:rFonts w:ascii="GHEA Grapalat" w:hAnsi="GHEA Grapalat"/>
                <w:sz w:val="22"/>
                <w:szCs w:val="22"/>
                <w:lang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eastAsia="ru-RU"/>
              </w:rPr>
              <w:t>2</w:t>
            </w:r>
            <w:r w:rsidR="00041205" w:rsidRPr="00B76DF4">
              <w:rPr>
                <w:rFonts w:ascii="GHEA Grapalat" w:hAnsi="GHEA Grapalat"/>
                <w:sz w:val="22"/>
                <w:szCs w:val="22"/>
                <w:lang w:eastAsia="ru-RU"/>
              </w:rPr>
              <w:t>7</w:t>
            </w:r>
            <w:r w:rsidR="00213C8B" w:rsidRPr="00B76DF4">
              <w:rPr>
                <w:rFonts w:ascii="GHEA Grapalat" w:hAnsi="GHEA Grapalat"/>
                <w:sz w:val="22"/>
                <w:szCs w:val="22"/>
                <w:lang w:eastAsia="ru-RU"/>
              </w:rPr>
              <w:t>.02.202</w:t>
            </w:r>
            <w:r w:rsidR="0090159E" w:rsidRPr="00B76DF4">
              <w:rPr>
                <w:rFonts w:ascii="GHEA Grapalat" w:hAnsi="GHEA Grapalat"/>
                <w:sz w:val="22"/>
                <w:szCs w:val="22"/>
                <w:lang w:eastAsia="ru-RU"/>
              </w:rPr>
              <w:t>5</w:t>
            </w:r>
            <w:r w:rsidR="00382A0B" w:rsidRPr="00B76DF4">
              <w:rPr>
                <w:rFonts w:ascii="GHEA Grapalat" w:hAnsi="GHEA Grapalat"/>
                <w:sz w:val="22"/>
                <w:szCs w:val="22"/>
                <w:lang w:eastAsia="ru-RU"/>
              </w:rPr>
              <w:t>թ.</w:t>
            </w:r>
          </w:p>
        </w:tc>
      </w:tr>
      <w:tr w:rsidR="00213C8B" w:rsidRPr="00B76DF4" w:rsidTr="00B76DF4">
        <w:tc>
          <w:tcPr>
            <w:tcW w:w="5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13C8B" w:rsidRPr="00B76DF4" w:rsidRDefault="00213C8B" w:rsidP="00B76DF4">
            <w:pPr>
              <w:ind w:left="360"/>
              <w:rPr>
                <w:rFonts w:ascii="GHEA Grapalat" w:hAnsi="GHEA Grapalat"/>
                <w:sz w:val="22"/>
                <w:szCs w:val="22"/>
                <w:highlight w:val="lightGray"/>
                <w:lang w:val="hy-AM" w:eastAsia="ru-RU"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B76DF4" w:rsidRDefault="00213C8B" w:rsidP="00B76DF4">
            <w:pPr>
              <w:jc w:val="center"/>
              <w:rPr>
                <w:rFonts w:ascii="GHEA Grapalat" w:hAnsi="GHEA Grapalat"/>
                <w:sz w:val="22"/>
                <w:szCs w:val="22"/>
                <w:lang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eastAsia="ru-RU"/>
              </w:rPr>
              <w:t>N 01/</w:t>
            </w:r>
            <w:r w:rsidR="00FB6127" w:rsidRPr="00B76DF4">
              <w:rPr>
                <w:rFonts w:ascii="GHEA Grapalat" w:hAnsi="GHEA Grapalat"/>
                <w:sz w:val="22"/>
                <w:szCs w:val="22"/>
                <w:lang w:eastAsia="ru-RU"/>
              </w:rPr>
              <w:t>1</w:t>
            </w:r>
            <w:r w:rsidR="00041205" w:rsidRPr="00B76DF4">
              <w:rPr>
                <w:rFonts w:ascii="GHEA Grapalat" w:hAnsi="GHEA Grapalat"/>
                <w:sz w:val="22"/>
                <w:szCs w:val="22"/>
                <w:lang w:eastAsia="ru-RU"/>
              </w:rPr>
              <w:t>7</w:t>
            </w:r>
            <w:r w:rsidR="00FB6127" w:rsidRPr="00B76DF4">
              <w:rPr>
                <w:rFonts w:ascii="GHEA Grapalat" w:hAnsi="GHEA Grapalat"/>
                <w:sz w:val="22"/>
                <w:szCs w:val="22"/>
                <w:lang w:eastAsia="ru-RU"/>
              </w:rPr>
              <w:t>.1</w:t>
            </w:r>
            <w:r w:rsidRPr="00B76DF4">
              <w:rPr>
                <w:rFonts w:ascii="GHEA Grapalat" w:hAnsi="GHEA Grapalat"/>
                <w:sz w:val="22"/>
                <w:szCs w:val="22"/>
                <w:lang w:eastAsia="ru-RU"/>
              </w:rPr>
              <w:t>/</w:t>
            </w:r>
            <w:r w:rsidR="00041205" w:rsidRPr="00B76DF4">
              <w:rPr>
                <w:rFonts w:ascii="GHEA Grapalat" w:hAnsi="GHEA Grapalat"/>
                <w:sz w:val="22"/>
                <w:szCs w:val="22"/>
                <w:lang w:eastAsia="ru-RU"/>
              </w:rPr>
              <w:t>1542</w:t>
            </w:r>
            <w:r w:rsidRPr="00B76DF4">
              <w:rPr>
                <w:rFonts w:ascii="GHEA Grapalat" w:hAnsi="GHEA Grapalat"/>
                <w:sz w:val="22"/>
                <w:szCs w:val="22"/>
                <w:lang w:eastAsia="ru-RU"/>
              </w:rPr>
              <w:t>-202</w:t>
            </w:r>
            <w:r w:rsidR="00041205" w:rsidRPr="00B76DF4">
              <w:rPr>
                <w:rFonts w:ascii="GHEA Grapalat" w:hAnsi="GHEA Grapalat"/>
                <w:sz w:val="22"/>
                <w:szCs w:val="22"/>
                <w:lang w:eastAsia="ru-RU"/>
              </w:rPr>
              <w:t>5</w:t>
            </w:r>
          </w:p>
        </w:tc>
      </w:tr>
      <w:tr w:rsidR="00213C8B" w:rsidRPr="00B76DF4" w:rsidTr="00B76DF4">
        <w:tc>
          <w:tcPr>
            <w:tcW w:w="524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3C8B" w:rsidRPr="00B76DF4" w:rsidRDefault="00215B05" w:rsidP="00B76DF4">
            <w:pPr>
              <w:shd w:val="clear" w:color="auto" w:fill="FFFFFF"/>
              <w:suppressAutoHyphens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</w:pPr>
            <w:r w:rsidRPr="00B76DF4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Ի պատասխան Ձեր 2025 թվականի փետրվարի 13-ի թիվ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9/9.3.3/3615-2025</w:t>
            </w:r>
            <w:r w:rsidRPr="00B76DF4">
              <w:rPr>
                <w:rFonts w:ascii="Verdana" w:eastAsia="Calibri" w:hAnsi="Verdana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lang w:val="hy-AM"/>
              </w:rPr>
              <w:t xml:space="preserve">գրության, ուսումնասիրելով </w:t>
            </w:r>
            <w:r w:rsidRPr="00B76DF4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>«</w:t>
            </w:r>
            <w:r w:rsidR="00A072D2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Հայաստանի Հանրապետության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բարձրագույն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ուսումնական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հաստատությունների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2025/2026.ուստարվա՝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ըստ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մասնագիտությունների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պետության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կողմից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ուսանողական նպաստների ձևով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ուսման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վարձի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լրիվ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փոխհատուցմամ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բ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և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ուսման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վարձի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մասնակի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զեղչի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կիրառման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իրավունքով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(վճարովի),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առկա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ուսուցմամբ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բակալավրի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ու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անընդհատ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և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ինտեգրացված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կրթական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ծրագրերով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ընդունելության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տեղերը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հաստատելու</w:t>
            </w:r>
            <w:r w:rsidR="0028285C" w:rsidRPr="00B76DF4">
              <w:rPr>
                <w:rFonts w:ascii="GHEA Grapalat" w:hAnsi="GHEA Grapalat" w:cs="Sylfaen"/>
                <w:bCs/>
                <w:sz w:val="22"/>
                <w:szCs w:val="22"/>
                <w:lang w:val="ru-RU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bCs/>
                <w:sz w:val="22"/>
                <w:szCs w:val="22"/>
                <w:lang w:val="hy-AM" w:eastAsia="ru-RU"/>
              </w:rPr>
              <w:t>մասին</w:t>
            </w:r>
            <w:r w:rsidR="003B51CE" w:rsidRPr="00B76DF4">
              <w:rPr>
                <w:rFonts w:ascii="GHEA Grapalat" w:hAnsi="GHEA Grapalat" w:cs="Arial"/>
                <w:sz w:val="22"/>
                <w:szCs w:val="22"/>
                <w:lang w:val="hy-AM" w:eastAsia="ru-RU"/>
              </w:rPr>
              <w:t>»</w:t>
            </w:r>
            <w:r w:rsidR="0028285C" w:rsidRPr="00B76DF4">
              <w:rPr>
                <w:rFonts w:ascii="GHEA Grapalat" w:hAnsi="GHEA Grapalat" w:cs="Arial"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sz w:val="22"/>
                <w:szCs w:val="22"/>
                <w:lang w:val="hy-AM" w:eastAsia="ru-RU"/>
              </w:rPr>
              <w:t>Հայաստանի</w:t>
            </w:r>
            <w:r w:rsidR="0028285C" w:rsidRPr="00B76DF4">
              <w:rPr>
                <w:rFonts w:ascii="GHEA Grapalat" w:hAnsi="GHEA Grapalat" w:cs="Arial"/>
                <w:sz w:val="22"/>
                <w:szCs w:val="22"/>
                <w:lang w:val="ru-RU" w:eastAsia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sz w:val="22"/>
                <w:szCs w:val="22"/>
                <w:lang w:val="hy-AM" w:eastAsia="ru-RU"/>
              </w:rPr>
              <w:t>Հանրապետության</w:t>
            </w:r>
            <w:r w:rsidR="0028285C" w:rsidRPr="00B76DF4">
              <w:rPr>
                <w:rFonts w:ascii="GHEA Grapalat" w:hAnsi="GHEA Grapalat" w:cs="Arial"/>
                <w:sz w:val="22"/>
                <w:szCs w:val="22"/>
                <w:lang w:val="ru-RU" w:eastAsia="ru-RU"/>
              </w:rPr>
              <w:t xml:space="preserve"> </w:t>
            </w:r>
            <w:r w:rsidRPr="00B76DF4">
              <w:rPr>
                <w:rFonts w:ascii="GHEA Grapalat" w:hAnsi="GHEA Grapalat" w:cs="Arial"/>
                <w:sz w:val="22"/>
                <w:szCs w:val="22"/>
                <w:lang w:val="hy-AM" w:eastAsia="ru-RU"/>
              </w:rPr>
              <w:t>կառավարության որոշման</w:t>
            </w:r>
            <w:r w:rsidRPr="00B76DF4">
              <w:rPr>
                <w:rFonts w:ascii="GHEA Grapalat" w:eastAsia="Calibri" w:hAnsi="GHEA Grapalat" w:cs="Sylfaen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նախագ</w:t>
            </w:r>
            <w:r w:rsidRPr="00B76DF4">
              <w:rPr>
                <w:rFonts w:ascii="GHEA Grapalat" w:eastAsia="GHEA Grapalat" w:hAnsi="GHEA Grapalat" w:cs="GHEA Grapalat"/>
                <w:sz w:val="22"/>
                <w:szCs w:val="22"/>
                <w:lang w:val="hy-AM" w:eastAsia="ru-RU"/>
              </w:rPr>
              <w:t>իծը</w:t>
            </w:r>
            <w:r w:rsidRPr="00B76DF4">
              <w:rPr>
                <w:rFonts w:ascii="GHEA Grapalat" w:eastAsia="Calibri" w:hAnsi="GHEA Grapalat" w:cs="Sylfaen"/>
                <w:noProof/>
                <w:color w:val="0D0D0D"/>
                <w:sz w:val="22"/>
                <w:szCs w:val="22"/>
                <w:lang w:val="hy-AM"/>
              </w:rPr>
              <w:t>՝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lang w:val="hy-AM"/>
              </w:rPr>
              <w:t xml:space="preserve"> առաջարկում եմ Երևանի</w:t>
            </w:r>
            <w:r w:rsidR="0028285C" w:rsidRPr="00B76DF4">
              <w:rPr>
                <w:rFonts w:ascii="GHEA Grapalat" w:eastAsia="Calibri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lang w:val="hy-AM"/>
              </w:rPr>
              <w:t>պետական</w:t>
            </w:r>
            <w:r w:rsidR="0028285C" w:rsidRPr="00B76DF4">
              <w:rPr>
                <w:rFonts w:ascii="GHEA Grapalat" w:eastAsia="Calibri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lang w:val="hy-AM"/>
              </w:rPr>
              <w:t>համալսարանի</w:t>
            </w:r>
            <w:r w:rsidR="0028285C" w:rsidRPr="00B76DF4">
              <w:rPr>
                <w:rFonts w:ascii="GHEA Grapalat" w:eastAsia="Calibri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lang w:val="hy-AM"/>
              </w:rPr>
              <w:t>«Տ</w:t>
            </w:r>
            <w:r w:rsidR="00A072D2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վյալների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մշակումը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9F0F46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ֆիզիկայում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9F0F46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և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9F0F46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արհեստական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բանա</w:t>
            </w:r>
            <w:r w:rsidR="009F0F46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կանություն»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ֆակուլտետում,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Հայաստանի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ազգային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պոլիտեխնիկական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համալսարանի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9F0F46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«Արհեստական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9F0F46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բանականությամբ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9F0F46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համակարգեր»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ֆակուլտե</w:t>
            </w:r>
            <w:r w:rsidR="009F0F46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տում,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9F0F46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ինչպես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9F0F46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նաև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9F0F46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Երևանի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պետական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համալսարանի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9F0F46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«Մաթեմատիկայի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9F0F46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և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մեխանիկ</w:t>
            </w:r>
            <w:r w:rsidR="009F0F46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այի,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9F0F46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«Ինֆորմատիկայի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9F0F46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և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կիրառական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մաթեմատիկայի»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ֆակուլտետներում</w:t>
            </w:r>
            <w:r w:rsidR="0028285C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ավելացնել</w:t>
            </w:r>
            <w:r w:rsidR="00FA1EEE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9F0F46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բակալավրիատի</w:t>
            </w:r>
            <w:r w:rsidR="00FA1EEE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9F0F46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և</w:t>
            </w:r>
            <w:r w:rsidR="00FA1EEE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մագիստրատուրայի</w:t>
            </w:r>
            <w:r w:rsidR="00FA1EEE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A072D2"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ընդունելության</w:t>
            </w:r>
            <w:r w:rsidR="00FA1EEE" w:rsidRPr="00B76DF4">
              <w:rPr>
                <w:rFonts w:ascii="GHEA Grapalat" w:hAnsi="GHEA Grapalat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B76DF4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>տեղերի քանակը: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33AA7" w:rsidRPr="00B76DF4" w:rsidRDefault="004D4281" w:rsidP="00B76DF4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Չի  ը</w:t>
            </w:r>
            <w:r w:rsidR="00F9055C"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նդուն</w:t>
            </w:r>
            <w:r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</w:t>
            </w:r>
            <w:r w:rsidR="00F9055C"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ել:</w:t>
            </w:r>
          </w:p>
          <w:p w:rsidR="00A82239" w:rsidRPr="00B76DF4" w:rsidRDefault="00217948" w:rsidP="00B76DF4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Առաջարկը հիմնավոր չէ,</w:t>
            </w:r>
            <w:r w:rsidR="00FA1EEE"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F9055C"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չի</w:t>
            </w:r>
            <w:r w:rsidR="00FA1EEE"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F9055C"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պարունակում</w:t>
            </w:r>
            <w:r w:rsidR="00FA1EEE"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ապագա աշխատաշուկայի վերաբերյալ </w:t>
            </w:r>
            <w:r w:rsidR="00F9055C"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վերլուծություն</w:t>
            </w:r>
            <w:r w:rsidR="00A82239"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</w:tc>
      </w:tr>
      <w:tr w:rsidR="00213C8B" w:rsidRPr="00B76DF4" w:rsidTr="00B76DF4">
        <w:trPr>
          <w:trHeight w:val="180"/>
        </w:trPr>
        <w:tc>
          <w:tcPr>
            <w:tcW w:w="524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13C8B" w:rsidRPr="00B76DF4" w:rsidRDefault="00E152D5" w:rsidP="00B76DF4">
            <w:pPr>
              <w:rPr>
                <w:rFonts w:ascii="GHEA Grapalat" w:hAnsi="GHEA Grapalat"/>
                <w:sz w:val="22"/>
                <w:szCs w:val="22"/>
                <w:lang w:val="en-GB"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6</w:t>
            </w:r>
            <w:r w:rsidR="00213C8B"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.Շրջական միջավայրի նախարարություն</w:t>
            </w:r>
            <w:r w:rsidR="00E04284" w:rsidRPr="00B76DF4">
              <w:rPr>
                <w:rFonts w:ascii="GHEA Grapalat" w:hAnsi="GHEA Grapalat"/>
                <w:sz w:val="22"/>
                <w:szCs w:val="22"/>
                <w:lang w:val="en-GB" w:eastAsia="ru-RU"/>
              </w:rPr>
              <w:t>.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B76DF4" w:rsidRDefault="00213C8B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</w:rPr>
              <w:t>2</w:t>
            </w:r>
            <w:r w:rsidR="00711921" w:rsidRPr="00B76DF4">
              <w:rPr>
                <w:rFonts w:ascii="GHEA Grapalat" w:eastAsia="Calibri" w:hAnsi="GHEA Grapalat"/>
                <w:sz w:val="22"/>
                <w:szCs w:val="22"/>
              </w:rPr>
              <w:t>6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.02.202</w:t>
            </w:r>
            <w:r w:rsidR="0007027A" w:rsidRPr="00B76DF4">
              <w:rPr>
                <w:rFonts w:ascii="GHEA Grapalat" w:eastAsia="Calibri" w:hAnsi="GHEA Grapalat"/>
                <w:sz w:val="22"/>
                <w:szCs w:val="22"/>
              </w:rPr>
              <w:t>5</w:t>
            </w:r>
            <w:r w:rsidR="00382A0B" w:rsidRPr="00B76DF4">
              <w:rPr>
                <w:rFonts w:ascii="GHEA Grapalat" w:eastAsia="Calibri" w:hAnsi="GHEA Grapalat"/>
                <w:sz w:val="22"/>
                <w:szCs w:val="22"/>
              </w:rPr>
              <w:t>թ.</w:t>
            </w:r>
          </w:p>
        </w:tc>
      </w:tr>
      <w:tr w:rsidR="00213C8B" w:rsidRPr="00B76DF4" w:rsidTr="00B76DF4">
        <w:trPr>
          <w:trHeight w:val="327"/>
        </w:trPr>
        <w:tc>
          <w:tcPr>
            <w:tcW w:w="5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13C8B" w:rsidRPr="00B76DF4" w:rsidRDefault="00213C8B" w:rsidP="00B76DF4">
            <w:pPr>
              <w:ind w:left="360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B76DF4" w:rsidRDefault="0007027A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</w:rPr>
              <w:t>1/01.7/1915-2025</w:t>
            </w:r>
          </w:p>
        </w:tc>
      </w:tr>
      <w:tr w:rsidR="00213C8B" w:rsidRPr="00B76DF4" w:rsidTr="00B76DF4">
        <w:trPr>
          <w:trHeight w:val="966"/>
        </w:trPr>
        <w:tc>
          <w:tcPr>
            <w:tcW w:w="524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3C8B" w:rsidRPr="00B76DF4" w:rsidRDefault="009F0F46" w:rsidP="00B76DF4">
            <w:pPr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Նախագծի</w:t>
            </w:r>
            <w:r w:rsidR="00FA1EEE" w:rsidRPr="00B76DF4">
              <w:rPr>
                <w:rFonts w:ascii="GHEA Grapalat" w:hAnsi="GHEA Grapalat"/>
                <w:sz w:val="22"/>
                <w:szCs w:val="22"/>
                <w:lang w:val="ru-RU" w:eastAsia="ru-RU"/>
              </w:rPr>
              <w:t xml:space="preserve"> </w:t>
            </w: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վերաբերյալ</w:t>
            </w:r>
            <w:r w:rsidR="00FA1EEE" w:rsidRPr="00B76DF4">
              <w:rPr>
                <w:rFonts w:ascii="GHEA Grapalat" w:hAnsi="GHEA Grapalat"/>
                <w:sz w:val="22"/>
                <w:szCs w:val="22"/>
                <w:lang w:val="ru-RU" w:eastAsia="ru-RU"/>
              </w:rPr>
              <w:t xml:space="preserve"> </w:t>
            </w:r>
            <w:r w:rsidR="0007027A"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առաջարկություններ և դիտողությունների չունի 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3C8B" w:rsidRPr="00B76DF4" w:rsidRDefault="00213C8B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ru-RU"/>
              </w:rPr>
            </w:pPr>
          </w:p>
        </w:tc>
      </w:tr>
      <w:tr w:rsidR="00213C8B" w:rsidRPr="00B76DF4" w:rsidTr="00B76DF4">
        <w:trPr>
          <w:trHeight w:val="390"/>
        </w:trPr>
        <w:tc>
          <w:tcPr>
            <w:tcW w:w="5247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13C8B" w:rsidRPr="00B76DF4" w:rsidRDefault="00E152D5" w:rsidP="00B76DF4">
            <w:pPr>
              <w:rPr>
                <w:rFonts w:ascii="GHEA Grapalat" w:hAnsi="GHEA Grapalat"/>
                <w:sz w:val="22"/>
                <w:szCs w:val="22"/>
                <w:lang w:val="en-GB"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lastRenderedPageBreak/>
              <w:t>7</w:t>
            </w:r>
            <w:r w:rsidR="00213C8B"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. Առողջապահության</w:t>
            </w:r>
            <w:r w:rsidR="00E04284"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.</w:t>
            </w:r>
            <w:r w:rsidR="00213C8B"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նախարարություն</w:t>
            </w:r>
            <w:r w:rsidR="00E04284" w:rsidRPr="00B76DF4">
              <w:rPr>
                <w:rFonts w:ascii="GHEA Grapalat" w:hAnsi="GHEA Grapalat"/>
                <w:sz w:val="22"/>
                <w:szCs w:val="22"/>
                <w:lang w:val="en-GB" w:eastAsia="ru-RU"/>
              </w:rPr>
              <w:t>.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B76DF4" w:rsidRDefault="00FF3327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</w:rPr>
              <w:t>2</w:t>
            </w:r>
            <w:r w:rsidR="00522855" w:rsidRPr="00B76DF4">
              <w:rPr>
                <w:rFonts w:ascii="GHEA Grapalat" w:eastAsia="Calibri" w:hAnsi="GHEA Grapalat"/>
                <w:sz w:val="22"/>
                <w:szCs w:val="22"/>
              </w:rPr>
              <w:t>0</w:t>
            </w:r>
            <w:r w:rsidR="00213C8B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.02.202</w:t>
            </w:r>
            <w:r w:rsidR="00522855"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5</w:t>
            </w:r>
            <w:r w:rsidR="00382A0B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թ.</w:t>
            </w:r>
          </w:p>
        </w:tc>
      </w:tr>
      <w:tr w:rsidR="00E152D5" w:rsidRPr="00B76DF4" w:rsidTr="00B76DF4">
        <w:trPr>
          <w:trHeight w:val="390"/>
        </w:trPr>
        <w:tc>
          <w:tcPr>
            <w:tcW w:w="5247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152D5" w:rsidRPr="00B76DF4" w:rsidRDefault="00E152D5" w:rsidP="00B76DF4">
            <w:pPr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E152D5" w:rsidRPr="00B76DF4" w:rsidRDefault="00522855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</w:rPr>
              <w:t>ԱԱ/05/4956-2025</w:t>
            </w:r>
          </w:p>
        </w:tc>
      </w:tr>
      <w:tr w:rsidR="00E152D5" w:rsidRPr="00B76DF4" w:rsidTr="00B76DF4">
        <w:trPr>
          <w:trHeight w:val="390"/>
        </w:trPr>
        <w:tc>
          <w:tcPr>
            <w:tcW w:w="524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52D5" w:rsidRPr="00B76DF4" w:rsidRDefault="00816726" w:rsidP="00B76DF4">
            <w:pPr>
              <w:jc w:val="both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Տեղեկացնում</w:t>
            </w:r>
            <w:r w:rsidR="00FA1EEE" w:rsidRPr="00B76DF4">
              <w:rPr>
                <w:rFonts w:ascii="GHEA Grapalat" w:eastAsia="Calibri" w:hAnsi="GHEA Grapalat"/>
                <w:iCs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եմ</w:t>
            </w:r>
            <w:r w:rsidR="00E33AA7"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,</w:t>
            </w:r>
            <w:r w:rsidR="00FA1EEE" w:rsidRPr="00B76DF4">
              <w:rPr>
                <w:rFonts w:ascii="GHEA Grapalat" w:eastAsia="Calibri" w:hAnsi="GHEA Grapalat"/>
                <w:iCs/>
                <w:sz w:val="22"/>
                <w:szCs w:val="22"/>
                <w:lang w:val="ru-RU"/>
              </w:rPr>
              <w:t xml:space="preserve">  </w:t>
            </w:r>
            <w:r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որ</w:t>
            </w:r>
            <w:r w:rsidR="00FA1EEE" w:rsidRPr="00B76DF4">
              <w:rPr>
                <w:rFonts w:ascii="GHEA Grapalat" w:eastAsia="Calibri" w:hAnsi="GHEA Grapalat"/>
                <w:iCs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>«Հայաստանի</w:t>
            </w:r>
            <w:r w:rsidR="00E33AA7"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>.</w:t>
            </w:r>
            <w:r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>Հանրապետության բարձրագույն ուսումնական հաստատությունների</w:t>
            </w:r>
            <w:r w:rsidR="00FA1EEE"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 xml:space="preserve"> </w:t>
            </w:r>
            <w:r w:rsidR="00E33AA7"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>2025/2026</w:t>
            </w:r>
            <w:r w:rsidR="00FA1EEE"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>ուսումնական տարվա՝ ըստ մասնագիտությունների պետության</w:t>
            </w:r>
            <w:r w:rsidR="00FA1EEE"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>կողմից</w:t>
            </w:r>
            <w:r w:rsidR="00FA1EEE"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>ուսանողական</w:t>
            </w:r>
            <w:r w:rsidR="00FA1EEE"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>նպաստների</w:t>
            </w:r>
            <w:r w:rsidR="00FA1EEE"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>ձևով</w:t>
            </w:r>
            <w:r w:rsidR="00FA1EEE"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>ուսման</w:t>
            </w:r>
            <w:r w:rsidR="00FA1EEE"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>վարձի</w:t>
            </w:r>
            <w:r w:rsidR="00FA1EEE"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>լրիվ</w:t>
            </w:r>
            <w:r w:rsidR="00FA1EEE"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>փոխհատուցմամբ և ուսման վարձի մասնակի զեղչի կիրառման իրավունքով (վճարովի), առկա ուսուցմամբ բակալավրի ու անընդհատ և ինտեգրացված</w:t>
            </w:r>
            <w:r w:rsidR="00FA1EEE"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>կրթական</w:t>
            </w:r>
            <w:r w:rsidR="00FA1EEE"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>ծրագրերով</w:t>
            </w:r>
            <w:r w:rsidR="00FA1EEE"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>ընդունելության տեղերը հաստատելու մասին» Հայաստանի</w:t>
            </w:r>
            <w:r w:rsidR="00FA1EEE"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>Հանրապետության</w:t>
            </w:r>
            <w:r w:rsidR="00FA1EEE"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B76DF4">
              <w:rPr>
                <w:rFonts w:ascii="GHEA Grapalat" w:eastAsia="Calibri" w:hAnsi="GHEA Grapalat" w:cs="Times Armenian"/>
                <w:sz w:val="22"/>
                <w:szCs w:val="22"/>
                <w:lang w:val="af-ZA"/>
              </w:rPr>
              <w:t xml:space="preserve">կառավարության որոշման </w:t>
            </w:r>
            <w:r w:rsidRPr="00B76DF4">
              <w:rPr>
                <w:rFonts w:ascii="GHEA Grapalat" w:eastAsia="Calibri" w:hAnsi="GHEA Grapalat" w:cs="Times Armenian"/>
                <w:sz w:val="22"/>
                <w:szCs w:val="22"/>
                <w:lang w:val="hy-AM"/>
              </w:rPr>
              <w:t>նախագծի վերաբերյալ առաջարկում</w:t>
            </w:r>
            <w:r w:rsidR="00FA1EEE" w:rsidRPr="00B76DF4">
              <w:rPr>
                <w:rFonts w:ascii="GHEA Grapalat" w:eastAsia="Calibri" w:hAnsi="GHEA Grapalat" w:cs="Times Armenian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 w:cs="Times Armenian"/>
                <w:sz w:val="22"/>
                <w:szCs w:val="22"/>
                <w:lang w:val="hy-AM"/>
              </w:rPr>
              <w:t>եմ</w:t>
            </w:r>
            <w:r w:rsidR="00FA1EEE" w:rsidRPr="00B76DF4">
              <w:rPr>
                <w:rFonts w:ascii="GHEA Grapalat" w:eastAsia="Calibri" w:hAnsi="GHEA Grapalat" w:cs="Times Armenian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Երևանի</w:t>
            </w:r>
            <w:r w:rsidR="00FA1EEE" w:rsidRPr="00B76DF4">
              <w:rPr>
                <w:rFonts w:ascii="GHEA Grapalat" w:eastAsia="Calibri" w:hAnsi="GHEA Grapalat"/>
                <w:iCs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Մ</w:t>
            </w:r>
            <w:r w:rsidR="000F30AF"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.</w:t>
            </w:r>
            <w:r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Հերացու</w:t>
            </w:r>
            <w:r w:rsidR="00FA1EEE" w:rsidRPr="00B76DF4">
              <w:rPr>
                <w:rFonts w:ascii="GHEA Grapalat" w:eastAsia="Calibri" w:hAnsi="GHEA Grapalat"/>
                <w:iCs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անվան</w:t>
            </w:r>
            <w:r w:rsidR="00FA1EEE" w:rsidRPr="00B76DF4">
              <w:rPr>
                <w:rFonts w:ascii="GHEA Grapalat" w:eastAsia="Calibri" w:hAnsi="GHEA Grapalat"/>
                <w:iCs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պետական</w:t>
            </w:r>
            <w:r w:rsidR="00FA1EEE" w:rsidRPr="00B76DF4">
              <w:rPr>
                <w:rFonts w:ascii="GHEA Grapalat" w:eastAsia="Calibri" w:hAnsi="GHEA Grapalat"/>
                <w:iCs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բժշկական</w:t>
            </w:r>
            <w:r w:rsidR="00FA1EEE" w:rsidRPr="00B76DF4">
              <w:rPr>
                <w:rFonts w:ascii="GHEA Grapalat" w:eastAsia="Calibri" w:hAnsi="GHEA Grapalat"/>
                <w:iCs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համալսարանում</w:t>
            </w:r>
            <w:r w:rsidR="00FA1EEE" w:rsidRPr="00B76DF4">
              <w:rPr>
                <w:rFonts w:ascii="GHEA Grapalat" w:eastAsia="Calibri" w:hAnsi="GHEA Grapalat"/>
                <w:iCs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բ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ուժական</w:t>
            </w:r>
            <w:r w:rsidR="00FA1EEE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գործ</w:t>
            </w:r>
            <w:r w:rsidR="00FA1EEE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(դասիչը</w:t>
            </w:r>
            <w:r w:rsidR="00FA1EEE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091201.00.7)</w:t>
            </w:r>
            <w:r w:rsidR="00FA1EEE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մասնագիտությամբ</w:t>
            </w:r>
            <w:r w:rsidR="00FA1EEE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հատկացնել</w:t>
            </w:r>
            <w:r w:rsidR="00FA1EEE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տեղեր</w:t>
            </w:r>
            <w:r w:rsidR="00FA1EEE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հետևյալ</w:t>
            </w:r>
            <w:r w:rsidR="00FA1EEE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սկզբունքով՝</w:t>
            </w:r>
            <w:r w:rsidR="00FA1EEE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Արմավիրի</w:t>
            </w:r>
            <w:r w:rsidR="00E33AA7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,</w:t>
            </w:r>
            <w:r w:rsidR="00FA1EEE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Արարատի</w:t>
            </w:r>
            <w:r w:rsidR="00E33AA7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,</w:t>
            </w:r>
            <w:r w:rsidR="00FA1EEE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Արագածոտնի</w:t>
            </w:r>
            <w:r w:rsidR="00E33AA7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,</w:t>
            </w:r>
            <w:r w:rsidR="00FA1EEE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Շիրակի</w:t>
            </w:r>
            <w:r w:rsidR="00E33AA7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,</w:t>
            </w:r>
            <w:r w:rsidR="00FA1EEE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Գեղարքունիքի, Լոռու, Վայոց ձորի, Տավուշի և Սյունիքի մարզերի դիմողների համար տրամադրել 6-ական և Կոտայքի մարզի դիմողներին` 3 տեղ</w:t>
            </w:r>
            <w:r w:rsidR="00E33AA7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`</w:t>
            </w:r>
            <w:r w:rsidR="00FA1EEE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հաշվի</w:t>
            </w:r>
            <w:r w:rsidR="00FA1EEE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առնելով</w:t>
            </w:r>
            <w:r w:rsidR="00FA1EEE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ՀՀ</w:t>
            </w:r>
            <w:r w:rsidR="00FA1EEE" w:rsidRPr="00B76DF4">
              <w:rPr>
                <w:rFonts w:ascii="GHEA Grapalat" w:eastAsia="Calibri" w:hAnsi="GHEA Grapalat"/>
                <w:iCs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մարզերի</w:t>
            </w:r>
            <w:r w:rsidR="00FA1EEE" w:rsidRPr="00B76DF4">
              <w:rPr>
                <w:rFonts w:ascii="GHEA Grapalat" w:eastAsia="Calibri" w:hAnsi="GHEA Grapalat"/>
                <w:iCs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բժշկական</w:t>
            </w:r>
            <w:r w:rsidR="00FA1EEE" w:rsidRPr="00B76DF4">
              <w:rPr>
                <w:rFonts w:ascii="GHEA Grapalat" w:eastAsia="Calibri" w:hAnsi="GHEA Grapalat"/>
                <w:iCs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օգնություն</w:t>
            </w:r>
            <w:r w:rsidR="00FA1EEE" w:rsidRPr="00B76DF4">
              <w:rPr>
                <w:rFonts w:ascii="GHEA Grapalat" w:eastAsia="Calibri" w:hAnsi="GHEA Grapalat"/>
                <w:iCs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և</w:t>
            </w:r>
            <w:r w:rsidR="00FA1EEE" w:rsidRPr="00B76DF4">
              <w:rPr>
                <w:rFonts w:ascii="GHEA Grapalat" w:eastAsia="Calibri" w:hAnsi="GHEA Grapalat"/>
                <w:iCs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սպասարկում</w:t>
            </w:r>
            <w:r w:rsidR="00FA1EEE" w:rsidRPr="00B76DF4">
              <w:rPr>
                <w:rFonts w:ascii="GHEA Grapalat" w:eastAsia="Calibri" w:hAnsi="GHEA Grapalat"/>
                <w:iCs/>
                <w:sz w:val="22"/>
                <w:szCs w:val="22"/>
                <w:lang w:val="ru-RU"/>
              </w:rPr>
              <w:t xml:space="preserve">  </w:t>
            </w:r>
            <w:r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իրականացնող</w:t>
            </w:r>
            <w:r w:rsidR="00FA1EEE" w:rsidRPr="00B76DF4">
              <w:rPr>
                <w:rFonts w:ascii="GHEA Grapalat" w:eastAsia="Calibri" w:hAnsi="GHEA Grapalat"/>
                <w:iCs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կազմակերպությունների</w:t>
            </w:r>
            <w:r w:rsidR="00FA1EEE" w:rsidRPr="00B76DF4">
              <w:rPr>
                <w:rFonts w:ascii="GHEA Grapalat" w:eastAsia="Calibri" w:hAnsi="GHEA Grapalat"/>
                <w:iCs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iCs/>
                <w:sz w:val="22"/>
                <w:szCs w:val="22"/>
                <w:lang w:val="hy-AM"/>
              </w:rPr>
              <w:t>կադրային պահանջարկը համալրելը: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D4281" w:rsidRPr="00B76DF4" w:rsidRDefault="004D4281" w:rsidP="00B76DF4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Չի  ընդունվել:</w:t>
            </w:r>
          </w:p>
          <w:p w:rsidR="0050505A" w:rsidRPr="00B76DF4" w:rsidRDefault="004D4281" w:rsidP="00B76DF4">
            <w:pPr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 Նպատակային լրացուցիչ տեղեր չեն հատկացվել՝ հ</w:t>
            </w:r>
            <w:r w:rsidR="001C3EE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աշվի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="001C3EE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առն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վ</w:t>
            </w:r>
            <w:r w:rsidR="001C3EE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ել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ով նաև</w:t>
            </w:r>
            <w:r w:rsidR="001C3EE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Մ.Հերացու անվան պետական բժշկական համալսարանի՝ 2023-2024,2024-2025 ուստարիների նպատակային ընդունելության ցածր միավորներով ընդունելությունը</w:t>
            </w:r>
            <w:r w:rsidR="006C1F3F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, </w:t>
            </w:r>
            <w:r w:rsidR="00976E85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ինչպես նաև այն հանգամանքը, որ շրջանավարտների մուտքն աշխատաշուկա, այդ թվում մարզային բուժ հաստատություններ, ապահովվում է</w:t>
            </w:r>
            <w:r w:rsidR="006C1F3F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="00976E85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յուրաքանչյուր ուսումնական տարի</w:t>
            </w:r>
            <w:r w:rsidR="001C3EE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="00976E85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կլինիկական օրդինատուրա նպատակային ընդունելության գործընթացով:</w:t>
            </w:r>
          </w:p>
        </w:tc>
      </w:tr>
      <w:tr w:rsidR="00E152D5" w:rsidRPr="00B76DF4" w:rsidTr="00B76DF4">
        <w:trPr>
          <w:trHeight w:val="269"/>
        </w:trPr>
        <w:tc>
          <w:tcPr>
            <w:tcW w:w="524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152D5" w:rsidRPr="00B76DF4" w:rsidRDefault="002B3A5D" w:rsidP="00B76DF4">
            <w:pPr>
              <w:ind w:left="432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8</w:t>
            </w:r>
            <w:r w:rsidR="00E152D5"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.Աշխատանքի և սոցիալական հարցերի նախարարություն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E152D5" w:rsidRPr="00B76DF4" w:rsidRDefault="00166A17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27</w:t>
            </w:r>
            <w:r w:rsidR="00B7136E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.0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2</w:t>
            </w:r>
            <w:r w:rsidR="00B7136E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.202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5</w:t>
            </w:r>
            <w:r w:rsidR="00B7136E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թ.</w:t>
            </w:r>
          </w:p>
        </w:tc>
      </w:tr>
      <w:tr w:rsidR="00E152D5" w:rsidRPr="00B76DF4" w:rsidTr="00B76DF4">
        <w:trPr>
          <w:trHeight w:val="360"/>
        </w:trPr>
        <w:tc>
          <w:tcPr>
            <w:tcW w:w="5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152D5" w:rsidRPr="00B76DF4" w:rsidRDefault="00E152D5" w:rsidP="00B76DF4">
            <w:pPr>
              <w:ind w:left="432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E152D5" w:rsidRPr="00B76DF4" w:rsidRDefault="00166A17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ՆՄ/ԺՍ-2-1/5102-2025</w:t>
            </w:r>
          </w:p>
        </w:tc>
      </w:tr>
      <w:tr w:rsidR="00213C8B" w:rsidRPr="00B76DF4" w:rsidTr="00B76DF4">
        <w:trPr>
          <w:trHeight w:val="390"/>
        </w:trPr>
        <w:tc>
          <w:tcPr>
            <w:tcW w:w="524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3C8B" w:rsidRPr="00B76DF4" w:rsidRDefault="00E33AA7" w:rsidP="00B76DF4">
            <w:pPr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Նախագծի.վերաբերյալ</w:t>
            </w:r>
            <w:r w:rsidRPr="00B76DF4">
              <w:rPr>
                <w:rFonts w:ascii="GHEA Grapalat" w:hAnsi="GHEA Grapalat"/>
                <w:sz w:val="22"/>
                <w:szCs w:val="22"/>
                <w:lang w:val="ru-RU" w:eastAsia="ru-RU"/>
              </w:rPr>
              <w:t>.</w:t>
            </w:r>
            <w:r w:rsidR="0007027A"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առաջարկություններ և դիտողությունների չունի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3C8B" w:rsidRPr="00B76DF4" w:rsidRDefault="00213C8B" w:rsidP="00B76DF4">
            <w:pPr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</w:tc>
      </w:tr>
      <w:tr w:rsidR="00D02B0C" w:rsidRPr="00B76DF4" w:rsidTr="00B76DF4">
        <w:trPr>
          <w:trHeight w:val="269"/>
        </w:trPr>
        <w:tc>
          <w:tcPr>
            <w:tcW w:w="524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02B0C" w:rsidRPr="00B76DF4" w:rsidRDefault="00D02B0C" w:rsidP="00B76DF4">
            <w:pPr>
              <w:ind w:left="432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9.Տարածքային կառավարման և ենթակառուցվացքների նախարարություն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D02B0C" w:rsidRPr="00B76DF4" w:rsidRDefault="0007027A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26</w:t>
            </w:r>
            <w:r w:rsidR="00D02B0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.0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2</w:t>
            </w:r>
            <w:r w:rsidR="00D02B0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.202</w:t>
            </w:r>
            <w:r w:rsidR="0090159E"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5թ</w:t>
            </w:r>
            <w:r w:rsidR="00D02B0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</w:t>
            </w:r>
          </w:p>
        </w:tc>
      </w:tr>
      <w:tr w:rsidR="00D02B0C" w:rsidRPr="00B76DF4" w:rsidTr="00B76DF4">
        <w:trPr>
          <w:trHeight w:val="360"/>
        </w:trPr>
        <w:tc>
          <w:tcPr>
            <w:tcW w:w="5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02B0C" w:rsidRPr="00B76DF4" w:rsidRDefault="00D02B0C" w:rsidP="00B76DF4">
            <w:pPr>
              <w:ind w:left="432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D02B0C" w:rsidRPr="00B76DF4" w:rsidRDefault="0007027A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ԴԽ/15.2/6338-2025</w:t>
            </w:r>
          </w:p>
        </w:tc>
      </w:tr>
      <w:tr w:rsidR="00D02B0C" w:rsidRPr="00B76DF4" w:rsidTr="00B76DF4">
        <w:trPr>
          <w:trHeight w:val="390"/>
        </w:trPr>
        <w:tc>
          <w:tcPr>
            <w:tcW w:w="524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2B0C" w:rsidRPr="00B76DF4" w:rsidRDefault="00E33AA7" w:rsidP="00B76DF4">
            <w:pPr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Նախագծի.վերաբերյալ</w:t>
            </w:r>
            <w:r w:rsidRPr="00B76DF4">
              <w:rPr>
                <w:rFonts w:ascii="GHEA Grapalat" w:hAnsi="GHEA Grapalat"/>
                <w:sz w:val="22"/>
                <w:szCs w:val="22"/>
                <w:lang w:val="ru-RU" w:eastAsia="ru-RU"/>
              </w:rPr>
              <w:t>.</w:t>
            </w:r>
            <w:r w:rsidR="00D02B0C"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առաջարկություններ և դիտողությունների չունի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2B0C" w:rsidRPr="00B76DF4" w:rsidRDefault="00D02B0C" w:rsidP="00B76DF4">
            <w:pPr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</w:tc>
      </w:tr>
      <w:tr w:rsidR="0007027A" w:rsidRPr="00B76DF4" w:rsidTr="00B76DF4">
        <w:trPr>
          <w:trHeight w:val="269"/>
        </w:trPr>
        <w:tc>
          <w:tcPr>
            <w:tcW w:w="524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7027A" w:rsidRPr="00B76DF4" w:rsidRDefault="0007027A" w:rsidP="00B76DF4">
            <w:pPr>
              <w:ind w:left="432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val="en-GB" w:eastAsia="ru-RU"/>
              </w:rPr>
              <w:t>10</w:t>
            </w: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.</w:t>
            </w:r>
            <w:r w:rsidRPr="00B76DF4">
              <w:rPr>
                <w:rFonts w:ascii="GHEA Grapalat" w:hAnsi="GHEA Grapalat"/>
                <w:sz w:val="22"/>
                <w:szCs w:val="22"/>
                <w:lang w:val="en-GB" w:eastAsia="ru-RU"/>
              </w:rPr>
              <w:t>Էկոնոմիկայի</w:t>
            </w: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 նախարարություն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07027A" w:rsidRPr="00B76DF4" w:rsidRDefault="0007027A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26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.0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2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.202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5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թ.</w:t>
            </w:r>
          </w:p>
        </w:tc>
      </w:tr>
      <w:tr w:rsidR="0007027A" w:rsidRPr="00B76DF4" w:rsidTr="00B76DF4">
        <w:trPr>
          <w:trHeight w:val="360"/>
        </w:trPr>
        <w:tc>
          <w:tcPr>
            <w:tcW w:w="5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07027A" w:rsidRPr="00B76DF4" w:rsidRDefault="0007027A" w:rsidP="00B76DF4">
            <w:pPr>
              <w:ind w:left="432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07027A" w:rsidRPr="00B76DF4" w:rsidRDefault="0007027A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01/3679-2025</w:t>
            </w:r>
          </w:p>
        </w:tc>
      </w:tr>
      <w:tr w:rsidR="0007027A" w:rsidRPr="00B76DF4" w:rsidTr="00B76DF4">
        <w:trPr>
          <w:trHeight w:val="390"/>
        </w:trPr>
        <w:tc>
          <w:tcPr>
            <w:tcW w:w="524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C43EB" w:rsidRPr="00B76DF4" w:rsidRDefault="0007027A" w:rsidP="00B76DF4">
            <w:pPr>
              <w:pStyle w:val="NormalWeb"/>
              <w:shd w:val="clear" w:color="auto" w:fill="FFFFFF"/>
              <w:jc w:val="both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  <w:r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2C43E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Ի պատասխան Ձեր՝ 2025 թվականի փետրվարի 13-ի թիվ 9/9.3.3/3615-2025 գրության՝ Էկոնոմիկայի նախարարությունը կից ներկայացն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ում է «Հայաստանի Հանրապետության</w:t>
            </w:r>
            <w:r w:rsidR="0028285C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բարձրագույն</w:t>
            </w:r>
            <w:r w:rsidR="0028285C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ուսումնական</w:t>
            </w:r>
            <w:r w:rsidR="00FA1EE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հաստատությունների</w:t>
            </w:r>
            <w:r w:rsidR="00FA1EE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2025</w:t>
            </w:r>
            <w:r w:rsidR="00FA1EE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>/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2026</w:t>
            </w:r>
            <w:r w:rsidR="00FA1EE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ուսումնական.տարվա՝</w:t>
            </w:r>
            <w:r w:rsidR="0028285C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ըստ</w:t>
            </w:r>
            <w:r w:rsidR="00FA1EE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մասնագիտությունների</w:t>
            </w:r>
            <w:r w:rsidR="00FA1EE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պետության</w:t>
            </w:r>
            <w:r w:rsidR="00FA1EE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կողմից</w:t>
            </w:r>
            <w:r w:rsidR="00FA1EE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2C43E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ուսանողական նպաստների ձևով ուսման վարձի լրիվ փոխհատուցմամբ և ուսման վարձի մասնակի զեղչի կիրառման իրավունքով (վճարովի), առկա ուսուցմամբ բակալավրի ու անընդհատ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և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lastRenderedPageBreak/>
              <w:t>ինտեգրացված կրթական ծրագրերովընդունելության</w:t>
            </w:r>
            <w:r w:rsidR="00291CEF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տեղերը</w:t>
            </w:r>
            <w:r w:rsidR="00291CEF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հաստատելու</w:t>
            </w:r>
            <w:r w:rsidR="00291CEF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մասին»</w:t>
            </w:r>
            <w:r w:rsidR="00FA1EE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Հայաստանի</w:t>
            </w:r>
            <w:r w:rsidR="00FA1EE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Հանրապետության</w:t>
            </w:r>
            <w:r w:rsidR="00FA1EE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կառավարության</w:t>
            </w:r>
            <w:r w:rsidR="00FA1EE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որոշման</w:t>
            </w:r>
            <w:r w:rsidR="00FA1EE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նախագծի</w:t>
            </w:r>
            <w:r w:rsidR="00FA1EE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2C43E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վերաբե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en-GB"/>
              </w:rPr>
              <w:t>յալ</w:t>
            </w:r>
            <w:r w:rsidR="00FA1EE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«Հայաստանի</w:t>
            </w:r>
            <w:r w:rsidR="00FA1EE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Հանրապետության</w:t>
            </w:r>
            <w:r w:rsidR="00FA1EE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2C43E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բ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արձրագույն</w:t>
            </w:r>
            <w:r w:rsidR="00FA1EE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ուսումնական</w:t>
            </w:r>
            <w:r w:rsidR="00FA1EE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2C43E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հաստատու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թյունների</w:t>
            </w:r>
            <w:r w:rsidR="00FA1EE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2025/2026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ուսումնական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տարվա՝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ըստ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մասնագիտությունների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պետության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կողմից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ուսանողական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նպաստների ձևով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ուսման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վարձի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լրիվ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փոխհատուցմամբ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և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ուսման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վարձի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մասնակի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զեղչի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կիրառման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իրավունքով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(վճարովի),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առկա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ուսուցմամբ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բակալավրի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ու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անընդհատ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և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ինտեգրացված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կրթական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2C43E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ծրագրերով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2C43E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ընդունել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ու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թյան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տեղերը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հաստատելու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մասին»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Հայաստանի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Հանրապետության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կառավարության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որոշման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նախագծի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վերաբերյալ,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հայտնում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ենք,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որ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տեխնոլոգիական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առաջընթացի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և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դիմորդների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կողմից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ժամանակակից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մասնագիտությունների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նկատմամբ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2C43E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ետաքրքրության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բարձրացմանը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զուգահեռ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նվազում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է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«Ագրոնոմիա,.սելեկցիա.և.գենետիկա»,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«Բույսերի.պաշտպանություն»,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«Անասնաբուժություն»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մասնագիտությունների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նկատմամբ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հետաքրքրությունը,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այնինչ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վերջիններս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կարևոր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են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հողագործության,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բուսաբուծության,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սննդամթերքի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2C43E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անվտանգու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թյան,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անասնաբուժության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ոլորտներում՝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գյուղատնտեսական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արտադրանքի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կայունության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և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շուկայի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մրցունակության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ru-RU"/>
              </w:rPr>
              <w:t xml:space="preserve"> </w:t>
            </w:r>
            <w:r w:rsidR="002C43E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ապահովման տեսանկյունից։</w:t>
            </w:r>
          </w:p>
          <w:p w:rsidR="002C43EB" w:rsidRPr="00B76DF4" w:rsidRDefault="002C43EB" w:rsidP="00B76DF4">
            <w:pPr>
              <w:shd w:val="clear" w:color="auto" w:fill="FFFFFF"/>
              <w:jc w:val="both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  <w:r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Միևնույն ժամանակ հիմք ընդունելով </w:t>
            </w:r>
            <w:hyperlink r:id="rId5" w:history="1">
              <w:r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«ՀՀ կառավարության 2021-2026 թվականների գործունեության միջոցառու</w:t>
              </w:r>
              <w:r w:rsidR="00E33AA7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մների ծրագիրը հաստատելու</w:t>
              </w:r>
              <w:r w:rsidR="0090159E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 xml:space="preserve"> </w:t>
              </w:r>
              <w:r w:rsidR="003B51CE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մասին»</w:t>
              </w:r>
              <w:r w:rsidR="00B3643B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 xml:space="preserve"> </w:t>
              </w:r>
              <w:r w:rsidR="003B51CE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2021</w:t>
              </w:r>
              <w:r w:rsidR="00B3643B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 xml:space="preserve"> </w:t>
              </w:r>
              <w:r w:rsidR="00E33AA7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թվականի</w:t>
              </w:r>
              <w:r w:rsidR="00B3643B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 xml:space="preserve"> </w:t>
              </w:r>
              <w:r w:rsidR="00E33AA7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նոյեմբերի</w:t>
              </w:r>
              <w:r w:rsidR="00B3643B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 xml:space="preserve"> </w:t>
              </w:r>
              <w:r w:rsidR="00E33AA7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18ի</w:t>
              </w:r>
              <w:r w:rsidR="00291CEF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 xml:space="preserve"> </w:t>
              </w:r>
              <w:r w:rsidR="00E33AA7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N1902</w:t>
              </w:r>
              <w:r w:rsidR="00B3643B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 xml:space="preserve"> </w:t>
              </w:r>
              <w:r w:rsidR="00E33AA7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Լ</w:t>
              </w:r>
              <w:r w:rsidR="00B3643B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 xml:space="preserve"> ո</w:t>
              </w:r>
              <w:r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րոշումը,</w:t>
              </w:r>
            </w:hyperlink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«</w:t>
            </w:r>
            <w:hyperlink r:id="rId6" w:history="1">
              <w:r w:rsidR="00E33AA7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ՀՀ</w:t>
              </w:r>
              <w:r w:rsidR="00217948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 xml:space="preserve"> </w:t>
              </w:r>
              <w:r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գյուղատնտեսութ</w:t>
              </w:r>
              <w:r w:rsidR="00E33AA7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յան</w:t>
              </w:r>
              <w:r w:rsidR="00B3643B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 xml:space="preserve"> </w:t>
              </w:r>
              <w:r w:rsidR="00E33AA7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ոլորտի</w:t>
              </w:r>
              <w:r w:rsidR="00B3643B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 xml:space="preserve"> </w:t>
              </w:r>
              <w:r w:rsidR="00E33AA7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տնտեսական</w:t>
              </w:r>
              <w:r w:rsidR="00B3643B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 xml:space="preserve"> </w:t>
              </w:r>
              <w:r w:rsidR="003B51CE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զարգացումն</w:t>
              </w:r>
              <w:r w:rsidR="00B3643B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 xml:space="preserve"> </w:t>
              </w:r>
              <w:r w:rsidR="003B51CE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ապահովող</w:t>
              </w:r>
              <w:r w:rsidR="00B3643B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 xml:space="preserve"> </w:t>
              </w:r>
              <w:r w:rsidR="003B51CE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հիմնական</w:t>
              </w:r>
              <w:r w:rsidR="00B3643B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 xml:space="preserve"> </w:t>
              </w:r>
              <w:r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ուղղո</w:t>
              </w:r>
              <w:r w:rsidR="003B51CE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ւթյունների</w:t>
              </w:r>
              <w:r w:rsidR="00B3643B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 xml:space="preserve"> </w:t>
              </w:r>
              <w:r w:rsidR="003B51CE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2020</w:t>
              </w:r>
              <w:r w:rsidR="00B3643B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/</w:t>
              </w:r>
              <w:r w:rsidR="003B51CE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2030</w:t>
              </w:r>
              <w:r w:rsidR="00B3643B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 xml:space="preserve"> </w:t>
              </w:r>
              <w:r w:rsidR="003B51CE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թվականների</w:t>
              </w:r>
              <w:r w:rsidR="00B3643B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 xml:space="preserve"> </w:t>
              </w:r>
              <w:r w:rsidR="00E33AA7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ռազմավարության</w:t>
              </w:r>
              <w:r w:rsidR="00B3643B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 xml:space="preserve"> </w:t>
              </w:r>
              <w:r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առաջնահերթությունները</w:t>
              </w:r>
            </w:hyperlink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»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և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Էկոնոմիկայի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ն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ախարարության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կողմից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իրականացվող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«</w:t>
            </w:r>
            <w:hyperlink r:id="rId7" w:history="1">
              <w:r w:rsidR="00E33AA7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Գյուղատնտեսության</w:t>
              </w:r>
              <w:r w:rsidR="00B3643B"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 xml:space="preserve"> </w:t>
              </w:r>
              <w:r w:rsidRPr="00B76DF4">
                <w:rPr>
                  <w:rFonts w:ascii="GHEA Grapalat" w:hAnsi="GHEA Grapalat" w:cs="Arial"/>
                  <w:color w:val="000000"/>
                  <w:sz w:val="22"/>
                  <w:szCs w:val="22"/>
                  <w:lang w:val="hy-AM"/>
                </w:rPr>
                <w:t>ոլորտի պետական օժանդակության ծրագրեր»</w:t>
              </w:r>
            </w:hyperlink>
            <w:r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-ն առաջարկվում է՝</w:t>
            </w:r>
          </w:p>
          <w:p w:rsidR="002C43EB" w:rsidRPr="00B76DF4" w:rsidRDefault="00E33AA7" w:rsidP="00B76DF4">
            <w:pPr>
              <w:jc w:val="both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  <w:r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N2.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րդ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հավե</w:t>
            </w:r>
            <w:r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լվածում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«081101.01.6</w:t>
            </w:r>
            <w:r w:rsidR="00217948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Ագրոնոմիա,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սելեկցիա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և</w:t>
            </w:r>
            <w:r w:rsidR="00217948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գենետիկա»</w:t>
            </w:r>
            <w:r w:rsidR="00291CEF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մասնագիտության՝</w:t>
            </w:r>
            <w:r w:rsidR="00291CEF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պետության</w:t>
            </w:r>
            <w:r w:rsidR="00291CEF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3B51C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կողմից</w:t>
            </w:r>
            <w:r w:rsidR="00291CEF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2C43E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ուսանողական նպաստների ձևով ուսման վարձի լրիվ փոխհատուցմամբ սյունակում «8» թիվը փոխարինել</w:t>
            </w:r>
            <w:r w:rsidR="002C43EB" w:rsidRPr="00B76DF4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="002C43E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«14» թվով.</w:t>
            </w:r>
          </w:p>
          <w:p w:rsidR="002C43EB" w:rsidRPr="00B76DF4" w:rsidRDefault="002C43EB" w:rsidP="00B76DF4">
            <w:pPr>
              <w:contextualSpacing/>
              <w:jc w:val="both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  <w:r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N2-րդ հավելվածում «08110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1.02.6 Բույսերի պաշտպանություն»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 </w:t>
            </w:r>
            <w:r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մաս</w:t>
            </w:r>
            <w:r w:rsidR="009F0F46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նագիտության՝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պետության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կողմից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ուսանողական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9F0F46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նպաստների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9F0F46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lastRenderedPageBreak/>
              <w:t>ձևով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9F0F46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ուսման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9F0F46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վարձի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9F0F46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լրիվ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փոխհատուցմամբ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սյունակում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E33AA7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«7»</w:t>
            </w:r>
            <w:r w:rsidR="00B3643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թիվը փոխարինել</w:t>
            </w:r>
            <w:r w:rsidRPr="00B76DF4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«12» թվով</w:t>
            </w:r>
            <w:r w:rsidRPr="00B76DF4">
              <w:rPr>
                <w:rFonts w:ascii="Cambria Math" w:hAnsi="Cambria Math" w:cs="Cambria Math"/>
                <w:color w:val="000000"/>
                <w:sz w:val="22"/>
                <w:szCs w:val="22"/>
                <w:lang w:val="hy-AM"/>
              </w:rPr>
              <w:t>․</w:t>
            </w:r>
          </w:p>
          <w:p w:rsidR="0007027A" w:rsidRPr="00B76DF4" w:rsidRDefault="003B51CE" w:rsidP="00B76DF4">
            <w:pPr>
              <w:contextualSpacing/>
              <w:jc w:val="both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  <w:r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N2</w:t>
            </w:r>
            <w:r w:rsidR="00291CEF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հավելվածում</w:t>
            </w:r>
            <w:r w:rsidR="00291CEF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«084101.01.6</w:t>
            </w:r>
            <w:r w:rsidR="00291CEF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2C43E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Անասնաբուժություն» մ</w:t>
            </w:r>
            <w:r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ասնագիտության՝ պետության կողմից</w:t>
            </w:r>
            <w:r w:rsidR="0090159E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2C43E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ուսանողական նպաստների ձևով ուսման վարձի լրիվ փոխհատուցմամբ սյունակում «9» թիվը փոխարինել</w:t>
            </w:r>
            <w:r w:rsidR="002C43EB" w:rsidRPr="00B76DF4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="002C43EB" w:rsidRPr="00B76DF4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«15» թվով։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0F6D" w:rsidRPr="00B76DF4" w:rsidRDefault="00D9629C" w:rsidP="00B76DF4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Չի ընդունվել</w:t>
            </w:r>
            <w:r w:rsidR="005D0F6D"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  <w:p w:rsidR="0007027A" w:rsidRPr="00B76DF4" w:rsidRDefault="005D0F6D" w:rsidP="00B76DF4">
            <w:pPr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Առաջարկը հիմնավոր չէ, չ</w:t>
            </w:r>
            <w:r w:rsidR="00D9629C"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են ներկայացվել</w:t>
            </w:r>
            <w:r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D9629C"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համապատասխան </w:t>
            </w:r>
            <w:r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աշխատա</w:t>
            </w:r>
            <w:r w:rsidR="00D9629C"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տեղերի հստակ պահանջարկ, հաշվի են առնվել նաև Հայաստանի ազգային ագրար</w:t>
            </w:r>
            <w:r w:rsidR="001B224B"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ային համալսարանի ընդունելության արդյունքները:</w:t>
            </w:r>
          </w:p>
        </w:tc>
      </w:tr>
      <w:tr w:rsidR="00F10CAC" w:rsidRPr="00B76DF4" w:rsidTr="00B76DF4">
        <w:trPr>
          <w:trHeight w:val="269"/>
        </w:trPr>
        <w:tc>
          <w:tcPr>
            <w:tcW w:w="524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10CAC" w:rsidRPr="00B76DF4" w:rsidRDefault="006C2AF1" w:rsidP="00B76DF4">
            <w:pPr>
              <w:ind w:left="432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lastRenderedPageBreak/>
              <w:t>11</w:t>
            </w:r>
            <w:r w:rsidR="00F10CAC"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.</w:t>
            </w:r>
            <w:r w:rsidR="00867724"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ՀՀ Սփյուռքի գործերի գլխավոր հանձնակատարի գրասենյակ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F10CAC" w:rsidRPr="00B76DF4" w:rsidRDefault="00F10CAC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2</w:t>
            </w:r>
            <w:r w:rsidR="00867724"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5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.0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2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.202</w:t>
            </w:r>
            <w:r w:rsidR="00867724"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5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թ.</w:t>
            </w:r>
          </w:p>
        </w:tc>
      </w:tr>
      <w:tr w:rsidR="00F10CAC" w:rsidRPr="00B76DF4" w:rsidTr="00B76DF4">
        <w:trPr>
          <w:trHeight w:val="360"/>
        </w:trPr>
        <w:tc>
          <w:tcPr>
            <w:tcW w:w="5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10CAC" w:rsidRPr="00B76DF4" w:rsidRDefault="00F10CAC" w:rsidP="00B76DF4">
            <w:pPr>
              <w:ind w:left="432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F10CAC" w:rsidRPr="00B76DF4" w:rsidRDefault="00867724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//6097-2025</w:t>
            </w:r>
          </w:p>
        </w:tc>
      </w:tr>
      <w:tr w:rsidR="00F10CAC" w:rsidRPr="00B76DF4" w:rsidTr="00B76DF4">
        <w:trPr>
          <w:trHeight w:val="390"/>
        </w:trPr>
        <w:tc>
          <w:tcPr>
            <w:tcW w:w="524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C036D" w:rsidRPr="00B76DF4" w:rsidRDefault="00AC036D" w:rsidP="00B76DF4">
            <w:pPr>
              <w:jc w:val="both"/>
              <w:rPr>
                <w:rFonts w:ascii="GHEA Grapalat" w:hAnsi="GHEA Grapalat"/>
                <w:sz w:val="22"/>
                <w:szCs w:val="22"/>
                <w:lang w:val="ru-RU" w:eastAsia="en-GB"/>
              </w:rPr>
            </w:pP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Ի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պատասխան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Ձեր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2025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թվականի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փետրվարի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13-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ի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թիվ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N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9/9.3 3/3615-2025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գրության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,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հայտնում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ենք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,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որ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Սփյուռքի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գործերի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="00240D8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գլխավոր</w:t>
            </w:r>
            <w:r w:rsidR="00240D8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="00240D8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հանձնակատարի</w:t>
            </w:r>
            <w:r w:rsidR="00240D8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="00240D8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գրասենյակը</w:t>
            </w:r>
            <w:r w:rsidR="00B3643B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="00240D8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>«</w:t>
            </w:r>
            <w:r w:rsidR="00240D8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Հայաստանի</w:t>
            </w:r>
            <w:r w:rsidR="00B3643B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="00240D8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Հանրապետության</w:t>
            </w:r>
            <w:r w:rsidR="00B3643B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="00240D8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բարձրագույն</w:t>
            </w:r>
            <w:r w:rsidR="00B3643B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="00240D8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ուսումնական</w:t>
            </w:r>
            <w:r w:rsidR="00B3643B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="00240D8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հաստատությունների</w:t>
            </w:r>
            <w:r w:rsidR="00B81FC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="00240D8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>2025-2026</w:t>
            </w:r>
            <w:r w:rsidR="00B81FC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="00240D8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ուսումնական</w:t>
            </w:r>
            <w:r w:rsidR="00240D8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="00240D8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տարվա՝</w:t>
            </w:r>
            <w:r w:rsidR="00B3643B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="00240D8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ըստ</w:t>
            </w:r>
            <w:r w:rsidR="00B3643B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մասնագիտությունների</w:t>
            </w:r>
            <w:r w:rsidR="00B3643B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պետության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>.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կողմի</w:t>
            </w:r>
            <w:r w:rsidR="00291CEF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ց</w:t>
            </w:r>
            <w:r w:rsidR="00291CEF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="00291CEF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ուսանողական</w:t>
            </w:r>
            <w:r w:rsidR="00291CEF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="00291CEF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նպաստների</w:t>
            </w:r>
            <w:r w:rsidR="00291CEF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="00240D8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ձևով</w:t>
            </w:r>
            <w:r w:rsidR="00B81FC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="00240D8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ուսման</w:t>
            </w:r>
            <w:r w:rsidR="00B81FC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="00240D8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վարձի</w:t>
            </w:r>
            <w:r w:rsidR="00B81FC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="00240D8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լրիվ</w:t>
            </w:r>
            <w:r w:rsidR="00B81FC5"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փոխհատուցմամբ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և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ուսման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վարձի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մասնակի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զեղչի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կիրառման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իրավունքով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(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վճարովի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),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առկա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ուսուցմամբ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բակալավրի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ու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անընդհատ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և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ինտեգրացված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կրթական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ծրագրերով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ընդունելության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տեղերը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հաստատելու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մասին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»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Հայաստանի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Հանրապետության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կառավարության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որոշման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նախագծի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վերաբերյալ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դիտողություններ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en-GB" w:eastAsia="en-GB"/>
              </w:rPr>
              <w:t>չունի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  <w:lang w:val="ru-RU" w:eastAsia="en-GB"/>
              </w:rPr>
              <w:t>:</w:t>
            </w:r>
          </w:p>
          <w:p w:rsidR="00F10CAC" w:rsidRPr="00B76DF4" w:rsidRDefault="00AC036D" w:rsidP="00B76DF4">
            <w:pPr>
              <w:shd w:val="clear" w:color="auto" w:fill="FFFFFF"/>
              <w:jc w:val="both"/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</w:pP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Միաժամանակ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առաջարկում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ենք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ընձեռնել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հնարավորություն՝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ընդունելության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առաջին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փուլի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արդյունքների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ամփոփումից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հետո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վերոհիշյալ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նախագծով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ներկայացված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տեղերը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թափուր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մնալու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դեպքում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,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դրանք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առաջարկել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Սփյուռ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քի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գործերի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գլխավոր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հանձնակատարի</w:t>
            </w:r>
            <w:r w:rsidR="00B81FC5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գրասենյակի</w:t>
            </w:r>
            <w:r w:rsidR="00B81FC5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շահառուներին՝</w:t>
            </w:r>
            <w:r w:rsidR="00B3643B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հայրենադարձ</w:t>
            </w:r>
            <w:r w:rsidR="00B3643B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երիտասարդներին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>,</w:t>
            </w:r>
            <w:r w:rsidR="00B3643B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մասնավորապես՝</w:t>
            </w:r>
            <w:r w:rsidR="00B3643B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արտակարգ</w:t>
            </w:r>
            <w:r w:rsidR="00B3643B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իրավիճակում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գտնվող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և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հ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ակամարտության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գոտիներից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(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Սիրիա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>,</w:t>
            </w:r>
            <w:r w:rsidR="00B3643B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Լիբանան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>,</w:t>
            </w:r>
            <w:r w:rsidR="00B3643B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Ուկրաինա</w:t>
            </w:r>
            <w:r w:rsidR="00A072D2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>,</w:t>
            </w:r>
            <w:r w:rsidR="00B3643B"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Ռուսաստան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 xml:space="preserve">) 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en-GB" w:eastAsia="en-GB"/>
              </w:rPr>
              <w:t>վերադարձածներին</w:t>
            </w:r>
            <w:r w:rsidRPr="00B76DF4">
              <w:rPr>
                <w:rFonts w:ascii="GHEA Grapalat" w:hAnsi="GHEA Grapalat" w:cs="Arial"/>
                <w:color w:val="222222"/>
                <w:sz w:val="22"/>
                <w:szCs w:val="22"/>
                <w:lang w:val="ru-RU" w:eastAsia="en-GB"/>
              </w:rPr>
              <w:t>: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10CAC" w:rsidRPr="00B76DF4" w:rsidRDefault="001B224B" w:rsidP="00B76DF4">
            <w:pPr>
              <w:rPr>
                <w:rFonts w:ascii="GHEA Grapalat" w:eastAsia="Calibri" w:hAnsi="GHEA Grapalat"/>
                <w:sz w:val="22"/>
                <w:szCs w:val="22"/>
                <w:lang w:val="ru-RU"/>
              </w:rPr>
            </w:pPr>
            <w:r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Չի</w:t>
            </w:r>
            <w:r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ընդունվել</w:t>
            </w:r>
            <w:r w:rsidR="00B4687E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>:</w:t>
            </w:r>
          </w:p>
          <w:p w:rsidR="00B4687E" w:rsidRPr="00B76DF4" w:rsidRDefault="00B4687E" w:rsidP="00B76DF4">
            <w:pPr>
              <w:jc w:val="both"/>
              <w:rPr>
                <w:rFonts w:ascii="GHEA Grapalat" w:eastAsia="Calibri" w:hAnsi="GHEA Grapalat"/>
                <w:sz w:val="22"/>
                <w:szCs w:val="22"/>
                <w:lang w:val="ru-RU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Սփյուռքի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գործերի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գլխավոր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հանձնակատարի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գրասենյակի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շահառուները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կարող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են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ընդունվել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սփյուռքահայ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ուսանողներին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տրամադրվող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70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անվճար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տեղի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շրջանակներում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>:</w:t>
            </w:r>
          </w:p>
          <w:p w:rsidR="008B663C" w:rsidRPr="00B76DF4" w:rsidRDefault="008B663C" w:rsidP="00B76DF4">
            <w:pPr>
              <w:shd w:val="clear" w:color="auto" w:fill="FFFFFF"/>
              <w:jc w:val="both"/>
              <w:rPr>
                <w:rFonts w:ascii="GHEA Grapalat" w:eastAsia="Arial" w:hAnsi="GHEA Grapalat" w:cs="Arial"/>
                <w:sz w:val="22"/>
                <w:szCs w:val="22"/>
                <w:lang w:val="ru-RU"/>
              </w:rPr>
            </w:pPr>
            <w:r w:rsidRPr="00B76DF4">
              <w:rPr>
                <w:rFonts w:ascii="GHEA Grapalat" w:eastAsia="Arial" w:hAnsi="GHEA Grapalat" w:cs="Arial"/>
                <w:sz w:val="22"/>
                <w:szCs w:val="22"/>
                <w:lang w:val="en-GB"/>
              </w:rPr>
              <w:t>Միաժամանակ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en-GB"/>
              </w:rPr>
              <w:t>տեղեկացնում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en-GB"/>
              </w:rPr>
              <w:t>եմ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ru-RU"/>
              </w:rPr>
              <w:t xml:space="preserve">, 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en-GB"/>
              </w:rPr>
              <w:t>որ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en-GB"/>
              </w:rPr>
              <w:t>սահմնված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en-GB"/>
              </w:rPr>
              <w:t>կարգով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en-GB"/>
              </w:rPr>
              <w:t>շրջանառվում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en-GB"/>
              </w:rPr>
              <w:t>է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  <w:lang w:val="ru-RU"/>
              </w:rPr>
              <w:t>«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</w:rPr>
              <w:t>Բարձրագույն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</w:rPr>
              <w:t>կրթության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</w:rPr>
              <w:t>և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</w:rPr>
              <w:t>գիտության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</w:rPr>
              <w:t>մասին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  <w:lang w:val="ru-RU"/>
              </w:rPr>
              <w:t xml:space="preserve">» 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</w:rPr>
              <w:t>օրենքի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</w:rPr>
              <w:t>նախագիծը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</w:rPr>
              <w:t>որում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</w:rPr>
              <w:t>ամրագրված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</w:rPr>
              <w:t>են</w:t>
            </w:r>
            <w:r w:rsidRPr="00B76DF4">
              <w:rPr>
                <w:rFonts w:ascii="GHEA Grapalat" w:eastAsia="Calibri" w:hAnsi="GHEA Grapalat" w:cs="Arial"/>
                <w:color w:val="222222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</w:rPr>
              <w:t>բարձրագույն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</w:rPr>
              <w:t>ուսումնական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</w:rPr>
              <w:t>հաստատություններ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</w:rPr>
              <w:t>ընդունելության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</w:rPr>
              <w:t>նոր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</w:rPr>
              <w:t>մեխանիզմներ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</w:rPr>
              <w:t>ուսանողական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</w:rPr>
              <w:t>կրթաթոշակների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</w:rPr>
              <w:t>տրամադրման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</w:rPr>
              <w:t>նոր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</w:rPr>
              <w:t>սկզբունքներ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</w:rPr>
              <w:t>որոնց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</w:rPr>
              <w:t>շրջանակում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հայրենադարձված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ուսանողների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en-GB"/>
              </w:rPr>
              <w:t>ընդունելությանն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en-GB"/>
              </w:rPr>
              <w:t>առնչվող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en-GB"/>
              </w:rPr>
              <w:t>հարցերը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</w:rPr>
              <w:t>ևս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</w:rPr>
              <w:t>կգտնեն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</w:rPr>
              <w:t>իրենց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</w:rPr>
              <w:t>կարգավորումները</w:t>
            </w:r>
            <w:r w:rsidRPr="00B76DF4">
              <w:rPr>
                <w:rFonts w:ascii="GHEA Grapalat" w:eastAsia="Arial" w:hAnsi="GHEA Grapalat" w:cs="Arial"/>
                <w:sz w:val="22"/>
                <w:szCs w:val="22"/>
                <w:lang w:val="ru-RU"/>
              </w:rPr>
              <w:t>:</w:t>
            </w:r>
          </w:p>
          <w:p w:rsidR="008B663C" w:rsidRPr="00B76DF4" w:rsidRDefault="008B663C" w:rsidP="00B76DF4">
            <w:pPr>
              <w:jc w:val="both"/>
              <w:rPr>
                <w:rFonts w:ascii="GHEA Grapalat" w:eastAsia="Calibri" w:hAnsi="GHEA Grapalat"/>
                <w:sz w:val="22"/>
                <w:szCs w:val="22"/>
                <w:lang w:val="ru-RU"/>
              </w:rPr>
            </w:pPr>
          </w:p>
        </w:tc>
      </w:tr>
      <w:tr w:rsidR="001444DE" w:rsidRPr="00B76DF4" w:rsidTr="00B76DF4">
        <w:trPr>
          <w:trHeight w:val="180"/>
        </w:trPr>
        <w:tc>
          <w:tcPr>
            <w:tcW w:w="524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1444DE" w:rsidRPr="00B76DF4" w:rsidRDefault="006C2AF1" w:rsidP="00B76DF4">
            <w:pPr>
              <w:rPr>
                <w:rFonts w:ascii="GHEA Grapalat" w:hAnsi="GHEA Grapalat"/>
                <w:sz w:val="22"/>
                <w:szCs w:val="22"/>
                <w:lang w:val="en-GB"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val="en-GB" w:eastAsia="ru-RU"/>
              </w:rPr>
              <w:t>12</w:t>
            </w:r>
            <w:r w:rsidR="001444DE"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.</w:t>
            </w:r>
            <w:r w:rsidR="001444DE" w:rsidRPr="00B76DF4">
              <w:rPr>
                <w:rFonts w:ascii="GHEA Grapalat" w:hAnsi="GHEA Grapalat"/>
                <w:sz w:val="22"/>
                <w:szCs w:val="22"/>
                <w:lang w:val="en-GB" w:eastAsia="ru-RU"/>
              </w:rPr>
              <w:t xml:space="preserve">Կադաստրի </w:t>
            </w:r>
            <w:r w:rsidR="00B1019A" w:rsidRPr="00B76DF4">
              <w:rPr>
                <w:rFonts w:ascii="GHEA Grapalat" w:hAnsi="GHEA Grapalat"/>
                <w:sz w:val="22"/>
                <w:szCs w:val="22"/>
                <w:lang w:val="en-GB" w:eastAsia="ru-RU"/>
              </w:rPr>
              <w:t>կոմիտե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1444DE" w:rsidRPr="00B76DF4" w:rsidRDefault="002441E1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19</w:t>
            </w:r>
            <w:r w:rsidR="001444DE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.02.202</w:t>
            </w:r>
            <w:r w:rsidR="001444DE"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5</w:t>
            </w:r>
            <w:r w:rsidR="001444DE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թ.</w:t>
            </w:r>
          </w:p>
        </w:tc>
      </w:tr>
      <w:tr w:rsidR="001444DE" w:rsidRPr="00B76DF4" w:rsidTr="00B76DF4">
        <w:trPr>
          <w:trHeight w:val="327"/>
        </w:trPr>
        <w:tc>
          <w:tcPr>
            <w:tcW w:w="5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1444DE" w:rsidRPr="00B76DF4" w:rsidRDefault="001444DE" w:rsidP="00B76DF4">
            <w:pPr>
              <w:ind w:left="360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1444DE" w:rsidRPr="00B76DF4" w:rsidRDefault="002441E1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ՍԹ/3983-2025</w:t>
            </w:r>
          </w:p>
        </w:tc>
      </w:tr>
      <w:tr w:rsidR="001444DE" w:rsidRPr="00B76DF4" w:rsidTr="00B76DF4">
        <w:trPr>
          <w:trHeight w:val="966"/>
        </w:trPr>
        <w:tc>
          <w:tcPr>
            <w:tcW w:w="524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7138" w:rsidRPr="00B76DF4" w:rsidRDefault="00087138" w:rsidP="00B76DF4">
            <w:pPr>
              <w:ind w:left="-111" w:right="-193"/>
              <w:jc w:val="both"/>
              <w:rPr>
                <w:rFonts w:ascii="GHEA Grapalat" w:eastAsia="Calibri" w:hAnsi="GHEA Grapalat"/>
                <w:sz w:val="22"/>
                <w:szCs w:val="22"/>
                <w:lang w:val="ru-RU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</w:rPr>
              <w:t>Ի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պատասխան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Ձեր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="00240D85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>.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>2025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թվականի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փետրվարի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19-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ի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N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01/9.3.3/4604-2025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գրության՝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«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Հայաստանի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Հանրապետության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բարձրագույն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ուսումնական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հաստատությունների</w:t>
            </w:r>
            <w:r w:rsidR="00240D85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2025-2026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ուսումնական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տարվա՝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ըստ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մասնագիտությունների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պետության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կողմից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ուսանողական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նպաստների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ձևով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ուսման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վարձի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</w:rPr>
              <w:t>լ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րիվ</w:t>
            </w:r>
            <w:r w:rsidR="00AC036D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>,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փոխհատուցմամբ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և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ուսման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վարձի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մասնակի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զեղչի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կիրառման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իրավունքով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>(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վճարովի</w:t>
            </w:r>
            <w:r w:rsidR="00AC036D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>),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առկա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ուսուցմամբ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բակալավրի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ու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անընդհատ</w:t>
            </w:r>
            <w:r w:rsidR="00240D85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>,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և</w:t>
            </w:r>
            <w:r w:rsidR="00291CEF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ինտեգրացված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կրթական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ծրագրերով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ընդունելության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տեղերը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հաստատելու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մասին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>»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ՀՀ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lastRenderedPageBreak/>
              <w:t>կառավարության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որոշման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նախագծի</w:t>
            </w:r>
            <w:r w:rsidR="00E04284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>,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վերաբերյալ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հայտնում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ենք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հետևյալը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>.</w:t>
            </w:r>
          </w:p>
          <w:p w:rsidR="00087138" w:rsidRPr="00B76DF4" w:rsidRDefault="00087138" w:rsidP="00B76DF4">
            <w:pPr>
              <w:ind w:left="-111" w:right="-193"/>
              <w:jc w:val="both"/>
              <w:rPr>
                <w:rFonts w:ascii="GHEA Grapalat" w:eastAsia="Calibri" w:hAnsi="GHEA Grapalat"/>
                <w:sz w:val="22"/>
                <w:szCs w:val="22"/>
                <w:lang w:val="ru-RU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Կադաստրի կոմիտեի (այսուհետ՝ Կոմիտե) գործառույթների</w:t>
            </w:r>
            <w:r w:rsidR="00E04284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,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հաշվառմամբ</w:t>
            </w:r>
            <w:r w:rsidR="00E04284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,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առանձնապես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կարևորելով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մասնագիտացված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կադրային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համալրում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իրականացնելու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հնարավորությունը</w:t>
            </w:r>
            <w:r w:rsidR="00E04284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,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Կոմիտեն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վերջին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տարիներին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նախաձեռնել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է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մի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 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շարք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իրավական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ակտերում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փոփոխություններ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նախատեսող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ակտերի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մշակում</w:t>
            </w:r>
            <w:r w:rsidR="00240D85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,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որոնցով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ամրագրվում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է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նաև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ոլորտին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հատուկ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մասնագիտական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կրթություն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ունենալու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վավերապայմանի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պարտադիր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առկայությունը</w:t>
            </w:r>
            <w:r w:rsidR="00240D85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: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Ընդ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որում</w:t>
            </w:r>
            <w:r w:rsidR="00240D85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,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ներկայումս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Կոմիտեում աշխատանքի ընդունման համար անցկացվող մրցույթների արդյունքների</w:t>
            </w:r>
            <w:r w:rsidR="00060861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ամփոփումից կարելի է եզրահանգել, որ Կոմիտեի գործառույթների պատշաճ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իրականացման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ru-RU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նպատակով անհրաժեշտ է ստեղծել որակյալ և բավարար կադրային բանկ:</w:t>
            </w:r>
          </w:p>
          <w:p w:rsidR="00087138" w:rsidRPr="00B76DF4" w:rsidRDefault="00087138" w:rsidP="00B76DF4">
            <w:pPr>
              <w:ind w:right="-193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Բացի այդ՝ տարածական տվյալների, դրանց կառավարման ոլորտները ներկայումս ներառված են ինչպես ՀՀ կառավարության 2021 թվականի օգոստոսի 18-ի «Հայաստանի Հանրապետության</w:t>
            </w:r>
            <w:r w:rsidR="00240D85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կառավարության</w:t>
            </w:r>
            <w:r w:rsidR="00240D85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ծրագրի մասին» N 1363-Ա, այնպես էլ ՀՀ կառավարության 2021 թվականի նոյեմբերի 18-ի «Հայաստանի Հանրապետության կառավարության 2021-2026 թվականների գործունեության միջոցառումների ծրագիրը» հաստատելու մասին N 1902-Լ որոշումներում:</w:t>
            </w:r>
          </w:p>
          <w:p w:rsidR="001444DE" w:rsidRPr="00B76DF4" w:rsidRDefault="00087138" w:rsidP="00B76DF4">
            <w:pPr>
              <w:ind w:right="-193"/>
              <w:jc w:val="both"/>
              <w:rPr>
                <w:rFonts w:ascii="GHEA Mariam" w:eastAsia="Calibri" w:hAnsi="GHEA Mariam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Ուսումնասիրելով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Նախագծի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 </w:t>
            </w:r>
            <w:r w:rsidR="00240D85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2</w:t>
            </w:r>
            <w:r w:rsidR="001B224B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-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րդ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հավելվածով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սահմանված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պետության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կողմից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ուսանողական նպաստների ձևով ուսման վարձի լրիվ փոխհատուցմամբ, առկա ուսուցմամբ բակալավրի ու անընդհատ և ինտեգրացված կրթական ծրագրերով ընդունելության տեղերի քանակը՝ կարելի է արձանագրել, որ գեոդեզիայի</w:t>
            </w:r>
            <w:r w:rsidR="00240D85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,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կադաստրի</w:t>
            </w:r>
            <w:r w:rsidR="00240D85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,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աշխարհագրական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տեղեկատվական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համակարգերի</w:t>
            </w:r>
            <w:r w:rsidR="00240D85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,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քարտեզագրության</w:t>
            </w:r>
            <w:r w:rsidR="00240D85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,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ագրարային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ճարտարագիտության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և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այդ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ոլորտների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կրթական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այլ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ծրագրերի համար նախատեսված ուսման վարձի լրիվ փոխհատուցմամբ տեղերի քանակը սակավաթիվ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է</w:t>
            </w:r>
            <w:r w:rsidR="0018624D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,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ինչը</w:t>
            </w:r>
            <w:r w:rsidR="0018624D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,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մեր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դիտարկմամբ, բավարար չէ ապահովելու այդ ոլորտներում համապատասխան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կադրերի</w:t>
            </w:r>
            <w:r w:rsidR="0028285C"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պատրաստումը: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Ելնելով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վերոգրյալից՝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առաջարկում</w:t>
            </w:r>
            <w:r w:rsidR="00B81FC5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ենք Երևանի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պետական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համալսարանում</w:t>
            </w:r>
            <w:r w:rsidR="0018624D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,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Ճարտարապետության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և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շինարարության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Հայաստանի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ազգային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համալսարանում</w:t>
            </w:r>
            <w:r w:rsidR="0018624D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,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Հայաստանի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ազգային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ագրարային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համալսարանում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անցկացվող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համապատասխան կրթական ծրագրերի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համար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սահմանել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ուսման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վարձի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լրիվ</w:t>
            </w:r>
            <w:r w:rsidR="0028285C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 xml:space="preserve"> </w:t>
            </w:r>
            <w:r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փոխհատուցմամբ հավելյալ տեղեր</w:t>
            </w:r>
            <w:r w:rsidR="00240D85" w:rsidRPr="00B76DF4">
              <w:rPr>
                <w:rFonts w:ascii="GHEA Grapalat" w:eastAsia="Calibri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224B" w:rsidRPr="00B76DF4" w:rsidRDefault="001B224B" w:rsidP="00B76DF4">
            <w:pPr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Չի ընդունվել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:</w:t>
            </w:r>
          </w:p>
          <w:p w:rsidR="0090159E" w:rsidRPr="00B76DF4" w:rsidRDefault="001B224B" w:rsidP="00B76DF4">
            <w:pPr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Աշխատուժի պահանջարկը կարող է բավարարվել նաև վճարովի ուսուցման համակարգում սովորողների հաշվին:</w:t>
            </w:r>
          </w:p>
        </w:tc>
      </w:tr>
      <w:tr w:rsidR="006C2AF1" w:rsidRPr="00B76DF4" w:rsidTr="00B76DF4">
        <w:trPr>
          <w:trHeight w:val="180"/>
        </w:trPr>
        <w:tc>
          <w:tcPr>
            <w:tcW w:w="524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6C2AF1" w:rsidRPr="00B76DF4" w:rsidRDefault="006C2AF1" w:rsidP="00B76DF4">
            <w:pPr>
              <w:rPr>
                <w:rFonts w:ascii="GHEA Grapalat" w:hAnsi="GHEA Grapalat"/>
                <w:sz w:val="22"/>
                <w:szCs w:val="22"/>
                <w:lang w:val="en-GB"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val="en-GB" w:eastAsia="ru-RU"/>
              </w:rPr>
              <w:lastRenderedPageBreak/>
              <w:t>1</w:t>
            </w:r>
            <w:r w:rsidR="00D8382D" w:rsidRPr="00B76DF4">
              <w:rPr>
                <w:rFonts w:ascii="GHEA Grapalat" w:hAnsi="GHEA Grapalat"/>
                <w:sz w:val="22"/>
                <w:szCs w:val="22"/>
                <w:lang w:val="en-GB" w:eastAsia="ru-RU"/>
              </w:rPr>
              <w:t>3</w:t>
            </w: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.</w:t>
            </w:r>
            <w:r w:rsidRPr="00B76DF4">
              <w:rPr>
                <w:rFonts w:ascii="GHEA Grapalat" w:hAnsi="GHEA Grapalat"/>
                <w:sz w:val="22"/>
                <w:szCs w:val="22"/>
                <w:lang w:val="en-GB" w:eastAsia="ru-RU"/>
              </w:rPr>
              <w:t xml:space="preserve">Քաղաքաշինության </w:t>
            </w:r>
            <w:r w:rsidR="00B1019A" w:rsidRPr="00B76DF4">
              <w:rPr>
                <w:rFonts w:ascii="GHEA Grapalat" w:hAnsi="GHEA Grapalat"/>
                <w:sz w:val="22"/>
                <w:szCs w:val="22"/>
                <w:lang w:val="en-GB" w:eastAsia="ru-RU"/>
              </w:rPr>
              <w:t>կոմիտե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C2AF1" w:rsidRPr="00B76DF4" w:rsidRDefault="006C2AF1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2</w:t>
            </w:r>
            <w:r w:rsidRPr="00B76DF4">
              <w:rPr>
                <w:rFonts w:ascii="GHEA Grapalat" w:eastAsia="Calibri" w:hAnsi="GHEA Grapalat"/>
                <w:sz w:val="22"/>
                <w:szCs w:val="22"/>
              </w:rPr>
              <w:t>0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.02.202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5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թ.</w:t>
            </w:r>
          </w:p>
        </w:tc>
      </w:tr>
      <w:tr w:rsidR="006C2AF1" w:rsidRPr="00B76DF4" w:rsidTr="00B76DF4">
        <w:trPr>
          <w:trHeight w:val="327"/>
        </w:trPr>
        <w:tc>
          <w:tcPr>
            <w:tcW w:w="5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6C2AF1" w:rsidRPr="00B76DF4" w:rsidRDefault="006C2AF1" w:rsidP="00B76DF4">
            <w:pPr>
              <w:ind w:left="360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C2AF1" w:rsidRPr="00B76DF4" w:rsidRDefault="006C2AF1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01/18/2655-2025</w:t>
            </w:r>
          </w:p>
        </w:tc>
      </w:tr>
      <w:tr w:rsidR="006C2AF1" w:rsidRPr="00B76DF4" w:rsidTr="00B76DF4">
        <w:trPr>
          <w:trHeight w:val="966"/>
        </w:trPr>
        <w:tc>
          <w:tcPr>
            <w:tcW w:w="524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2AF1" w:rsidRPr="00B76DF4" w:rsidRDefault="009D37AE" w:rsidP="00B76DF4">
            <w:pPr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Նախագծի</w:t>
            </w:r>
            <w:r w:rsidR="009E2E03" w:rsidRPr="00B76DF4">
              <w:rPr>
                <w:rFonts w:ascii="GHEA Grapalat" w:hAnsi="GHEA Grapalat"/>
                <w:sz w:val="22"/>
                <w:szCs w:val="22"/>
                <w:lang w:val="ru-RU" w:eastAsia="ru-RU"/>
              </w:rPr>
              <w:t xml:space="preserve"> </w:t>
            </w: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վերաբերյալ</w:t>
            </w:r>
            <w:r w:rsidR="009E2E03" w:rsidRPr="00B76DF4">
              <w:rPr>
                <w:rFonts w:ascii="GHEA Grapalat" w:hAnsi="GHEA Grapalat"/>
                <w:sz w:val="22"/>
                <w:szCs w:val="22"/>
                <w:lang w:val="ru-RU" w:eastAsia="ru-RU"/>
              </w:rPr>
              <w:t xml:space="preserve"> </w:t>
            </w:r>
            <w:r w:rsidR="006C2AF1"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առաջարկություններ և դիտողությունների չունի 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2AF1" w:rsidRPr="00B76DF4" w:rsidRDefault="006C2AF1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ru-RU"/>
              </w:rPr>
            </w:pPr>
          </w:p>
        </w:tc>
      </w:tr>
      <w:tr w:rsidR="009E2E03" w:rsidRPr="00B76DF4" w:rsidTr="00B76DF4">
        <w:trPr>
          <w:trHeight w:val="180"/>
        </w:trPr>
        <w:tc>
          <w:tcPr>
            <w:tcW w:w="524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E2E03" w:rsidRPr="00B76DF4" w:rsidRDefault="009E2E03" w:rsidP="00B76DF4">
            <w:pPr>
              <w:rPr>
                <w:rFonts w:ascii="GHEA Grapalat" w:hAnsi="GHEA Grapalat"/>
                <w:sz w:val="22"/>
                <w:szCs w:val="22"/>
                <w:lang w:val="en-GB"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val="en-GB" w:eastAsia="ru-RU"/>
              </w:rPr>
              <w:t>14</w:t>
            </w: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.</w:t>
            </w:r>
            <w:r w:rsidRPr="00B76DF4">
              <w:rPr>
                <w:rFonts w:ascii="GHEA Grapalat" w:hAnsi="GHEA Grapalat"/>
                <w:sz w:val="22"/>
                <w:szCs w:val="22"/>
                <w:lang w:val="en-GB" w:eastAsia="ru-RU"/>
              </w:rPr>
              <w:t>Միջուկային անվտանգության կարգավորման կոմիտե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9E2E03" w:rsidRPr="00B76DF4" w:rsidRDefault="009E2E03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06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.0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3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.202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5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թ.</w:t>
            </w:r>
          </w:p>
        </w:tc>
      </w:tr>
      <w:tr w:rsidR="009E2E03" w:rsidRPr="00B76DF4" w:rsidTr="00B76DF4">
        <w:trPr>
          <w:trHeight w:val="327"/>
        </w:trPr>
        <w:tc>
          <w:tcPr>
            <w:tcW w:w="5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E2E03" w:rsidRPr="00B76DF4" w:rsidRDefault="009E2E03" w:rsidP="00B76DF4">
            <w:pPr>
              <w:ind w:left="360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9E2E03" w:rsidRPr="00B76DF4" w:rsidRDefault="009E2E03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B76DF4">
              <w:rPr>
                <w:rFonts w:ascii="GHEA Grapalat" w:hAnsi="GHEA Grapalat"/>
                <w:color w:val="000000"/>
                <w:sz w:val="22"/>
                <w:szCs w:val="22"/>
                <w:lang w:val="en-GB" w:eastAsia="en-GB"/>
              </w:rPr>
              <w:t>01/610/341-2025</w:t>
            </w:r>
          </w:p>
        </w:tc>
      </w:tr>
      <w:tr w:rsidR="009E2E03" w:rsidRPr="00B76DF4" w:rsidTr="00B76DF4">
        <w:trPr>
          <w:trHeight w:val="966"/>
        </w:trPr>
        <w:tc>
          <w:tcPr>
            <w:tcW w:w="524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2E03" w:rsidRPr="00B76DF4" w:rsidRDefault="009E2E03" w:rsidP="00B76DF4">
            <w:pPr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Նախագծի</w:t>
            </w:r>
            <w:r w:rsidRPr="00B76DF4">
              <w:rPr>
                <w:rFonts w:ascii="GHEA Grapalat" w:hAnsi="GHEA Grapalat"/>
                <w:sz w:val="22"/>
                <w:szCs w:val="22"/>
                <w:lang w:val="ru-RU" w:eastAsia="ru-RU"/>
              </w:rPr>
              <w:t xml:space="preserve"> </w:t>
            </w: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վերաբերյալ</w:t>
            </w:r>
            <w:r w:rsidRPr="00B76DF4">
              <w:rPr>
                <w:rFonts w:ascii="GHEA Grapalat" w:hAnsi="GHEA Grapalat"/>
                <w:sz w:val="22"/>
                <w:szCs w:val="22"/>
                <w:lang w:val="ru-RU" w:eastAsia="ru-RU"/>
              </w:rPr>
              <w:t xml:space="preserve"> </w:t>
            </w: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առաջարկություններ և դիտողությունների չունի 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E2E03" w:rsidRPr="00B76DF4" w:rsidRDefault="009E2E03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ru-RU"/>
              </w:rPr>
            </w:pPr>
          </w:p>
        </w:tc>
      </w:tr>
      <w:tr w:rsidR="006F5DD8" w:rsidRPr="00B76DF4" w:rsidTr="00B76DF4">
        <w:trPr>
          <w:trHeight w:val="180"/>
        </w:trPr>
        <w:tc>
          <w:tcPr>
            <w:tcW w:w="524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6F5DD8" w:rsidRPr="00B76DF4" w:rsidRDefault="006F5DD8" w:rsidP="00B76DF4">
            <w:pPr>
              <w:rPr>
                <w:rFonts w:ascii="GHEA Grapalat" w:hAnsi="GHEA Grapalat"/>
                <w:sz w:val="22"/>
                <w:szCs w:val="22"/>
                <w:lang w:val="ru-RU"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val="ru-RU" w:eastAsia="ru-RU"/>
              </w:rPr>
              <w:t>15</w:t>
            </w: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. Աշխատանքի և սոցիալական հարցերի նախարարություն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F5DD8" w:rsidRPr="00B76DF4" w:rsidRDefault="006F5DD8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11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.0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3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.202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5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թ.</w:t>
            </w:r>
          </w:p>
        </w:tc>
      </w:tr>
      <w:tr w:rsidR="006F5DD8" w:rsidRPr="00B76DF4" w:rsidTr="00B76DF4">
        <w:trPr>
          <w:trHeight w:val="327"/>
        </w:trPr>
        <w:tc>
          <w:tcPr>
            <w:tcW w:w="5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6F5DD8" w:rsidRPr="00B76DF4" w:rsidRDefault="006F5DD8" w:rsidP="00B76DF4">
            <w:pPr>
              <w:ind w:left="360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F5DD8" w:rsidRPr="00B76DF4" w:rsidRDefault="006F5DD8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en-GB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ՆՄ/ԺՍ-2-1/6512-2025</w:t>
            </w:r>
          </w:p>
        </w:tc>
      </w:tr>
      <w:tr w:rsidR="006F5DD8" w:rsidRPr="00B76DF4" w:rsidTr="00B76DF4">
        <w:trPr>
          <w:trHeight w:val="966"/>
        </w:trPr>
        <w:tc>
          <w:tcPr>
            <w:tcW w:w="524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5DD8" w:rsidRPr="00B76DF4" w:rsidRDefault="006F5DD8" w:rsidP="00B76DF4">
            <w:pPr>
              <w:tabs>
                <w:tab w:val="left" w:pos="10490"/>
              </w:tabs>
              <w:spacing w:after="120"/>
              <w:jc w:val="both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</w:pPr>
            <w:r w:rsidRPr="00B76DF4">
              <w:rPr>
                <w:rFonts w:ascii="GHEA Grapalat" w:hAnsi="GHEA Grapalat" w:cs="GHEA Grapalat"/>
                <w:sz w:val="22"/>
                <w:szCs w:val="22"/>
                <w:lang w:val="hy-AM" w:eastAsia="ru-RU"/>
              </w:rPr>
              <w:t xml:space="preserve">Ի </w:t>
            </w:r>
            <w:r w:rsidRPr="00B76DF4">
              <w:rPr>
                <w:rFonts w:ascii="GHEA Grapalat" w:hAnsi="GHEA Grapalat" w:cs="GHEA Grapalat"/>
                <w:bCs/>
                <w:sz w:val="22"/>
                <w:szCs w:val="22"/>
                <w:lang w:val="hy-AM" w:eastAsia="ru-RU"/>
              </w:rPr>
              <w:t xml:space="preserve">լրումն մեր 27.02.2025 թ. N </w:t>
            </w:r>
            <w:r w:rsidRPr="00B76DF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 w:eastAsia="ru-RU"/>
              </w:rPr>
              <w:t>ՆՄ</w:t>
            </w:r>
            <w:r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ru-RU"/>
              </w:rPr>
              <w:t>/</w:t>
            </w:r>
            <w:r w:rsidRPr="00B76DF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 w:eastAsia="ru-RU"/>
              </w:rPr>
              <w:t>ԺՍ</w:t>
            </w:r>
            <w:r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ru-RU"/>
              </w:rPr>
              <w:t>-2-1/5102-2025</w:t>
            </w:r>
            <w:r w:rsidRPr="00B76DF4">
              <w:rPr>
                <w:rFonts w:ascii="GHEA Grapalat" w:hAnsi="GHEA Grapalat" w:cs="GHEA Grapalat"/>
                <w:sz w:val="22"/>
                <w:szCs w:val="22"/>
                <w:lang w:val="hy-AM" w:eastAsia="ru-RU"/>
              </w:rPr>
              <w:t xml:space="preserve"> գրության՝ տեղեկացնում եմ, որ 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«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Սոցիալական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աջակցության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մասին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»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2024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թվականի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հոկտեմբե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24-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N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ՀՕ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-414-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օ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ենքի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59-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րդ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վածի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4-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րդ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մասի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համաձայն՝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2029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թվականի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հունվա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1-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հետո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պես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սոցիալական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աշխատող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է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ես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գալ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միայն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օ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ենքի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45-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րդ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վածի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2-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րդ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մասով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(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սոցիալական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աշխատանքի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բա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ձ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ագույն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թություն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ունեցող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օ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ենս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ությամբ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սահմանված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գով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հավաստագ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ված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անձը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)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3-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րդ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մասի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2-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րդ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կետով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(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հոգեբանություն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սոցիալական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մանկավա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ժություն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հատուկ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մանկավա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ժություն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սոցիոլոգիա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կային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ռեսու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կառավա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բա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ձ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ագույն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թություն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ունեցող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«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Սոցիալական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աշխատանք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»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մասնագիտության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հատուկ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ուսուցման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ասընթացն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ավա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տած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համապատասխան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վկայական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ստացած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օ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ենս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ությամբ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սահմանված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գով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հավաստագ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ված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անձը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)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սահմանված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պահանջնե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բավա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անձը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եթե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աշխատանքի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է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ըն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ունվել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համապատասխան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ցույթը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հայտա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վել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է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2029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թվականի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հունվա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1-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հետո։</w:t>
            </w:r>
          </w:p>
          <w:p w:rsidR="006F5DD8" w:rsidRPr="00B76DF4" w:rsidRDefault="006F5DD8" w:rsidP="00B76DF4">
            <w:pPr>
              <w:tabs>
                <w:tab w:val="left" w:pos="10490"/>
              </w:tabs>
              <w:spacing w:after="120"/>
              <w:ind w:firstLine="567"/>
              <w:jc w:val="both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</w:pP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Միաժամանակ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05.03.2025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թվականի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ությամբ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ՀՀ աշխատանքի և սոցիալական հարցերի ն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ախա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ության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մ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իասնական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սոցիալական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ծառայության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տա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ածքային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49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կենտ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առկա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է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սոցիալական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աշխատողնե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353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հաստիք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ոնցից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95-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ը`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թափու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Tahom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։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Սոցիալական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աշխատողի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հիմնական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հաստիքնե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նաև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5000-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ավել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բնակչություն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ունեցող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71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համայնքնե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: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Հաստիքնե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թիվը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128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է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10-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05.03.2025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թվականի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ությամբ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թափու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է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: Ընդ որում, երեխայի պաշտպանության ոլորտի բարեփոխումների արդյունքում այս հաստիքների թվաքանակի ավելացում է սպասվում յուրաքանչյուր 5000 անչափահասի 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lastRenderedPageBreak/>
              <w:t xml:space="preserve">հաշվով մեկական սոցիալական աշխատողի թվաքանակով (շուրջ 150)։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Սոցիալական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աշխատողնե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հաստիքնե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նաև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հասա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ակական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կազմակե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պություննե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ինչպես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նաև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պետական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համայնքային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ոչ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առևտ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ային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կազմակե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պություննե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ում</w:t>
            </w:r>
            <w:r w:rsidR="008B663C"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: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անց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ըն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հանու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թիվը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գե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ազանցում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է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400-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: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Հարկ է հաշվի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առնել նաև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մասնավոր (այդ թվում՝ հասարակական) կ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ազմակե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պություննե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ժվա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ություննե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հատկապես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զե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սոցիալական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աշխատանքի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բա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ձ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ագույն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թություն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ունեցող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մասնագետնե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աշխատանքի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ըն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ունելու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հարցում, ինչի հետևանքով մարզերում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սոցիալական ծառայություններ հիմնելը դառնում է անհնար։</w:t>
            </w:r>
          </w:p>
          <w:p w:rsidR="006F5DD8" w:rsidRPr="00B76DF4" w:rsidRDefault="006F5DD8" w:rsidP="00B76DF4">
            <w:pPr>
              <w:tabs>
                <w:tab w:val="left" w:pos="10490"/>
              </w:tabs>
              <w:spacing w:after="120"/>
              <w:ind w:firstLine="567"/>
              <w:jc w:val="both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</w:pP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Հիմք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ըն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ունելով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բուհե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սոցիալական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աշխատանքի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բա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ձ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ագույն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թություն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ապահովող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ծ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ագ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ուսանողների ներգրավման հրատապությունը,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անհ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աժեշտ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եմ համարում նպատակային ուսուցման ծրագրի ներդրումը մարզային բնակիչների շրջանում, ինչպես նաև առաջարկում եմ հնարավորության դեպքում ավելացնել պետության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կողմից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ուսանողական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նպաստ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softHyphen/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ձևով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ուսման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վա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ձի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լ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իվ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փոխհատուցմամբ,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առկա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ուսուց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softHyphen/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մամբ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բակալավրի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ծ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ագ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ով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ըն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ունելության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տեղե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:</w:t>
            </w:r>
            <w:r w:rsidRPr="00B76DF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:rsidR="006F5DD8" w:rsidRPr="00B76DF4" w:rsidRDefault="006F5DD8" w:rsidP="00B76DF4">
            <w:pPr>
              <w:tabs>
                <w:tab w:val="left" w:pos="10490"/>
              </w:tabs>
              <w:spacing w:after="120"/>
              <w:ind w:firstLine="567"/>
              <w:jc w:val="both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</w:pP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Միաժամանակ, հարկ է նշել, որ 2021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թվականին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ըն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ունվել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է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«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Անձի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ֆունկցիոնալության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գնահատման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մասին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»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օ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ենքը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համաձայն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2023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թվականից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րդր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վել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է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հաշման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ամության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գնահատման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՝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անձի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ֆունկցիոնալության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գնահատման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համակա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գը։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Այս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համատեքստում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հաշման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ամության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գնահատման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յունքում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կազմվում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է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շահառուի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ծառայություննե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անհատական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ծ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ագի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տեղ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տացոլվում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նաև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շահառուի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գնահատված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իքից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բխող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սոցիալական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ծառայություննե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ը։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Գնահատման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գո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ծընթացին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գ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ավված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նաև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բժշկական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մասնագետնե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՝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է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գոթե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ապիստնե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հոգեբաննե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լոգոպե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այլն։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Նույն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թվականին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ըն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ունվել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է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«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Հաշման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ամություն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ունեցող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անձանց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ավունքնե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մասին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»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օ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ենքը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նապատակն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է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հաշման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ամություն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ունեցող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անձանց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ավունքնե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ազատություննե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ականացման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համա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բա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ենպաստ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պայմաննե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հասա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ակական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կյանքում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անց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հավասա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մասնակցության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յունավետ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սոցիալական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առման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ապահովումը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: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Օ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ենքի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lastRenderedPageBreak/>
              <w:t>պահանջնե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բխող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բա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եփոխումնե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շ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ջանակում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փոխակե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պվում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հաշման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ամություն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ունեցող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անձանց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խնամքի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ծառայություննե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մշակվում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րդր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վում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ծառայություննե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այ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թվում՝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աջակցող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միջոցնե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տ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ամա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զբաղվածության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այլնի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ուղղությամբ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: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Միաժամանակ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կայումս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մշակվել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ՀՀ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վա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չապետի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աշխատակազմ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է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կայացվել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«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Պետական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հավաստագ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միջոցով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հաշման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ամություն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ունեցող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անձանց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խնամք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սոցիալ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-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վե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ականգնողական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ծառայություննե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տ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ամա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ելու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գը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հաստատելու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2022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թվականի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հուլիսի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28-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N 1161-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ոշման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մեջ</w:t>
            </w:r>
            <w:r w:rsidRPr="00B76DF4">
              <w:rPr>
                <w:rFonts w:ascii="Calibri" w:hAnsi="Calibri" w:cs="Calibri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 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լ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ացում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կատա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ելու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մասին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»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ՀՀ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կառավա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ության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ոշման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նախագիծը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ըն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ունմամբ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ակնկալվում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է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հաշման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ամություն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ունեցող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անձանց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ապահովել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ստանալու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անհ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աժեշտ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խնամք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սոցիալ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վե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ականգնողական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ծառայություննե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մասնավո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ապես՝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հոգեբանի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լոգոպե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է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գոթե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ապիստի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հաշման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ամություն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ունեցող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եխայի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տնային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խնամքի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տեսողության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խն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ունեցող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անձանց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անկախ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կյանքի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հմտություննե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ծառայություննե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ենց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նախընտ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ած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կազմակե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պությունում</w:t>
            </w:r>
            <w:r w:rsidRPr="00B76DF4">
              <w:rPr>
                <w:rFonts w:ascii="GHEA Grapalat" w:hAnsi="GHEA Grapalat" w:cs="Tahom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։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Պետական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հավաստագ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ով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ծառայություննե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տ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ամա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ումը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կնպաստի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համայնքնե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կազմակե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պություննե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թվի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ավելացմանը,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ծառայություննե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ցակցությանը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ակի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բա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ելավմանը։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Բայց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այս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ծ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ագ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յունավետությունը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կապված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է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նաև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համայնքնե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համապատասխան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մասնագետնե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ով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ապահովվածության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հետ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ինչը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կայումս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խն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ահա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ույց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է։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ոշումն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ուժի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մեջ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կմտնի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2027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թվականի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հունվա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1-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ից։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</w:p>
          <w:p w:rsidR="006F5DD8" w:rsidRPr="00B76DF4" w:rsidRDefault="006F5DD8" w:rsidP="00B76DF4">
            <w:pPr>
              <w:tabs>
                <w:tab w:val="left" w:pos="10490"/>
              </w:tabs>
              <w:spacing w:after="120"/>
              <w:ind w:firstLine="567"/>
              <w:jc w:val="both"/>
              <w:rPr>
                <w:rFonts w:ascii="GHEA Grapalat" w:hAnsi="GHEA Grapalat" w:cs="GHEA Grapalat"/>
                <w:sz w:val="22"/>
                <w:szCs w:val="22"/>
                <w:lang w:val="hy-AM" w:eastAsia="ru-RU"/>
              </w:rPr>
            </w:pP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Այսպիսով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հաշման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ամության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ոլո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տում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ականացվող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բա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եփոխումնե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շ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ջանակում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կանխատեսվում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է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մատուցվող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ծառայություննե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ավելացում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ծառայություննե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րդր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անց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ակական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չափանիշնե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լավա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մասնագետնե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գ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ավում։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Հաշվի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առնելով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վե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ոգ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յալը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առաջա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հնա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ավո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ության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եպքում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ավելացնել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(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հատկապես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զե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ում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)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պետության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կողմից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ուսանողական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նպաստ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softHyphen/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ձևով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ուսման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վա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ձի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լ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իվ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փոխհատուցմամբ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առկա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ուսուցմամբ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բակալավրի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կ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թական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ծ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ագ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ով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ըն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ունելության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տեղե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ը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հետևյալ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մասնագիտություննե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ով՝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հոգեբան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լոգոպե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դ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 xml:space="preserve">, 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է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գոթե</w:t>
            </w:r>
            <w:r w:rsidRPr="00B76DF4">
              <w:rPr>
                <w:rFonts w:ascii="GHEA Grapalat" w:hAnsi="GHEA Grapalat" w:cs="Verdana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ր</w:t>
            </w:r>
            <w:r w:rsidRPr="00B76DF4">
              <w:rPr>
                <w:rFonts w:ascii="GHEA Grapalat" w:hAnsi="GHEA Grapalat" w:cs="Sylfaen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ապիստ</w:t>
            </w:r>
            <w:r w:rsidRPr="00B76DF4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:</w:t>
            </w:r>
            <w:r w:rsidRPr="00B76DF4">
              <w:rPr>
                <w:rFonts w:ascii="Calibri" w:hAnsi="Calibri" w:cs="Calibri"/>
                <w:color w:val="191919"/>
                <w:sz w:val="22"/>
                <w:szCs w:val="22"/>
                <w:shd w:val="clear" w:color="auto" w:fill="FFFFFF"/>
                <w:lang w:val="hy-AM" w:eastAsia="ru-RU"/>
              </w:rPr>
              <w:t>  </w:t>
            </w:r>
          </w:p>
          <w:p w:rsidR="006F5DD8" w:rsidRPr="00B76DF4" w:rsidRDefault="006F5DD8" w:rsidP="00B76DF4">
            <w:pPr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224B" w:rsidRPr="00B76DF4" w:rsidRDefault="001B224B" w:rsidP="00B76DF4">
            <w:pPr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Չի ընդունվել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:</w:t>
            </w:r>
          </w:p>
          <w:p w:rsidR="006F5DD8" w:rsidRPr="00B76DF4" w:rsidRDefault="001B224B" w:rsidP="00B76DF4">
            <w:pPr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Աշխատուժի պահանջարկը կարող է բավարարվել նաև վճարովի ուսուցման համակարգում սովորողների հաշվին:</w:t>
            </w:r>
          </w:p>
        </w:tc>
      </w:tr>
      <w:tr w:rsidR="008E354E" w:rsidRPr="00B76DF4" w:rsidTr="00B76DF4">
        <w:trPr>
          <w:trHeight w:val="180"/>
        </w:trPr>
        <w:tc>
          <w:tcPr>
            <w:tcW w:w="524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8E354E" w:rsidRPr="00B76DF4" w:rsidRDefault="008E354E" w:rsidP="00B76DF4">
            <w:pPr>
              <w:rPr>
                <w:rFonts w:ascii="GHEA Grapalat" w:hAnsi="GHEA Grapalat"/>
                <w:sz w:val="22"/>
                <w:szCs w:val="22"/>
                <w:lang w:val="en-GB" w:eastAsia="ru-RU"/>
              </w:rPr>
            </w:pPr>
            <w:r w:rsidRPr="00B76DF4">
              <w:rPr>
                <w:rFonts w:ascii="GHEA Grapalat" w:hAnsi="GHEA Grapalat"/>
                <w:sz w:val="22"/>
                <w:szCs w:val="22"/>
                <w:lang w:val="en-GB" w:eastAsia="ru-RU"/>
              </w:rPr>
              <w:lastRenderedPageBreak/>
              <w:t>1</w:t>
            </w:r>
            <w:r w:rsidR="00D612EB" w:rsidRPr="00B76DF4">
              <w:rPr>
                <w:rFonts w:ascii="GHEA Grapalat" w:hAnsi="GHEA Grapalat"/>
                <w:sz w:val="22"/>
                <w:szCs w:val="22"/>
                <w:lang w:val="en-GB" w:eastAsia="ru-RU"/>
              </w:rPr>
              <w:t>6</w:t>
            </w:r>
            <w:r w:rsidRPr="00B76DF4">
              <w:rPr>
                <w:rFonts w:ascii="GHEA Grapalat" w:hAnsi="GHEA Grapalat"/>
                <w:sz w:val="22"/>
                <w:szCs w:val="22"/>
                <w:lang w:val="hy-AM" w:eastAsia="ru-RU"/>
              </w:rPr>
              <w:t>.</w:t>
            </w:r>
            <w:r w:rsidR="00D612EB" w:rsidRPr="00B76DF4">
              <w:rPr>
                <w:rFonts w:ascii="GHEA Grapalat" w:hAnsi="GHEA Grapalat"/>
                <w:sz w:val="22"/>
                <w:szCs w:val="22"/>
                <w:lang w:val="en-GB" w:eastAsia="ru-RU"/>
              </w:rPr>
              <w:t>Արդարադատության նախարարություն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8E354E" w:rsidRPr="00B76DF4" w:rsidRDefault="008E354E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27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.0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3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.202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5</w:t>
            </w:r>
            <w:r w:rsidRPr="00B76DF4">
              <w:rPr>
                <w:rFonts w:ascii="GHEA Grapalat" w:eastAsia="Calibri" w:hAnsi="GHEA Grapalat"/>
                <w:sz w:val="22"/>
                <w:szCs w:val="22"/>
                <w:lang w:val="hy-AM"/>
              </w:rPr>
              <w:t>թ.</w:t>
            </w:r>
          </w:p>
        </w:tc>
      </w:tr>
      <w:tr w:rsidR="008E354E" w:rsidRPr="00B76DF4" w:rsidTr="00B76DF4">
        <w:trPr>
          <w:trHeight w:val="327"/>
        </w:trPr>
        <w:tc>
          <w:tcPr>
            <w:tcW w:w="5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8E354E" w:rsidRPr="00B76DF4" w:rsidRDefault="008E354E" w:rsidP="00B76DF4">
            <w:pPr>
              <w:ind w:left="360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8E354E" w:rsidRPr="00B76DF4" w:rsidRDefault="008E354E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en-GB"/>
              </w:rPr>
            </w:pPr>
            <w:r w:rsidRPr="00B76DF4">
              <w:rPr>
                <w:rFonts w:ascii="GHEA Grapalat" w:eastAsia="Calibri" w:hAnsi="GHEA Grapalat"/>
                <w:sz w:val="22"/>
                <w:szCs w:val="22"/>
                <w:lang w:val="en-GB"/>
              </w:rPr>
              <w:t>//13102-2025</w:t>
            </w:r>
          </w:p>
        </w:tc>
      </w:tr>
      <w:tr w:rsidR="008E354E" w:rsidRPr="00B76DF4" w:rsidTr="00B76DF4">
        <w:trPr>
          <w:trHeight w:val="966"/>
        </w:trPr>
        <w:tc>
          <w:tcPr>
            <w:tcW w:w="524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62B77" w:rsidRPr="00B76DF4" w:rsidRDefault="00A62B77" w:rsidP="00B76DF4">
            <w:pPr>
              <w:shd w:val="clear" w:color="auto" w:fill="FFFFFF"/>
              <w:ind w:firstLine="720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 w:eastAsia="ru-RU"/>
              </w:rPr>
            </w:pPr>
            <w:r w:rsidRPr="00B76DF4">
              <w:rPr>
                <w:rFonts w:ascii="GHEA Grapalat" w:hAnsi="GHEA Grapalat" w:cs="GHEA Grapalat"/>
                <w:bCs/>
                <w:sz w:val="22"/>
                <w:szCs w:val="22"/>
                <w:lang w:val="hy-AM" w:eastAsia="ru-RU"/>
              </w:rPr>
              <w:lastRenderedPageBreak/>
              <w:t>«Հայաստանի Հանրապետության բարձրագույն ուսումնական հաստատությունների 2025/2026 ուսումնական տարվա՝ ըստ մասնագիտությունների պետության կողմից ուսանողական նպաստների ձևով ուսման վարձի լրիվ փոխհատուցմամբ և ուսման վարձի մասնակի զեղչի կիրառման իրավունքով (վճարովի), առկա ուսուցմամբ բակալավրի ու անընդհատ և ինտեգրացված կրթական ծրագրերով ընդունելության տեղերը հաստատելու մասին» Հայաստանի Հանրապետության կառավարության որոշման նախագծի վերաբերյալ առարկություններ չունենք։</w:t>
            </w:r>
          </w:p>
          <w:p w:rsidR="008E354E" w:rsidRPr="00B76DF4" w:rsidRDefault="008E354E" w:rsidP="00B76DF4">
            <w:pPr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54E" w:rsidRPr="00B76DF4" w:rsidRDefault="008E354E" w:rsidP="00B76DF4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ru-RU"/>
              </w:rPr>
            </w:pPr>
          </w:p>
        </w:tc>
      </w:tr>
    </w:tbl>
    <w:p w:rsidR="008E354E" w:rsidRPr="00213C8B" w:rsidRDefault="008E354E" w:rsidP="008E354E">
      <w:pPr>
        <w:shd w:val="clear" w:color="auto" w:fill="FFFFFF"/>
        <w:spacing w:after="0" w:line="240" w:lineRule="auto"/>
        <w:rPr>
          <w:lang w:val="hy-AM"/>
        </w:rPr>
      </w:pPr>
    </w:p>
    <w:sectPr w:rsidR="008E354E" w:rsidRPr="00213C8B" w:rsidSect="00B76DF4">
      <w:pgSz w:w="11906" w:h="16838"/>
      <w:pgMar w:top="630" w:right="850" w:bottom="3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35BA1"/>
    <w:multiLevelType w:val="hybridMultilevel"/>
    <w:tmpl w:val="14F0A4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C4077"/>
    <w:multiLevelType w:val="hybridMultilevel"/>
    <w:tmpl w:val="0B88D1E4"/>
    <w:lvl w:ilvl="0" w:tplc="D6C855C4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5C2C4D"/>
    <w:multiLevelType w:val="hybridMultilevel"/>
    <w:tmpl w:val="93022DA8"/>
    <w:lvl w:ilvl="0" w:tplc="D6AE4E38">
      <w:start w:val="1"/>
      <w:numFmt w:val="decimal"/>
      <w:lvlText w:val="%1."/>
      <w:lvlJc w:val="left"/>
      <w:pPr>
        <w:ind w:left="1003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3D4A7294"/>
    <w:multiLevelType w:val="hybridMultilevel"/>
    <w:tmpl w:val="E4E0038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897039"/>
    <w:multiLevelType w:val="hybridMultilevel"/>
    <w:tmpl w:val="1E702F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BE83DBE"/>
    <w:multiLevelType w:val="hybridMultilevel"/>
    <w:tmpl w:val="B6EABCC0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757B359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6F96FBC"/>
    <w:multiLevelType w:val="hybridMultilevel"/>
    <w:tmpl w:val="BF48CF10"/>
    <w:lvl w:ilvl="0" w:tplc="0409000F">
      <w:start w:val="1"/>
      <w:numFmt w:val="decimal"/>
      <w:lvlText w:val="%1."/>
      <w:lvlJc w:val="left"/>
      <w:pPr>
        <w:ind w:left="2055" w:hanging="360"/>
      </w:p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8" w15:restartNumberingAfterBreak="0">
    <w:nsid w:val="7F8B3FB1"/>
    <w:multiLevelType w:val="hybridMultilevel"/>
    <w:tmpl w:val="63AC38E2"/>
    <w:lvl w:ilvl="0" w:tplc="12CEEE66">
      <w:start w:val="2"/>
      <w:numFmt w:val="decimal"/>
      <w:lvlText w:val="%1."/>
      <w:lvlJc w:val="left"/>
      <w:pPr>
        <w:ind w:left="720" w:hanging="360"/>
      </w:pPr>
      <w:rPr>
        <w:rFonts w:eastAsia="Times New Roman" w:cs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4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FA8"/>
    <w:rsid w:val="00041205"/>
    <w:rsid w:val="00053E30"/>
    <w:rsid w:val="00060072"/>
    <w:rsid w:val="00060861"/>
    <w:rsid w:val="0007027A"/>
    <w:rsid w:val="00087138"/>
    <w:rsid w:val="000E6D5B"/>
    <w:rsid w:val="000F30AF"/>
    <w:rsid w:val="00124040"/>
    <w:rsid w:val="001277D2"/>
    <w:rsid w:val="001444DE"/>
    <w:rsid w:val="00166A17"/>
    <w:rsid w:val="0018624D"/>
    <w:rsid w:val="0018737B"/>
    <w:rsid w:val="001A0740"/>
    <w:rsid w:val="001A4C26"/>
    <w:rsid w:val="001B224B"/>
    <w:rsid w:val="001C3EEC"/>
    <w:rsid w:val="001D1722"/>
    <w:rsid w:val="00210199"/>
    <w:rsid w:val="0021311B"/>
    <w:rsid w:val="00213C8B"/>
    <w:rsid w:val="00215B05"/>
    <w:rsid w:val="00217948"/>
    <w:rsid w:val="00231BD9"/>
    <w:rsid w:val="00240D85"/>
    <w:rsid w:val="002441E1"/>
    <w:rsid w:val="00265448"/>
    <w:rsid w:val="0028285C"/>
    <w:rsid w:val="00291CEF"/>
    <w:rsid w:val="002A325A"/>
    <w:rsid w:val="002A57A8"/>
    <w:rsid w:val="002B3A5D"/>
    <w:rsid w:val="002C418E"/>
    <w:rsid w:val="002C43EB"/>
    <w:rsid w:val="002F38C8"/>
    <w:rsid w:val="002F42F3"/>
    <w:rsid w:val="0031741B"/>
    <w:rsid w:val="00382A0B"/>
    <w:rsid w:val="003948B0"/>
    <w:rsid w:val="003A2630"/>
    <w:rsid w:val="003B51CE"/>
    <w:rsid w:val="003D3414"/>
    <w:rsid w:val="00445C7F"/>
    <w:rsid w:val="0048707A"/>
    <w:rsid w:val="00490974"/>
    <w:rsid w:val="00492DDA"/>
    <w:rsid w:val="004A579D"/>
    <w:rsid w:val="004C209A"/>
    <w:rsid w:val="004D4281"/>
    <w:rsid w:val="0050505A"/>
    <w:rsid w:val="00522855"/>
    <w:rsid w:val="00590420"/>
    <w:rsid w:val="005D0F6D"/>
    <w:rsid w:val="00600535"/>
    <w:rsid w:val="006506B2"/>
    <w:rsid w:val="006837CB"/>
    <w:rsid w:val="00690791"/>
    <w:rsid w:val="006915AB"/>
    <w:rsid w:val="006A003C"/>
    <w:rsid w:val="006C1F3F"/>
    <w:rsid w:val="006C2AF1"/>
    <w:rsid w:val="006E10B2"/>
    <w:rsid w:val="006F4C07"/>
    <w:rsid w:val="006F5DD8"/>
    <w:rsid w:val="00711921"/>
    <w:rsid w:val="0073129A"/>
    <w:rsid w:val="007C5142"/>
    <w:rsid w:val="00801859"/>
    <w:rsid w:val="00816726"/>
    <w:rsid w:val="00821FF1"/>
    <w:rsid w:val="008243FA"/>
    <w:rsid w:val="008253DF"/>
    <w:rsid w:val="00867724"/>
    <w:rsid w:val="00871C46"/>
    <w:rsid w:val="008B663C"/>
    <w:rsid w:val="008D194D"/>
    <w:rsid w:val="008E354E"/>
    <w:rsid w:val="0090159E"/>
    <w:rsid w:val="009639C5"/>
    <w:rsid w:val="00976E85"/>
    <w:rsid w:val="00997CCB"/>
    <w:rsid w:val="009C0FA8"/>
    <w:rsid w:val="009D0B97"/>
    <w:rsid w:val="009D37AE"/>
    <w:rsid w:val="009E2E03"/>
    <w:rsid w:val="009F0F46"/>
    <w:rsid w:val="009F321D"/>
    <w:rsid w:val="00A072D2"/>
    <w:rsid w:val="00A62B77"/>
    <w:rsid w:val="00A76D80"/>
    <w:rsid w:val="00A82239"/>
    <w:rsid w:val="00AA5450"/>
    <w:rsid w:val="00AC036D"/>
    <w:rsid w:val="00B1019A"/>
    <w:rsid w:val="00B31657"/>
    <w:rsid w:val="00B3643B"/>
    <w:rsid w:val="00B4687E"/>
    <w:rsid w:val="00B7136E"/>
    <w:rsid w:val="00B76DF4"/>
    <w:rsid w:val="00B81FC5"/>
    <w:rsid w:val="00C6283A"/>
    <w:rsid w:val="00CA3EC2"/>
    <w:rsid w:val="00CD784F"/>
    <w:rsid w:val="00CE5BDB"/>
    <w:rsid w:val="00D02B0C"/>
    <w:rsid w:val="00D07647"/>
    <w:rsid w:val="00D12A6F"/>
    <w:rsid w:val="00D228BF"/>
    <w:rsid w:val="00D612EB"/>
    <w:rsid w:val="00D8382D"/>
    <w:rsid w:val="00D9629C"/>
    <w:rsid w:val="00DA191C"/>
    <w:rsid w:val="00DA1E6C"/>
    <w:rsid w:val="00E04284"/>
    <w:rsid w:val="00E152D5"/>
    <w:rsid w:val="00E33AA7"/>
    <w:rsid w:val="00F10CAC"/>
    <w:rsid w:val="00F53CD8"/>
    <w:rsid w:val="00F82205"/>
    <w:rsid w:val="00F9055C"/>
    <w:rsid w:val="00FA1EEE"/>
    <w:rsid w:val="00FB6127"/>
    <w:rsid w:val="00FC1A25"/>
    <w:rsid w:val="00FC793C"/>
    <w:rsid w:val="00FF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97F54B-0A95-450B-899E-DF508328D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3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C793C"/>
    <w:pPr>
      <w:spacing w:after="0" w:line="240" w:lineRule="auto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FC793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C43EB"/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E2E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2E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2E0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2E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2E0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2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E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0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5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80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2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1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47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84493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78583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47187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2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577655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9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16410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19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518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576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9077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604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2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8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0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72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ineconomy.am/page/133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neconomy.am/media/10030/Razmavarutyun.pdf" TargetMode="External"/><Relationship Id="rId5" Type="http://schemas.openxmlformats.org/officeDocument/2006/relationships/hyperlink" Target="https://www.arlis.am/DocumentView.aspx?docID=15803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2886</Words>
  <Characters>16453</Characters>
  <Application>Microsoft Office Word</Application>
  <DocSecurity>0</DocSecurity>
  <Lines>137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Sedrak Simonyan</cp:lastModifiedBy>
  <cp:revision>2</cp:revision>
  <dcterms:created xsi:type="dcterms:W3CDTF">2025-03-31T10:36:00Z</dcterms:created>
  <dcterms:modified xsi:type="dcterms:W3CDTF">2025-03-31T10:36:00Z</dcterms:modified>
</cp:coreProperties>
</file>