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BB308C" w14:textId="01608A46" w:rsidR="009B28F6" w:rsidRPr="00144A81" w:rsidRDefault="00955946" w:rsidP="00955946">
      <w:pPr>
        <w:tabs>
          <w:tab w:val="left" w:pos="10065"/>
        </w:tabs>
        <w:spacing w:line="360" w:lineRule="auto"/>
        <w:ind w:firstLine="540"/>
        <w:rPr>
          <w:rFonts w:ascii="GHEA Grapalat" w:hAnsi="GHEA Grapalat"/>
          <w:b/>
          <w:lang w:val="hy-AM"/>
        </w:rPr>
      </w:pPr>
      <w:r w:rsidRPr="00BE10CA">
        <w:rPr>
          <w:rFonts w:ascii="GHEA Grapalat" w:hAnsi="GHEA Grapalat"/>
          <w:b/>
        </w:rPr>
        <w:t xml:space="preserve">                                                </w:t>
      </w:r>
      <w:r w:rsidR="009B28F6" w:rsidRPr="00144A81">
        <w:rPr>
          <w:rFonts w:ascii="GHEA Grapalat" w:hAnsi="GHEA Grapalat"/>
          <w:b/>
          <w:lang w:val="hy-AM"/>
        </w:rPr>
        <w:t>ՀԻՄՆԱՎՈՐՈՒՄ</w:t>
      </w:r>
    </w:p>
    <w:p w14:paraId="3E89CB20" w14:textId="07279E82" w:rsidR="00870ED1" w:rsidRPr="00D032F0" w:rsidRDefault="00CB252F" w:rsidP="00D032F0">
      <w:pPr>
        <w:spacing w:line="360" w:lineRule="auto"/>
        <w:jc w:val="center"/>
        <w:rPr>
          <w:rFonts w:ascii="GHEA Grapalat" w:eastAsia="Calibri" w:hAnsi="GHEA Grapalat" w:cs="Sylfaen"/>
          <w:b/>
          <w:lang w:val="hy-AM"/>
        </w:rPr>
      </w:pPr>
      <w:r w:rsidRPr="00CB252F">
        <w:rPr>
          <w:rFonts w:ascii="GHEA Grapalat" w:hAnsi="GHEA Grapalat"/>
          <w:b/>
          <w:lang w:val="hy-AM"/>
        </w:rPr>
        <w:t>Եվրասիական տնտեսական միության շրջանակում գիտահետազոտական աշխատանքների իրականացման ոլորտում վարչական համագործակցության մասին» համաձայնագրի</w:t>
      </w:r>
      <w:r>
        <w:rPr>
          <w:rFonts w:ascii="GHEA Grapalat" w:hAnsi="GHEA Grapalat"/>
          <w:b/>
          <w:iCs/>
          <w:lang w:val="hy-AM" w:eastAsia="ru-RU"/>
        </w:rPr>
        <w:t xml:space="preserve"> </w:t>
      </w:r>
      <w:r w:rsidR="00E32F78">
        <w:rPr>
          <w:rFonts w:ascii="GHEA Grapalat" w:hAnsi="GHEA Grapalat"/>
          <w:b/>
          <w:iCs/>
          <w:lang w:val="hy-AM" w:eastAsia="ru-RU"/>
        </w:rPr>
        <w:t>ստորագրման</w:t>
      </w:r>
      <w:r w:rsidR="00BE10CA" w:rsidRPr="00BE10CA">
        <w:rPr>
          <w:rFonts w:ascii="GHEA Grapalat" w:hAnsi="GHEA Grapalat"/>
          <w:b/>
          <w:iCs/>
          <w:lang w:val="hy-AM" w:eastAsia="ru-RU"/>
        </w:rPr>
        <w:t xml:space="preserve"> նպատակահարմարության</w:t>
      </w:r>
    </w:p>
    <w:p w14:paraId="5A11EF85" w14:textId="77777777" w:rsidR="00870ED1" w:rsidRPr="00144A81" w:rsidRDefault="00870ED1" w:rsidP="00705BF7">
      <w:pPr>
        <w:spacing w:line="360" w:lineRule="auto"/>
        <w:ind w:right="175" w:firstLine="540"/>
        <w:jc w:val="both"/>
        <w:rPr>
          <w:rFonts w:ascii="Sylfaen" w:hAnsi="Sylfaen" w:cs="Sylfaen"/>
          <w:b/>
          <w:lang w:val="hy-AM"/>
        </w:rPr>
      </w:pPr>
    </w:p>
    <w:p w14:paraId="20185003" w14:textId="163F9105" w:rsidR="00733212" w:rsidRPr="00733212" w:rsidRDefault="00283569" w:rsidP="00BA1C14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hAnsi="GHEA Grapalat" w:cs="SylfaenRegular"/>
          <w:lang w:val="hy-AM"/>
        </w:rPr>
      </w:pPr>
      <w:r>
        <w:rPr>
          <w:rStyle w:val="Emphasis"/>
          <w:rFonts w:ascii="GHEA Grapalat" w:hAnsi="GHEA Grapalat"/>
          <w:bCs/>
          <w:i w:val="0"/>
          <w:shd w:val="clear" w:color="auto" w:fill="FFFFFF"/>
          <w:lang w:val="hy-AM"/>
        </w:rPr>
        <w:t>Համաձայնագրի նախագիծը</w:t>
      </w:r>
      <w:r w:rsidR="00733212" w:rsidRPr="00733212">
        <w:rPr>
          <w:rStyle w:val="Emphasis"/>
          <w:rFonts w:ascii="GHEA Grapalat" w:hAnsi="GHEA Grapalat"/>
          <w:bCs/>
          <w:i w:val="0"/>
          <w:shd w:val="clear" w:color="auto" w:fill="FFFFFF"/>
          <w:lang w:val="hy-AM"/>
        </w:rPr>
        <w:t xml:space="preserve"> մշակվել է Եվրասիական տնտեսական հանձնաժողովի կողմից՝ առաջնորդվելով  «Եվրասիական տնտեսական միության մասին» 2014 թվականի մայիսի 29-ին ստորագրված պայմանագրի (այսուհետ՝ Պայմանագիր) 68-րդ հոդվածով, համաձայն որի ԵԱՏՄ ա</w:t>
      </w:r>
      <w:r w:rsidR="00733212" w:rsidRPr="00733212">
        <w:rPr>
          <w:rFonts w:ascii="GHEA Grapalat" w:hAnsi="GHEA Grapalat" w:cs="SylfaenRegular"/>
          <w:lang w:val="hy-AM"/>
        </w:rPr>
        <w:t>նդամ պետությունների իրավասու մարմինները արդյունավետ համագործակցություն ապահովելու նպատակով միմյանց աջակցություն են ցուցաբերում, ինչպես նաև՝ տեղեկությունների փոխանակումն ապահովելու նպատակով կնքում են համաձայնագրեր։</w:t>
      </w:r>
      <w:r w:rsidR="00BA1C14">
        <w:rPr>
          <w:rFonts w:ascii="GHEA Grapalat" w:hAnsi="GHEA Grapalat" w:cs="SylfaenRegular"/>
          <w:lang w:val="hy-AM"/>
        </w:rPr>
        <w:t xml:space="preserve"> Այդպիսի</w:t>
      </w:r>
      <w:r w:rsidR="00733212" w:rsidRPr="00733212">
        <w:rPr>
          <w:rFonts w:ascii="GHEA Grapalat" w:hAnsi="GHEA Grapalat" w:cs="SylfaenRegular"/>
          <w:lang w:val="hy-AM"/>
        </w:rPr>
        <w:t xml:space="preserve"> համագործակցությունը ներառում է անդամ պետությունների իրավասու մարմինների միջև տեղեկու</w:t>
      </w:r>
      <w:r w:rsidR="00AC43E2">
        <w:rPr>
          <w:rFonts w:ascii="GHEA Grapalat" w:hAnsi="GHEA Grapalat" w:cs="SylfaenRegular"/>
          <w:lang w:val="hy-AM"/>
        </w:rPr>
        <w:t>թյունների օպերատիվ փոխանակում Կողմերի կողմից ներգրավված մարմինների միջև:</w:t>
      </w:r>
    </w:p>
    <w:p w14:paraId="21050900" w14:textId="4BDA8B80" w:rsidR="008B3DD0" w:rsidRDefault="004A38B3" w:rsidP="00766543">
      <w:pPr>
        <w:tabs>
          <w:tab w:val="left" w:pos="10065"/>
        </w:tabs>
        <w:spacing w:line="360" w:lineRule="auto"/>
        <w:ind w:right="176" w:firstLine="851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Ներկայացվող</w:t>
      </w:r>
      <w:r w:rsidR="00AC43E2">
        <w:rPr>
          <w:rFonts w:ascii="GHEA Grapalat" w:hAnsi="GHEA Grapalat"/>
          <w:lang w:val="hy-AM"/>
        </w:rPr>
        <w:t xml:space="preserve"> </w:t>
      </w:r>
      <w:r w:rsidR="0075198C">
        <w:rPr>
          <w:rFonts w:ascii="GHEA Grapalat" w:hAnsi="GHEA Grapalat"/>
          <w:lang w:val="hy-AM"/>
        </w:rPr>
        <w:t xml:space="preserve">Համաձայնագրի նախագիծն ուղղված է գիտահետազոտական աշխատանքների իրականացման ոլորտում ծառայությունների միասնական շուկայի շրջանակում </w:t>
      </w:r>
      <w:r w:rsidR="00274969">
        <w:rPr>
          <w:rFonts w:ascii="GHEA Grapalat" w:hAnsi="GHEA Grapalat"/>
          <w:lang w:val="hy-AM"/>
        </w:rPr>
        <w:t xml:space="preserve">ԵԱՏՄ </w:t>
      </w:r>
      <w:r w:rsidR="00F82E8A">
        <w:rPr>
          <w:rFonts w:ascii="GHEA Grapalat" w:hAnsi="GHEA Grapalat"/>
          <w:lang w:val="hy-AM"/>
        </w:rPr>
        <w:t>անդամ-պետությունների</w:t>
      </w:r>
      <w:r w:rsidR="00B026DB">
        <w:rPr>
          <w:rFonts w:ascii="GHEA Grapalat" w:hAnsi="GHEA Grapalat"/>
          <w:lang w:val="hy-AM"/>
        </w:rPr>
        <w:t xml:space="preserve"> </w:t>
      </w:r>
      <w:r w:rsidR="00F82E8A">
        <w:rPr>
          <w:rFonts w:ascii="GHEA Grapalat" w:hAnsi="GHEA Grapalat"/>
          <w:lang w:val="hy-AM"/>
        </w:rPr>
        <w:t xml:space="preserve">միջև վարչական համագործակցության </w:t>
      </w:r>
      <w:r w:rsidR="00B026DB">
        <w:rPr>
          <w:rFonts w:ascii="GHEA Grapalat" w:hAnsi="GHEA Grapalat"/>
          <w:lang w:val="hy-AM"/>
        </w:rPr>
        <w:t>կանոնակարգմանը</w:t>
      </w:r>
      <w:r w:rsidR="0018667D">
        <w:rPr>
          <w:rFonts w:ascii="GHEA Grapalat" w:hAnsi="GHEA Grapalat"/>
          <w:lang w:val="hy-AM"/>
        </w:rPr>
        <w:t xml:space="preserve">։ </w:t>
      </w:r>
    </w:p>
    <w:p w14:paraId="429E9DD8" w14:textId="0D7F7951" w:rsidR="00766543" w:rsidRPr="00F82E8A" w:rsidRDefault="0018667D" w:rsidP="00766543">
      <w:pPr>
        <w:tabs>
          <w:tab w:val="left" w:pos="10065"/>
        </w:tabs>
        <w:spacing w:line="360" w:lineRule="auto"/>
        <w:ind w:right="176" w:firstLine="851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Համաձայնագրի նախագիծը </w:t>
      </w:r>
      <w:r w:rsidR="00D93F09">
        <w:rPr>
          <w:rFonts w:ascii="GHEA Grapalat" w:hAnsi="GHEA Grapalat"/>
          <w:lang w:val="hy-AM"/>
        </w:rPr>
        <w:t xml:space="preserve">սահմանում է </w:t>
      </w:r>
      <w:r w:rsidR="003A19E4">
        <w:rPr>
          <w:rFonts w:ascii="GHEA Grapalat" w:hAnsi="GHEA Grapalat"/>
          <w:lang w:val="hy-AM"/>
        </w:rPr>
        <w:t>վարչական համագործակցության իրականացման համար անհրաժեշտ թույլտվությունների տրամադրման</w:t>
      </w:r>
      <w:r w:rsidR="008B3DD0">
        <w:rPr>
          <w:rFonts w:ascii="GHEA Grapalat" w:hAnsi="GHEA Grapalat"/>
          <w:lang w:val="hy-AM"/>
        </w:rPr>
        <w:t xml:space="preserve">, ինչպես նաև համապատասխան տեղեկատվության </w:t>
      </w:r>
      <w:r>
        <w:rPr>
          <w:rFonts w:ascii="GHEA Grapalat" w:hAnsi="GHEA Grapalat"/>
          <w:lang w:val="hy-AM"/>
        </w:rPr>
        <w:t>հրապարակման ընթացակարգերը, տեղեկատվության տրամադրման համար անհրաժեշտ հարցման լրացման կարգը, հարցում ստանալու պարագայում դրա հետագա ընթացքն ապահովելու կարգը</w:t>
      </w:r>
      <w:r w:rsidR="00E14F31">
        <w:rPr>
          <w:rFonts w:ascii="GHEA Grapalat" w:hAnsi="GHEA Grapalat"/>
          <w:lang w:val="hy-AM"/>
        </w:rPr>
        <w:t>։</w:t>
      </w:r>
    </w:p>
    <w:p w14:paraId="002E8EEC" w14:textId="7AA7B4B3" w:rsidR="00FA1108" w:rsidRDefault="004404F3" w:rsidP="00320FA0">
      <w:pPr>
        <w:spacing w:line="360" w:lineRule="auto"/>
        <w:ind w:right="175" w:firstLine="540"/>
        <w:jc w:val="both"/>
        <w:rPr>
          <w:rStyle w:val="Emphasis"/>
          <w:rFonts w:ascii="GHEA Grapalat" w:hAnsi="GHEA Grapalat" w:cs="Arial"/>
          <w:i w:val="0"/>
          <w:iCs w:val="0"/>
          <w:color w:val="000000" w:themeColor="text1"/>
          <w:shd w:val="clear" w:color="auto" w:fill="FFFFFF"/>
          <w:lang w:val="hy-AM"/>
        </w:rPr>
      </w:pPr>
      <w:r>
        <w:rPr>
          <w:rStyle w:val="Emphasis"/>
          <w:rFonts w:ascii="GHEA Grapalat" w:hAnsi="GHEA Grapalat" w:cs="Arial"/>
          <w:i w:val="0"/>
          <w:iCs w:val="0"/>
          <w:color w:val="000000" w:themeColor="text1"/>
          <w:shd w:val="clear" w:color="auto" w:fill="FFFFFF"/>
          <w:lang w:val="hy-AM"/>
        </w:rPr>
        <w:t>Հ</w:t>
      </w:r>
      <w:r w:rsidR="00320FA0" w:rsidRPr="00320FA0">
        <w:rPr>
          <w:rStyle w:val="Emphasis"/>
          <w:rFonts w:ascii="GHEA Grapalat" w:hAnsi="GHEA Grapalat" w:cs="Arial"/>
          <w:i w:val="0"/>
          <w:iCs w:val="0"/>
          <w:color w:val="000000" w:themeColor="text1"/>
          <w:shd w:val="clear" w:color="auto" w:fill="FFFFFF"/>
          <w:lang w:val="hy-AM"/>
        </w:rPr>
        <w:t xml:space="preserve">ամաձայնագրի </w:t>
      </w:r>
      <w:r w:rsidR="005B4449" w:rsidRPr="005B4449">
        <w:rPr>
          <w:rStyle w:val="Emphasis"/>
          <w:rFonts w:ascii="GHEA Grapalat" w:hAnsi="GHEA Grapalat" w:cs="Arial"/>
          <w:i w:val="0"/>
          <w:iCs w:val="0"/>
          <w:color w:val="000000" w:themeColor="text1"/>
          <w:shd w:val="clear" w:color="auto" w:fill="FFFFFF"/>
          <w:lang w:val="hy-AM"/>
        </w:rPr>
        <w:t>ստորագրումը</w:t>
      </w:r>
      <w:r w:rsidR="003F24B0" w:rsidRPr="003F24B0">
        <w:rPr>
          <w:rStyle w:val="Emphasis"/>
          <w:rFonts w:ascii="GHEA Grapalat" w:hAnsi="GHEA Grapalat" w:cs="Arial"/>
          <w:i w:val="0"/>
          <w:iCs w:val="0"/>
          <w:color w:val="000000" w:themeColor="text1"/>
          <w:shd w:val="clear" w:color="auto" w:fill="FFFFFF"/>
          <w:lang w:val="hy-AM"/>
        </w:rPr>
        <w:t xml:space="preserve"> </w:t>
      </w:r>
      <w:r w:rsidR="0056124F">
        <w:rPr>
          <w:rStyle w:val="Emphasis"/>
          <w:rFonts w:ascii="GHEA Grapalat" w:hAnsi="GHEA Grapalat" w:cs="Arial"/>
          <w:i w:val="0"/>
          <w:iCs w:val="0"/>
          <w:color w:val="000000" w:themeColor="text1"/>
          <w:shd w:val="clear" w:color="auto" w:fill="FFFFFF"/>
          <w:lang w:val="hy-AM"/>
        </w:rPr>
        <w:t xml:space="preserve">բխում է </w:t>
      </w:r>
      <w:r w:rsidR="0056124F" w:rsidRPr="00E32F78">
        <w:rPr>
          <w:rFonts w:ascii="GHEA Grapalat" w:hAnsi="GHEA Grapalat"/>
          <w:lang w:val="hy-AM"/>
        </w:rPr>
        <w:t>գիտահետազոտական աշխատանքների իրականացման ոլորտում</w:t>
      </w:r>
      <w:r w:rsidR="0056124F" w:rsidRPr="003F24B0">
        <w:rPr>
          <w:rStyle w:val="Emphasis"/>
          <w:rFonts w:ascii="GHEA Grapalat" w:hAnsi="GHEA Grapalat" w:cs="Arial"/>
          <w:i w:val="0"/>
          <w:iCs w:val="0"/>
          <w:color w:val="000000" w:themeColor="text1"/>
          <w:shd w:val="clear" w:color="auto" w:fill="FFFFFF"/>
          <w:lang w:val="hy-AM"/>
        </w:rPr>
        <w:t xml:space="preserve"> </w:t>
      </w:r>
      <w:r w:rsidR="0056124F">
        <w:rPr>
          <w:rFonts w:ascii="GHEA Grapalat" w:hAnsi="GHEA Grapalat"/>
          <w:lang w:val="hy-AM"/>
        </w:rPr>
        <w:t>Եվրասիական տնտեսական միության ծառայությունների միասնական շուկայի շրջանակում անդամ-պետությունների</w:t>
      </w:r>
      <w:r w:rsidR="0056124F" w:rsidRPr="003F24B0">
        <w:rPr>
          <w:rStyle w:val="Emphasis"/>
          <w:rFonts w:ascii="GHEA Grapalat" w:hAnsi="GHEA Grapalat" w:cs="Arial"/>
          <w:i w:val="0"/>
          <w:iCs w:val="0"/>
          <w:color w:val="000000" w:themeColor="text1"/>
          <w:shd w:val="clear" w:color="auto" w:fill="FFFFFF"/>
          <w:lang w:val="hy-AM"/>
        </w:rPr>
        <w:t xml:space="preserve"> </w:t>
      </w:r>
      <w:r w:rsidR="0056124F">
        <w:rPr>
          <w:rStyle w:val="Emphasis"/>
          <w:rFonts w:ascii="GHEA Grapalat" w:hAnsi="GHEA Grapalat" w:cs="Arial"/>
          <w:i w:val="0"/>
          <w:iCs w:val="0"/>
          <w:color w:val="000000" w:themeColor="text1"/>
          <w:shd w:val="clear" w:color="auto" w:fill="FFFFFF"/>
          <w:lang w:val="hy-AM"/>
        </w:rPr>
        <w:t>միջև փոխգործակցության</w:t>
      </w:r>
      <w:r w:rsidR="004907B8">
        <w:rPr>
          <w:rStyle w:val="Emphasis"/>
          <w:rFonts w:ascii="GHEA Grapalat" w:hAnsi="GHEA Grapalat" w:cs="Arial"/>
          <w:i w:val="0"/>
          <w:iCs w:val="0"/>
          <w:color w:val="000000" w:themeColor="text1"/>
          <w:shd w:val="clear" w:color="auto" w:fill="FFFFFF"/>
          <w:lang w:val="hy-AM"/>
        </w:rPr>
        <w:t xml:space="preserve"> կանոնակարգման անհրաժեշտությունից։</w:t>
      </w:r>
    </w:p>
    <w:p w14:paraId="1C95B2D5" w14:textId="5AE33A21" w:rsidR="002D0186" w:rsidRDefault="00AA19FF" w:rsidP="00825CAD">
      <w:pPr>
        <w:spacing w:line="360" w:lineRule="auto"/>
        <w:ind w:right="175" w:firstLine="540"/>
        <w:jc w:val="both"/>
        <w:rPr>
          <w:rStyle w:val="Emphasis"/>
          <w:rFonts w:ascii="GHEA Grapalat" w:hAnsi="GHEA Grapalat" w:cs="Arial"/>
          <w:i w:val="0"/>
          <w:iCs w:val="0"/>
          <w:color w:val="000000" w:themeColor="text1"/>
          <w:shd w:val="clear" w:color="auto" w:fill="FFFFFF"/>
          <w:lang w:val="hy-AM"/>
        </w:rPr>
      </w:pPr>
      <w:r w:rsidRPr="00AA19FF">
        <w:rPr>
          <w:rStyle w:val="Emphasis"/>
          <w:rFonts w:ascii="GHEA Grapalat" w:hAnsi="GHEA Grapalat" w:cs="Arial"/>
          <w:i w:val="0"/>
          <w:iCs w:val="0"/>
          <w:color w:val="000000" w:themeColor="text1"/>
          <w:shd w:val="clear" w:color="auto" w:fill="FFFFFF"/>
          <w:lang w:val="hy-AM"/>
        </w:rPr>
        <w:t xml:space="preserve">Համաձայնագրի կնքումը </w:t>
      </w:r>
      <w:r w:rsidR="000949A7">
        <w:rPr>
          <w:rStyle w:val="Emphasis"/>
          <w:rFonts w:ascii="GHEA Grapalat" w:hAnsi="GHEA Grapalat" w:cs="Arial"/>
          <w:i w:val="0"/>
          <w:iCs w:val="0"/>
          <w:color w:val="000000" w:themeColor="text1"/>
          <w:shd w:val="clear" w:color="auto" w:fill="FFFFFF"/>
          <w:lang w:val="hy-AM"/>
        </w:rPr>
        <w:t xml:space="preserve">թույլ կտա </w:t>
      </w:r>
      <w:r w:rsidR="00806358">
        <w:rPr>
          <w:rStyle w:val="Emphasis"/>
          <w:rFonts w:ascii="GHEA Grapalat" w:hAnsi="GHEA Grapalat" w:cs="Arial"/>
          <w:i w:val="0"/>
          <w:iCs w:val="0"/>
          <w:color w:val="000000" w:themeColor="text1"/>
          <w:shd w:val="clear" w:color="auto" w:fill="FFFFFF"/>
          <w:lang w:val="hy-AM"/>
        </w:rPr>
        <w:t>Հայաստանի Հանրապետությունում</w:t>
      </w:r>
      <w:r w:rsidR="002D0186">
        <w:rPr>
          <w:rStyle w:val="Emphasis"/>
          <w:rFonts w:ascii="GHEA Grapalat" w:hAnsi="GHEA Grapalat" w:cs="Arial"/>
          <w:i w:val="0"/>
          <w:iCs w:val="0"/>
          <w:color w:val="000000" w:themeColor="text1"/>
          <w:shd w:val="clear" w:color="auto" w:fill="FFFFFF"/>
          <w:lang w:val="hy-AM"/>
        </w:rPr>
        <w:t xml:space="preserve"> գիտատեխնիկական գործունեություն </w:t>
      </w:r>
      <w:r w:rsidR="004162E1">
        <w:rPr>
          <w:rStyle w:val="Emphasis"/>
          <w:rFonts w:ascii="GHEA Grapalat" w:hAnsi="GHEA Grapalat" w:cs="Arial"/>
          <w:i w:val="0"/>
          <w:iCs w:val="0"/>
          <w:color w:val="000000" w:themeColor="text1"/>
          <w:shd w:val="clear" w:color="auto" w:fill="FFFFFF"/>
          <w:lang w:val="hy-AM"/>
        </w:rPr>
        <w:t xml:space="preserve">իրականացնող անձանց և կառույցներին </w:t>
      </w:r>
      <w:r w:rsidRPr="00AA19FF">
        <w:rPr>
          <w:rStyle w:val="Emphasis"/>
          <w:rFonts w:ascii="GHEA Grapalat" w:hAnsi="GHEA Grapalat" w:cs="Arial"/>
          <w:i w:val="0"/>
          <w:iCs w:val="0"/>
          <w:color w:val="000000" w:themeColor="text1"/>
          <w:shd w:val="clear" w:color="auto" w:fill="FFFFFF"/>
          <w:lang w:val="hy-AM"/>
        </w:rPr>
        <w:t xml:space="preserve">գիտահետազոտական աշխատանքների իրականացման ոլորտում ծառայությունների միասնական շուկայի մասնակիցների </w:t>
      </w:r>
      <w:r w:rsidR="002D0186">
        <w:rPr>
          <w:rStyle w:val="Emphasis"/>
          <w:rFonts w:ascii="GHEA Grapalat" w:hAnsi="GHEA Grapalat" w:cs="Arial"/>
          <w:i w:val="0"/>
          <w:iCs w:val="0"/>
          <w:color w:val="000000" w:themeColor="text1"/>
          <w:shd w:val="clear" w:color="auto" w:fill="FFFFFF"/>
          <w:lang w:val="hy-AM"/>
        </w:rPr>
        <w:t xml:space="preserve">հետ </w:t>
      </w:r>
      <w:r w:rsidR="007B1970">
        <w:rPr>
          <w:rStyle w:val="Emphasis"/>
          <w:rFonts w:ascii="GHEA Grapalat" w:hAnsi="GHEA Grapalat" w:cs="Arial"/>
          <w:i w:val="0"/>
          <w:iCs w:val="0"/>
          <w:color w:val="000000" w:themeColor="text1"/>
          <w:shd w:val="clear" w:color="auto" w:fill="FFFFFF"/>
          <w:lang w:val="hy-AM"/>
        </w:rPr>
        <w:t xml:space="preserve">ըստ անհրաժեշտության </w:t>
      </w:r>
      <w:r w:rsidR="002D0186">
        <w:rPr>
          <w:rStyle w:val="Emphasis"/>
          <w:rFonts w:ascii="GHEA Grapalat" w:hAnsi="GHEA Grapalat" w:cs="Arial"/>
          <w:i w:val="0"/>
          <w:iCs w:val="0"/>
          <w:color w:val="000000" w:themeColor="text1"/>
          <w:shd w:val="clear" w:color="auto" w:fill="FFFFFF"/>
          <w:lang w:val="hy-AM"/>
        </w:rPr>
        <w:t xml:space="preserve">զարգացնել </w:t>
      </w:r>
      <w:r w:rsidR="002D0186">
        <w:rPr>
          <w:rStyle w:val="Emphasis"/>
          <w:rFonts w:ascii="GHEA Grapalat" w:hAnsi="GHEA Grapalat" w:cs="Arial"/>
          <w:i w:val="0"/>
          <w:iCs w:val="0"/>
          <w:color w:val="000000" w:themeColor="text1"/>
          <w:shd w:val="clear" w:color="auto" w:fill="FFFFFF"/>
          <w:lang w:val="hy-AM"/>
        </w:rPr>
        <w:lastRenderedPageBreak/>
        <w:t xml:space="preserve">փոխշահավետ համագործակցություն՝ </w:t>
      </w:r>
      <w:r w:rsidR="006819D8">
        <w:rPr>
          <w:rStyle w:val="Emphasis"/>
          <w:rFonts w:ascii="GHEA Grapalat" w:hAnsi="GHEA Grapalat" w:cs="Arial"/>
          <w:i w:val="0"/>
          <w:iCs w:val="0"/>
          <w:color w:val="000000" w:themeColor="text1"/>
          <w:shd w:val="clear" w:color="auto" w:fill="FFFFFF"/>
          <w:lang w:val="hy-AM"/>
        </w:rPr>
        <w:t xml:space="preserve">այսուհետ </w:t>
      </w:r>
      <w:r w:rsidR="000949A7">
        <w:rPr>
          <w:rStyle w:val="Emphasis"/>
          <w:rFonts w:ascii="GHEA Grapalat" w:hAnsi="GHEA Grapalat" w:cs="Arial"/>
          <w:i w:val="0"/>
          <w:iCs w:val="0"/>
          <w:color w:val="000000" w:themeColor="text1"/>
          <w:shd w:val="clear" w:color="auto" w:fill="FFFFFF"/>
          <w:lang w:val="hy-AM"/>
        </w:rPr>
        <w:t xml:space="preserve">առաջնորդվելով </w:t>
      </w:r>
      <w:r w:rsidR="002D0186">
        <w:rPr>
          <w:rStyle w:val="Emphasis"/>
          <w:rFonts w:ascii="GHEA Grapalat" w:hAnsi="GHEA Grapalat" w:cs="Arial"/>
          <w:i w:val="0"/>
          <w:iCs w:val="0"/>
          <w:color w:val="000000" w:themeColor="text1"/>
          <w:shd w:val="clear" w:color="auto" w:fill="FFFFFF"/>
          <w:lang w:val="hy-AM"/>
        </w:rPr>
        <w:t>ծառայությունների ոլորտում տեղեկատվության փոխանակման միասնական կա</w:t>
      </w:r>
      <w:r w:rsidR="00B03EF2">
        <w:rPr>
          <w:rStyle w:val="Emphasis"/>
          <w:rFonts w:ascii="GHEA Grapalat" w:hAnsi="GHEA Grapalat" w:cs="Arial"/>
          <w:i w:val="0"/>
          <w:iCs w:val="0"/>
          <w:color w:val="000000" w:themeColor="text1"/>
          <w:shd w:val="clear" w:color="auto" w:fill="FFFFFF"/>
          <w:lang w:val="hy-AM"/>
        </w:rPr>
        <w:t xml:space="preserve">րգով: </w:t>
      </w:r>
      <w:r w:rsidR="00B03EF2" w:rsidRPr="00AA19FF">
        <w:rPr>
          <w:rStyle w:val="Emphasis"/>
          <w:rFonts w:ascii="GHEA Grapalat" w:hAnsi="GHEA Grapalat" w:cs="Arial"/>
          <w:i w:val="0"/>
          <w:iCs w:val="0"/>
          <w:color w:val="000000" w:themeColor="text1"/>
          <w:shd w:val="clear" w:color="auto" w:fill="FFFFFF"/>
          <w:lang w:val="hy-AM"/>
        </w:rPr>
        <w:t>Համաձայնա</w:t>
      </w:r>
      <w:r w:rsidR="00B03EF2">
        <w:rPr>
          <w:rStyle w:val="Emphasis"/>
          <w:rFonts w:ascii="GHEA Grapalat" w:hAnsi="GHEA Grapalat" w:cs="Arial"/>
          <w:i w:val="0"/>
          <w:iCs w:val="0"/>
          <w:color w:val="000000" w:themeColor="text1"/>
          <w:shd w:val="clear" w:color="auto" w:fill="FFFFFF"/>
          <w:lang w:val="hy-AM"/>
        </w:rPr>
        <w:t xml:space="preserve">գրի կնքումը հնարավորություն կտա նաև </w:t>
      </w:r>
      <w:r w:rsidR="00B03EF2" w:rsidRPr="00AA19FF">
        <w:rPr>
          <w:rStyle w:val="Emphasis"/>
          <w:rFonts w:ascii="GHEA Grapalat" w:hAnsi="GHEA Grapalat" w:cs="Arial"/>
          <w:i w:val="0"/>
          <w:iCs w:val="0"/>
          <w:color w:val="000000" w:themeColor="text1"/>
          <w:shd w:val="clear" w:color="auto" w:fill="FFFFFF"/>
          <w:lang w:val="hy-AM"/>
        </w:rPr>
        <w:t>իրականացնել գիտահետազոտական աշխատանքների կատարման ծառայությունների թույլտվությունների վերաբերյալ տեղեկատվության փոխանակում</w:t>
      </w:r>
      <w:r w:rsidR="00281472">
        <w:rPr>
          <w:rStyle w:val="Emphasis"/>
          <w:rFonts w:ascii="GHEA Grapalat" w:hAnsi="GHEA Grapalat" w:cs="Arial"/>
          <w:i w:val="0"/>
          <w:iCs w:val="0"/>
          <w:color w:val="000000" w:themeColor="text1"/>
          <w:shd w:val="clear" w:color="auto" w:fill="FFFFFF"/>
          <w:lang w:val="hy-AM"/>
        </w:rPr>
        <w:t xml:space="preserve">՝ </w:t>
      </w:r>
      <w:r w:rsidR="00E4324B">
        <w:rPr>
          <w:rStyle w:val="Emphasis"/>
          <w:rFonts w:ascii="GHEA Grapalat" w:hAnsi="GHEA Grapalat" w:cs="Arial"/>
          <w:i w:val="0"/>
          <w:iCs w:val="0"/>
          <w:color w:val="000000" w:themeColor="text1"/>
          <w:shd w:val="clear" w:color="auto" w:fill="FFFFFF"/>
          <w:lang w:val="hy-AM"/>
        </w:rPr>
        <w:t>համապատաս</w:t>
      </w:r>
      <w:r w:rsidR="00301BFD">
        <w:rPr>
          <w:rStyle w:val="Emphasis"/>
          <w:rFonts w:ascii="GHEA Grapalat" w:hAnsi="GHEA Grapalat" w:cs="Arial"/>
          <w:i w:val="0"/>
          <w:iCs w:val="0"/>
          <w:color w:val="000000" w:themeColor="text1"/>
          <w:shd w:val="clear" w:color="auto" w:fill="FFFFFF"/>
          <w:lang w:val="hy-AM"/>
        </w:rPr>
        <w:t>խ</w:t>
      </w:r>
      <w:r w:rsidR="00E4324B">
        <w:rPr>
          <w:rStyle w:val="Emphasis"/>
          <w:rFonts w:ascii="GHEA Grapalat" w:hAnsi="GHEA Grapalat" w:cs="Arial"/>
          <w:i w:val="0"/>
          <w:iCs w:val="0"/>
          <w:color w:val="000000" w:themeColor="text1"/>
          <w:shd w:val="clear" w:color="auto" w:fill="FFFFFF"/>
          <w:lang w:val="hy-AM"/>
        </w:rPr>
        <w:t xml:space="preserve">ան </w:t>
      </w:r>
      <w:r w:rsidR="00443875">
        <w:rPr>
          <w:rStyle w:val="Emphasis"/>
          <w:rFonts w:ascii="GHEA Grapalat" w:hAnsi="GHEA Grapalat" w:cs="Arial"/>
          <w:i w:val="0"/>
          <w:iCs w:val="0"/>
          <w:color w:val="000000" w:themeColor="text1"/>
          <w:shd w:val="clear" w:color="auto" w:fill="FFFFFF"/>
          <w:lang w:val="hy-AM"/>
        </w:rPr>
        <w:t>հարցման</w:t>
      </w:r>
      <w:r w:rsidR="00281472">
        <w:rPr>
          <w:rStyle w:val="Emphasis"/>
          <w:rFonts w:ascii="GHEA Grapalat" w:hAnsi="GHEA Grapalat" w:cs="Arial"/>
          <w:i w:val="0"/>
          <w:iCs w:val="0"/>
          <w:color w:val="000000" w:themeColor="text1"/>
          <w:shd w:val="clear" w:color="auto" w:fill="FFFFFF"/>
          <w:lang w:val="hy-AM"/>
        </w:rPr>
        <w:t xml:space="preserve"> </w:t>
      </w:r>
      <w:r w:rsidR="00D25758">
        <w:rPr>
          <w:rStyle w:val="Emphasis"/>
          <w:rFonts w:ascii="GHEA Grapalat" w:hAnsi="GHEA Grapalat" w:cs="Arial"/>
          <w:i w:val="0"/>
          <w:iCs w:val="0"/>
          <w:color w:val="000000" w:themeColor="text1"/>
          <w:shd w:val="clear" w:color="auto" w:fill="FFFFFF"/>
          <w:lang w:val="hy-AM"/>
        </w:rPr>
        <w:t xml:space="preserve">համար Համաձայնագրով </w:t>
      </w:r>
      <w:r w:rsidR="00281472">
        <w:rPr>
          <w:rStyle w:val="Emphasis"/>
          <w:rFonts w:ascii="GHEA Grapalat" w:hAnsi="GHEA Grapalat" w:cs="Arial"/>
          <w:i w:val="0"/>
          <w:iCs w:val="0"/>
          <w:color w:val="000000" w:themeColor="text1"/>
          <w:shd w:val="clear" w:color="auto" w:fill="FFFFFF"/>
          <w:lang w:val="hy-AM"/>
        </w:rPr>
        <w:t xml:space="preserve">սահմանվող պահանջներին </w:t>
      </w:r>
      <w:r w:rsidR="00FD5B6C">
        <w:rPr>
          <w:rStyle w:val="Emphasis"/>
          <w:rFonts w:ascii="GHEA Grapalat" w:hAnsi="GHEA Grapalat" w:cs="Arial"/>
          <w:i w:val="0"/>
          <w:iCs w:val="0"/>
          <w:color w:val="000000" w:themeColor="text1"/>
          <w:shd w:val="clear" w:color="auto" w:fill="FFFFFF"/>
          <w:lang w:val="hy-AM"/>
        </w:rPr>
        <w:t>համաձայն</w:t>
      </w:r>
      <w:r w:rsidR="00B03EF2" w:rsidRPr="00AA19FF">
        <w:rPr>
          <w:rStyle w:val="Emphasis"/>
          <w:rFonts w:ascii="GHEA Grapalat" w:hAnsi="GHEA Grapalat" w:cs="Arial"/>
          <w:i w:val="0"/>
          <w:iCs w:val="0"/>
          <w:color w:val="000000" w:themeColor="text1"/>
          <w:shd w:val="clear" w:color="auto" w:fill="FFFFFF"/>
          <w:lang w:val="hy-AM"/>
        </w:rPr>
        <w:t>։</w:t>
      </w:r>
    </w:p>
    <w:p w14:paraId="2E47C12E" w14:textId="15E57D2F" w:rsidR="00FB6DB4" w:rsidRDefault="00FB6DB4" w:rsidP="00320FA0">
      <w:pPr>
        <w:spacing w:line="360" w:lineRule="auto"/>
        <w:ind w:right="175" w:firstLine="540"/>
        <w:jc w:val="both"/>
        <w:rPr>
          <w:rStyle w:val="Emphasis"/>
          <w:rFonts w:ascii="GHEA Grapalat" w:hAnsi="GHEA Grapalat" w:cs="Arial"/>
          <w:i w:val="0"/>
          <w:iCs w:val="0"/>
          <w:color w:val="000000" w:themeColor="text1"/>
          <w:shd w:val="clear" w:color="auto" w:fill="FFFFFF"/>
          <w:lang w:val="hy-AM"/>
        </w:rPr>
      </w:pPr>
      <w:r w:rsidRPr="00FB6DB4">
        <w:rPr>
          <w:rStyle w:val="Emphasis"/>
          <w:rFonts w:ascii="GHEA Grapalat" w:hAnsi="GHEA Grapalat" w:cs="Arial"/>
          <w:i w:val="0"/>
          <w:iCs w:val="0"/>
          <w:color w:val="000000" w:themeColor="text1"/>
          <w:shd w:val="clear" w:color="auto" w:fill="FFFFFF"/>
          <w:lang w:val="hy-AM"/>
        </w:rPr>
        <w:t xml:space="preserve">«Եվրասիական տնտեսական միության շրջանակներում գիտահետազոտական աշխատանքների կատարման ծառայությունների ոլորտների գծով վարչական համագործակցության մասին» համաձայնագրի ստորագրման առաջարկությանը հավանություն տալու մասին» ՀՀ կառավարության որոշման </w:t>
      </w:r>
      <w:bookmarkStart w:id="0" w:name="_GoBack"/>
      <w:r w:rsidRPr="00FB6DB4">
        <w:rPr>
          <w:rStyle w:val="Emphasis"/>
          <w:rFonts w:ascii="GHEA Grapalat" w:hAnsi="GHEA Grapalat" w:cs="Arial"/>
          <w:i w:val="0"/>
          <w:iCs w:val="0"/>
          <w:color w:val="000000" w:themeColor="text1"/>
          <w:shd w:val="clear" w:color="auto" w:fill="FFFFFF"/>
          <w:lang w:val="hy-AM"/>
        </w:rPr>
        <w:t>նախագծի ընդունումը բխում է ՀՀ կառավարության 2021 թվականի նոյեմբերի 18-ի «Հայաստանի Հանրապետության կառավարության 2021-2026 թվականների գործունեության միջոցառումների ծրագիրը հաստատելու մասին» N 1902-Լ որոշմամբ հաստատված N 1 Հավելվածի «Գիտություն» բաժնի 27-րդ «Մրցունակ գիտական գործունեության համար նպաստավոր ենթակառուցվածքների զարգացում» նպատակի 27</w:t>
      </w:r>
      <w:r w:rsidRPr="00FB6DB4">
        <w:rPr>
          <w:rStyle w:val="Emphasis"/>
          <w:rFonts w:ascii="Cambria Math" w:hAnsi="Cambria Math" w:cs="Cambria Math"/>
          <w:i w:val="0"/>
          <w:iCs w:val="0"/>
          <w:color w:val="000000" w:themeColor="text1"/>
          <w:shd w:val="clear" w:color="auto" w:fill="FFFFFF"/>
          <w:lang w:val="hy-AM"/>
        </w:rPr>
        <w:t>․</w:t>
      </w:r>
      <w:r w:rsidRPr="00FB6DB4">
        <w:rPr>
          <w:rStyle w:val="Emphasis"/>
          <w:rFonts w:ascii="GHEA Grapalat" w:hAnsi="GHEA Grapalat" w:cs="Arial"/>
          <w:i w:val="0"/>
          <w:iCs w:val="0"/>
          <w:color w:val="000000" w:themeColor="text1"/>
          <w:shd w:val="clear" w:color="auto" w:fill="FFFFFF"/>
          <w:lang w:val="hy-AM"/>
        </w:rPr>
        <w:t>5-</w:t>
      </w:r>
      <w:r w:rsidRPr="00FB6DB4">
        <w:rPr>
          <w:rStyle w:val="Emphasis"/>
          <w:rFonts w:ascii="GHEA Grapalat" w:hAnsi="GHEA Grapalat" w:cs="GHEA Grapalat"/>
          <w:i w:val="0"/>
          <w:iCs w:val="0"/>
          <w:color w:val="000000" w:themeColor="text1"/>
          <w:shd w:val="clear" w:color="auto" w:fill="FFFFFF"/>
          <w:lang w:val="hy-AM"/>
        </w:rPr>
        <w:t>րդ</w:t>
      </w:r>
      <w:r w:rsidRPr="00FB6DB4">
        <w:rPr>
          <w:rStyle w:val="Emphasis"/>
          <w:rFonts w:ascii="GHEA Grapalat" w:hAnsi="GHEA Grapalat" w:cs="Arial"/>
          <w:i w:val="0"/>
          <w:iCs w:val="0"/>
          <w:color w:val="000000" w:themeColor="text1"/>
          <w:shd w:val="clear" w:color="auto" w:fill="FFFFFF"/>
          <w:lang w:val="hy-AM"/>
        </w:rPr>
        <w:t xml:space="preserve"> </w:t>
      </w:r>
      <w:r w:rsidRPr="00FB6DB4">
        <w:rPr>
          <w:rStyle w:val="Emphasis"/>
          <w:rFonts w:ascii="GHEA Grapalat" w:hAnsi="GHEA Grapalat" w:cs="GHEA Grapalat"/>
          <w:i w:val="0"/>
          <w:iCs w:val="0"/>
          <w:color w:val="000000" w:themeColor="text1"/>
          <w:shd w:val="clear" w:color="auto" w:fill="FFFFFF"/>
          <w:lang w:val="hy-AM"/>
        </w:rPr>
        <w:t>«Գիտական</w:t>
      </w:r>
      <w:r w:rsidRPr="00FB6DB4">
        <w:rPr>
          <w:rStyle w:val="Emphasis"/>
          <w:rFonts w:ascii="GHEA Grapalat" w:hAnsi="GHEA Grapalat" w:cs="Arial"/>
          <w:i w:val="0"/>
          <w:iCs w:val="0"/>
          <w:color w:val="000000" w:themeColor="text1"/>
          <w:shd w:val="clear" w:color="auto" w:fill="FFFFFF"/>
          <w:lang w:val="hy-AM"/>
        </w:rPr>
        <w:t xml:space="preserve"> </w:t>
      </w:r>
      <w:r w:rsidRPr="00FB6DB4">
        <w:rPr>
          <w:rStyle w:val="Emphasis"/>
          <w:rFonts w:ascii="GHEA Grapalat" w:hAnsi="GHEA Grapalat" w:cs="GHEA Grapalat"/>
          <w:i w:val="0"/>
          <w:iCs w:val="0"/>
          <w:color w:val="000000" w:themeColor="text1"/>
          <w:shd w:val="clear" w:color="auto" w:fill="FFFFFF"/>
          <w:lang w:val="hy-AM"/>
        </w:rPr>
        <w:t>և</w:t>
      </w:r>
      <w:r w:rsidRPr="00FB6DB4">
        <w:rPr>
          <w:rStyle w:val="Emphasis"/>
          <w:rFonts w:ascii="GHEA Grapalat" w:hAnsi="GHEA Grapalat" w:cs="Arial"/>
          <w:i w:val="0"/>
          <w:iCs w:val="0"/>
          <w:color w:val="000000" w:themeColor="text1"/>
          <w:shd w:val="clear" w:color="auto" w:fill="FFFFFF"/>
          <w:lang w:val="hy-AM"/>
        </w:rPr>
        <w:t xml:space="preserve"> </w:t>
      </w:r>
      <w:r w:rsidRPr="00FB6DB4">
        <w:rPr>
          <w:rStyle w:val="Emphasis"/>
          <w:rFonts w:ascii="GHEA Grapalat" w:hAnsi="GHEA Grapalat" w:cs="GHEA Grapalat"/>
          <w:i w:val="0"/>
          <w:iCs w:val="0"/>
          <w:color w:val="000000" w:themeColor="text1"/>
          <w:shd w:val="clear" w:color="auto" w:fill="FFFFFF"/>
          <w:lang w:val="hy-AM"/>
        </w:rPr>
        <w:t>գիտատեխնիկական</w:t>
      </w:r>
      <w:r w:rsidRPr="00FB6DB4">
        <w:rPr>
          <w:rStyle w:val="Emphasis"/>
          <w:rFonts w:ascii="GHEA Grapalat" w:hAnsi="GHEA Grapalat" w:cs="Arial"/>
          <w:i w:val="0"/>
          <w:iCs w:val="0"/>
          <w:color w:val="000000" w:themeColor="text1"/>
          <w:shd w:val="clear" w:color="auto" w:fill="FFFFFF"/>
          <w:lang w:val="hy-AM"/>
        </w:rPr>
        <w:t xml:space="preserve"> </w:t>
      </w:r>
      <w:r w:rsidRPr="00FB6DB4">
        <w:rPr>
          <w:rStyle w:val="Emphasis"/>
          <w:rFonts w:ascii="GHEA Grapalat" w:hAnsi="GHEA Grapalat" w:cs="GHEA Grapalat"/>
          <w:i w:val="0"/>
          <w:iCs w:val="0"/>
          <w:color w:val="000000" w:themeColor="text1"/>
          <w:shd w:val="clear" w:color="auto" w:fill="FFFFFF"/>
          <w:lang w:val="hy-AM"/>
        </w:rPr>
        <w:t>բնագավառում</w:t>
      </w:r>
      <w:r w:rsidRPr="00FB6DB4">
        <w:rPr>
          <w:rStyle w:val="Emphasis"/>
          <w:rFonts w:ascii="GHEA Grapalat" w:hAnsi="GHEA Grapalat" w:cs="Arial"/>
          <w:i w:val="0"/>
          <w:iCs w:val="0"/>
          <w:color w:val="000000" w:themeColor="text1"/>
          <w:shd w:val="clear" w:color="auto" w:fill="FFFFFF"/>
          <w:lang w:val="hy-AM"/>
        </w:rPr>
        <w:t xml:space="preserve"> </w:t>
      </w:r>
      <w:r w:rsidRPr="00FB6DB4">
        <w:rPr>
          <w:rStyle w:val="Emphasis"/>
          <w:rFonts w:ascii="GHEA Grapalat" w:hAnsi="GHEA Grapalat" w:cs="GHEA Grapalat"/>
          <w:i w:val="0"/>
          <w:iCs w:val="0"/>
          <w:color w:val="000000" w:themeColor="text1"/>
          <w:shd w:val="clear" w:color="auto" w:fill="FFFFFF"/>
          <w:lang w:val="hy-AM"/>
        </w:rPr>
        <w:t>միջպետական</w:t>
      </w:r>
      <w:r w:rsidRPr="00FB6DB4">
        <w:rPr>
          <w:rStyle w:val="Emphasis"/>
          <w:rFonts w:ascii="GHEA Grapalat" w:hAnsi="GHEA Grapalat" w:cs="Arial"/>
          <w:i w:val="0"/>
          <w:iCs w:val="0"/>
          <w:color w:val="000000" w:themeColor="text1"/>
          <w:shd w:val="clear" w:color="auto" w:fill="FFFFFF"/>
          <w:lang w:val="hy-AM"/>
        </w:rPr>
        <w:t xml:space="preserve"> </w:t>
      </w:r>
      <w:r w:rsidRPr="00FB6DB4">
        <w:rPr>
          <w:rStyle w:val="Emphasis"/>
          <w:rFonts w:ascii="GHEA Grapalat" w:hAnsi="GHEA Grapalat" w:cs="GHEA Grapalat"/>
          <w:i w:val="0"/>
          <w:iCs w:val="0"/>
          <w:color w:val="000000" w:themeColor="text1"/>
          <w:shd w:val="clear" w:color="auto" w:fill="FFFFFF"/>
          <w:lang w:val="hy-AM"/>
        </w:rPr>
        <w:t>կամ</w:t>
      </w:r>
      <w:r w:rsidRPr="00FB6DB4">
        <w:rPr>
          <w:rStyle w:val="Emphasis"/>
          <w:rFonts w:ascii="GHEA Grapalat" w:hAnsi="GHEA Grapalat" w:cs="Arial"/>
          <w:i w:val="0"/>
          <w:iCs w:val="0"/>
          <w:color w:val="000000" w:themeColor="text1"/>
          <w:shd w:val="clear" w:color="auto" w:fill="FFFFFF"/>
          <w:lang w:val="hy-AM"/>
        </w:rPr>
        <w:t xml:space="preserve"> </w:t>
      </w:r>
      <w:r w:rsidRPr="00FB6DB4">
        <w:rPr>
          <w:rStyle w:val="Emphasis"/>
          <w:rFonts w:ascii="GHEA Grapalat" w:hAnsi="GHEA Grapalat" w:cs="GHEA Grapalat"/>
          <w:i w:val="0"/>
          <w:iCs w:val="0"/>
          <w:color w:val="000000" w:themeColor="text1"/>
          <w:shd w:val="clear" w:color="auto" w:fill="FFFFFF"/>
          <w:lang w:val="hy-AM"/>
        </w:rPr>
        <w:t>միջգերատեսչական</w:t>
      </w:r>
      <w:r w:rsidRPr="00FB6DB4">
        <w:rPr>
          <w:rStyle w:val="Emphasis"/>
          <w:rFonts w:ascii="GHEA Grapalat" w:hAnsi="GHEA Grapalat" w:cs="Arial"/>
          <w:i w:val="0"/>
          <w:iCs w:val="0"/>
          <w:color w:val="000000" w:themeColor="text1"/>
          <w:shd w:val="clear" w:color="auto" w:fill="FFFFFF"/>
          <w:lang w:val="hy-AM"/>
        </w:rPr>
        <w:t xml:space="preserve"> </w:t>
      </w:r>
      <w:r w:rsidRPr="00FB6DB4">
        <w:rPr>
          <w:rStyle w:val="Emphasis"/>
          <w:rFonts w:ascii="GHEA Grapalat" w:hAnsi="GHEA Grapalat" w:cs="GHEA Grapalat"/>
          <w:i w:val="0"/>
          <w:iCs w:val="0"/>
          <w:color w:val="000000" w:themeColor="text1"/>
          <w:shd w:val="clear" w:color="auto" w:fill="FFFFFF"/>
          <w:lang w:val="hy-AM"/>
        </w:rPr>
        <w:t>պայմանագրերի</w:t>
      </w:r>
      <w:r w:rsidRPr="00FB6DB4">
        <w:rPr>
          <w:rStyle w:val="Emphasis"/>
          <w:rFonts w:ascii="GHEA Grapalat" w:hAnsi="GHEA Grapalat" w:cs="Arial"/>
          <w:i w:val="0"/>
          <w:iCs w:val="0"/>
          <w:color w:val="000000" w:themeColor="text1"/>
          <w:shd w:val="clear" w:color="auto" w:fill="FFFFFF"/>
          <w:lang w:val="hy-AM"/>
        </w:rPr>
        <w:t xml:space="preserve"> </w:t>
      </w:r>
      <w:r w:rsidRPr="00FB6DB4">
        <w:rPr>
          <w:rStyle w:val="Emphasis"/>
          <w:rFonts w:ascii="GHEA Grapalat" w:hAnsi="GHEA Grapalat" w:cs="GHEA Grapalat"/>
          <w:i w:val="0"/>
          <w:iCs w:val="0"/>
          <w:color w:val="000000" w:themeColor="text1"/>
          <w:shd w:val="clear" w:color="auto" w:fill="FFFFFF"/>
          <w:lang w:val="hy-AM"/>
        </w:rPr>
        <w:t>և</w:t>
      </w:r>
      <w:r w:rsidRPr="00FB6DB4">
        <w:rPr>
          <w:rStyle w:val="Emphasis"/>
          <w:rFonts w:ascii="GHEA Grapalat" w:hAnsi="GHEA Grapalat" w:cs="Arial"/>
          <w:i w:val="0"/>
          <w:iCs w:val="0"/>
          <w:color w:val="000000" w:themeColor="text1"/>
          <w:shd w:val="clear" w:color="auto" w:fill="FFFFFF"/>
          <w:lang w:val="hy-AM"/>
        </w:rPr>
        <w:t xml:space="preserve"> </w:t>
      </w:r>
      <w:r w:rsidRPr="00FB6DB4">
        <w:rPr>
          <w:rStyle w:val="Emphasis"/>
          <w:rFonts w:ascii="GHEA Grapalat" w:hAnsi="GHEA Grapalat" w:cs="GHEA Grapalat"/>
          <w:i w:val="0"/>
          <w:iCs w:val="0"/>
          <w:color w:val="000000" w:themeColor="text1"/>
          <w:shd w:val="clear" w:color="auto" w:fill="FFFFFF"/>
          <w:lang w:val="hy-AM"/>
        </w:rPr>
        <w:t>համաձայնագրերի</w:t>
      </w:r>
      <w:r w:rsidRPr="00FB6DB4">
        <w:rPr>
          <w:rStyle w:val="Emphasis"/>
          <w:rFonts w:ascii="GHEA Grapalat" w:hAnsi="GHEA Grapalat" w:cs="Arial"/>
          <w:i w:val="0"/>
          <w:iCs w:val="0"/>
          <w:color w:val="000000" w:themeColor="text1"/>
          <w:shd w:val="clear" w:color="auto" w:fill="FFFFFF"/>
          <w:lang w:val="hy-AM"/>
        </w:rPr>
        <w:t xml:space="preserve"> </w:t>
      </w:r>
      <w:r w:rsidRPr="00FB6DB4">
        <w:rPr>
          <w:rStyle w:val="Emphasis"/>
          <w:rFonts w:ascii="GHEA Grapalat" w:hAnsi="GHEA Grapalat" w:cs="GHEA Grapalat"/>
          <w:i w:val="0"/>
          <w:iCs w:val="0"/>
          <w:color w:val="000000" w:themeColor="text1"/>
          <w:shd w:val="clear" w:color="auto" w:fill="FFFFFF"/>
          <w:lang w:val="hy-AM"/>
        </w:rPr>
        <w:t>կն</w:t>
      </w:r>
      <w:r w:rsidRPr="00FB6DB4">
        <w:rPr>
          <w:rStyle w:val="Emphasis"/>
          <w:rFonts w:ascii="GHEA Grapalat" w:hAnsi="GHEA Grapalat" w:cs="Arial"/>
          <w:i w:val="0"/>
          <w:iCs w:val="0"/>
          <w:color w:val="000000" w:themeColor="text1"/>
          <w:shd w:val="clear" w:color="auto" w:fill="FFFFFF"/>
          <w:lang w:val="hy-AM"/>
        </w:rPr>
        <w:t>քում» միջոցառումից։</w:t>
      </w:r>
    </w:p>
    <w:bookmarkEnd w:id="0"/>
    <w:p w14:paraId="24311F0C" w14:textId="25BF5646" w:rsidR="006974A2" w:rsidRPr="00971DA4" w:rsidRDefault="00825CAD" w:rsidP="006974A2">
      <w:pPr>
        <w:spacing w:line="360" w:lineRule="auto"/>
        <w:ind w:firstLine="720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lang w:val="hy-AM"/>
        </w:rPr>
        <w:t xml:space="preserve">Ելնելով ԵԱՏՄ շրջանակում </w:t>
      </w:r>
      <w:r w:rsidRPr="00AA19FF">
        <w:rPr>
          <w:rStyle w:val="Emphasis"/>
          <w:rFonts w:ascii="GHEA Grapalat" w:hAnsi="GHEA Grapalat" w:cs="Arial"/>
          <w:i w:val="0"/>
          <w:iCs w:val="0"/>
          <w:color w:val="000000" w:themeColor="text1"/>
          <w:shd w:val="clear" w:color="auto" w:fill="FFFFFF"/>
          <w:lang w:val="hy-AM"/>
        </w:rPr>
        <w:t xml:space="preserve">գիտահետազոտական աշխատանքների իրականացման ոլորտում ծառայությունների </w:t>
      </w:r>
      <w:r w:rsidR="00435F59">
        <w:rPr>
          <w:rStyle w:val="Emphasis"/>
          <w:rFonts w:ascii="GHEA Grapalat" w:hAnsi="GHEA Grapalat" w:cs="Arial"/>
          <w:i w:val="0"/>
          <w:iCs w:val="0"/>
          <w:color w:val="000000" w:themeColor="text1"/>
          <w:shd w:val="clear" w:color="auto" w:fill="FFFFFF"/>
          <w:lang w:val="hy-AM"/>
        </w:rPr>
        <w:t>տրամադրման ոլորտում</w:t>
      </w:r>
      <w:r w:rsidRPr="00AA19FF">
        <w:rPr>
          <w:rStyle w:val="Emphasis"/>
          <w:rFonts w:ascii="GHEA Grapalat" w:hAnsi="GHEA Grapalat" w:cs="Arial"/>
          <w:i w:val="0"/>
          <w:iCs w:val="0"/>
          <w:color w:val="000000" w:themeColor="text1"/>
          <w:shd w:val="clear" w:color="auto" w:fill="FFFFFF"/>
          <w:lang w:val="hy-AM"/>
        </w:rPr>
        <w:t xml:space="preserve"> </w:t>
      </w:r>
      <w:r w:rsidR="00435F59">
        <w:rPr>
          <w:rStyle w:val="Emphasis"/>
          <w:rFonts w:ascii="GHEA Grapalat" w:hAnsi="GHEA Grapalat" w:cs="Arial"/>
          <w:i w:val="0"/>
          <w:iCs w:val="0"/>
          <w:color w:val="000000" w:themeColor="text1"/>
          <w:shd w:val="clear" w:color="auto" w:fill="FFFFFF"/>
          <w:lang w:val="hy-AM"/>
        </w:rPr>
        <w:t>բոլոր</w:t>
      </w:r>
      <w:r w:rsidRPr="00AA19FF">
        <w:rPr>
          <w:rStyle w:val="Emphasis"/>
          <w:rFonts w:ascii="GHEA Grapalat" w:hAnsi="GHEA Grapalat" w:cs="Arial"/>
          <w:i w:val="0"/>
          <w:iCs w:val="0"/>
          <w:color w:val="000000" w:themeColor="text1"/>
          <w:shd w:val="clear" w:color="auto" w:fill="FFFFFF"/>
          <w:lang w:val="hy-AM"/>
        </w:rPr>
        <w:t xml:space="preserve"> մասնակիցների</w:t>
      </w:r>
      <w:r>
        <w:rPr>
          <w:rFonts w:ascii="GHEA Grapalat" w:hAnsi="GHEA Grapalat"/>
          <w:lang w:val="hy-AM"/>
        </w:rPr>
        <w:t xml:space="preserve"> համար միասնական կարգի սահմանման անհրաժեշտությունից</w:t>
      </w:r>
      <w:r w:rsidR="006974A2">
        <w:rPr>
          <w:rFonts w:ascii="GHEA Grapalat" w:hAnsi="GHEA Grapalat"/>
          <w:lang w:val="hy-AM"/>
        </w:rPr>
        <w:t xml:space="preserve">՝ ՀՀ կրթության, գիտության, մշակույթի և սպորտի նախարարությունը նշյալ համաձայնագրի ստորագրումը համարում է </w:t>
      </w:r>
      <w:r w:rsidR="006974A2" w:rsidRPr="00F92681">
        <w:rPr>
          <w:rFonts w:ascii="GHEA Grapalat" w:hAnsi="GHEA Grapalat"/>
          <w:lang w:val="hy-AM"/>
        </w:rPr>
        <w:t>նպատակահարմար</w:t>
      </w:r>
      <w:r w:rsidR="006974A2">
        <w:rPr>
          <w:rFonts w:ascii="GHEA Grapalat" w:hAnsi="GHEA Grapalat"/>
          <w:lang w:val="hy-AM"/>
        </w:rPr>
        <w:t xml:space="preserve">: </w:t>
      </w:r>
    </w:p>
    <w:p w14:paraId="60C5ED65" w14:textId="77777777" w:rsidR="006974A2" w:rsidRPr="00320FA0" w:rsidRDefault="006974A2" w:rsidP="00320FA0">
      <w:pPr>
        <w:spacing w:line="360" w:lineRule="auto"/>
        <w:ind w:right="175" w:firstLine="540"/>
        <w:jc w:val="both"/>
        <w:rPr>
          <w:rFonts w:ascii="GHEA Grapalat" w:hAnsi="GHEA Grapalat" w:cs="Arial"/>
          <w:color w:val="000000" w:themeColor="text1"/>
          <w:shd w:val="clear" w:color="auto" w:fill="FFFFFF"/>
          <w:lang w:val="hy-AM"/>
        </w:rPr>
      </w:pPr>
    </w:p>
    <w:sectPr w:rsidR="006974A2" w:rsidRPr="00320FA0" w:rsidSect="00B026DB">
      <w:pgSz w:w="11906" w:h="16838"/>
      <w:pgMar w:top="709" w:right="566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lfaenRegular">
    <w:altName w:val="Sylfae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engXian Light">
    <w:altName w:val="等线 Light"/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1808"/>
    <w:rsid w:val="00000863"/>
    <w:rsid w:val="000103CC"/>
    <w:rsid w:val="00016DC6"/>
    <w:rsid w:val="000248BE"/>
    <w:rsid w:val="00092450"/>
    <w:rsid w:val="000949A7"/>
    <w:rsid w:val="000C7DC2"/>
    <w:rsid w:val="000D6BBF"/>
    <w:rsid w:val="001356B0"/>
    <w:rsid w:val="00143774"/>
    <w:rsid w:val="00144A81"/>
    <w:rsid w:val="0018667D"/>
    <w:rsid w:val="00190087"/>
    <w:rsid w:val="001C4209"/>
    <w:rsid w:val="001E1272"/>
    <w:rsid w:val="001E3E21"/>
    <w:rsid w:val="00215EE8"/>
    <w:rsid w:val="00240B48"/>
    <w:rsid w:val="00244DBA"/>
    <w:rsid w:val="00245F5D"/>
    <w:rsid w:val="0026248E"/>
    <w:rsid w:val="00274969"/>
    <w:rsid w:val="00281472"/>
    <w:rsid w:val="00283569"/>
    <w:rsid w:val="00296126"/>
    <w:rsid w:val="00296510"/>
    <w:rsid w:val="002C0B66"/>
    <w:rsid w:val="002D0186"/>
    <w:rsid w:val="002F52AB"/>
    <w:rsid w:val="002F7CB7"/>
    <w:rsid w:val="00300C2C"/>
    <w:rsid w:val="00301BFD"/>
    <w:rsid w:val="00310BC2"/>
    <w:rsid w:val="00320FA0"/>
    <w:rsid w:val="00340629"/>
    <w:rsid w:val="003426E7"/>
    <w:rsid w:val="00360B0D"/>
    <w:rsid w:val="00370C71"/>
    <w:rsid w:val="00381523"/>
    <w:rsid w:val="003A19E4"/>
    <w:rsid w:val="003C5D27"/>
    <w:rsid w:val="003E7CD6"/>
    <w:rsid w:val="003F24B0"/>
    <w:rsid w:val="004046D2"/>
    <w:rsid w:val="00410296"/>
    <w:rsid w:val="004162E1"/>
    <w:rsid w:val="004239E7"/>
    <w:rsid w:val="00427342"/>
    <w:rsid w:val="00435F59"/>
    <w:rsid w:val="004404F3"/>
    <w:rsid w:val="00443875"/>
    <w:rsid w:val="0046441D"/>
    <w:rsid w:val="0047013D"/>
    <w:rsid w:val="004907B8"/>
    <w:rsid w:val="004A38B3"/>
    <w:rsid w:val="004A39A8"/>
    <w:rsid w:val="004E2FB0"/>
    <w:rsid w:val="004F2D03"/>
    <w:rsid w:val="005078D8"/>
    <w:rsid w:val="00517C78"/>
    <w:rsid w:val="005262FE"/>
    <w:rsid w:val="0056124F"/>
    <w:rsid w:val="005B4449"/>
    <w:rsid w:val="005D11D2"/>
    <w:rsid w:val="00644263"/>
    <w:rsid w:val="00656E0C"/>
    <w:rsid w:val="00662385"/>
    <w:rsid w:val="006649BD"/>
    <w:rsid w:val="00673EEF"/>
    <w:rsid w:val="00674831"/>
    <w:rsid w:val="006819D8"/>
    <w:rsid w:val="006974A2"/>
    <w:rsid w:val="006A0D73"/>
    <w:rsid w:val="006A70C0"/>
    <w:rsid w:val="006C614A"/>
    <w:rsid w:val="006F498A"/>
    <w:rsid w:val="0070181E"/>
    <w:rsid w:val="00705BF7"/>
    <w:rsid w:val="00733212"/>
    <w:rsid w:val="00735A6A"/>
    <w:rsid w:val="0075198C"/>
    <w:rsid w:val="00766543"/>
    <w:rsid w:val="007744B0"/>
    <w:rsid w:val="00790511"/>
    <w:rsid w:val="007A7005"/>
    <w:rsid w:val="007B1970"/>
    <w:rsid w:val="007C79C3"/>
    <w:rsid w:val="007D40EE"/>
    <w:rsid w:val="00803E01"/>
    <w:rsid w:val="00804A02"/>
    <w:rsid w:val="00806358"/>
    <w:rsid w:val="00825CAD"/>
    <w:rsid w:val="00832BAE"/>
    <w:rsid w:val="00870ED1"/>
    <w:rsid w:val="0088240A"/>
    <w:rsid w:val="008B3DD0"/>
    <w:rsid w:val="008E00DE"/>
    <w:rsid w:val="00917249"/>
    <w:rsid w:val="0091785E"/>
    <w:rsid w:val="00937AE7"/>
    <w:rsid w:val="00955946"/>
    <w:rsid w:val="009657F3"/>
    <w:rsid w:val="009B28F6"/>
    <w:rsid w:val="009B50B4"/>
    <w:rsid w:val="009D3E17"/>
    <w:rsid w:val="009D74F6"/>
    <w:rsid w:val="009D763F"/>
    <w:rsid w:val="00A14362"/>
    <w:rsid w:val="00A265EF"/>
    <w:rsid w:val="00A408C1"/>
    <w:rsid w:val="00A45F29"/>
    <w:rsid w:val="00A46750"/>
    <w:rsid w:val="00AA19FF"/>
    <w:rsid w:val="00AA2197"/>
    <w:rsid w:val="00AC0BBE"/>
    <w:rsid w:val="00AC43E2"/>
    <w:rsid w:val="00AD29A8"/>
    <w:rsid w:val="00AD5D4E"/>
    <w:rsid w:val="00AF2DA0"/>
    <w:rsid w:val="00B026DB"/>
    <w:rsid w:val="00B03EF2"/>
    <w:rsid w:val="00B36C82"/>
    <w:rsid w:val="00B632AE"/>
    <w:rsid w:val="00B8105B"/>
    <w:rsid w:val="00B95631"/>
    <w:rsid w:val="00B95D02"/>
    <w:rsid w:val="00BA1C14"/>
    <w:rsid w:val="00BA222B"/>
    <w:rsid w:val="00BA53BC"/>
    <w:rsid w:val="00BA594D"/>
    <w:rsid w:val="00BC6E45"/>
    <w:rsid w:val="00BD0852"/>
    <w:rsid w:val="00BE10CA"/>
    <w:rsid w:val="00BE5181"/>
    <w:rsid w:val="00C0326C"/>
    <w:rsid w:val="00C06D42"/>
    <w:rsid w:val="00C117AA"/>
    <w:rsid w:val="00C243FB"/>
    <w:rsid w:val="00C445A9"/>
    <w:rsid w:val="00C53A68"/>
    <w:rsid w:val="00C74CF3"/>
    <w:rsid w:val="00C91924"/>
    <w:rsid w:val="00CB252F"/>
    <w:rsid w:val="00CC223A"/>
    <w:rsid w:val="00D032F0"/>
    <w:rsid w:val="00D13B74"/>
    <w:rsid w:val="00D25758"/>
    <w:rsid w:val="00D3059A"/>
    <w:rsid w:val="00D441B7"/>
    <w:rsid w:val="00D52784"/>
    <w:rsid w:val="00D5673C"/>
    <w:rsid w:val="00D603A5"/>
    <w:rsid w:val="00D74B27"/>
    <w:rsid w:val="00D85759"/>
    <w:rsid w:val="00D93F09"/>
    <w:rsid w:val="00D94BE6"/>
    <w:rsid w:val="00DA127D"/>
    <w:rsid w:val="00DA7635"/>
    <w:rsid w:val="00DB6F59"/>
    <w:rsid w:val="00DF7D8F"/>
    <w:rsid w:val="00E01808"/>
    <w:rsid w:val="00E13204"/>
    <w:rsid w:val="00E1450B"/>
    <w:rsid w:val="00E14F31"/>
    <w:rsid w:val="00E20DC2"/>
    <w:rsid w:val="00E22B3B"/>
    <w:rsid w:val="00E32F78"/>
    <w:rsid w:val="00E4324B"/>
    <w:rsid w:val="00E57BA2"/>
    <w:rsid w:val="00E66217"/>
    <w:rsid w:val="00E90AAA"/>
    <w:rsid w:val="00EA01D7"/>
    <w:rsid w:val="00EC151A"/>
    <w:rsid w:val="00ED16F1"/>
    <w:rsid w:val="00ED3838"/>
    <w:rsid w:val="00F65B19"/>
    <w:rsid w:val="00F67945"/>
    <w:rsid w:val="00F77374"/>
    <w:rsid w:val="00F82E8A"/>
    <w:rsid w:val="00F864CD"/>
    <w:rsid w:val="00FA1108"/>
    <w:rsid w:val="00FB6DB4"/>
    <w:rsid w:val="00FC5F4C"/>
    <w:rsid w:val="00FD281D"/>
    <w:rsid w:val="00FD5B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6C10FE"/>
  <w15:docId w15:val="{97BDDEDD-255C-4F44-97B4-799FFEFAF0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5B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">
    <w:name w:val="Char Char Char Char"/>
    <w:basedOn w:val="Normal"/>
    <w:rsid w:val="00705BF7"/>
    <w:pPr>
      <w:tabs>
        <w:tab w:val="num" w:pos="840"/>
      </w:tabs>
      <w:spacing w:after="160" w:line="240" w:lineRule="exact"/>
      <w:ind w:left="840" w:hanging="360"/>
      <w:jc w:val="both"/>
    </w:pPr>
    <w:rPr>
      <w:rFonts w:ascii="Verdana" w:hAnsi="Verdana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C420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4209"/>
    <w:rPr>
      <w:rFonts w:ascii="Tahoma" w:eastAsia="Times New Roman" w:hAnsi="Tahoma" w:cs="Tahoma"/>
      <w:sz w:val="16"/>
      <w:szCs w:val="16"/>
    </w:rPr>
  </w:style>
  <w:style w:type="character" w:styleId="Emphasis">
    <w:name w:val="Emphasis"/>
    <w:basedOn w:val="DefaultParagraphFont"/>
    <w:uiPriority w:val="20"/>
    <w:qFormat/>
    <w:rsid w:val="006F498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784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3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484</Words>
  <Characters>2761</Characters>
  <Application>Microsoft Office Word</Application>
  <DocSecurity>0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Mariana Sargsyan</dc:creator>
  <cp:lastModifiedBy>Qristine Grigoryan</cp:lastModifiedBy>
  <cp:revision>2</cp:revision>
  <cp:lastPrinted>2023-03-02T11:48:00Z</cp:lastPrinted>
  <dcterms:created xsi:type="dcterms:W3CDTF">2025-04-03T06:41:00Z</dcterms:created>
  <dcterms:modified xsi:type="dcterms:W3CDTF">2025-04-03T06:41:00Z</dcterms:modified>
</cp:coreProperties>
</file>