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76C92" w:rsidRDefault="00D76C92" w:rsidP="00A71CED">
      <w:pPr>
        <w:jc w:val="center"/>
      </w:pPr>
      <w:r>
        <w:rPr>
          <w:noProof/>
          <w:lang w:val="en-GB" w:eastAsia="en-GB"/>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D76C92" w:rsidRDefault="00D76C92" w:rsidP="00A71CED">
      <w:pPr>
        <w:jc w:val="center"/>
      </w:pPr>
    </w:p>
    <w:p w:rsidR="00D76C92" w:rsidRDefault="00D76C92"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D76C92" w:rsidRDefault="00D76C92" w:rsidP="00A71CED">
      <w:pPr>
        <w:pStyle w:val="mechtex"/>
        <w:rPr>
          <w:rFonts w:ascii="GHEA Mariam" w:hAnsi="GHEA Mariam"/>
          <w:b/>
        </w:rPr>
      </w:pPr>
    </w:p>
    <w:p w:rsidR="00D76C92" w:rsidRDefault="00D76C92" w:rsidP="00A71CED">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D76C92" w:rsidRPr="008E1B5A" w:rsidRDefault="00D76C92" w:rsidP="00A71CED">
      <w:pPr>
        <w:jc w:val="center"/>
        <w:rPr>
          <w:rFonts w:ascii="GHEA Mariam" w:hAnsi="GHEA Mariam"/>
          <w:sz w:val="24"/>
          <w:szCs w:val="24"/>
        </w:rPr>
      </w:pPr>
    </w:p>
    <w:p w:rsidR="00D76C92" w:rsidRPr="00B9107E" w:rsidRDefault="00D76C92" w:rsidP="00A71CED">
      <w:pPr>
        <w:jc w:val="center"/>
        <w:rPr>
          <w:rFonts w:ascii="GHEA Mariam" w:hAnsi="GHEA Mariam"/>
          <w:sz w:val="4"/>
          <w:szCs w:val="24"/>
        </w:rPr>
      </w:pPr>
    </w:p>
    <w:p w:rsidR="003B52D7" w:rsidRPr="00B9107E" w:rsidRDefault="003B52D7" w:rsidP="00A71CED">
      <w:pPr>
        <w:jc w:val="center"/>
        <w:rPr>
          <w:rFonts w:ascii="GHEA Mariam" w:hAnsi="GHEA Mariam"/>
          <w:sz w:val="8"/>
          <w:szCs w:val="24"/>
        </w:rPr>
      </w:pPr>
    </w:p>
    <w:p w:rsidR="00D76C92" w:rsidRPr="00B9107E" w:rsidRDefault="00007C76" w:rsidP="00A71CED">
      <w:pPr>
        <w:jc w:val="center"/>
        <w:rPr>
          <w:rFonts w:ascii="GHEA Mariam" w:hAnsi="GHEA Mariam"/>
          <w:sz w:val="24"/>
          <w:szCs w:val="24"/>
          <w:lang w:val="fr-FR"/>
        </w:rPr>
      </w:pPr>
      <w:r w:rsidRPr="00CB62E0">
        <w:rPr>
          <w:rFonts w:ascii="GHEA Mariam" w:hAnsi="GHEA Mariam" w:cs="Sylfaen"/>
          <w:spacing w:val="-4"/>
          <w:sz w:val="24"/>
          <w:szCs w:val="24"/>
          <w:lang w:val="fr-FR"/>
        </w:rPr>
        <w:t xml:space="preserve"> </w:t>
      </w:r>
      <w:r w:rsidR="005D4B02">
        <w:rPr>
          <w:rFonts w:ascii="GHEA Mariam" w:hAnsi="GHEA Mariam" w:cs="Sylfaen"/>
          <w:spacing w:val="-4"/>
          <w:sz w:val="24"/>
          <w:szCs w:val="24"/>
          <w:lang w:val="fr-FR"/>
        </w:rPr>
        <w:t>10</w:t>
      </w:r>
      <w:r w:rsidR="0007220A">
        <w:rPr>
          <w:rFonts w:ascii="GHEA Mariam" w:hAnsi="GHEA Mariam" w:cs="Sylfaen"/>
          <w:spacing w:val="-4"/>
          <w:sz w:val="24"/>
          <w:szCs w:val="24"/>
          <w:lang w:val="fr-FR"/>
        </w:rPr>
        <w:t xml:space="preserve"> </w:t>
      </w:r>
      <w:r w:rsidR="000C02CC" w:rsidRPr="000C02CC">
        <w:rPr>
          <w:rFonts w:ascii="GHEA Mariam" w:hAnsi="GHEA Mariam" w:cs="IRTEK Courier"/>
          <w:spacing w:val="-4"/>
          <w:sz w:val="24"/>
          <w:szCs w:val="24"/>
          <w:lang w:val="pt-BR"/>
        </w:rPr>
        <w:t>ապրիլի</w:t>
      </w:r>
      <w:r w:rsidR="00D76C92" w:rsidRPr="00B9107E">
        <w:rPr>
          <w:rFonts w:ascii="GHEA Mariam" w:hAnsi="GHEA Mariam"/>
          <w:sz w:val="24"/>
          <w:szCs w:val="24"/>
          <w:lang w:val="fr-FR"/>
        </w:rPr>
        <w:t xml:space="preserve"> 202</w:t>
      </w:r>
      <w:r w:rsidR="0007220A" w:rsidRPr="00B9107E">
        <w:rPr>
          <w:rFonts w:ascii="GHEA Mariam" w:hAnsi="GHEA Mariam"/>
          <w:sz w:val="24"/>
          <w:szCs w:val="24"/>
          <w:lang w:val="fr-FR"/>
        </w:rPr>
        <w:t>5</w:t>
      </w:r>
      <w:r w:rsidR="00D76C92" w:rsidRPr="00B9107E">
        <w:rPr>
          <w:rFonts w:ascii="GHEA Mariam" w:hAnsi="GHEA Mariam"/>
          <w:sz w:val="24"/>
          <w:szCs w:val="24"/>
          <w:lang w:val="fr-FR"/>
        </w:rPr>
        <w:t xml:space="preserve"> </w:t>
      </w:r>
      <w:r w:rsidR="00D76C92" w:rsidRPr="00CB62E0">
        <w:rPr>
          <w:rFonts w:ascii="GHEA Mariam" w:hAnsi="GHEA Mariam" w:cs="Sylfaen"/>
          <w:sz w:val="24"/>
          <w:szCs w:val="24"/>
        </w:rPr>
        <w:t>թվականի</w:t>
      </w:r>
      <w:r w:rsidR="00B9107E">
        <w:rPr>
          <w:rFonts w:ascii="GHEA Mariam" w:hAnsi="GHEA Mariam"/>
          <w:sz w:val="24"/>
          <w:szCs w:val="24"/>
          <w:lang w:val="fr-FR"/>
        </w:rPr>
        <w:t xml:space="preserve"> </w:t>
      </w:r>
      <w:r w:rsidR="00D76C92" w:rsidRPr="00B9107E">
        <w:rPr>
          <w:rFonts w:ascii="GHEA Mariam" w:hAnsi="GHEA Mariam"/>
          <w:sz w:val="24"/>
          <w:szCs w:val="24"/>
          <w:lang w:val="fr-FR"/>
        </w:rPr>
        <w:t xml:space="preserve">N          - </w:t>
      </w:r>
      <w:r w:rsidR="00D76C92" w:rsidRPr="00CB62E0">
        <w:rPr>
          <w:rFonts w:ascii="GHEA Mariam" w:hAnsi="GHEA Mariam"/>
          <w:sz w:val="24"/>
          <w:szCs w:val="24"/>
        </w:rPr>
        <w:t>Ն</w:t>
      </w:r>
    </w:p>
    <w:p w:rsidR="00D76C92" w:rsidRPr="00B9107E" w:rsidRDefault="00D76C92" w:rsidP="00A71CED">
      <w:pPr>
        <w:jc w:val="center"/>
        <w:rPr>
          <w:rFonts w:ascii="GHEA Mariam" w:hAnsi="GHEA Mariam"/>
          <w:sz w:val="24"/>
          <w:szCs w:val="24"/>
          <w:lang w:val="fr-FR"/>
        </w:rPr>
      </w:pPr>
    </w:p>
    <w:p w:rsidR="001A19A0" w:rsidRPr="00B9107E" w:rsidRDefault="001A19A0" w:rsidP="00A71CED">
      <w:pPr>
        <w:jc w:val="center"/>
        <w:rPr>
          <w:rFonts w:ascii="GHEA Mariam" w:hAnsi="GHEA Mariam"/>
          <w:sz w:val="10"/>
          <w:szCs w:val="24"/>
          <w:lang w:val="fr-FR"/>
        </w:rPr>
      </w:pPr>
    </w:p>
    <w:p w:rsidR="00407102" w:rsidRPr="00B9107E" w:rsidRDefault="00407102" w:rsidP="00A71CED">
      <w:pPr>
        <w:jc w:val="center"/>
        <w:rPr>
          <w:rFonts w:ascii="GHEA Mariam" w:hAnsi="GHEA Mariam"/>
          <w:sz w:val="18"/>
          <w:szCs w:val="24"/>
          <w:lang w:val="fr-FR"/>
        </w:rPr>
      </w:pPr>
    </w:p>
    <w:p w:rsidR="001A19A0" w:rsidRPr="004F12DE" w:rsidRDefault="001A19A0" w:rsidP="005119D7">
      <w:pPr>
        <w:pStyle w:val="mechtex"/>
        <w:ind w:left="-142" w:right="-327"/>
        <w:rPr>
          <w:rStyle w:val="Strong"/>
          <w:rFonts w:ascii="GHEA Mariam" w:hAnsi="GHEA Mariam"/>
          <w:b w:val="0"/>
          <w:sz w:val="24"/>
          <w:szCs w:val="24"/>
          <w:lang w:val="fr-FR"/>
        </w:rPr>
      </w:pPr>
      <w:r w:rsidRPr="005119D7">
        <w:rPr>
          <w:rStyle w:val="Strong"/>
          <w:rFonts w:ascii="GHEA Mariam" w:hAnsi="GHEA Mariam"/>
          <w:b w:val="0"/>
          <w:spacing w:val="-2"/>
          <w:sz w:val="24"/>
          <w:szCs w:val="24"/>
          <w:lang w:val="fr-FR"/>
        </w:rPr>
        <w:t>«</w:t>
      </w:r>
      <w:r w:rsidRPr="005119D7">
        <w:rPr>
          <w:rStyle w:val="Strong"/>
          <w:rFonts w:ascii="GHEA Mariam" w:hAnsi="GHEA Mariam"/>
          <w:b w:val="0"/>
          <w:spacing w:val="-2"/>
          <w:sz w:val="24"/>
          <w:szCs w:val="24"/>
        </w:rPr>
        <w:t>ՀԱՅԱՍՏԱՆԻ</w:t>
      </w:r>
      <w:r w:rsidRPr="005119D7">
        <w:rPr>
          <w:rStyle w:val="Strong"/>
          <w:rFonts w:ascii="GHEA Mariam" w:hAnsi="GHEA Mariam"/>
          <w:b w:val="0"/>
          <w:spacing w:val="-2"/>
          <w:sz w:val="24"/>
          <w:szCs w:val="24"/>
          <w:lang w:val="fr-FR"/>
        </w:rPr>
        <w:t xml:space="preserve"> </w:t>
      </w:r>
      <w:r w:rsidRPr="005119D7">
        <w:rPr>
          <w:rStyle w:val="Strong"/>
          <w:rFonts w:ascii="GHEA Mariam" w:hAnsi="GHEA Mariam"/>
          <w:b w:val="0"/>
          <w:spacing w:val="-2"/>
          <w:sz w:val="24"/>
          <w:szCs w:val="24"/>
        </w:rPr>
        <w:t>ՀԱՆՐԱՊԵՏՈՒԹՅԱՆ</w:t>
      </w:r>
      <w:r w:rsidRPr="005119D7">
        <w:rPr>
          <w:rStyle w:val="Strong"/>
          <w:rFonts w:ascii="GHEA Mariam" w:hAnsi="GHEA Mariam"/>
          <w:b w:val="0"/>
          <w:spacing w:val="-2"/>
          <w:sz w:val="24"/>
          <w:szCs w:val="24"/>
          <w:lang w:val="fr-FR"/>
        </w:rPr>
        <w:t xml:space="preserve"> 202</w:t>
      </w:r>
      <w:r w:rsidRPr="005119D7">
        <w:rPr>
          <w:rStyle w:val="Strong"/>
          <w:rFonts w:ascii="GHEA Mariam" w:hAnsi="GHEA Mariam"/>
          <w:b w:val="0"/>
          <w:spacing w:val="-2"/>
          <w:sz w:val="24"/>
          <w:szCs w:val="24"/>
          <w:lang w:val="hy-AM"/>
        </w:rPr>
        <w:t>5</w:t>
      </w:r>
      <w:r w:rsidRPr="005119D7">
        <w:rPr>
          <w:rStyle w:val="Strong"/>
          <w:rFonts w:ascii="GHEA Mariam" w:hAnsi="GHEA Mariam"/>
          <w:b w:val="0"/>
          <w:spacing w:val="-2"/>
          <w:sz w:val="24"/>
          <w:szCs w:val="24"/>
          <w:lang w:val="fr-FR"/>
        </w:rPr>
        <w:t xml:space="preserve"> </w:t>
      </w:r>
      <w:r w:rsidRPr="005119D7">
        <w:rPr>
          <w:rStyle w:val="Strong"/>
          <w:rFonts w:ascii="GHEA Mariam" w:hAnsi="GHEA Mariam"/>
          <w:b w:val="0"/>
          <w:spacing w:val="-2"/>
          <w:sz w:val="24"/>
          <w:szCs w:val="24"/>
        </w:rPr>
        <w:t>ԹՎԱԿԱՆԻ</w:t>
      </w:r>
      <w:r w:rsidRPr="005119D7">
        <w:rPr>
          <w:rStyle w:val="Strong"/>
          <w:rFonts w:ascii="GHEA Mariam" w:hAnsi="GHEA Mariam"/>
          <w:b w:val="0"/>
          <w:spacing w:val="-2"/>
          <w:sz w:val="24"/>
          <w:szCs w:val="24"/>
          <w:lang w:val="fr-FR"/>
        </w:rPr>
        <w:t xml:space="preserve"> </w:t>
      </w:r>
      <w:r w:rsidRPr="005119D7">
        <w:rPr>
          <w:rStyle w:val="Strong"/>
          <w:rFonts w:ascii="GHEA Mariam" w:hAnsi="GHEA Mariam"/>
          <w:b w:val="0"/>
          <w:spacing w:val="-2"/>
          <w:sz w:val="24"/>
          <w:szCs w:val="24"/>
        </w:rPr>
        <w:t>ՊԵՏԱԿԱՆ</w:t>
      </w:r>
      <w:r w:rsidR="004F12DE" w:rsidRPr="005119D7">
        <w:rPr>
          <w:rStyle w:val="Strong"/>
          <w:rFonts w:ascii="GHEA Mariam" w:hAnsi="GHEA Mariam"/>
          <w:b w:val="0"/>
          <w:spacing w:val="-2"/>
          <w:sz w:val="24"/>
          <w:szCs w:val="24"/>
          <w:lang w:val="hy-AM"/>
        </w:rPr>
        <w:t xml:space="preserve"> </w:t>
      </w:r>
      <w:r w:rsidRPr="005119D7">
        <w:rPr>
          <w:rStyle w:val="Strong"/>
          <w:rFonts w:ascii="GHEA Mariam" w:hAnsi="GHEA Mariam"/>
          <w:b w:val="0"/>
          <w:spacing w:val="-2"/>
          <w:sz w:val="24"/>
          <w:szCs w:val="24"/>
          <w:lang w:val="hy-AM"/>
        </w:rPr>
        <w:t>ԲՅՈՒՋԵԻ</w:t>
      </w:r>
      <w:r w:rsidRPr="005119D7">
        <w:rPr>
          <w:rStyle w:val="Strong"/>
          <w:rFonts w:ascii="GHEA Mariam" w:hAnsi="GHEA Mariam"/>
          <w:b w:val="0"/>
          <w:spacing w:val="-2"/>
          <w:sz w:val="24"/>
          <w:szCs w:val="24"/>
          <w:lang w:val="fr-FR"/>
        </w:rPr>
        <w:t xml:space="preserve"> </w:t>
      </w:r>
      <w:r w:rsidRPr="005119D7">
        <w:rPr>
          <w:rStyle w:val="Strong"/>
          <w:rFonts w:ascii="GHEA Mariam" w:hAnsi="GHEA Mariam"/>
          <w:b w:val="0"/>
          <w:spacing w:val="-2"/>
          <w:sz w:val="24"/>
          <w:szCs w:val="24"/>
        </w:rPr>
        <w:t>ՄԱՍԻՆ</w:t>
      </w:r>
      <w:r w:rsidRPr="005119D7">
        <w:rPr>
          <w:rStyle w:val="Strong"/>
          <w:rFonts w:ascii="GHEA Mariam" w:hAnsi="GHEA Mariam"/>
          <w:b w:val="0"/>
          <w:spacing w:val="-6"/>
          <w:sz w:val="24"/>
          <w:szCs w:val="24"/>
          <w:lang w:val="fr-FR"/>
        </w:rPr>
        <w:t>»</w:t>
      </w:r>
      <w:r w:rsidR="00105CCA" w:rsidRPr="005119D7">
        <w:rPr>
          <w:rStyle w:val="Strong"/>
          <w:rFonts w:ascii="GHEA Mariam" w:hAnsi="GHEA Mariam"/>
          <w:b w:val="0"/>
          <w:spacing w:val="-6"/>
          <w:sz w:val="24"/>
          <w:szCs w:val="24"/>
          <w:lang w:val="fr-FR"/>
        </w:rPr>
        <w:t xml:space="preserve"> </w:t>
      </w:r>
      <w:r w:rsidR="004F12DE" w:rsidRPr="005119D7">
        <w:rPr>
          <w:rStyle w:val="Strong"/>
          <w:rFonts w:ascii="GHEA Mariam" w:eastAsia="Arial Unicode MS" w:hAnsi="GHEA Mariam" w:cs="Sylfaen"/>
          <w:b w:val="0"/>
          <w:spacing w:val="-6"/>
          <w:sz w:val="24"/>
          <w:szCs w:val="24"/>
          <w:shd w:val="clear" w:color="auto" w:fill="FFFFFF"/>
          <w:lang w:val="hy-AM"/>
        </w:rPr>
        <w:t>ՀԱՅԱՍՏԱՆԻ</w:t>
      </w:r>
      <w:r w:rsidR="004F12DE" w:rsidRPr="005119D7">
        <w:rPr>
          <w:rStyle w:val="Strong"/>
          <w:rFonts w:ascii="GHEA Mariam" w:eastAsia="Arial Unicode MS" w:hAnsi="GHEA Mariam" w:cs="Arial Armenian"/>
          <w:b w:val="0"/>
          <w:spacing w:val="-6"/>
          <w:sz w:val="24"/>
          <w:szCs w:val="24"/>
          <w:shd w:val="clear" w:color="auto" w:fill="FFFFFF"/>
          <w:lang w:val="hy-AM"/>
        </w:rPr>
        <w:t xml:space="preserve"> </w:t>
      </w:r>
      <w:r w:rsidR="004F12DE" w:rsidRPr="005119D7">
        <w:rPr>
          <w:rStyle w:val="Strong"/>
          <w:rFonts w:ascii="GHEA Mariam" w:eastAsia="Arial Unicode MS" w:hAnsi="GHEA Mariam" w:cs="Sylfaen"/>
          <w:b w:val="0"/>
          <w:spacing w:val="-6"/>
          <w:sz w:val="24"/>
          <w:szCs w:val="24"/>
          <w:shd w:val="clear" w:color="auto" w:fill="FFFFFF"/>
          <w:lang w:val="hy-AM"/>
        </w:rPr>
        <w:t>ՀԱՆՐԱՊԵՏՈՒԹՅԱՆ</w:t>
      </w:r>
      <w:r w:rsidR="004F12DE" w:rsidRPr="005119D7">
        <w:rPr>
          <w:rStyle w:val="Strong"/>
          <w:rFonts w:ascii="GHEA Mariam" w:hAnsi="GHEA Mariam"/>
          <w:b w:val="0"/>
          <w:spacing w:val="-6"/>
          <w:sz w:val="24"/>
          <w:szCs w:val="24"/>
          <w:lang w:val="hy-AM"/>
        </w:rPr>
        <w:t xml:space="preserve"> </w:t>
      </w:r>
      <w:r w:rsidRPr="005119D7">
        <w:rPr>
          <w:rStyle w:val="Strong"/>
          <w:rFonts w:ascii="GHEA Mariam" w:hAnsi="GHEA Mariam"/>
          <w:b w:val="0"/>
          <w:spacing w:val="-6"/>
          <w:sz w:val="24"/>
          <w:szCs w:val="24"/>
        </w:rPr>
        <w:t>ՕՐԵՆՔՈՒՄ</w:t>
      </w:r>
      <w:r w:rsidR="00945450" w:rsidRPr="005119D7">
        <w:rPr>
          <w:rStyle w:val="Strong"/>
          <w:rFonts w:ascii="GHEA Mariam" w:hAnsi="GHEA Mariam"/>
          <w:b w:val="0"/>
          <w:spacing w:val="-6"/>
          <w:sz w:val="24"/>
          <w:szCs w:val="24"/>
          <w:lang w:val="hy-AM"/>
        </w:rPr>
        <w:t xml:space="preserve"> </w:t>
      </w:r>
      <w:r w:rsidR="004F12DE" w:rsidRPr="005119D7">
        <w:rPr>
          <w:rStyle w:val="Strong"/>
          <w:rFonts w:ascii="GHEA Mariam" w:hAnsi="GHEA Mariam"/>
          <w:b w:val="0"/>
          <w:spacing w:val="-6"/>
          <w:sz w:val="24"/>
          <w:szCs w:val="24"/>
        </w:rPr>
        <w:t>ՓՈՓՈԽՈՒԹՅՈՒՆՆԵՐ</w:t>
      </w:r>
      <w:r w:rsidR="004F12DE" w:rsidRPr="005119D7">
        <w:rPr>
          <w:rStyle w:val="Strong"/>
          <w:rFonts w:ascii="GHEA Mariam" w:hAnsi="GHEA Mariam"/>
          <w:b w:val="0"/>
          <w:spacing w:val="-6"/>
          <w:sz w:val="24"/>
          <w:szCs w:val="24"/>
          <w:lang w:val="hy-AM"/>
        </w:rPr>
        <w:t xml:space="preserve">, </w:t>
      </w:r>
      <w:r w:rsidR="004F12DE" w:rsidRPr="005119D7">
        <w:rPr>
          <w:rStyle w:val="Strong"/>
          <w:rFonts w:ascii="GHEA Mariam" w:hAnsi="GHEA Mariam"/>
          <w:b w:val="0"/>
          <w:spacing w:val="-6"/>
          <w:sz w:val="24"/>
          <w:szCs w:val="24"/>
          <w:lang w:val="hy-AM"/>
        </w:rPr>
        <w:t xml:space="preserve">ԼՐԱՑՈՒՄՆԵՐ </w:t>
      </w:r>
      <w:r w:rsidRPr="005119D7">
        <w:rPr>
          <w:rStyle w:val="Strong"/>
          <w:rFonts w:ascii="GHEA Mariam" w:hAnsi="GHEA Mariam"/>
          <w:b w:val="0"/>
          <w:spacing w:val="-6"/>
          <w:sz w:val="24"/>
          <w:szCs w:val="24"/>
          <w:lang w:val="hy-AM"/>
        </w:rPr>
        <w:t>ԵՎ</w:t>
      </w:r>
      <w:r w:rsidRPr="005119D7">
        <w:rPr>
          <w:rStyle w:val="Strong"/>
          <w:rFonts w:ascii="GHEA Mariam" w:hAnsi="GHEA Mariam"/>
          <w:b w:val="0"/>
          <w:spacing w:val="-6"/>
          <w:sz w:val="24"/>
          <w:szCs w:val="24"/>
          <w:lang w:val="fr-FR"/>
        </w:rPr>
        <w:t xml:space="preserve"> </w:t>
      </w:r>
      <w:r w:rsidRPr="005119D7">
        <w:rPr>
          <w:rStyle w:val="Strong"/>
          <w:rFonts w:ascii="GHEA Mariam" w:hAnsi="GHEA Mariam"/>
          <w:b w:val="0"/>
          <w:spacing w:val="-6"/>
          <w:sz w:val="24"/>
          <w:szCs w:val="24"/>
          <w:lang w:val="hy-AM"/>
        </w:rPr>
        <w:t>ՀԱՅԱՍՏԱՆԻ</w:t>
      </w:r>
      <w:r w:rsidRPr="005119D7">
        <w:rPr>
          <w:rStyle w:val="Strong"/>
          <w:rFonts w:ascii="GHEA Mariam" w:hAnsi="GHEA Mariam"/>
          <w:b w:val="0"/>
          <w:spacing w:val="-6"/>
          <w:sz w:val="24"/>
          <w:szCs w:val="24"/>
          <w:lang w:val="fr-FR"/>
        </w:rPr>
        <w:t xml:space="preserve"> </w:t>
      </w:r>
      <w:r w:rsidRPr="005119D7">
        <w:rPr>
          <w:rStyle w:val="Strong"/>
          <w:rFonts w:ascii="GHEA Mariam" w:hAnsi="GHEA Mariam"/>
          <w:b w:val="0"/>
          <w:spacing w:val="-6"/>
          <w:sz w:val="24"/>
          <w:szCs w:val="24"/>
          <w:lang w:val="hy-AM"/>
        </w:rPr>
        <w:t>ՀԱՆՐԱՊԵՏՈՒԹՅԱՆ</w:t>
      </w:r>
      <w:r w:rsidRPr="005119D7">
        <w:rPr>
          <w:rStyle w:val="Strong"/>
          <w:rFonts w:ascii="GHEA Mariam" w:hAnsi="GHEA Mariam"/>
          <w:b w:val="0"/>
          <w:spacing w:val="-6"/>
          <w:sz w:val="24"/>
          <w:szCs w:val="24"/>
          <w:lang w:val="fr-FR"/>
        </w:rPr>
        <w:t xml:space="preserve"> </w:t>
      </w:r>
      <w:r w:rsidRPr="005119D7">
        <w:rPr>
          <w:rStyle w:val="Strong"/>
          <w:rFonts w:ascii="GHEA Mariam" w:hAnsi="GHEA Mariam"/>
          <w:b w:val="0"/>
          <w:spacing w:val="-6"/>
          <w:sz w:val="24"/>
          <w:szCs w:val="24"/>
          <w:lang w:val="hy-AM"/>
        </w:rPr>
        <w:t>ԿԱՌԱՎԱՐՈՒԹՅԱՆ</w:t>
      </w:r>
      <w:r w:rsidRPr="004F12DE">
        <w:rPr>
          <w:rStyle w:val="Strong"/>
          <w:rFonts w:ascii="GHEA Mariam" w:hAnsi="GHEA Mariam"/>
          <w:b w:val="0"/>
          <w:spacing w:val="-6"/>
          <w:sz w:val="24"/>
          <w:szCs w:val="24"/>
          <w:lang w:val="fr-FR"/>
        </w:rPr>
        <w:t xml:space="preserve"> 2024 </w:t>
      </w:r>
      <w:r w:rsidRPr="005119D7">
        <w:rPr>
          <w:rStyle w:val="Strong"/>
          <w:rFonts w:ascii="GHEA Mariam" w:hAnsi="GHEA Mariam"/>
          <w:b w:val="0"/>
          <w:spacing w:val="-6"/>
          <w:sz w:val="24"/>
          <w:szCs w:val="24"/>
          <w:lang w:val="hy-AM"/>
        </w:rPr>
        <w:t>ԹՎԱԿԱՆԻ</w:t>
      </w:r>
      <w:r w:rsidRPr="005119D7">
        <w:rPr>
          <w:rStyle w:val="Strong"/>
          <w:rFonts w:ascii="GHEA Mariam" w:hAnsi="GHEA Mariam"/>
          <w:b w:val="0"/>
          <w:spacing w:val="-6"/>
          <w:sz w:val="24"/>
          <w:szCs w:val="24"/>
          <w:lang w:val="fr-FR"/>
        </w:rPr>
        <w:t xml:space="preserve"> </w:t>
      </w:r>
      <w:r w:rsidRPr="005119D7">
        <w:rPr>
          <w:rStyle w:val="Strong"/>
          <w:rFonts w:ascii="GHEA Mariam" w:hAnsi="GHEA Mariam"/>
          <w:b w:val="0"/>
          <w:spacing w:val="-6"/>
          <w:sz w:val="24"/>
          <w:szCs w:val="24"/>
          <w:lang w:val="hy-AM"/>
        </w:rPr>
        <w:t>ԴԵԿՏԵՄԲԵՐԻ</w:t>
      </w:r>
      <w:r w:rsidRPr="005119D7">
        <w:rPr>
          <w:rStyle w:val="Strong"/>
          <w:rFonts w:ascii="GHEA Mariam" w:hAnsi="GHEA Mariam"/>
          <w:b w:val="0"/>
          <w:spacing w:val="-6"/>
          <w:sz w:val="24"/>
          <w:szCs w:val="24"/>
          <w:lang w:val="fr-FR"/>
        </w:rPr>
        <w:t xml:space="preserve"> 27-</w:t>
      </w:r>
      <w:r w:rsidRPr="005119D7">
        <w:rPr>
          <w:rStyle w:val="Strong"/>
          <w:rFonts w:ascii="GHEA Mariam" w:hAnsi="GHEA Mariam"/>
          <w:b w:val="0"/>
          <w:spacing w:val="-6"/>
          <w:sz w:val="24"/>
          <w:szCs w:val="24"/>
          <w:lang w:val="hy-AM"/>
        </w:rPr>
        <w:t>Ի</w:t>
      </w:r>
      <w:r w:rsidRPr="005119D7">
        <w:rPr>
          <w:rStyle w:val="Strong"/>
          <w:rFonts w:ascii="GHEA Mariam" w:hAnsi="GHEA Mariam"/>
          <w:b w:val="0"/>
          <w:spacing w:val="-6"/>
          <w:sz w:val="24"/>
          <w:szCs w:val="24"/>
          <w:lang w:val="fr-FR"/>
        </w:rPr>
        <w:t xml:space="preserve"> N 2060-</w:t>
      </w:r>
      <w:r w:rsidRPr="005119D7">
        <w:rPr>
          <w:rStyle w:val="Strong"/>
          <w:rFonts w:ascii="GHEA Mariam" w:hAnsi="GHEA Mariam"/>
          <w:b w:val="0"/>
          <w:spacing w:val="-6"/>
          <w:sz w:val="24"/>
          <w:szCs w:val="24"/>
          <w:lang w:val="hy-AM"/>
        </w:rPr>
        <w:t>Ն</w:t>
      </w:r>
      <w:r w:rsidR="004F12DE" w:rsidRPr="005119D7">
        <w:rPr>
          <w:rStyle w:val="Strong"/>
          <w:rFonts w:ascii="GHEA Mariam" w:hAnsi="GHEA Mariam"/>
          <w:b w:val="0"/>
          <w:spacing w:val="-6"/>
          <w:sz w:val="24"/>
          <w:szCs w:val="24"/>
          <w:lang w:val="hy-AM"/>
        </w:rPr>
        <w:t xml:space="preserve"> </w:t>
      </w:r>
      <w:r w:rsidRPr="005119D7">
        <w:rPr>
          <w:rStyle w:val="Strong"/>
          <w:rFonts w:ascii="GHEA Mariam" w:hAnsi="GHEA Mariam"/>
          <w:b w:val="0"/>
          <w:spacing w:val="-6"/>
          <w:sz w:val="24"/>
          <w:szCs w:val="24"/>
          <w:lang w:val="hy-AM"/>
        </w:rPr>
        <w:t>ՈՐՈՇՄԱՆ</w:t>
      </w:r>
      <w:r w:rsidRPr="005119D7">
        <w:rPr>
          <w:rStyle w:val="Strong"/>
          <w:rFonts w:ascii="GHEA Mariam" w:hAnsi="GHEA Mariam"/>
          <w:b w:val="0"/>
          <w:spacing w:val="-6"/>
          <w:sz w:val="24"/>
          <w:szCs w:val="24"/>
          <w:lang w:val="fr-FR"/>
        </w:rPr>
        <w:t xml:space="preserve"> </w:t>
      </w:r>
      <w:r w:rsidRPr="005119D7">
        <w:rPr>
          <w:rStyle w:val="Strong"/>
          <w:rFonts w:ascii="GHEA Mariam" w:hAnsi="GHEA Mariam"/>
          <w:b w:val="0"/>
          <w:spacing w:val="-6"/>
          <w:sz w:val="24"/>
          <w:szCs w:val="24"/>
          <w:lang w:val="hy-AM"/>
        </w:rPr>
        <w:t>ՄԵՋ</w:t>
      </w:r>
      <w:r w:rsidRPr="005119D7">
        <w:rPr>
          <w:rStyle w:val="Strong"/>
          <w:rFonts w:ascii="GHEA Mariam" w:hAnsi="GHEA Mariam"/>
          <w:b w:val="0"/>
          <w:spacing w:val="-6"/>
          <w:sz w:val="24"/>
          <w:szCs w:val="24"/>
          <w:lang w:val="fr-FR"/>
        </w:rPr>
        <w:t xml:space="preserve"> </w:t>
      </w:r>
      <w:r w:rsidRPr="005119D7">
        <w:rPr>
          <w:rStyle w:val="Strong"/>
          <w:rFonts w:ascii="GHEA Mariam" w:hAnsi="GHEA Mariam"/>
          <w:b w:val="0"/>
          <w:spacing w:val="-6"/>
          <w:sz w:val="24"/>
          <w:szCs w:val="24"/>
          <w:lang w:val="hy-AM"/>
        </w:rPr>
        <w:t>ՓՈՓՈԽՈՒԹՅՈՒՆՆԵՐ</w:t>
      </w:r>
      <w:r w:rsidR="00945450" w:rsidRPr="004F12DE">
        <w:rPr>
          <w:rStyle w:val="Strong"/>
          <w:rFonts w:ascii="GHEA Mariam" w:hAnsi="GHEA Mariam"/>
          <w:b w:val="0"/>
          <w:sz w:val="24"/>
          <w:szCs w:val="24"/>
          <w:lang w:val="hy-AM"/>
        </w:rPr>
        <w:t xml:space="preserve"> </w:t>
      </w:r>
      <w:r w:rsidR="005119D7">
        <w:rPr>
          <w:rStyle w:val="Strong"/>
          <w:rFonts w:ascii="GHEA Mariam" w:hAnsi="GHEA Mariam"/>
          <w:b w:val="0"/>
          <w:sz w:val="24"/>
          <w:szCs w:val="24"/>
          <w:lang w:val="hy-AM"/>
        </w:rPr>
        <w:t>ՈՒ</w:t>
      </w:r>
      <w:r w:rsidRPr="004F12DE">
        <w:rPr>
          <w:rStyle w:val="Strong"/>
          <w:rFonts w:ascii="GHEA Mariam" w:hAnsi="GHEA Mariam"/>
          <w:b w:val="0"/>
          <w:sz w:val="24"/>
          <w:szCs w:val="24"/>
          <w:lang w:val="hy-AM"/>
        </w:rPr>
        <w:t xml:space="preserve"> ԼՐԱՑՈՒՄՆԵՐ</w:t>
      </w:r>
      <w:r w:rsidR="005119D7">
        <w:rPr>
          <w:rStyle w:val="Strong"/>
          <w:rFonts w:ascii="GHEA Mariam" w:hAnsi="GHEA Mariam"/>
          <w:b w:val="0"/>
          <w:sz w:val="24"/>
          <w:szCs w:val="24"/>
          <w:lang w:val="hy-AM"/>
        </w:rPr>
        <w:t xml:space="preserve"> </w:t>
      </w:r>
      <w:r w:rsidRPr="004F12DE">
        <w:rPr>
          <w:rStyle w:val="Strong"/>
          <w:rFonts w:ascii="GHEA Mariam" w:hAnsi="GHEA Mariam"/>
          <w:b w:val="0"/>
          <w:sz w:val="24"/>
          <w:szCs w:val="24"/>
        </w:rPr>
        <w:t>ԿԱՏԱՐԵԼՈՒ</w:t>
      </w:r>
      <w:r w:rsidRPr="004F12DE">
        <w:rPr>
          <w:rStyle w:val="Strong"/>
          <w:rFonts w:ascii="GHEA Mariam" w:hAnsi="GHEA Mariam"/>
          <w:b w:val="0"/>
          <w:sz w:val="24"/>
          <w:szCs w:val="24"/>
          <w:lang w:val="hy-AM"/>
        </w:rPr>
        <w:t xml:space="preserve"> </w:t>
      </w:r>
      <w:r w:rsidRPr="004F12DE">
        <w:rPr>
          <w:rStyle w:val="Strong"/>
          <w:rFonts w:ascii="GHEA Mariam" w:hAnsi="GHEA Mariam"/>
          <w:b w:val="0"/>
          <w:sz w:val="24"/>
          <w:szCs w:val="24"/>
        </w:rPr>
        <w:t>ՄԱՍԻՆ</w:t>
      </w:r>
    </w:p>
    <w:p w:rsidR="001A19A0" w:rsidRPr="005119D7" w:rsidRDefault="001A19A0" w:rsidP="005119D7">
      <w:pPr>
        <w:pStyle w:val="mechtex"/>
        <w:ind w:left="-142" w:right="-327"/>
        <w:rPr>
          <w:rFonts w:cs="Sylfaen"/>
          <w:lang w:val="hy-AM"/>
        </w:rPr>
      </w:pPr>
      <w:r w:rsidRPr="004F12DE">
        <w:rPr>
          <w:rFonts w:ascii="GHEA Mariam" w:hAnsi="GHEA Mariam"/>
          <w:sz w:val="24"/>
          <w:szCs w:val="24"/>
          <w:lang w:val="pt-BR" w:eastAsia="en-US"/>
        </w:rPr>
        <w:t>----------------------------------------------------------------------------------------------</w:t>
      </w:r>
      <w:r w:rsidRPr="004F12DE">
        <w:rPr>
          <w:rFonts w:ascii="GHEA Mariam" w:hAnsi="GHEA Mariam"/>
          <w:sz w:val="24"/>
          <w:szCs w:val="24"/>
          <w:lang w:val="fr-FR" w:eastAsia="en-US"/>
        </w:rPr>
        <w:t>-</w:t>
      </w:r>
      <w:r w:rsidR="00105CCA" w:rsidRPr="004F12DE">
        <w:rPr>
          <w:rFonts w:ascii="GHEA Mariam" w:hAnsi="GHEA Mariam"/>
          <w:spacing w:val="-8"/>
          <w:sz w:val="24"/>
          <w:szCs w:val="24"/>
          <w:lang w:val="pt-BR"/>
        </w:rPr>
        <w:t>-------</w:t>
      </w:r>
      <w:r w:rsidR="005119D7">
        <w:rPr>
          <w:rFonts w:ascii="GHEA Mariam" w:hAnsi="GHEA Mariam"/>
          <w:spacing w:val="-8"/>
          <w:sz w:val="24"/>
          <w:szCs w:val="24"/>
          <w:lang w:val="hy-AM"/>
        </w:rPr>
        <w:t>----------------</w:t>
      </w:r>
    </w:p>
    <w:p w:rsidR="001A19A0" w:rsidRPr="00B9107E" w:rsidRDefault="001A19A0" w:rsidP="001A19A0">
      <w:pPr>
        <w:pStyle w:val="mechtex"/>
        <w:rPr>
          <w:rStyle w:val="Strong"/>
          <w:rFonts w:ascii="Calibri" w:hAnsi="Calibri" w:cs="Calibri"/>
          <w:b w:val="0"/>
          <w:sz w:val="12"/>
          <w:lang w:val="fr-FR"/>
        </w:rPr>
      </w:pPr>
    </w:p>
    <w:p w:rsidR="001A19A0" w:rsidRPr="00B9107E" w:rsidRDefault="001A19A0" w:rsidP="001A19A0">
      <w:pPr>
        <w:pStyle w:val="mechtex"/>
        <w:rPr>
          <w:rStyle w:val="Strong"/>
          <w:rFonts w:ascii="GHEA Mariam" w:hAnsi="GHEA Mariam"/>
          <w:b w:val="0"/>
          <w:sz w:val="16"/>
          <w:lang w:val="fr-FR"/>
        </w:rPr>
      </w:pPr>
      <w:r w:rsidRPr="00B9107E">
        <w:rPr>
          <w:rStyle w:val="Strong"/>
          <w:rFonts w:ascii="Calibri" w:hAnsi="Calibri" w:cs="Calibri"/>
          <w:b w:val="0"/>
          <w:sz w:val="24"/>
          <w:lang w:val="fr-FR"/>
        </w:rPr>
        <w:t> </w:t>
      </w:r>
    </w:p>
    <w:p w:rsidR="001A19A0" w:rsidRPr="00B9107E" w:rsidRDefault="001A19A0" w:rsidP="005119D7">
      <w:pPr>
        <w:pStyle w:val="norm"/>
        <w:spacing w:line="360" w:lineRule="auto"/>
        <w:ind w:left="-142" w:right="-185"/>
        <w:rPr>
          <w:rFonts w:ascii="GHEA Mariam" w:hAnsi="GHEA Mariam"/>
          <w:sz w:val="24"/>
          <w:szCs w:val="24"/>
          <w:lang w:val="de-DE"/>
        </w:rPr>
      </w:pPr>
      <w:r w:rsidRPr="00B9107E">
        <w:rPr>
          <w:rFonts w:ascii="GHEA Mariam" w:hAnsi="GHEA Mariam" w:cs="Arial"/>
          <w:spacing w:val="-8"/>
          <w:sz w:val="24"/>
          <w:szCs w:val="24"/>
          <w:lang w:val="hy-AM"/>
        </w:rPr>
        <w:t>Հիմք</w:t>
      </w:r>
      <w:r w:rsidRPr="00B9107E">
        <w:rPr>
          <w:rFonts w:ascii="GHEA Mariam" w:hAnsi="GHEA Mariam"/>
          <w:spacing w:val="-8"/>
          <w:sz w:val="24"/>
          <w:szCs w:val="24"/>
          <w:lang w:val="hy-AM"/>
        </w:rPr>
        <w:t xml:space="preserve"> </w:t>
      </w:r>
      <w:r w:rsidRPr="00B9107E">
        <w:rPr>
          <w:rFonts w:ascii="GHEA Mariam" w:hAnsi="GHEA Mariam" w:cs="Arial"/>
          <w:spacing w:val="-8"/>
          <w:sz w:val="24"/>
          <w:szCs w:val="24"/>
          <w:lang w:val="hy-AM"/>
        </w:rPr>
        <w:t>ընդունելով</w:t>
      </w:r>
      <w:r w:rsidRPr="00B9107E">
        <w:rPr>
          <w:rFonts w:ascii="GHEA Mariam" w:hAnsi="GHEA Mariam"/>
          <w:spacing w:val="-8"/>
          <w:sz w:val="24"/>
          <w:szCs w:val="24"/>
          <w:lang w:val="fr-FR"/>
        </w:rPr>
        <w:t xml:space="preserve"> </w:t>
      </w:r>
      <w:r w:rsidRPr="00B9107E">
        <w:rPr>
          <w:rFonts w:ascii="GHEA Mariam" w:hAnsi="GHEA Mariam"/>
          <w:color w:val="000000"/>
          <w:spacing w:val="-8"/>
          <w:sz w:val="24"/>
          <w:szCs w:val="24"/>
          <w:lang w:val="af-ZA"/>
        </w:rPr>
        <w:t>«</w:t>
      </w:r>
      <w:r w:rsidRPr="00B9107E">
        <w:rPr>
          <w:rFonts w:ascii="GHEA Mariam" w:hAnsi="GHEA Mariam" w:cs="Arial"/>
          <w:spacing w:val="-8"/>
          <w:sz w:val="24"/>
          <w:szCs w:val="24"/>
          <w:lang w:val="hy-AM"/>
        </w:rPr>
        <w:t>Հայաստանի</w:t>
      </w:r>
      <w:r w:rsidRPr="00B9107E">
        <w:rPr>
          <w:rFonts w:ascii="GHEA Mariam" w:hAnsi="GHEA Mariam"/>
          <w:spacing w:val="-8"/>
          <w:sz w:val="24"/>
          <w:szCs w:val="24"/>
          <w:lang w:val="hy-AM"/>
        </w:rPr>
        <w:t xml:space="preserve"> </w:t>
      </w:r>
      <w:r w:rsidRPr="00B9107E">
        <w:rPr>
          <w:rFonts w:ascii="GHEA Mariam" w:hAnsi="GHEA Mariam" w:cs="Arial"/>
          <w:spacing w:val="-8"/>
          <w:sz w:val="24"/>
          <w:szCs w:val="24"/>
          <w:lang w:val="hy-AM"/>
        </w:rPr>
        <w:t>Հանրապետության</w:t>
      </w:r>
      <w:r w:rsidRPr="00B9107E">
        <w:rPr>
          <w:rFonts w:ascii="GHEA Mariam" w:hAnsi="GHEA Mariam"/>
          <w:spacing w:val="-8"/>
          <w:sz w:val="24"/>
          <w:szCs w:val="24"/>
          <w:lang w:val="hy-AM"/>
        </w:rPr>
        <w:t xml:space="preserve"> 2025 </w:t>
      </w:r>
      <w:r w:rsidRPr="00B9107E">
        <w:rPr>
          <w:rFonts w:ascii="GHEA Mariam" w:hAnsi="GHEA Mariam" w:cs="Arial"/>
          <w:spacing w:val="-8"/>
          <w:sz w:val="24"/>
          <w:szCs w:val="24"/>
          <w:lang w:val="hy-AM"/>
        </w:rPr>
        <w:t>թվականի</w:t>
      </w:r>
      <w:r w:rsidRPr="00B9107E">
        <w:rPr>
          <w:rFonts w:ascii="GHEA Mariam" w:hAnsi="GHEA Mariam"/>
          <w:sz w:val="24"/>
          <w:szCs w:val="24"/>
          <w:lang w:val="hy-AM"/>
        </w:rPr>
        <w:t xml:space="preserve"> </w:t>
      </w:r>
      <w:r w:rsidRPr="00B9107E">
        <w:rPr>
          <w:rFonts w:ascii="GHEA Mariam" w:hAnsi="GHEA Mariam" w:cs="Arial"/>
          <w:sz w:val="24"/>
          <w:szCs w:val="24"/>
          <w:lang w:val="hy-AM"/>
        </w:rPr>
        <w:t>պետական</w:t>
      </w:r>
      <w:r w:rsidRPr="00B9107E">
        <w:rPr>
          <w:rFonts w:ascii="GHEA Mariam" w:hAnsi="GHEA Mariam"/>
          <w:sz w:val="24"/>
          <w:szCs w:val="24"/>
          <w:lang w:val="hy-AM"/>
        </w:rPr>
        <w:t xml:space="preserve"> </w:t>
      </w:r>
      <w:r w:rsidRPr="00B9107E">
        <w:rPr>
          <w:rFonts w:ascii="GHEA Mariam" w:hAnsi="GHEA Mariam" w:cs="Arial"/>
          <w:sz w:val="24"/>
          <w:szCs w:val="24"/>
          <w:lang w:val="hy-AM"/>
        </w:rPr>
        <w:t>բյուջեի</w:t>
      </w:r>
      <w:r w:rsidRPr="00B9107E">
        <w:rPr>
          <w:rFonts w:ascii="GHEA Mariam" w:hAnsi="GHEA Mariam"/>
          <w:sz w:val="24"/>
          <w:szCs w:val="24"/>
          <w:lang w:val="hy-AM"/>
        </w:rPr>
        <w:t xml:space="preserve"> </w:t>
      </w:r>
      <w:r w:rsidRPr="00B9107E">
        <w:rPr>
          <w:rFonts w:ascii="GHEA Mariam" w:hAnsi="GHEA Mariam" w:cs="Arial"/>
          <w:sz w:val="24"/>
          <w:szCs w:val="24"/>
          <w:lang w:val="hy-AM"/>
        </w:rPr>
        <w:t>մասին</w:t>
      </w:r>
      <w:r w:rsidRPr="00B9107E">
        <w:rPr>
          <w:rFonts w:ascii="GHEA Mariam" w:hAnsi="GHEA Mariam" w:cs="Arial Armenian"/>
          <w:sz w:val="24"/>
          <w:szCs w:val="24"/>
          <w:lang w:val="hy-AM"/>
        </w:rPr>
        <w:t></w:t>
      </w:r>
      <w:r w:rsidRPr="00B9107E">
        <w:rPr>
          <w:rFonts w:ascii="GHEA Mariam" w:hAnsi="GHEA Mariam"/>
          <w:sz w:val="24"/>
          <w:szCs w:val="24"/>
          <w:lang w:val="hy-AM"/>
        </w:rPr>
        <w:t xml:space="preserve"> </w:t>
      </w:r>
      <w:r w:rsidRPr="00B9107E">
        <w:rPr>
          <w:rFonts w:ascii="GHEA Mariam" w:hAnsi="GHEA Mariam" w:cs="Arial"/>
          <w:sz w:val="24"/>
          <w:szCs w:val="24"/>
          <w:lang w:val="hy-AM"/>
        </w:rPr>
        <w:t>օրենքի</w:t>
      </w:r>
      <w:r w:rsidRPr="00B9107E">
        <w:rPr>
          <w:rFonts w:ascii="GHEA Mariam" w:hAnsi="GHEA Mariam"/>
          <w:sz w:val="24"/>
          <w:szCs w:val="24"/>
          <w:lang w:val="hy-AM"/>
        </w:rPr>
        <w:t xml:space="preserve"> 9-</w:t>
      </w:r>
      <w:r w:rsidRPr="00B9107E">
        <w:rPr>
          <w:rFonts w:ascii="GHEA Mariam" w:hAnsi="GHEA Mariam" w:cs="Arial"/>
          <w:sz w:val="24"/>
          <w:szCs w:val="24"/>
          <w:lang w:val="hy-AM"/>
        </w:rPr>
        <w:t>րդ</w:t>
      </w:r>
      <w:r w:rsidRPr="00B9107E">
        <w:rPr>
          <w:rFonts w:ascii="GHEA Mariam" w:hAnsi="GHEA Mariam"/>
          <w:sz w:val="24"/>
          <w:szCs w:val="24"/>
          <w:lang w:val="hy-AM"/>
        </w:rPr>
        <w:t xml:space="preserve"> </w:t>
      </w:r>
      <w:r w:rsidRPr="00B9107E">
        <w:rPr>
          <w:rFonts w:ascii="GHEA Mariam" w:hAnsi="GHEA Mariam" w:cs="Arial"/>
          <w:sz w:val="24"/>
          <w:szCs w:val="24"/>
          <w:lang w:val="hy-AM"/>
        </w:rPr>
        <w:t>հոդվածի</w:t>
      </w:r>
      <w:r w:rsidRPr="00B9107E">
        <w:rPr>
          <w:rFonts w:ascii="GHEA Mariam" w:hAnsi="GHEA Mariam"/>
          <w:sz w:val="24"/>
          <w:szCs w:val="24"/>
          <w:lang w:val="hy-AM"/>
        </w:rPr>
        <w:t xml:space="preserve"> 6-</w:t>
      </w:r>
      <w:r w:rsidRPr="00B9107E">
        <w:rPr>
          <w:rFonts w:ascii="GHEA Mariam" w:hAnsi="GHEA Mariam" w:cs="Arial"/>
          <w:sz w:val="24"/>
          <w:szCs w:val="24"/>
          <w:lang w:val="hy-AM"/>
        </w:rPr>
        <w:t>րդ</w:t>
      </w:r>
      <w:r w:rsidRPr="00B9107E">
        <w:rPr>
          <w:rFonts w:ascii="GHEA Mariam" w:hAnsi="GHEA Mariam"/>
          <w:sz w:val="24"/>
          <w:szCs w:val="24"/>
          <w:lang w:val="hy-AM"/>
        </w:rPr>
        <w:t xml:space="preserve"> </w:t>
      </w:r>
      <w:r w:rsidRPr="00B9107E">
        <w:rPr>
          <w:rFonts w:ascii="GHEA Mariam" w:hAnsi="GHEA Mariam" w:cs="Arial"/>
          <w:sz w:val="24"/>
          <w:szCs w:val="24"/>
          <w:lang w:val="hy-AM"/>
        </w:rPr>
        <w:t>կետը</w:t>
      </w:r>
      <w:r w:rsidRPr="00B9107E">
        <w:rPr>
          <w:rFonts w:ascii="GHEA Mariam" w:hAnsi="GHEA Mariam"/>
          <w:sz w:val="24"/>
          <w:szCs w:val="24"/>
          <w:lang w:val="fr-FR"/>
        </w:rPr>
        <w:t>,</w:t>
      </w:r>
      <w:r w:rsidRPr="00B9107E">
        <w:rPr>
          <w:rFonts w:ascii="GHEA Mariam" w:hAnsi="GHEA Mariam"/>
          <w:sz w:val="24"/>
          <w:szCs w:val="24"/>
          <w:lang w:val="hy-AM"/>
        </w:rPr>
        <w:t xml:space="preserve"> </w:t>
      </w:r>
      <w:r w:rsidRPr="00B9107E">
        <w:rPr>
          <w:rFonts w:ascii="GHEA Mariam" w:hAnsi="GHEA Mariam" w:cs="Arial"/>
          <w:sz w:val="24"/>
          <w:szCs w:val="24"/>
        </w:rPr>
        <w:t>ինչպես</w:t>
      </w:r>
      <w:r w:rsidRPr="00B9107E">
        <w:rPr>
          <w:rFonts w:ascii="GHEA Mariam" w:hAnsi="GHEA Mariam"/>
          <w:sz w:val="24"/>
          <w:szCs w:val="24"/>
          <w:lang w:val="fr-FR"/>
        </w:rPr>
        <w:t xml:space="preserve"> </w:t>
      </w:r>
      <w:r w:rsidRPr="00B9107E">
        <w:rPr>
          <w:rFonts w:ascii="GHEA Mariam" w:hAnsi="GHEA Mariam" w:cs="Arial"/>
          <w:sz w:val="24"/>
          <w:szCs w:val="24"/>
        </w:rPr>
        <w:t>նաև</w:t>
      </w:r>
      <w:r w:rsidRPr="00B9107E">
        <w:rPr>
          <w:rFonts w:ascii="GHEA Mariam" w:hAnsi="GHEA Mariam"/>
          <w:sz w:val="24"/>
          <w:szCs w:val="24"/>
          <w:lang w:val="fr-FR"/>
        </w:rPr>
        <w:t xml:space="preserve"> «</w:t>
      </w:r>
      <w:r w:rsidRPr="00B9107E">
        <w:rPr>
          <w:rFonts w:ascii="GHEA Mariam" w:hAnsi="GHEA Mariam" w:cs="Arial"/>
          <w:sz w:val="24"/>
          <w:szCs w:val="24"/>
        </w:rPr>
        <w:t>Նորմատիվ</w:t>
      </w:r>
      <w:r w:rsidRPr="00B9107E">
        <w:rPr>
          <w:rFonts w:ascii="GHEA Mariam" w:hAnsi="GHEA Mariam"/>
          <w:sz w:val="24"/>
          <w:szCs w:val="24"/>
          <w:lang w:val="fr-FR"/>
        </w:rPr>
        <w:t xml:space="preserve"> </w:t>
      </w:r>
      <w:r w:rsidRPr="00B9107E">
        <w:rPr>
          <w:rFonts w:ascii="GHEA Mariam" w:hAnsi="GHEA Mariam" w:cs="Arial"/>
          <w:sz w:val="24"/>
          <w:szCs w:val="24"/>
        </w:rPr>
        <w:t>իրա</w:t>
      </w:r>
      <w:r w:rsidRPr="00B9107E">
        <w:rPr>
          <w:rFonts w:ascii="GHEA Mariam" w:hAnsi="GHEA Mariam"/>
          <w:sz w:val="24"/>
          <w:szCs w:val="24"/>
          <w:lang w:val="fr-FR"/>
        </w:rPr>
        <w:softHyphen/>
      </w:r>
      <w:r w:rsidRPr="00B9107E">
        <w:rPr>
          <w:rFonts w:ascii="GHEA Mariam" w:hAnsi="GHEA Mariam" w:cs="Arial"/>
          <w:sz w:val="24"/>
          <w:szCs w:val="24"/>
        </w:rPr>
        <w:t>վա</w:t>
      </w:r>
      <w:r w:rsidRPr="00B9107E">
        <w:rPr>
          <w:rFonts w:ascii="GHEA Mariam" w:hAnsi="GHEA Mariam"/>
          <w:sz w:val="24"/>
          <w:szCs w:val="24"/>
          <w:lang w:val="fr-FR"/>
        </w:rPr>
        <w:softHyphen/>
      </w:r>
      <w:r w:rsidRPr="00B9107E">
        <w:rPr>
          <w:rFonts w:ascii="GHEA Mariam" w:hAnsi="GHEA Mariam" w:cs="Arial"/>
          <w:sz w:val="24"/>
          <w:szCs w:val="24"/>
        </w:rPr>
        <w:t>կան</w:t>
      </w:r>
      <w:r w:rsidRPr="00B9107E">
        <w:rPr>
          <w:rFonts w:ascii="GHEA Mariam" w:hAnsi="GHEA Mariam"/>
          <w:sz w:val="24"/>
          <w:szCs w:val="24"/>
          <w:lang w:val="fr-FR"/>
        </w:rPr>
        <w:t xml:space="preserve"> </w:t>
      </w:r>
      <w:r w:rsidRPr="00B9107E">
        <w:rPr>
          <w:rFonts w:ascii="GHEA Mariam" w:hAnsi="GHEA Mariam" w:cs="Arial"/>
          <w:sz w:val="24"/>
          <w:szCs w:val="24"/>
        </w:rPr>
        <w:t>ակտերի</w:t>
      </w:r>
      <w:r w:rsidRPr="00B9107E">
        <w:rPr>
          <w:rFonts w:ascii="GHEA Mariam" w:hAnsi="GHEA Mariam"/>
          <w:sz w:val="24"/>
          <w:szCs w:val="24"/>
          <w:lang w:val="fr-FR"/>
        </w:rPr>
        <w:t xml:space="preserve"> </w:t>
      </w:r>
      <w:r w:rsidRPr="00B9107E">
        <w:rPr>
          <w:rFonts w:ascii="GHEA Mariam" w:hAnsi="GHEA Mariam" w:cs="Arial"/>
          <w:sz w:val="24"/>
          <w:szCs w:val="24"/>
        </w:rPr>
        <w:t>մասին</w:t>
      </w:r>
      <w:r w:rsidRPr="00B9107E">
        <w:rPr>
          <w:rFonts w:ascii="GHEA Mariam" w:hAnsi="GHEA Mariam"/>
          <w:sz w:val="24"/>
          <w:szCs w:val="24"/>
          <w:lang w:val="fr-FR"/>
        </w:rPr>
        <w:t xml:space="preserve">» </w:t>
      </w:r>
      <w:r w:rsidRPr="00B9107E">
        <w:rPr>
          <w:rFonts w:ascii="GHEA Mariam" w:hAnsi="GHEA Mariam" w:cs="Arial"/>
          <w:sz w:val="24"/>
          <w:szCs w:val="24"/>
        </w:rPr>
        <w:t>օրենքի</w:t>
      </w:r>
      <w:r w:rsidRPr="00B9107E">
        <w:rPr>
          <w:rFonts w:ascii="GHEA Mariam" w:hAnsi="GHEA Mariam"/>
          <w:sz w:val="24"/>
          <w:szCs w:val="24"/>
          <w:lang w:val="fr-FR"/>
        </w:rPr>
        <w:t xml:space="preserve"> 33-</w:t>
      </w:r>
      <w:r w:rsidRPr="00B9107E">
        <w:rPr>
          <w:rFonts w:ascii="GHEA Mariam" w:hAnsi="GHEA Mariam" w:cs="Arial"/>
          <w:sz w:val="24"/>
          <w:szCs w:val="24"/>
        </w:rPr>
        <w:t>րդ</w:t>
      </w:r>
      <w:r w:rsidRPr="00B9107E">
        <w:rPr>
          <w:rFonts w:ascii="GHEA Mariam" w:hAnsi="GHEA Mariam"/>
          <w:sz w:val="24"/>
          <w:szCs w:val="24"/>
          <w:lang w:val="hy-AM"/>
        </w:rPr>
        <w:t xml:space="preserve"> </w:t>
      </w:r>
      <w:r w:rsidRPr="00B9107E">
        <w:rPr>
          <w:rFonts w:ascii="GHEA Mariam" w:hAnsi="GHEA Mariam" w:cs="Arial"/>
          <w:sz w:val="24"/>
          <w:szCs w:val="24"/>
          <w:lang w:val="hy-AM"/>
        </w:rPr>
        <w:t>և</w:t>
      </w:r>
      <w:r w:rsidRPr="00B9107E">
        <w:rPr>
          <w:rFonts w:ascii="GHEA Mariam" w:hAnsi="GHEA Mariam"/>
          <w:sz w:val="24"/>
          <w:szCs w:val="24"/>
          <w:lang w:val="hy-AM"/>
        </w:rPr>
        <w:t xml:space="preserve"> 34-</w:t>
      </w:r>
      <w:r w:rsidRPr="00B9107E">
        <w:rPr>
          <w:rFonts w:ascii="GHEA Mariam" w:hAnsi="GHEA Mariam" w:cs="Arial"/>
          <w:sz w:val="24"/>
          <w:szCs w:val="24"/>
          <w:lang w:val="hy-AM"/>
        </w:rPr>
        <w:t>րդ</w:t>
      </w:r>
      <w:r w:rsidRPr="00B9107E">
        <w:rPr>
          <w:rFonts w:ascii="GHEA Mariam" w:hAnsi="GHEA Mariam"/>
          <w:sz w:val="24"/>
          <w:szCs w:val="24"/>
          <w:lang w:val="fr-FR"/>
        </w:rPr>
        <w:t xml:space="preserve"> </w:t>
      </w:r>
      <w:r w:rsidRPr="00B9107E">
        <w:rPr>
          <w:rFonts w:ascii="GHEA Mariam" w:hAnsi="GHEA Mariam" w:cs="Arial"/>
          <w:sz w:val="24"/>
          <w:szCs w:val="24"/>
        </w:rPr>
        <w:t>հոդված</w:t>
      </w:r>
      <w:r w:rsidRPr="00B9107E">
        <w:rPr>
          <w:rFonts w:ascii="GHEA Mariam" w:hAnsi="GHEA Mariam" w:cs="Arial"/>
          <w:sz w:val="24"/>
          <w:szCs w:val="24"/>
          <w:lang w:val="hy-AM"/>
        </w:rPr>
        <w:t>ները՝</w:t>
      </w:r>
      <w:r w:rsidRPr="00B9107E">
        <w:rPr>
          <w:rFonts w:ascii="GHEA Mariam" w:hAnsi="GHEA Mariam"/>
          <w:sz w:val="24"/>
          <w:szCs w:val="24"/>
          <w:lang w:val="fr-FR"/>
        </w:rPr>
        <w:t xml:space="preserve"> </w:t>
      </w:r>
      <w:r w:rsidRPr="00B9107E">
        <w:rPr>
          <w:rFonts w:ascii="GHEA Mariam" w:hAnsi="GHEA Mariam" w:cs="Arial"/>
          <w:sz w:val="24"/>
          <w:szCs w:val="24"/>
          <w:lang w:val="de-DE"/>
        </w:rPr>
        <w:t>Հայաստանի</w:t>
      </w:r>
      <w:r w:rsidRPr="00B9107E">
        <w:rPr>
          <w:rFonts w:ascii="GHEA Mariam" w:hAnsi="GHEA Mariam" w:cs="Arial Armenian"/>
          <w:sz w:val="24"/>
          <w:szCs w:val="24"/>
          <w:lang w:val="de-DE"/>
        </w:rPr>
        <w:t xml:space="preserve"> </w:t>
      </w:r>
      <w:r w:rsidRPr="00B9107E">
        <w:rPr>
          <w:rFonts w:ascii="GHEA Mariam" w:hAnsi="GHEA Mariam" w:cs="Arial"/>
          <w:sz w:val="24"/>
          <w:szCs w:val="24"/>
          <w:lang w:val="de-DE"/>
        </w:rPr>
        <w:t>Հան</w:t>
      </w:r>
      <w:r w:rsidR="00B9107E" w:rsidRPr="00B9107E">
        <w:rPr>
          <w:rFonts w:ascii="GHEA Mariam" w:hAnsi="GHEA Mariam"/>
          <w:sz w:val="24"/>
          <w:szCs w:val="24"/>
          <w:lang w:val="de-DE"/>
        </w:rPr>
        <w:softHyphen/>
      </w:r>
      <w:r w:rsidRPr="00B9107E">
        <w:rPr>
          <w:rFonts w:ascii="GHEA Mariam" w:hAnsi="GHEA Mariam" w:cs="Arial"/>
          <w:sz w:val="24"/>
          <w:szCs w:val="24"/>
          <w:lang w:val="de-DE"/>
        </w:rPr>
        <w:t>րա</w:t>
      </w:r>
      <w:r w:rsidR="00B9107E" w:rsidRPr="00B9107E">
        <w:rPr>
          <w:rFonts w:ascii="GHEA Mariam" w:hAnsi="GHEA Mariam"/>
          <w:sz w:val="24"/>
          <w:szCs w:val="24"/>
          <w:lang w:val="de-DE"/>
        </w:rPr>
        <w:softHyphen/>
      </w:r>
      <w:r w:rsidRPr="00B9107E">
        <w:rPr>
          <w:rFonts w:ascii="GHEA Mariam" w:hAnsi="GHEA Mariam" w:cs="Arial"/>
          <w:sz w:val="24"/>
          <w:szCs w:val="24"/>
          <w:lang w:val="de-DE"/>
        </w:rPr>
        <w:t>պետության</w:t>
      </w:r>
      <w:r w:rsidRPr="00B9107E">
        <w:rPr>
          <w:rFonts w:ascii="GHEA Mariam" w:hAnsi="GHEA Mariam" w:cs="Arial Armenian"/>
          <w:sz w:val="24"/>
          <w:szCs w:val="24"/>
          <w:lang w:val="de-DE"/>
        </w:rPr>
        <w:t xml:space="preserve"> </w:t>
      </w:r>
      <w:r w:rsidRPr="00B9107E">
        <w:rPr>
          <w:rFonts w:ascii="GHEA Mariam" w:hAnsi="GHEA Mariam" w:cs="Arial"/>
          <w:sz w:val="24"/>
          <w:szCs w:val="24"/>
          <w:lang w:val="de-DE"/>
        </w:rPr>
        <w:t>կառավարությունը</w:t>
      </w:r>
      <w:r w:rsidRPr="00B9107E">
        <w:rPr>
          <w:rFonts w:ascii="GHEA Mariam" w:hAnsi="GHEA Mariam" w:cs="Arial Armenian"/>
          <w:sz w:val="24"/>
          <w:szCs w:val="24"/>
          <w:lang w:val="de-DE"/>
        </w:rPr>
        <w:t xml:space="preserve">    </w:t>
      </w:r>
      <w:r w:rsidRPr="00B9107E">
        <w:rPr>
          <w:rFonts w:ascii="GHEA Mariam" w:hAnsi="GHEA Mariam" w:cs="Arial"/>
          <w:sz w:val="24"/>
          <w:szCs w:val="24"/>
          <w:lang w:val="de-DE"/>
        </w:rPr>
        <w:t>ո</w:t>
      </w:r>
      <w:r w:rsidRPr="00B9107E">
        <w:rPr>
          <w:rFonts w:ascii="GHEA Mariam" w:hAnsi="GHEA Mariam" w:cs="Arial Armenian"/>
          <w:sz w:val="24"/>
          <w:szCs w:val="24"/>
          <w:lang w:val="de-DE"/>
        </w:rPr>
        <w:t xml:space="preserve"> </w:t>
      </w:r>
      <w:r w:rsidRPr="00B9107E">
        <w:rPr>
          <w:rFonts w:ascii="GHEA Mariam" w:hAnsi="GHEA Mariam" w:cs="Arial"/>
          <w:sz w:val="24"/>
          <w:szCs w:val="24"/>
          <w:lang w:val="de-DE"/>
        </w:rPr>
        <w:t>ր</w:t>
      </w:r>
      <w:r w:rsidRPr="00B9107E">
        <w:rPr>
          <w:rFonts w:ascii="GHEA Mariam" w:hAnsi="GHEA Mariam" w:cs="Arial Armenian"/>
          <w:sz w:val="24"/>
          <w:szCs w:val="24"/>
          <w:lang w:val="de-DE"/>
        </w:rPr>
        <w:t xml:space="preserve"> </w:t>
      </w:r>
      <w:r w:rsidRPr="00B9107E">
        <w:rPr>
          <w:rFonts w:ascii="GHEA Mariam" w:hAnsi="GHEA Mariam" w:cs="Arial"/>
          <w:sz w:val="24"/>
          <w:szCs w:val="24"/>
          <w:lang w:val="de-DE"/>
        </w:rPr>
        <w:t>ո</w:t>
      </w:r>
      <w:r w:rsidRPr="00B9107E">
        <w:rPr>
          <w:rFonts w:ascii="GHEA Mariam" w:hAnsi="GHEA Mariam" w:cs="Arial Armenian"/>
          <w:sz w:val="24"/>
          <w:szCs w:val="24"/>
          <w:lang w:val="de-DE"/>
        </w:rPr>
        <w:t xml:space="preserve"> </w:t>
      </w:r>
      <w:r w:rsidRPr="00B9107E">
        <w:rPr>
          <w:rFonts w:ascii="GHEA Mariam" w:hAnsi="GHEA Mariam" w:cs="Arial"/>
          <w:sz w:val="24"/>
          <w:szCs w:val="24"/>
          <w:lang w:val="de-DE"/>
        </w:rPr>
        <w:t>շ</w:t>
      </w:r>
      <w:r w:rsidRPr="00B9107E">
        <w:rPr>
          <w:rFonts w:ascii="GHEA Mariam" w:hAnsi="GHEA Mariam" w:cs="Arial Armenian"/>
          <w:sz w:val="24"/>
          <w:szCs w:val="24"/>
          <w:lang w:val="de-DE"/>
        </w:rPr>
        <w:t xml:space="preserve"> </w:t>
      </w:r>
      <w:r w:rsidRPr="00B9107E">
        <w:rPr>
          <w:rFonts w:ascii="GHEA Mariam" w:hAnsi="GHEA Mariam" w:cs="Arial"/>
          <w:sz w:val="24"/>
          <w:szCs w:val="24"/>
          <w:lang w:val="de-DE"/>
        </w:rPr>
        <w:t>ու</w:t>
      </w:r>
      <w:r w:rsidRPr="00B9107E">
        <w:rPr>
          <w:rFonts w:ascii="GHEA Mariam" w:hAnsi="GHEA Mariam" w:cs="Arial Armenian"/>
          <w:sz w:val="24"/>
          <w:szCs w:val="24"/>
          <w:lang w:val="de-DE"/>
        </w:rPr>
        <w:t xml:space="preserve"> </w:t>
      </w:r>
      <w:r w:rsidRPr="00B9107E">
        <w:rPr>
          <w:rFonts w:ascii="GHEA Mariam" w:hAnsi="GHEA Mariam" w:cs="Arial"/>
          <w:sz w:val="24"/>
          <w:szCs w:val="24"/>
          <w:lang w:val="de-DE"/>
        </w:rPr>
        <w:t>մ</w:t>
      </w:r>
      <w:r w:rsidRPr="00B9107E">
        <w:rPr>
          <w:rFonts w:ascii="GHEA Mariam" w:hAnsi="GHEA Mariam" w:cs="Arial Armenian"/>
          <w:sz w:val="24"/>
          <w:szCs w:val="24"/>
          <w:lang w:val="de-DE"/>
        </w:rPr>
        <w:t xml:space="preserve">    </w:t>
      </w:r>
      <w:r w:rsidRPr="00B9107E">
        <w:rPr>
          <w:rFonts w:ascii="GHEA Mariam" w:hAnsi="GHEA Mariam" w:cs="Arial"/>
          <w:sz w:val="24"/>
          <w:szCs w:val="24"/>
          <w:lang w:val="de-DE"/>
        </w:rPr>
        <w:t>է</w:t>
      </w:r>
      <w:r w:rsidRPr="00B9107E">
        <w:rPr>
          <w:rFonts w:ascii="GHEA Mariam" w:hAnsi="GHEA Mariam" w:cs="Arial Armenian"/>
          <w:sz w:val="24"/>
          <w:szCs w:val="24"/>
          <w:lang w:val="de-DE"/>
        </w:rPr>
        <w:t>.</w:t>
      </w:r>
    </w:p>
    <w:p w:rsidR="001A19A0" w:rsidRPr="00B9107E" w:rsidRDefault="00B9107E" w:rsidP="005119D7">
      <w:pPr>
        <w:pStyle w:val="norm"/>
        <w:spacing w:line="360" w:lineRule="auto"/>
        <w:ind w:left="-142" w:right="-185"/>
        <w:rPr>
          <w:rFonts w:ascii="GHEA Mariam" w:hAnsi="GHEA Mariam"/>
          <w:sz w:val="24"/>
          <w:szCs w:val="24"/>
          <w:lang w:val="hy-AM" w:eastAsia="en-US"/>
        </w:rPr>
      </w:pPr>
      <w:r w:rsidRPr="00B9107E">
        <w:rPr>
          <w:rFonts w:ascii="GHEA Mariam" w:hAnsi="GHEA Mariam"/>
          <w:spacing w:val="-6"/>
          <w:sz w:val="24"/>
          <w:szCs w:val="24"/>
          <w:lang w:val="hy-AM" w:eastAsia="en-US"/>
        </w:rPr>
        <w:t xml:space="preserve">1. </w:t>
      </w:r>
      <w:r w:rsidR="001A19A0" w:rsidRPr="00B9107E">
        <w:rPr>
          <w:rFonts w:ascii="GHEA Mariam" w:hAnsi="GHEA Mariam"/>
          <w:spacing w:val="-6"/>
          <w:sz w:val="24"/>
          <w:szCs w:val="24"/>
          <w:lang w:val="hy-AM" w:eastAsia="en-US"/>
        </w:rPr>
        <w:t>«</w:t>
      </w:r>
      <w:r w:rsidR="001A19A0" w:rsidRPr="00B9107E">
        <w:rPr>
          <w:rFonts w:ascii="GHEA Mariam" w:hAnsi="GHEA Mariam" w:cs="Arial"/>
          <w:spacing w:val="-6"/>
          <w:sz w:val="24"/>
          <w:szCs w:val="24"/>
          <w:lang w:val="hy-AM" w:eastAsia="en-US"/>
        </w:rPr>
        <w:t>Հայաստանի</w:t>
      </w:r>
      <w:r w:rsidR="001A19A0" w:rsidRPr="00B9107E">
        <w:rPr>
          <w:rFonts w:ascii="GHEA Mariam" w:hAnsi="GHEA Mariam"/>
          <w:spacing w:val="-6"/>
          <w:sz w:val="24"/>
          <w:szCs w:val="24"/>
          <w:lang w:val="hy-AM" w:eastAsia="en-US"/>
        </w:rPr>
        <w:t xml:space="preserve"> </w:t>
      </w:r>
      <w:r w:rsidR="001A19A0" w:rsidRPr="00B9107E">
        <w:rPr>
          <w:rFonts w:ascii="GHEA Mariam" w:hAnsi="GHEA Mariam" w:cs="Arial"/>
          <w:spacing w:val="-6"/>
          <w:sz w:val="24"/>
          <w:szCs w:val="24"/>
          <w:lang w:val="hy-AM" w:eastAsia="en-US"/>
        </w:rPr>
        <w:t>Հանրապետության</w:t>
      </w:r>
      <w:r w:rsidR="001A19A0" w:rsidRPr="00B9107E">
        <w:rPr>
          <w:rFonts w:ascii="GHEA Mariam" w:hAnsi="GHEA Mariam"/>
          <w:spacing w:val="-6"/>
          <w:sz w:val="24"/>
          <w:szCs w:val="24"/>
          <w:lang w:val="hy-AM" w:eastAsia="en-US"/>
        </w:rPr>
        <w:t xml:space="preserve"> 2025 </w:t>
      </w:r>
      <w:r w:rsidR="001A19A0" w:rsidRPr="00B9107E">
        <w:rPr>
          <w:rFonts w:ascii="GHEA Mariam" w:hAnsi="GHEA Mariam" w:cs="Arial"/>
          <w:spacing w:val="-6"/>
          <w:sz w:val="24"/>
          <w:szCs w:val="24"/>
          <w:lang w:val="hy-AM" w:eastAsia="en-US"/>
        </w:rPr>
        <w:t>թվականի</w:t>
      </w:r>
      <w:r w:rsidR="001A19A0" w:rsidRPr="00B9107E">
        <w:rPr>
          <w:rFonts w:ascii="GHEA Mariam" w:hAnsi="GHEA Mariam"/>
          <w:spacing w:val="-6"/>
          <w:sz w:val="24"/>
          <w:szCs w:val="24"/>
          <w:lang w:val="hy-AM" w:eastAsia="en-US"/>
        </w:rPr>
        <w:t xml:space="preserve"> </w:t>
      </w:r>
      <w:r w:rsidR="001A19A0" w:rsidRPr="00B9107E">
        <w:rPr>
          <w:rFonts w:ascii="GHEA Mariam" w:hAnsi="GHEA Mariam" w:cs="Arial"/>
          <w:spacing w:val="-6"/>
          <w:sz w:val="24"/>
          <w:szCs w:val="24"/>
          <w:lang w:val="hy-AM" w:eastAsia="en-US"/>
        </w:rPr>
        <w:t>պետական</w:t>
      </w:r>
      <w:r w:rsidR="001A19A0" w:rsidRPr="00B9107E">
        <w:rPr>
          <w:rFonts w:ascii="GHEA Mariam" w:hAnsi="GHEA Mariam"/>
          <w:spacing w:val="-6"/>
          <w:sz w:val="24"/>
          <w:szCs w:val="24"/>
          <w:lang w:val="hy-AM" w:eastAsia="en-US"/>
        </w:rPr>
        <w:t xml:space="preserve"> </w:t>
      </w:r>
      <w:r w:rsidR="001A19A0" w:rsidRPr="00B9107E">
        <w:rPr>
          <w:rFonts w:ascii="GHEA Mariam" w:hAnsi="GHEA Mariam" w:cs="Arial"/>
          <w:spacing w:val="-6"/>
          <w:sz w:val="24"/>
          <w:szCs w:val="24"/>
          <w:lang w:val="hy-AM" w:eastAsia="en-US"/>
        </w:rPr>
        <w:t>բյուջեի</w:t>
      </w:r>
      <w:r w:rsidR="001A19A0" w:rsidRPr="00B9107E">
        <w:rPr>
          <w:rFonts w:ascii="GHEA Mariam" w:hAnsi="GHEA Mariam"/>
          <w:spacing w:val="-6"/>
          <w:sz w:val="24"/>
          <w:szCs w:val="24"/>
          <w:lang w:val="hy-AM" w:eastAsia="en-US"/>
        </w:rPr>
        <w:t xml:space="preserve"> </w:t>
      </w:r>
      <w:r w:rsidR="001A19A0" w:rsidRPr="00B9107E">
        <w:rPr>
          <w:rFonts w:ascii="GHEA Mariam" w:hAnsi="GHEA Mariam" w:cs="Arial"/>
          <w:spacing w:val="-6"/>
          <w:sz w:val="24"/>
          <w:szCs w:val="24"/>
          <w:lang w:val="hy-AM" w:eastAsia="en-US"/>
        </w:rPr>
        <w:t>մասին</w:t>
      </w:r>
      <w:r w:rsidR="001A19A0" w:rsidRPr="00B9107E">
        <w:rPr>
          <w:rFonts w:ascii="GHEA Mariam" w:hAnsi="GHEA Mariam" w:cs="Arial Armenian"/>
          <w:spacing w:val="-6"/>
          <w:sz w:val="24"/>
          <w:szCs w:val="24"/>
          <w:lang w:val="hy-AM" w:eastAsia="en-US"/>
        </w:rPr>
        <w:t>»</w:t>
      </w:r>
      <w:r w:rsidR="001A19A0" w:rsidRPr="00B9107E">
        <w:rPr>
          <w:rFonts w:ascii="GHEA Mariam" w:hAnsi="GHEA Mariam"/>
          <w:spacing w:val="-6"/>
          <w:sz w:val="24"/>
          <w:szCs w:val="24"/>
          <w:lang w:val="hy-AM" w:eastAsia="en-US"/>
        </w:rPr>
        <w:t xml:space="preserve"> </w:t>
      </w:r>
      <w:r w:rsidR="005119D7" w:rsidRPr="005119D7">
        <w:rPr>
          <w:rFonts w:ascii="GHEA Mariam" w:eastAsia="Arial Unicode MS" w:hAnsi="GHEA Mariam" w:cs="Sylfaen"/>
          <w:spacing w:val="-6"/>
          <w:sz w:val="24"/>
          <w:szCs w:val="24"/>
          <w:shd w:val="clear" w:color="auto" w:fill="FFFFFF"/>
          <w:lang w:val="hy-AM" w:eastAsia="en-US"/>
        </w:rPr>
        <w:t>Հայաստանի</w:t>
      </w:r>
      <w:r w:rsidR="005119D7" w:rsidRPr="005119D7">
        <w:rPr>
          <w:rFonts w:ascii="GHEA Mariam" w:eastAsia="Arial Unicode MS" w:hAnsi="GHEA Mariam" w:cs="Arial Armenian"/>
          <w:spacing w:val="-6"/>
          <w:sz w:val="24"/>
          <w:szCs w:val="24"/>
          <w:shd w:val="clear" w:color="auto" w:fill="FFFFFF"/>
          <w:lang w:val="hy-AM" w:eastAsia="en-US"/>
        </w:rPr>
        <w:t xml:space="preserve"> </w:t>
      </w:r>
      <w:r w:rsidR="005119D7" w:rsidRPr="005119D7">
        <w:rPr>
          <w:rFonts w:ascii="GHEA Mariam" w:eastAsia="Arial Unicode MS" w:hAnsi="GHEA Mariam" w:cs="Sylfaen"/>
          <w:spacing w:val="-6"/>
          <w:sz w:val="24"/>
          <w:szCs w:val="24"/>
          <w:shd w:val="clear" w:color="auto" w:fill="FFFFFF"/>
          <w:lang w:val="hy-AM" w:eastAsia="en-US"/>
        </w:rPr>
        <w:t>Հանրապետության</w:t>
      </w:r>
      <w:r w:rsidR="005119D7">
        <w:rPr>
          <w:rFonts w:ascii="GHEA Mariam" w:hAnsi="GHEA Mariam"/>
          <w:spacing w:val="-6"/>
          <w:sz w:val="24"/>
          <w:szCs w:val="24"/>
          <w:lang w:val="hy-AM" w:eastAsia="en-US"/>
        </w:rPr>
        <w:t xml:space="preserve"> </w:t>
      </w:r>
      <w:r w:rsidR="001A19A0" w:rsidRPr="00B9107E">
        <w:rPr>
          <w:rFonts w:ascii="GHEA Mariam" w:hAnsi="GHEA Mariam" w:cs="Arial"/>
          <w:spacing w:val="-6"/>
          <w:sz w:val="24"/>
          <w:szCs w:val="24"/>
          <w:lang w:val="hy-AM" w:eastAsia="en-US"/>
        </w:rPr>
        <w:t>օրենքի</w:t>
      </w:r>
      <w:r w:rsidR="001A19A0" w:rsidRPr="00B9107E">
        <w:rPr>
          <w:rFonts w:ascii="GHEA Mariam" w:hAnsi="GHEA Mariam"/>
          <w:spacing w:val="-6"/>
          <w:sz w:val="24"/>
          <w:szCs w:val="24"/>
          <w:lang w:val="hy-AM" w:eastAsia="en-US"/>
        </w:rPr>
        <w:t xml:space="preserve"> 2-</w:t>
      </w:r>
      <w:r w:rsidR="001A19A0" w:rsidRPr="00B9107E">
        <w:rPr>
          <w:rFonts w:ascii="GHEA Mariam" w:hAnsi="GHEA Mariam" w:cs="Arial"/>
          <w:spacing w:val="-6"/>
          <w:sz w:val="24"/>
          <w:szCs w:val="24"/>
          <w:lang w:val="hy-AM" w:eastAsia="en-US"/>
        </w:rPr>
        <w:t>րդ</w:t>
      </w:r>
      <w:r w:rsidR="001A19A0" w:rsidRPr="00B9107E">
        <w:rPr>
          <w:rFonts w:ascii="GHEA Mariam" w:hAnsi="GHEA Mariam"/>
          <w:spacing w:val="-6"/>
          <w:sz w:val="24"/>
          <w:szCs w:val="24"/>
          <w:lang w:val="de-DE" w:eastAsia="en-US"/>
        </w:rPr>
        <w:t xml:space="preserve">, </w:t>
      </w:r>
      <w:r w:rsidR="001A19A0" w:rsidRPr="00B9107E">
        <w:rPr>
          <w:rFonts w:ascii="GHEA Mariam" w:hAnsi="GHEA Mariam"/>
          <w:spacing w:val="-6"/>
          <w:sz w:val="24"/>
          <w:szCs w:val="24"/>
          <w:lang w:val="hy-AM" w:eastAsia="en-US"/>
        </w:rPr>
        <w:t>6-</w:t>
      </w:r>
      <w:r w:rsidR="001A19A0" w:rsidRPr="00B9107E">
        <w:rPr>
          <w:rFonts w:ascii="GHEA Mariam" w:hAnsi="GHEA Mariam" w:cs="Arial"/>
          <w:spacing w:val="-6"/>
          <w:sz w:val="24"/>
          <w:szCs w:val="24"/>
          <w:lang w:val="hy-AM" w:eastAsia="en-US"/>
        </w:rPr>
        <w:t>րդ</w:t>
      </w:r>
      <w:r w:rsidR="001A19A0" w:rsidRPr="00B9107E">
        <w:rPr>
          <w:rFonts w:ascii="GHEA Mariam" w:hAnsi="GHEA Mariam"/>
          <w:spacing w:val="-6"/>
          <w:sz w:val="24"/>
          <w:szCs w:val="24"/>
          <w:lang w:val="hy-AM" w:eastAsia="en-US"/>
        </w:rPr>
        <w:t xml:space="preserve"> </w:t>
      </w:r>
      <w:r w:rsidR="001A19A0" w:rsidRPr="00B9107E">
        <w:rPr>
          <w:rFonts w:ascii="GHEA Mariam" w:hAnsi="GHEA Mariam" w:cs="Arial"/>
          <w:spacing w:val="-6"/>
          <w:sz w:val="24"/>
          <w:szCs w:val="24"/>
          <w:lang w:val="hy-AM" w:eastAsia="en-US"/>
        </w:rPr>
        <w:t>հոդվածների</w:t>
      </w:r>
      <w:r w:rsidR="001A19A0" w:rsidRPr="00B9107E">
        <w:rPr>
          <w:rFonts w:ascii="GHEA Mariam" w:hAnsi="GHEA Mariam"/>
          <w:spacing w:val="-6"/>
          <w:sz w:val="24"/>
          <w:szCs w:val="24"/>
          <w:lang w:val="de-DE" w:eastAsia="en-US"/>
        </w:rPr>
        <w:t>, N</w:t>
      </w:r>
      <w:r w:rsidR="001A19A0" w:rsidRPr="00B9107E">
        <w:rPr>
          <w:rFonts w:ascii="GHEA Mariam" w:hAnsi="GHEA Mariam"/>
          <w:spacing w:val="-6"/>
          <w:sz w:val="24"/>
          <w:szCs w:val="24"/>
          <w:lang w:val="hy-AM" w:eastAsia="en-US"/>
        </w:rPr>
        <w:t xml:space="preserve"> 1 </w:t>
      </w:r>
      <w:r w:rsidR="001A19A0" w:rsidRPr="00B9107E">
        <w:rPr>
          <w:rFonts w:ascii="GHEA Mariam" w:hAnsi="GHEA Mariam" w:cs="Arial"/>
          <w:spacing w:val="-6"/>
          <w:sz w:val="24"/>
          <w:szCs w:val="24"/>
          <w:lang w:val="hy-AM" w:eastAsia="en-US"/>
        </w:rPr>
        <w:t>հավելվածի</w:t>
      </w:r>
      <w:r w:rsidR="001A19A0" w:rsidRPr="00B9107E">
        <w:rPr>
          <w:rFonts w:ascii="GHEA Mariam" w:hAnsi="GHEA Mariam"/>
          <w:spacing w:val="-6"/>
          <w:sz w:val="24"/>
          <w:szCs w:val="24"/>
          <w:lang w:val="hy-AM" w:eastAsia="en-US"/>
        </w:rPr>
        <w:t xml:space="preserve"> N 2 </w:t>
      </w:r>
      <w:r w:rsidR="001A19A0" w:rsidRPr="00B9107E">
        <w:rPr>
          <w:rFonts w:ascii="GHEA Mariam" w:hAnsi="GHEA Mariam" w:cs="Arial"/>
          <w:spacing w:val="-6"/>
          <w:sz w:val="24"/>
          <w:szCs w:val="24"/>
          <w:lang w:eastAsia="en-US"/>
        </w:rPr>
        <w:t>աղյուսակներում</w:t>
      </w:r>
      <w:r w:rsidR="001A19A0" w:rsidRPr="00B9107E">
        <w:rPr>
          <w:rFonts w:ascii="GHEA Mariam" w:hAnsi="GHEA Mariam"/>
          <w:spacing w:val="-6"/>
          <w:sz w:val="24"/>
          <w:szCs w:val="24"/>
          <w:lang w:val="de-DE" w:eastAsia="en-US"/>
        </w:rPr>
        <w:t xml:space="preserve"> </w:t>
      </w:r>
      <w:r w:rsidR="001A19A0" w:rsidRPr="00B9107E">
        <w:rPr>
          <w:rFonts w:ascii="GHEA Mariam" w:hAnsi="GHEA Mariam" w:cs="Arial"/>
          <w:spacing w:val="-6"/>
          <w:sz w:val="24"/>
          <w:szCs w:val="24"/>
          <w:lang w:eastAsia="en-US"/>
        </w:rPr>
        <w:t>կատարել</w:t>
      </w:r>
      <w:r w:rsidR="001A19A0" w:rsidRPr="00B9107E">
        <w:rPr>
          <w:rFonts w:ascii="GHEA Mariam" w:hAnsi="GHEA Mariam"/>
          <w:spacing w:val="-6"/>
          <w:sz w:val="24"/>
          <w:szCs w:val="24"/>
          <w:lang w:val="de-DE" w:eastAsia="en-US"/>
        </w:rPr>
        <w:t xml:space="preserve"> </w:t>
      </w:r>
      <w:r w:rsidR="001A19A0" w:rsidRPr="00B9107E">
        <w:rPr>
          <w:rFonts w:ascii="GHEA Mariam" w:hAnsi="GHEA Mariam" w:cs="Arial"/>
          <w:spacing w:val="-6"/>
          <w:sz w:val="24"/>
          <w:szCs w:val="24"/>
          <w:lang w:eastAsia="en-US"/>
        </w:rPr>
        <w:t>փոփոխություններ</w:t>
      </w:r>
      <w:r w:rsidR="001A19A0" w:rsidRPr="00B9107E">
        <w:rPr>
          <w:rFonts w:ascii="GHEA Mariam" w:hAnsi="GHEA Mariam"/>
          <w:spacing w:val="-6"/>
          <w:sz w:val="24"/>
          <w:szCs w:val="24"/>
          <w:lang w:val="de-DE" w:eastAsia="en-US"/>
        </w:rPr>
        <w:t xml:space="preserve">, </w:t>
      </w:r>
      <w:r w:rsidR="001A19A0" w:rsidRPr="00B9107E">
        <w:rPr>
          <w:rFonts w:ascii="GHEA Mariam" w:hAnsi="GHEA Mariam" w:cs="Arial"/>
          <w:spacing w:val="-6"/>
          <w:sz w:val="24"/>
          <w:szCs w:val="24"/>
          <w:lang w:eastAsia="en-US"/>
        </w:rPr>
        <w:t>լրա</w:t>
      </w:r>
      <w:r w:rsidR="001A19A0" w:rsidRPr="00B9107E">
        <w:rPr>
          <w:rFonts w:ascii="GHEA Mariam" w:hAnsi="GHEA Mariam"/>
          <w:spacing w:val="-6"/>
          <w:sz w:val="24"/>
          <w:szCs w:val="24"/>
          <w:lang w:val="de-DE" w:eastAsia="en-US"/>
        </w:rPr>
        <w:softHyphen/>
      </w:r>
      <w:r w:rsidR="001A19A0" w:rsidRPr="00B9107E">
        <w:rPr>
          <w:rFonts w:ascii="GHEA Mariam" w:hAnsi="GHEA Mariam" w:cs="Arial"/>
          <w:spacing w:val="-6"/>
          <w:sz w:val="24"/>
          <w:szCs w:val="24"/>
          <w:lang w:eastAsia="en-US"/>
        </w:rPr>
        <w:t>ցումներ</w:t>
      </w:r>
      <w:r w:rsidR="001A19A0" w:rsidRPr="00B9107E">
        <w:rPr>
          <w:rFonts w:ascii="GHEA Mariam" w:hAnsi="GHEA Mariam"/>
          <w:spacing w:val="-6"/>
          <w:sz w:val="24"/>
          <w:szCs w:val="24"/>
          <w:lang w:val="de-DE" w:eastAsia="en-US"/>
        </w:rPr>
        <w:t xml:space="preserve"> </w:t>
      </w:r>
      <w:r w:rsidR="001A19A0" w:rsidRPr="00B9107E">
        <w:rPr>
          <w:rFonts w:ascii="GHEA Mariam" w:hAnsi="GHEA Mariam" w:cs="Arial"/>
          <w:spacing w:val="-6"/>
          <w:sz w:val="24"/>
          <w:szCs w:val="24"/>
          <w:lang w:val="hy-AM" w:eastAsia="en-US"/>
        </w:rPr>
        <w:t>և</w:t>
      </w:r>
      <w:r w:rsidR="001A19A0" w:rsidRPr="00B9107E">
        <w:rPr>
          <w:rFonts w:ascii="GHEA Mariam" w:hAnsi="GHEA Mariam"/>
          <w:spacing w:val="-6"/>
          <w:sz w:val="24"/>
          <w:szCs w:val="24"/>
          <w:lang w:val="hy-AM" w:eastAsia="en-US"/>
        </w:rPr>
        <w:t xml:space="preserve"> </w:t>
      </w:r>
      <w:r w:rsidR="001A19A0" w:rsidRPr="00B9107E">
        <w:rPr>
          <w:rFonts w:ascii="GHEA Mariam" w:hAnsi="GHEA Mariam" w:cs="Arial"/>
          <w:spacing w:val="-6"/>
          <w:sz w:val="24"/>
          <w:szCs w:val="24"/>
          <w:lang w:val="hy-AM" w:eastAsia="en-US"/>
        </w:rPr>
        <w:t>Հայաս</w:t>
      </w:r>
      <w:r w:rsidR="001A19A0" w:rsidRPr="00B9107E">
        <w:rPr>
          <w:rFonts w:ascii="GHEA Mariam" w:hAnsi="GHEA Mariam"/>
          <w:spacing w:val="-6"/>
          <w:sz w:val="24"/>
          <w:szCs w:val="24"/>
          <w:lang w:val="hy-AM" w:eastAsia="en-US"/>
        </w:rPr>
        <w:softHyphen/>
      </w:r>
      <w:r w:rsidR="001A19A0" w:rsidRPr="00B9107E">
        <w:rPr>
          <w:rFonts w:ascii="GHEA Mariam" w:hAnsi="GHEA Mariam" w:cs="Arial"/>
          <w:spacing w:val="-6"/>
          <w:sz w:val="24"/>
          <w:szCs w:val="24"/>
          <w:lang w:val="hy-AM" w:eastAsia="en-US"/>
        </w:rPr>
        <w:t>տա</w:t>
      </w:r>
      <w:r w:rsidR="001A19A0" w:rsidRPr="00B9107E">
        <w:rPr>
          <w:rFonts w:ascii="GHEA Mariam" w:hAnsi="GHEA Mariam"/>
          <w:spacing w:val="-6"/>
          <w:sz w:val="24"/>
          <w:szCs w:val="24"/>
          <w:lang w:val="hy-AM" w:eastAsia="en-US"/>
        </w:rPr>
        <w:softHyphen/>
      </w:r>
      <w:r w:rsidR="001A19A0" w:rsidRPr="00B9107E">
        <w:rPr>
          <w:rFonts w:ascii="GHEA Mariam" w:hAnsi="GHEA Mariam" w:cs="Arial"/>
          <w:spacing w:val="-6"/>
          <w:sz w:val="24"/>
          <w:szCs w:val="24"/>
          <w:lang w:val="hy-AM" w:eastAsia="en-US"/>
        </w:rPr>
        <w:t>նի</w:t>
      </w:r>
      <w:r w:rsidR="001A19A0" w:rsidRPr="00B9107E">
        <w:rPr>
          <w:rFonts w:ascii="GHEA Mariam" w:hAnsi="GHEA Mariam"/>
          <w:spacing w:val="-6"/>
          <w:sz w:val="24"/>
          <w:szCs w:val="24"/>
          <w:lang w:val="hy-AM" w:eastAsia="en-US"/>
        </w:rPr>
        <w:t xml:space="preserve"> </w:t>
      </w:r>
      <w:r w:rsidR="001A19A0" w:rsidRPr="00B9107E">
        <w:rPr>
          <w:rFonts w:ascii="GHEA Mariam" w:hAnsi="GHEA Mariam" w:cs="Arial"/>
          <w:spacing w:val="-6"/>
          <w:sz w:val="24"/>
          <w:szCs w:val="24"/>
          <w:lang w:val="hy-AM" w:eastAsia="en-US"/>
        </w:rPr>
        <w:t>Հանրա</w:t>
      </w:r>
      <w:r w:rsidR="001A19A0" w:rsidRPr="00B9107E">
        <w:rPr>
          <w:rFonts w:ascii="GHEA Mariam" w:hAnsi="GHEA Mariam"/>
          <w:spacing w:val="-6"/>
          <w:sz w:val="24"/>
          <w:szCs w:val="24"/>
          <w:lang w:val="hy-AM" w:eastAsia="en-US"/>
        </w:rPr>
        <w:softHyphen/>
      </w:r>
      <w:r w:rsidR="001A19A0" w:rsidRPr="00B9107E">
        <w:rPr>
          <w:rFonts w:ascii="GHEA Mariam" w:hAnsi="GHEA Mariam" w:cs="Arial"/>
          <w:spacing w:val="-6"/>
          <w:sz w:val="24"/>
          <w:szCs w:val="24"/>
          <w:lang w:val="hy-AM" w:eastAsia="en-US"/>
        </w:rPr>
        <w:t>պե</w:t>
      </w:r>
      <w:r w:rsidR="001A19A0" w:rsidRPr="00B9107E">
        <w:rPr>
          <w:rFonts w:ascii="GHEA Mariam" w:hAnsi="GHEA Mariam"/>
          <w:spacing w:val="-6"/>
          <w:sz w:val="24"/>
          <w:szCs w:val="24"/>
          <w:lang w:val="hy-AM" w:eastAsia="en-US"/>
        </w:rPr>
        <w:softHyphen/>
      </w:r>
      <w:r w:rsidR="001A19A0" w:rsidRPr="00B9107E">
        <w:rPr>
          <w:rFonts w:ascii="GHEA Mariam" w:hAnsi="GHEA Mariam" w:cs="Arial"/>
          <w:spacing w:val="-6"/>
          <w:sz w:val="24"/>
          <w:szCs w:val="24"/>
          <w:lang w:val="hy-AM" w:eastAsia="en-US"/>
        </w:rPr>
        <w:t>տության</w:t>
      </w:r>
      <w:r w:rsidR="001A19A0" w:rsidRPr="00B9107E">
        <w:rPr>
          <w:rFonts w:ascii="GHEA Mariam" w:hAnsi="GHEA Mariam"/>
          <w:spacing w:val="-6"/>
          <w:sz w:val="24"/>
          <w:szCs w:val="24"/>
          <w:lang w:val="hy-AM" w:eastAsia="en-US"/>
        </w:rPr>
        <w:t xml:space="preserve"> </w:t>
      </w:r>
      <w:r w:rsidR="001A19A0" w:rsidRPr="00B9107E">
        <w:rPr>
          <w:rFonts w:ascii="GHEA Mariam" w:hAnsi="GHEA Mariam" w:cs="Arial"/>
          <w:spacing w:val="-6"/>
          <w:sz w:val="24"/>
          <w:szCs w:val="24"/>
          <w:lang w:val="hy-AM" w:eastAsia="en-US"/>
        </w:rPr>
        <w:t>կառավարության</w:t>
      </w:r>
      <w:r w:rsidR="001A19A0" w:rsidRPr="00B9107E">
        <w:rPr>
          <w:rFonts w:ascii="GHEA Mariam" w:hAnsi="GHEA Mariam"/>
          <w:spacing w:val="-6"/>
          <w:sz w:val="24"/>
          <w:szCs w:val="24"/>
          <w:lang w:val="hy-AM" w:eastAsia="en-US"/>
        </w:rPr>
        <w:t xml:space="preserve"> 202</w:t>
      </w:r>
      <w:r w:rsidR="001A19A0" w:rsidRPr="00B9107E">
        <w:rPr>
          <w:rFonts w:ascii="GHEA Mariam" w:hAnsi="GHEA Mariam"/>
          <w:spacing w:val="-6"/>
          <w:sz w:val="24"/>
          <w:szCs w:val="24"/>
          <w:lang w:val="de-DE" w:eastAsia="en-US"/>
        </w:rPr>
        <w:t>4</w:t>
      </w:r>
      <w:r w:rsidR="001A19A0" w:rsidRPr="00B9107E">
        <w:rPr>
          <w:rFonts w:ascii="GHEA Mariam" w:hAnsi="GHEA Mariam"/>
          <w:spacing w:val="-6"/>
          <w:sz w:val="24"/>
          <w:szCs w:val="24"/>
          <w:lang w:val="hy-AM" w:eastAsia="en-US"/>
        </w:rPr>
        <w:t xml:space="preserve"> </w:t>
      </w:r>
      <w:r w:rsidR="001A19A0" w:rsidRPr="00B9107E">
        <w:rPr>
          <w:rFonts w:ascii="GHEA Mariam" w:hAnsi="GHEA Mariam" w:cs="Arial"/>
          <w:spacing w:val="-6"/>
          <w:sz w:val="24"/>
          <w:szCs w:val="24"/>
          <w:lang w:val="hy-AM" w:eastAsia="en-US"/>
        </w:rPr>
        <w:t>թվականի</w:t>
      </w:r>
      <w:r w:rsidR="001A19A0" w:rsidRPr="00B9107E">
        <w:rPr>
          <w:rFonts w:ascii="GHEA Mariam" w:hAnsi="GHEA Mariam"/>
          <w:spacing w:val="-6"/>
          <w:sz w:val="24"/>
          <w:szCs w:val="24"/>
          <w:lang w:val="hy-AM" w:eastAsia="en-US"/>
        </w:rPr>
        <w:t xml:space="preserve"> </w:t>
      </w:r>
      <w:r w:rsidR="001A19A0" w:rsidRPr="00B9107E">
        <w:rPr>
          <w:rFonts w:ascii="GHEA Mariam" w:hAnsi="GHEA Mariam" w:cs="Arial"/>
          <w:spacing w:val="-6"/>
          <w:sz w:val="24"/>
          <w:szCs w:val="24"/>
          <w:lang w:val="hy-AM" w:eastAsia="en-US"/>
        </w:rPr>
        <w:t>դեկտեմբերի</w:t>
      </w:r>
      <w:r w:rsidR="001A19A0" w:rsidRPr="00B9107E">
        <w:rPr>
          <w:rFonts w:ascii="GHEA Mariam" w:hAnsi="GHEA Mariam"/>
          <w:spacing w:val="-6"/>
          <w:sz w:val="24"/>
          <w:szCs w:val="24"/>
          <w:lang w:val="hy-AM" w:eastAsia="en-US"/>
        </w:rPr>
        <w:t xml:space="preserve"> 2</w:t>
      </w:r>
      <w:r w:rsidR="001A19A0" w:rsidRPr="00B9107E">
        <w:rPr>
          <w:rFonts w:ascii="GHEA Mariam" w:hAnsi="GHEA Mariam"/>
          <w:spacing w:val="-6"/>
          <w:sz w:val="24"/>
          <w:szCs w:val="24"/>
          <w:lang w:val="de-DE" w:eastAsia="en-US"/>
        </w:rPr>
        <w:t>7</w:t>
      </w:r>
      <w:r w:rsidR="001A19A0" w:rsidRPr="00B9107E">
        <w:rPr>
          <w:rFonts w:ascii="GHEA Mariam" w:hAnsi="GHEA Mariam"/>
          <w:spacing w:val="-6"/>
          <w:sz w:val="24"/>
          <w:szCs w:val="24"/>
          <w:lang w:val="hy-AM" w:eastAsia="en-US"/>
        </w:rPr>
        <w:t>-</w:t>
      </w:r>
      <w:r w:rsidR="001A19A0" w:rsidRPr="00B9107E">
        <w:rPr>
          <w:rFonts w:ascii="GHEA Mariam" w:hAnsi="GHEA Mariam" w:cs="Arial"/>
          <w:spacing w:val="-6"/>
          <w:sz w:val="24"/>
          <w:szCs w:val="24"/>
          <w:lang w:val="hy-AM" w:eastAsia="en-US"/>
        </w:rPr>
        <w:t>ի</w:t>
      </w:r>
      <w:r w:rsidR="001A19A0" w:rsidRPr="00B9107E">
        <w:rPr>
          <w:rFonts w:ascii="GHEA Mariam" w:hAnsi="GHEA Mariam"/>
          <w:spacing w:val="-6"/>
          <w:sz w:val="24"/>
          <w:szCs w:val="24"/>
          <w:lang w:val="hy-AM" w:eastAsia="en-US"/>
        </w:rPr>
        <w:t xml:space="preserve"> </w:t>
      </w:r>
      <w:r w:rsidR="001A19A0" w:rsidRPr="00B9107E">
        <w:rPr>
          <w:rFonts w:ascii="GHEA Mariam" w:hAnsi="GHEA Mariam" w:cs="Arial Armenian"/>
          <w:spacing w:val="-6"/>
          <w:sz w:val="24"/>
          <w:szCs w:val="24"/>
          <w:lang w:val="hy-AM" w:eastAsia="en-US"/>
        </w:rPr>
        <w:t>«</w:t>
      </w:r>
      <w:r w:rsidR="001A19A0" w:rsidRPr="00B9107E">
        <w:rPr>
          <w:rFonts w:ascii="GHEA Mariam" w:hAnsi="GHEA Mariam" w:cs="Arial"/>
          <w:spacing w:val="-6"/>
          <w:sz w:val="24"/>
          <w:szCs w:val="24"/>
          <w:lang w:val="hy-AM" w:eastAsia="en-US"/>
        </w:rPr>
        <w:t>Հայաս</w:t>
      </w:r>
      <w:r w:rsidR="001A19A0" w:rsidRPr="00B9107E">
        <w:rPr>
          <w:rFonts w:ascii="GHEA Mariam" w:hAnsi="GHEA Mariam"/>
          <w:spacing w:val="-6"/>
          <w:sz w:val="24"/>
          <w:szCs w:val="24"/>
          <w:lang w:val="hy-AM" w:eastAsia="en-US"/>
        </w:rPr>
        <w:softHyphen/>
      </w:r>
      <w:r w:rsidR="001A19A0" w:rsidRPr="00B9107E">
        <w:rPr>
          <w:rFonts w:ascii="GHEA Mariam" w:hAnsi="GHEA Mariam" w:cs="Arial"/>
          <w:spacing w:val="-6"/>
          <w:sz w:val="24"/>
          <w:szCs w:val="24"/>
          <w:lang w:val="hy-AM" w:eastAsia="en-US"/>
        </w:rPr>
        <w:t>տանի</w:t>
      </w:r>
      <w:r w:rsidR="001A19A0" w:rsidRPr="00B9107E">
        <w:rPr>
          <w:rFonts w:ascii="GHEA Mariam" w:hAnsi="GHEA Mariam"/>
          <w:spacing w:val="-6"/>
          <w:sz w:val="24"/>
          <w:szCs w:val="24"/>
          <w:lang w:val="hy-AM" w:eastAsia="en-US"/>
        </w:rPr>
        <w:t xml:space="preserve"> </w:t>
      </w:r>
      <w:r w:rsidR="001A19A0" w:rsidRPr="00B9107E">
        <w:rPr>
          <w:rFonts w:ascii="GHEA Mariam" w:hAnsi="GHEA Mariam" w:cs="Arial"/>
          <w:spacing w:val="-6"/>
          <w:sz w:val="24"/>
          <w:szCs w:val="24"/>
          <w:lang w:val="hy-AM" w:eastAsia="en-US"/>
        </w:rPr>
        <w:t>Հանրա</w:t>
      </w:r>
      <w:r w:rsidR="001A19A0" w:rsidRPr="00B9107E">
        <w:rPr>
          <w:rFonts w:ascii="GHEA Mariam" w:hAnsi="GHEA Mariam"/>
          <w:spacing w:val="-6"/>
          <w:sz w:val="24"/>
          <w:szCs w:val="24"/>
          <w:lang w:val="hy-AM" w:eastAsia="en-US"/>
        </w:rPr>
        <w:softHyphen/>
      </w:r>
      <w:r w:rsidR="001A19A0" w:rsidRPr="00B9107E">
        <w:rPr>
          <w:rFonts w:ascii="GHEA Mariam" w:hAnsi="GHEA Mariam" w:cs="Arial"/>
          <w:spacing w:val="-6"/>
          <w:sz w:val="24"/>
          <w:szCs w:val="24"/>
          <w:lang w:val="hy-AM" w:eastAsia="en-US"/>
        </w:rPr>
        <w:t>պե</w:t>
      </w:r>
      <w:r w:rsidR="001A19A0" w:rsidRPr="00B9107E">
        <w:rPr>
          <w:rFonts w:ascii="GHEA Mariam" w:hAnsi="GHEA Mariam"/>
          <w:spacing w:val="-6"/>
          <w:sz w:val="24"/>
          <w:szCs w:val="24"/>
          <w:lang w:val="hy-AM" w:eastAsia="en-US"/>
        </w:rPr>
        <w:softHyphen/>
      </w:r>
      <w:r w:rsidR="001A19A0" w:rsidRPr="00B9107E">
        <w:rPr>
          <w:rFonts w:ascii="GHEA Mariam" w:hAnsi="GHEA Mariam" w:cs="Arial"/>
          <w:spacing w:val="-6"/>
          <w:sz w:val="24"/>
          <w:szCs w:val="24"/>
          <w:lang w:val="hy-AM" w:eastAsia="en-US"/>
        </w:rPr>
        <w:t>տության</w:t>
      </w:r>
      <w:r w:rsidR="001A19A0" w:rsidRPr="00B9107E">
        <w:rPr>
          <w:rFonts w:ascii="GHEA Mariam" w:hAnsi="GHEA Mariam"/>
          <w:spacing w:val="-6"/>
          <w:sz w:val="24"/>
          <w:szCs w:val="24"/>
          <w:lang w:val="hy-AM" w:eastAsia="en-US"/>
        </w:rPr>
        <w:t xml:space="preserve"> 202</w:t>
      </w:r>
      <w:r w:rsidR="001A19A0" w:rsidRPr="00B9107E">
        <w:rPr>
          <w:rFonts w:ascii="GHEA Mariam" w:hAnsi="GHEA Mariam"/>
          <w:spacing w:val="-6"/>
          <w:sz w:val="24"/>
          <w:szCs w:val="24"/>
          <w:lang w:val="de-DE" w:eastAsia="en-US"/>
        </w:rPr>
        <w:t>5</w:t>
      </w:r>
      <w:r w:rsidR="001A19A0" w:rsidRPr="00B9107E">
        <w:rPr>
          <w:rFonts w:ascii="GHEA Mariam" w:hAnsi="GHEA Mariam"/>
          <w:spacing w:val="-6"/>
          <w:sz w:val="24"/>
          <w:szCs w:val="24"/>
          <w:lang w:val="hy-AM" w:eastAsia="en-US"/>
        </w:rPr>
        <w:t xml:space="preserve"> </w:t>
      </w:r>
      <w:r w:rsidR="001A19A0" w:rsidRPr="00B9107E">
        <w:rPr>
          <w:rFonts w:ascii="GHEA Mariam" w:hAnsi="GHEA Mariam" w:cs="Arial"/>
          <w:spacing w:val="-6"/>
          <w:sz w:val="24"/>
          <w:szCs w:val="24"/>
          <w:lang w:val="hy-AM" w:eastAsia="en-US"/>
        </w:rPr>
        <w:t>թվականի</w:t>
      </w:r>
      <w:r w:rsidR="001A19A0" w:rsidRPr="00B9107E">
        <w:rPr>
          <w:rFonts w:ascii="GHEA Mariam" w:hAnsi="GHEA Mariam"/>
          <w:spacing w:val="-6"/>
          <w:sz w:val="24"/>
          <w:szCs w:val="24"/>
          <w:lang w:val="hy-AM" w:eastAsia="en-US"/>
        </w:rPr>
        <w:t xml:space="preserve"> </w:t>
      </w:r>
      <w:r w:rsidR="001A19A0" w:rsidRPr="00B9107E">
        <w:rPr>
          <w:rFonts w:ascii="GHEA Mariam" w:hAnsi="GHEA Mariam" w:cs="Arial"/>
          <w:spacing w:val="-6"/>
          <w:sz w:val="24"/>
          <w:szCs w:val="24"/>
          <w:lang w:val="hy-AM" w:eastAsia="en-US"/>
        </w:rPr>
        <w:t>պե</w:t>
      </w:r>
      <w:r w:rsidR="001A19A0" w:rsidRPr="00B9107E">
        <w:rPr>
          <w:rFonts w:ascii="GHEA Mariam" w:hAnsi="GHEA Mariam"/>
          <w:spacing w:val="-6"/>
          <w:sz w:val="24"/>
          <w:szCs w:val="24"/>
          <w:lang w:val="hy-AM" w:eastAsia="en-US"/>
        </w:rPr>
        <w:softHyphen/>
      </w:r>
      <w:r w:rsidR="001A19A0" w:rsidRPr="00B9107E">
        <w:rPr>
          <w:rFonts w:ascii="GHEA Mariam" w:hAnsi="GHEA Mariam" w:cs="Arial"/>
          <w:spacing w:val="-6"/>
          <w:sz w:val="24"/>
          <w:szCs w:val="24"/>
          <w:lang w:val="hy-AM" w:eastAsia="en-US"/>
        </w:rPr>
        <w:t>տա</w:t>
      </w:r>
      <w:r w:rsidR="001A19A0" w:rsidRPr="00B9107E">
        <w:rPr>
          <w:rFonts w:ascii="GHEA Mariam" w:hAnsi="GHEA Mariam"/>
          <w:spacing w:val="-6"/>
          <w:sz w:val="24"/>
          <w:szCs w:val="24"/>
          <w:lang w:val="hy-AM" w:eastAsia="en-US"/>
        </w:rPr>
        <w:softHyphen/>
      </w:r>
      <w:r w:rsidR="001A19A0" w:rsidRPr="00B9107E">
        <w:rPr>
          <w:rFonts w:ascii="GHEA Mariam" w:hAnsi="GHEA Mariam" w:cs="Arial"/>
          <w:spacing w:val="-6"/>
          <w:sz w:val="24"/>
          <w:szCs w:val="24"/>
          <w:lang w:val="hy-AM" w:eastAsia="en-US"/>
        </w:rPr>
        <w:t>կան</w:t>
      </w:r>
      <w:r w:rsidR="001A19A0" w:rsidRPr="00B9107E">
        <w:rPr>
          <w:rFonts w:ascii="GHEA Mariam" w:hAnsi="GHEA Mariam"/>
          <w:spacing w:val="-6"/>
          <w:sz w:val="24"/>
          <w:szCs w:val="24"/>
          <w:lang w:val="hy-AM" w:eastAsia="en-US"/>
        </w:rPr>
        <w:t xml:space="preserve"> </w:t>
      </w:r>
      <w:r w:rsidR="001A19A0" w:rsidRPr="00B9107E">
        <w:rPr>
          <w:rFonts w:ascii="GHEA Mariam" w:hAnsi="GHEA Mariam" w:cs="Arial"/>
          <w:spacing w:val="-6"/>
          <w:sz w:val="24"/>
          <w:szCs w:val="24"/>
          <w:lang w:val="hy-AM" w:eastAsia="en-US"/>
        </w:rPr>
        <w:t>բյուջեի</w:t>
      </w:r>
      <w:r w:rsidR="001A19A0" w:rsidRPr="00B9107E">
        <w:rPr>
          <w:rFonts w:ascii="GHEA Mariam" w:hAnsi="GHEA Mariam"/>
          <w:spacing w:val="-6"/>
          <w:sz w:val="24"/>
          <w:szCs w:val="24"/>
          <w:lang w:val="hy-AM" w:eastAsia="en-US"/>
        </w:rPr>
        <w:t xml:space="preserve"> </w:t>
      </w:r>
      <w:r w:rsidR="001A19A0" w:rsidRPr="00B9107E">
        <w:rPr>
          <w:rFonts w:ascii="GHEA Mariam" w:hAnsi="GHEA Mariam" w:cs="Arial"/>
          <w:spacing w:val="-6"/>
          <w:sz w:val="24"/>
          <w:szCs w:val="24"/>
          <w:lang w:val="hy-AM" w:eastAsia="en-US"/>
        </w:rPr>
        <w:t>կատարումն</w:t>
      </w:r>
      <w:r w:rsidR="001A19A0" w:rsidRPr="00B9107E">
        <w:rPr>
          <w:rFonts w:ascii="GHEA Mariam" w:hAnsi="GHEA Mariam"/>
          <w:spacing w:val="-6"/>
          <w:sz w:val="24"/>
          <w:szCs w:val="24"/>
          <w:lang w:val="hy-AM" w:eastAsia="en-US"/>
        </w:rPr>
        <w:t xml:space="preserve"> </w:t>
      </w:r>
      <w:r w:rsidR="001A19A0" w:rsidRPr="00B9107E">
        <w:rPr>
          <w:rFonts w:ascii="GHEA Mariam" w:hAnsi="GHEA Mariam" w:cs="Arial"/>
          <w:spacing w:val="-6"/>
          <w:sz w:val="24"/>
          <w:szCs w:val="24"/>
          <w:lang w:val="hy-AM" w:eastAsia="en-US"/>
        </w:rPr>
        <w:t>ապա</w:t>
      </w:r>
      <w:r w:rsidR="001A19A0" w:rsidRPr="00B9107E">
        <w:rPr>
          <w:rFonts w:ascii="GHEA Mariam" w:hAnsi="GHEA Mariam"/>
          <w:spacing w:val="-6"/>
          <w:sz w:val="24"/>
          <w:szCs w:val="24"/>
          <w:lang w:val="hy-AM" w:eastAsia="en-US"/>
        </w:rPr>
        <w:softHyphen/>
      </w:r>
      <w:r w:rsidR="001A19A0" w:rsidRPr="00B9107E">
        <w:rPr>
          <w:rFonts w:ascii="GHEA Mariam" w:hAnsi="GHEA Mariam" w:cs="Arial"/>
          <w:spacing w:val="-6"/>
          <w:sz w:val="24"/>
          <w:szCs w:val="24"/>
          <w:lang w:val="hy-AM" w:eastAsia="en-US"/>
        </w:rPr>
        <w:t>հովող</w:t>
      </w:r>
      <w:r w:rsidR="001A19A0" w:rsidRPr="00B9107E">
        <w:rPr>
          <w:rFonts w:ascii="GHEA Mariam" w:hAnsi="GHEA Mariam"/>
          <w:spacing w:val="-6"/>
          <w:sz w:val="24"/>
          <w:szCs w:val="24"/>
          <w:lang w:val="hy-AM" w:eastAsia="en-US"/>
        </w:rPr>
        <w:t xml:space="preserve"> </w:t>
      </w:r>
      <w:r w:rsidR="001A19A0" w:rsidRPr="00B9107E">
        <w:rPr>
          <w:rFonts w:ascii="GHEA Mariam" w:hAnsi="GHEA Mariam" w:cs="Arial"/>
          <w:spacing w:val="-6"/>
          <w:sz w:val="24"/>
          <w:szCs w:val="24"/>
          <w:lang w:val="hy-AM" w:eastAsia="en-US"/>
        </w:rPr>
        <w:t>միջոցառում</w:t>
      </w:r>
      <w:r>
        <w:rPr>
          <w:rFonts w:ascii="GHEA Mariam" w:hAnsi="GHEA Mariam" w:cs="Arial"/>
          <w:spacing w:val="-6"/>
          <w:sz w:val="24"/>
          <w:szCs w:val="24"/>
          <w:lang w:val="hy-AM" w:eastAsia="en-US"/>
        </w:rPr>
        <w:softHyphen/>
      </w:r>
      <w:r w:rsidR="001A19A0" w:rsidRPr="00B9107E">
        <w:rPr>
          <w:rFonts w:ascii="GHEA Mariam" w:hAnsi="GHEA Mariam" w:cs="Arial"/>
          <w:spacing w:val="-6"/>
          <w:sz w:val="24"/>
          <w:szCs w:val="24"/>
          <w:lang w:val="hy-AM" w:eastAsia="en-US"/>
        </w:rPr>
        <w:t>ների</w:t>
      </w:r>
      <w:r w:rsidR="001A19A0" w:rsidRPr="00B9107E">
        <w:rPr>
          <w:rFonts w:ascii="GHEA Mariam" w:hAnsi="GHEA Mariam"/>
          <w:spacing w:val="-6"/>
          <w:sz w:val="24"/>
          <w:szCs w:val="24"/>
          <w:lang w:val="hy-AM" w:eastAsia="en-US"/>
        </w:rPr>
        <w:t xml:space="preserve"> </w:t>
      </w:r>
      <w:r w:rsidR="001A19A0" w:rsidRPr="00B9107E">
        <w:rPr>
          <w:rFonts w:ascii="GHEA Mariam" w:hAnsi="GHEA Mariam" w:cs="Arial"/>
          <w:spacing w:val="-6"/>
          <w:sz w:val="24"/>
          <w:szCs w:val="24"/>
          <w:lang w:val="hy-AM" w:eastAsia="en-US"/>
        </w:rPr>
        <w:t>մասին</w:t>
      </w:r>
      <w:r w:rsidR="001A19A0" w:rsidRPr="00B9107E">
        <w:rPr>
          <w:rFonts w:ascii="GHEA Mariam" w:hAnsi="GHEA Mariam" w:cs="Arial Armenian"/>
          <w:spacing w:val="-6"/>
          <w:sz w:val="24"/>
          <w:szCs w:val="24"/>
          <w:lang w:val="hy-AM" w:eastAsia="en-US"/>
        </w:rPr>
        <w:t>»</w:t>
      </w:r>
      <w:r w:rsidR="001A19A0" w:rsidRPr="00B9107E">
        <w:rPr>
          <w:rFonts w:ascii="GHEA Mariam" w:hAnsi="GHEA Mariam"/>
          <w:spacing w:val="-6"/>
          <w:sz w:val="24"/>
          <w:szCs w:val="24"/>
          <w:lang w:val="hy-AM" w:eastAsia="en-US"/>
        </w:rPr>
        <w:t xml:space="preserve"> N 2</w:t>
      </w:r>
      <w:r w:rsidR="001A19A0" w:rsidRPr="00B9107E">
        <w:rPr>
          <w:rFonts w:ascii="GHEA Mariam" w:hAnsi="GHEA Mariam"/>
          <w:spacing w:val="-6"/>
          <w:sz w:val="24"/>
          <w:szCs w:val="24"/>
          <w:lang w:val="de-DE" w:eastAsia="en-US"/>
        </w:rPr>
        <w:t>060</w:t>
      </w:r>
      <w:r w:rsidR="001A19A0" w:rsidRPr="00B9107E">
        <w:rPr>
          <w:rFonts w:ascii="GHEA Mariam" w:hAnsi="GHEA Mariam"/>
          <w:spacing w:val="-6"/>
          <w:sz w:val="24"/>
          <w:szCs w:val="24"/>
          <w:lang w:val="hy-AM" w:eastAsia="en-US"/>
        </w:rPr>
        <w:t>-</w:t>
      </w:r>
      <w:r w:rsidR="001A19A0" w:rsidRPr="00B9107E">
        <w:rPr>
          <w:rFonts w:ascii="GHEA Mariam" w:hAnsi="GHEA Mariam" w:cs="Arial"/>
          <w:spacing w:val="-6"/>
          <w:sz w:val="24"/>
          <w:szCs w:val="24"/>
          <w:lang w:val="hy-AM" w:eastAsia="en-US"/>
        </w:rPr>
        <w:t>Ն</w:t>
      </w:r>
      <w:r w:rsidR="001A19A0" w:rsidRPr="00B9107E">
        <w:rPr>
          <w:rFonts w:ascii="GHEA Mariam" w:hAnsi="GHEA Mariam"/>
          <w:spacing w:val="-6"/>
          <w:sz w:val="24"/>
          <w:szCs w:val="24"/>
          <w:lang w:val="hy-AM" w:eastAsia="en-US"/>
        </w:rPr>
        <w:t xml:space="preserve"> </w:t>
      </w:r>
      <w:r w:rsidR="001A19A0" w:rsidRPr="00B9107E">
        <w:rPr>
          <w:rFonts w:ascii="GHEA Mariam" w:hAnsi="GHEA Mariam" w:cs="Arial"/>
          <w:spacing w:val="-6"/>
          <w:sz w:val="24"/>
          <w:szCs w:val="24"/>
          <w:lang w:val="hy-AM" w:eastAsia="en-US"/>
        </w:rPr>
        <w:t>որոշ</w:t>
      </w:r>
      <w:r w:rsidR="00674EE2">
        <w:rPr>
          <w:rFonts w:ascii="GHEA Mariam" w:hAnsi="GHEA Mariam" w:cs="Arial"/>
          <w:spacing w:val="-6"/>
          <w:sz w:val="24"/>
          <w:szCs w:val="24"/>
          <w:lang w:val="hy-AM" w:eastAsia="en-US"/>
        </w:rPr>
        <w:softHyphen/>
      </w:r>
      <w:r w:rsidR="001A19A0" w:rsidRPr="00B9107E">
        <w:rPr>
          <w:rFonts w:ascii="GHEA Mariam" w:hAnsi="GHEA Mariam" w:cs="Arial"/>
          <w:spacing w:val="-6"/>
          <w:sz w:val="24"/>
          <w:szCs w:val="24"/>
          <w:lang w:val="hy-AM" w:eastAsia="en-US"/>
        </w:rPr>
        <w:t>ման</w:t>
      </w:r>
      <w:r w:rsidR="001A19A0" w:rsidRPr="00B9107E">
        <w:rPr>
          <w:rFonts w:ascii="GHEA Mariam" w:hAnsi="GHEA Mariam"/>
          <w:spacing w:val="-6"/>
          <w:sz w:val="24"/>
          <w:szCs w:val="24"/>
          <w:lang w:val="hy-AM" w:eastAsia="en-US"/>
        </w:rPr>
        <w:t xml:space="preserve"> NN </w:t>
      </w:r>
      <w:r w:rsidR="001A19A0" w:rsidRPr="00B9107E">
        <w:rPr>
          <w:rFonts w:ascii="GHEA Mariam" w:hAnsi="GHEA Mariam"/>
          <w:spacing w:val="-6"/>
          <w:sz w:val="24"/>
          <w:szCs w:val="24"/>
          <w:lang w:val="de-DE" w:eastAsia="en-US"/>
        </w:rPr>
        <w:t xml:space="preserve">1, 2, </w:t>
      </w:r>
      <w:r w:rsidR="001A19A0" w:rsidRPr="00B9107E">
        <w:rPr>
          <w:rFonts w:ascii="GHEA Mariam" w:hAnsi="GHEA Mariam"/>
          <w:spacing w:val="-6"/>
          <w:sz w:val="24"/>
          <w:szCs w:val="24"/>
          <w:lang w:val="hy-AM" w:eastAsia="en-US"/>
        </w:rPr>
        <w:t xml:space="preserve">3, 4, 5, </w:t>
      </w:r>
      <w:r w:rsidR="001A19A0" w:rsidRPr="00B9107E">
        <w:rPr>
          <w:rFonts w:ascii="GHEA Mariam" w:hAnsi="GHEA Mariam"/>
          <w:spacing w:val="-6"/>
          <w:sz w:val="24"/>
          <w:szCs w:val="24"/>
          <w:lang w:val="de-DE" w:eastAsia="en-US"/>
        </w:rPr>
        <w:t xml:space="preserve">6, </w:t>
      </w:r>
      <w:r w:rsidR="001A19A0" w:rsidRPr="00B9107E">
        <w:rPr>
          <w:rFonts w:ascii="GHEA Mariam" w:hAnsi="GHEA Mariam"/>
          <w:spacing w:val="-6"/>
          <w:sz w:val="24"/>
          <w:szCs w:val="24"/>
          <w:lang w:val="hy-AM" w:eastAsia="en-US"/>
        </w:rPr>
        <w:t xml:space="preserve">9 </w:t>
      </w:r>
      <w:r w:rsidR="001A19A0" w:rsidRPr="00B9107E">
        <w:rPr>
          <w:rFonts w:ascii="GHEA Mariam" w:hAnsi="GHEA Mariam" w:cs="Arial"/>
          <w:spacing w:val="-6"/>
          <w:sz w:val="24"/>
          <w:szCs w:val="24"/>
          <w:lang w:val="hy-AM" w:eastAsia="en-US"/>
        </w:rPr>
        <w:t>և</w:t>
      </w:r>
      <w:r w:rsidR="001A19A0" w:rsidRPr="00B9107E">
        <w:rPr>
          <w:rFonts w:ascii="GHEA Mariam" w:hAnsi="GHEA Mariam"/>
          <w:spacing w:val="-6"/>
          <w:sz w:val="24"/>
          <w:szCs w:val="24"/>
          <w:lang w:val="hy-AM" w:eastAsia="en-US"/>
        </w:rPr>
        <w:t xml:space="preserve"> 9</w:t>
      </w:r>
      <w:r w:rsidR="00E14961">
        <w:rPr>
          <w:rFonts w:ascii="GHEA Mariam" w:hAnsi="GHEA Mariam"/>
          <w:spacing w:val="-6"/>
          <w:sz w:val="24"/>
          <w:szCs w:val="24"/>
          <w:lang w:val="hy-AM" w:eastAsia="en-US"/>
        </w:rPr>
        <w:t>.</w:t>
      </w:r>
      <w:r w:rsidR="001A19A0" w:rsidRPr="00B9107E">
        <w:rPr>
          <w:rFonts w:ascii="GHEA Mariam" w:hAnsi="GHEA Mariam"/>
          <w:spacing w:val="-6"/>
          <w:sz w:val="24"/>
          <w:szCs w:val="24"/>
          <w:lang w:val="hy-AM" w:eastAsia="en-US"/>
        </w:rPr>
        <w:t xml:space="preserve">1 </w:t>
      </w:r>
      <w:r w:rsidR="001A19A0" w:rsidRPr="00B9107E">
        <w:rPr>
          <w:rFonts w:ascii="GHEA Mariam" w:hAnsi="GHEA Mariam" w:cs="Arial"/>
          <w:spacing w:val="-6"/>
          <w:sz w:val="24"/>
          <w:szCs w:val="24"/>
          <w:lang w:val="hy-AM" w:eastAsia="en-US"/>
        </w:rPr>
        <w:t>հավելվածներում</w:t>
      </w:r>
      <w:r w:rsidR="001A19A0" w:rsidRPr="00B9107E">
        <w:rPr>
          <w:rFonts w:ascii="GHEA Mariam" w:hAnsi="GHEA Mariam"/>
          <w:spacing w:val="-6"/>
          <w:sz w:val="24"/>
          <w:szCs w:val="24"/>
          <w:lang w:val="hy-AM" w:eastAsia="en-US"/>
        </w:rPr>
        <w:t xml:space="preserve"> </w:t>
      </w:r>
      <w:r w:rsidR="001A19A0" w:rsidRPr="00B9107E">
        <w:rPr>
          <w:rFonts w:ascii="GHEA Mariam" w:hAnsi="GHEA Mariam" w:cs="Arial"/>
          <w:spacing w:val="-6"/>
          <w:sz w:val="24"/>
          <w:szCs w:val="24"/>
          <w:lang w:val="hy-AM" w:eastAsia="en-US"/>
        </w:rPr>
        <w:t>կատարել</w:t>
      </w:r>
      <w:r w:rsidR="001A19A0" w:rsidRPr="00B9107E">
        <w:rPr>
          <w:rFonts w:ascii="GHEA Mariam" w:hAnsi="GHEA Mariam"/>
          <w:spacing w:val="-6"/>
          <w:sz w:val="24"/>
          <w:szCs w:val="24"/>
          <w:lang w:val="hy-AM" w:eastAsia="en-US"/>
        </w:rPr>
        <w:t xml:space="preserve"> </w:t>
      </w:r>
      <w:r w:rsidR="001A19A0" w:rsidRPr="00B9107E">
        <w:rPr>
          <w:rFonts w:ascii="GHEA Mariam" w:hAnsi="GHEA Mariam" w:cs="Arial"/>
          <w:spacing w:val="-6"/>
          <w:sz w:val="24"/>
          <w:szCs w:val="24"/>
          <w:lang w:val="hy-AM" w:eastAsia="en-US"/>
        </w:rPr>
        <w:t>փոփո</w:t>
      </w:r>
      <w:r w:rsidR="001A19A0" w:rsidRPr="00B9107E">
        <w:rPr>
          <w:rFonts w:ascii="GHEA Mariam" w:hAnsi="GHEA Mariam"/>
          <w:spacing w:val="-6"/>
          <w:sz w:val="24"/>
          <w:szCs w:val="24"/>
          <w:lang w:val="hy-AM" w:eastAsia="en-US"/>
        </w:rPr>
        <w:softHyphen/>
      </w:r>
      <w:r w:rsidR="001A19A0" w:rsidRPr="00B9107E">
        <w:rPr>
          <w:rFonts w:ascii="GHEA Mariam" w:hAnsi="GHEA Mariam" w:cs="Arial"/>
          <w:spacing w:val="-6"/>
          <w:sz w:val="24"/>
          <w:szCs w:val="24"/>
          <w:lang w:val="hy-AM" w:eastAsia="en-US"/>
        </w:rPr>
        <w:t>խու</w:t>
      </w:r>
      <w:r w:rsidR="001A19A0" w:rsidRPr="00B9107E">
        <w:rPr>
          <w:rFonts w:ascii="GHEA Mariam" w:hAnsi="GHEA Mariam"/>
          <w:spacing w:val="-6"/>
          <w:sz w:val="24"/>
          <w:szCs w:val="24"/>
          <w:lang w:val="hy-AM" w:eastAsia="en-US"/>
        </w:rPr>
        <w:softHyphen/>
      </w:r>
      <w:r w:rsidR="001A19A0" w:rsidRPr="00B9107E">
        <w:rPr>
          <w:rFonts w:ascii="GHEA Mariam" w:hAnsi="GHEA Mariam" w:cs="Arial"/>
          <w:spacing w:val="-6"/>
          <w:sz w:val="24"/>
          <w:szCs w:val="24"/>
          <w:lang w:val="hy-AM" w:eastAsia="en-US"/>
        </w:rPr>
        <w:t>թյուն</w:t>
      </w:r>
      <w:r w:rsidR="001A19A0" w:rsidRPr="00B9107E">
        <w:rPr>
          <w:rFonts w:ascii="GHEA Mariam" w:hAnsi="GHEA Mariam"/>
          <w:spacing w:val="-6"/>
          <w:sz w:val="24"/>
          <w:szCs w:val="24"/>
          <w:lang w:val="hy-AM" w:eastAsia="en-US"/>
        </w:rPr>
        <w:softHyphen/>
      </w:r>
      <w:r w:rsidR="001A19A0" w:rsidRPr="00B9107E">
        <w:rPr>
          <w:rFonts w:ascii="GHEA Mariam" w:hAnsi="GHEA Mariam" w:cs="Arial"/>
          <w:spacing w:val="-6"/>
          <w:sz w:val="24"/>
          <w:szCs w:val="24"/>
          <w:lang w:val="hy-AM" w:eastAsia="en-US"/>
        </w:rPr>
        <w:t>ներ</w:t>
      </w:r>
      <w:r w:rsidR="001A19A0" w:rsidRPr="00B9107E">
        <w:rPr>
          <w:rFonts w:ascii="GHEA Mariam" w:hAnsi="GHEA Mariam"/>
          <w:spacing w:val="-6"/>
          <w:sz w:val="24"/>
          <w:szCs w:val="24"/>
          <w:lang w:val="de-DE" w:eastAsia="en-US"/>
        </w:rPr>
        <w:t xml:space="preserve"> </w:t>
      </w:r>
      <w:r w:rsidR="005119D7">
        <w:rPr>
          <w:rFonts w:ascii="GHEA Mariam" w:hAnsi="GHEA Mariam" w:cs="Arial"/>
          <w:spacing w:val="-6"/>
          <w:sz w:val="24"/>
          <w:szCs w:val="24"/>
          <w:lang w:val="hy-AM" w:eastAsia="en-US"/>
        </w:rPr>
        <w:t>ու</w:t>
      </w:r>
      <w:r w:rsidR="001A19A0" w:rsidRPr="00B9107E">
        <w:rPr>
          <w:rFonts w:ascii="GHEA Mariam" w:hAnsi="GHEA Mariam"/>
          <w:spacing w:val="-6"/>
          <w:sz w:val="24"/>
          <w:szCs w:val="24"/>
          <w:lang w:val="de-DE" w:eastAsia="en-US"/>
        </w:rPr>
        <w:t xml:space="preserve"> </w:t>
      </w:r>
      <w:r w:rsidR="001A19A0" w:rsidRPr="00B9107E">
        <w:rPr>
          <w:rFonts w:ascii="GHEA Mariam" w:hAnsi="GHEA Mariam" w:cs="Arial"/>
          <w:spacing w:val="-6"/>
          <w:sz w:val="24"/>
          <w:szCs w:val="24"/>
          <w:lang w:eastAsia="en-US"/>
        </w:rPr>
        <w:t>լրացումներ</w:t>
      </w:r>
      <w:r w:rsidR="001A19A0" w:rsidRPr="00B9107E">
        <w:rPr>
          <w:rFonts w:ascii="GHEA Mariam" w:hAnsi="GHEA Mariam"/>
          <w:spacing w:val="-6"/>
          <w:sz w:val="24"/>
          <w:szCs w:val="24"/>
          <w:lang w:val="hy-AM" w:eastAsia="en-US"/>
        </w:rPr>
        <w:t xml:space="preserve">` </w:t>
      </w:r>
      <w:r w:rsidR="001A19A0" w:rsidRPr="00B9107E">
        <w:rPr>
          <w:rFonts w:ascii="GHEA Mariam" w:hAnsi="GHEA Mariam" w:cs="Arial"/>
          <w:spacing w:val="-6"/>
          <w:sz w:val="24"/>
          <w:szCs w:val="24"/>
          <w:lang w:val="hy-AM" w:eastAsia="en-US"/>
        </w:rPr>
        <w:t>համաձայն</w:t>
      </w:r>
      <w:r w:rsidR="001A19A0" w:rsidRPr="00B9107E">
        <w:rPr>
          <w:rFonts w:ascii="GHEA Mariam" w:hAnsi="GHEA Mariam"/>
          <w:sz w:val="24"/>
          <w:szCs w:val="24"/>
          <w:lang w:val="hy-AM" w:eastAsia="en-US"/>
        </w:rPr>
        <w:t xml:space="preserve"> NN 1, 2, 3, 4, 5</w:t>
      </w:r>
      <w:r w:rsidR="001A19A0" w:rsidRPr="00B9107E">
        <w:rPr>
          <w:rFonts w:ascii="GHEA Mariam" w:hAnsi="GHEA Mariam"/>
          <w:sz w:val="24"/>
          <w:szCs w:val="24"/>
          <w:lang w:val="de-DE" w:eastAsia="en-US"/>
        </w:rPr>
        <w:t xml:space="preserve">, 6 </w:t>
      </w:r>
      <w:r w:rsidR="001A19A0" w:rsidRPr="00B9107E">
        <w:rPr>
          <w:rFonts w:ascii="GHEA Mariam" w:hAnsi="GHEA Mariam" w:cs="Arial"/>
          <w:sz w:val="24"/>
          <w:szCs w:val="24"/>
          <w:lang w:eastAsia="en-US"/>
        </w:rPr>
        <w:t>և</w:t>
      </w:r>
      <w:r w:rsidR="001A19A0" w:rsidRPr="00B9107E">
        <w:rPr>
          <w:rFonts w:ascii="GHEA Mariam" w:hAnsi="GHEA Mariam"/>
          <w:sz w:val="24"/>
          <w:szCs w:val="24"/>
          <w:lang w:val="de-DE" w:eastAsia="en-US"/>
        </w:rPr>
        <w:t xml:space="preserve"> 7</w:t>
      </w:r>
      <w:r w:rsidR="001A19A0" w:rsidRPr="00B9107E">
        <w:rPr>
          <w:rFonts w:ascii="GHEA Mariam" w:hAnsi="GHEA Mariam"/>
          <w:sz w:val="24"/>
          <w:szCs w:val="24"/>
          <w:lang w:val="hy-AM" w:eastAsia="en-US"/>
        </w:rPr>
        <w:t xml:space="preserve"> </w:t>
      </w:r>
      <w:r w:rsidR="001A19A0" w:rsidRPr="00B9107E">
        <w:rPr>
          <w:rFonts w:ascii="GHEA Mariam" w:hAnsi="GHEA Mariam" w:cs="Arial"/>
          <w:sz w:val="24"/>
          <w:szCs w:val="24"/>
          <w:lang w:val="hy-AM" w:eastAsia="en-US"/>
        </w:rPr>
        <w:t>հավելվածների։</w:t>
      </w:r>
    </w:p>
    <w:p w:rsidR="001A19A0" w:rsidRPr="00B9107E" w:rsidRDefault="00B9107E" w:rsidP="005119D7">
      <w:pPr>
        <w:pStyle w:val="norm"/>
        <w:spacing w:line="360" w:lineRule="auto"/>
        <w:ind w:left="-142" w:right="-185"/>
        <w:rPr>
          <w:rFonts w:ascii="GHEA Mariam" w:eastAsia="Calibri" w:hAnsi="GHEA Mariam"/>
          <w:bCs/>
          <w:sz w:val="24"/>
          <w:szCs w:val="24"/>
          <w:lang w:val="hy-AM"/>
        </w:rPr>
      </w:pPr>
      <w:r>
        <w:rPr>
          <w:rFonts w:ascii="GHEA Mariam" w:hAnsi="GHEA Mariam" w:cs="Arial"/>
          <w:spacing w:val="-8"/>
          <w:sz w:val="24"/>
          <w:szCs w:val="24"/>
          <w:lang w:val="hy-AM" w:eastAsia="en-US"/>
        </w:rPr>
        <w:t xml:space="preserve">2. </w:t>
      </w:r>
      <w:r w:rsidR="001A19A0" w:rsidRPr="00B9107E">
        <w:rPr>
          <w:rFonts w:ascii="GHEA Mariam" w:hAnsi="GHEA Mariam" w:cs="Arial"/>
          <w:spacing w:val="-8"/>
          <w:sz w:val="24"/>
          <w:szCs w:val="24"/>
          <w:lang w:val="hy-AM" w:eastAsia="en-US"/>
        </w:rPr>
        <w:t>Սույն</w:t>
      </w:r>
      <w:r w:rsidR="001A19A0" w:rsidRPr="00B9107E">
        <w:rPr>
          <w:rFonts w:ascii="GHEA Mariam" w:hAnsi="GHEA Mariam"/>
          <w:spacing w:val="-8"/>
          <w:sz w:val="24"/>
          <w:szCs w:val="24"/>
          <w:lang w:val="hy-AM" w:eastAsia="en-US"/>
        </w:rPr>
        <w:t xml:space="preserve"> </w:t>
      </w:r>
      <w:r w:rsidR="001A19A0" w:rsidRPr="00B9107E">
        <w:rPr>
          <w:rFonts w:ascii="GHEA Mariam" w:hAnsi="GHEA Mariam" w:cs="Arial"/>
          <w:spacing w:val="-8"/>
          <w:sz w:val="24"/>
          <w:szCs w:val="24"/>
          <w:lang w:val="hy-AM" w:eastAsia="en-US"/>
        </w:rPr>
        <w:t>որոշումն</w:t>
      </w:r>
      <w:r w:rsidR="001A19A0" w:rsidRPr="00B9107E">
        <w:rPr>
          <w:rFonts w:ascii="GHEA Mariam" w:hAnsi="GHEA Mariam"/>
          <w:spacing w:val="-8"/>
          <w:sz w:val="24"/>
          <w:szCs w:val="24"/>
          <w:lang w:val="hy-AM" w:eastAsia="en-US"/>
        </w:rPr>
        <w:t xml:space="preserve"> </w:t>
      </w:r>
      <w:r w:rsidR="001A19A0" w:rsidRPr="00B9107E">
        <w:rPr>
          <w:rFonts w:ascii="GHEA Mariam" w:hAnsi="GHEA Mariam" w:cs="Arial"/>
          <w:spacing w:val="-8"/>
          <w:sz w:val="24"/>
          <w:szCs w:val="24"/>
          <w:lang w:val="hy-AM" w:eastAsia="en-US"/>
        </w:rPr>
        <w:t>ուժի</w:t>
      </w:r>
      <w:r w:rsidR="001A19A0" w:rsidRPr="00B9107E">
        <w:rPr>
          <w:rFonts w:ascii="GHEA Mariam" w:hAnsi="GHEA Mariam"/>
          <w:spacing w:val="-8"/>
          <w:sz w:val="24"/>
          <w:szCs w:val="24"/>
          <w:lang w:val="hy-AM" w:eastAsia="en-US"/>
        </w:rPr>
        <w:t xml:space="preserve"> </w:t>
      </w:r>
      <w:r w:rsidR="001A19A0" w:rsidRPr="00B9107E">
        <w:rPr>
          <w:rFonts w:ascii="GHEA Mariam" w:hAnsi="GHEA Mariam" w:cs="Arial"/>
          <w:spacing w:val="-8"/>
          <w:sz w:val="24"/>
          <w:szCs w:val="24"/>
          <w:lang w:val="hy-AM" w:eastAsia="en-US"/>
        </w:rPr>
        <w:t>մեջ</w:t>
      </w:r>
      <w:r w:rsidR="001A19A0" w:rsidRPr="00B9107E">
        <w:rPr>
          <w:rFonts w:ascii="GHEA Mariam" w:hAnsi="GHEA Mariam"/>
          <w:spacing w:val="-8"/>
          <w:sz w:val="24"/>
          <w:szCs w:val="24"/>
          <w:lang w:val="hy-AM" w:eastAsia="en-US"/>
        </w:rPr>
        <w:t xml:space="preserve"> </w:t>
      </w:r>
      <w:r w:rsidR="001A19A0" w:rsidRPr="00B9107E">
        <w:rPr>
          <w:rFonts w:ascii="GHEA Mariam" w:hAnsi="GHEA Mariam" w:cs="Arial"/>
          <w:spacing w:val="-8"/>
          <w:sz w:val="24"/>
          <w:szCs w:val="24"/>
          <w:lang w:val="hy-AM" w:eastAsia="en-US"/>
        </w:rPr>
        <w:t>է</w:t>
      </w:r>
      <w:r w:rsidR="001A19A0" w:rsidRPr="00B9107E">
        <w:rPr>
          <w:rFonts w:ascii="GHEA Mariam" w:hAnsi="GHEA Mariam"/>
          <w:spacing w:val="-8"/>
          <w:sz w:val="24"/>
          <w:szCs w:val="24"/>
          <w:lang w:val="hy-AM" w:eastAsia="en-US"/>
        </w:rPr>
        <w:t xml:space="preserve"> </w:t>
      </w:r>
      <w:r w:rsidR="001A19A0" w:rsidRPr="00B9107E">
        <w:rPr>
          <w:rFonts w:ascii="GHEA Mariam" w:hAnsi="GHEA Mariam" w:cs="Arial"/>
          <w:spacing w:val="-8"/>
          <w:sz w:val="24"/>
          <w:szCs w:val="24"/>
          <w:lang w:val="hy-AM" w:eastAsia="en-US"/>
        </w:rPr>
        <w:t>մտնում</w:t>
      </w:r>
      <w:r w:rsidR="001A19A0" w:rsidRPr="00B9107E">
        <w:rPr>
          <w:rFonts w:ascii="GHEA Mariam" w:hAnsi="GHEA Mariam"/>
          <w:spacing w:val="-8"/>
          <w:sz w:val="24"/>
          <w:szCs w:val="24"/>
          <w:lang w:val="hy-AM" w:eastAsia="en-US"/>
        </w:rPr>
        <w:t xml:space="preserve"> </w:t>
      </w:r>
      <w:r w:rsidR="001A19A0" w:rsidRPr="00B9107E">
        <w:rPr>
          <w:rFonts w:ascii="GHEA Mariam" w:hAnsi="GHEA Mariam" w:cs="Arial"/>
          <w:spacing w:val="-8"/>
          <w:sz w:val="24"/>
          <w:szCs w:val="24"/>
          <w:lang w:val="hy-AM" w:eastAsia="en-US"/>
        </w:rPr>
        <w:t>պաշտոնական</w:t>
      </w:r>
      <w:r w:rsidR="001A19A0" w:rsidRPr="00B9107E">
        <w:rPr>
          <w:rFonts w:ascii="GHEA Mariam" w:hAnsi="GHEA Mariam"/>
          <w:spacing w:val="-8"/>
          <w:sz w:val="24"/>
          <w:szCs w:val="24"/>
          <w:lang w:val="hy-AM" w:eastAsia="en-US"/>
        </w:rPr>
        <w:t xml:space="preserve"> </w:t>
      </w:r>
      <w:r w:rsidR="001A19A0" w:rsidRPr="00B9107E">
        <w:rPr>
          <w:rFonts w:ascii="GHEA Mariam" w:hAnsi="GHEA Mariam" w:cs="Arial"/>
          <w:spacing w:val="-8"/>
          <w:sz w:val="24"/>
          <w:szCs w:val="24"/>
          <w:lang w:val="hy-AM" w:eastAsia="en-US"/>
        </w:rPr>
        <w:t>հրապարակմանը</w:t>
      </w:r>
      <w:r w:rsidR="001A19A0" w:rsidRPr="00B9107E">
        <w:rPr>
          <w:rFonts w:ascii="GHEA Mariam" w:hAnsi="GHEA Mariam"/>
          <w:sz w:val="24"/>
          <w:szCs w:val="24"/>
          <w:lang w:val="hy-AM" w:eastAsia="en-US"/>
        </w:rPr>
        <w:t xml:space="preserve"> </w:t>
      </w:r>
      <w:r w:rsidR="001A19A0" w:rsidRPr="00B9107E">
        <w:rPr>
          <w:rFonts w:ascii="GHEA Mariam" w:hAnsi="GHEA Mariam" w:cs="Arial"/>
          <w:sz w:val="24"/>
          <w:szCs w:val="24"/>
          <w:lang w:val="hy-AM" w:eastAsia="en-US"/>
        </w:rPr>
        <w:t>հաջորդող</w:t>
      </w:r>
      <w:r w:rsidR="001A19A0" w:rsidRPr="00B9107E">
        <w:rPr>
          <w:rFonts w:ascii="GHEA Mariam" w:hAnsi="GHEA Mariam"/>
          <w:sz w:val="24"/>
          <w:szCs w:val="24"/>
          <w:lang w:val="hy-AM" w:eastAsia="en-US"/>
        </w:rPr>
        <w:t xml:space="preserve"> </w:t>
      </w:r>
      <w:r w:rsidR="001A19A0" w:rsidRPr="00B9107E">
        <w:rPr>
          <w:rFonts w:ascii="GHEA Mariam" w:hAnsi="GHEA Mariam" w:cs="Arial"/>
          <w:sz w:val="24"/>
          <w:szCs w:val="24"/>
          <w:lang w:val="hy-AM" w:eastAsia="en-US"/>
        </w:rPr>
        <w:t>օրվանից</w:t>
      </w:r>
      <w:r w:rsidR="001A19A0" w:rsidRPr="00B9107E">
        <w:rPr>
          <w:rFonts w:ascii="GHEA Mariam" w:hAnsi="GHEA Mariam"/>
          <w:sz w:val="24"/>
          <w:szCs w:val="24"/>
          <w:lang w:val="hy-AM" w:eastAsia="en-US"/>
        </w:rPr>
        <w:t>:</w:t>
      </w:r>
    </w:p>
    <w:p w:rsidR="00574B41" w:rsidRPr="00B9107E" w:rsidRDefault="00574B41" w:rsidP="00A71CED">
      <w:pPr>
        <w:jc w:val="center"/>
        <w:rPr>
          <w:rFonts w:ascii="GHEA Mariam" w:hAnsi="GHEA Mariam"/>
          <w:sz w:val="24"/>
          <w:szCs w:val="24"/>
          <w:lang w:val="hy-AM"/>
        </w:rPr>
      </w:pPr>
    </w:p>
    <w:p w:rsidR="00B9107E" w:rsidRPr="000D5CEE" w:rsidRDefault="00B9107E" w:rsidP="00B9107E">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B9107E" w:rsidRPr="000D5CEE" w:rsidRDefault="00B9107E" w:rsidP="00B9107E">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B9107E" w:rsidRPr="005119D7" w:rsidRDefault="00B9107E" w:rsidP="00B9107E">
      <w:pPr>
        <w:pStyle w:val="mechtex"/>
        <w:jc w:val="left"/>
        <w:rPr>
          <w:rFonts w:ascii="GHEA Mariam" w:hAnsi="GHEA Mariam" w:cs="Sylfaen"/>
          <w:sz w:val="16"/>
          <w:szCs w:val="24"/>
          <w:lang w:val="hy-AM"/>
        </w:rPr>
      </w:pPr>
    </w:p>
    <w:p w:rsidR="00B9107E" w:rsidRDefault="00B9107E" w:rsidP="00B9107E">
      <w:pPr>
        <w:rPr>
          <w:rFonts w:ascii="GHEA Mariam" w:hAnsi="GHEA Mariam" w:cs="Sylfaen"/>
          <w:sz w:val="24"/>
          <w:szCs w:val="24"/>
          <w:lang w:val="hy-AM"/>
        </w:rPr>
      </w:pPr>
      <w:r w:rsidRPr="00EF7ACC">
        <w:rPr>
          <w:rFonts w:ascii="GHEA Mariam" w:hAnsi="GHEA Mariam" w:cs="Sylfaen"/>
          <w:sz w:val="24"/>
          <w:szCs w:val="24"/>
          <w:lang w:val="hy-AM"/>
        </w:rPr>
        <w:t>Երևան</w:t>
      </w:r>
    </w:p>
    <w:p w:rsidR="00870C18" w:rsidRPr="00B9107E" w:rsidRDefault="00870C18" w:rsidP="009B1410">
      <w:pPr>
        <w:pStyle w:val="mechtex"/>
        <w:ind w:firstLine="709"/>
        <w:jc w:val="left"/>
        <w:rPr>
          <w:rFonts w:ascii="GHEA Mariam" w:hAnsi="GHEA Mariam" w:cs="Arial"/>
          <w:sz w:val="24"/>
          <w:szCs w:val="24"/>
          <w:lang w:val="hy-AM"/>
        </w:rPr>
        <w:sectPr w:rsidR="00870C18" w:rsidRPr="00B9107E" w:rsidSect="005119D7">
          <w:headerReference w:type="even" r:id="rId9"/>
          <w:headerReference w:type="default" r:id="rId10"/>
          <w:footerReference w:type="even" r:id="rId11"/>
          <w:pgSz w:w="11909" w:h="16834" w:code="9"/>
          <w:pgMar w:top="709" w:right="1440" w:bottom="142" w:left="1440" w:header="720" w:footer="576" w:gutter="0"/>
          <w:pgNumType w:start="1"/>
          <w:cols w:space="720"/>
          <w:titlePg/>
          <w:docGrid w:linePitch="272"/>
        </w:sectPr>
      </w:pPr>
    </w:p>
    <w:p w:rsidR="004B3FDC" w:rsidRPr="00B00EC1" w:rsidRDefault="004B3FDC" w:rsidP="004B3FDC">
      <w:pPr>
        <w:pStyle w:val="mechtex"/>
        <w:ind w:left="6663" w:right="-610" w:hanging="284"/>
        <w:jc w:val="left"/>
        <w:rPr>
          <w:rFonts w:ascii="GHEA Mariam" w:hAnsi="GHEA Mariam"/>
          <w:spacing w:val="-8"/>
          <w:sz w:val="24"/>
          <w:szCs w:val="24"/>
          <w:lang w:val="hy-AM"/>
        </w:rPr>
      </w:pPr>
      <w:r>
        <w:rPr>
          <w:rFonts w:ascii="GHEA Mariam" w:hAnsi="GHEA Mariam"/>
          <w:spacing w:val="-6"/>
          <w:sz w:val="24"/>
          <w:szCs w:val="24"/>
          <w:lang w:val="hy-AM"/>
        </w:rPr>
        <w:lastRenderedPageBreak/>
        <w:t xml:space="preserve">   </w:t>
      </w:r>
      <w:r w:rsidRPr="00AD2FF0">
        <w:rPr>
          <w:rFonts w:ascii="GHEA Mariam" w:hAnsi="GHEA Mariam"/>
          <w:spacing w:val="-8"/>
          <w:sz w:val="24"/>
          <w:szCs w:val="24"/>
          <w:lang w:val="hy-AM"/>
        </w:rPr>
        <w:t xml:space="preserve">Հավելված </w:t>
      </w:r>
      <w:r w:rsidRPr="00AD2FF0">
        <w:rPr>
          <w:rFonts w:ascii="GHEA Mariam" w:hAnsi="GHEA Mariam"/>
          <w:spacing w:val="-2"/>
          <w:sz w:val="24"/>
          <w:szCs w:val="24"/>
          <w:lang w:val="hy-AM"/>
        </w:rPr>
        <w:t>N</w:t>
      </w:r>
      <w:r>
        <w:rPr>
          <w:rFonts w:ascii="GHEA Mariam" w:hAnsi="GHEA Mariam"/>
          <w:spacing w:val="-2"/>
          <w:sz w:val="24"/>
          <w:szCs w:val="24"/>
          <w:lang w:val="hy-AM"/>
        </w:rPr>
        <w:t xml:space="preserve"> 1</w:t>
      </w:r>
    </w:p>
    <w:p w:rsidR="004B3FDC" w:rsidRPr="00AD2FF0" w:rsidRDefault="004B3FDC" w:rsidP="004B3FDC">
      <w:pPr>
        <w:pStyle w:val="mechtex"/>
        <w:ind w:left="3600" w:right="-610" w:firstLine="720"/>
        <w:jc w:val="left"/>
        <w:rPr>
          <w:rFonts w:ascii="GHEA Mariam" w:hAnsi="GHEA Mariam"/>
          <w:spacing w:val="-6"/>
          <w:sz w:val="24"/>
          <w:szCs w:val="24"/>
          <w:lang w:val="hy-AM"/>
        </w:rPr>
      </w:pPr>
      <w:r w:rsidRPr="00AD2FF0">
        <w:rPr>
          <w:rFonts w:ascii="GHEA Mariam" w:hAnsi="GHEA Mariam"/>
          <w:spacing w:val="-6"/>
          <w:sz w:val="24"/>
          <w:szCs w:val="24"/>
          <w:lang w:val="hy-AM"/>
        </w:rPr>
        <w:t xml:space="preserve">       </w:t>
      </w:r>
      <w:r w:rsidRPr="00AD2FF0">
        <w:rPr>
          <w:rFonts w:ascii="GHEA Mariam" w:hAnsi="GHEA Mariam"/>
          <w:spacing w:val="-6"/>
          <w:sz w:val="24"/>
          <w:szCs w:val="24"/>
          <w:lang w:val="hy-AM"/>
        </w:rPr>
        <w:tab/>
        <w:t xml:space="preserve">  </w:t>
      </w:r>
      <w:r>
        <w:rPr>
          <w:rFonts w:ascii="GHEA Mariam" w:hAnsi="GHEA Mariam"/>
          <w:spacing w:val="-6"/>
          <w:sz w:val="24"/>
          <w:szCs w:val="24"/>
          <w:lang w:val="hy-AM"/>
        </w:rPr>
        <w:t xml:space="preserve">      </w:t>
      </w:r>
      <w:r w:rsidRPr="00AD2FF0">
        <w:rPr>
          <w:rFonts w:ascii="GHEA Mariam" w:hAnsi="GHEA Mariam"/>
          <w:spacing w:val="-6"/>
          <w:sz w:val="24"/>
          <w:szCs w:val="24"/>
          <w:lang w:val="hy-AM"/>
        </w:rPr>
        <w:t>ՀՀ կառավարության 2025 թվականի</w:t>
      </w:r>
    </w:p>
    <w:p w:rsidR="004B3FDC" w:rsidRPr="00606071" w:rsidRDefault="004B3FDC" w:rsidP="004B3FDC">
      <w:pPr>
        <w:shd w:val="clear" w:color="auto" w:fill="FFFFFF"/>
        <w:spacing w:line="360" w:lineRule="auto"/>
        <w:ind w:right="-185" w:firstLine="567"/>
        <w:jc w:val="right"/>
        <w:rPr>
          <w:rFonts w:ascii="GHEA Mariam" w:hAnsi="GHEA Mariam"/>
          <w:bCs/>
          <w:color w:val="000000"/>
          <w:sz w:val="24"/>
          <w:szCs w:val="24"/>
          <w:lang w:val="hy-AM"/>
        </w:rPr>
      </w:pPr>
      <w:r w:rsidRPr="00AD2FF0">
        <w:rPr>
          <w:rFonts w:ascii="GHEA Mariam" w:hAnsi="GHEA Mariam"/>
          <w:spacing w:val="-2"/>
          <w:sz w:val="24"/>
          <w:szCs w:val="24"/>
          <w:lang w:val="hy-AM"/>
        </w:rPr>
        <w:tab/>
      </w:r>
      <w:r w:rsidRPr="00AD2FF0">
        <w:rPr>
          <w:rFonts w:ascii="GHEA Mariam" w:hAnsi="GHEA Mariam"/>
          <w:spacing w:val="-2"/>
          <w:sz w:val="24"/>
          <w:szCs w:val="24"/>
          <w:lang w:val="hy-AM"/>
        </w:rPr>
        <w:tab/>
      </w:r>
      <w:r w:rsidRPr="00AD2FF0">
        <w:rPr>
          <w:rFonts w:ascii="GHEA Mariam" w:hAnsi="GHEA Mariam"/>
          <w:spacing w:val="-2"/>
          <w:sz w:val="24"/>
          <w:szCs w:val="24"/>
          <w:lang w:val="hy-AM"/>
        </w:rPr>
        <w:tab/>
      </w:r>
      <w:r w:rsidRPr="00AD2FF0">
        <w:rPr>
          <w:rFonts w:ascii="GHEA Mariam" w:hAnsi="GHEA Mariam"/>
          <w:spacing w:val="-2"/>
          <w:sz w:val="24"/>
          <w:szCs w:val="24"/>
          <w:lang w:val="hy-AM"/>
        </w:rPr>
        <w:tab/>
      </w:r>
      <w:r w:rsidRPr="00AD2FF0">
        <w:rPr>
          <w:rFonts w:ascii="GHEA Mariam" w:hAnsi="GHEA Mariam"/>
          <w:spacing w:val="-2"/>
          <w:sz w:val="24"/>
          <w:szCs w:val="24"/>
          <w:lang w:val="hy-AM"/>
        </w:rPr>
        <w:tab/>
      </w:r>
      <w:r w:rsidRPr="00AD2FF0">
        <w:rPr>
          <w:rFonts w:ascii="GHEA Mariam" w:hAnsi="GHEA Mariam"/>
          <w:spacing w:val="-2"/>
          <w:sz w:val="24"/>
          <w:szCs w:val="24"/>
          <w:lang w:val="hy-AM"/>
        </w:rPr>
        <w:tab/>
        <w:t xml:space="preserve">    </w:t>
      </w:r>
      <w:r>
        <w:rPr>
          <w:rFonts w:ascii="GHEA Mariam" w:hAnsi="GHEA Mariam"/>
          <w:spacing w:val="-2"/>
          <w:sz w:val="24"/>
          <w:szCs w:val="24"/>
          <w:lang w:val="hy-AM"/>
        </w:rPr>
        <w:t xml:space="preserve">   </w:t>
      </w:r>
      <w:r w:rsidRPr="00AD2FF0">
        <w:rPr>
          <w:rFonts w:ascii="GHEA Mariam" w:hAnsi="GHEA Mariam"/>
          <w:spacing w:val="-2"/>
          <w:sz w:val="24"/>
          <w:szCs w:val="24"/>
          <w:lang w:val="hy-AM"/>
        </w:rPr>
        <w:t xml:space="preserve"> </w:t>
      </w:r>
      <w:r>
        <w:rPr>
          <w:rFonts w:ascii="GHEA Mariam" w:hAnsi="GHEA Mariam"/>
          <w:spacing w:val="-2"/>
          <w:sz w:val="24"/>
          <w:szCs w:val="24"/>
          <w:lang w:val="hy-AM"/>
        </w:rPr>
        <w:t>ապրիլի 10</w:t>
      </w:r>
      <w:r w:rsidRPr="009439EE">
        <w:rPr>
          <w:rFonts w:ascii="GHEA Mariam" w:hAnsi="GHEA Mariam" w:cs="Sylfaen"/>
          <w:spacing w:val="-2"/>
          <w:sz w:val="24"/>
          <w:szCs w:val="24"/>
          <w:lang w:val="pt-BR"/>
        </w:rPr>
        <w:t>-</w:t>
      </w:r>
      <w:r w:rsidRPr="00AD2FF0">
        <w:rPr>
          <w:rFonts w:ascii="GHEA Mariam" w:hAnsi="GHEA Mariam"/>
          <w:spacing w:val="-2"/>
          <w:sz w:val="24"/>
          <w:szCs w:val="24"/>
          <w:lang w:val="hy-AM"/>
        </w:rPr>
        <w:t xml:space="preserve">ի N </w:t>
      </w:r>
      <w:r>
        <w:rPr>
          <w:rFonts w:ascii="GHEA Mariam" w:hAnsi="GHEA Mariam"/>
          <w:spacing w:val="-2"/>
          <w:sz w:val="24"/>
          <w:szCs w:val="24"/>
          <w:lang w:val="hy-AM"/>
        </w:rPr>
        <w:t xml:space="preserve">      -Ն </w:t>
      </w:r>
      <w:r w:rsidRPr="00AD2FF0">
        <w:rPr>
          <w:rFonts w:ascii="GHEA Mariam" w:hAnsi="GHEA Mariam"/>
          <w:spacing w:val="-2"/>
          <w:sz w:val="24"/>
          <w:szCs w:val="24"/>
          <w:lang w:val="hy-AM"/>
        </w:rPr>
        <w:t>որոշման</w:t>
      </w:r>
    </w:p>
    <w:p w:rsidR="007247E4" w:rsidRPr="00B9107E" w:rsidRDefault="007247E4" w:rsidP="004B3FDC">
      <w:pPr>
        <w:pStyle w:val="mechtex"/>
        <w:ind w:left="3600" w:firstLine="720"/>
        <w:jc w:val="left"/>
        <w:rPr>
          <w:rFonts w:ascii="GHEA Mariam" w:hAnsi="GHEA Mariam"/>
          <w:spacing w:val="-2"/>
          <w:sz w:val="24"/>
          <w:szCs w:val="24"/>
          <w:lang w:val="hy-AM"/>
        </w:rPr>
      </w:pPr>
    </w:p>
    <w:p w:rsidR="000252D5" w:rsidRPr="00B9107E" w:rsidRDefault="000252D5" w:rsidP="00C802CF">
      <w:pPr>
        <w:pStyle w:val="mechtex"/>
        <w:jc w:val="left"/>
        <w:rPr>
          <w:rFonts w:ascii="GHEA Mariam" w:hAnsi="GHEA Mariam"/>
          <w:spacing w:val="-2"/>
          <w:sz w:val="24"/>
          <w:szCs w:val="24"/>
          <w:lang w:val="hy-AM"/>
        </w:rPr>
      </w:pPr>
    </w:p>
    <w:p w:rsidR="000252D5" w:rsidRPr="00B9107E" w:rsidRDefault="000252D5" w:rsidP="00C802CF">
      <w:pPr>
        <w:pStyle w:val="mechtex"/>
        <w:jc w:val="left"/>
        <w:rPr>
          <w:rFonts w:ascii="GHEA Mariam" w:hAnsi="GHEA Mariam"/>
          <w:spacing w:val="-2"/>
          <w:sz w:val="24"/>
          <w:szCs w:val="24"/>
          <w:lang w:val="hy-AM"/>
        </w:rPr>
      </w:pPr>
    </w:p>
    <w:tbl>
      <w:tblPr>
        <w:tblW w:w="9924" w:type="dxa"/>
        <w:tblInd w:w="-426" w:type="dxa"/>
        <w:tblLook w:val="04A0" w:firstRow="1" w:lastRow="0" w:firstColumn="1" w:lastColumn="0" w:noHBand="0" w:noVBand="1"/>
      </w:tblPr>
      <w:tblGrid>
        <w:gridCol w:w="5717"/>
        <w:gridCol w:w="4207"/>
      </w:tblGrid>
      <w:tr w:rsidR="00830E0D" w:rsidRPr="00B9107E" w:rsidTr="00B9107E">
        <w:trPr>
          <w:trHeight w:val="1200"/>
        </w:trPr>
        <w:tc>
          <w:tcPr>
            <w:tcW w:w="9924" w:type="dxa"/>
            <w:gridSpan w:val="2"/>
            <w:tcBorders>
              <w:top w:val="nil"/>
              <w:left w:val="nil"/>
              <w:bottom w:val="nil"/>
              <w:right w:val="nil"/>
            </w:tcBorders>
            <w:shd w:val="clear" w:color="auto" w:fill="auto"/>
            <w:vAlign w:val="center"/>
            <w:hideMark/>
          </w:tcPr>
          <w:p w:rsidR="00830E0D" w:rsidRPr="00B9107E" w:rsidRDefault="00830E0D" w:rsidP="00830E0D">
            <w:pPr>
              <w:jc w:val="center"/>
              <w:rPr>
                <w:rFonts w:ascii="GHEA Mariam" w:hAnsi="GHEA Mariam"/>
                <w:bCs/>
                <w:sz w:val="24"/>
                <w:szCs w:val="24"/>
                <w:lang w:val="hy-AM" w:eastAsia="en-US"/>
              </w:rPr>
            </w:pPr>
            <w:r w:rsidRPr="00B9107E">
              <w:rPr>
                <w:rFonts w:ascii="GHEA Mariam" w:hAnsi="GHEA Mariam"/>
                <w:bCs/>
                <w:sz w:val="24"/>
                <w:szCs w:val="24"/>
                <w:lang w:val="hy-AM" w:eastAsia="en-US"/>
              </w:rPr>
              <w:t>«ՀԱՅԱՍՏԱՆԻ ՀԱՆՐԱՊԵՏՈՒԹՅԱՆ 2025 ԹՎԱԿԱՆԻ ՊԵՏԱԿԱՆ ԲՅՈՒՋԵԻ ՄԱՍԻՆ» ՀԱ</w:t>
            </w:r>
            <w:r w:rsidR="00B9107E">
              <w:rPr>
                <w:rFonts w:ascii="GHEA Mariam" w:hAnsi="GHEA Mariam"/>
                <w:bCs/>
                <w:sz w:val="24"/>
                <w:szCs w:val="24"/>
                <w:lang w:val="hy-AM" w:eastAsia="en-US"/>
              </w:rPr>
              <w:t xml:space="preserve">ՅԱՍՏԱՆԻ ՀԱՆՐԱՊԵՏՈՒԹՅԱՆ ՕՐԵՆՔԻ </w:t>
            </w:r>
            <w:r w:rsidRPr="00B9107E">
              <w:rPr>
                <w:rFonts w:ascii="GHEA Mariam" w:hAnsi="GHEA Mariam"/>
                <w:bCs/>
                <w:sz w:val="24"/>
                <w:szCs w:val="24"/>
                <w:lang w:val="hy-AM" w:eastAsia="en-US"/>
              </w:rPr>
              <w:t>2</w:t>
            </w:r>
            <w:r w:rsidR="00B9107E">
              <w:rPr>
                <w:rFonts w:ascii="GHEA Mariam" w:hAnsi="GHEA Mariam"/>
                <w:bCs/>
                <w:sz w:val="24"/>
                <w:szCs w:val="24"/>
                <w:lang w:val="hy-AM" w:eastAsia="en-US"/>
              </w:rPr>
              <w:t>-ՐԴ</w:t>
            </w:r>
            <w:r w:rsidRPr="00B9107E">
              <w:rPr>
                <w:rFonts w:ascii="GHEA Mariam" w:hAnsi="GHEA Mariam"/>
                <w:bCs/>
                <w:sz w:val="24"/>
                <w:szCs w:val="24"/>
                <w:lang w:val="hy-AM" w:eastAsia="en-US"/>
              </w:rPr>
              <w:t xml:space="preserve"> ՀՈԴՎԱԾԻ ԱՂՅՈՒՍԱԿՈՒՄ ԿԱՏԱՐՎՈՂ ՓՈՓՈԽՈՒԹՅՈՒՆՆԵՐԸ</w:t>
            </w:r>
          </w:p>
        </w:tc>
      </w:tr>
      <w:tr w:rsidR="00830E0D" w:rsidRPr="00B9107E" w:rsidTr="00B9107E">
        <w:trPr>
          <w:trHeight w:val="645"/>
        </w:trPr>
        <w:tc>
          <w:tcPr>
            <w:tcW w:w="5717" w:type="dxa"/>
            <w:tcBorders>
              <w:top w:val="nil"/>
              <w:left w:val="nil"/>
              <w:bottom w:val="nil"/>
              <w:right w:val="nil"/>
            </w:tcBorders>
            <w:shd w:val="clear" w:color="auto" w:fill="auto"/>
            <w:hideMark/>
          </w:tcPr>
          <w:p w:rsidR="00830E0D" w:rsidRPr="00B9107E" w:rsidRDefault="00830E0D" w:rsidP="00830E0D">
            <w:pPr>
              <w:jc w:val="center"/>
              <w:rPr>
                <w:rFonts w:ascii="GHEA Mariam" w:hAnsi="GHEA Mariam"/>
                <w:b/>
                <w:bCs/>
                <w:sz w:val="24"/>
                <w:szCs w:val="24"/>
                <w:lang w:val="hy-AM" w:eastAsia="en-US"/>
              </w:rPr>
            </w:pPr>
          </w:p>
        </w:tc>
        <w:tc>
          <w:tcPr>
            <w:tcW w:w="4207" w:type="dxa"/>
            <w:tcBorders>
              <w:top w:val="nil"/>
              <w:left w:val="nil"/>
              <w:bottom w:val="nil"/>
              <w:right w:val="nil"/>
            </w:tcBorders>
            <w:shd w:val="clear" w:color="auto" w:fill="auto"/>
            <w:noWrap/>
            <w:vAlign w:val="bottom"/>
            <w:hideMark/>
          </w:tcPr>
          <w:p w:rsidR="00830E0D" w:rsidRPr="00B9107E" w:rsidRDefault="00830E0D" w:rsidP="00830E0D">
            <w:pPr>
              <w:jc w:val="right"/>
              <w:rPr>
                <w:rFonts w:ascii="GHEA Mariam" w:hAnsi="GHEA Mariam"/>
                <w:sz w:val="24"/>
                <w:szCs w:val="24"/>
                <w:lang w:val="hy-AM" w:eastAsia="en-US"/>
              </w:rPr>
            </w:pPr>
            <w:r w:rsidRPr="00B9107E">
              <w:rPr>
                <w:rFonts w:ascii="GHEA Mariam" w:hAnsi="GHEA Mariam"/>
                <w:color w:val="000000"/>
                <w:sz w:val="24"/>
                <w:szCs w:val="24"/>
                <w:lang w:val="hy-AM" w:eastAsia="en-US"/>
              </w:rPr>
              <w:t>(հազ. դրամ)</w:t>
            </w:r>
          </w:p>
        </w:tc>
      </w:tr>
      <w:tr w:rsidR="00830E0D" w:rsidRPr="00B9107E" w:rsidTr="00B9107E">
        <w:trPr>
          <w:trHeight w:val="638"/>
        </w:trPr>
        <w:tc>
          <w:tcPr>
            <w:tcW w:w="5717" w:type="dxa"/>
            <w:tcBorders>
              <w:top w:val="single" w:sz="4" w:space="0" w:color="auto"/>
              <w:left w:val="single" w:sz="4" w:space="0" w:color="auto"/>
              <w:bottom w:val="nil"/>
              <w:right w:val="single" w:sz="4" w:space="0" w:color="auto"/>
            </w:tcBorders>
            <w:shd w:val="clear" w:color="auto" w:fill="auto"/>
            <w:noWrap/>
            <w:vAlign w:val="bottom"/>
            <w:hideMark/>
          </w:tcPr>
          <w:p w:rsidR="00830E0D" w:rsidRPr="00B9107E" w:rsidRDefault="00830E0D" w:rsidP="00830E0D">
            <w:pPr>
              <w:jc w:val="center"/>
              <w:rPr>
                <w:rFonts w:ascii="GHEA Mariam" w:hAnsi="GHEA Mariam"/>
                <w:sz w:val="24"/>
                <w:szCs w:val="24"/>
                <w:lang w:val="hy-AM" w:eastAsia="en-US"/>
              </w:rPr>
            </w:pPr>
            <w:r w:rsidRPr="00B9107E">
              <w:rPr>
                <w:rFonts w:ascii="Calibri" w:hAnsi="Calibri" w:cs="Calibri"/>
                <w:sz w:val="24"/>
                <w:szCs w:val="24"/>
                <w:lang w:val="hy-AM" w:eastAsia="en-US"/>
              </w:rPr>
              <w:t> </w:t>
            </w:r>
          </w:p>
        </w:tc>
        <w:tc>
          <w:tcPr>
            <w:tcW w:w="4207" w:type="dxa"/>
            <w:tcBorders>
              <w:top w:val="single" w:sz="4" w:space="0" w:color="auto"/>
              <w:left w:val="nil"/>
              <w:bottom w:val="nil"/>
              <w:right w:val="single" w:sz="4" w:space="0" w:color="auto"/>
            </w:tcBorders>
            <w:shd w:val="clear" w:color="auto" w:fill="auto"/>
            <w:vAlign w:val="center"/>
            <w:hideMark/>
          </w:tcPr>
          <w:p w:rsidR="00830E0D" w:rsidRPr="00B9107E" w:rsidRDefault="00830E0D" w:rsidP="00830E0D">
            <w:pPr>
              <w:jc w:val="center"/>
              <w:rPr>
                <w:rFonts w:ascii="GHEA Mariam" w:hAnsi="GHEA Mariam"/>
                <w:sz w:val="24"/>
                <w:szCs w:val="24"/>
                <w:lang w:val="hy-AM" w:eastAsia="en-US"/>
              </w:rPr>
            </w:pPr>
            <w:r w:rsidRPr="00B9107E">
              <w:rPr>
                <w:rFonts w:ascii="GHEA Mariam" w:hAnsi="GHEA Mariam"/>
                <w:sz w:val="24"/>
                <w:szCs w:val="24"/>
                <w:lang w:val="hy-AM" w:eastAsia="en-US"/>
              </w:rPr>
              <w:t>Ցուցանիշների փոփոխությունը</w:t>
            </w:r>
          </w:p>
          <w:p w:rsidR="00830E0D" w:rsidRPr="00B9107E" w:rsidRDefault="00830E0D" w:rsidP="00830E0D">
            <w:pPr>
              <w:jc w:val="center"/>
              <w:rPr>
                <w:rFonts w:ascii="GHEA Mariam" w:hAnsi="GHEA Mariam"/>
                <w:sz w:val="24"/>
                <w:szCs w:val="24"/>
                <w:lang w:val="hy-AM" w:eastAsia="en-US"/>
              </w:rPr>
            </w:pPr>
            <w:r w:rsidRPr="00B9107E">
              <w:rPr>
                <w:rFonts w:ascii="GHEA Mariam" w:hAnsi="GHEA Mariam"/>
                <w:sz w:val="24"/>
                <w:szCs w:val="24"/>
                <w:lang w:val="hy-AM" w:eastAsia="en-US"/>
              </w:rPr>
              <w:t xml:space="preserve"> (ավելացումները նշված են դրական նշանով)</w:t>
            </w:r>
          </w:p>
        </w:tc>
      </w:tr>
      <w:tr w:rsidR="00830E0D" w:rsidRPr="00830E0D" w:rsidTr="00B9107E">
        <w:trPr>
          <w:trHeight w:val="540"/>
        </w:trPr>
        <w:tc>
          <w:tcPr>
            <w:tcW w:w="571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30E0D" w:rsidRPr="00830E0D" w:rsidRDefault="00830E0D" w:rsidP="00830E0D">
            <w:pPr>
              <w:rPr>
                <w:rFonts w:ascii="GHEA Mariam" w:hAnsi="GHEA Mariam"/>
                <w:sz w:val="24"/>
                <w:szCs w:val="24"/>
                <w:lang w:eastAsia="en-US"/>
              </w:rPr>
            </w:pPr>
            <w:r w:rsidRPr="00B9107E">
              <w:rPr>
                <w:rFonts w:ascii="GHEA Mariam" w:hAnsi="GHEA Mariam"/>
                <w:sz w:val="24"/>
                <w:szCs w:val="24"/>
                <w:lang w:val="hy-AM" w:eastAsia="en-US"/>
              </w:rPr>
              <w:t>1. Եկամուտն</w:t>
            </w:r>
            <w:r w:rsidRPr="00830E0D">
              <w:rPr>
                <w:rFonts w:ascii="GHEA Mariam" w:hAnsi="GHEA Mariam"/>
                <w:sz w:val="24"/>
                <w:szCs w:val="24"/>
                <w:lang w:eastAsia="en-US"/>
              </w:rPr>
              <w:t>երի գծով</w:t>
            </w:r>
          </w:p>
        </w:tc>
        <w:tc>
          <w:tcPr>
            <w:tcW w:w="4207" w:type="dxa"/>
            <w:tcBorders>
              <w:top w:val="single" w:sz="4" w:space="0" w:color="auto"/>
              <w:left w:val="nil"/>
              <w:bottom w:val="single" w:sz="4" w:space="0" w:color="auto"/>
              <w:right w:val="single" w:sz="4" w:space="0" w:color="auto"/>
            </w:tcBorders>
            <w:shd w:val="clear" w:color="auto" w:fill="auto"/>
            <w:noWrap/>
            <w:vAlign w:val="center"/>
            <w:hideMark/>
          </w:tcPr>
          <w:p w:rsidR="00830E0D" w:rsidRPr="00830E0D" w:rsidRDefault="00830E0D" w:rsidP="00830E0D">
            <w:pPr>
              <w:jc w:val="center"/>
              <w:rPr>
                <w:rFonts w:ascii="GHEA Mariam" w:hAnsi="GHEA Mariam"/>
                <w:sz w:val="24"/>
                <w:szCs w:val="24"/>
                <w:lang w:eastAsia="en-US"/>
              </w:rPr>
            </w:pPr>
            <w:r w:rsidRPr="00830E0D">
              <w:rPr>
                <w:rFonts w:ascii="GHEA Mariam" w:hAnsi="GHEA Mariam"/>
                <w:sz w:val="24"/>
                <w:szCs w:val="24"/>
                <w:lang w:eastAsia="en-US"/>
              </w:rPr>
              <w:t>7,312,500.0</w:t>
            </w:r>
          </w:p>
        </w:tc>
      </w:tr>
      <w:tr w:rsidR="00830E0D" w:rsidRPr="00830E0D" w:rsidTr="00B9107E">
        <w:trPr>
          <w:trHeight w:val="540"/>
        </w:trPr>
        <w:tc>
          <w:tcPr>
            <w:tcW w:w="5717" w:type="dxa"/>
            <w:tcBorders>
              <w:top w:val="nil"/>
              <w:left w:val="single" w:sz="4" w:space="0" w:color="auto"/>
              <w:bottom w:val="single" w:sz="4" w:space="0" w:color="auto"/>
              <w:right w:val="single" w:sz="4" w:space="0" w:color="auto"/>
            </w:tcBorders>
            <w:shd w:val="clear" w:color="auto" w:fill="auto"/>
            <w:noWrap/>
            <w:vAlign w:val="center"/>
            <w:hideMark/>
          </w:tcPr>
          <w:p w:rsidR="00830E0D" w:rsidRPr="00830E0D" w:rsidRDefault="00830E0D" w:rsidP="00830E0D">
            <w:pPr>
              <w:rPr>
                <w:rFonts w:ascii="GHEA Mariam" w:hAnsi="GHEA Mariam"/>
                <w:sz w:val="24"/>
                <w:szCs w:val="24"/>
                <w:lang w:eastAsia="en-US"/>
              </w:rPr>
            </w:pPr>
            <w:r w:rsidRPr="00830E0D">
              <w:rPr>
                <w:rFonts w:ascii="GHEA Mariam" w:hAnsi="GHEA Mariam"/>
                <w:sz w:val="24"/>
                <w:szCs w:val="24"/>
                <w:lang w:eastAsia="en-US"/>
              </w:rPr>
              <w:t>2. Ծախսերի գծով</w:t>
            </w:r>
          </w:p>
        </w:tc>
        <w:tc>
          <w:tcPr>
            <w:tcW w:w="4207" w:type="dxa"/>
            <w:tcBorders>
              <w:top w:val="nil"/>
              <w:left w:val="nil"/>
              <w:bottom w:val="single" w:sz="4" w:space="0" w:color="auto"/>
              <w:right w:val="single" w:sz="4" w:space="0" w:color="auto"/>
            </w:tcBorders>
            <w:shd w:val="clear" w:color="auto" w:fill="auto"/>
            <w:noWrap/>
            <w:vAlign w:val="center"/>
            <w:hideMark/>
          </w:tcPr>
          <w:p w:rsidR="00830E0D" w:rsidRPr="00830E0D" w:rsidRDefault="00830E0D" w:rsidP="00830E0D">
            <w:pPr>
              <w:jc w:val="center"/>
              <w:rPr>
                <w:rFonts w:ascii="GHEA Mariam" w:hAnsi="GHEA Mariam"/>
                <w:sz w:val="24"/>
                <w:szCs w:val="24"/>
                <w:lang w:eastAsia="en-US"/>
              </w:rPr>
            </w:pPr>
            <w:r w:rsidRPr="00830E0D">
              <w:rPr>
                <w:rFonts w:ascii="GHEA Mariam" w:hAnsi="GHEA Mariam"/>
                <w:sz w:val="24"/>
                <w:szCs w:val="24"/>
                <w:lang w:eastAsia="en-US"/>
              </w:rPr>
              <w:t>7,312,500.0</w:t>
            </w:r>
          </w:p>
        </w:tc>
      </w:tr>
      <w:tr w:rsidR="00830E0D" w:rsidRPr="00830E0D" w:rsidTr="00B9107E">
        <w:trPr>
          <w:trHeight w:val="540"/>
        </w:trPr>
        <w:tc>
          <w:tcPr>
            <w:tcW w:w="5717" w:type="dxa"/>
            <w:tcBorders>
              <w:top w:val="nil"/>
              <w:left w:val="single" w:sz="4" w:space="0" w:color="auto"/>
              <w:bottom w:val="single" w:sz="4" w:space="0" w:color="auto"/>
              <w:right w:val="single" w:sz="4" w:space="0" w:color="auto"/>
            </w:tcBorders>
            <w:shd w:val="clear" w:color="auto" w:fill="auto"/>
            <w:noWrap/>
            <w:vAlign w:val="center"/>
            <w:hideMark/>
          </w:tcPr>
          <w:p w:rsidR="00830E0D" w:rsidRPr="00830E0D" w:rsidRDefault="00830E0D" w:rsidP="00830E0D">
            <w:pPr>
              <w:rPr>
                <w:rFonts w:ascii="GHEA Mariam" w:hAnsi="GHEA Mariam"/>
                <w:sz w:val="24"/>
                <w:szCs w:val="24"/>
                <w:lang w:eastAsia="en-US"/>
              </w:rPr>
            </w:pPr>
            <w:r w:rsidRPr="00830E0D">
              <w:rPr>
                <w:rFonts w:ascii="GHEA Mariam" w:hAnsi="GHEA Mariam"/>
                <w:sz w:val="24"/>
                <w:szCs w:val="24"/>
                <w:lang w:eastAsia="en-US"/>
              </w:rPr>
              <w:t>3. Դեֆիցիտը (պակասուրդը)</w:t>
            </w:r>
          </w:p>
        </w:tc>
        <w:tc>
          <w:tcPr>
            <w:tcW w:w="420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30E0D" w:rsidRPr="00830E0D" w:rsidRDefault="00830E0D" w:rsidP="00830E0D">
            <w:pPr>
              <w:jc w:val="center"/>
              <w:rPr>
                <w:rFonts w:ascii="GHEA Mariam" w:hAnsi="GHEA Mariam"/>
                <w:sz w:val="24"/>
                <w:szCs w:val="24"/>
                <w:lang w:eastAsia="en-US"/>
              </w:rPr>
            </w:pPr>
            <w:r w:rsidRPr="00830E0D">
              <w:rPr>
                <w:rFonts w:ascii="GHEA Mariam" w:hAnsi="GHEA Mariam"/>
                <w:sz w:val="24"/>
                <w:szCs w:val="24"/>
                <w:lang w:eastAsia="en-US"/>
              </w:rPr>
              <w:t>-</w:t>
            </w:r>
          </w:p>
        </w:tc>
      </w:tr>
    </w:tbl>
    <w:p w:rsidR="000252D5" w:rsidRPr="008005B3" w:rsidRDefault="000252D5" w:rsidP="00C802CF">
      <w:pPr>
        <w:pStyle w:val="mechtex"/>
        <w:jc w:val="left"/>
        <w:rPr>
          <w:rFonts w:ascii="GHEA Mariam" w:hAnsi="GHEA Mariam"/>
          <w:spacing w:val="-2"/>
          <w:sz w:val="24"/>
          <w:szCs w:val="24"/>
        </w:rPr>
      </w:pPr>
    </w:p>
    <w:p w:rsidR="007247E4" w:rsidRDefault="007247E4" w:rsidP="00C802CF">
      <w:pPr>
        <w:pStyle w:val="norm"/>
        <w:spacing w:line="240" w:lineRule="auto"/>
        <w:ind w:firstLine="0"/>
        <w:rPr>
          <w:rFonts w:ascii="GHEA Mariam" w:hAnsi="GHEA Mariam" w:cs="Arial"/>
          <w:sz w:val="24"/>
          <w:szCs w:val="24"/>
        </w:rPr>
      </w:pPr>
    </w:p>
    <w:p w:rsidR="000252D5" w:rsidRDefault="000252D5" w:rsidP="00C802CF">
      <w:pPr>
        <w:pStyle w:val="norm"/>
        <w:spacing w:line="240" w:lineRule="auto"/>
        <w:ind w:firstLine="0"/>
        <w:rPr>
          <w:rFonts w:ascii="GHEA Mariam" w:hAnsi="GHEA Mariam" w:cs="Arial"/>
          <w:sz w:val="24"/>
          <w:szCs w:val="24"/>
        </w:rPr>
      </w:pPr>
    </w:p>
    <w:p w:rsidR="004B3FDC" w:rsidRPr="00574F02" w:rsidRDefault="004B3FDC" w:rsidP="00C1709B">
      <w:pPr>
        <w:pStyle w:val="mechtex"/>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4B3FDC" w:rsidRPr="00574F02" w:rsidRDefault="004B3FDC" w:rsidP="00C1709B">
      <w:pPr>
        <w:pStyle w:val="mechtex"/>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w:t>
      </w:r>
      <w:r>
        <w:rPr>
          <w:rFonts w:ascii="GHEA Mariam" w:hAnsi="GHEA Mariam" w:cs="Sylfaen"/>
          <w:sz w:val="24"/>
          <w:szCs w:val="24"/>
          <w:lang w:val="hy-AM"/>
        </w:rPr>
        <w:t xml:space="preserve"> </w:t>
      </w:r>
      <w:r w:rsidRPr="00574F02">
        <w:rPr>
          <w:rFonts w:ascii="GHEA Mariam" w:hAnsi="GHEA Mariam" w:cs="Sylfaen"/>
          <w:sz w:val="24"/>
          <w:szCs w:val="24"/>
          <w:lang w:val="hy-AM"/>
        </w:rPr>
        <w:t xml:space="preserve"> ԱՇԽԱՏԱԿԱԶՄԻ</w:t>
      </w:r>
    </w:p>
    <w:p w:rsidR="00870C18" w:rsidRPr="004B3FDC" w:rsidRDefault="004B3FDC" w:rsidP="004B3FDC">
      <w:pPr>
        <w:pStyle w:val="mechtex"/>
        <w:ind w:right="-327"/>
        <w:jc w:val="left"/>
        <w:rPr>
          <w:rFonts w:ascii="GHEA Mariam" w:hAnsi="GHEA Mariam" w:cs="Sylfaen"/>
          <w:sz w:val="24"/>
          <w:szCs w:val="24"/>
          <w:lang w:val="hy-AM"/>
        </w:rPr>
        <w:sectPr w:rsidR="00870C18" w:rsidRPr="004B3FDC" w:rsidSect="00E14961">
          <w:pgSz w:w="11909" w:h="16834" w:code="9"/>
          <w:pgMar w:top="1276" w:right="1440" w:bottom="1440" w:left="1440" w:header="720" w:footer="576" w:gutter="0"/>
          <w:pgNumType w:start="1"/>
          <w:cols w:space="720"/>
          <w:titlePg/>
          <w:docGrid w:linePitch="272"/>
        </w:sectPr>
      </w:pPr>
      <w:r>
        <w:rPr>
          <w:rFonts w:ascii="GHEA Mariam" w:hAnsi="GHEA Mariam" w:cs="Sylfaen"/>
          <w:sz w:val="24"/>
          <w:szCs w:val="24"/>
          <w:lang w:val="hy-AM"/>
        </w:rPr>
        <w:t xml:space="preserve">                  </w:t>
      </w:r>
      <w:r w:rsidRPr="00574F02">
        <w:rPr>
          <w:rFonts w:ascii="GHEA Mariam" w:hAnsi="GHEA Mariam" w:cs="Sylfaen"/>
          <w:sz w:val="24"/>
          <w:szCs w:val="24"/>
          <w:lang w:val="hy-AM"/>
        </w:rPr>
        <w:t>ՂԵԿԱՎԱՐ</w:t>
      </w:r>
      <w:r w:rsidRPr="00574F02">
        <w:rPr>
          <w:rFonts w:ascii="GHEA Mariam" w:hAnsi="GHEA Mariam" w:cs="Arial Armenian"/>
          <w:sz w:val="24"/>
          <w:szCs w:val="24"/>
          <w:lang w:val="hy-AM"/>
        </w:rPr>
        <w:tab/>
        <w:t xml:space="preserve">                            </w:t>
      </w:r>
      <w:r>
        <w:rPr>
          <w:rFonts w:ascii="GHEA Mariam" w:hAnsi="GHEA Mariam" w:cs="Arial Armenian"/>
          <w:sz w:val="24"/>
          <w:szCs w:val="24"/>
          <w:lang w:val="hy-AM"/>
        </w:rPr>
        <w:t xml:space="preserve">                          </w:t>
      </w:r>
      <w:r w:rsidRPr="00574F02">
        <w:rPr>
          <w:rFonts w:ascii="GHEA Mariam" w:hAnsi="GHEA Mariam" w:cs="Arial Armenian"/>
          <w:sz w:val="24"/>
          <w:szCs w:val="24"/>
          <w:lang w:val="hy-AM"/>
        </w:rPr>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Pr>
          <w:rFonts w:ascii="GHEA Mariam" w:hAnsi="GHEA Mariam" w:cs="Arial Armenian"/>
          <w:sz w:val="24"/>
          <w:szCs w:val="24"/>
          <w:lang w:val="hy-AM"/>
        </w:rPr>
        <w:t>ՀԱՐՈՒ</w:t>
      </w:r>
      <w:r w:rsidRPr="00574F02">
        <w:rPr>
          <w:rFonts w:ascii="GHEA Mariam" w:hAnsi="GHEA Mariam" w:cs="Arial Armenian"/>
          <w:sz w:val="24"/>
          <w:szCs w:val="24"/>
          <w:lang w:val="hy-AM"/>
        </w:rPr>
        <w:t>Թ</w:t>
      </w:r>
      <w:r>
        <w:rPr>
          <w:rFonts w:ascii="GHEA Mariam" w:hAnsi="GHEA Mariam" w:cs="Arial Armenian"/>
          <w:sz w:val="24"/>
          <w:szCs w:val="24"/>
          <w:lang w:val="hy-AM"/>
        </w:rPr>
        <w:t>ՅՈՒՆ</w:t>
      </w:r>
      <w:r w:rsidRPr="00574F02">
        <w:rPr>
          <w:rFonts w:ascii="GHEA Mariam" w:hAnsi="GHEA Mariam" w:cs="Sylfaen"/>
          <w:sz w:val="24"/>
          <w:szCs w:val="24"/>
          <w:lang w:val="hy-AM"/>
        </w:rPr>
        <w:t>ՅԱՆ</w:t>
      </w:r>
    </w:p>
    <w:p w:rsidR="007247E4" w:rsidRPr="00674EE2" w:rsidRDefault="007247E4" w:rsidP="007247E4">
      <w:pPr>
        <w:pStyle w:val="mechtex"/>
        <w:ind w:left="10080" w:firstLine="720"/>
        <w:jc w:val="left"/>
        <w:rPr>
          <w:rFonts w:ascii="GHEA Mariam" w:hAnsi="GHEA Mariam"/>
          <w:spacing w:val="-8"/>
          <w:sz w:val="24"/>
          <w:szCs w:val="24"/>
          <w:lang w:val="hy-AM"/>
        </w:rPr>
      </w:pPr>
      <w:r w:rsidRPr="00674EE2">
        <w:rPr>
          <w:rFonts w:ascii="GHEA Mariam" w:hAnsi="GHEA Mariam"/>
          <w:spacing w:val="-8"/>
          <w:sz w:val="24"/>
          <w:szCs w:val="24"/>
          <w:lang w:val="hy-AM"/>
        </w:rPr>
        <w:lastRenderedPageBreak/>
        <w:t xml:space="preserve">   Հավելված </w:t>
      </w:r>
      <w:r w:rsidRPr="00674EE2">
        <w:rPr>
          <w:rFonts w:ascii="GHEA Mariam" w:hAnsi="GHEA Mariam"/>
          <w:spacing w:val="-8"/>
          <w:sz w:val="24"/>
          <w:szCs w:val="24"/>
          <w:lang w:val="hy-AM" w:eastAsia="en-US"/>
        </w:rPr>
        <w:t>N 2</w:t>
      </w:r>
    </w:p>
    <w:p w:rsidR="007247E4" w:rsidRPr="00674EE2" w:rsidRDefault="007247E4" w:rsidP="007247E4">
      <w:pPr>
        <w:pStyle w:val="mechtex"/>
        <w:ind w:left="3600" w:firstLine="720"/>
        <w:jc w:val="left"/>
        <w:rPr>
          <w:rFonts w:ascii="GHEA Mariam" w:hAnsi="GHEA Mariam"/>
          <w:spacing w:val="-6"/>
          <w:sz w:val="24"/>
          <w:szCs w:val="24"/>
          <w:lang w:val="hy-AM"/>
        </w:rPr>
      </w:pPr>
      <w:r w:rsidRPr="00674EE2">
        <w:rPr>
          <w:rFonts w:ascii="GHEA Mariam" w:hAnsi="GHEA Mariam"/>
          <w:spacing w:val="-6"/>
          <w:sz w:val="24"/>
          <w:szCs w:val="24"/>
          <w:lang w:val="hy-AM"/>
        </w:rPr>
        <w:t xml:space="preserve">       </w:t>
      </w:r>
      <w:r w:rsidRPr="00674EE2">
        <w:rPr>
          <w:rFonts w:ascii="GHEA Mariam" w:hAnsi="GHEA Mariam"/>
          <w:spacing w:val="-6"/>
          <w:sz w:val="24"/>
          <w:szCs w:val="24"/>
          <w:lang w:val="hy-AM"/>
        </w:rPr>
        <w:tab/>
        <w:t xml:space="preserve">   </w:t>
      </w:r>
      <w:r w:rsidRPr="00674EE2">
        <w:rPr>
          <w:rFonts w:ascii="GHEA Mariam" w:hAnsi="GHEA Mariam"/>
          <w:spacing w:val="-6"/>
          <w:sz w:val="24"/>
          <w:szCs w:val="24"/>
          <w:lang w:val="hy-AM"/>
        </w:rPr>
        <w:tab/>
      </w:r>
      <w:r w:rsidRPr="00674EE2">
        <w:rPr>
          <w:rFonts w:ascii="GHEA Mariam" w:hAnsi="GHEA Mariam"/>
          <w:spacing w:val="-6"/>
          <w:sz w:val="24"/>
          <w:szCs w:val="24"/>
          <w:lang w:val="hy-AM"/>
        </w:rPr>
        <w:tab/>
      </w:r>
      <w:r w:rsidRPr="00674EE2">
        <w:rPr>
          <w:rFonts w:ascii="GHEA Mariam" w:hAnsi="GHEA Mariam"/>
          <w:spacing w:val="-6"/>
          <w:sz w:val="24"/>
          <w:szCs w:val="24"/>
          <w:lang w:val="hy-AM"/>
        </w:rPr>
        <w:tab/>
      </w:r>
      <w:r w:rsidRPr="00674EE2">
        <w:rPr>
          <w:rFonts w:ascii="GHEA Mariam" w:hAnsi="GHEA Mariam"/>
          <w:spacing w:val="-6"/>
          <w:sz w:val="24"/>
          <w:szCs w:val="24"/>
          <w:lang w:val="hy-AM"/>
        </w:rPr>
        <w:tab/>
      </w:r>
      <w:r w:rsidRPr="00674EE2">
        <w:rPr>
          <w:rFonts w:ascii="GHEA Mariam" w:hAnsi="GHEA Mariam"/>
          <w:spacing w:val="-6"/>
          <w:sz w:val="24"/>
          <w:szCs w:val="24"/>
          <w:lang w:val="hy-AM"/>
        </w:rPr>
        <w:tab/>
      </w:r>
      <w:r w:rsidRPr="00674EE2">
        <w:rPr>
          <w:rFonts w:ascii="GHEA Mariam" w:hAnsi="GHEA Mariam"/>
          <w:spacing w:val="-6"/>
          <w:sz w:val="24"/>
          <w:szCs w:val="24"/>
          <w:lang w:val="hy-AM"/>
        </w:rPr>
        <w:tab/>
        <w:t xml:space="preserve">          ՀՀ կառավարության 202</w:t>
      </w:r>
      <w:r w:rsidR="006E6C9C" w:rsidRPr="00674EE2">
        <w:rPr>
          <w:rFonts w:ascii="GHEA Mariam" w:hAnsi="GHEA Mariam"/>
          <w:spacing w:val="-6"/>
          <w:sz w:val="24"/>
          <w:szCs w:val="24"/>
          <w:lang w:val="hy-AM"/>
        </w:rPr>
        <w:t>5</w:t>
      </w:r>
      <w:r w:rsidRPr="00674EE2">
        <w:rPr>
          <w:rFonts w:ascii="GHEA Mariam" w:hAnsi="GHEA Mariam"/>
          <w:spacing w:val="-6"/>
          <w:sz w:val="24"/>
          <w:szCs w:val="24"/>
          <w:lang w:val="hy-AM"/>
        </w:rPr>
        <w:t xml:space="preserve"> թվականի</w:t>
      </w:r>
    </w:p>
    <w:p w:rsidR="007247E4" w:rsidRPr="00674EE2" w:rsidRDefault="007247E4" w:rsidP="007247E4">
      <w:pPr>
        <w:pStyle w:val="mechtex"/>
        <w:jc w:val="left"/>
        <w:rPr>
          <w:rFonts w:ascii="GHEA Mariam" w:hAnsi="GHEA Mariam"/>
          <w:spacing w:val="-2"/>
          <w:sz w:val="24"/>
          <w:szCs w:val="24"/>
          <w:lang w:val="hy-AM"/>
        </w:rPr>
      </w:pPr>
      <w:r w:rsidRPr="00674EE2">
        <w:rPr>
          <w:rFonts w:ascii="GHEA Mariam" w:hAnsi="GHEA Mariam"/>
          <w:spacing w:val="-2"/>
          <w:sz w:val="24"/>
          <w:szCs w:val="24"/>
          <w:lang w:val="hy-AM"/>
        </w:rPr>
        <w:tab/>
      </w:r>
      <w:r w:rsidRPr="00674EE2">
        <w:rPr>
          <w:rFonts w:ascii="GHEA Mariam" w:hAnsi="GHEA Mariam"/>
          <w:spacing w:val="-2"/>
          <w:sz w:val="24"/>
          <w:szCs w:val="24"/>
          <w:lang w:val="hy-AM"/>
        </w:rPr>
        <w:tab/>
      </w:r>
      <w:r w:rsidRPr="00674EE2">
        <w:rPr>
          <w:rFonts w:ascii="GHEA Mariam" w:hAnsi="GHEA Mariam"/>
          <w:spacing w:val="-2"/>
          <w:sz w:val="24"/>
          <w:szCs w:val="24"/>
          <w:lang w:val="hy-AM"/>
        </w:rPr>
        <w:tab/>
      </w:r>
      <w:r w:rsidRPr="00674EE2">
        <w:rPr>
          <w:rFonts w:ascii="GHEA Mariam" w:hAnsi="GHEA Mariam"/>
          <w:spacing w:val="-2"/>
          <w:sz w:val="24"/>
          <w:szCs w:val="24"/>
          <w:lang w:val="hy-AM"/>
        </w:rPr>
        <w:tab/>
      </w:r>
      <w:r w:rsidRPr="00674EE2">
        <w:rPr>
          <w:rFonts w:ascii="GHEA Mariam" w:hAnsi="GHEA Mariam"/>
          <w:spacing w:val="-2"/>
          <w:sz w:val="24"/>
          <w:szCs w:val="24"/>
          <w:lang w:val="hy-AM"/>
        </w:rPr>
        <w:tab/>
      </w:r>
      <w:r w:rsidRPr="00674EE2">
        <w:rPr>
          <w:rFonts w:ascii="GHEA Mariam" w:hAnsi="GHEA Mariam"/>
          <w:spacing w:val="-2"/>
          <w:sz w:val="24"/>
          <w:szCs w:val="24"/>
          <w:lang w:val="hy-AM"/>
        </w:rPr>
        <w:tab/>
        <w:t xml:space="preserve">   </w:t>
      </w:r>
      <w:r w:rsidRPr="00674EE2">
        <w:rPr>
          <w:rFonts w:ascii="GHEA Mariam" w:hAnsi="GHEA Mariam"/>
          <w:spacing w:val="-2"/>
          <w:sz w:val="24"/>
          <w:szCs w:val="24"/>
          <w:lang w:val="hy-AM"/>
        </w:rPr>
        <w:tab/>
        <w:t xml:space="preserve"> </w:t>
      </w:r>
      <w:r w:rsidRPr="00674EE2">
        <w:rPr>
          <w:rFonts w:ascii="GHEA Mariam" w:hAnsi="GHEA Mariam"/>
          <w:spacing w:val="-2"/>
          <w:sz w:val="24"/>
          <w:szCs w:val="24"/>
          <w:lang w:val="hy-AM"/>
        </w:rPr>
        <w:tab/>
      </w:r>
      <w:r w:rsidRPr="00674EE2">
        <w:rPr>
          <w:rFonts w:ascii="GHEA Mariam" w:hAnsi="GHEA Mariam"/>
          <w:spacing w:val="-2"/>
          <w:sz w:val="24"/>
          <w:szCs w:val="24"/>
          <w:lang w:val="hy-AM"/>
        </w:rPr>
        <w:tab/>
      </w:r>
      <w:r w:rsidRPr="00674EE2">
        <w:rPr>
          <w:rFonts w:ascii="GHEA Mariam" w:hAnsi="GHEA Mariam"/>
          <w:spacing w:val="-2"/>
          <w:sz w:val="24"/>
          <w:szCs w:val="24"/>
          <w:lang w:val="hy-AM"/>
        </w:rPr>
        <w:tab/>
      </w:r>
      <w:r w:rsidRPr="00674EE2">
        <w:rPr>
          <w:rFonts w:ascii="GHEA Mariam" w:hAnsi="GHEA Mariam"/>
          <w:spacing w:val="-2"/>
          <w:sz w:val="24"/>
          <w:szCs w:val="24"/>
          <w:lang w:val="hy-AM"/>
        </w:rPr>
        <w:tab/>
      </w:r>
      <w:r w:rsidRPr="00674EE2">
        <w:rPr>
          <w:rFonts w:ascii="GHEA Mariam" w:hAnsi="GHEA Mariam"/>
          <w:spacing w:val="-2"/>
          <w:sz w:val="24"/>
          <w:szCs w:val="24"/>
          <w:lang w:val="hy-AM"/>
        </w:rPr>
        <w:tab/>
      </w:r>
      <w:r w:rsidRPr="00674EE2">
        <w:rPr>
          <w:rFonts w:ascii="GHEA Mariam" w:hAnsi="GHEA Mariam"/>
          <w:spacing w:val="-2"/>
          <w:sz w:val="24"/>
          <w:szCs w:val="24"/>
          <w:lang w:val="hy-AM"/>
        </w:rPr>
        <w:tab/>
        <w:t xml:space="preserve">         </w:t>
      </w:r>
      <w:r w:rsidR="00166141" w:rsidRPr="00674EE2">
        <w:rPr>
          <w:rFonts w:ascii="GHEA Mariam" w:hAnsi="GHEA Mariam"/>
          <w:spacing w:val="-2"/>
          <w:sz w:val="24"/>
          <w:szCs w:val="24"/>
          <w:lang w:val="hy-AM"/>
        </w:rPr>
        <w:t xml:space="preserve"> </w:t>
      </w:r>
      <w:r w:rsidR="00033317" w:rsidRPr="00033317">
        <w:rPr>
          <w:rFonts w:ascii="GHEA Mariam" w:hAnsi="GHEA Mariam" w:cs="IRTEK Courier"/>
          <w:spacing w:val="-4"/>
          <w:sz w:val="24"/>
          <w:szCs w:val="24"/>
          <w:lang w:val="pt-BR"/>
        </w:rPr>
        <w:t>ապրիլի</w:t>
      </w:r>
      <w:r w:rsidR="00033317" w:rsidRPr="00674EE2">
        <w:rPr>
          <w:rFonts w:ascii="GHEA Mariam" w:hAnsi="GHEA Mariam"/>
          <w:spacing w:val="-2"/>
          <w:sz w:val="24"/>
          <w:szCs w:val="24"/>
          <w:lang w:val="hy-AM"/>
        </w:rPr>
        <w:t xml:space="preserve"> </w:t>
      </w:r>
      <w:r w:rsidR="005D4B02" w:rsidRPr="00674EE2">
        <w:rPr>
          <w:rFonts w:ascii="GHEA Mariam" w:hAnsi="GHEA Mariam"/>
          <w:spacing w:val="-2"/>
          <w:sz w:val="24"/>
          <w:szCs w:val="24"/>
          <w:lang w:val="hy-AM"/>
        </w:rPr>
        <w:t>10</w:t>
      </w:r>
      <w:r w:rsidRPr="00866340">
        <w:rPr>
          <w:rFonts w:ascii="GHEA Mariam" w:hAnsi="GHEA Mariam" w:cs="Sylfaen"/>
          <w:spacing w:val="-2"/>
          <w:sz w:val="24"/>
          <w:szCs w:val="24"/>
          <w:lang w:val="pt-BR"/>
        </w:rPr>
        <w:t>-</w:t>
      </w:r>
      <w:r w:rsidRPr="00674EE2">
        <w:rPr>
          <w:rFonts w:ascii="GHEA Mariam" w:hAnsi="GHEA Mariam"/>
          <w:spacing w:val="-2"/>
          <w:sz w:val="24"/>
          <w:szCs w:val="24"/>
          <w:lang w:val="hy-AM"/>
        </w:rPr>
        <w:t>ի N           - Ն  որոշման</w:t>
      </w:r>
    </w:p>
    <w:p w:rsidR="007247E4" w:rsidRPr="00674EE2" w:rsidRDefault="007247E4" w:rsidP="007247E4">
      <w:pPr>
        <w:pStyle w:val="norm"/>
        <w:spacing w:line="240" w:lineRule="auto"/>
        <w:ind w:firstLine="0"/>
        <w:rPr>
          <w:rFonts w:ascii="GHEA Mariam" w:hAnsi="GHEA Mariam" w:cs="Arial"/>
          <w:sz w:val="6"/>
          <w:szCs w:val="24"/>
          <w:lang w:val="hy-AM"/>
        </w:rPr>
      </w:pPr>
    </w:p>
    <w:p w:rsidR="007247E4" w:rsidRPr="00674EE2" w:rsidRDefault="007247E4" w:rsidP="007247E4">
      <w:pPr>
        <w:pStyle w:val="norm"/>
        <w:spacing w:line="240" w:lineRule="auto"/>
        <w:ind w:firstLine="0"/>
        <w:rPr>
          <w:rFonts w:ascii="GHEA Mariam" w:hAnsi="GHEA Mariam" w:cs="Arial"/>
          <w:sz w:val="24"/>
          <w:szCs w:val="24"/>
          <w:lang w:val="hy-AM"/>
        </w:rPr>
      </w:pPr>
    </w:p>
    <w:tbl>
      <w:tblPr>
        <w:tblW w:w="14033" w:type="dxa"/>
        <w:tblInd w:w="567" w:type="dxa"/>
        <w:tblLook w:val="04A0" w:firstRow="1" w:lastRow="0" w:firstColumn="1" w:lastColumn="0" w:noHBand="0" w:noVBand="1"/>
      </w:tblPr>
      <w:tblGrid>
        <w:gridCol w:w="8163"/>
        <w:gridCol w:w="1960"/>
        <w:gridCol w:w="1960"/>
        <w:gridCol w:w="1940"/>
        <w:gridCol w:w="10"/>
      </w:tblGrid>
      <w:tr w:rsidR="00951CA8" w:rsidRPr="00674EE2" w:rsidTr="004B3FDC">
        <w:trPr>
          <w:trHeight w:val="1575"/>
        </w:trPr>
        <w:tc>
          <w:tcPr>
            <w:tcW w:w="14033" w:type="dxa"/>
            <w:gridSpan w:val="5"/>
            <w:tcBorders>
              <w:top w:val="nil"/>
              <w:left w:val="nil"/>
              <w:bottom w:val="nil"/>
              <w:right w:val="nil"/>
            </w:tcBorders>
            <w:shd w:val="clear" w:color="auto" w:fill="auto"/>
            <w:vAlign w:val="center"/>
            <w:hideMark/>
          </w:tcPr>
          <w:p w:rsidR="004B3FDC" w:rsidRPr="00674EE2" w:rsidRDefault="00951CA8" w:rsidP="00951CA8">
            <w:pPr>
              <w:jc w:val="center"/>
              <w:rPr>
                <w:rFonts w:ascii="GHEA Mariam" w:hAnsi="GHEA Mariam"/>
                <w:bCs/>
                <w:spacing w:val="-4"/>
                <w:sz w:val="24"/>
                <w:szCs w:val="24"/>
                <w:lang w:val="hy-AM" w:eastAsia="en-US"/>
              </w:rPr>
            </w:pPr>
            <w:r w:rsidRPr="00674EE2">
              <w:rPr>
                <w:rFonts w:ascii="GHEA Mariam" w:hAnsi="GHEA Mariam"/>
                <w:bCs/>
                <w:sz w:val="24"/>
                <w:szCs w:val="24"/>
                <w:lang w:val="hy-AM" w:eastAsia="en-US"/>
              </w:rPr>
              <w:t xml:space="preserve">«ՀԱՅԱՍՏԱՆԻ ՀԱՆՐԱՊԵՏՈՒԹՅԱՆ 2025 ԹՎԱԿԱՆԻ ՊԵՏԱԿԱՆ ԲՅՈՒՋԵԻ ՄԱՍԻՆ» ՀԱՅԱՍՏԱՆԻ ՀԱՆՐԱՊԵՏՈՒԹՅԱՆ </w:t>
            </w:r>
            <w:r w:rsidR="004B3FDC" w:rsidRPr="00674EE2">
              <w:rPr>
                <w:rFonts w:ascii="GHEA Mariam" w:hAnsi="GHEA Mariam"/>
                <w:bCs/>
                <w:spacing w:val="-2"/>
                <w:sz w:val="24"/>
                <w:szCs w:val="24"/>
                <w:lang w:val="hy-AM" w:eastAsia="en-US"/>
              </w:rPr>
              <w:t xml:space="preserve">ՕՐԵՆՔԻ </w:t>
            </w:r>
            <w:r w:rsidRPr="00674EE2">
              <w:rPr>
                <w:rFonts w:ascii="GHEA Mariam" w:hAnsi="GHEA Mariam"/>
                <w:bCs/>
                <w:spacing w:val="-2"/>
                <w:sz w:val="24"/>
                <w:szCs w:val="24"/>
                <w:lang w:val="hy-AM" w:eastAsia="en-US"/>
              </w:rPr>
              <w:t>6</w:t>
            </w:r>
            <w:r w:rsidR="004B3FDC">
              <w:rPr>
                <w:rFonts w:ascii="GHEA Mariam" w:hAnsi="GHEA Mariam"/>
                <w:bCs/>
                <w:spacing w:val="-2"/>
                <w:sz w:val="24"/>
                <w:szCs w:val="24"/>
                <w:lang w:val="hy-AM" w:eastAsia="en-US"/>
              </w:rPr>
              <w:t>-</w:t>
            </w:r>
            <w:r w:rsidR="004B3FDC" w:rsidRPr="004B3FDC">
              <w:rPr>
                <w:rFonts w:ascii="GHEA Mariam" w:hAnsi="GHEA Mariam"/>
                <w:bCs/>
                <w:spacing w:val="-4"/>
                <w:sz w:val="24"/>
                <w:szCs w:val="24"/>
                <w:lang w:val="hy-AM" w:eastAsia="en-US"/>
              </w:rPr>
              <w:t>ՐԴ</w:t>
            </w:r>
            <w:r w:rsidRPr="00674EE2">
              <w:rPr>
                <w:rFonts w:ascii="GHEA Mariam" w:hAnsi="GHEA Mariam"/>
                <w:bCs/>
                <w:spacing w:val="-4"/>
                <w:sz w:val="24"/>
                <w:szCs w:val="24"/>
                <w:lang w:val="hy-AM" w:eastAsia="en-US"/>
              </w:rPr>
              <w:t xml:space="preserve"> ՀՈԴՎԱԾԻ ԵՎ ՀԱՅԱՍՏԱՆԻ ՀԱՆՐԱՊԵՏՈՒԹՅԱՆ ԿԱՌԱՎԱՐՈՒԹՅԱՆ </w:t>
            </w:r>
          </w:p>
          <w:p w:rsidR="00951CA8" w:rsidRPr="00674EE2" w:rsidRDefault="00951CA8" w:rsidP="00951CA8">
            <w:pPr>
              <w:jc w:val="center"/>
              <w:rPr>
                <w:rFonts w:ascii="GHEA Mariam" w:hAnsi="GHEA Mariam"/>
                <w:bCs/>
                <w:sz w:val="24"/>
                <w:szCs w:val="24"/>
                <w:lang w:val="hy-AM" w:eastAsia="en-US"/>
              </w:rPr>
            </w:pPr>
            <w:r w:rsidRPr="00674EE2">
              <w:rPr>
                <w:rFonts w:ascii="GHEA Mariam" w:hAnsi="GHEA Mariam"/>
                <w:bCs/>
                <w:spacing w:val="-4"/>
                <w:sz w:val="24"/>
                <w:szCs w:val="24"/>
                <w:lang w:val="hy-AM" w:eastAsia="en-US"/>
              </w:rPr>
              <w:t>2024 ԹՎԱԿԱՆԻ ԴԵԿՏԵՄԲԵՐԻ 27-Ի N</w:t>
            </w:r>
            <w:r w:rsidRPr="00674EE2">
              <w:rPr>
                <w:rFonts w:ascii="GHEA Mariam" w:hAnsi="GHEA Mariam"/>
                <w:bCs/>
                <w:sz w:val="24"/>
                <w:szCs w:val="24"/>
                <w:lang w:val="hy-AM" w:eastAsia="en-US"/>
              </w:rPr>
              <w:t xml:space="preserve"> 2060-Ն ՈՐՈՇՄԱՆ N 2 ՀԱՎԵԼՎԱԾԻ ԱՂՅՈՒՍԱԿՆԵՐՈՒՄ ԿԱՏԱՐՎՈՂ ՓՈՓՈԽՈՒԹՅՈՒՆՆԵՐԸ </w:t>
            </w:r>
          </w:p>
        </w:tc>
      </w:tr>
      <w:tr w:rsidR="00951CA8" w:rsidRPr="00951CA8" w:rsidTr="004B3FDC">
        <w:trPr>
          <w:gridAfter w:val="1"/>
          <w:wAfter w:w="10" w:type="dxa"/>
          <w:trHeight w:val="70"/>
        </w:trPr>
        <w:tc>
          <w:tcPr>
            <w:tcW w:w="8163" w:type="dxa"/>
            <w:tcBorders>
              <w:top w:val="nil"/>
              <w:left w:val="nil"/>
              <w:bottom w:val="nil"/>
              <w:right w:val="nil"/>
            </w:tcBorders>
            <w:shd w:val="clear" w:color="auto" w:fill="auto"/>
            <w:hideMark/>
          </w:tcPr>
          <w:p w:rsidR="00951CA8" w:rsidRPr="00674EE2" w:rsidRDefault="00951CA8" w:rsidP="00951CA8">
            <w:pPr>
              <w:jc w:val="center"/>
              <w:rPr>
                <w:rFonts w:ascii="GHEA Mariam" w:hAnsi="GHEA Mariam"/>
                <w:b/>
                <w:bCs/>
                <w:sz w:val="24"/>
                <w:szCs w:val="24"/>
                <w:lang w:val="hy-AM" w:eastAsia="en-US"/>
              </w:rPr>
            </w:pPr>
          </w:p>
        </w:tc>
        <w:tc>
          <w:tcPr>
            <w:tcW w:w="1960" w:type="dxa"/>
            <w:tcBorders>
              <w:top w:val="nil"/>
              <w:left w:val="nil"/>
              <w:bottom w:val="nil"/>
              <w:right w:val="nil"/>
            </w:tcBorders>
            <w:shd w:val="clear" w:color="auto" w:fill="auto"/>
            <w:hideMark/>
          </w:tcPr>
          <w:p w:rsidR="00951CA8" w:rsidRPr="00674EE2" w:rsidRDefault="00951CA8" w:rsidP="00951CA8">
            <w:pPr>
              <w:rPr>
                <w:rFonts w:ascii="GHEA Mariam" w:hAnsi="GHEA Mariam"/>
                <w:lang w:val="hy-AM" w:eastAsia="en-US"/>
              </w:rPr>
            </w:pPr>
          </w:p>
        </w:tc>
        <w:tc>
          <w:tcPr>
            <w:tcW w:w="3900" w:type="dxa"/>
            <w:gridSpan w:val="2"/>
            <w:tcBorders>
              <w:top w:val="nil"/>
              <w:left w:val="nil"/>
              <w:bottom w:val="single" w:sz="4" w:space="0" w:color="auto"/>
              <w:right w:val="nil"/>
            </w:tcBorders>
            <w:shd w:val="clear" w:color="auto" w:fill="auto"/>
            <w:vAlign w:val="center"/>
            <w:hideMark/>
          </w:tcPr>
          <w:p w:rsidR="00951CA8" w:rsidRPr="00951CA8" w:rsidRDefault="00951CA8" w:rsidP="00951CA8">
            <w:pPr>
              <w:jc w:val="right"/>
              <w:rPr>
                <w:rFonts w:ascii="GHEA Mariam" w:hAnsi="GHEA Mariam"/>
                <w:sz w:val="24"/>
                <w:szCs w:val="24"/>
                <w:lang w:eastAsia="en-US"/>
              </w:rPr>
            </w:pPr>
            <w:r w:rsidRPr="00951CA8">
              <w:rPr>
                <w:rFonts w:ascii="GHEA Mariam" w:hAnsi="GHEA Mariam"/>
                <w:color w:val="000000"/>
                <w:sz w:val="24"/>
                <w:szCs w:val="24"/>
                <w:lang w:eastAsia="en-US"/>
              </w:rPr>
              <w:t>(հազ. դրամ)</w:t>
            </w:r>
          </w:p>
        </w:tc>
      </w:tr>
      <w:tr w:rsidR="00951CA8" w:rsidRPr="00951CA8" w:rsidTr="004B3FDC">
        <w:trPr>
          <w:gridAfter w:val="1"/>
          <w:wAfter w:w="10" w:type="dxa"/>
          <w:trHeight w:val="467"/>
        </w:trPr>
        <w:tc>
          <w:tcPr>
            <w:tcW w:w="8163"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951CA8" w:rsidRPr="00951CA8" w:rsidRDefault="00951CA8" w:rsidP="00951CA8">
            <w:pPr>
              <w:jc w:val="center"/>
              <w:rPr>
                <w:rFonts w:ascii="GHEA Mariam" w:hAnsi="GHEA Mariam"/>
                <w:sz w:val="24"/>
                <w:szCs w:val="24"/>
                <w:lang w:eastAsia="en-US"/>
              </w:rPr>
            </w:pPr>
            <w:r w:rsidRPr="00951CA8">
              <w:rPr>
                <w:rFonts w:ascii="GHEA Mariam" w:hAnsi="GHEA Mariam"/>
                <w:sz w:val="24"/>
                <w:szCs w:val="24"/>
                <w:lang w:eastAsia="en-US"/>
              </w:rPr>
              <w:t>Պետական բյուջեի եկամուտները</w:t>
            </w:r>
          </w:p>
        </w:tc>
        <w:tc>
          <w:tcPr>
            <w:tcW w:w="5860"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rsidR="00951CA8" w:rsidRDefault="00951CA8" w:rsidP="00951CA8">
            <w:pPr>
              <w:ind w:hanging="89"/>
              <w:jc w:val="center"/>
              <w:rPr>
                <w:rFonts w:ascii="GHEA Mariam" w:hAnsi="GHEA Mariam"/>
                <w:sz w:val="24"/>
                <w:szCs w:val="24"/>
                <w:lang w:eastAsia="en-US"/>
              </w:rPr>
            </w:pPr>
            <w:r w:rsidRPr="00951CA8">
              <w:rPr>
                <w:rFonts w:ascii="GHEA Mariam" w:hAnsi="GHEA Mariam"/>
                <w:sz w:val="24"/>
                <w:szCs w:val="24"/>
                <w:lang w:eastAsia="en-US"/>
              </w:rPr>
              <w:t xml:space="preserve">Ցուցանիշների փոփոխությունը </w:t>
            </w:r>
          </w:p>
          <w:p w:rsidR="00951CA8" w:rsidRPr="00951CA8" w:rsidRDefault="00951CA8" w:rsidP="00951CA8">
            <w:pPr>
              <w:ind w:hanging="89"/>
              <w:jc w:val="center"/>
              <w:rPr>
                <w:rFonts w:ascii="GHEA Mariam" w:hAnsi="GHEA Mariam"/>
                <w:sz w:val="24"/>
                <w:szCs w:val="24"/>
                <w:lang w:eastAsia="en-US"/>
              </w:rPr>
            </w:pPr>
            <w:r w:rsidRPr="00951CA8">
              <w:rPr>
                <w:rFonts w:ascii="GHEA Mariam" w:hAnsi="GHEA Mariam"/>
                <w:sz w:val="24"/>
                <w:szCs w:val="24"/>
                <w:lang w:eastAsia="en-US"/>
              </w:rPr>
              <w:t xml:space="preserve">(ավելացումները նշված են դրական նշանով)  </w:t>
            </w:r>
          </w:p>
        </w:tc>
      </w:tr>
      <w:tr w:rsidR="00951CA8" w:rsidRPr="00951CA8" w:rsidTr="004B3FDC">
        <w:trPr>
          <w:gridAfter w:val="1"/>
          <w:wAfter w:w="10" w:type="dxa"/>
          <w:trHeight w:val="332"/>
        </w:trPr>
        <w:tc>
          <w:tcPr>
            <w:tcW w:w="8163" w:type="dxa"/>
            <w:vMerge/>
            <w:tcBorders>
              <w:top w:val="single" w:sz="4" w:space="0" w:color="auto"/>
              <w:left w:val="single" w:sz="4" w:space="0" w:color="auto"/>
              <w:bottom w:val="single" w:sz="4" w:space="0" w:color="000000"/>
              <w:right w:val="single" w:sz="4" w:space="0" w:color="auto"/>
            </w:tcBorders>
            <w:vAlign w:val="center"/>
            <w:hideMark/>
          </w:tcPr>
          <w:p w:rsidR="00951CA8" w:rsidRPr="00951CA8" w:rsidRDefault="00951CA8" w:rsidP="00951CA8">
            <w:pPr>
              <w:rPr>
                <w:rFonts w:ascii="GHEA Mariam" w:hAnsi="GHEA Mariam"/>
                <w:sz w:val="24"/>
                <w:szCs w:val="24"/>
                <w:lang w:eastAsia="en-US"/>
              </w:rPr>
            </w:pPr>
          </w:p>
        </w:tc>
        <w:tc>
          <w:tcPr>
            <w:tcW w:w="1960" w:type="dxa"/>
            <w:tcBorders>
              <w:top w:val="nil"/>
              <w:left w:val="single" w:sz="4" w:space="0" w:color="auto"/>
              <w:bottom w:val="single" w:sz="4" w:space="0" w:color="auto"/>
              <w:right w:val="single" w:sz="4" w:space="0" w:color="auto"/>
            </w:tcBorders>
            <w:shd w:val="clear" w:color="auto" w:fill="auto"/>
            <w:vAlign w:val="center"/>
            <w:hideMark/>
          </w:tcPr>
          <w:p w:rsidR="00951CA8" w:rsidRPr="00951CA8" w:rsidRDefault="00951CA8" w:rsidP="00951CA8">
            <w:pPr>
              <w:jc w:val="center"/>
              <w:rPr>
                <w:rFonts w:ascii="GHEA Mariam" w:hAnsi="GHEA Mariam"/>
                <w:sz w:val="24"/>
                <w:szCs w:val="24"/>
                <w:lang w:eastAsia="en-US"/>
              </w:rPr>
            </w:pPr>
            <w:r w:rsidRPr="00951CA8">
              <w:rPr>
                <w:rFonts w:ascii="GHEA Mariam" w:hAnsi="GHEA Mariam"/>
                <w:sz w:val="24"/>
                <w:szCs w:val="24"/>
                <w:lang w:eastAsia="en-US"/>
              </w:rPr>
              <w:t>առաջին կիսամյակ</w:t>
            </w:r>
          </w:p>
        </w:tc>
        <w:tc>
          <w:tcPr>
            <w:tcW w:w="1960" w:type="dxa"/>
            <w:tcBorders>
              <w:top w:val="nil"/>
              <w:left w:val="nil"/>
              <w:bottom w:val="single" w:sz="4" w:space="0" w:color="auto"/>
              <w:right w:val="single" w:sz="4" w:space="0" w:color="auto"/>
            </w:tcBorders>
            <w:shd w:val="clear" w:color="auto" w:fill="auto"/>
            <w:vAlign w:val="center"/>
            <w:hideMark/>
          </w:tcPr>
          <w:p w:rsidR="00951CA8" w:rsidRPr="00951CA8" w:rsidRDefault="00951CA8" w:rsidP="00951CA8">
            <w:pPr>
              <w:jc w:val="center"/>
              <w:rPr>
                <w:rFonts w:ascii="GHEA Mariam" w:hAnsi="GHEA Mariam"/>
                <w:sz w:val="24"/>
                <w:szCs w:val="24"/>
                <w:lang w:eastAsia="en-US"/>
              </w:rPr>
            </w:pPr>
            <w:r w:rsidRPr="00951CA8">
              <w:rPr>
                <w:rFonts w:ascii="GHEA Mariam" w:hAnsi="GHEA Mariam"/>
                <w:sz w:val="24"/>
                <w:szCs w:val="24"/>
                <w:lang w:eastAsia="en-US"/>
              </w:rPr>
              <w:t>ինն ամիս</w:t>
            </w:r>
          </w:p>
        </w:tc>
        <w:tc>
          <w:tcPr>
            <w:tcW w:w="1940" w:type="dxa"/>
            <w:tcBorders>
              <w:top w:val="nil"/>
              <w:left w:val="nil"/>
              <w:bottom w:val="single" w:sz="4" w:space="0" w:color="auto"/>
              <w:right w:val="single" w:sz="4" w:space="0" w:color="auto"/>
            </w:tcBorders>
            <w:shd w:val="clear" w:color="auto" w:fill="auto"/>
            <w:vAlign w:val="center"/>
            <w:hideMark/>
          </w:tcPr>
          <w:p w:rsidR="00951CA8" w:rsidRPr="00951CA8" w:rsidRDefault="00951CA8" w:rsidP="00951CA8">
            <w:pPr>
              <w:jc w:val="center"/>
              <w:rPr>
                <w:rFonts w:ascii="GHEA Mariam" w:hAnsi="GHEA Mariam"/>
                <w:sz w:val="24"/>
                <w:szCs w:val="24"/>
                <w:lang w:eastAsia="en-US"/>
              </w:rPr>
            </w:pPr>
            <w:r w:rsidRPr="00951CA8">
              <w:rPr>
                <w:rFonts w:ascii="GHEA Mariam" w:hAnsi="GHEA Mariam"/>
                <w:sz w:val="24"/>
                <w:szCs w:val="24"/>
                <w:lang w:eastAsia="en-US"/>
              </w:rPr>
              <w:t>տարի</w:t>
            </w:r>
          </w:p>
        </w:tc>
      </w:tr>
      <w:tr w:rsidR="00951CA8" w:rsidRPr="00951CA8" w:rsidTr="004B3FDC">
        <w:trPr>
          <w:gridAfter w:val="1"/>
          <w:wAfter w:w="10" w:type="dxa"/>
          <w:trHeight w:val="60"/>
        </w:trPr>
        <w:tc>
          <w:tcPr>
            <w:tcW w:w="816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51CA8" w:rsidRPr="00951CA8" w:rsidRDefault="00951CA8" w:rsidP="00951CA8">
            <w:pPr>
              <w:ind w:firstLineChars="100" w:firstLine="240"/>
              <w:rPr>
                <w:rFonts w:ascii="GHEA Mariam" w:hAnsi="GHEA Mariam"/>
                <w:sz w:val="24"/>
                <w:szCs w:val="24"/>
                <w:lang w:eastAsia="en-US"/>
              </w:rPr>
            </w:pPr>
            <w:r w:rsidRPr="00951CA8">
              <w:rPr>
                <w:rFonts w:ascii="GHEA Mariam" w:hAnsi="GHEA Mariam"/>
                <w:sz w:val="24"/>
                <w:szCs w:val="24"/>
                <w:lang w:eastAsia="en-US"/>
              </w:rPr>
              <w:t>ԸՆԴԱՄԵՆԸ</w:t>
            </w:r>
          </w:p>
        </w:tc>
        <w:tc>
          <w:tcPr>
            <w:tcW w:w="1960" w:type="dxa"/>
            <w:tcBorders>
              <w:top w:val="nil"/>
              <w:left w:val="nil"/>
              <w:bottom w:val="single" w:sz="4" w:space="0" w:color="auto"/>
              <w:right w:val="single" w:sz="4" w:space="0" w:color="auto"/>
            </w:tcBorders>
            <w:shd w:val="clear" w:color="auto" w:fill="auto"/>
            <w:vAlign w:val="center"/>
            <w:hideMark/>
          </w:tcPr>
          <w:p w:rsidR="00951CA8" w:rsidRPr="00951CA8" w:rsidRDefault="00951CA8" w:rsidP="004B3FDC">
            <w:pPr>
              <w:jc w:val="center"/>
              <w:rPr>
                <w:rFonts w:ascii="GHEA Mariam" w:hAnsi="GHEA Mariam"/>
                <w:sz w:val="24"/>
                <w:szCs w:val="24"/>
                <w:lang w:eastAsia="en-US"/>
              </w:rPr>
            </w:pPr>
            <w:r w:rsidRPr="00951CA8">
              <w:rPr>
                <w:rFonts w:ascii="GHEA Mariam" w:hAnsi="GHEA Mariam"/>
                <w:sz w:val="24"/>
                <w:szCs w:val="24"/>
                <w:lang w:eastAsia="en-US"/>
              </w:rPr>
              <w:t>2,288,645.0</w:t>
            </w:r>
          </w:p>
        </w:tc>
        <w:tc>
          <w:tcPr>
            <w:tcW w:w="1960" w:type="dxa"/>
            <w:tcBorders>
              <w:top w:val="nil"/>
              <w:left w:val="nil"/>
              <w:bottom w:val="single" w:sz="4" w:space="0" w:color="auto"/>
              <w:right w:val="single" w:sz="4" w:space="0" w:color="auto"/>
            </w:tcBorders>
            <w:shd w:val="clear" w:color="auto" w:fill="auto"/>
            <w:vAlign w:val="center"/>
            <w:hideMark/>
          </w:tcPr>
          <w:p w:rsidR="00951CA8" w:rsidRPr="00951CA8" w:rsidRDefault="00951CA8" w:rsidP="004B3FDC">
            <w:pPr>
              <w:jc w:val="center"/>
              <w:rPr>
                <w:rFonts w:ascii="GHEA Mariam" w:hAnsi="GHEA Mariam"/>
                <w:sz w:val="24"/>
                <w:szCs w:val="24"/>
                <w:lang w:eastAsia="en-US"/>
              </w:rPr>
            </w:pPr>
            <w:r w:rsidRPr="00951CA8">
              <w:rPr>
                <w:rFonts w:ascii="GHEA Mariam" w:hAnsi="GHEA Mariam"/>
                <w:sz w:val="24"/>
                <w:szCs w:val="24"/>
                <w:lang w:eastAsia="en-US"/>
              </w:rPr>
              <w:t>4,800,572.0</w:t>
            </w:r>
          </w:p>
        </w:tc>
        <w:tc>
          <w:tcPr>
            <w:tcW w:w="1940" w:type="dxa"/>
            <w:tcBorders>
              <w:top w:val="nil"/>
              <w:left w:val="nil"/>
              <w:bottom w:val="single" w:sz="4" w:space="0" w:color="auto"/>
              <w:right w:val="single" w:sz="4" w:space="0" w:color="auto"/>
            </w:tcBorders>
            <w:shd w:val="clear" w:color="auto" w:fill="auto"/>
            <w:vAlign w:val="center"/>
            <w:hideMark/>
          </w:tcPr>
          <w:p w:rsidR="00951CA8" w:rsidRPr="00951CA8" w:rsidRDefault="00951CA8" w:rsidP="004B3FDC">
            <w:pPr>
              <w:jc w:val="center"/>
              <w:rPr>
                <w:rFonts w:ascii="GHEA Mariam" w:hAnsi="GHEA Mariam"/>
                <w:sz w:val="24"/>
                <w:szCs w:val="24"/>
                <w:lang w:eastAsia="en-US"/>
              </w:rPr>
            </w:pPr>
            <w:r w:rsidRPr="00951CA8">
              <w:rPr>
                <w:rFonts w:ascii="GHEA Mariam" w:hAnsi="GHEA Mariam"/>
                <w:sz w:val="24"/>
                <w:szCs w:val="24"/>
                <w:lang w:eastAsia="en-US"/>
              </w:rPr>
              <w:t>7,312,500.0</w:t>
            </w:r>
          </w:p>
        </w:tc>
      </w:tr>
      <w:tr w:rsidR="00951CA8" w:rsidRPr="00951CA8" w:rsidTr="004B3FDC">
        <w:trPr>
          <w:gridAfter w:val="1"/>
          <w:wAfter w:w="10" w:type="dxa"/>
          <w:trHeight w:val="215"/>
        </w:trPr>
        <w:tc>
          <w:tcPr>
            <w:tcW w:w="8163" w:type="dxa"/>
            <w:tcBorders>
              <w:top w:val="nil"/>
              <w:left w:val="single" w:sz="4" w:space="0" w:color="auto"/>
              <w:bottom w:val="single" w:sz="4" w:space="0" w:color="auto"/>
              <w:right w:val="single" w:sz="4" w:space="0" w:color="auto"/>
            </w:tcBorders>
            <w:shd w:val="clear" w:color="auto" w:fill="auto"/>
            <w:vAlign w:val="center"/>
            <w:hideMark/>
          </w:tcPr>
          <w:p w:rsidR="00951CA8" w:rsidRPr="00951CA8" w:rsidRDefault="00951CA8" w:rsidP="00951CA8">
            <w:pPr>
              <w:ind w:firstLineChars="100" w:firstLine="240"/>
              <w:rPr>
                <w:rFonts w:ascii="GHEA Mariam" w:hAnsi="GHEA Mariam"/>
                <w:sz w:val="24"/>
                <w:szCs w:val="24"/>
                <w:lang w:eastAsia="en-US"/>
              </w:rPr>
            </w:pPr>
            <w:r w:rsidRPr="00951CA8">
              <w:rPr>
                <w:rFonts w:ascii="GHEA Mariam" w:hAnsi="GHEA Mariam"/>
                <w:sz w:val="24"/>
                <w:szCs w:val="24"/>
                <w:lang w:eastAsia="en-US"/>
              </w:rPr>
              <w:t>այդ թվում՝</w:t>
            </w:r>
          </w:p>
        </w:tc>
        <w:tc>
          <w:tcPr>
            <w:tcW w:w="1960" w:type="dxa"/>
            <w:tcBorders>
              <w:top w:val="nil"/>
              <w:left w:val="nil"/>
              <w:bottom w:val="single" w:sz="4" w:space="0" w:color="auto"/>
              <w:right w:val="single" w:sz="4" w:space="0" w:color="auto"/>
            </w:tcBorders>
            <w:shd w:val="clear" w:color="auto" w:fill="auto"/>
            <w:vAlign w:val="center"/>
            <w:hideMark/>
          </w:tcPr>
          <w:p w:rsidR="00951CA8" w:rsidRPr="00951CA8" w:rsidRDefault="00951CA8" w:rsidP="004B3FDC">
            <w:pPr>
              <w:ind w:firstLineChars="100" w:firstLine="240"/>
              <w:jc w:val="center"/>
              <w:rPr>
                <w:rFonts w:ascii="GHEA Mariam" w:hAnsi="GHEA Mariam"/>
                <w:sz w:val="24"/>
                <w:szCs w:val="24"/>
                <w:lang w:eastAsia="en-US"/>
              </w:rPr>
            </w:pPr>
          </w:p>
        </w:tc>
        <w:tc>
          <w:tcPr>
            <w:tcW w:w="1960" w:type="dxa"/>
            <w:tcBorders>
              <w:top w:val="nil"/>
              <w:left w:val="nil"/>
              <w:bottom w:val="single" w:sz="4" w:space="0" w:color="auto"/>
              <w:right w:val="single" w:sz="4" w:space="0" w:color="auto"/>
            </w:tcBorders>
            <w:shd w:val="clear" w:color="auto" w:fill="auto"/>
            <w:vAlign w:val="center"/>
            <w:hideMark/>
          </w:tcPr>
          <w:p w:rsidR="00951CA8" w:rsidRPr="00951CA8" w:rsidRDefault="00951CA8" w:rsidP="004B3FDC">
            <w:pPr>
              <w:ind w:firstLineChars="100" w:firstLine="240"/>
              <w:jc w:val="center"/>
              <w:rPr>
                <w:rFonts w:ascii="GHEA Mariam" w:hAnsi="GHEA Mariam"/>
                <w:sz w:val="24"/>
                <w:szCs w:val="24"/>
                <w:lang w:eastAsia="en-US"/>
              </w:rPr>
            </w:pPr>
          </w:p>
        </w:tc>
        <w:tc>
          <w:tcPr>
            <w:tcW w:w="1940" w:type="dxa"/>
            <w:tcBorders>
              <w:top w:val="nil"/>
              <w:left w:val="nil"/>
              <w:bottom w:val="single" w:sz="4" w:space="0" w:color="auto"/>
              <w:right w:val="single" w:sz="4" w:space="0" w:color="auto"/>
            </w:tcBorders>
            <w:shd w:val="clear" w:color="auto" w:fill="auto"/>
            <w:vAlign w:val="center"/>
            <w:hideMark/>
          </w:tcPr>
          <w:p w:rsidR="00951CA8" w:rsidRPr="00951CA8" w:rsidRDefault="00951CA8" w:rsidP="004B3FDC">
            <w:pPr>
              <w:jc w:val="center"/>
              <w:rPr>
                <w:rFonts w:ascii="GHEA Mariam" w:hAnsi="GHEA Mariam"/>
                <w:sz w:val="24"/>
                <w:szCs w:val="24"/>
                <w:lang w:eastAsia="en-US"/>
              </w:rPr>
            </w:pPr>
          </w:p>
        </w:tc>
      </w:tr>
      <w:tr w:rsidR="00951CA8" w:rsidRPr="00951CA8" w:rsidTr="004B3FDC">
        <w:trPr>
          <w:gridAfter w:val="1"/>
          <w:wAfter w:w="10" w:type="dxa"/>
          <w:trHeight w:val="323"/>
        </w:trPr>
        <w:tc>
          <w:tcPr>
            <w:tcW w:w="8163" w:type="dxa"/>
            <w:tcBorders>
              <w:top w:val="nil"/>
              <w:left w:val="single" w:sz="4" w:space="0" w:color="auto"/>
              <w:bottom w:val="single" w:sz="4" w:space="0" w:color="auto"/>
              <w:right w:val="single" w:sz="4" w:space="0" w:color="auto"/>
            </w:tcBorders>
            <w:shd w:val="clear" w:color="auto" w:fill="auto"/>
            <w:vAlign w:val="center"/>
            <w:hideMark/>
          </w:tcPr>
          <w:p w:rsidR="00951CA8" w:rsidRPr="00951CA8" w:rsidRDefault="00951CA8" w:rsidP="00951CA8">
            <w:pPr>
              <w:ind w:firstLineChars="100" w:firstLine="240"/>
              <w:rPr>
                <w:rFonts w:ascii="GHEA Mariam" w:hAnsi="GHEA Mariam"/>
                <w:sz w:val="24"/>
                <w:szCs w:val="24"/>
                <w:lang w:eastAsia="en-US"/>
              </w:rPr>
            </w:pPr>
            <w:r w:rsidRPr="00951CA8">
              <w:rPr>
                <w:rFonts w:ascii="GHEA Mariam" w:hAnsi="GHEA Mariam"/>
                <w:sz w:val="24"/>
                <w:szCs w:val="24"/>
                <w:lang w:eastAsia="en-US"/>
              </w:rPr>
              <w:t>Հարկային եկամուտներ և պետական տուրքեր</w:t>
            </w:r>
          </w:p>
        </w:tc>
        <w:tc>
          <w:tcPr>
            <w:tcW w:w="1960" w:type="dxa"/>
            <w:tcBorders>
              <w:top w:val="nil"/>
              <w:left w:val="nil"/>
              <w:bottom w:val="single" w:sz="4" w:space="0" w:color="auto"/>
              <w:right w:val="single" w:sz="4" w:space="0" w:color="auto"/>
            </w:tcBorders>
            <w:shd w:val="clear" w:color="auto" w:fill="auto"/>
            <w:vAlign w:val="center"/>
            <w:hideMark/>
          </w:tcPr>
          <w:p w:rsidR="00951CA8" w:rsidRPr="00951CA8" w:rsidRDefault="00951CA8" w:rsidP="004B3FDC">
            <w:pPr>
              <w:jc w:val="center"/>
              <w:rPr>
                <w:rFonts w:ascii="GHEA Mariam" w:hAnsi="GHEA Mariam"/>
                <w:sz w:val="24"/>
                <w:szCs w:val="24"/>
                <w:lang w:eastAsia="en-US"/>
              </w:rPr>
            </w:pPr>
            <w:r w:rsidRPr="00951CA8">
              <w:rPr>
                <w:rFonts w:ascii="GHEA Mariam" w:hAnsi="GHEA Mariam"/>
                <w:sz w:val="24"/>
                <w:szCs w:val="24"/>
                <w:lang w:eastAsia="en-US"/>
              </w:rPr>
              <w:t>2,288,645.0</w:t>
            </w:r>
          </w:p>
        </w:tc>
        <w:tc>
          <w:tcPr>
            <w:tcW w:w="1960" w:type="dxa"/>
            <w:tcBorders>
              <w:top w:val="nil"/>
              <w:left w:val="nil"/>
              <w:bottom w:val="single" w:sz="4" w:space="0" w:color="auto"/>
              <w:right w:val="single" w:sz="4" w:space="0" w:color="auto"/>
            </w:tcBorders>
            <w:shd w:val="clear" w:color="auto" w:fill="auto"/>
            <w:vAlign w:val="center"/>
            <w:hideMark/>
          </w:tcPr>
          <w:p w:rsidR="00951CA8" w:rsidRPr="00951CA8" w:rsidRDefault="00951CA8" w:rsidP="004B3FDC">
            <w:pPr>
              <w:jc w:val="center"/>
              <w:rPr>
                <w:rFonts w:ascii="GHEA Mariam" w:hAnsi="GHEA Mariam"/>
                <w:sz w:val="24"/>
                <w:szCs w:val="24"/>
                <w:lang w:eastAsia="en-US"/>
              </w:rPr>
            </w:pPr>
            <w:r w:rsidRPr="00951CA8">
              <w:rPr>
                <w:rFonts w:ascii="GHEA Mariam" w:hAnsi="GHEA Mariam"/>
                <w:sz w:val="24"/>
                <w:szCs w:val="24"/>
                <w:lang w:eastAsia="en-US"/>
              </w:rPr>
              <w:t>4,800,572.0</w:t>
            </w:r>
          </w:p>
        </w:tc>
        <w:tc>
          <w:tcPr>
            <w:tcW w:w="1940" w:type="dxa"/>
            <w:tcBorders>
              <w:top w:val="nil"/>
              <w:left w:val="nil"/>
              <w:bottom w:val="single" w:sz="4" w:space="0" w:color="auto"/>
              <w:right w:val="single" w:sz="4" w:space="0" w:color="auto"/>
            </w:tcBorders>
            <w:shd w:val="clear" w:color="auto" w:fill="auto"/>
            <w:vAlign w:val="center"/>
            <w:hideMark/>
          </w:tcPr>
          <w:p w:rsidR="00951CA8" w:rsidRPr="00951CA8" w:rsidRDefault="00951CA8" w:rsidP="004B3FDC">
            <w:pPr>
              <w:jc w:val="center"/>
              <w:rPr>
                <w:rFonts w:ascii="GHEA Mariam" w:hAnsi="GHEA Mariam"/>
                <w:sz w:val="24"/>
                <w:szCs w:val="24"/>
                <w:lang w:eastAsia="en-US"/>
              </w:rPr>
            </w:pPr>
            <w:r w:rsidRPr="00951CA8">
              <w:rPr>
                <w:rFonts w:ascii="GHEA Mariam" w:hAnsi="GHEA Mariam"/>
                <w:sz w:val="24"/>
                <w:szCs w:val="24"/>
                <w:lang w:eastAsia="en-US"/>
              </w:rPr>
              <w:t>7,312,500.0</w:t>
            </w:r>
          </w:p>
        </w:tc>
      </w:tr>
    </w:tbl>
    <w:p w:rsidR="000252D5" w:rsidRDefault="000252D5" w:rsidP="007247E4">
      <w:pPr>
        <w:pStyle w:val="norm"/>
        <w:spacing w:line="240" w:lineRule="auto"/>
        <w:ind w:firstLine="0"/>
        <w:rPr>
          <w:rFonts w:ascii="GHEA Mariam" w:hAnsi="GHEA Mariam" w:cs="Arial"/>
          <w:sz w:val="30"/>
          <w:szCs w:val="24"/>
        </w:rPr>
      </w:pPr>
    </w:p>
    <w:p w:rsidR="00951CA8" w:rsidRPr="00951CA8" w:rsidRDefault="00951CA8" w:rsidP="007247E4">
      <w:pPr>
        <w:pStyle w:val="norm"/>
        <w:spacing w:line="240" w:lineRule="auto"/>
        <w:ind w:firstLine="0"/>
        <w:rPr>
          <w:rFonts w:ascii="GHEA Mariam" w:hAnsi="GHEA Mariam" w:cs="Arial"/>
          <w:sz w:val="38"/>
          <w:szCs w:val="24"/>
        </w:rPr>
      </w:pPr>
    </w:p>
    <w:p w:rsidR="007247E4" w:rsidRPr="00866340" w:rsidRDefault="007247E4" w:rsidP="007247E4">
      <w:pPr>
        <w:pStyle w:val="mechtex"/>
        <w:ind w:firstLine="720"/>
        <w:jc w:val="left"/>
        <w:rPr>
          <w:rFonts w:ascii="GHEA Mariam" w:hAnsi="GHEA Mariam" w:cs="Arial Armenian"/>
          <w:sz w:val="24"/>
          <w:szCs w:val="24"/>
        </w:rPr>
      </w:pPr>
      <w:r w:rsidRPr="00866340">
        <w:rPr>
          <w:rFonts w:ascii="GHEA Mariam" w:hAnsi="GHEA Mariam" w:cs="Sylfaen"/>
          <w:sz w:val="24"/>
          <w:szCs w:val="24"/>
        </w:rPr>
        <w:t>ՀԱՅԱՍՏԱՆԻ</w:t>
      </w:r>
      <w:r w:rsidRPr="00866340">
        <w:rPr>
          <w:rFonts w:ascii="GHEA Mariam" w:hAnsi="GHEA Mariam" w:cs="Arial Armenian"/>
          <w:sz w:val="24"/>
          <w:szCs w:val="24"/>
        </w:rPr>
        <w:t xml:space="preserve">  </w:t>
      </w:r>
      <w:r w:rsidRPr="00866340">
        <w:rPr>
          <w:rFonts w:ascii="GHEA Mariam" w:hAnsi="GHEA Mariam" w:cs="Sylfaen"/>
          <w:sz w:val="24"/>
          <w:szCs w:val="24"/>
        </w:rPr>
        <w:t>ՀԱՆՐԱՊԵՏՈՒԹՅԱՆ</w:t>
      </w:r>
    </w:p>
    <w:p w:rsidR="007247E4" w:rsidRPr="00866340" w:rsidRDefault="007247E4" w:rsidP="007247E4">
      <w:pPr>
        <w:pStyle w:val="mechtex"/>
        <w:ind w:firstLine="720"/>
        <w:jc w:val="left"/>
        <w:rPr>
          <w:rFonts w:ascii="GHEA Mariam" w:hAnsi="GHEA Mariam" w:cs="Sylfaen"/>
          <w:sz w:val="24"/>
          <w:szCs w:val="24"/>
        </w:rPr>
      </w:pPr>
      <w:r w:rsidRPr="00866340">
        <w:rPr>
          <w:rFonts w:ascii="GHEA Mariam" w:hAnsi="GHEA Mariam"/>
          <w:sz w:val="24"/>
          <w:szCs w:val="24"/>
        </w:rPr>
        <w:t xml:space="preserve">  </w:t>
      </w:r>
      <w:r w:rsidRPr="00866340">
        <w:rPr>
          <w:rFonts w:ascii="GHEA Mariam" w:hAnsi="GHEA Mariam" w:cs="Sylfaen"/>
          <w:sz w:val="24"/>
          <w:szCs w:val="24"/>
        </w:rPr>
        <w:t>ՎԱՐՉԱՊԵՏԻ ԱՇԽԱՏԱԿԱԶՄԻ</w:t>
      </w:r>
    </w:p>
    <w:p w:rsidR="007247E4" w:rsidRPr="00866340" w:rsidRDefault="007247E4" w:rsidP="007247E4">
      <w:pPr>
        <w:pStyle w:val="mechtex"/>
        <w:ind w:firstLine="709"/>
        <w:jc w:val="left"/>
        <w:rPr>
          <w:rFonts w:ascii="GHEA Mariam" w:hAnsi="GHEA Mariam" w:cs="Sylfaen"/>
          <w:sz w:val="24"/>
          <w:szCs w:val="24"/>
        </w:rPr>
        <w:sectPr w:rsidR="007247E4" w:rsidRPr="00866340" w:rsidSect="007B3464">
          <w:pgSz w:w="16834" w:h="11909" w:orient="landscape" w:code="9"/>
          <w:pgMar w:top="1440" w:right="1440" w:bottom="1440" w:left="1021" w:header="720" w:footer="576" w:gutter="0"/>
          <w:pgNumType w:start="1"/>
          <w:cols w:space="720"/>
          <w:titlePg/>
          <w:docGrid w:linePitch="272"/>
        </w:sectPr>
      </w:pPr>
      <w:r w:rsidRPr="00866340">
        <w:rPr>
          <w:rFonts w:ascii="GHEA Mariam" w:hAnsi="GHEA Mariam" w:cs="Sylfaen"/>
          <w:sz w:val="24"/>
          <w:szCs w:val="24"/>
        </w:rPr>
        <w:t xml:space="preserve">               </w:t>
      </w:r>
      <w:r w:rsidR="00686C57">
        <w:rPr>
          <w:rFonts w:ascii="GHEA Mariam" w:hAnsi="GHEA Mariam" w:cs="Sylfaen"/>
          <w:sz w:val="24"/>
          <w:szCs w:val="24"/>
          <w:lang w:val="hy-AM"/>
        </w:rPr>
        <w:t xml:space="preserve">  </w:t>
      </w:r>
      <w:r w:rsidRPr="00866340">
        <w:rPr>
          <w:rFonts w:ascii="GHEA Mariam" w:hAnsi="GHEA Mariam" w:cs="Sylfaen"/>
          <w:sz w:val="24"/>
          <w:szCs w:val="24"/>
        </w:rPr>
        <w:t>ՂԵԿԱՎԱՐ</w:t>
      </w:r>
      <w:r w:rsidRPr="00866340">
        <w:rPr>
          <w:rFonts w:ascii="GHEA Mariam" w:hAnsi="GHEA Mariam" w:cs="Arial Armenian"/>
          <w:sz w:val="24"/>
          <w:szCs w:val="24"/>
        </w:rPr>
        <w:tab/>
      </w:r>
      <w:r w:rsidRPr="00866340">
        <w:rPr>
          <w:rFonts w:ascii="GHEA Mariam" w:hAnsi="GHEA Mariam" w:cs="Arial Armenian"/>
          <w:sz w:val="24"/>
          <w:szCs w:val="24"/>
        </w:rPr>
        <w:tab/>
      </w:r>
      <w:r w:rsidRPr="00866340">
        <w:rPr>
          <w:rFonts w:ascii="GHEA Mariam" w:hAnsi="GHEA Mariam" w:cs="Arial Armenian"/>
          <w:sz w:val="24"/>
          <w:szCs w:val="24"/>
        </w:rPr>
        <w:tab/>
      </w:r>
      <w:r w:rsidRPr="00866340">
        <w:rPr>
          <w:rFonts w:ascii="GHEA Mariam" w:hAnsi="GHEA Mariam" w:cs="Arial Armenian"/>
          <w:sz w:val="24"/>
          <w:szCs w:val="24"/>
        </w:rPr>
        <w:tab/>
      </w:r>
      <w:r w:rsidRPr="00866340">
        <w:rPr>
          <w:rFonts w:ascii="GHEA Mariam" w:hAnsi="GHEA Mariam" w:cs="Arial Armenian"/>
          <w:sz w:val="24"/>
          <w:szCs w:val="24"/>
        </w:rPr>
        <w:tab/>
      </w:r>
      <w:r w:rsidRPr="00866340">
        <w:rPr>
          <w:rFonts w:ascii="GHEA Mariam" w:hAnsi="GHEA Mariam" w:cs="Arial Armenian"/>
          <w:sz w:val="24"/>
          <w:szCs w:val="24"/>
        </w:rPr>
        <w:tab/>
      </w:r>
      <w:r w:rsidRPr="00866340">
        <w:rPr>
          <w:rFonts w:ascii="GHEA Mariam" w:hAnsi="GHEA Mariam" w:cs="Arial Armenian"/>
          <w:sz w:val="24"/>
          <w:szCs w:val="24"/>
        </w:rPr>
        <w:tab/>
      </w:r>
      <w:r w:rsidRPr="00866340">
        <w:rPr>
          <w:rFonts w:ascii="GHEA Mariam" w:hAnsi="GHEA Mariam" w:cs="Arial Armenian"/>
          <w:sz w:val="24"/>
          <w:szCs w:val="24"/>
        </w:rPr>
        <w:tab/>
      </w:r>
      <w:r w:rsidRPr="00866340">
        <w:rPr>
          <w:rFonts w:ascii="GHEA Mariam" w:hAnsi="GHEA Mariam" w:cs="Arial Armenian"/>
          <w:sz w:val="24"/>
          <w:szCs w:val="24"/>
        </w:rPr>
        <w:tab/>
      </w:r>
      <w:r w:rsidRPr="00866340">
        <w:rPr>
          <w:rFonts w:ascii="GHEA Mariam" w:hAnsi="GHEA Mariam" w:cs="Arial Armenian"/>
          <w:sz w:val="24"/>
          <w:szCs w:val="24"/>
        </w:rPr>
        <w:tab/>
      </w:r>
      <w:r w:rsidRPr="00866340">
        <w:rPr>
          <w:rFonts w:ascii="GHEA Mariam" w:hAnsi="GHEA Mariam" w:cs="Arial Armenian"/>
          <w:sz w:val="24"/>
          <w:szCs w:val="24"/>
        </w:rPr>
        <w:tab/>
        <w:t>Ա</w:t>
      </w:r>
      <w:r w:rsidRPr="00866340">
        <w:rPr>
          <w:rFonts w:ascii="GHEA Mariam" w:hAnsi="GHEA Mariam" w:cs="Sylfaen"/>
          <w:sz w:val="24"/>
          <w:szCs w:val="24"/>
        </w:rPr>
        <w:t>.</w:t>
      </w:r>
      <w:r w:rsidRPr="00866340">
        <w:rPr>
          <w:rFonts w:ascii="GHEA Mariam" w:hAnsi="GHEA Mariam" w:cs="Arial Armenian"/>
          <w:sz w:val="24"/>
          <w:szCs w:val="24"/>
        </w:rPr>
        <w:t xml:space="preserve"> ՀԱՐՈՒԹՅՈՒՆ</w:t>
      </w:r>
      <w:r w:rsidRPr="00866340">
        <w:rPr>
          <w:rFonts w:ascii="GHEA Mariam" w:hAnsi="GHEA Mariam" w:cs="Sylfaen"/>
          <w:sz w:val="24"/>
          <w:szCs w:val="24"/>
        </w:rPr>
        <w:t>ՅԱՆ</w:t>
      </w:r>
    </w:p>
    <w:p w:rsidR="007247E4" w:rsidRPr="00866340" w:rsidRDefault="007247E4" w:rsidP="007247E4">
      <w:pPr>
        <w:pStyle w:val="mechtex"/>
        <w:ind w:left="10080" w:firstLine="720"/>
        <w:jc w:val="left"/>
        <w:rPr>
          <w:rFonts w:ascii="GHEA Mariam" w:hAnsi="GHEA Mariam"/>
          <w:spacing w:val="-8"/>
          <w:sz w:val="24"/>
          <w:szCs w:val="24"/>
        </w:rPr>
      </w:pPr>
      <w:r w:rsidRPr="00866340">
        <w:rPr>
          <w:rFonts w:ascii="GHEA Mariam" w:hAnsi="GHEA Mariam"/>
          <w:spacing w:val="-8"/>
          <w:sz w:val="24"/>
          <w:szCs w:val="24"/>
        </w:rPr>
        <w:lastRenderedPageBreak/>
        <w:t xml:space="preserve">    Հավելված </w:t>
      </w:r>
      <w:r w:rsidRPr="00866340">
        <w:rPr>
          <w:rFonts w:ascii="GHEA Mariam" w:hAnsi="GHEA Mariam"/>
          <w:spacing w:val="-8"/>
          <w:sz w:val="24"/>
          <w:szCs w:val="24"/>
          <w:lang w:eastAsia="en-US"/>
        </w:rPr>
        <w:t>N 3</w:t>
      </w:r>
    </w:p>
    <w:p w:rsidR="007247E4" w:rsidRPr="00866340" w:rsidRDefault="007247E4" w:rsidP="007247E4">
      <w:pPr>
        <w:pStyle w:val="mechtex"/>
        <w:ind w:left="3600" w:firstLine="720"/>
        <w:jc w:val="left"/>
        <w:rPr>
          <w:rFonts w:ascii="GHEA Mariam" w:hAnsi="GHEA Mariam"/>
          <w:spacing w:val="-6"/>
          <w:sz w:val="24"/>
          <w:szCs w:val="24"/>
        </w:rPr>
      </w:pPr>
      <w:r w:rsidRPr="00866340">
        <w:rPr>
          <w:rFonts w:ascii="GHEA Mariam" w:hAnsi="GHEA Mariam"/>
          <w:spacing w:val="-6"/>
          <w:sz w:val="24"/>
          <w:szCs w:val="24"/>
        </w:rPr>
        <w:t xml:space="preserve">       </w:t>
      </w:r>
      <w:r w:rsidRPr="00866340">
        <w:rPr>
          <w:rFonts w:ascii="GHEA Mariam" w:hAnsi="GHEA Mariam"/>
          <w:spacing w:val="-6"/>
          <w:sz w:val="24"/>
          <w:szCs w:val="24"/>
        </w:rPr>
        <w:tab/>
        <w:t xml:space="preserve">   </w:t>
      </w:r>
      <w:r w:rsidRPr="00866340">
        <w:rPr>
          <w:rFonts w:ascii="GHEA Mariam" w:hAnsi="GHEA Mariam"/>
          <w:spacing w:val="-6"/>
          <w:sz w:val="24"/>
          <w:szCs w:val="24"/>
        </w:rPr>
        <w:tab/>
      </w:r>
      <w:r w:rsidRPr="00866340">
        <w:rPr>
          <w:rFonts w:ascii="GHEA Mariam" w:hAnsi="GHEA Mariam"/>
          <w:spacing w:val="-6"/>
          <w:sz w:val="24"/>
          <w:szCs w:val="24"/>
        </w:rPr>
        <w:tab/>
      </w:r>
      <w:r w:rsidRPr="00866340">
        <w:rPr>
          <w:rFonts w:ascii="GHEA Mariam" w:hAnsi="GHEA Mariam"/>
          <w:spacing w:val="-6"/>
          <w:sz w:val="24"/>
          <w:szCs w:val="24"/>
        </w:rPr>
        <w:tab/>
      </w:r>
      <w:r w:rsidRPr="00866340">
        <w:rPr>
          <w:rFonts w:ascii="GHEA Mariam" w:hAnsi="GHEA Mariam"/>
          <w:spacing w:val="-6"/>
          <w:sz w:val="24"/>
          <w:szCs w:val="24"/>
        </w:rPr>
        <w:tab/>
      </w:r>
      <w:r w:rsidRPr="00866340">
        <w:rPr>
          <w:rFonts w:ascii="GHEA Mariam" w:hAnsi="GHEA Mariam"/>
          <w:spacing w:val="-6"/>
          <w:sz w:val="24"/>
          <w:szCs w:val="24"/>
        </w:rPr>
        <w:tab/>
      </w:r>
      <w:r w:rsidRPr="00866340">
        <w:rPr>
          <w:rFonts w:ascii="GHEA Mariam" w:hAnsi="GHEA Mariam"/>
          <w:spacing w:val="-6"/>
          <w:sz w:val="24"/>
          <w:szCs w:val="24"/>
        </w:rPr>
        <w:tab/>
        <w:t xml:space="preserve">          ՀՀ կառավարության 202</w:t>
      </w:r>
      <w:r w:rsidR="006E6C9C">
        <w:rPr>
          <w:rFonts w:ascii="GHEA Mariam" w:hAnsi="GHEA Mariam"/>
          <w:spacing w:val="-6"/>
          <w:sz w:val="24"/>
          <w:szCs w:val="24"/>
        </w:rPr>
        <w:t>5</w:t>
      </w:r>
      <w:r w:rsidRPr="00866340">
        <w:rPr>
          <w:rFonts w:ascii="GHEA Mariam" w:hAnsi="GHEA Mariam"/>
          <w:spacing w:val="-6"/>
          <w:sz w:val="24"/>
          <w:szCs w:val="24"/>
        </w:rPr>
        <w:t xml:space="preserve"> թվականի</w:t>
      </w:r>
    </w:p>
    <w:p w:rsidR="007247E4" w:rsidRPr="00866340" w:rsidRDefault="007247E4" w:rsidP="007247E4">
      <w:pPr>
        <w:pStyle w:val="mechtex"/>
        <w:jc w:val="left"/>
        <w:rPr>
          <w:rFonts w:ascii="GHEA Mariam" w:hAnsi="GHEA Mariam"/>
          <w:spacing w:val="-2"/>
          <w:sz w:val="24"/>
          <w:szCs w:val="24"/>
        </w:rPr>
      </w:pPr>
      <w:r w:rsidRPr="00866340">
        <w:rPr>
          <w:rFonts w:ascii="GHEA Mariam" w:hAnsi="GHEA Mariam"/>
          <w:spacing w:val="-2"/>
          <w:sz w:val="24"/>
          <w:szCs w:val="24"/>
        </w:rPr>
        <w:tab/>
      </w:r>
      <w:r w:rsidRPr="00866340">
        <w:rPr>
          <w:rFonts w:ascii="GHEA Mariam" w:hAnsi="GHEA Mariam"/>
          <w:spacing w:val="-2"/>
          <w:sz w:val="24"/>
          <w:szCs w:val="24"/>
        </w:rPr>
        <w:tab/>
      </w:r>
      <w:r w:rsidRPr="00866340">
        <w:rPr>
          <w:rFonts w:ascii="GHEA Mariam" w:hAnsi="GHEA Mariam"/>
          <w:spacing w:val="-2"/>
          <w:sz w:val="24"/>
          <w:szCs w:val="24"/>
        </w:rPr>
        <w:tab/>
      </w:r>
      <w:r w:rsidRPr="00866340">
        <w:rPr>
          <w:rFonts w:ascii="GHEA Mariam" w:hAnsi="GHEA Mariam"/>
          <w:spacing w:val="-2"/>
          <w:sz w:val="24"/>
          <w:szCs w:val="24"/>
        </w:rPr>
        <w:tab/>
      </w:r>
      <w:r w:rsidRPr="00866340">
        <w:rPr>
          <w:rFonts w:ascii="GHEA Mariam" w:hAnsi="GHEA Mariam"/>
          <w:spacing w:val="-2"/>
          <w:sz w:val="24"/>
          <w:szCs w:val="24"/>
        </w:rPr>
        <w:tab/>
      </w:r>
      <w:r w:rsidRPr="00866340">
        <w:rPr>
          <w:rFonts w:ascii="GHEA Mariam" w:hAnsi="GHEA Mariam"/>
          <w:spacing w:val="-2"/>
          <w:sz w:val="24"/>
          <w:szCs w:val="24"/>
        </w:rPr>
        <w:tab/>
        <w:t xml:space="preserve">   </w:t>
      </w:r>
      <w:r w:rsidRPr="00866340">
        <w:rPr>
          <w:rFonts w:ascii="GHEA Mariam" w:hAnsi="GHEA Mariam"/>
          <w:spacing w:val="-2"/>
          <w:sz w:val="24"/>
          <w:szCs w:val="24"/>
        </w:rPr>
        <w:tab/>
        <w:t xml:space="preserve"> </w:t>
      </w:r>
      <w:r w:rsidRPr="00866340">
        <w:rPr>
          <w:rFonts w:ascii="GHEA Mariam" w:hAnsi="GHEA Mariam"/>
          <w:spacing w:val="-2"/>
          <w:sz w:val="24"/>
          <w:szCs w:val="24"/>
        </w:rPr>
        <w:tab/>
      </w:r>
      <w:r w:rsidRPr="00866340">
        <w:rPr>
          <w:rFonts w:ascii="GHEA Mariam" w:hAnsi="GHEA Mariam"/>
          <w:spacing w:val="-2"/>
          <w:sz w:val="24"/>
          <w:szCs w:val="24"/>
        </w:rPr>
        <w:tab/>
      </w:r>
      <w:r w:rsidRPr="00866340">
        <w:rPr>
          <w:rFonts w:ascii="GHEA Mariam" w:hAnsi="GHEA Mariam"/>
          <w:spacing w:val="-2"/>
          <w:sz w:val="24"/>
          <w:szCs w:val="24"/>
        </w:rPr>
        <w:tab/>
      </w:r>
      <w:r w:rsidRPr="00866340">
        <w:rPr>
          <w:rFonts w:ascii="GHEA Mariam" w:hAnsi="GHEA Mariam"/>
          <w:spacing w:val="-2"/>
          <w:sz w:val="24"/>
          <w:szCs w:val="24"/>
        </w:rPr>
        <w:tab/>
      </w:r>
      <w:r w:rsidRPr="00866340">
        <w:rPr>
          <w:rFonts w:ascii="GHEA Mariam" w:hAnsi="GHEA Mariam"/>
          <w:spacing w:val="-2"/>
          <w:sz w:val="24"/>
          <w:szCs w:val="24"/>
        </w:rPr>
        <w:tab/>
      </w:r>
      <w:r w:rsidRPr="00866340">
        <w:rPr>
          <w:rFonts w:ascii="GHEA Mariam" w:hAnsi="GHEA Mariam"/>
          <w:spacing w:val="-2"/>
          <w:sz w:val="24"/>
          <w:szCs w:val="24"/>
        </w:rPr>
        <w:tab/>
        <w:t xml:space="preserve">         </w:t>
      </w:r>
      <w:r w:rsidR="00166141" w:rsidRPr="00866340">
        <w:rPr>
          <w:rFonts w:ascii="GHEA Mariam" w:hAnsi="GHEA Mariam"/>
          <w:spacing w:val="-2"/>
          <w:sz w:val="24"/>
          <w:szCs w:val="24"/>
        </w:rPr>
        <w:t xml:space="preserve"> </w:t>
      </w:r>
      <w:r w:rsidR="00033317" w:rsidRPr="00033317">
        <w:rPr>
          <w:rFonts w:ascii="GHEA Mariam" w:hAnsi="GHEA Mariam" w:cs="IRTEK Courier"/>
          <w:spacing w:val="-4"/>
          <w:sz w:val="24"/>
          <w:szCs w:val="24"/>
          <w:lang w:val="pt-BR"/>
        </w:rPr>
        <w:t>ապրիլի</w:t>
      </w:r>
      <w:r w:rsidR="00033317" w:rsidRPr="008005B3">
        <w:rPr>
          <w:rFonts w:ascii="GHEA Mariam" w:hAnsi="GHEA Mariam"/>
          <w:spacing w:val="-2"/>
          <w:sz w:val="24"/>
          <w:szCs w:val="24"/>
        </w:rPr>
        <w:t xml:space="preserve"> </w:t>
      </w:r>
      <w:r w:rsidR="005D4B02">
        <w:rPr>
          <w:rFonts w:ascii="GHEA Mariam" w:hAnsi="GHEA Mariam"/>
          <w:spacing w:val="-2"/>
          <w:sz w:val="24"/>
          <w:szCs w:val="24"/>
        </w:rPr>
        <w:t>10</w:t>
      </w:r>
      <w:r w:rsidRPr="00866340">
        <w:rPr>
          <w:rFonts w:ascii="GHEA Mariam" w:hAnsi="GHEA Mariam" w:cs="Sylfaen"/>
          <w:spacing w:val="-2"/>
          <w:sz w:val="24"/>
          <w:szCs w:val="24"/>
          <w:lang w:val="pt-BR"/>
        </w:rPr>
        <w:t>-</w:t>
      </w:r>
      <w:r w:rsidRPr="00866340">
        <w:rPr>
          <w:rFonts w:ascii="GHEA Mariam" w:hAnsi="GHEA Mariam"/>
          <w:spacing w:val="-2"/>
          <w:sz w:val="24"/>
          <w:szCs w:val="24"/>
        </w:rPr>
        <w:t>ի N           - Ն  որոշման</w:t>
      </w:r>
    </w:p>
    <w:p w:rsidR="00F17DD7" w:rsidRDefault="00F17DD7" w:rsidP="007247E4">
      <w:pPr>
        <w:pStyle w:val="norm"/>
        <w:spacing w:line="240" w:lineRule="auto"/>
        <w:ind w:firstLine="0"/>
        <w:rPr>
          <w:rFonts w:ascii="GHEA Mariam" w:hAnsi="GHEA Mariam" w:cs="Arial"/>
          <w:sz w:val="14"/>
          <w:szCs w:val="24"/>
        </w:rPr>
      </w:pPr>
    </w:p>
    <w:p w:rsidR="004B3FDC" w:rsidRPr="00574B41" w:rsidRDefault="004B3FDC" w:rsidP="007247E4">
      <w:pPr>
        <w:pStyle w:val="norm"/>
        <w:spacing w:line="240" w:lineRule="auto"/>
        <w:ind w:firstLine="0"/>
        <w:rPr>
          <w:rFonts w:ascii="GHEA Mariam" w:hAnsi="GHEA Mariam" w:cs="Arial"/>
          <w:sz w:val="14"/>
          <w:szCs w:val="24"/>
        </w:rPr>
      </w:pPr>
    </w:p>
    <w:tbl>
      <w:tblPr>
        <w:tblW w:w="16130" w:type="dxa"/>
        <w:tblInd w:w="-630" w:type="dxa"/>
        <w:tblLook w:val="04A0" w:firstRow="1" w:lastRow="0" w:firstColumn="1" w:lastColumn="0" w:noHBand="0" w:noVBand="1"/>
      </w:tblPr>
      <w:tblGrid>
        <w:gridCol w:w="668"/>
        <w:gridCol w:w="674"/>
        <w:gridCol w:w="999"/>
        <w:gridCol w:w="3123"/>
        <w:gridCol w:w="3269"/>
        <w:gridCol w:w="3303"/>
        <w:gridCol w:w="12"/>
        <w:gridCol w:w="1428"/>
        <w:gridCol w:w="12"/>
        <w:gridCol w:w="1309"/>
        <w:gridCol w:w="12"/>
        <w:gridCol w:w="1321"/>
      </w:tblGrid>
      <w:tr w:rsidR="00CC3F83" w:rsidRPr="00CC3F83" w:rsidTr="00B45990">
        <w:trPr>
          <w:trHeight w:val="1512"/>
        </w:trPr>
        <w:tc>
          <w:tcPr>
            <w:tcW w:w="16130" w:type="dxa"/>
            <w:gridSpan w:val="12"/>
            <w:tcBorders>
              <w:top w:val="nil"/>
              <w:left w:val="nil"/>
              <w:bottom w:val="nil"/>
              <w:right w:val="nil"/>
            </w:tcBorders>
            <w:shd w:val="clear" w:color="auto" w:fill="auto"/>
            <w:vAlign w:val="center"/>
            <w:hideMark/>
          </w:tcPr>
          <w:p w:rsidR="004B3FDC" w:rsidRDefault="00CC3F83" w:rsidP="00CC3F83">
            <w:pPr>
              <w:jc w:val="center"/>
              <w:rPr>
                <w:rFonts w:ascii="GHEA Mariam" w:hAnsi="GHEA Mariam"/>
                <w:bCs/>
                <w:sz w:val="24"/>
                <w:szCs w:val="24"/>
                <w:lang w:eastAsia="en-US"/>
              </w:rPr>
            </w:pPr>
            <w:r w:rsidRPr="004B3FDC">
              <w:rPr>
                <w:rFonts w:ascii="GHEA Mariam" w:hAnsi="GHEA Mariam"/>
                <w:bCs/>
                <w:sz w:val="24"/>
                <w:szCs w:val="24"/>
                <w:lang w:eastAsia="en-US"/>
              </w:rPr>
              <w:t xml:space="preserve">«ՀԱՅԱՍՏԱՆԻ ՀԱՆՐԱՊԵՏՈՒԹՅԱՆ 2025 ԹՎԱԿԱՆԻ ՊԵՏԱԿԱՆ ԲՅՈՒՋԵԻ ՄԱՍԻՆ» ՀԱՅԱՍՏԱՆԻ ՀԱՆՐԱՊԵՏՈՒԹՅԱՆ ՕՐԵՆՔԻ </w:t>
            </w:r>
          </w:p>
          <w:p w:rsidR="004B3FDC" w:rsidRDefault="00CC3F83" w:rsidP="00CC3F83">
            <w:pPr>
              <w:jc w:val="center"/>
              <w:rPr>
                <w:rFonts w:ascii="GHEA Mariam" w:hAnsi="GHEA Mariam"/>
                <w:bCs/>
                <w:sz w:val="24"/>
                <w:szCs w:val="24"/>
                <w:lang w:eastAsia="en-US"/>
              </w:rPr>
            </w:pPr>
            <w:r w:rsidRPr="004B3FDC">
              <w:rPr>
                <w:rFonts w:ascii="GHEA Mariam" w:hAnsi="GHEA Mariam"/>
                <w:bCs/>
                <w:sz w:val="24"/>
                <w:szCs w:val="24"/>
                <w:lang w:eastAsia="en-US"/>
              </w:rPr>
              <w:t xml:space="preserve">N 1 ՀԱՎԵԼՎԱԾԻ N 2 ԱՂՅՈՒՍԱԿՈՒՄ ԵՎ ՀԱՅԱՍՏԱՆԻ ՀԱՆՐԱՊԵՏՈՒԹՅԱՆ ԿԱՌԱՎԱՐՈՒԹՅԱՆ 2024 ԹՎԱԿԱՆԻ ԴԵԿՏԵՄԲԵՐԻ </w:t>
            </w:r>
          </w:p>
          <w:p w:rsidR="00CC3F83" w:rsidRPr="00CC3F83" w:rsidRDefault="00CC3F83" w:rsidP="004B3FDC">
            <w:pPr>
              <w:jc w:val="center"/>
              <w:rPr>
                <w:rFonts w:ascii="GHEA Mariam" w:hAnsi="GHEA Mariam"/>
                <w:bCs/>
                <w:lang w:eastAsia="en-US"/>
              </w:rPr>
            </w:pPr>
            <w:r w:rsidRPr="004B3FDC">
              <w:rPr>
                <w:rFonts w:ascii="GHEA Mariam" w:hAnsi="GHEA Mariam"/>
                <w:bCs/>
                <w:sz w:val="24"/>
                <w:szCs w:val="24"/>
                <w:lang w:eastAsia="en-US"/>
              </w:rPr>
              <w:t>27-Ի N 2060-Ն ՈՐՈՇՄԱՆ N 5 ՀԱՎԵԼՎԱԾԻ</w:t>
            </w:r>
            <w:r w:rsidR="004B3FDC">
              <w:rPr>
                <w:rFonts w:ascii="GHEA Mariam" w:hAnsi="GHEA Mariam"/>
                <w:bCs/>
                <w:sz w:val="24"/>
                <w:szCs w:val="24"/>
                <w:lang w:val="hy-AM" w:eastAsia="en-US"/>
              </w:rPr>
              <w:t xml:space="preserve"> </w:t>
            </w:r>
            <w:r w:rsidRPr="004B3FDC">
              <w:rPr>
                <w:rFonts w:ascii="GHEA Mariam" w:hAnsi="GHEA Mariam"/>
                <w:bCs/>
                <w:sz w:val="24"/>
                <w:szCs w:val="24"/>
                <w:lang w:eastAsia="en-US"/>
              </w:rPr>
              <w:t xml:space="preserve">N 1 ԱՂՅՈՒՍԱԿՈՒՄ ԿԱՏԱՐՎՈՂ ՓՈՓՈԽՈՒԹՅՈՒՆՆԵՐԸ </w:t>
            </w:r>
            <w:r w:rsidR="004B3FDC">
              <w:rPr>
                <w:rFonts w:ascii="GHEA Mariam" w:hAnsi="GHEA Mariam"/>
                <w:bCs/>
                <w:sz w:val="24"/>
                <w:szCs w:val="24"/>
                <w:lang w:val="hy-AM" w:eastAsia="en-US"/>
              </w:rPr>
              <w:t>ԵՎ</w:t>
            </w:r>
            <w:r w:rsidRPr="004B3FDC">
              <w:rPr>
                <w:rFonts w:ascii="GHEA Mariam" w:hAnsi="GHEA Mariam"/>
                <w:bCs/>
                <w:sz w:val="24"/>
                <w:szCs w:val="24"/>
                <w:lang w:eastAsia="en-US"/>
              </w:rPr>
              <w:t xml:space="preserve"> ԼՐԱՑՈՒՄՆԵՐԸ</w:t>
            </w:r>
          </w:p>
        </w:tc>
      </w:tr>
      <w:tr w:rsidR="00CC3F83" w:rsidRPr="00CC3F83" w:rsidTr="00CC3F83">
        <w:trPr>
          <w:trHeight w:val="70"/>
        </w:trPr>
        <w:tc>
          <w:tcPr>
            <w:tcW w:w="668" w:type="dxa"/>
            <w:tcBorders>
              <w:top w:val="nil"/>
              <w:left w:val="nil"/>
              <w:bottom w:val="nil"/>
              <w:right w:val="nil"/>
            </w:tcBorders>
            <w:shd w:val="clear" w:color="auto" w:fill="auto"/>
            <w:noWrap/>
            <w:vAlign w:val="center"/>
            <w:hideMark/>
          </w:tcPr>
          <w:p w:rsidR="00CC3F83" w:rsidRPr="00CC3F83" w:rsidRDefault="00CC3F83" w:rsidP="00CC3F83">
            <w:pPr>
              <w:jc w:val="center"/>
              <w:rPr>
                <w:rFonts w:ascii="GHEA Mariam" w:hAnsi="GHEA Mariam"/>
                <w:b/>
                <w:bCs/>
                <w:lang w:eastAsia="en-US"/>
              </w:rPr>
            </w:pPr>
          </w:p>
        </w:tc>
        <w:tc>
          <w:tcPr>
            <w:tcW w:w="674" w:type="dxa"/>
            <w:tcBorders>
              <w:top w:val="nil"/>
              <w:left w:val="nil"/>
              <w:bottom w:val="nil"/>
              <w:right w:val="nil"/>
            </w:tcBorders>
            <w:shd w:val="clear" w:color="auto" w:fill="auto"/>
            <w:vAlign w:val="center"/>
            <w:hideMark/>
          </w:tcPr>
          <w:p w:rsidR="00CC3F83" w:rsidRPr="00CC3F83" w:rsidRDefault="00CC3F83" w:rsidP="00CC3F83">
            <w:pPr>
              <w:rPr>
                <w:rFonts w:ascii="GHEA Mariam" w:hAnsi="GHEA Mariam"/>
                <w:lang w:eastAsia="en-US"/>
              </w:rPr>
            </w:pPr>
          </w:p>
        </w:tc>
        <w:tc>
          <w:tcPr>
            <w:tcW w:w="999" w:type="dxa"/>
            <w:tcBorders>
              <w:top w:val="nil"/>
              <w:left w:val="nil"/>
              <w:bottom w:val="nil"/>
              <w:right w:val="nil"/>
            </w:tcBorders>
            <w:shd w:val="clear" w:color="auto" w:fill="auto"/>
            <w:vAlign w:val="center"/>
            <w:hideMark/>
          </w:tcPr>
          <w:p w:rsidR="00CC3F83" w:rsidRPr="00CC3F83" w:rsidRDefault="00CC3F83" w:rsidP="00CC3F83">
            <w:pPr>
              <w:jc w:val="center"/>
              <w:rPr>
                <w:rFonts w:ascii="GHEA Mariam" w:hAnsi="GHEA Mariam"/>
                <w:lang w:eastAsia="en-US"/>
              </w:rPr>
            </w:pPr>
          </w:p>
        </w:tc>
        <w:tc>
          <w:tcPr>
            <w:tcW w:w="3131" w:type="dxa"/>
            <w:tcBorders>
              <w:top w:val="nil"/>
              <w:left w:val="nil"/>
              <w:bottom w:val="nil"/>
              <w:right w:val="nil"/>
            </w:tcBorders>
            <w:shd w:val="clear" w:color="auto" w:fill="auto"/>
            <w:vAlign w:val="center"/>
            <w:hideMark/>
          </w:tcPr>
          <w:p w:rsidR="00CC3F83" w:rsidRPr="00CC3F83" w:rsidRDefault="00CC3F83" w:rsidP="00CC3F83">
            <w:pPr>
              <w:jc w:val="center"/>
              <w:rPr>
                <w:rFonts w:ascii="GHEA Mariam" w:hAnsi="GHEA Mariam"/>
                <w:lang w:eastAsia="en-US"/>
              </w:rPr>
            </w:pPr>
          </w:p>
        </w:tc>
        <w:tc>
          <w:tcPr>
            <w:tcW w:w="3273" w:type="dxa"/>
            <w:tcBorders>
              <w:top w:val="nil"/>
              <w:left w:val="nil"/>
              <w:bottom w:val="nil"/>
              <w:right w:val="nil"/>
            </w:tcBorders>
            <w:shd w:val="clear" w:color="auto" w:fill="auto"/>
            <w:vAlign w:val="center"/>
            <w:hideMark/>
          </w:tcPr>
          <w:p w:rsidR="00CC3F83" w:rsidRPr="00CC3F83" w:rsidRDefault="00CC3F83" w:rsidP="00CC3F83">
            <w:pPr>
              <w:jc w:val="center"/>
              <w:rPr>
                <w:rFonts w:ascii="GHEA Mariam" w:hAnsi="GHEA Mariam"/>
                <w:lang w:eastAsia="en-US"/>
              </w:rPr>
            </w:pPr>
          </w:p>
        </w:tc>
        <w:tc>
          <w:tcPr>
            <w:tcW w:w="3303" w:type="dxa"/>
            <w:tcBorders>
              <w:top w:val="nil"/>
              <w:left w:val="nil"/>
              <w:bottom w:val="nil"/>
              <w:right w:val="nil"/>
            </w:tcBorders>
            <w:shd w:val="clear" w:color="auto" w:fill="auto"/>
            <w:vAlign w:val="center"/>
            <w:hideMark/>
          </w:tcPr>
          <w:p w:rsidR="00CC3F83" w:rsidRPr="00CC3F83" w:rsidRDefault="00CC3F83" w:rsidP="00CC3F83">
            <w:pPr>
              <w:jc w:val="center"/>
              <w:rPr>
                <w:rFonts w:ascii="GHEA Mariam" w:hAnsi="GHEA Mariam"/>
                <w:lang w:eastAsia="en-US"/>
              </w:rPr>
            </w:pPr>
          </w:p>
        </w:tc>
        <w:tc>
          <w:tcPr>
            <w:tcW w:w="1440" w:type="dxa"/>
            <w:gridSpan w:val="2"/>
            <w:tcBorders>
              <w:top w:val="nil"/>
              <w:left w:val="nil"/>
              <w:bottom w:val="nil"/>
              <w:right w:val="nil"/>
            </w:tcBorders>
            <w:shd w:val="clear" w:color="auto" w:fill="auto"/>
            <w:vAlign w:val="bottom"/>
            <w:hideMark/>
          </w:tcPr>
          <w:p w:rsidR="00CC3F83" w:rsidRPr="00CC3F83" w:rsidRDefault="00CC3F83" w:rsidP="00CC3F83">
            <w:pPr>
              <w:jc w:val="center"/>
              <w:rPr>
                <w:rFonts w:ascii="GHEA Mariam" w:hAnsi="GHEA Mariam"/>
                <w:lang w:eastAsia="en-US"/>
              </w:rPr>
            </w:pPr>
          </w:p>
        </w:tc>
        <w:tc>
          <w:tcPr>
            <w:tcW w:w="2642" w:type="dxa"/>
            <w:gridSpan w:val="4"/>
            <w:tcBorders>
              <w:top w:val="nil"/>
              <w:left w:val="nil"/>
              <w:bottom w:val="single" w:sz="4" w:space="0" w:color="auto"/>
              <w:right w:val="nil"/>
            </w:tcBorders>
            <w:shd w:val="clear" w:color="auto" w:fill="auto"/>
            <w:vAlign w:val="center"/>
            <w:hideMark/>
          </w:tcPr>
          <w:p w:rsidR="00CC3F83" w:rsidRPr="004B3FDC" w:rsidRDefault="00CC3F83" w:rsidP="00CC3F83">
            <w:pPr>
              <w:jc w:val="center"/>
              <w:rPr>
                <w:rFonts w:ascii="GHEA Mariam" w:hAnsi="GHEA Mariam"/>
                <w:lang w:eastAsia="en-US"/>
              </w:rPr>
            </w:pPr>
            <w:r w:rsidRPr="004B3FDC">
              <w:rPr>
                <w:rFonts w:ascii="GHEA Mariam" w:hAnsi="GHEA Mariam"/>
                <w:iCs/>
                <w:color w:val="000000"/>
                <w:szCs w:val="24"/>
                <w:lang w:eastAsia="en-US"/>
              </w:rPr>
              <w:t>(հազ. դրամ)</w:t>
            </w:r>
          </w:p>
        </w:tc>
      </w:tr>
      <w:tr w:rsidR="00CC3F83" w:rsidRPr="00CC3F83" w:rsidTr="00CC3F83">
        <w:trPr>
          <w:trHeight w:val="296"/>
        </w:trPr>
        <w:tc>
          <w:tcPr>
            <w:tcW w:w="668"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CC3F83" w:rsidRPr="00CC3F83" w:rsidRDefault="00CC3F83" w:rsidP="00CC3F83">
            <w:pPr>
              <w:jc w:val="center"/>
              <w:rPr>
                <w:rFonts w:ascii="GHEA Mariam" w:hAnsi="GHEA Mariam"/>
                <w:lang w:eastAsia="en-US"/>
              </w:rPr>
            </w:pPr>
            <w:r w:rsidRPr="00CC3F83">
              <w:rPr>
                <w:rFonts w:ascii="GHEA Mariam" w:hAnsi="GHEA Mariam"/>
                <w:lang w:eastAsia="en-US"/>
              </w:rPr>
              <w:t xml:space="preserve"> ԲԳԿ</w:t>
            </w:r>
          </w:p>
        </w:tc>
        <w:tc>
          <w:tcPr>
            <w:tcW w:w="1673" w:type="dxa"/>
            <w:gridSpan w:val="2"/>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rsidR="00CC3F83" w:rsidRPr="00CC3F83" w:rsidRDefault="00CC3F83" w:rsidP="00CC3F83">
            <w:pPr>
              <w:jc w:val="center"/>
              <w:rPr>
                <w:rFonts w:ascii="GHEA Mariam" w:hAnsi="GHEA Mariam"/>
                <w:lang w:eastAsia="en-US"/>
              </w:rPr>
            </w:pPr>
            <w:r w:rsidRPr="00CC3F83">
              <w:rPr>
                <w:rFonts w:ascii="GHEA Mariam" w:hAnsi="GHEA Mariam"/>
                <w:lang w:eastAsia="en-US"/>
              </w:rPr>
              <w:t xml:space="preserve"> Ծրագրային դասիչը</w:t>
            </w:r>
          </w:p>
        </w:tc>
        <w:tc>
          <w:tcPr>
            <w:tcW w:w="3131"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CC3F83" w:rsidRPr="00CC3F83" w:rsidRDefault="00CC3F83" w:rsidP="00CC3F83">
            <w:pPr>
              <w:jc w:val="center"/>
              <w:rPr>
                <w:rFonts w:ascii="GHEA Mariam" w:hAnsi="GHEA Mariam"/>
                <w:lang w:eastAsia="en-US"/>
              </w:rPr>
            </w:pPr>
            <w:r w:rsidRPr="00CC3F83">
              <w:rPr>
                <w:rFonts w:ascii="GHEA Mariam" w:hAnsi="GHEA Mariam"/>
                <w:lang w:eastAsia="en-US"/>
              </w:rPr>
              <w:t xml:space="preserve"> ԲԳԿ/Ծրագրի /միջոցառման անվանումը</w:t>
            </w:r>
          </w:p>
        </w:tc>
        <w:tc>
          <w:tcPr>
            <w:tcW w:w="3273"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CC3F83" w:rsidRPr="00CC3F83" w:rsidRDefault="00CC3F83" w:rsidP="00CC3F83">
            <w:pPr>
              <w:jc w:val="center"/>
              <w:rPr>
                <w:rFonts w:ascii="GHEA Mariam" w:hAnsi="GHEA Mariam"/>
                <w:lang w:eastAsia="en-US"/>
              </w:rPr>
            </w:pPr>
            <w:r w:rsidRPr="00CC3F83">
              <w:rPr>
                <w:rFonts w:ascii="GHEA Mariam" w:hAnsi="GHEA Mariam"/>
                <w:lang w:eastAsia="en-US"/>
              </w:rPr>
              <w:t xml:space="preserve"> Ծրագրի նպատակը/Միջոցառման նկարագրությունը</w:t>
            </w:r>
          </w:p>
        </w:tc>
        <w:tc>
          <w:tcPr>
            <w:tcW w:w="3303"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CC3F83" w:rsidRPr="00CC3F83" w:rsidRDefault="00CC3F83" w:rsidP="00CC3F83">
            <w:pPr>
              <w:jc w:val="center"/>
              <w:rPr>
                <w:rFonts w:ascii="GHEA Mariam" w:hAnsi="GHEA Mariam"/>
                <w:lang w:eastAsia="en-US"/>
              </w:rPr>
            </w:pPr>
            <w:r w:rsidRPr="00CC3F83">
              <w:rPr>
                <w:rFonts w:ascii="GHEA Mariam" w:hAnsi="GHEA Mariam"/>
                <w:lang w:eastAsia="en-US"/>
              </w:rPr>
              <w:t xml:space="preserve"> Վերջնական արդյունքի նկարագրությունը/Միջոցառման տեսակը</w:t>
            </w:r>
          </w:p>
        </w:tc>
        <w:tc>
          <w:tcPr>
            <w:tcW w:w="4082" w:type="dxa"/>
            <w:gridSpan w:val="6"/>
            <w:tcBorders>
              <w:top w:val="single" w:sz="4" w:space="0" w:color="auto"/>
              <w:left w:val="single" w:sz="4" w:space="0" w:color="auto"/>
              <w:bottom w:val="single" w:sz="4" w:space="0" w:color="auto"/>
              <w:right w:val="single" w:sz="4" w:space="0" w:color="000000"/>
            </w:tcBorders>
            <w:shd w:val="clear" w:color="auto" w:fill="auto"/>
            <w:vAlign w:val="center"/>
            <w:hideMark/>
          </w:tcPr>
          <w:p w:rsidR="00CC3F83" w:rsidRPr="00CC3F83" w:rsidRDefault="00CC3F83" w:rsidP="00CC3F83">
            <w:pPr>
              <w:jc w:val="center"/>
              <w:rPr>
                <w:rFonts w:ascii="GHEA Mariam" w:hAnsi="GHEA Mariam"/>
                <w:lang w:eastAsia="en-US"/>
              </w:rPr>
            </w:pPr>
            <w:r w:rsidRPr="00CC3F83">
              <w:rPr>
                <w:rFonts w:ascii="GHEA Mariam" w:hAnsi="GHEA Mariam"/>
                <w:lang w:eastAsia="en-US"/>
              </w:rPr>
              <w:t>Ցուցանիշների փոփոխությունը (ավելացումները նշված են դրական նշանով)</w:t>
            </w:r>
          </w:p>
        </w:tc>
      </w:tr>
      <w:tr w:rsidR="00CC3F83" w:rsidRPr="00CC3F83" w:rsidTr="00CC3F83">
        <w:trPr>
          <w:trHeight w:val="750"/>
        </w:trPr>
        <w:tc>
          <w:tcPr>
            <w:tcW w:w="668" w:type="dxa"/>
            <w:vMerge/>
            <w:tcBorders>
              <w:top w:val="single" w:sz="4" w:space="0" w:color="auto"/>
              <w:left w:val="single" w:sz="4" w:space="0" w:color="auto"/>
              <w:bottom w:val="single" w:sz="4" w:space="0" w:color="000000"/>
              <w:right w:val="single" w:sz="4" w:space="0" w:color="auto"/>
            </w:tcBorders>
            <w:vAlign w:val="center"/>
            <w:hideMark/>
          </w:tcPr>
          <w:p w:rsidR="00CC3F83" w:rsidRPr="00CC3F83" w:rsidRDefault="00CC3F83" w:rsidP="00CC3F83">
            <w:pPr>
              <w:rPr>
                <w:rFonts w:ascii="GHEA Mariam" w:hAnsi="GHEA Mariam"/>
                <w:lang w:eastAsia="en-US"/>
              </w:rPr>
            </w:pPr>
          </w:p>
        </w:tc>
        <w:tc>
          <w:tcPr>
            <w:tcW w:w="1673" w:type="dxa"/>
            <w:gridSpan w:val="2"/>
            <w:vMerge/>
            <w:tcBorders>
              <w:top w:val="single" w:sz="4" w:space="0" w:color="auto"/>
              <w:left w:val="single" w:sz="4" w:space="0" w:color="auto"/>
              <w:bottom w:val="single" w:sz="4" w:space="0" w:color="000000"/>
              <w:right w:val="single" w:sz="4" w:space="0" w:color="000000"/>
            </w:tcBorders>
            <w:vAlign w:val="center"/>
            <w:hideMark/>
          </w:tcPr>
          <w:p w:rsidR="00CC3F83" w:rsidRPr="00CC3F83" w:rsidRDefault="00CC3F83" w:rsidP="00CC3F83">
            <w:pPr>
              <w:rPr>
                <w:rFonts w:ascii="GHEA Mariam" w:hAnsi="GHEA Mariam"/>
                <w:lang w:eastAsia="en-US"/>
              </w:rPr>
            </w:pPr>
          </w:p>
        </w:tc>
        <w:tc>
          <w:tcPr>
            <w:tcW w:w="3131" w:type="dxa"/>
            <w:vMerge/>
            <w:tcBorders>
              <w:top w:val="single" w:sz="4" w:space="0" w:color="auto"/>
              <w:left w:val="single" w:sz="4" w:space="0" w:color="auto"/>
              <w:bottom w:val="single" w:sz="4" w:space="0" w:color="000000"/>
              <w:right w:val="single" w:sz="4" w:space="0" w:color="auto"/>
            </w:tcBorders>
            <w:vAlign w:val="center"/>
            <w:hideMark/>
          </w:tcPr>
          <w:p w:rsidR="00CC3F83" w:rsidRPr="00CC3F83" w:rsidRDefault="00CC3F83" w:rsidP="00CC3F83">
            <w:pPr>
              <w:rPr>
                <w:rFonts w:ascii="GHEA Mariam" w:hAnsi="GHEA Mariam"/>
                <w:lang w:eastAsia="en-US"/>
              </w:rPr>
            </w:pPr>
          </w:p>
        </w:tc>
        <w:tc>
          <w:tcPr>
            <w:tcW w:w="3273" w:type="dxa"/>
            <w:vMerge/>
            <w:tcBorders>
              <w:top w:val="single" w:sz="4" w:space="0" w:color="auto"/>
              <w:left w:val="single" w:sz="4" w:space="0" w:color="auto"/>
              <w:bottom w:val="single" w:sz="4" w:space="0" w:color="000000"/>
              <w:right w:val="single" w:sz="4" w:space="0" w:color="auto"/>
            </w:tcBorders>
            <w:vAlign w:val="center"/>
            <w:hideMark/>
          </w:tcPr>
          <w:p w:rsidR="00CC3F83" w:rsidRPr="00CC3F83" w:rsidRDefault="00CC3F83" w:rsidP="00CC3F83">
            <w:pPr>
              <w:rPr>
                <w:rFonts w:ascii="GHEA Mariam" w:hAnsi="GHEA Mariam"/>
                <w:lang w:eastAsia="en-US"/>
              </w:rPr>
            </w:pPr>
          </w:p>
        </w:tc>
        <w:tc>
          <w:tcPr>
            <w:tcW w:w="3303" w:type="dxa"/>
            <w:vMerge/>
            <w:tcBorders>
              <w:top w:val="single" w:sz="4" w:space="0" w:color="auto"/>
              <w:left w:val="single" w:sz="4" w:space="0" w:color="auto"/>
              <w:bottom w:val="single" w:sz="4" w:space="0" w:color="000000"/>
              <w:right w:val="single" w:sz="4" w:space="0" w:color="auto"/>
            </w:tcBorders>
            <w:vAlign w:val="center"/>
            <w:hideMark/>
          </w:tcPr>
          <w:p w:rsidR="00CC3F83" w:rsidRPr="00CC3F83" w:rsidRDefault="00CC3F83" w:rsidP="00CC3F83">
            <w:pPr>
              <w:rPr>
                <w:rFonts w:ascii="GHEA Mariam" w:hAnsi="GHEA Mariam"/>
                <w:lang w:eastAsia="en-US"/>
              </w:rPr>
            </w:pPr>
          </w:p>
        </w:tc>
        <w:tc>
          <w:tcPr>
            <w:tcW w:w="144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CC3F83" w:rsidRPr="00CC3F83" w:rsidRDefault="00CC3F83" w:rsidP="00CC3F83">
            <w:pPr>
              <w:jc w:val="center"/>
              <w:rPr>
                <w:rFonts w:ascii="GHEA Mariam" w:hAnsi="GHEA Mariam"/>
                <w:lang w:eastAsia="en-US"/>
              </w:rPr>
            </w:pPr>
            <w:r w:rsidRPr="00CC3F83">
              <w:rPr>
                <w:rFonts w:ascii="GHEA Mariam" w:hAnsi="GHEA Mariam"/>
                <w:lang w:eastAsia="en-US"/>
              </w:rPr>
              <w:t xml:space="preserve"> առաջին կիսամյակ</w:t>
            </w:r>
          </w:p>
        </w:tc>
        <w:tc>
          <w:tcPr>
            <w:tcW w:w="1321"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CC3F83" w:rsidRPr="00CC3F83" w:rsidRDefault="00CC3F83" w:rsidP="00CC3F83">
            <w:pPr>
              <w:jc w:val="center"/>
              <w:rPr>
                <w:rFonts w:ascii="GHEA Mariam" w:hAnsi="GHEA Mariam"/>
                <w:lang w:eastAsia="en-US"/>
              </w:rPr>
            </w:pPr>
            <w:r w:rsidRPr="00CC3F83">
              <w:rPr>
                <w:rFonts w:ascii="GHEA Mariam" w:hAnsi="GHEA Mariam"/>
                <w:lang w:eastAsia="en-US"/>
              </w:rPr>
              <w:t xml:space="preserve"> ինն ամիս</w:t>
            </w:r>
          </w:p>
        </w:tc>
        <w:tc>
          <w:tcPr>
            <w:tcW w:w="1321"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CC3F83" w:rsidRPr="00CC3F83" w:rsidRDefault="00CC3F83" w:rsidP="00CC3F83">
            <w:pPr>
              <w:jc w:val="center"/>
              <w:rPr>
                <w:rFonts w:ascii="GHEA Mariam" w:hAnsi="GHEA Mariam"/>
                <w:lang w:eastAsia="en-US"/>
              </w:rPr>
            </w:pPr>
            <w:r w:rsidRPr="00CC3F83">
              <w:rPr>
                <w:rFonts w:ascii="GHEA Mariam" w:hAnsi="GHEA Mariam"/>
                <w:lang w:eastAsia="en-US"/>
              </w:rPr>
              <w:t xml:space="preserve"> տարի</w:t>
            </w:r>
          </w:p>
        </w:tc>
      </w:tr>
      <w:tr w:rsidR="00CC3F83" w:rsidRPr="00CC3F83" w:rsidTr="00CC3F83">
        <w:trPr>
          <w:trHeight w:val="60"/>
        </w:trPr>
        <w:tc>
          <w:tcPr>
            <w:tcW w:w="668" w:type="dxa"/>
            <w:vMerge/>
            <w:tcBorders>
              <w:top w:val="single" w:sz="4" w:space="0" w:color="auto"/>
              <w:left w:val="single" w:sz="4" w:space="0" w:color="auto"/>
              <w:bottom w:val="single" w:sz="4" w:space="0" w:color="000000"/>
              <w:right w:val="single" w:sz="4" w:space="0" w:color="auto"/>
            </w:tcBorders>
            <w:vAlign w:val="center"/>
            <w:hideMark/>
          </w:tcPr>
          <w:p w:rsidR="00CC3F83" w:rsidRPr="00CC3F83" w:rsidRDefault="00CC3F83" w:rsidP="00CC3F83">
            <w:pPr>
              <w:rPr>
                <w:rFonts w:ascii="GHEA Mariam" w:hAnsi="GHEA Mariam"/>
                <w:lang w:eastAsia="en-US"/>
              </w:rPr>
            </w:pPr>
          </w:p>
        </w:tc>
        <w:tc>
          <w:tcPr>
            <w:tcW w:w="674" w:type="dxa"/>
            <w:tcBorders>
              <w:top w:val="nil"/>
              <w:left w:val="nil"/>
              <w:bottom w:val="single" w:sz="4" w:space="0" w:color="auto"/>
              <w:right w:val="single" w:sz="4" w:space="0" w:color="auto"/>
            </w:tcBorders>
            <w:shd w:val="clear" w:color="auto" w:fill="auto"/>
            <w:vAlign w:val="center"/>
            <w:hideMark/>
          </w:tcPr>
          <w:p w:rsidR="00CC3F83" w:rsidRPr="00CC3F83" w:rsidRDefault="00CC3F83" w:rsidP="00CC3F83">
            <w:pPr>
              <w:jc w:val="center"/>
              <w:rPr>
                <w:rFonts w:ascii="GHEA Mariam" w:hAnsi="GHEA Mariam"/>
                <w:lang w:eastAsia="en-US"/>
              </w:rPr>
            </w:pPr>
            <w:r w:rsidRPr="00CC3F83">
              <w:rPr>
                <w:rFonts w:ascii="GHEA Mariam" w:hAnsi="GHEA Mariam"/>
                <w:lang w:eastAsia="en-US"/>
              </w:rPr>
              <w:t>ծրա</w:t>
            </w:r>
            <w:r>
              <w:rPr>
                <w:rFonts w:ascii="GHEA Mariam" w:hAnsi="GHEA Mariam"/>
                <w:lang w:eastAsia="en-US"/>
              </w:rPr>
              <w:t>-</w:t>
            </w:r>
            <w:r>
              <w:rPr>
                <w:rFonts w:ascii="GHEA Mariam" w:hAnsi="GHEA Mariam"/>
                <w:lang w:eastAsia="en-US"/>
              </w:rPr>
              <w:br/>
            </w:r>
            <w:r w:rsidRPr="00CC3F83">
              <w:rPr>
                <w:rFonts w:ascii="GHEA Mariam" w:hAnsi="GHEA Mariam"/>
                <w:lang w:eastAsia="en-US"/>
              </w:rPr>
              <w:t>գիր</w:t>
            </w:r>
            <w:r>
              <w:rPr>
                <w:rFonts w:ascii="GHEA Mariam" w:hAnsi="GHEA Mariam"/>
                <w:lang w:eastAsia="en-US"/>
              </w:rPr>
              <w:t>ը</w:t>
            </w:r>
          </w:p>
        </w:tc>
        <w:tc>
          <w:tcPr>
            <w:tcW w:w="999" w:type="dxa"/>
            <w:tcBorders>
              <w:top w:val="nil"/>
              <w:left w:val="nil"/>
              <w:bottom w:val="single" w:sz="4" w:space="0" w:color="auto"/>
              <w:right w:val="single" w:sz="4" w:space="0" w:color="auto"/>
            </w:tcBorders>
            <w:shd w:val="clear" w:color="auto" w:fill="auto"/>
            <w:vAlign w:val="center"/>
            <w:hideMark/>
          </w:tcPr>
          <w:p w:rsidR="00CC3F83" w:rsidRPr="00CC3F83" w:rsidRDefault="00CC3F83" w:rsidP="00CC3F83">
            <w:pPr>
              <w:jc w:val="center"/>
              <w:rPr>
                <w:rFonts w:ascii="GHEA Mariam" w:hAnsi="GHEA Mariam"/>
                <w:lang w:eastAsia="en-US"/>
              </w:rPr>
            </w:pPr>
            <w:r w:rsidRPr="00CC3F83">
              <w:rPr>
                <w:rFonts w:ascii="GHEA Mariam" w:hAnsi="GHEA Mariam"/>
                <w:lang w:eastAsia="en-US"/>
              </w:rPr>
              <w:t>միջոցա</w:t>
            </w:r>
            <w:r>
              <w:rPr>
                <w:rFonts w:ascii="GHEA Mariam" w:hAnsi="GHEA Mariam"/>
                <w:lang w:eastAsia="en-US"/>
              </w:rPr>
              <w:t>-</w:t>
            </w:r>
            <w:r>
              <w:rPr>
                <w:rFonts w:ascii="GHEA Mariam" w:hAnsi="GHEA Mariam"/>
                <w:lang w:eastAsia="en-US"/>
              </w:rPr>
              <w:br/>
            </w:r>
            <w:r w:rsidRPr="00CC3F83">
              <w:rPr>
                <w:rFonts w:ascii="GHEA Mariam" w:hAnsi="GHEA Mariam"/>
                <w:lang w:eastAsia="en-US"/>
              </w:rPr>
              <w:t>ռում</w:t>
            </w:r>
            <w:r>
              <w:rPr>
                <w:rFonts w:ascii="GHEA Mariam" w:hAnsi="GHEA Mariam"/>
                <w:lang w:eastAsia="en-US"/>
              </w:rPr>
              <w:t>ը</w:t>
            </w:r>
          </w:p>
        </w:tc>
        <w:tc>
          <w:tcPr>
            <w:tcW w:w="3131" w:type="dxa"/>
            <w:tcBorders>
              <w:top w:val="single" w:sz="4" w:space="0" w:color="auto"/>
              <w:left w:val="single" w:sz="4" w:space="0" w:color="auto"/>
              <w:bottom w:val="single" w:sz="4" w:space="0" w:color="000000"/>
              <w:right w:val="single" w:sz="4" w:space="0" w:color="auto"/>
            </w:tcBorders>
            <w:vAlign w:val="center"/>
            <w:hideMark/>
          </w:tcPr>
          <w:p w:rsidR="00CC3F83" w:rsidRPr="00CC3F83" w:rsidRDefault="00CC3F83" w:rsidP="00CC3F83">
            <w:pPr>
              <w:rPr>
                <w:rFonts w:ascii="GHEA Mariam" w:hAnsi="GHEA Mariam"/>
                <w:lang w:eastAsia="en-US"/>
              </w:rPr>
            </w:pPr>
          </w:p>
        </w:tc>
        <w:tc>
          <w:tcPr>
            <w:tcW w:w="3273" w:type="dxa"/>
            <w:tcBorders>
              <w:top w:val="single" w:sz="4" w:space="0" w:color="auto"/>
              <w:left w:val="single" w:sz="4" w:space="0" w:color="auto"/>
              <w:bottom w:val="single" w:sz="4" w:space="0" w:color="000000"/>
              <w:right w:val="single" w:sz="4" w:space="0" w:color="auto"/>
            </w:tcBorders>
            <w:vAlign w:val="center"/>
            <w:hideMark/>
          </w:tcPr>
          <w:p w:rsidR="00CC3F83" w:rsidRPr="00CC3F83" w:rsidRDefault="00CC3F83" w:rsidP="00CC3F83">
            <w:pPr>
              <w:rPr>
                <w:rFonts w:ascii="GHEA Mariam" w:hAnsi="GHEA Mariam"/>
                <w:lang w:eastAsia="en-US"/>
              </w:rPr>
            </w:pPr>
          </w:p>
        </w:tc>
        <w:tc>
          <w:tcPr>
            <w:tcW w:w="3303" w:type="dxa"/>
            <w:tcBorders>
              <w:top w:val="single" w:sz="4" w:space="0" w:color="auto"/>
              <w:left w:val="single" w:sz="4" w:space="0" w:color="auto"/>
              <w:bottom w:val="single" w:sz="4" w:space="0" w:color="000000"/>
              <w:right w:val="single" w:sz="4" w:space="0" w:color="auto"/>
            </w:tcBorders>
            <w:vAlign w:val="center"/>
            <w:hideMark/>
          </w:tcPr>
          <w:p w:rsidR="00CC3F83" w:rsidRPr="00CC3F83" w:rsidRDefault="00CC3F83" w:rsidP="00CC3F83">
            <w:pPr>
              <w:rPr>
                <w:rFonts w:ascii="GHEA Mariam" w:hAnsi="GHEA Mariam"/>
                <w:lang w:eastAsia="en-US"/>
              </w:rPr>
            </w:pPr>
          </w:p>
        </w:tc>
        <w:tc>
          <w:tcPr>
            <w:tcW w:w="1440" w:type="dxa"/>
            <w:gridSpan w:val="2"/>
            <w:tcBorders>
              <w:top w:val="single" w:sz="4" w:space="0" w:color="auto"/>
              <w:left w:val="single" w:sz="4" w:space="0" w:color="auto"/>
              <w:bottom w:val="single" w:sz="4" w:space="0" w:color="auto"/>
              <w:right w:val="single" w:sz="4" w:space="0" w:color="auto"/>
            </w:tcBorders>
            <w:vAlign w:val="center"/>
            <w:hideMark/>
          </w:tcPr>
          <w:p w:rsidR="00CC3F83" w:rsidRPr="00CC3F83" w:rsidRDefault="00CC3F83" w:rsidP="00CC3F83">
            <w:pPr>
              <w:rPr>
                <w:rFonts w:ascii="GHEA Mariam" w:hAnsi="GHEA Mariam"/>
                <w:lang w:eastAsia="en-US"/>
              </w:rPr>
            </w:pPr>
          </w:p>
        </w:tc>
        <w:tc>
          <w:tcPr>
            <w:tcW w:w="1321" w:type="dxa"/>
            <w:gridSpan w:val="2"/>
            <w:tcBorders>
              <w:top w:val="single" w:sz="4" w:space="0" w:color="auto"/>
              <w:left w:val="single" w:sz="4" w:space="0" w:color="auto"/>
              <w:bottom w:val="single" w:sz="4" w:space="0" w:color="auto"/>
              <w:right w:val="single" w:sz="4" w:space="0" w:color="auto"/>
            </w:tcBorders>
            <w:vAlign w:val="center"/>
            <w:hideMark/>
          </w:tcPr>
          <w:p w:rsidR="00CC3F83" w:rsidRPr="00CC3F83" w:rsidRDefault="00CC3F83" w:rsidP="00CC3F83">
            <w:pPr>
              <w:rPr>
                <w:rFonts w:ascii="GHEA Mariam" w:hAnsi="GHEA Mariam"/>
                <w:lang w:eastAsia="en-US"/>
              </w:rPr>
            </w:pPr>
          </w:p>
        </w:tc>
        <w:tc>
          <w:tcPr>
            <w:tcW w:w="1321" w:type="dxa"/>
            <w:gridSpan w:val="2"/>
            <w:tcBorders>
              <w:top w:val="single" w:sz="4" w:space="0" w:color="auto"/>
              <w:left w:val="single" w:sz="4" w:space="0" w:color="auto"/>
              <w:bottom w:val="single" w:sz="4" w:space="0" w:color="auto"/>
              <w:right w:val="single" w:sz="4" w:space="0" w:color="auto"/>
            </w:tcBorders>
            <w:vAlign w:val="center"/>
            <w:hideMark/>
          </w:tcPr>
          <w:p w:rsidR="00CC3F83" w:rsidRPr="00CC3F83" w:rsidRDefault="00CC3F83" w:rsidP="00CC3F83">
            <w:pPr>
              <w:rPr>
                <w:rFonts w:ascii="GHEA Mariam" w:hAnsi="GHEA Mariam"/>
                <w:lang w:eastAsia="en-US"/>
              </w:rPr>
            </w:pPr>
          </w:p>
        </w:tc>
      </w:tr>
      <w:tr w:rsidR="00CC3F83" w:rsidRPr="00CC3F83" w:rsidTr="00CC3F83">
        <w:trPr>
          <w:trHeight w:val="440"/>
        </w:trPr>
        <w:tc>
          <w:tcPr>
            <w:tcW w:w="12060" w:type="dxa"/>
            <w:gridSpan w:val="7"/>
            <w:tcBorders>
              <w:top w:val="single" w:sz="4" w:space="0" w:color="auto"/>
              <w:left w:val="single" w:sz="4" w:space="0" w:color="auto"/>
              <w:bottom w:val="single" w:sz="4" w:space="0" w:color="auto"/>
              <w:right w:val="single" w:sz="4" w:space="0" w:color="auto"/>
            </w:tcBorders>
            <w:shd w:val="clear" w:color="auto" w:fill="auto"/>
            <w:vAlign w:val="center"/>
            <w:hideMark/>
          </w:tcPr>
          <w:p w:rsidR="00CC3F83" w:rsidRPr="00CC3F83" w:rsidRDefault="00CC3F83" w:rsidP="00CC3F83">
            <w:pPr>
              <w:rPr>
                <w:rFonts w:ascii="GHEA Mariam" w:hAnsi="GHEA Mariam"/>
                <w:b/>
                <w:bCs/>
                <w:lang w:eastAsia="en-US"/>
              </w:rPr>
            </w:pPr>
            <w:r w:rsidRPr="00CC3F83">
              <w:rPr>
                <w:rFonts w:ascii="GHEA Mariam" w:hAnsi="GHEA Mariam"/>
                <w:b/>
                <w:bCs/>
                <w:lang w:eastAsia="en-US"/>
              </w:rPr>
              <w:t>ԸՆԴԱՄԵՆԸ</w:t>
            </w:r>
          </w:p>
        </w:tc>
        <w:tc>
          <w:tcPr>
            <w:tcW w:w="1440" w:type="dxa"/>
            <w:gridSpan w:val="2"/>
            <w:tcBorders>
              <w:top w:val="nil"/>
              <w:left w:val="nil"/>
              <w:bottom w:val="single" w:sz="4" w:space="0" w:color="auto"/>
              <w:right w:val="single" w:sz="4" w:space="0" w:color="auto"/>
            </w:tcBorders>
            <w:shd w:val="clear" w:color="auto" w:fill="auto"/>
            <w:noWrap/>
            <w:hideMark/>
          </w:tcPr>
          <w:p w:rsidR="00CC3F83" w:rsidRPr="00CC3F83" w:rsidRDefault="00CC3F83" w:rsidP="00CC3F83">
            <w:pPr>
              <w:jc w:val="right"/>
              <w:rPr>
                <w:rFonts w:ascii="GHEA Mariam" w:hAnsi="GHEA Mariam"/>
                <w:b/>
                <w:bCs/>
                <w:lang w:eastAsia="en-US"/>
              </w:rPr>
            </w:pPr>
            <w:r w:rsidRPr="00CC3F83">
              <w:rPr>
                <w:rFonts w:ascii="GHEA Mariam" w:hAnsi="GHEA Mariam"/>
                <w:b/>
                <w:bCs/>
                <w:lang w:eastAsia="en-US"/>
              </w:rPr>
              <w:t>3,656,250.0</w:t>
            </w:r>
          </w:p>
        </w:tc>
        <w:tc>
          <w:tcPr>
            <w:tcW w:w="1321" w:type="dxa"/>
            <w:gridSpan w:val="2"/>
            <w:tcBorders>
              <w:top w:val="nil"/>
              <w:left w:val="nil"/>
              <w:bottom w:val="single" w:sz="4" w:space="0" w:color="auto"/>
              <w:right w:val="single" w:sz="4" w:space="0" w:color="auto"/>
            </w:tcBorders>
            <w:shd w:val="clear" w:color="auto" w:fill="auto"/>
            <w:noWrap/>
            <w:hideMark/>
          </w:tcPr>
          <w:p w:rsidR="00CC3F83" w:rsidRPr="00CC3F83" w:rsidRDefault="00CC3F83" w:rsidP="00CC3F83">
            <w:pPr>
              <w:jc w:val="right"/>
              <w:rPr>
                <w:rFonts w:ascii="GHEA Mariam" w:hAnsi="GHEA Mariam"/>
                <w:b/>
                <w:bCs/>
                <w:lang w:eastAsia="en-US"/>
              </w:rPr>
            </w:pPr>
            <w:r w:rsidRPr="00CC3F83">
              <w:rPr>
                <w:rFonts w:ascii="GHEA Mariam" w:hAnsi="GHEA Mariam"/>
                <w:b/>
                <w:bCs/>
                <w:lang w:eastAsia="en-US"/>
              </w:rPr>
              <w:t>7,312,500.0</w:t>
            </w:r>
          </w:p>
        </w:tc>
        <w:tc>
          <w:tcPr>
            <w:tcW w:w="1309" w:type="dxa"/>
            <w:tcBorders>
              <w:top w:val="nil"/>
              <w:left w:val="nil"/>
              <w:bottom w:val="single" w:sz="4" w:space="0" w:color="auto"/>
              <w:right w:val="single" w:sz="4" w:space="0" w:color="auto"/>
            </w:tcBorders>
            <w:shd w:val="clear" w:color="auto" w:fill="auto"/>
            <w:noWrap/>
            <w:hideMark/>
          </w:tcPr>
          <w:p w:rsidR="00CC3F83" w:rsidRPr="00CC3F83" w:rsidRDefault="00CC3F83" w:rsidP="00CC3F83">
            <w:pPr>
              <w:jc w:val="right"/>
              <w:rPr>
                <w:rFonts w:ascii="GHEA Mariam" w:hAnsi="GHEA Mariam"/>
                <w:b/>
                <w:bCs/>
                <w:lang w:eastAsia="en-US"/>
              </w:rPr>
            </w:pPr>
            <w:r w:rsidRPr="00CC3F83">
              <w:rPr>
                <w:rFonts w:ascii="GHEA Mariam" w:hAnsi="GHEA Mariam"/>
                <w:b/>
                <w:bCs/>
                <w:lang w:eastAsia="en-US"/>
              </w:rPr>
              <w:t>7,312,500.0</w:t>
            </w:r>
          </w:p>
        </w:tc>
      </w:tr>
      <w:tr w:rsidR="00CC3F83" w:rsidRPr="00CC3F83" w:rsidTr="00CC3F83">
        <w:trPr>
          <w:trHeight w:val="525"/>
        </w:trPr>
        <w:tc>
          <w:tcPr>
            <w:tcW w:w="12060" w:type="dxa"/>
            <w:gridSpan w:val="7"/>
            <w:tcBorders>
              <w:top w:val="single" w:sz="4" w:space="0" w:color="auto"/>
              <w:left w:val="single" w:sz="4" w:space="0" w:color="auto"/>
              <w:bottom w:val="single" w:sz="4" w:space="0" w:color="auto"/>
              <w:right w:val="single" w:sz="4" w:space="0" w:color="auto"/>
            </w:tcBorders>
            <w:shd w:val="clear" w:color="auto" w:fill="auto"/>
            <w:vAlign w:val="center"/>
            <w:hideMark/>
          </w:tcPr>
          <w:p w:rsidR="00CC3F83" w:rsidRPr="00CC3F83" w:rsidRDefault="00CC3F83" w:rsidP="00CC3F83">
            <w:pPr>
              <w:rPr>
                <w:rFonts w:ascii="GHEA Mariam" w:hAnsi="GHEA Mariam"/>
                <w:b/>
                <w:bCs/>
                <w:lang w:eastAsia="en-US"/>
              </w:rPr>
            </w:pPr>
            <w:r w:rsidRPr="00CC3F83">
              <w:rPr>
                <w:rFonts w:ascii="GHEA Mariam" w:hAnsi="GHEA Mariam"/>
                <w:b/>
                <w:bCs/>
                <w:lang w:eastAsia="en-US"/>
              </w:rPr>
              <w:t>ՀՀ պետական եկամուտների կոմիտե</w:t>
            </w:r>
          </w:p>
        </w:tc>
        <w:tc>
          <w:tcPr>
            <w:tcW w:w="1440" w:type="dxa"/>
            <w:gridSpan w:val="2"/>
            <w:tcBorders>
              <w:top w:val="nil"/>
              <w:left w:val="nil"/>
              <w:bottom w:val="single" w:sz="4" w:space="0" w:color="auto"/>
              <w:right w:val="single" w:sz="4" w:space="0" w:color="auto"/>
            </w:tcBorders>
            <w:shd w:val="clear" w:color="auto" w:fill="auto"/>
            <w:noWrap/>
            <w:vAlign w:val="center"/>
            <w:hideMark/>
          </w:tcPr>
          <w:p w:rsidR="00CC3F83" w:rsidRPr="00CC3F83" w:rsidRDefault="00CC3F83" w:rsidP="00CC3F83">
            <w:pPr>
              <w:jc w:val="right"/>
              <w:rPr>
                <w:rFonts w:ascii="GHEA Mariam" w:hAnsi="GHEA Mariam"/>
                <w:b/>
                <w:bCs/>
                <w:lang w:eastAsia="en-US"/>
              </w:rPr>
            </w:pPr>
            <w:r w:rsidRPr="00CC3F83">
              <w:rPr>
                <w:rFonts w:ascii="GHEA Mariam" w:hAnsi="GHEA Mariam"/>
                <w:b/>
                <w:bCs/>
                <w:lang w:eastAsia="en-US"/>
              </w:rPr>
              <w:t>3,656,250.0</w:t>
            </w:r>
          </w:p>
        </w:tc>
        <w:tc>
          <w:tcPr>
            <w:tcW w:w="1321" w:type="dxa"/>
            <w:gridSpan w:val="2"/>
            <w:tcBorders>
              <w:top w:val="nil"/>
              <w:left w:val="nil"/>
              <w:bottom w:val="single" w:sz="4" w:space="0" w:color="auto"/>
              <w:right w:val="single" w:sz="4" w:space="0" w:color="auto"/>
            </w:tcBorders>
            <w:shd w:val="clear" w:color="auto" w:fill="auto"/>
            <w:noWrap/>
            <w:vAlign w:val="center"/>
            <w:hideMark/>
          </w:tcPr>
          <w:p w:rsidR="00CC3F83" w:rsidRPr="00CC3F83" w:rsidRDefault="00CC3F83" w:rsidP="00CC3F83">
            <w:pPr>
              <w:jc w:val="right"/>
              <w:rPr>
                <w:rFonts w:ascii="GHEA Mariam" w:hAnsi="GHEA Mariam"/>
                <w:b/>
                <w:bCs/>
                <w:lang w:eastAsia="en-US"/>
              </w:rPr>
            </w:pPr>
            <w:r w:rsidRPr="00CC3F83">
              <w:rPr>
                <w:rFonts w:ascii="GHEA Mariam" w:hAnsi="GHEA Mariam"/>
                <w:b/>
                <w:bCs/>
                <w:lang w:eastAsia="en-US"/>
              </w:rPr>
              <w:t>7,312,500.0</w:t>
            </w:r>
          </w:p>
        </w:tc>
        <w:tc>
          <w:tcPr>
            <w:tcW w:w="1309" w:type="dxa"/>
            <w:tcBorders>
              <w:top w:val="nil"/>
              <w:left w:val="nil"/>
              <w:bottom w:val="single" w:sz="4" w:space="0" w:color="auto"/>
              <w:right w:val="single" w:sz="4" w:space="0" w:color="auto"/>
            </w:tcBorders>
            <w:shd w:val="clear" w:color="auto" w:fill="auto"/>
            <w:noWrap/>
            <w:vAlign w:val="center"/>
            <w:hideMark/>
          </w:tcPr>
          <w:p w:rsidR="00CC3F83" w:rsidRPr="00CC3F83" w:rsidRDefault="00CC3F83" w:rsidP="00CC3F83">
            <w:pPr>
              <w:jc w:val="right"/>
              <w:rPr>
                <w:rFonts w:ascii="GHEA Mariam" w:hAnsi="GHEA Mariam"/>
                <w:b/>
                <w:bCs/>
                <w:lang w:eastAsia="en-US"/>
              </w:rPr>
            </w:pPr>
            <w:r w:rsidRPr="00CC3F83">
              <w:rPr>
                <w:rFonts w:ascii="GHEA Mariam" w:hAnsi="GHEA Mariam"/>
                <w:b/>
                <w:bCs/>
                <w:lang w:eastAsia="en-US"/>
              </w:rPr>
              <w:t>7,312,500.0</w:t>
            </w:r>
          </w:p>
        </w:tc>
      </w:tr>
      <w:tr w:rsidR="00CC3F83" w:rsidRPr="00CC3F83" w:rsidTr="00CC3F83">
        <w:trPr>
          <w:trHeight w:val="2330"/>
        </w:trPr>
        <w:tc>
          <w:tcPr>
            <w:tcW w:w="668" w:type="dxa"/>
            <w:tcBorders>
              <w:top w:val="nil"/>
              <w:left w:val="single" w:sz="4" w:space="0" w:color="auto"/>
              <w:bottom w:val="single" w:sz="4" w:space="0" w:color="auto"/>
              <w:right w:val="single" w:sz="4" w:space="0" w:color="auto"/>
            </w:tcBorders>
            <w:shd w:val="clear" w:color="auto" w:fill="auto"/>
            <w:vAlign w:val="center"/>
            <w:hideMark/>
          </w:tcPr>
          <w:p w:rsidR="00CC3F83" w:rsidRPr="00CC3F83" w:rsidRDefault="00CC3F83" w:rsidP="00CC3F83">
            <w:pPr>
              <w:rPr>
                <w:rFonts w:ascii="GHEA Mariam" w:hAnsi="GHEA Mariam"/>
                <w:lang w:eastAsia="en-US"/>
              </w:rPr>
            </w:pPr>
            <w:r w:rsidRPr="00CC3F83">
              <w:rPr>
                <w:rFonts w:ascii="Calibri" w:hAnsi="Calibri" w:cs="Calibri"/>
                <w:lang w:eastAsia="en-US"/>
              </w:rPr>
              <w:t> </w:t>
            </w:r>
          </w:p>
        </w:tc>
        <w:tc>
          <w:tcPr>
            <w:tcW w:w="674" w:type="dxa"/>
            <w:tcBorders>
              <w:top w:val="nil"/>
              <w:left w:val="nil"/>
              <w:bottom w:val="single" w:sz="4" w:space="0" w:color="auto"/>
              <w:right w:val="single" w:sz="4" w:space="0" w:color="auto"/>
            </w:tcBorders>
            <w:shd w:val="clear" w:color="auto" w:fill="auto"/>
            <w:vAlign w:val="center"/>
            <w:hideMark/>
          </w:tcPr>
          <w:p w:rsidR="00CC3F83" w:rsidRPr="00CC3F83" w:rsidRDefault="00CC3F83" w:rsidP="00CC3F83">
            <w:pPr>
              <w:jc w:val="center"/>
              <w:rPr>
                <w:rFonts w:ascii="GHEA Mariam" w:hAnsi="GHEA Mariam"/>
                <w:lang w:eastAsia="en-US"/>
              </w:rPr>
            </w:pPr>
            <w:r w:rsidRPr="00CC3F83">
              <w:rPr>
                <w:rFonts w:ascii="GHEA Mariam" w:hAnsi="GHEA Mariam"/>
                <w:lang w:eastAsia="en-US"/>
              </w:rPr>
              <w:t>1241</w:t>
            </w:r>
          </w:p>
        </w:tc>
        <w:tc>
          <w:tcPr>
            <w:tcW w:w="999" w:type="dxa"/>
            <w:tcBorders>
              <w:top w:val="nil"/>
              <w:left w:val="nil"/>
              <w:bottom w:val="single" w:sz="4" w:space="0" w:color="auto"/>
              <w:right w:val="single" w:sz="4" w:space="0" w:color="auto"/>
            </w:tcBorders>
            <w:shd w:val="clear" w:color="auto" w:fill="auto"/>
            <w:vAlign w:val="center"/>
            <w:hideMark/>
          </w:tcPr>
          <w:p w:rsidR="00CC3F83" w:rsidRPr="00CC3F83" w:rsidRDefault="00CC3F83" w:rsidP="00CC3F83">
            <w:pPr>
              <w:rPr>
                <w:rFonts w:ascii="GHEA Mariam" w:hAnsi="GHEA Mariam"/>
                <w:lang w:eastAsia="en-US"/>
              </w:rPr>
            </w:pPr>
            <w:r w:rsidRPr="00CC3F83">
              <w:rPr>
                <w:rFonts w:ascii="Calibri" w:hAnsi="Calibri" w:cs="Calibri"/>
                <w:lang w:eastAsia="en-US"/>
              </w:rPr>
              <w:t> </w:t>
            </w:r>
          </w:p>
        </w:tc>
        <w:tc>
          <w:tcPr>
            <w:tcW w:w="313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C3F83" w:rsidRPr="00CC3F83" w:rsidRDefault="00CC3F83" w:rsidP="00CC3F83">
            <w:pPr>
              <w:rPr>
                <w:rFonts w:ascii="GHEA Mariam" w:hAnsi="GHEA Mariam"/>
                <w:color w:val="000000"/>
                <w:lang w:eastAsia="en-US"/>
              </w:rPr>
            </w:pPr>
            <w:r w:rsidRPr="004B3FDC">
              <w:rPr>
                <w:rFonts w:ascii="GHEA Mariam" w:hAnsi="GHEA Mariam"/>
                <w:color w:val="000000"/>
                <w:spacing w:val="-4"/>
                <w:lang w:eastAsia="en-US"/>
              </w:rPr>
              <w:t>Առևտրական (առք ու վաճառքի</w:t>
            </w:r>
            <w:r w:rsidRPr="00CC3F83">
              <w:rPr>
                <w:rFonts w:ascii="GHEA Mariam" w:hAnsi="GHEA Mariam"/>
                <w:color w:val="000000"/>
                <w:lang w:eastAsia="en-US"/>
              </w:rPr>
              <w:t xml:space="preserve">) </w:t>
            </w:r>
            <w:r w:rsidRPr="004B3FDC">
              <w:rPr>
                <w:rFonts w:ascii="GHEA Mariam" w:hAnsi="GHEA Mariam"/>
                <w:color w:val="000000"/>
                <w:spacing w:val="-2"/>
                <w:lang w:eastAsia="en-US"/>
              </w:rPr>
              <w:t>գործունեություն իրականացնող</w:t>
            </w:r>
            <w:r w:rsidRPr="00CC3F83">
              <w:rPr>
                <w:rFonts w:ascii="GHEA Mariam" w:hAnsi="GHEA Mariam"/>
                <w:color w:val="000000"/>
                <w:lang w:eastAsia="en-US"/>
              </w:rPr>
              <w:t xml:space="preserve"> շրջանառության հարկ վճարող </w:t>
            </w:r>
            <w:r w:rsidRPr="004B3FDC">
              <w:rPr>
                <w:rFonts w:ascii="GHEA Mariam" w:hAnsi="GHEA Mariam"/>
                <w:color w:val="000000"/>
                <w:spacing w:val="-2"/>
                <w:lang w:eastAsia="en-US"/>
              </w:rPr>
              <w:t>տնտես</w:t>
            </w:r>
            <w:r w:rsidR="004B3FDC" w:rsidRPr="004B3FDC">
              <w:rPr>
                <w:rFonts w:ascii="GHEA Mariam" w:hAnsi="GHEA Mariam"/>
                <w:color w:val="000000"/>
                <w:spacing w:val="-2"/>
                <w:lang w:val="hy-AM" w:eastAsia="en-US"/>
              </w:rPr>
              <w:t>ա</w:t>
            </w:r>
            <w:r w:rsidRPr="004B3FDC">
              <w:rPr>
                <w:rFonts w:ascii="GHEA Mariam" w:hAnsi="GHEA Mariam"/>
                <w:color w:val="000000"/>
                <w:spacing w:val="-2"/>
                <w:lang w:eastAsia="en-US"/>
              </w:rPr>
              <w:t>վարող սուբյեկտնե</w:t>
            </w:r>
            <w:r w:rsidRPr="00CC3F83">
              <w:rPr>
                <w:rFonts w:ascii="GHEA Mariam" w:hAnsi="GHEA Mariam"/>
                <w:color w:val="000000"/>
                <w:lang w:eastAsia="en-US"/>
              </w:rPr>
              <w:t>րին աջակցության տրամադրում</w:t>
            </w:r>
          </w:p>
        </w:tc>
        <w:tc>
          <w:tcPr>
            <w:tcW w:w="3273" w:type="dxa"/>
            <w:tcBorders>
              <w:top w:val="single" w:sz="4" w:space="0" w:color="auto"/>
              <w:left w:val="nil"/>
              <w:bottom w:val="single" w:sz="4" w:space="0" w:color="auto"/>
              <w:right w:val="single" w:sz="4" w:space="0" w:color="auto"/>
            </w:tcBorders>
            <w:shd w:val="clear" w:color="auto" w:fill="auto"/>
            <w:vAlign w:val="center"/>
            <w:hideMark/>
          </w:tcPr>
          <w:p w:rsidR="00CC3F83" w:rsidRPr="00CC3F83" w:rsidRDefault="00CC3F83" w:rsidP="00CC3F83">
            <w:pPr>
              <w:rPr>
                <w:rFonts w:ascii="GHEA Mariam" w:hAnsi="GHEA Mariam"/>
                <w:color w:val="000000"/>
                <w:lang w:eastAsia="en-US"/>
              </w:rPr>
            </w:pPr>
            <w:r w:rsidRPr="00CC3F83">
              <w:rPr>
                <w:rFonts w:ascii="GHEA Mariam" w:hAnsi="GHEA Mariam"/>
                <w:color w:val="000000"/>
                <w:lang w:eastAsia="en-US"/>
              </w:rPr>
              <w:t>ՀՀ-</w:t>
            </w:r>
            <w:r w:rsidRPr="00CC3F83">
              <w:rPr>
                <w:rFonts w:ascii="GHEA Mariam" w:hAnsi="GHEA Mariam"/>
                <w:color w:val="000000"/>
                <w:spacing w:val="-8"/>
                <w:lang w:eastAsia="en-US"/>
              </w:rPr>
              <w:t xml:space="preserve">ում ռեզիդենտ </w:t>
            </w:r>
            <w:r w:rsidR="00B9107E">
              <w:rPr>
                <w:rFonts w:ascii="GHEA Mariam" w:hAnsi="GHEA Mariam"/>
                <w:color w:val="000000"/>
                <w:spacing w:val="-8"/>
                <w:lang w:eastAsia="en-US"/>
              </w:rPr>
              <w:t>հա</w:t>
            </w:r>
            <w:r w:rsidRPr="00CC3F83">
              <w:rPr>
                <w:rFonts w:ascii="GHEA Mariam" w:hAnsi="GHEA Mariam"/>
                <w:color w:val="000000"/>
                <w:spacing w:val="-8"/>
                <w:lang w:eastAsia="en-US"/>
              </w:rPr>
              <w:t>նդիսացող</w:t>
            </w:r>
            <w:r w:rsidRPr="00CC3F83">
              <w:rPr>
                <w:rFonts w:ascii="GHEA Mariam" w:hAnsi="GHEA Mariam"/>
                <w:color w:val="000000"/>
                <w:lang w:eastAsia="en-US"/>
              </w:rPr>
              <w:t xml:space="preserve"> առևտրական (առք ու վաճառքի) գործունեություն իրականացնող </w:t>
            </w:r>
            <w:r w:rsidRPr="004B3FDC">
              <w:rPr>
                <w:rFonts w:ascii="GHEA Mariam" w:hAnsi="GHEA Mariam"/>
                <w:color w:val="000000"/>
                <w:spacing w:val="-6"/>
                <w:lang w:eastAsia="en-US"/>
              </w:rPr>
              <w:t>շրջանառության հարկ վճարող</w:t>
            </w:r>
            <w:r w:rsidR="004B3FDC">
              <w:rPr>
                <w:rFonts w:ascii="GHEA Mariam" w:hAnsi="GHEA Mariam"/>
                <w:color w:val="000000"/>
                <w:spacing w:val="-6"/>
                <w:lang w:eastAsia="en-US"/>
              </w:rPr>
              <w:softHyphen/>
            </w:r>
            <w:r w:rsidRPr="004B3FDC">
              <w:rPr>
                <w:rFonts w:ascii="GHEA Mariam" w:hAnsi="GHEA Mariam"/>
                <w:color w:val="000000"/>
                <w:spacing w:val="-6"/>
                <w:lang w:eastAsia="en-US"/>
              </w:rPr>
              <w:t>ներին պետության կողմից ֆինանսական աջակցության</w:t>
            </w:r>
            <w:r w:rsidRPr="00CC3F83">
              <w:rPr>
                <w:rFonts w:ascii="GHEA Mariam" w:hAnsi="GHEA Mariam"/>
                <w:color w:val="000000"/>
                <w:lang w:eastAsia="en-US"/>
              </w:rPr>
              <w:t xml:space="preserve"> տրամադրում</w:t>
            </w:r>
          </w:p>
        </w:tc>
        <w:tc>
          <w:tcPr>
            <w:tcW w:w="3303" w:type="dxa"/>
            <w:tcBorders>
              <w:top w:val="single" w:sz="4" w:space="0" w:color="auto"/>
              <w:left w:val="nil"/>
              <w:bottom w:val="single" w:sz="4" w:space="0" w:color="auto"/>
              <w:right w:val="single" w:sz="4" w:space="0" w:color="auto"/>
            </w:tcBorders>
            <w:shd w:val="clear" w:color="auto" w:fill="auto"/>
            <w:vAlign w:val="center"/>
            <w:hideMark/>
          </w:tcPr>
          <w:p w:rsidR="00CC3F83" w:rsidRPr="00CC3F83" w:rsidRDefault="00B9107E" w:rsidP="00CC3F83">
            <w:pPr>
              <w:rPr>
                <w:rFonts w:ascii="GHEA Mariam" w:hAnsi="GHEA Mariam"/>
                <w:color w:val="000000"/>
                <w:lang w:eastAsia="en-US"/>
              </w:rPr>
            </w:pPr>
            <w:r>
              <w:rPr>
                <w:rFonts w:ascii="GHEA Mariam" w:hAnsi="GHEA Mariam"/>
                <w:color w:val="000000"/>
                <w:lang w:eastAsia="en-US"/>
              </w:rPr>
              <w:t>ՀՀ-ում ռեզիդենտ հա</w:t>
            </w:r>
            <w:r w:rsidR="00CC3F83" w:rsidRPr="00CC3F83">
              <w:rPr>
                <w:rFonts w:ascii="GHEA Mariam" w:hAnsi="GHEA Mariam"/>
                <w:color w:val="000000"/>
                <w:lang w:eastAsia="en-US"/>
              </w:rPr>
              <w:t>նդիսացող առևտրական (առք ու վաճառքի) գործունեություն իրականացնող տնտես</w:t>
            </w:r>
            <w:r w:rsidR="004B3FDC">
              <w:rPr>
                <w:rFonts w:ascii="GHEA Mariam" w:hAnsi="GHEA Mariam"/>
                <w:color w:val="000000"/>
                <w:lang w:val="hy-AM" w:eastAsia="en-US"/>
              </w:rPr>
              <w:t>ա</w:t>
            </w:r>
            <w:r w:rsidR="00CC3F83" w:rsidRPr="00CC3F83">
              <w:rPr>
                <w:rFonts w:ascii="GHEA Mariam" w:hAnsi="GHEA Mariam"/>
                <w:color w:val="000000"/>
                <w:lang w:eastAsia="en-US"/>
              </w:rPr>
              <w:t>վարող սուբ</w:t>
            </w:r>
            <w:r>
              <w:rPr>
                <w:rFonts w:ascii="GHEA Mariam" w:hAnsi="GHEA Mariam"/>
                <w:color w:val="000000"/>
                <w:lang w:val="hy-AM" w:eastAsia="en-US"/>
              </w:rPr>
              <w:t>յ</w:t>
            </w:r>
            <w:r w:rsidR="00CC3F83" w:rsidRPr="00CC3F83">
              <w:rPr>
                <w:rFonts w:ascii="GHEA Mariam" w:hAnsi="GHEA Mariam"/>
                <w:color w:val="000000"/>
                <w:lang w:eastAsia="en-US"/>
              </w:rPr>
              <w:t>եկտների մոտ ապրանքային մնացոր</w:t>
            </w:r>
            <w:r>
              <w:rPr>
                <w:rFonts w:ascii="GHEA Mariam" w:hAnsi="GHEA Mariam"/>
                <w:color w:val="000000"/>
                <w:lang w:eastAsia="en-US"/>
              </w:rPr>
              <w:t>դների իրացման պարագայում առաջա</w:t>
            </w:r>
            <w:r w:rsidR="00CC3F83" w:rsidRPr="00CC3F83">
              <w:rPr>
                <w:rFonts w:ascii="GHEA Mariam" w:hAnsi="GHEA Mariam"/>
                <w:color w:val="000000"/>
                <w:lang w:eastAsia="en-US"/>
              </w:rPr>
              <w:t>ցող հարկային բեռի համաչափության ապահովում</w:t>
            </w:r>
          </w:p>
        </w:tc>
        <w:tc>
          <w:tcPr>
            <w:tcW w:w="1440" w:type="dxa"/>
            <w:gridSpan w:val="2"/>
            <w:tcBorders>
              <w:top w:val="nil"/>
              <w:left w:val="single" w:sz="4" w:space="0" w:color="auto"/>
              <w:bottom w:val="single" w:sz="4" w:space="0" w:color="auto"/>
              <w:right w:val="single" w:sz="4" w:space="0" w:color="auto"/>
            </w:tcBorders>
            <w:shd w:val="clear" w:color="auto" w:fill="auto"/>
            <w:noWrap/>
            <w:vAlign w:val="center"/>
            <w:hideMark/>
          </w:tcPr>
          <w:p w:rsidR="00CC3F83" w:rsidRPr="00CC3F83" w:rsidRDefault="00CC3F83" w:rsidP="00CC3F83">
            <w:pPr>
              <w:jc w:val="right"/>
              <w:rPr>
                <w:rFonts w:ascii="GHEA Mariam" w:hAnsi="GHEA Mariam"/>
                <w:b/>
                <w:bCs/>
                <w:lang w:eastAsia="en-US"/>
              </w:rPr>
            </w:pPr>
            <w:r w:rsidRPr="00CC3F83">
              <w:rPr>
                <w:rFonts w:ascii="GHEA Mariam" w:hAnsi="GHEA Mariam"/>
                <w:b/>
                <w:bCs/>
                <w:lang w:eastAsia="en-US"/>
              </w:rPr>
              <w:t>3,656,250.0</w:t>
            </w:r>
          </w:p>
        </w:tc>
        <w:tc>
          <w:tcPr>
            <w:tcW w:w="1321" w:type="dxa"/>
            <w:gridSpan w:val="2"/>
            <w:tcBorders>
              <w:top w:val="nil"/>
              <w:left w:val="nil"/>
              <w:bottom w:val="single" w:sz="4" w:space="0" w:color="auto"/>
              <w:right w:val="single" w:sz="4" w:space="0" w:color="auto"/>
            </w:tcBorders>
            <w:shd w:val="clear" w:color="auto" w:fill="auto"/>
            <w:noWrap/>
            <w:vAlign w:val="center"/>
            <w:hideMark/>
          </w:tcPr>
          <w:p w:rsidR="00CC3F83" w:rsidRPr="00CC3F83" w:rsidRDefault="00CC3F83" w:rsidP="00CC3F83">
            <w:pPr>
              <w:jc w:val="right"/>
              <w:rPr>
                <w:rFonts w:ascii="GHEA Mariam" w:hAnsi="GHEA Mariam"/>
                <w:b/>
                <w:bCs/>
                <w:lang w:eastAsia="en-US"/>
              </w:rPr>
            </w:pPr>
            <w:r w:rsidRPr="00CC3F83">
              <w:rPr>
                <w:rFonts w:ascii="GHEA Mariam" w:hAnsi="GHEA Mariam"/>
                <w:b/>
                <w:bCs/>
                <w:lang w:eastAsia="en-US"/>
              </w:rPr>
              <w:t>7,312,500.0</w:t>
            </w:r>
          </w:p>
        </w:tc>
        <w:tc>
          <w:tcPr>
            <w:tcW w:w="1321" w:type="dxa"/>
            <w:gridSpan w:val="2"/>
            <w:tcBorders>
              <w:top w:val="nil"/>
              <w:left w:val="nil"/>
              <w:bottom w:val="single" w:sz="4" w:space="0" w:color="auto"/>
              <w:right w:val="single" w:sz="4" w:space="0" w:color="auto"/>
            </w:tcBorders>
            <w:shd w:val="clear" w:color="auto" w:fill="auto"/>
            <w:noWrap/>
            <w:vAlign w:val="center"/>
            <w:hideMark/>
          </w:tcPr>
          <w:p w:rsidR="00CC3F83" w:rsidRPr="00CC3F83" w:rsidRDefault="00CC3F83" w:rsidP="00CC3F83">
            <w:pPr>
              <w:jc w:val="right"/>
              <w:rPr>
                <w:rFonts w:ascii="GHEA Mariam" w:hAnsi="GHEA Mariam"/>
                <w:b/>
                <w:bCs/>
                <w:lang w:eastAsia="en-US"/>
              </w:rPr>
            </w:pPr>
            <w:r w:rsidRPr="00CC3F83">
              <w:rPr>
                <w:rFonts w:ascii="GHEA Mariam" w:hAnsi="GHEA Mariam"/>
                <w:b/>
                <w:bCs/>
                <w:lang w:eastAsia="en-US"/>
              </w:rPr>
              <w:t>7,312,500.0</w:t>
            </w:r>
          </w:p>
        </w:tc>
      </w:tr>
      <w:tr w:rsidR="00CC3F83" w:rsidRPr="00CC3F83" w:rsidTr="00CC3F83">
        <w:trPr>
          <w:trHeight w:val="1781"/>
        </w:trPr>
        <w:tc>
          <w:tcPr>
            <w:tcW w:w="6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C3F83" w:rsidRPr="00CC3F83" w:rsidRDefault="00CC3F83" w:rsidP="00CC3F83">
            <w:pPr>
              <w:rPr>
                <w:rFonts w:ascii="GHEA Mariam" w:hAnsi="GHEA Mariam"/>
                <w:lang w:eastAsia="en-US"/>
              </w:rPr>
            </w:pPr>
            <w:r w:rsidRPr="00CC3F83">
              <w:rPr>
                <w:rFonts w:ascii="Calibri" w:hAnsi="Calibri" w:cs="Calibri"/>
                <w:lang w:eastAsia="en-US"/>
              </w:rPr>
              <w:lastRenderedPageBreak/>
              <w:t> </w:t>
            </w:r>
          </w:p>
        </w:tc>
        <w:tc>
          <w:tcPr>
            <w:tcW w:w="674" w:type="dxa"/>
            <w:tcBorders>
              <w:top w:val="single" w:sz="4" w:space="0" w:color="auto"/>
              <w:left w:val="nil"/>
              <w:bottom w:val="single" w:sz="4" w:space="0" w:color="auto"/>
              <w:right w:val="single" w:sz="4" w:space="0" w:color="auto"/>
            </w:tcBorders>
            <w:shd w:val="clear" w:color="auto" w:fill="auto"/>
            <w:vAlign w:val="center"/>
            <w:hideMark/>
          </w:tcPr>
          <w:p w:rsidR="00CC3F83" w:rsidRPr="00CC3F83" w:rsidRDefault="00CC3F83" w:rsidP="00CC3F83">
            <w:pPr>
              <w:rPr>
                <w:rFonts w:ascii="GHEA Mariam" w:hAnsi="GHEA Mariam"/>
                <w:lang w:eastAsia="en-US"/>
              </w:rPr>
            </w:pPr>
            <w:r w:rsidRPr="00CC3F83">
              <w:rPr>
                <w:rFonts w:ascii="Calibri" w:hAnsi="Calibri" w:cs="Calibri"/>
                <w:lang w:eastAsia="en-US"/>
              </w:rPr>
              <w:t> </w:t>
            </w:r>
          </w:p>
        </w:tc>
        <w:tc>
          <w:tcPr>
            <w:tcW w:w="999" w:type="dxa"/>
            <w:tcBorders>
              <w:top w:val="single" w:sz="4" w:space="0" w:color="auto"/>
              <w:left w:val="nil"/>
              <w:bottom w:val="single" w:sz="4" w:space="0" w:color="auto"/>
              <w:right w:val="single" w:sz="4" w:space="0" w:color="auto"/>
            </w:tcBorders>
            <w:shd w:val="clear" w:color="auto" w:fill="auto"/>
            <w:vAlign w:val="center"/>
            <w:hideMark/>
          </w:tcPr>
          <w:p w:rsidR="00CC3F83" w:rsidRPr="00CC3F83" w:rsidRDefault="00CC3F83" w:rsidP="00CC3F83">
            <w:pPr>
              <w:jc w:val="center"/>
              <w:rPr>
                <w:rFonts w:ascii="GHEA Mariam" w:hAnsi="GHEA Mariam"/>
                <w:lang w:eastAsia="en-US"/>
              </w:rPr>
            </w:pPr>
            <w:r w:rsidRPr="00CC3F83">
              <w:rPr>
                <w:rFonts w:ascii="GHEA Mariam" w:hAnsi="GHEA Mariam"/>
                <w:lang w:eastAsia="en-US"/>
              </w:rPr>
              <w:t>12001</w:t>
            </w:r>
          </w:p>
        </w:tc>
        <w:tc>
          <w:tcPr>
            <w:tcW w:w="313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C3F83" w:rsidRPr="00CC3F83" w:rsidRDefault="00CC3F83" w:rsidP="00CC3F83">
            <w:pPr>
              <w:rPr>
                <w:rFonts w:ascii="GHEA Mariam" w:hAnsi="GHEA Mariam"/>
                <w:color w:val="000000"/>
                <w:lang w:eastAsia="en-US"/>
              </w:rPr>
            </w:pPr>
            <w:r w:rsidRPr="00CC3F83">
              <w:rPr>
                <w:rFonts w:ascii="GHEA Mariam" w:hAnsi="GHEA Mariam"/>
                <w:color w:val="000000"/>
                <w:spacing w:val="-8"/>
                <w:lang w:eastAsia="en-US"/>
              </w:rPr>
              <w:t>Առևտրական (առք ու վաճառքի</w:t>
            </w:r>
            <w:r w:rsidRPr="00CC3F83">
              <w:rPr>
                <w:rFonts w:ascii="GHEA Mariam" w:hAnsi="GHEA Mariam"/>
                <w:color w:val="000000"/>
                <w:lang w:eastAsia="en-US"/>
              </w:rPr>
              <w:t xml:space="preserve">) </w:t>
            </w:r>
            <w:r w:rsidRPr="00CC3F83">
              <w:rPr>
                <w:rFonts w:ascii="GHEA Mariam" w:hAnsi="GHEA Mariam"/>
                <w:color w:val="000000"/>
                <w:spacing w:val="-8"/>
                <w:lang w:eastAsia="en-US"/>
              </w:rPr>
              <w:t>գործունեություն իրականացնող</w:t>
            </w:r>
            <w:r w:rsidRPr="00CC3F83">
              <w:rPr>
                <w:rFonts w:ascii="GHEA Mariam" w:hAnsi="GHEA Mariam"/>
                <w:color w:val="000000"/>
                <w:lang w:eastAsia="en-US"/>
              </w:rPr>
              <w:t xml:space="preserve"> շրջանառության հարկ վճարող </w:t>
            </w:r>
            <w:r w:rsidRPr="004B3FDC">
              <w:rPr>
                <w:rFonts w:ascii="GHEA Mariam" w:hAnsi="GHEA Mariam"/>
                <w:color w:val="000000"/>
                <w:spacing w:val="-2"/>
                <w:lang w:eastAsia="en-US"/>
              </w:rPr>
              <w:t>տնտես</w:t>
            </w:r>
            <w:r w:rsidR="004B3FDC" w:rsidRPr="004B3FDC">
              <w:rPr>
                <w:rFonts w:ascii="GHEA Mariam" w:hAnsi="GHEA Mariam"/>
                <w:color w:val="000000"/>
                <w:spacing w:val="-2"/>
                <w:lang w:val="hy-AM" w:eastAsia="en-US"/>
              </w:rPr>
              <w:t>ա</w:t>
            </w:r>
            <w:r w:rsidRPr="004B3FDC">
              <w:rPr>
                <w:rFonts w:ascii="GHEA Mariam" w:hAnsi="GHEA Mariam"/>
                <w:color w:val="000000"/>
                <w:spacing w:val="-2"/>
                <w:lang w:eastAsia="en-US"/>
              </w:rPr>
              <w:t>վարող սուբյեկտներին</w:t>
            </w:r>
            <w:r w:rsidRPr="00CC3F83">
              <w:rPr>
                <w:rFonts w:ascii="GHEA Mariam" w:hAnsi="GHEA Mariam"/>
                <w:color w:val="000000"/>
                <w:lang w:eastAsia="en-US"/>
              </w:rPr>
              <w:t xml:space="preserve"> աջակցության տրամադրում</w:t>
            </w:r>
          </w:p>
        </w:tc>
        <w:tc>
          <w:tcPr>
            <w:tcW w:w="3273" w:type="dxa"/>
            <w:tcBorders>
              <w:top w:val="single" w:sz="4" w:space="0" w:color="auto"/>
              <w:left w:val="nil"/>
              <w:bottom w:val="single" w:sz="4" w:space="0" w:color="auto"/>
              <w:right w:val="single" w:sz="4" w:space="0" w:color="auto"/>
            </w:tcBorders>
            <w:shd w:val="clear" w:color="auto" w:fill="auto"/>
            <w:vAlign w:val="center"/>
            <w:hideMark/>
          </w:tcPr>
          <w:p w:rsidR="00CC3F83" w:rsidRPr="00CC3F83" w:rsidRDefault="00CC3F83" w:rsidP="00CC3F83">
            <w:pPr>
              <w:rPr>
                <w:rFonts w:ascii="GHEA Mariam" w:hAnsi="GHEA Mariam"/>
                <w:lang w:eastAsia="en-US"/>
              </w:rPr>
            </w:pPr>
            <w:r w:rsidRPr="00CC3F83">
              <w:rPr>
                <w:rFonts w:ascii="GHEA Mariam" w:hAnsi="GHEA Mariam"/>
                <w:lang w:eastAsia="en-US"/>
              </w:rPr>
              <w:t>Առևտրական (առք ու վաճառքի) գործունեություն իրականացնող շրջանառության հարկ վճարող տնտեսավարող սուբյեկտներին հարկային բեռը մեղմելու նպատակով աջակցության տրամադրում</w:t>
            </w:r>
          </w:p>
        </w:tc>
        <w:tc>
          <w:tcPr>
            <w:tcW w:w="3303" w:type="dxa"/>
            <w:tcBorders>
              <w:top w:val="single" w:sz="4" w:space="0" w:color="auto"/>
              <w:left w:val="nil"/>
              <w:bottom w:val="single" w:sz="4" w:space="0" w:color="auto"/>
              <w:right w:val="single" w:sz="4" w:space="0" w:color="auto"/>
            </w:tcBorders>
            <w:shd w:val="clear" w:color="auto" w:fill="auto"/>
            <w:vAlign w:val="center"/>
            <w:hideMark/>
          </w:tcPr>
          <w:p w:rsidR="00CC3F83" w:rsidRPr="00CC3F83" w:rsidRDefault="00CC3F83" w:rsidP="00CC3F83">
            <w:pPr>
              <w:rPr>
                <w:rFonts w:ascii="GHEA Mariam" w:hAnsi="GHEA Mariam"/>
                <w:color w:val="000000"/>
                <w:lang w:eastAsia="en-US"/>
              </w:rPr>
            </w:pPr>
            <w:r w:rsidRPr="00CC3F83">
              <w:rPr>
                <w:rFonts w:ascii="GHEA Mariam" w:hAnsi="GHEA Mariam"/>
                <w:color w:val="000000"/>
                <w:lang w:eastAsia="en-US"/>
              </w:rPr>
              <w:t>Տրանսֆերտների տրամադրում</w:t>
            </w:r>
          </w:p>
        </w:tc>
        <w:tc>
          <w:tcPr>
            <w:tcW w:w="1440"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C3F83" w:rsidRPr="00CC3F83" w:rsidRDefault="00CC3F83" w:rsidP="00CC3F83">
            <w:pPr>
              <w:jc w:val="right"/>
              <w:rPr>
                <w:rFonts w:ascii="GHEA Mariam" w:hAnsi="GHEA Mariam"/>
                <w:lang w:eastAsia="en-US"/>
              </w:rPr>
            </w:pPr>
            <w:r w:rsidRPr="00CC3F83">
              <w:rPr>
                <w:rFonts w:ascii="GHEA Mariam" w:hAnsi="GHEA Mariam"/>
                <w:lang w:eastAsia="en-US"/>
              </w:rPr>
              <w:t>3,656,250.0</w:t>
            </w:r>
          </w:p>
        </w:tc>
        <w:tc>
          <w:tcPr>
            <w:tcW w:w="1321" w:type="dxa"/>
            <w:gridSpan w:val="2"/>
            <w:tcBorders>
              <w:top w:val="single" w:sz="4" w:space="0" w:color="auto"/>
              <w:left w:val="nil"/>
              <w:bottom w:val="single" w:sz="4" w:space="0" w:color="auto"/>
              <w:right w:val="single" w:sz="4" w:space="0" w:color="auto"/>
            </w:tcBorders>
            <w:shd w:val="clear" w:color="auto" w:fill="auto"/>
            <w:noWrap/>
            <w:vAlign w:val="center"/>
            <w:hideMark/>
          </w:tcPr>
          <w:p w:rsidR="00CC3F83" w:rsidRPr="00CC3F83" w:rsidRDefault="00CC3F83" w:rsidP="00CC3F83">
            <w:pPr>
              <w:jc w:val="right"/>
              <w:rPr>
                <w:rFonts w:ascii="GHEA Mariam" w:hAnsi="GHEA Mariam"/>
                <w:lang w:eastAsia="en-US"/>
              </w:rPr>
            </w:pPr>
            <w:r w:rsidRPr="00CC3F83">
              <w:rPr>
                <w:rFonts w:ascii="GHEA Mariam" w:hAnsi="GHEA Mariam"/>
                <w:lang w:eastAsia="en-US"/>
              </w:rPr>
              <w:t>7,312,500.0</w:t>
            </w:r>
          </w:p>
        </w:tc>
        <w:tc>
          <w:tcPr>
            <w:tcW w:w="1321" w:type="dxa"/>
            <w:gridSpan w:val="2"/>
            <w:tcBorders>
              <w:top w:val="single" w:sz="4" w:space="0" w:color="auto"/>
              <w:left w:val="nil"/>
              <w:bottom w:val="single" w:sz="4" w:space="0" w:color="auto"/>
              <w:right w:val="single" w:sz="4" w:space="0" w:color="auto"/>
            </w:tcBorders>
            <w:shd w:val="clear" w:color="auto" w:fill="auto"/>
            <w:noWrap/>
            <w:vAlign w:val="center"/>
            <w:hideMark/>
          </w:tcPr>
          <w:p w:rsidR="00CC3F83" w:rsidRPr="00CC3F83" w:rsidRDefault="00CC3F83" w:rsidP="00CC3F83">
            <w:pPr>
              <w:jc w:val="right"/>
              <w:rPr>
                <w:rFonts w:ascii="GHEA Mariam" w:hAnsi="GHEA Mariam"/>
                <w:lang w:eastAsia="en-US"/>
              </w:rPr>
            </w:pPr>
            <w:r w:rsidRPr="00CC3F83">
              <w:rPr>
                <w:rFonts w:ascii="GHEA Mariam" w:hAnsi="GHEA Mariam"/>
                <w:lang w:eastAsia="en-US"/>
              </w:rPr>
              <w:t>7,312,500.0</w:t>
            </w:r>
          </w:p>
        </w:tc>
      </w:tr>
    </w:tbl>
    <w:p w:rsidR="00574B41" w:rsidRDefault="00574B41" w:rsidP="007247E4">
      <w:pPr>
        <w:pStyle w:val="norm"/>
        <w:spacing w:line="240" w:lineRule="auto"/>
        <w:ind w:firstLine="0"/>
        <w:rPr>
          <w:rFonts w:ascii="GHEA Mariam" w:hAnsi="GHEA Mariam" w:cs="Arial"/>
          <w:sz w:val="28"/>
          <w:szCs w:val="24"/>
        </w:rPr>
      </w:pPr>
    </w:p>
    <w:p w:rsidR="00CC3F83" w:rsidRDefault="00CC3F83" w:rsidP="007247E4">
      <w:pPr>
        <w:pStyle w:val="norm"/>
        <w:spacing w:line="240" w:lineRule="auto"/>
        <w:ind w:firstLine="0"/>
        <w:rPr>
          <w:rFonts w:ascii="GHEA Mariam" w:hAnsi="GHEA Mariam" w:cs="Arial"/>
          <w:sz w:val="28"/>
          <w:szCs w:val="24"/>
        </w:rPr>
      </w:pPr>
    </w:p>
    <w:p w:rsidR="000252D5" w:rsidRPr="00574B41" w:rsidRDefault="000252D5" w:rsidP="007247E4">
      <w:pPr>
        <w:pStyle w:val="norm"/>
        <w:spacing w:line="240" w:lineRule="auto"/>
        <w:ind w:firstLine="0"/>
        <w:rPr>
          <w:rFonts w:ascii="GHEA Mariam" w:hAnsi="GHEA Mariam" w:cs="Arial"/>
          <w:sz w:val="28"/>
          <w:szCs w:val="24"/>
        </w:rPr>
      </w:pPr>
    </w:p>
    <w:p w:rsidR="007247E4" w:rsidRPr="00866340" w:rsidRDefault="007247E4" w:rsidP="007247E4">
      <w:pPr>
        <w:pStyle w:val="mechtex"/>
        <w:ind w:firstLine="720"/>
        <w:jc w:val="left"/>
        <w:rPr>
          <w:rFonts w:ascii="GHEA Mariam" w:hAnsi="GHEA Mariam" w:cs="Arial Armenian"/>
          <w:sz w:val="24"/>
          <w:szCs w:val="24"/>
        </w:rPr>
      </w:pPr>
      <w:r w:rsidRPr="00866340">
        <w:rPr>
          <w:rFonts w:ascii="GHEA Mariam" w:hAnsi="GHEA Mariam" w:cs="Sylfaen"/>
          <w:sz w:val="24"/>
          <w:szCs w:val="24"/>
        </w:rPr>
        <w:t>ՀԱՅԱՍՏԱՆԻ</w:t>
      </w:r>
      <w:r w:rsidRPr="00866340">
        <w:rPr>
          <w:rFonts w:ascii="GHEA Mariam" w:hAnsi="GHEA Mariam" w:cs="Arial Armenian"/>
          <w:sz w:val="24"/>
          <w:szCs w:val="24"/>
        </w:rPr>
        <w:t xml:space="preserve">  </w:t>
      </w:r>
      <w:r w:rsidRPr="00866340">
        <w:rPr>
          <w:rFonts w:ascii="GHEA Mariam" w:hAnsi="GHEA Mariam" w:cs="Sylfaen"/>
          <w:sz w:val="24"/>
          <w:szCs w:val="24"/>
        </w:rPr>
        <w:t>ՀԱՆՐԱՊԵՏՈՒԹՅԱՆ</w:t>
      </w:r>
    </w:p>
    <w:p w:rsidR="007247E4" w:rsidRPr="00866340" w:rsidRDefault="007247E4" w:rsidP="007247E4">
      <w:pPr>
        <w:pStyle w:val="mechtex"/>
        <w:ind w:firstLine="720"/>
        <w:jc w:val="left"/>
        <w:rPr>
          <w:rFonts w:ascii="GHEA Mariam" w:hAnsi="GHEA Mariam" w:cs="Sylfaen"/>
          <w:sz w:val="24"/>
          <w:szCs w:val="24"/>
        </w:rPr>
      </w:pPr>
      <w:r w:rsidRPr="00866340">
        <w:rPr>
          <w:rFonts w:ascii="GHEA Mariam" w:hAnsi="GHEA Mariam"/>
          <w:sz w:val="24"/>
          <w:szCs w:val="24"/>
        </w:rPr>
        <w:t xml:space="preserve">  </w:t>
      </w:r>
      <w:r w:rsidRPr="00866340">
        <w:rPr>
          <w:rFonts w:ascii="GHEA Mariam" w:hAnsi="GHEA Mariam" w:cs="Sylfaen"/>
          <w:sz w:val="24"/>
          <w:szCs w:val="24"/>
        </w:rPr>
        <w:t>ՎԱՐՉԱՊԵՏԻ ԱՇԽԱՏԱԿԱԶՄԻ</w:t>
      </w:r>
    </w:p>
    <w:p w:rsidR="007247E4" w:rsidRPr="00866340" w:rsidRDefault="007247E4" w:rsidP="007247E4">
      <w:pPr>
        <w:pStyle w:val="mechtex"/>
        <w:ind w:firstLine="709"/>
        <w:jc w:val="left"/>
        <w:rPr>
          <w:rFonts w:ascii="GHEA Mariam" w:hAnsi="GHEA Mariam" w:cs="Sylfaen"/>
          <w:sz w:val="24"/>
          <w:szCs w:val="24"/>
        </w:rPr>
        <w:sectPr w:rsidR="007247E4" w:rsidRPr="00866340" w:rsidSect="007B3464">
          <w:pgSz w:w="16834" w:h="11909" w:orient="landscape" w:code="9"/>
          <w:pgMar w:top="1440" w:right="1440" w:bottom="1440" w:left="1021" w:header="720" w:footer="576" w:gutter="0"/>
          <w:pgNumType w:start="1"/>
          <w:cols w:space="720"/>
          <w:titlePg/>
          <w:docGrid w:linePitch="272"/>
        </w:sectPr>
      </w:pPr>
      <w:r w:rsidRPr="00866340">
        <w:rPr>
          <w:rFonts w:ascii="GHEA Mariam" w:hAnsi="GHEA Mariam" w:cs="Sylfaen"/>
          <w:sz w:val="24"/>
          <w:szCs w:val="24"/>
        </w:rPr>
        <w:t xml:space="preserve">             </w:t>
      </w:r>
      <w:r w:rsidR="004B3FDC">
        <w:rPr>
          <w:rFonts w:ascii="GHEA Mariam" w:hAnsi="GHEA Mariam" w:cs="Sylfaen"/>
          <w:sz w:val="24"/>
          <w:szCs w:val="24"/>
          <w:lang w:val="hy-AM"/>
        </w:rPr>
        <w:t xml:space="preserve"> </w:t>
      </w:r>
      <w:r w:rsidRPr="00866340">
        <w:rPr>
          <w:rFonts w:ascii="GHEA Mariam" w:hAnsi="GHEA Mariam" w:cs="Sylfaen"/>
          <w:sz w:val="24"/>
          <w:szCs w:val="24"/>
        </w:rPr>
        <w:t xml:space="preserve">  ՂԵԿԱՎԱՐ</w:t>
      </w:r>
      <w:r w:rsidRPr="00866340">
        <w:rPr>
          <w:rFonts w:ascii="GHEA Mariam" w:hAnsi="GHEA Mariam" w:cs="Arial Armenian"/>
          <w:sz w:val="24"/>
          <w:szCs w:val="24"/>
        </w:rPr>
        <w:tab/>
      </w:r>
      <w:r w:rsidRPr="00866340">
        <w:rPr>
          <w:rFonts w:ascii="GHEA Mariam" w:hAnsi="GHEA Mariam" w:cs="Arial Armenian"/>
          <w:sz w:val="24"/>
          <w:szCs w:val="24"/>
        </w:rPr>
        <w:tab/>
      </w:r>
      <w:r w:rsidRPr="00866340">
        <w:rPr>
          <w:rFonts w:ascii="GHEA Mariam" w:hAnsi="GHEA Mariam" w:cs="Arial Armenian"/>
          <w:sz w:val="24"/>
          <w:szCs w:val="24"/>
        </w:rPr>
        <w:tab/>
      </w:r>
      <w:r w:rsidRPr="00866340">
        <w:rPr>
          <w:rFonts w:ascii="GHEA Mariam" w:hAnsi="GHEA Mariam" w:cs="Arial Armenian"/>
          <w:sz w:val="24"/>
          <w:szCs w:val="24"/>
        </w:rPr>
        <w:tab/>
      </w:r>
      <w:r w:rsidRPr="00866340">
        <w:rPr>
          <w:rFonts w:ascii="GHEA Mariam" w:hAnsi="GHEA Mariam" w:cs="Arial Armenian"/>
          <w:sz w:val="24"/>
          <w:szCs w:val="24"/>
        </w:rPr>
        <w:tab/>
      </w:r>
      <w:r w:rsidRPr="00866340">
        <w:rPr>
          <w:rFonts w:ascii="GHEA Mariam" w:hAnsi="GHEA Mariam" w:cs="Arial Armenian"/>
          <w:sz w:val="24"/>
          <w:szCs w:val="24"/>
        </w:rPr>
        <w:tab/>
      </w:r>
      <w:r w:rsidRPr="00866340">
        <w:rPr>
          <w:rFonts w:ascii="GHEA Mariam" w:hAnsi="GHEA Mariam" w:cs="Arial Armenian"/>
          <w:sz w:val="24"/>
          <w:szCs w:val="24"/>
        </w:rPr>
        <w:tab/>
      </w:r>
      <w:r w:rsidRPr="00866340">
        <w:rPr>
          <w:rFonts w:ascii="GHEA Mariam" w:hAnsi="GHEA Mariam" w:cs="Arial Armenian"/>
          <w:sz w:val="24"/>
          <w:szCs w:val="24"/>
        </w:rPr>
        <w:tab/>
      </w:r>
      <w:r w:rsidRPr="00866340">
        <w:rPr>
          <w:rFonts w:ascii="GHEA Mariam" w:hAnsi="GHEA Mariam" w:cs="Arial Armenian"/>
          <w:sz w:val="24"/>
          <w:szCs w:val="24"/>
        </w:rPr>
        <w:tab/>
      </w:r>
      <w:r w:rsidRPr="00866340">
        <w:rPr>
          <w:rFonts w:ascii="GHEA Mariam" w:hAnsi="GHEA Mariam" w:cs="Arial Armenian"/>
          <w:sz w:val="24"/>
          <w:szCs w:val="24"/>
        </w:rPr>
        <w:tab/>
      </w:r>
      <w:r w:rsidRPr="00866340">
        <w:rPr>
          <w:rFonts w:ascii="GHEA Mariam" w:hAnsi="GHEA Mariam" w:cs="Arial Armenian"/>
          <w:sz w:val="24"/>
          <w:szCs w:val="24"/>
        </w:rPr>
        <w:tab/>
        <w:t>Ա</w:t>
      </w:r>
      <w:r w:rsidRPr="00866340">
        <w:rPr>
          <w:rFonts w:ascii="GHEA Mariam" w:hAnsi="GHEA Mariam" w:cs="Sylfaen"/>
          <w:sz w:val="24"/>
          <w:szCs w:val="24"/>
        </w:rPr>
        <w:t>.</w:t>
      </w:r>
      <w:r w:rsidRPr="00866340">
        <w:rPr>
          <w:rFonts w:ascii="GHEA Mariam" w:hAnsi="GHEA Mariam" w:cs="Arial Armenian"/>
          <w:sz w:val="24"/>
          <w:szCs w:val="24"/>
        </w:rPr>
        <w:t xml:space="preserve"> ՀԱՐՈՒԹՅՈՒՆ</w:t>
      </w:r>
      <w:r w:rsidRPr="00866340">
        <w:rPr>
          <w:rFonts w:ascii="GHEA Mariam" w:hAnsi="GHEA Mariam" w:cs="Sylfaen"/>
          <w:sz w:val="24"/>
          <w:szCs w:val="24"/>
        </w:rPr>
        <w:t>ՅԱՆ</w:t>
      </w:r>
    </w:p>
    <w:p w:rsidR="007247E4" w:rsidRPr="00866340" w:rsidRDefault="007247E4" w:rsidP="007247E4">
      <w:pPr>
        <w:pStyle w:val="mechtex"/>
        <w:ind w:left="10080" w:firstLine="720"/>
        <w:jc w:val="left"/>
        <w:rPr>
          <w:rFonts w:ascii="GHEA Mariam" w:hAnsi="GHEA Mariam"/>
          <w:spacing w:val="-8"/>
          <w:sz w:val="24"/>
          <w:szCs w:val="24"/>
        </w:rPr>
      </w:pPr>
      <w:r w:rsidRPr="00866340">
        <w:rPr>
          <w:rFonts w:ascii="GHEA Mariam" w:hAnsi="GHEA Mariam"/>
          <w:spacing w:val="-8"/>
          <w:sz w:val="24"/>
          <w:szCs w:val="24"/>
        </w:rPr>
        <w:lastRenderedPageBreak/>
        <w:t xml:space="preserve">     Հավելված </w:t>
      </w:r>
      <w:r w:rsidRPr="00866340">
        <w:rPr>
          <w:rFonts w:ascii="GHEA Mariam" w:hAnsi="GHEA Mariam"/>
          <w:spacing w:val="-8"/>
          <w:sz w:val="24"/>
          <w:szCs w:val="24"/>
          <w:lang w:eastAsia="en-US"/>
        </w:rPr>
        <w:t>N 4</w:t>
      </w:r>
    </w:p>
    <w:p w:rsidR="007247E4" w:rsidRDefault="007247E4" w:rsidP="007247E4">
      <w:pPr>
        <w:pStyle w:val="mechtex"/>
        <w:ind w:left="3600" w:firstLine="720"/>
        <w:jc w:val="left"/>
        <w:rPr>
          <w:rFonts w:ascii="GHEA Mariam" w:hAnsi="GHEA Mariam"/>
          <w:spacing w:val="-6"/>
          <w:sz w:val="24"/>
          <w:szCs w:val="24"/>
        </w:rPr>
      </w:pPr>
      <w:r w:rsidRPr="00866340">
        <w:rPr>
          <w:rFonts w:ascii="GHEA Mariam" w:hAnsi="GHEA Mariam"/>
          <w:spacing w:val="-6"/>
          <w:sz w:val="24"/>
          <w:szCs w:val="24"/>
        </w:rPr>
        <w:t xml:space="preserve">       </w:t>
      </w:r>
      <w:r w:rsidRPr="00866340">
        <w:rPr>
          <w:rFonts w:ascii="GHEA Mariam" w:hAnsi="GHEA Mariam"/>
          <w:spacing w:val="-6"/>
          <w:sz w:val="24"/>
          <w:szCs w:val="24"/>
        </w:rPr>
        <w:tab/>
        <w:t xml:space="preserve">   </w:t>
      </w:r>
      <w:r w:rsidRPr="00866340">
        <w:rPr>
          <w:rFonts w:ascii="GHEA Mariam" w:hAnsi="GHEA Mariam"/>
          <w:spacing w:val="-6"/>
          <w:sz w:val="24"/>
          <w:szCs w:val="24"/>
        </w:rPr>
        <w:tab/>
      </w:r>
      <w:r w:rsidRPr="00866340">
        <w:rPr>
          <w:rFonts w:ascii="GHEA Mariam" w:hAnsi="GHEA Mariam"/>
          <w:spacing w:val="-6"/>
          <w:sz w:val="24"/>
          <w:szCs w:val="24"/>
        </w:rPr>
        <w:tab/>
      </w:r>
      <w:r w:rsidRPr="00866340">
        <w:rPr>
          <w:rFonts w:ascii="GHEA Mariam" w:hAnsi="GHEA Mariam"/>
          <w:spacing w:val="-6"/>
          <w:sz w:val="24"/>
          <w:szCs w:val="24"/>
        </w:rPr>
        <w:tab/>
      </w:r>
      <w:r w:rsidRPr="00866340">
        <w:rPr>
          <w:rFonts w:ascii="GHEA Mariam" w:hAnsi="GHEA Mariam"/>
          <w:spacing w:val="-6"/>
          <w:sz w:val="24"/>
          <w:szCs w:val="24"/>
        </w:rPr>
        <w:tab/>
      </w:r>
      <w:r w:rsidRPr="00866340">
        <w:rPr>
          <w:rFonts w:ascii="GHEA Mariam" w:hAnsi="GHEA Mariam"/>
          <w:spacing w:val="-6"/>
          <w:sz w:val="24"/>
          <w:szCs w:val="24"/>
        </w:rPr>
        <w:tab/>
      </w:r>
      <w:r w:rsidRPr="00866340">
        <w:rPr>
          <w:rFonts w:ascii="GHEA Mariam" w:hAnsi="GHEA Mariam"/>
          <w:spacing w:val="-6"/>
          <w:sz w:val="24"/>
          <w:szCs w:val="24"/>
        </w:rPr>
        <w:tab/>
        <w:t xml:space="preserve">          ՀՀ կառավարության 202</w:t>
      </w:r>
      <w:r w:rsidR="006E6C9C">
        <w:rPr>
          <w:rFonts w:ascii="GHEA Mariam" w:hAnsi="GHEA Mariam"/>
          <w:spacing w:val="-6"/>
          <w:sz w:val="24"/>
          <w:szCs w:val="24"/>
        </w:rPr>
        <w:t>5</w:t>
      </w:r>
      <w:r w:rsidRPr="00866340">
        <w:rPr>
          <w:rFonts w:ascii="GHEA Mariam" w:hAnsi="GHEA Mariam"/>
          <w:spacing w:val="-6"/>
          <w:sz w:val="24"/>
          <w:szCs w:val="24"/>
        </w:rPr>
        <w:t xml:space="preserve"> թվականի</w:t>
      </w:r>
    </w:p>
    <w:p w:rsidR="00E10098" w:rsidRPr="00866340" w:rsidRDefault="00E10098" w:rsidP="007247E4">
      <w:pPr>
        <w:pStyle w:val="mechtex"/>
        <w:ind w:left="3600" w:firstLine="720"/>
        <w:jc w:val="left"/>
        <w:rPr>
          <w:rFonts w:ascii="GHEA Mariam" w:hAnsi="GHEA Mariam"/>
          <w:spacing w:val="-6"/>
          <w:sz w:val="24"/>
          <w:szCs w:val="24"/>
        </w:rPr>
      </w:pPr>
      <w:r w:rsidRPr="00866340">
        <w:rPr>
          <w:rFonts w:ascii="GHEA Mariam" w:hAnsi="GHEA Mariam"/>
          <w:spacing w:val="-2"/>
          <w:sz w:val="24"/>
          <w:szCs w:val="24"/>
        </w:rPr>
        <w:t xml:space="preserve">          </w:t>
      </w:r>
      <w:r>
        <w:rPr>
          <w:rFonts w:ascii="GHEA Mariam" w:hAnsi="GHEA Mariam"/>
          <w:spacing w:val="-2"/>
          <w:sz w:val="24"/>
          <w:szCs w:val="24"/>
        </w:rPr>
        <w:tab/>
      </w:r>
      <w:r>
        <w:rPr>
          <w:rFonts w:ascii="GHEA Mariam" w:hAnsi="GHEA Mariam"/>
          <w:spacing w:val="-2"/>
          <w:sz w:val="24"/>
          <w:szCs w:val="24"/>
        </w:rPr>
        <w:tab/>
      </w:r>
      <w:r>
        <w:rPr>
          <w:rFonts w:ascii="GHEA Mariam" w:hAnsi="GHEA Mariam"/>
          <w:spacing w:val="-2"/>
          <w:sz w:val="24"/>
          <w:szCs w:val="24"/>
        </w:rPr>
        <w:tab/>
      </w:r>
      <w:r>
        <w:rPr>
          <w:rFonts w:ascii="GHEA Mariam" w:hAnsi="GHEA Mariam"/>
          <w:spacing w:val="-2"/>
          <w:sz w:val="24"/>
          <w:szCs w:val="24"/>
        </w:rPr>
        <w:tab/>
      </w:r>
      <w:r>
        <w:rPr>
          <w:rFonts w:ascii="GHEA Mariam" w:hAnsi="GHEA Mariam"/>
          <w:spacing w:val="-2"/>
          <w:sz w:val="24"/>
          <w:szCs w:val="24"/>
        </w:rPr>
        <w:tab/>
      </w:r>
      <w:r>
        <w:rPr>
          <w:rFonts w:ascii="GHEA Mariam" w:hAnsi="GHEA Mariam"/>
          <w:spacing w:val="-2"/>
          <w:sz w:val="24"/>
          <w:szCs w:val="24"/>
        </w:rPr>
        <w:tab/>
      </w:r>
      <w:r>
        <w:rPr>
          <w:rFonts w:ascii="GHEA Mariam" w:hAnsi="GHEA Mariam"/>
          <w:spacing w:val="-2"/>
          <w:sz w:val="24"/>
          <w:szCs w:val="24"/>
        </w:rPr>
        <w:tab/>
      </w:r>
      <w:r>
        <w:rPr>
          <w:rFonts w:ascii="GHEA Mariam" w:hAnsi="GHEA Mariam"/>
          <w:spacing w:val="-2"/>
          <w:sz w:val="24"/>
          <w:szCs w:val="24"/>
        </w:rPr>
        <w:tab/>
      </w:r>
      <w:r w:rsidR="00033317" w:rsidRPr="00033317">
        <w:rPr>
          <w:rFonts w:ascii="GHEA Mariam" w:hAnsi="GHEA Mariam" w:cs="IRTEK Courier"/>
          <w:spacing w:val="-4"/>
          <w:sz w:val="24"/>
          <w:szCs w:val="24"/>
          <w:lang w:val="pt-BR"/>
        </w:rPr>
        <w:t>ապրիլի</w:t>
      </w:r>
      <w:r w:rsidR="00033317" w:rsidRPr="008005B3">
        <w:rPr>
          <w:rFonts w:ascii="GHEA Mariam" w:hAnsi="GHEA Mariam"/>
          <w:spacing w:val="-2"/>
          <w:sz w:val="24"/>
          <w:szCs w:val="24"/>
        </w:rPr>
        <w:t xml:space="preserve"> </w:t>
      </w:r>
      <w:r w:rsidR="005D4B02">
        <w:rPr>
          <w:rFonts w:ascii="GHEA Mariam" w:hAnsi="GHEA Mariam"/>
          <w:spacing w:val="-2"/>
          <w:sz w:val="24"/>
          <w:szCs w:val="24"/>
        </w:rPr>
        <w:t>10</w:t>
      </w:r>
      <w:r w:rsidRPr="00866340">
        <w:rPr>
          <w:rFonts w:ascii="GHEA Mariam" w:hAnsi="GHEA Mariam" w:cs="Sylfaen"/>
          <w:spacing w:val="-2"/>
          <w:sz w:val="24"/>
          <w:szCs w:val="24"/>
          <w:lang w:val="pt-BR"/>
        </w:rPr>
        <w:t>-</w:t>
      </w:r>
      <w:r w:rsidRPr="00866340">
        <w:rPr>
          <w:rFonts w:ascii="GHEA Mariam" w:hAnsi="GHEA Mariam"/>
          <w:spacing w:val="-2"/>
          <w:sz w:val="24"/>
          <w:szCs w:val="24"/>
        </w:rPr>
        <w:t>ի N           - Ն  որոշման</w:t>
      </w:r>
    </w:p>
    <w:p w:rsidR="00407102" w:rsidRPr="003F2EC9" w:rsidRDefault="007247E4" w:rsidP="007247E4">
      <w:pPr>
        <w:pStyle w:val="mechtex"/>
        <w:jc w:val="left"/>
        <w:rPr>
          <w:rFonts w:ascii="GHEA Mariam" w:hAnsi="GHEA Mariam"/>
          <w:spacing w:val="-2"/>
          <w:sz w:val="12"/>
          <w:szCs w:val="24"/>
        </w:rPr>
      </w:pPr>
      <w:r w:rsidRPr="00866340">
        <w:rPr>
          <w:rFonts w:ascii="GHEA Mariam" w:hAnsi="GHEA Mariam"/>
          <w:spacing w:val="-2"/>
          <w:sz w:val="24"/>
          <w:szCs w:val="24"/>
        </w:rPr>
        <w:tab/>
      </w:r>
      <w:r w:rsidRPr="00866340">
        <w:rPr>
          <w:rFonts w:ascii="GHEA Mariam" w:hAnsi="GHEA Mariam"/>
          <w:spacing w:val="-2"/>
          <w:sz w:val="24"/>
          <w:szCs w:val="24"/>
        </w:rPr>
        <w:tab/>
      </w:r>
      <w:r w:rsidRPr="00866340">
        <w:rPr>
          <w:rFonts w:ascii="GHEA Mariam" w:hAnsi="GHEA Mariam"/>
          <w:spacing w:val="-2"/>
          <w:sz w:val="24"/>
          <w:szCs w:val="24"/>
        </w:rPr>
        <w:tab/>
      </w:r>
      <w:r w:rsidRPr="00866340">
        <w:rPr>
          <w:rFonts w:ascii="GHEA Mariam" w:hAnsi="GHEA Mariam"/>
          <w:spacing w:val="-2"/>
          <w:sz w:val="24"/>
          <w:szCs w:val="24"/>
        </w:rPr>
        <w:tab/>
      </w:r>
      <w:r w:rsidRPr="00866340">
        <w:rPr>
          <w:rFonts w:ascii="GHEA Mariam" w:hAnsi="GHEA Mariam"/>
          <w:spacing w:val="-2"/>
          <w:sz w:val="24"/>
          <w:szCs w:val="24"/>
        </w:rPr>
        <w:tab/>
      </w:r>
    </w:p>
    <w:p w:rsidR="003F2EC9" w:rsidRPr="00F8230B" w:rsidRDefault="007247E4" w:rsidP="007247E4">
      <w:pPr>
        <w:pStyle w:val="mechtex"/>
        <w:jc w:val="left"/>
        <w:rPr>
          <w:rFonts w:ascii="GHEA Mariam" w:hAnsi="GHEA Mariam"/>
          <w:spacing w:val="-2"/>
          <w:sz w:val="14"/>
          <w:szCs w:val="24"/>
        </w:rPr>
      </w:pPr>
      <w:r w:rsidRPr="00866340">
        <w:rPr>
          <w:rFonts w:ascii="GHEA Mariam" w:hAnsi="GHEA Mariam"/>
          <w:spacing w:val="-2"/>
          <w:sz w:val="24"/>
          <w:szCs w:val="24"/>
        </w:rPr>
        <w:tab/>
        <w:t xml:space="preserve">   </w:t>
      </w:r>
      <w:r w:rsidRPr="00866340">
        <w:rPr>
          <w:rFonts w:ascii="GHEA Mariam" w:hAnsi="GHEA Mariam"/>
          <w:spacing w:val="-2"/>
          <w:sz w:val="24"/>
          <w:szCs w:val="24"/>
        </w:rPr>
        <w:tab/>
        <w:t xml:space="preserve"> </w:t>
      </w:r>
      <w:r w:rsidRPr="00866340">
        <w:rPr>
          <w:rFonts w:ascii="GHEA Mariam" w:hAnsi="GHEA Mariam"/>
          <w:spacing w:val="-2"/>
          <w:sz w:val="24"/>
          <w:szCs w:val="24"/>
        </w:rPr>
        <w:tab/>
      </w:r>
      <w:r w:rsidRPr="00866340">
        <w:rPr>
          <w:rFonts w:ascii="GHEA Mariam" w:hAnsi="GHEA Mariam"/>
          <w:spacing w:val="-2"/>
          <w:sz w:val="24"/>
          <w:szCs w:val="24"/>
        </w:rPr>
        <w:tab/>
      </w:r>
      <w:r w:rsidRPr="00866340">
        <w:rPr>
          <w:rFonts w:ascii="GHEA Mariam" w:hAnsi="GHEA Mariam"/>
          <w:spacing w:val="-2"/>
          <w:sz w:val="24"/>
          <w:szCs w:val="24"/>
        </w:rPr>
        <w:tab/>
      </w:r>
      <w:r w:rsidRPr="00866340">
        <w:rPr>
          <w:rFonts w:ascii="GHEA Mariam" w:hAnsi="GHEA Mariam"/>
          <w:spacing w:val="-2"/>
          <w:sz w:val="24"/>
          <w:szCs w:val="24"/>
        </w:rPr>
        <w:tab/>
      </w:r>
      <w:r w:rsidRPr="00866340">
        <w:rPr>
          <w:rFonts w:ascii="GHEA Mariam" w:hAnsi="GHEA Mariam"/>
          <w:spacing w:val="-2"/>
          <w:sz w:val="24"/>
          <w:szCs w:val="24"/>
        </w:rPr>
        <w:tab/>
      </w:r>
      <w:r w:rsidRPr="00866340">
        <w:rPr>
          <w:rFonts w:ascii="GHEA Mariam" w:hAnsi="GHEA Mariam"/>
          <w:spacing w:val="-2"/>
          <w:sz w:val="24"/>
          <w:szCs w:val="24"/>
        </w:rPr>
        <w:tab/>
      </w:r>
    </w:p>
    <w:tbl>
      <w:tblPr>
        <w:tblW w:w="15280" w:type="dxa"/>
        <w:tblLook w:val="04A0" w:firstRow="1" w:lastRow="0" w:firstColumn="1" w:lastColumn="0" w:noHBand="0" w:noVBand="1"/>
      </w:tblPr>
      <w:tblGrid>
        <w:gridCol w:w="10170"/>
        <w:gridCol w:w="1874"/>
        <w:gridCol w:w="1710"/>
        <w:gridCol w:w="1513"/>
        <w:gridCol w:w="13"/>
      </w:tblGrid>
      <w:tr w:rsidR="003F2EC9" w:rsidRPr="003F2EC9" w:rsidTr="003F2EC9">
        <w:trPr>
          <w:trHeight w:val="1035"/>
        </w:trPr>
        <w:tc>
          <w:tcPr>
            <w:tcW w:w="15280" w:type="dxa"/>
            <w:gridSpan w:val="5"/>
            <w:tcBorders>
              <w:top w:val="nil"/>
              <w:left w:val="nil"/>
              <w:bottom w:val="nil"/>
              <w:right w:val="nil"/>
            </w:tcBorders>
            <w:shd w:val="clear" w:color="auto" w:fill="auto"/>
            <w:vAlign w:val="center"/>
            <w:hideMark/>
          </w:tcPr>
          <w:p w:rsidR="003F2EC9" w:rsidRDefault="003F2EC9" w:rsidP="003F2EC9">
            <w:pPr>
              <w:jc w:val="center"/>
              <w:rPr>
                <w:rFonts w:ascii="GHEA Mariam" w:hAnsi="GHEA Mariam"/>
                <w:bCs/>
                <w:sz w:val="24"/>
                <w:szCs w:val="24"/>
                <w:lang w:eastAsia="en-US"/>
              </w:rPr>
            </w:pPr>
            <w:r w:rsidRPr="003F2EC9">
              <w:rPr>
                <w:rFonts w:ascii="GHEA Mariam" w:hAnsi="GHEA Mariam"/>
                <w:bCs/>
                <w:sz w:val="24"/>
                <w:szCs w:val="24"/>
                <w:lang w:eastAsia="en-US"/>
              </w:rPr>
              <w:t>ՀԱՅԱՍՏԱՆԻ ՀԱՆՐԱՊԵՏՈՒԹՅԱՆ ԿԱՌԱՎԱՐՈՒԹՅԱՆ 2024 ԹՎԱԿԱՆԻ ԴԵԿՏԵՄԲԵՐԻ 27-Ի N 2060-Ն ՈՐՈՇՄԱՆ</w:t>
            </w:r>
          </w:p>
          <w:p w:rsidR="003F2EC9" w:rsidRDefault="003F2EC9" w:rsidP="003F2EC9">
            <w:pPr>
              <w:jc w:val="center"/>
              <w:rPr>
                <w:rFonts w:ascii="GHEA Mariam" w:hAnsi="GHEA Mariam"/>
                <w:bCs/>
                <w:sz w:val="24"/>
                <w:szCs w:val="24"/>
                <w:lang w:eastAsia="en-US"/>
              </w:rPr>
            </w:pPr>
            <w:r w:rsidRPr="003F2EC9">
              <w:rPr>
                <w:rFonts w:ascii="GHEA Mariam" w:hAnsi="GHEA Mariam"/>
                <w:bCs/>
                <w:sz w:val="24"/>
                <w:szCs w:val="24"/>
                <w:lang w:eastAsia="en-US"/>
              </w:rPr>
              <w:t xml:space="preserve"> N 1 ՀԱՎԵԼՎԱԾԻ N 1 ԱՂՅՈՒՍԱԿՈՒՄ ԿԱՏԱՐՎՈՂ ՓՈՓՈԽՈՒԹՅՈՒՆՆԵՐԸ </w:t>
            </w:r>
          </w:p>
          <w:p w:rsidR="003F2EC9" w:rsidRPr="003F2EC9" w:rsidRDefault="003F2EC9" w:rsidP="003F2EC9">
            <w:pPr>
              <w:jc w:val="center"/>
              <w:rPr>
                <w:rFonts w:ascii="GHEA Mariam" w:hAnsi="GHEA Mariam"/>
                <w:bCs/>
                <w:sz w:val="12"/>
                <w:szCs w:val="24"/>
                <w:lang w:eastAsia="en-US"/>
              </w:rPr>
            </w:pPr>
          </w:p>
        </w:tc>
      </w:tr>
      <w:tr w:rsidR="003F2EC9" w:rsidRPr="003F2EC9" w:rsidTr="003F2EC9">
        <w:trPr>
          <w:gridAfter w:val="1"/>
          <w:wAfter w:w="13" w:type="dxa"/>
          <w:trHeight w:val="480"/>
        </w:trPr>
        <w:tc>
          <w:tcPr>
            <w:tcW w:w="10170" w:type="dxa"/>
            <w:tcBorders>
              <w:top w:val="nil"/>
              <w:left w:val="nil"/>
              <w:bottom w:val="nil"/>
              <w:right w:val="nil"/>
            </w:tcBorders>
            <w:shd w:val="clear" w:color="auto" w:fill="auto"/>
            <w:vAlign w:val="bottom"/>
            <w:hideMark/>
          </w:tcPr>
          <w:p w:rsidR="003F2EC9" w:rsidRPr="003F2EC9" w:rsidRDefault="003F2EC9" w:rsidP="003F2EC9">
            <w:pPr>
              <w:jc w:val="center"/>
              <w:rPr>
                <w:rFonts w:ascii="GHEA Mariam" w:hAnsi="GHEA Mariam"/>
                <w:b/>
                <w:bCs/>
                <w:sz w:val="24"/>
                <w:szCs w:val="24"/>
                <w:lang w:eastAsia="en-US"/>
              </w:rPr>
            </w:pPr>
          </w:p>
        </w:tc>
        <w:tc>
          <w:tcPr>
            <w:tcW w:w="1874" w:type="dxa"/>
            <w:tcBorders>
              <w:top w:val="nil"/>
              <w:left w:val="nil"/>
              <w:bottom w:val="nil"/>
              <w:right w:val="nil"/>
            </w:tcBorders>
            <w:shd w:val="clear" w:color="auto" w:fill="auto"/>
            <w:vAlign w:val="bottom"/>
            <w:hideMark/>
          </w:tcPr>
          <w:p w:rsidR="003F2EC9" w:rsidRPr="003F2EC9" w:rsidRDefault="003F2EC9" w:rsidP="003F2EC9">
            <w:pPr>
              <w:jc w:val="center"/>
              <w:rPr>
                <w:rFonts w:ascii="GHEA Mariam" w:hAnsi="GHEA Mariam"/>
                <w:sz w:val="24"/>
                <w:szCs w:val="24"/>
                <w:lang w:eastAsia="en-US"/>
              </w:rPr>
            </w:pPr>
          </w:p>
        </w:tc>
        <w:tc>
          <w:tcPr>
            <w:tcW w:w="3223" w:type="dxa"/>
            <w:gridSpan w:val="2"/>
            <w:tcBorders>
              <w:top w:val="nil"/>
              <w:left w:val="nil"/>
              <w:bottom w:val="nil"/>
              <w:right w:val="nil"/>
            </w:tcBorders>
            <w:shd w:val="clear" w:color="auto" w:fill="auto"/>
            <w:noWrap/>
            <w:vAlign w:val="bottom"/>
            <w:hideMark/>
          </w:tcPr>
          <w:p w:rsidR="003F2EC9" w:rsidRPr="003F2EC9" w:rsidRDefault="003F2EC9" w:rsidP="003F2EC9">
            <w:pPr>
              <w:jc w:val="right"/>
              <w:rPr>
                <w:rFonts w:ascii="GHEA Mariam" w:hAnsi="GHEA Mariam"/>
                <w:color w:val="000000"/>
                <w:sz w:val="24"/>
                <w:szCs w:val="24"/>
                <w:lang w:eastAsia="en-US"/>
              </w:rPr>
            </w:pPr>
            <w:r w:rsidRPr="003F2EC9">
              <w:rPr>
                <w:rFonts w:ascii="GHEA Mariam" w:hAnsi="GHEA Mariam"/>
                <w:color w:val="000000"/>
                <w:sz w:val="24"/>
                <w:szCs w:val="24"/>
                <w:lang w:eastAsia="en-US"/>
              </w:rPr>
              <w:t xml:space="preserve"> (հազ. դրամ)</w:t>
            </w:r>
          </w:p>
        </w:tc>
      </w:tr>
      <w:tr w:rsidR="003F2EC9" w:rsidRPr="003F2EC9" w:rsidTr="00F8230B">
        <w:trPr>
          <w:gridAfter w:val="1"/>
          <w:wAfter w:w="13" w:type="dxa"/>
          <w:trHeight w:val="1061"/>
        </w:trPr>
        <w:tc>
          <w:tcPr>
            <w:tcW w:w="1017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3F2EC9" w:rsidRDefault="004B3FDC" w:rsidP="003F2EC9">
            <w:pPr>
              <w:jc w:val="center"/>
              <w:rPr>
                <w:rFonts w:ascii="GHEA Mariam" w:hAnsi="GHEA Mariam"/>
                <w:bCs/>
                <w:sz w:val="24"/>
                <w:szCs w:val="24"/>
                <w:lang w:eastAsia="en-US"/>
              </w:rPr>
            </w:pPr>
            <w:r>
              <w:rPr>
                <w:rFonts w:ascii="GHEA Mariam" w:hAnsi="GHEA Mariam"/>
                <w:bCs/>
                <w:sz w:val="24"/>
                <w:szCs w:val="24"/>
                <w:lang w:eastAsia="en-US"/>
              </w:rPr>
              <w:t xml:space="preserve"> Պետական  բյուջեի </w:t>
            </w:r>
            <w:r w:rsidR="003F2EC9" w:rsidRPr="003F2EC9">
              <w:rPr>
                <w:rFonts w:ascii="GHEA Mariam" w:hAnsi="GHEA Mariam"/>
                <w:bCs/>
                <w:sz w:val="24"/>
                <w:szCs w:val="24"/>
                <w:lang w:eastAsia="en-US"/>
              </w:rPr>
              <w:t xml:space="preserve">դեֆիցիտի ֆինանսավորման </w:t>
            </w:r>
          </w:p>
          <w:p w:rsidR="003F2EC9" w:rsidRPr="003F2EC9" w:rsidRDefault="003F2EC9" w:rsidP="003F2EC9">
            <w:pPr>
              <w:jc w:val="center"/>
              <w:rPr>
                <w:rFonts w:ascii="GHEA Mariam" w:hAnsi="GHEA Mariam"/>
                <w:bCs/>
                <w:sz w:val="24"/>
                <w:szCs w:val="24"/>
                <w:lang w:eastAsia="en-US"/>
              </w:rPr>
            </w:pPr>
            <w:r w:rsidRPr="003F2EC9">
              <w:rPr>
                <w:rFonts w:ascii="GHEA Mariam" w:hAnsi="GHEA Mariam"/>
                <w:bCs/>
                <w:sz w:val="24"/>
                <w:szCs w:val="24"/>
                <w:lang w:eastAsia="en-US"/>
              </w:rPr>
              <w:t xml:space="preserve">աղբյուրներն ու դրանց տարրերի անվանումները </w:t>
            </w:r>
          </w:p>
        </w:tc>
        <w:tc>
          <w:tcPr>
            <w:tcW w:w="5097" w:type="dxa"/>
            <w:gridSpan w:val="3"/>
            <w:tcBorders>
              <w:top w:val="single" w:sz="4" w:space="0" w:color="auto"/>
              <w:left w:val="nil"/>
              <w:bottom w:val="single" w:sz="4" w:space="0" w:color="auto"/>
              <w:right w:val="single" w:sz="4" w:space="0" w:color="000000"/>
            </w:tcBorders>
            <w:shd w:val="clear" w:color="000000" w:fill="FFFFFF"/>
            <w:vAlign w:val="center"/>
            <w:hideMark/>
          </w:tcPr>
          <w:p w:rsidR="003F2EC9" w:rsidRDefault="003F2EC9" w:rsidP="003F2EC9">
            <w:pPr>
              <w:jc w:val="center"/>
              <w:rPr>
                <w:rFonts w:ascii="GHEA Mariam" w:hAnsi="GHEA Mariam"/>
                <w:sz w:val="24"/>
                <w:szCs w:val="24"/>
                <w:lang w:eastAsia="en-US"/>
              </w:rPr>
            </w:pPr>
            <w:r w:rsidRPr="003F2EC9">
              <w:rPr>
                <w:rFonts w:ascii="GHEA Mariam" w:hAnsi="GHEA Mariam"/>
                <w:sz w:val="24"/>
                <w:szCs w:val="24"/>
                <w:lang w:eastAsia="en-US"/>
              </w:rPr>
              <w:t xml:space="preserve"> Ցուցանիշների փոփոխությունը </w:t>
            </w:r>
          </w:p>
          <w:p w:rsidR="003F2EC9" w:rsidRPr="003F2EC9" w:rsidRDefault="003F2EC9" w:rsidP="00F8230B">
            <w:pPr>
              <w:jc w:val="center"/>
              <w:rPr>
                <w:rFonts w:ascii="GHEA Mariam" w:hAnsi="GHEA Mariam"/>
                <w:sz w:val="24"/>
                <w:szCs w:val="24"/>
                <w:lang w:eastAsia="en-US"/>
              </w:rPr>
            </w:pPr>
            <w:r w:rsidRPr="003F2EC9">
              <w:rPr>
                <w:rFonts w:ascii="GHEA Mariam" w:hAnsi="GHEA Mariam"/>
                <w:sz w:val="24"/>
                <w:szCs w:val="24"/>
                <w:lang w:eastAsia="en-US"/>
              </w:rPr>
              <w:t>(մուտքերի ավելացումը և ելքերի նվազեցումը ն</w:t>
            </w:r>
            <w:r w:rsidR="00F8230B">
              <w:rPr>
                <w:rFonts w:ascii="GHEA Mariam" w:hAnsi="GHEA Mariam"/>
                <w:sz w:val="24"/>
                <w:szCs w:val="24"/>
                <w:lang w:eastAsia="en-US"/>
              </w:rPr>
              <w:t>շ</w:t>
            </w:r>
            <w:r w:rsidRPr="003F2EC9">
              <w:rPr>
                <w:rFonts w:ascii="GHEA Mariam" w:hAnsi="GHEA Mariam"/>
                <w:sz w:val="24"/>
                <w:szCs w:val="24"/>
                <w:lang w:eastAsia="en-US"/>
              </w:rPr>
              <w:t xml:space="preserve">ված են դրական նշանով) </w:t>
            </w:r>
          </w:p>
        </w:tc>
      </w:tr>
      <w:tr w:rsidR="003F2EC9" w:rsidRPr="003F2EC9" w:rsidTr="003F2EC9">
        <w:trPr>
          <w:gridAfter w:val="1"/>
          <w:wAfter w:w="13" w:type="dxa"/>
          <w:trHeight w:val="89"/>
        </w:trPr>
        <w:tc>
          <w:tcPr>
            <w:tcW w:w="10170" w:type="dxa"/>
            <w:vMerge/>
            <w:tcBorders>
              <w:top w:val="single" w:sz="4" w:space="0" w:color="auto"/>
              <w:left w:val="single" w:sz="4" w:space="0" w:color="auto"/>
              <w:bottom w:val="single" w:sz="4" w:space="0" w:color="auto"/>
              <w:right w:val="single" w:sz="4" w:space="0" w:color="auto"/>
            </w:tcBorders>
            <w:vAlign w:val="center"/>
            <w:hideMark/>
          </w:tcPr>
          <w:p w:rsidR="003F2EC9" w:rsidRPr="003F2EC9" w:rsidRDefault="003F2EC9" w:rsidP="003F2EC9">
            <w:pPr>
              <w:rPr>
                <w:rFonts w:ascii="GHEA Mariam" w:hAnsi="GHEA Mariam"/>
                <w:b/>
                <w:bCs/>
                <w:sz w:val="24"/>
                <w:szCs w:val="24"/>
                <w:lang w:eastAsia="en-US"/>
              </w:rPr>
            </w:pPr>
          </w:p>
        </w:tc>
        <w:tc>
          <w:tcPr>
            <w:tcW w:w="1874" w:type="dxa"/>
            <w:tcBorders>
              <w:top w:val="nil"/>
              <w:left w:val="nil"/>
              <w:bottom w:val="single" w:sz="4" w:space="0" w:color="auto"/>
              <w:right w:val="single" w:sz="4" w:space="0" w:color="auto"/>
            </w:tcBorders>
            <w:shd w:val="clear" w:color="auto" w:fill="auto"/>
            <w:vAlign w:val="center"/>
            <w:hideMark/>
          </w:tcPr>
          <w:p w:rsidR="003F2EC9" w:rsidRPr="003F2EC9" w:rsidRDefault="003F2EC9" w:rsidP="003F2EC9">
            <w:pPr>
              <w:jc w:val="center"/>
              <w:rPr>
                <w:rFonts w:ascii="GHEA Mariam" w:hAnsi="GHEA Mariam"/>
                <w:sz w:val="24"/>
                <w:szCs w:val="24"/>
                <w:lang w:eastAsia="en-US"/>
              </w:rPr>
            </w:pPr>
            <w:r w:rsidRPr="003F2EC9">
              <w:rPr>
                <w:rFonts w:ascii="GHEA Mariam" w:hAnsi="GHEA Mariam"/>
                <w:sz w:val="24"/>
                <w:szCs w:val="24"/>
                <w:lang w:eastAsia="en-US"/>
              </w:rPr>
              <w:t xml:space="preserve"> առաջին կիսամյակ </w:t>
            </w:r>
          </w:p>
        </w:tc>
        <w:tc>
          <w:tcPr>
            <w:tcW w:w="1710" w:type="dxa"/>
            <w:tcBorders>
              <w:top w:val="nil"/>
              <w:left w:val="nil"/>
              <w:bottom w:val="single" w:sz="4" w:space="0" w:color="auto"/>
              <w:right w:val="single" w:sz="4" w:space="0" w:color="auto"/>
            </w:tcBorders>
            <w:shd w:val="clear" w:color="auto" w:fill="auto"/>
            <w:noWrap/>
            <w:vAlign w:val="center"/>
            <w:hideMark/>
          </w:tcPr>
          <w:p w:rsidR="003F2EC9" w:rsidRPr="003F2EC9" w:rsidRDefault="003F2EC9" w:rsidP="003F2EC9">
            <w:pPr>
              <w:jc w:val="center"/>
              <w:rPr>
                <w:rFonts w:ascii="GHEA Mariam" w:hAnsi="GHEA Mariam"/>
                <w:sz w:val="24"/>
                <w:szCs w:val="24"/>
                <w:lang w:eastAsia="en-US"/>
              </w:rPr>
            </w:pPr>
            <w:r w:rsidRPr="003F2EC9">
              <w:rPr>
                <w:rFonts w:ascii="GHEA Mariam" w:hAnsi="GHEA Mariam"/>
                <w:sz w:val="24"/>
                <w:szCs w:val="24"/>
                <w:lang w:eastAsia="en-US"/>
              </w:rPr>
              <w:t xml:space="preserve"> ինն ամիս </w:t>
            </w:r>
          </w:p>
        </w:tc>
        <w:tc>
          <w:tcPr>
            <w:tcW w:w="1513" w:type="dxa"/>
            <w:tcBorders>
              <w:top w:val="nil"/>
              <w:left w:val="nil"/>
              <w:bottom w:val="single" w:sz="4" w:space="0" w:color="auto"/>
              <w:right w:val="single" w:sz="4" w:space="0" w:color="auto"/>
            </w:tcBorders>
            <w:shd w:val="clear" w:color="auto" w:fill="auto"/>
            <w:noWrap/>
            <w:vAlign w:val="center"/>
            <w:hideMark/>
          </w:tcPr>
          <w:p w:rsidR="003F2EC9" w:rsidRPr="003F2EC9" w:rsidRDefault="003F2EC9" w:rsidP="003F2EC9">
            <w:pPr>
              <w:jc w:val="center"/>
              <w:rPr>
                <w:rFonts w:ascii="GHEA Mariam" w:hAnsi="GHEA Mariam"/>
                <w:sz w:val="24"/>
                <w:szCs w:val="24"/>
                <w:lang w:eastAsia="en-US"/>
              </w:rPr>
            </w:pPr>
            <w:r w:rsidRPr="003F2EC9">
              <w:rPr>
                <w:rFonts w:ascii="GHEA Mariam" w:hAnsi="GHEA Mariam"/>
                <w:sz w:val="24"/>
                <w:szCs w:val="24"/>
                <w:lang w:eastAsia="en-US"/>
              </w:rPr>
              <w:t xml:space="preserve"> տարի </w:t>
            </w:r>
          </w:p>
        </w:tc>
      </w:tr>
      <w:tr w:rsidR="003F2EC9" w:rsidRPr="003F2EC9" w:rsidTr="00F8230B">
        <w:trPr>
          <w:gridAfter w:val="1"/>
          <w:wAfter w:w="13" w:type="dxa"/>
          <w:trHeight w:val="60"/>
        </w:trPr>
        <w:tc>
          <w:tcPr>
            <w:tcW w:w="10170" w:type="dxa"/>
            <w:tcBorders>
              <w:top w:val="nil"/>
              <w:left w:val="single" w:sz="4" w:space="0" w:color="auto"/>
              <w:bottom w:val="single" w:sz="4" w:space="0" w:color="auto"/>
              <w:right w:val="single" w:sz="4" w:space="0" w:color="auto"/>
            </w:tcBorders>
            <w:shd w:val="clear" w:color="auto" w:fill="auto"/>
            <w:vAlign w:val="bottom"/>
            <w:hideMark/>
          </w:tcPr>
          <w:p w:rsidR="003F2EC9" w:rsidRPr="003F2EC9" w:rsidRDefault="003F2EC9" w:rsidP="003F2EC9">
            <w:pPr>
              <w:rPr>
                <w:rFonts w:ascii="GHEA Mariam" w:hAnsi="GHEA Mariam"/>
                <w:b/>
                <w:bCs/>
                <w:sz w:val="24"/>
                <w:szCs w:val="24"/>
                <w:lang w:eastAsia="en-US"/>
              </w:rPr>
            </w:pPr>
            <w:r w:rsidRPr="003F2EC9">
              <w:rPr>
                <w:rFonts w:ascii="GHEA Mariam" w:hAnsi="GHEA Mariam"/>
                <w:b/>
                <w:bCs/>
                <w:sz w:val="24"/>
                <w:szCs w:val="24"/>
                <w:lang w:eastAsia="en-US"/>
              </w:rPr>
              <w:t xml:space="preserve">   ԸՆԴԱՄԵՆԸ </w:t>
            </w:r>
          </w:p>
        </w:tc>
        <w:tc>
          <w:tcPr>
            <w:tcW w:w="1874" w:type="dxa"/>
            <w:tcBorders>
              <w:top w:val="nil"/>
              <w:left w:val="nil"/>
              <w:bottom w:val="single" w:sz="4" w:space="0" w:color="auto"/>
              <w:right w:val="single" w:sz="4" w:space="0" w:color="auto"/>
            </w:tcBorders>
            <w:shd w:val="clear" w:color="auto" w:fill="auto"/>
            <w:vAlign w:val="center"/>
            <w:hideMark/>
          </w:tcPr>
          <w:p w:rsidR="003F2EC9" w:rsidRPr="003F2EC9" w:rsidRDefault="003F2EC9" w:rsidP="003F2EC9">
            <w:pPr>
              <w:jc w:val="center"/>
              <w:rPr>
                <w:rFonts w:ascii="GHEA Mariam" w:hAnsi="GHEA Mariam"/>
                <w:b/>
                <w:bCs/>
                <w:sz w:val="24"/>
                <w:szCs w:val="24"/>
                <w:lang w:eastAsia="en-US"/>
              </w:rPr>
            </w:pPr>
            <w:r w:rsidRPr="003F2EC9">
              <w:rPr>
                <w:rFonts w:ascii="GHEA Mariam" w:hAnsi="GHEA Mariam"/>
                <w:b/>
                <w:bCs/>
                <w:sz w:val="24"/>
                <w:szCs w:val="24"/>
                <w:lang w:eastAsia="en-US"/>
              </w:rPr>
              <w:t>1,367,605.0</w:t>
            </w:r>
          </w:p>
        </w:tc>
        <w:tc>
          <w:tcPr>
            <w:tcW w:w="1710" w:type="dxa"/>
            <w:tcBorders>
              <w:top w:val="nil"/>
              <w:left w:val="nil"/>
              <w:bottom w:val="single" w:sz="4" w:space="0" w:color="auto"/>
              <w:right w:val="single" w:sz="4" w:space="0" w:color="auto"/>
            </w:tcBorders>
            <w:shd w:val="clear" w:color="auto" w:fill="auto"/>
            <w:vAlign w:val="center"/>
            <w:hideMark/>
          </w:tcPr>
          <w:p w:rsidR="003F2EC9" w:rsidRPr="003F2EC9" w:rsidRDefault="003F2EC9" w:rsidP="003F2EC9">
            <w:pPr>
              <w:jc w:val="center"/>
              <w:rPr>
                <w:rFonts w:ascii="GHEA Mariam" w:hAnsi="GHEA Mariam"/>
                <w:b/>
                <w:bCs/>
                <w:sz w:val="24"/>
                <w:szCs w:val="24"/>
                <w:lang w:eastAsia="en-US"/>
              </w:rPr>
            </w:pPr>
            <w:r w:rsidRPr="003F2EC9">
              <w:rPr>
                <w:rFonts w:ascii="GHEA Mariam" w:hAnsi="GHEA Mariam"/>
                <w:b/>
                <w:bCs/>
                <w:sz w:val="24"/>
                <w:szCs w:val="24"/>
                <w:lang w:eastAsia="en-US"/>
              </w:rPr>
              <w:t>2,511,928.0</w:t>
            </w:r>
          </w:p>
        </w:tc>
        <w:tc>
          <w:tcPr>
            <w:tcW w:w="1513" w:type="dxa"/>
            <w:tcBorders>
              <w:top w:val="nil"/>
              <w:left w:val="nil"/>
              <w:bottom w:val="single" w:sz="4" w:space="0" w:color="auto"/>
              <w:right w:val="single" w:sz="4" w:space="0" w:color="auto"/>
            </w:tcBorders>
            <w:shd w:val="clear" w:color="auto" w:fill="auto"/>
            <w:vAlign w:val="center"/>
            <w:hideMark/>
          </w:tcPr>
          <w:p w:rsidR="003F2EC9" w:rsidRPr="003F2EC9" w:rsidRDefault="003F2EC9" w:rsidP="003F2EC9">
            <w:pPr>
              <w:jc w:val="center"/>
              <w:rPr>
                <w:rFonts w:ascii="GHEA Mariam" w:hAnsi="GHEA Mariam"/>
                <w:b/>
                <w:bCs/>
                <w:sz w:val="24"/>
                <w:szCs w:val="24"/>
                <w:lang w:eastAsia="en-US"/>
              </w:rPr>
            </w:pPr>
            <w:r w:rsidRPr="003F2EC9">
              <w:rPr>
                <w:rFonts w:ascii="GHEA Mariam" w:hAnsi="GHEA Mariam"/>
                <w:b/>
                <w:bCs/>
                <w:sz w:val="24"/>
                <w:szCs w:val="24"/>
                <w:lang w:eastAsia="en-US"/>
              </w:rPr>
              <w:t>-</w:t>
            </w:r>
          </w:p>
        </w:tc>
      </w:tr>
      <w:tr w:rsidR="003F2EC9" w:rsidRPr="003F2EC9" w:rsidTr="003F2EC9">
        <w:trPr>
          <w:gridAfter w:val="1"/>
          <w:wAfter w:w="13" w:type="dxa"/>
          <w:trHeight w:val="60"/>
        </w:trPr>
        <w:tc>
          <w:tcPr>
            <w:tcW w:w="10170" w:type="dxa"/>
            <w:tcBorders>
              <w:top w:val="nil"/>
              <w:left w:val="single" w:sz="4" w:space="0" w:color="auto"/>
              <w:bottom w:val="single" w:sz="4" w:space="0" w:color="auto"/>
              <w:right w:val="single" w:sz="4" w:space="0" w:color="auto"/>
            </w:tcBorders>
            <w:shd w:val="clear" w:color="auto" w:fill="auto"/>
            <w:vAlign w:val="center"/>
            <w:hideMark/>
          </w:tcPr>
          <w:p w:rsidR="003F2EC9" w:rsidRPr="003F2EC9" w:rsidRDefault="003F2EC9" w:rsidP="003F2EC9">
            <w:pPr>
              <w:rPr>
                <w:rFonts w:ascii="GHEA Mariam" w:hAnsi="GHEA Mariam"/>
                <w:sz w:val="24"/>
                <w:szCs w:val="24"/>
                <w:lang w:eastAsia="en-US"/>
              </w:rPr>
            </w:pPr>
            <w:r w:rsidRPr="003F2EC9">
              <w:rPr>
                <w:rFonts w:ascii="GHEA Mariam" w:hAnsi="GHEA Mariam"/>
                <w:sz w:val="24"/>
                <w:szCs w:val="24"/>
                <w:lang w:eastAsia="en-US"/>
              </w:rPr>
              <w:t xml:space="preserve"> այդ թվում՝ </w:t>
            </w:r>
          </w:p>
        </w:tc>
        <w:tc>
          <w:tcPr>
            <w:tcW w:w="1874" w:type="dxa"/>
            <w:tcBorders>
              <w:top w:val="nil"/>
              <w:left w:val="nil"/>
              <w:bottom w:val="single" w:sz="4" w:space="0" w:color="auto"/>
              <w:right w:val="single" w:sz="4" w:space="0" w:color="auto"/>
            </w:tcBorders>
            <w:shd w:val="clear" w:color="auto" w:fill="auto"/>
            <w:vAlign w:val="center"/>
            <w:hideMark/>
          </w:tcPr>
          <w:p w:rsidR="003F2EC9" w:rsidRPr="003F2EC9" w:rsidRDefault="003F2EC9" w:rsidP="003F2EC9">
            <w:pPr>
              <w:jc w:val="center"/>
              <w:rPr>
                <w:rFonts w:ascii="GHEA Mariam" w:hAnsi="GHEA Mariam"/>
                <w:sz w:val="24"/>
                <w:szCs w:val="24"/>
                <w:lang w:eastAsia="en-US"/>
              </w:rPr>
            </w:pPr>
          </w:p>
        </w:tc>
        <w:tc>
          <w:tcPr>
            <w:tcW w:w="1710" w:type="dxa"/>
            <w:tcBorders>
              <w:top w:val="nil"/>
              <w:left w:val="nil"/>
              <w:bottom w:val="single" w:sz="4" w:space="0" w:color="auto"/>
              <w:right w:val="single" w:sz="4" w:space="0" w:color="auto"/>
            </w:tcBorders>
            <w:shd w:val="clear" w:color="auto" w:fill="auto"/>
            <w:vAlign w:val="center"/>
            <w:hideMark/>
          </w:tcPr>
          <w:p w:rsidR="003F2EC9" w:rsidRPr="003F2EC9" w:rsidRDefault="003F2EC9" w:rsidP="003F2EC9">
            <w:pPr>
              <w:jc w:val="center"/>
              <w:rPr>
                <w:rFonts w:ascii="GHEA Mariam" w:hAnsi="GHEA Mariam"/>
                <w:sz w:val="24"/>
                <w:szCs w:val="24"/>
                <w:lang w:eastAsia="en-US"/>
              </w:rPr>
            </w:pPr>
          </w:p>
        </w:tc>
        <w:tc>
          <w:tcPr>
            <w:tcW w:w="1513" w:type="dxa"/>
            <w:tcBorders>
              <w:top w:val="nil"/>
              <w:left w:val="nil"/>
              <w:bottom w:val="single" w:sz="4" w:space="0" w:color="auto"/>
              <w:right w:val="single" w:sz="4" w:space="0" w:color="auto"/>
            </w:tcBorders>
            <w:shd w:val="clear" w:color="auto" w:fill="auto"/>
            <w:vAlign w:val="center"/>
            <w:hideMark/>
          </w:tcPr>
          <w:p w:rsidR="003F2EC9" w:rsidRPr="003F2EC9" w:rsidRDefault="003F2EC9" w:rsidP="003F2EC9">
            <w:pPr>
              <w:jc w:val="center"/>
              <w:rPr>
                <w:rFonts w:ascii="GHEA Mariam" w:hAnsi="GHEA Mariam"/>
                <w:sz w:val="24"/>
                <w:szCs w:val="24"/>
                <w:lang w:eastAsia="en-US"/>
              </w:rPr>
            </w:pPr>
          </w:p>
        </w:tc>
      </w:tr>
      <w:tr w:rsidR="003F2EC9" w:rsidRPr="003F2EC9" w:rsidTr="003F2EC9">
        <w:trPr>
          <w:gridAfter w:val="1"/>
          <w:wAfter w:w="13" w:type="dxa"/>
          <w:trHeight w:val="143"/>
        </w:trPr>
        <w:tc>
          <w:tcPr>
            <w:tcW w:w="10170" w:type="dxa"/>
            <w:tcBorders>
              <w:top w:val="nil"/>
              <w:left w:val="single" w:sz="4" w:space="0" w:color="auto"/>
              <w:bottom w:val="single" w:sz="4" w:space="0" w:color="auto"/>
              <w:right w:val="single" w:sz="4" w:space="0" w:color="auto"/>
            </w:tcBorders>
            <w:shd w:val="clear" w:color="auto" w:fill="auto"/>
            <w:vAlign w:val="center"/>
            <w:hideMark/>
          </w:tcPr>
          <w:p w:rsidR="003F2EC9" w:rsidRPr="003F2EC9" w:rsidRDefault="003F2EC9" w:rsidP="003F2EC9">
            <w:pPr>
              <w:rPr>
                <w:rFonts w:ascii="GHEA Mariam" w:hAnsi="GHEA Mariam"/>
                <w:b/>
                <w:bCs/>
                <w:sz w:val="24"/>
                <w:szCs w:val="24"/>
                <w:lang w:eastAsia="en-US"/>
              </w:rPr>
            </w:pPr>
            <w:r w:rsidRPr="003F2EC9">
              <w:rPr>
                <w:rFonts w:ascii="GHEA Mariam" w:hAnsi="GHEA Mariam"/>
                <w:b/>
                <w:bCs/>
                <w:sz w:val="24"/>
                <w:szCs w:val="24"/>
                <w:lang w:eastAsia="en-US"/>
              </w:rPr>
              <w:t xml:space="preserve"> Ա.</w:t>
            </w:r>
            <w:r>
              <w:rPr>
                <w:rFonts w:ascii="GHEA Mariam" w:hAnsi="GHEA Mariam"/>
                <w:b/>
                <w:bCs/>
                <w:sz w:val="24"/>
                <w:szCs w:val="24"/>
                <w:lang w:eastAsia="en-US"/>
              </w:rPr>
              <w:t xml:space="preserve"> </w:t>
            </w:r>
            <w:r w:rsidRPr="003F2EC9">
              <w:rPr>
                <w:rFonts w:ascii="GHEA Mariam" w:hAnsi="GHEA Mariam"/>
                <w:b/>
                <w:bCs/>
                <w:sz w:val="24"/>
                <w:szCs w:val="24"/>
                <w:lang w:eastAsia="en-US"/>
              </w:rPr>
              <w:t xml:space="preserve">Ներքին աղբյուրներ-ընդամենը </w:t>
            </w:r>
          </w:p>
        </w:tc>
        <w:tc>
          <w:tcPr>
            <w:tcW w:w="1874" w:type="dxa"/>
            <w:tcBorders>
              <w:top w:val="nil"/>
              <w:left w:val="nil"/>
              <w:bottom w:val="single" w:sz="4" w:space="0" w:color="auto"/>
              <w:right w:val="single" w:sz="4" w:space="0" w:color="auto"/>
            </w:tcBorders>
            <w:shd w:val="clear" w:color="auto" w:fill="auto"/>
            <w:vAlign w:val="center"/>
            <w:hideMark/>
          </w:tcPr>
          <w:p w:rsidR="003F2EC9" w:rsidRPr="003F2EC9" w:rsidRDefault="003F2EC9" w:rsidP="003F2EC9">
            <w:pPr>
              <w:jc w:val="center"/>
              <w:rPr>
                <w:rFonts w:ascii="GHEA Mariam" w:hAnsi="GHEA Mariam"/>
                <w:b/>
                <w:bCs/>
                <w:sz w:val="24"/>
                <w:szCs w:val="24"/>
                <w:lang w:eastAsia="en-US"/>
              </w:rPr>
            </w:pPr>
            <w:r w:rsidRPr="003F2EC9">
              <w:rPr>
                <w:rFonts w:ascii="GHEA Mariam" w:hAnsi="GHEA Mariam"/>
                <w:b/>
                <w:bCs/>
                <w:sz w:val="24"/>
                <w:szCs w:val="24"/>
                <w:lang w:eastAsia="en-US"/>
              </w:rPr>
              <w:t>1,367,605.0</w:t>
            </w:r>
          </w:p>
        </w:tc>
        <w:tc>
          <w:tcPr>
            <w:tcW w:w="1710" w:type="dxa"/>
            <w:tcBorders>
              <w:top w:val="nil"/>
              <w:left w:val="nil"/>
              <w:bottom w:val="single" w:sz="4" w:space="0" w:color="auto"/>
              <w:right w:val="single" w:sz="4" w:space="0" w:color="auto"/>
            </w:tcBorders>
            <w:shd w:val="clear" w:color="auto" w:fill="auto"/>
            <w:vAlign w:val="center"/>
            <w:hideMark/>
          </w:tcPr>
          <w:p w:rsidR="003F2EC9" w:rsidRPr="003F2EC9" w:rsidRDefault="003F2EC9" w:rsidP="003F2EC9">
            <w:pPr>
              <w:jc w:val="center"/>
              <w:rPr>
                <w:rFonts w:ascii="GHEA Mariam" w:hAnsi="GHEA Mariam"/>
                <w:b/>
                <w:bCs/>
                <w:sz w:val="24"/>
                <w:szCs w:val="24"/>
                <w:lang w:eastAsia="en-US"/>
              </w:rPr>
            </w:pPr>
            <w:r w:rsidRPr="003F2EC9">
              <w:rPr>
                <w:rFonts w:ascii="GHEA Mariam" w:hAnsi="GHEA Mariam"/>
                <w:b/>
                <w:bCs/>
                <w:sz w:val="24"/>
                <w:szCs w:val="24"/>
                <w:lang w:eastAsia="en-US"/>
              </w:rPr>
              <w:t>2,511,928.0</w:t>
            </w:r>
          </w:p>
        </w:tc>
        <w:tc>
          <w:tcPr>
            <w:tcW w:w="1513" w:type="dxa"/>
            <w:tcBorders>
              <w:top w:val="nil"/>
              <w:left w:val="nil"/>
              <w:bottom w:val="single" w:sz="4" w:space="0" w:color="auto"/>
              <w:right w:val="single" w:sz="4" w:space="0" w:color="auto"/>
            </w:tcBorders>
            <w:shd w:val="clear" w:color="auto" w:fill="auto"/>
            <w:vAlign w:val="center"/>
            <w:hideMark/>
          </w:tcPr>
          <w:p w:rsidR="003F2EC9" w:rsidRPr="003F2EC9" w:rsidRDefault="003F2EC9" w:rsidP="003F2EC9">
            <w:pPr>
              <w:jc w:val="center"/>
              <w:rPr>
                <w:rFonts w:ascii="GHEA Mariam" w:hAnsi="GHEA Mariam"/>
                <w:b/>
                <w:bCs/>
                <w:sz w:val="24"/>
                <w:szCs w:val="24"/>
                <w:lang w:eastAsia="en-US"/>
              </w:rPr>
            </w:pPr>
            <w:r w:rsidRPr="003F2EC9">
              <w:rPr>
                <w:rFonts w:ascii="GHEA Mariam" w:hAnsi="GHEA Mariam"/>
                <w:b/>
                <w:bCs/>
                <w:sz w:val="24"/>
                <w:szCs w:val="24"/>
                <w:lang w:eastAsia="en-US"/>
              </w:rPr>
              <w:t>-</w:t>
            </w:r>
          </w:p>
        </w:tc>
      </w:tr>
      <w:tr w:rsidR="003F2EC9" w:rsidRPr="003F2EC9" w:rsidTr="003F2EC9">
        <w:trPr>
          <w:gridAfter w:val="1"/>
          <w:wAfter w:w="13" w:type="dxa"/>
          <w:trHeight w:val="60"/>
        </w:trPr>
        <w:tc>
          <w:tcPr>
            <w:tcW w:w="10170" w:type="dxa"/>
            <w:tcBorders>
              <w:top w:val="nil"/>
              <w:left w:val="single" w:sz="4" w:space="0" w:color="auto"/>
              <w:bottom w:val="single" w:sz="4" w:space="0" w:color="auto"/>
              <w:right w:val="single" w:sz="4" w:space="0" w:color="auto"/>
            </w:tcBorders>
            <w:shd w:val="clear" w:color="auto" w:fill="auto"/>
            <w:vAlign w:val="center"/>
            <w:hideMark/>
          </w:tcPr>
          <w:p w:rsidR="003F2EC9" w:rsidRPr="003F2EC9" w:rsidRDefault="003F2EC9" w:rsidP="003F2EC9">
            <w:pPr>
              <w:rPr>
                <w:rFonts w:ascii="GHEA Mariam" w:hAnsi="GHEA Mariam"/>
                <w:sz w:val="24"/>
                <w:szCs w:val="24"/>
                <w:lang w:eastAsia="en-US"/>
              </w:rPr>
            </w:pPr>
            <w:r w:rsidRPr="003F2EC9">
              <w:rPr>
                <w:rFonts w:ascii="GHEA Mariam" w:hAnsi="GHEA Mariam"/>
                <w:sz w:val="24"/>
                <w:szCs w:val="24"/>
                <w:lang w:eastAsia="en-US"/>
              </w:rPr>
              <w:t xml:space="preserve"> այդ թվում՝ </w:t>
            </w:r>
          </w:p>
        </w:tc>
        <w:tc>
          <w:tcPr>
            <w:tcW w:w="1874" w:type="dxa"/>
            <w:tcBorders>
              <w:top w:val="nil"/>
              <w:left w:val="nil"/>
              <w:bottom w:val="single" w:sz="4" w:space="0" w:color="auto"/>
              <w:right w:val="single" w:sz="4" w:space="0" w:color="auto"/>
            </w:tcBorders>
            <w:shd w:val="clear" w:color="auto" w:fill="auto"/>
            <w:vAlign w:val="center"/>
            <w:hideMark/>
          </w:tcPr>
          <w:p w:rsidR="003F2EC9" w:rsidRPr="003F2EC9" w:rsidRDefault="003F2EC9" w:rsidP="003F2EC9">
            <w:pPr>
              <w:jc w:val="center"/>
              <w:rPr>
                <w:rFonts w:ascii="GHEA Mariam" w:hAnsi="GHEA Mariam"/>
                <w:sz w:val="24"/>
                <w:szCs w:val="24"/>
                <w:lang w:eastAsia="en-US"/>
              </w:rPr>
            </w:pPr>
          </w:p>
        </w:tc>
        <w:tc>
          <w:tcPr>
            <w:tcW w:w="1710" w:type="dxa"/>
            <w:tcBorders>
              <w:top w:val="nil"/>
              <w:left w:val="nil"/>
              <w:bottom w:val="single" w:sz="4" w:space="0" w:color="auto"/>
              <w:right w:val="single" w:sz="4" w:space="0" w:color="auto"/>
            </w:tcBorders>
            <w:shd w:val="clear" w:color="auto" w:fill="auto"/>
            <w:vAlign w:val="center"/>
            <w:hideMark/>
          </w:tcPr>
          <w:p w:rsidR="003F2EC9" w:rsidRPr="003F2EC9" w:rsidRDefault="003F2EC9" w:rsidP="003F2EC9">
            <w:pPr>
              <w:jc w:val="center"/>
              <w:rPr>
                <w:rFonts w:ascii="GHEA Mariam" w:hAnsi="GHEA Mariam"/>
                <w:sz w:val="24"/>
                <w:szCs w:val="24"/>
                <w:lang w:eastAsia="en-US"/>
              </w:rPr>
            </w:pPr>
          </w:p>
        </w:tc>
        <w:tc>
          <w:tcPr>
            <w:tcW w:w="1513" w:type="dxa"/>
            <w:tcBorders>
              <w:top w:val="nil"/>
              <w:left w:val="nil"/>
              <w:bottom w:val="single" w:sz="4" w:space="0" w:color="auto"/>
              <w:right w:val="single" w:sz="4" w:space="0" w:color="auto"/>
            </w:tcBorders>
            <w:shd w:val="clear" w:color="auto" w:fill="auto"/>
            <w:vAlign w:val="center"/>
            <w:hideMark/>
          </w:tcPr>
          <w:p w:rsidR="003F2EC9" w:rsidRPr="003F2EC9" w:rsidRDefault="003F2EC9" w:rsidP="003F2EC9">
            <w:pPr>
              <w:jc w:val="center"/>
              <w:rPr>
                <w:rFonts w:ascii="GHEA Mariam" w:hAnsi="GHEA Mariam"/>
                <w:sz w:val="24"/>
                <w:szCs w:val="24"/>
                <w:lang w:eastAsia="en-US"/>
              </w:rPr>
            </w:pPr>
          </w:p>
        </w:tc>
      </w:tr>
      <w:tr w:rsidR="003F2EC9" w:rsidRPr="003F2EC9" w:rsidTr="003F2EC9">
        <w:trPr>
          <w:gridAfter w:val="1"/>
          <w:wAfter w:w="13" w:type="dxa"/>
          <w:trHeight w:val="60"/>
        </w:trPr>
        <w:tc>
          <w:tcPr>
            <w:tcW w:w="10170" w:type="dxa"/>
            <w:tcBorders>
              <w:top w:val="nil"/>
              <w:left w:val="single" w:sz="4" w:space="0" w:color="auto"/>
              <w:bottom w:val="single" w:sz="4" w:space="0" w:color="auto"/>
              <w:right w:val="single" w:sz="4" w:space="0" w:color="auto"/>
            </w:tcBorders>
            <w:shd w:val="clear" w:color="auto" w:fill="auto"/>
            <w:vAlign w:val="center"/>
            <w:hideMark/>
          </w:tcPr>
          <w:p w:rsidR="003F2EC9" w:rsidRPr="003F2EC9" w:rsidRDefault="003F2EC9" w:rsidP="003F2EC9">
            <w:pPr>
              <w:rPr>
                <w:rFonts w:ascii="GHEA Mariam" w:hAnsi="GHEA Mariam"/>
                <w:sz w:val="24"/>
                <w:szCs w:val="24"/>
                <w:lang w:eastAsia="en-US"/>
              </w:rPr>
            </w:pPr>
            <w:r w:rsidRPr="003F2EC9">
              <w:rPr>
                <w:rFonts w:ascii="GHEA Mariam" w:hAnsi="GHEA Mariam"/>
                <w:sz w:val="24"/>
                <w:szCs w:val="24"/>
                <w:lang w:eastAsia="en-US"/>
              </w:rPr>
              <w:t xml:space="preserve"> 2. Ֆինանսական զուտ ակտիվներ </w:t>
            </w:r>
          </w:p>
        </w:tc>
        <w:tc>
          <w:tcPr>
            <w:tcW w:w="1874" w:type="dxa"/>
            <w:tcBorders>
              <w:top w:val="nil"/>
              <w:left w:val="nil"/>
              <w:bottom w:val="single" w:sz="4" w:space="0" w:color="auto"/>
              <w:right w:val="single" w:sz="4" w:space="0" w:color="auto"/>
            </w:tcBorders>
            <w:shd w:val="clear" w:color="auto" w:fill="auto"/>
            <w:vAlign w:val="center"/>
            <w:hideMark/>
          </w:tcPr>
          <w:p w:rsidR="003F2EC9" w:rsidRPr="003F2EC9" w:rsidRDefault="003F2EC9" w:rsidP="003F2EC9">
            <w:pPr>
              <w:jc w:val="center"/>
              <w:rPr>
                <w:rFonts w:ascii="GHEA Mariam" w:hAnsi="GHEA Mariam"/>
                <w:sz w:val="24"/>
                <w:szCs w:val="24"/>
                <w:lang w:eastAsia="en-US"/>
              </w:rPr>
            </w:pPr>
            <w:r w:rsidRPr="003F2EC9">
              <w:rPr>
                <w:rFonts w:ascii="GHEA Mariam" w:hAnsi="GHEA Mariam"/>
                <w:sz w:val="24"/>
                <w:szCs w:val="24"/>
                <w:lang w:eastAsia="en-US"/>
              </w:rPr>
              <w:t>1,367,605.0</w:t>
            </w:r>
          </w:p>
        </w:tc>
        <w:tc>
          <w:tcPr>
            <w:tcW w:w="1710" w:type="dxa"/>
            <w:tcBorders>
              <w:top w:val="nil"/>
              <w:left w:val="nil"/>
              <w:bottom w:val="single" w:sz="4" w:space="0" w:color="auto"/>
              <w:right w:val="single" w:sz="4" w:space="0" w:color="auto"/>
            </w:tcBorders>
            <w:shd w:val="clear" w:color="auto" w:fill="auto"/>
            <w:vAlign w:val="center"/>
            <w:hideMark/>
          </w:tcPr>
          <w:p w:rsidR="003F2EC9" w:rsidRPr="003F2EC9" w:rsidRDefault="003F2EC9" w:rsidP="003F2EC9">
            <w:pPr>
              <w:jc w:val="center"/>
              <w:rPr>
                <w:rFonts w:ascii="GHEA Mariam" w:hAnsi="GHEA Mariam"/>
                <w:sz w:val="24"/>
                <w:szCs w:val="24"/>
                <w:lang w:eastAsia="en-US"/>
              </w:rPr>
            </w:pPr>
            <w:r w:rsidRPr="003F2EC9">
              <w:rPr>
                <w:rFonts w:ascii="GHEA Mariam" w:hAnsi="GHEA Mariam"/>
                <w:sz w:val="24"/>
                <w:szCs w:val="24"/>
                <w:lang w:eastAsia="en-US"/>
              </w:rPr>
              <w:t>2,511,928.0</w:t>
            </w:r>
          </w:p>
        </w:tc>
        <w:tc>
          <w:tcPr>
            <w:tcW w:w="1513" w:type="dxa"/>
            <w:tcBorders>
              <w:top w:val="nil"/>
              <w:left w:val="nil"/>
              <w:bottom w:val="single" w:sz="4" w:space="0" w:color="auto"/>
              <w:right w:val="single" w:sz="4" w:space="0" w:color="auto"/>
            </w:tcBorders>
            <w:shd w:val="clear" w:color="auto" w:fill="auto"/>
            <w:vAlign w:val="center"/>
            <w:hideMark/>
          </w:tcPr>
          <w:p w:rsidR="003F2EC9" w:rsidRPr="003F2EC9" w:rsidRDefault="003F2EC9" w:rsidP="003F2EC9">
            <w:pPr>
              <w:jc w:val="center"/>
              <w:rPr>
                <w:rFonts w:ascii="GHEA Mariam" w:hAnsi="GHEA Mariam"/>
                <w:sz w:val="24"/>
                <w:szCs w:val="24"/>
                <w:lang w:eastAsia="en-US"/>
              </w:rPr>
            </w:pPr>
            <w:r w:rsidRPr="003F2EC9">
              <w:rPr>
                <w:rFonts w:ascii="GHEA Mariam" w:hAnsi="GHEA Mariam"/>
                <w:sz w:val="24"/>
                <w:szCs w:val="24"/>
                <w:lang w:eastAsia="en-US"/>
              </w:rPr>
              <w:t>-</w:t>
            </w:r>
          </w:p>
        </w:tc>
      </w:tr>
      <w:tr w:rsidR="003F2EC9" w:rsidRPr="003F2EC9" w:rsidTr="003F2EC9">
        <w:trPr>
          <w:gridAfter w:val="1"/>
          <w:wAfter w:w="13" w:type="dxa"/>
          <w:trHeight w:val="60"/>
        </w:trPr>
        <w:tc>
          <w:tcPr>
            <w:tcW w:w="10170" w:type="dxa"/>
            <w:tcBorders>
              <w:top w:val="nil"/>
              <w:left w:val="single" w:sz="4" w:space="0" w:color="auto"/>
              <w:bottom w:val="single" w:sz="4" w:space="0" w:color="auto"/>
              <w:right w:val="single" w:sz="4" w:space="0" w:color="auto"/>
            </w:tcBorders>
            <w:shd w:val="clear" w:color="auto" w:fill="auto"/>
            <w:vAlign w:val="center"/>
            <w:hideMark/>
          </w:tcPr>
          <w:p w:rsidR="003F2EC9" w:rsidRPr="003F2EC9" w:rsidRDefault="003F2EC9" w:rsidP="003F2EC9">
            <w:pPr>
              <w:rPr>
                <w:rFonts w:ascii="GHEA Mariam" w:hAnsi="GHEA Mariam"/>
                <w:sz w:val="24"/>
                <w:szCs w:val="24"/>
                <w:lang w:eastAsia="en-US"/>
              </w:rPr>
            </w:pPr>
            <w:r w:rsidRPr="003F2EC9">
              <w:rPr>
                <w:rFonts w:ascii="GHEA Mariam" w:hAnsi="GHEA Mariam"/>
                <w:sz w:val="24"/>
                <w:szCs w:val="24"/>
                <w:lang w:eastAsia="en-US"/>
              </w:rPr>
              <w:t xml:space="preserve"> այդ թվում՝ </w:t>
            </w:r>
          </w:p>
        </w:tc>
        <w:tc>
          <w:tcPr>
            <w:tcW w:w="1874" w:type="dxa"/>
            <w:tcBorders>
              <w:top w:val="nil"/>
              <w:left w:val="nil"/>
              <w:bottom w:val="single" w:sz="4" w:space="0" w:color="auto"/>
              <w:right w:val="single" w:sz="4" w:space="0" w:color="auto"/>
            </w:tcBorders>
            <w:shd w:val="clear" w:color="auto" w:fill="auto"/>
            <w:vAlign w:val="center"/>
            <w:hideMark/>
          </w:tcPr>
          <w:p w:rsidR="003F2EC9" w:rsidRPr="003F2EC9" w:rsidRDefault="003F2EC9" w:rsidP="003F2EC9">
            <w:pPr>
              <w:jc w:val="center"/>
              <w:rPr>
                <w:rFonts w:ascii="GHEA Mariam" w:hAnsi="GHEA Mariam"/>
                <w:sz w:val="24"/>
                <w:szCs w:val="24"/>
                <w:lang w:eastAsia="en-US"/>
              </w:rPr>
            </w:pPr>
          </w:p>
        </w:tc>
        <w:tc>
          <w:tcPr>
            <w:tcW w:w="1710" w:type="dxa"/>
            <w:tcBorders>
              <w:top w:val="nil"/>
              <w:left w:val="nil"/>
              <w:bottom w:val="single" w:sz="4" w:space="0" w:color="auto"/>
              <w:right w:val="single" w:sz="4" w:space="0" w:color="auto"/>
            </w:tcBorders>
            <w:shd w:val="clear" w:color="auto" w:fill="auto"/>
            <w:vAlign w:val="center"/>
            <w:hideMark/>
          </w:tcPr>
          <w:p w:rsidR="003F2EC9" w:rsidRPr="003F2EC9" w:rsidRDefault="003F2EC9" w:rsidP="003F2EC9">
            <w:pPr>
              <w:jc w:val="center"/>
              <w:rPr>
                <w:rFonts w:ascii="GHEA Mariam" w:hAnsi="GHEA Mariam"/>
                <w:sz w:val="24"/>
                <w:szCs w:val="24"/>
                <w:lang w:eastAsia="en-US"/>
              </w:rPr>
            </w:pPr>
          </w:p>
        </w:tc>
        <w:tc>
          <w:tcPr>
            <w:tcW w:w="1513" w:type="dxa"/>
            <w:tcBorders>
              <w:top w:val="nil"/>
              <w:left w:val="nil"/>
              <w:bottom w:val="single" w:sz="4" w:space="0" w:color="auto"/>
              <w:right w:val="single" w:sz="4" w:space="0" w:color="auto"/>
            </w:tcBorders>
            <w:shd w:val="clear" w:color="auto" w:fill="auto"/>
            <w:vAlign w:val="center"/>
            <w:hideMark/>
          </w:tcPr>
          <w:p w:rsidR="003F2EC9" w:rsidRPr="003F2EC9" w:rsidRDefault="003F2EC9" w:rsidP="003F2EC9">
            <w:pPr>
              <w:jc w:val="center"/>
              <w:rPr>
                <w:rFonts w:ascii="GHEA Mariam" w:hAnsi="GHEA Mariam"/>
                <w:sz w:val="24"/>
                <w:szCs w:val="24"/>
                <w:lang w:eastAsia="en-US"/>
              </w:rPr>
            </w:pPr>
          </w:p>
        </w:tc>
      </w:tr>
      <w:tr w:rsidR="003F2EC9" w:rsidRPr="003F2EC9" w:rsidTr="003F2EC9">
        <w:trPr>
          <w:gridAfter w:val="1"/>
          <w:wAfter w:w="13" w:type="dxa"/>
          <w:trHeight w:val="60"/>
        </w:trPr>
        <w:tc>
          <w:tcPr>
            <w:tcW w:w="10170" w:type="dxa"/>
            <w:tcBorders>
              <w:top w:val="nil"/>
              <w:left w:val="single" w:sz="4" w:space="0" w:color="auto"/>
              <w:bottom w:val="single" w:sz="4" w:space="0" w:color="auto"/>
              <w:right w:val="single" w:sz="4" w:space="0" w:color="auto"/>
            </w:tcBorders>
            <w:shd w:val="clear" w:color="auto" w:fill="auto"/>
            <w:vAlign w:val="center"/>
            <w:hideMark/>
          </w:tcPr>
          <w:p w:rsidR="003F2EC9" w:rsidRPr="003F2EC9" w:rsidRDefault="003F2EC9" w:rsidP="003F2EC9">
            <w:pPr>
              <w:rPr>
                <w:rFonts w:ascii="GHEA Mariam" w:hAnsi="GHEA Mariam"/>
                <w:sz w:val="24"/>
                <w:szCs w:val="24"/>
                <w:lang w:eastAsia="en-US"/>
              </w:rPr>
            </w:pPr>
            <w:r w:rsidRPr="003F2EC9">
              <w:rPr>
                <w:rFonts w:ascii="GHEA Mariam" w:hAnsi="GHEA Mariam"/>
                <w:sz w:val="24"/>
                <w:szCs w:val="24"/>
                <w:lang w:eastAsia="en-US"/>
              </w:rPr>
              <w:t xml:space="preserve"> 2.6.</w:t>
            </w:r>
            <w:r>
              <w:rPr>
                <w:rFonts w:ascii="GHEA Mariam" w:hAnsi="GHEA Mariam"/>
                <w:sz w:val="24"/>
                <w:szCs w:val="24"/>
                <w:lang w:eastAsia="en-US"/>
              </w:rPr>
              <w:t xml:space="preserve"> </w:t>
            </w:r>
            <w:r w:rsidRPr="003F2EC9">
              <w:rPr>
                <w:rFonts w:ascii="GHEA Mariam" w:hAnsi="GHEA Mariam"/>
                <w:sz w:val="24"/>
                <w:szCs w:val="24"/>
                <w:lang w:eastAsia="en-US"/>
              </w:rPr>
              <w:t xml:space="preserve">Այլ </w:t>
            </w:r>
          </w:p>
        </w:tc>
        <w:tc>
          <w:tcPr>
            <w:tcW w:w="1874" w:type="dxa"/>
            <w:tcBorders>
              <w:top w:val="nil"/>
              <w:left w:val="nil"/>
              <w:bottom w:val="single" w:sz="4" w:space="0" w:color="auto"/>
              <w:right w:val="single" w:sz="4" w:space="0" w:color="auto"/>
            </w:tcBorders>
            <w:shd w:val="clear" w:color="auto" w:fill="auto"/>
            <w:vAlign w:val="center"/>
            <w:hideMark/>
          </w:tcPr>
          <w:p w:rsidR="003F2EC9" w:rsidRPr="003F2EC9" w:rsidRDefault="003F2EC9" w:rsidP="003F2EC9">
            <w:pPr>
              <w:jc w:val="center"/>
              <w:rPr>
                <w:rFonts w:ascii="GHEA Mariam" w:hAnsi="GHEA Mariam"/>
                <w:sz w:val="24"/>
                <w:szCs w:val="24"/>
                <w:lang w:eastAsia="en-US"/>
              </w:rPr>
            </w:pPr>
            <w:r w:rsidRPr="003F2EC9">
              <w:rPr>
                <w:rFonts w:ascii="GHEA Mariam" w:hAnsi="GHEA Mariam"/>
                <w:sz w:val="24"/>
                <w:szCs w:val="24"/>
                <w:lang w:eastAsia="en-US"/>
              </w:rPr>
              <w:t>1,367,605.0</w:t>
            </w:r>
          </w:p>
        </w:tc>
        <w:tc>
          <w:tcPr>
            <w:tcW w:w="1710" w:type="dxa"/>
            <w:tcBorders>
              <w:top w:val="nil"/>
              <w:left w:val="nil"/>
              <w:bottom w:val="single" w:sz="4" w:space="0" w:color="auto"/>
              <w:right w:val="single" w:sz="4" w:space="0" w:color="auto"/>
            </w:tcBorders>
            <w:shd w:val="clear" w:color="auto" w:fill="auto"/>
            <w:vAlign w:val="center"/>
            <w:hideMark/>
          </w:tcPr>
          <w:p w:rsidR="003F2EC9" w:rsidRPr="003F2EC9" w:rsidRDefault="003F2EC9" w:rsidP="003F2EC9">
            <w:pPr>
              <w:jc w:val="center"/>
              <w:rPr>
                <w:rFonts w:ascii="GHEA Mariam" w:hAnsi="GHEA Mariam"/>
                <w:sz w:val="24"/>
                <w:szCs w:val="24"/>
                <w:lang w:eastAsia="en-US"/>
              </w:rPr>
            </w:pPr>
            <w:r w:rsidRPr="003F2EC9">
              <w:rPr>
                <w:rFonts w:ascii="GHEA Mariam" w:hAnsi="GHEA Mariam"/>
                <w:sz w:val="24"/>
                <w:szCs w:val="24"/>
                <w:lang w:eastAsia="en-US"/>
              </w:rPr>
              <w:t>2,511,928.0</w:t>
            </w:r>
          </w:p>
        </w:tc>
        <w:tc>
          <w:tcPr>
            <w:tcW w:w="1513" w:type="dxa"/>
            <w:tcBorders>
              <w:top w:val="nil"/>
              <w:left w:val="nil"/>
              <w:bottom w:val="single" w:sz="4" w:space="0" w:color="auto"/>
              <w:right w:val="single" w:sz="4" w:space="0" w:color="auto"/>
            </w:tcBorders>
            <w:shd w:val="clear" w:color="auto" w:fill="auto"/>
            <w:vAlign w:val="center"/>
            <w:hideMark/>
          </w:tcPr>
          <w:p w:rsidR="003F2EC9" w:rsidRPr="003F2EC9" w:rsidRDefault="003F2EC9" w:rsidP="003F2EC9">
            <w:pPr>
              <w:jc w:val="center"/>
              <w:rPr>
                <w:rFonts w:ascii="GHEA Mariam" w:hAnsi="GHEA Mariam"/>
                <w:sz w:val="24"/>
                <w:szCs w:val="24"/>
                <w:lang w:eastAsia="en-US"/>
              </w:rPr>
            </w:pPr>
            <w:r w:rsidRPr="003F2EC9">
              <w:rPr>
                <w:rFonts w:ascii="GHEA Mariam" w:hAnsi="GHEA Mariam"/>
                <w:sz w:val="24"/>
                <w:szCs w:val="24"/>
                <w:lang w:eastAsia="en-US"/>
              </w:rPr>
              <w:t>-</w:t>
            </w:r>
          </w:p>
        </w:tc>
      </w:tr>
      <w:tr w:rsidR="003F2EC9" w:rsidRPr="003F2EC9" w:rsidTr="003F2EC9">
        <w:trPr>
          <w:gridAfter w:val="1"/>
          <w:wAfter w:w="13" w:type="dxa"/>
          <w:trHeight w:val="60"/>
        </w:trPr>
        <w:tc>
          <w:tcPr>
            <w:tcW w:w="10170" w:type="dxa"/>
            <w:tcBorders>
              <w:top w:val="nil"/>
              <w:left w:val="single" w:sz="4" w:space="0" w:color="auto"/>
              <w:bottom w:val="single" w:sz="4" w:space="0" w:color="auto"/>
              <w:right w:val="single" w:sz="4" w:space="0" w:color="auto"/>
            </w:tcBorders>
            <w:shd w:val="clear" w:color="auto" w:fill="auto"/>
            <w:vAlign w:val="center"/>
            <w:hideMark/>
          </w:tcPr>
          <w:p w:rsidR="003F2EC9" w:rsidRPr="003F2EC9" w:rsidRDefault="003F2EC9" w:rsidP="003F2EC9">
            <w:pPr>
              <w:rPr>
                <w:rFonts w:ascii="GHEA Mariam" w:hAnsi="GHEA Mariam"/>
                <w:sz w:val="24"/>
                <w:szCs w:val="24"/>
                <w:lang w:eastAsia="en-US"/>
              </w:rPr>
            </w:pPr>
            <w:r w:rsidRPr="003F2EC9">
              <w:rPr>
                <w:rFonts w:ascii="GHEA Mariam" w:hAnsi="GHEA Mariam"/>
                <w:sz w:val="24"/>
                <w:szCs w:val="24"/>
                <w:lang w:eastAsia="en-US"/>
              </w:rPr>
              <w:t xml:space="preserve"> ժամանակավորապես ազատ միջոցներ </w:t>
            </w:r>
          </w:p>
        </w:tc>
        <w:tc>
          <w:tcPr>
            <w:tcW w:w="1874" w:type="dxa"/>
            <w:tcBorders>
              <w:top w:val="nil"/>
              <w:left w:val="nil"/>
              <w:bottom w:val="single" w:sz="4" w:space="0" w:color="auto"/>
              <w:right w:val="single" w:sz="4" w:space="0" w:color="auto"/>
            </w:tcBorders>
            <w:shd w:val="clear" w:color="auto" w:fill="auto"/>
            <w:vAlign w:val="center"/>
            <w:hideMark/>
          </w:tcPr>
          <w:p w:rsidR="003F2EC9" w:rsidRPr="003F2EC9" w:rsidRDefault="003F2EC9" w:rsidP="003F2EC9">
            <w:pPr>
              <w:jc w:val="center"/>
              <w:rPr>
                <w:rFonts w:ascii="GHEA Mariam" w:hAnsi="GHEA Mariam"/>
                <w:sz w:val="24"/>
                <w:szCs w:val="24"/>
                <w:lang w:eastAsia="en-US"/>
              </w:rPr>
            </w:pPr>
            <w:r w:rsidRPr="003F2EC9">
              <w:rPr>
                <w:rFonts w:ascii="GHEA Mariam" w:hAnsi="GHEA Mariam"/>
                <w:sz w:val="24"/>
                <w:szCs w:val="24"/>
                <w:lang w:eastAsia="en-US"/>
              </w:rPr>
              <w:t>1,367,605.0</w:t>
            </w:r>
          </w:p>
        </w:tc>
        <w:tc>
          <w:tcPr>
            <w:tcW w:w="1710" w:type="dxa"/>
            <w:tcBorders>
              <w:top w:val="nil"/>
              <w:left w:val="nil"/>
              <w:bottom w:val="single" w:sz="4" w:space="0" w:color="auto"/>
              <w:right w:val="single" w:sz="4" w:space="0" w:color="auto"/>
            </w:tcBorders>
            <w:shd w:val="clear" w:color="auto" w:fill="auto"/>
            <w:vAlign w:val="center"/>
            <w:hideMark/>
          </w:tcPr>
          <w:p w:rsidR="003F2EC9" w:rsidRPr="003F2EC9" w:rsidRDefault="003F2EC9" w:rsidP="003F2EC9">
            <w:pPr>
              <w:jc w:val="center"/>
              <w:rPr>
                <w:rFonts w:ascii="GHEA Mariam" w:hAnsi="GHEA Mariam"/>
                <w:sz w:val="24"/>
                <w:szCs w:val="24"/>
                <w:lang w:eastAsia="en-US"/>
              </w:rPr>
            </w:pPr>
            <w:r w:rsidRPr="003F2EC9">
              <w:rPr>
                <w:rFonts w:ascii="GHEA Mariam" w:hAnsi="GHEA Mariam"/>
                <w:sz w:val="24"/>
                <w:szCs w:val="24"/>
                <w:lang w:eastAsia="en-US"/>
              </w:rPr>
              <w:t>2,511,928.0</w:t>
            </w:r>
          </w:p>
        </w:tc>
        <w:tc>
          <w:tcPr>
            <w:tcW w:w="1513" w:type="dxa"/>
            <w:tcBorders>
              <w:top w:val="nil"/>
              <w:left w:val="nil"/>
              <w:bottom w:val="single" w:sz="4" w:space="0" w:color="auto"/>
              <w:right w:val="single" w:sz="4" w:space="0" w:color="auto"/>
            </w:tcBorders>
            <w:shd w:val="clear" w:color="auto" w:fill="auto"/>
            <w:vAlign w:val="center"/>
            <w:hideMark/>
          </w:tcPr>
          <w:p w:rsidR="003F2EC9" w:rsidRPr="003F2EC9" w:rsidRDefault="003F2EC9" w:rsidP="003F2EC9">
            <w:pPr>
              <w:jc w:val="center"/>
              <w:rPr>
                <w:rFonts w:ascii="GHEA Mariam" w:hAnsi="GHEA Mariam"/>
                <w:sz w:val="24"/>
                <w:szCs w:val="24"/>
                <w:lang w:eastAsia="en-US"/>
              </w:rPr>
            </w:pPr>
            <w:r w:rsidRPr="003F2EC9">
              <w:rPr>
                <w:rFonts w:ascii="GHEA Mariam" w:hAnsi="GHEA Mariam"/>
                <w:sz w:val="24"/>
                <w:szCs w:val="24"/>
                <w:lang w:eastAsia="en-US"/>
              </w:rPr>
              <w:t>-</w:t>
            </w:r>
          </w:p>
        </w:tc>
      </w:tr>
    </w:tbl>
    <w:p w:rsidR="007247E4" w:rsidRPr="00F8230B" w:rsidRDefault="007247E4" w:rsidP="007247E4">
      <w:pPr>
        <w:pStyle w:val="mechtex"/>
        <w:jc w:val="left"/>
        <w:rPr>
          <w:rFonts w:ascii="GHEA Mariam" w:hAnsi="GHEA Mariam"/>
          <w:spacing w:val="-2"/>
          <w:sz w:val="16"/>
          <w:szCs w:val="24"/>
        </w:rPr>
      </w:pPr>
    </w:p>
    <w:p w:rsidR="007247E4" w:rsidRPr="00A82937" w:rsidRDefault="007247E4" w:rsidP="007247E4">
      <w:pPr>
        <w:pStyle w:val="norm"/>
        <w:spacing w:line="240" w:lineRule="auto"/>
        <w:ind w:firstLine="0"/>
        <w:rPr>
          <w:rFonts w:ascii="GHEA Mariam" w:hAnsi="GHEA Mariam" w:cs="Arial"/>
          <w:sz w:val="6"/>
          <w:szCs w:val="24"/>
        </w:rPr>
      </w:pPr>
    </w:p>
    <w:p w:rsidR="007247E4" w:rsidRPr="00E10098" w:rsidRDefault="007247E4" w:rsidP="007247E4">
      <w:pPr>
        <w:pStyle w:val="norm"/>
        <w:spacing w:line="240" w:lineRule="auto"/>
        <w:ind w:firstLine="0"/>
        <w:rPr>
          <w:rFonts w:ascii="GHEA Mariam" w:hAnsi="GHEA Mariam" w:cs="Arial"/>
          <w:sz w:val="20"/>
          <w:szCs w:val="24"/>
        </w:rPr>
      </w:pPr>
    </w:p>
    <w:p w:rsidR="00F17DD7" w:rsidRPr="00F8230B" w:rsidRDefault="00F17DD7" w:rsidP="007247E4">
      <w:pPr>
        <w:pStyle w:val="norm"/>
        <w:spacing w:line="240" w:lineRule="auto"/>
        <w:ind w:firstLine="0"/>
        <w:rPr>
          <w:rFonts w:ascii="GHEA Mariam" w:hAnsi="GHEA Mariam" w:cs="Arial"/>
          <w:sz w:val="8"/>
          <w:szCs w:val="24"/>
        </w:rPr>
      </w:pPr>
    </w:p>
    <w:p w:rsidR="007247E4" w:rsidRPr="00574B41" w:rsidRDefault="007247E4" w:rsidP="007247E4">
      <w:pPr>
        <w:pStyle w:val="mechtex"/>
        <w:ind w:firstLine="720"/>
        <w:jc w:val="left"/>
        <w:rPr>
          <w:rFonts w:ascii="GHEA Mariam" w:hAnsi="GHEA Mariam" w:cs="Arial Armenian"/>
          <w:sz w:val="24"/>
          <w:szCs w:val="24"/>
        </w:rPr>
      </w:pPr>
      <w:r w:rsidRPr="00574B41">
        <w:rPr>
          <w:rFonts w:ascii="GHEA Mariam" w:hAnsi="GHEA Mariam" w:cs="Sylfaen"/>
          <w:sz w:val="24"/>
          <w:szCs w:val="24"/>
        </w:rPr>
        <w:t>ՀԱՅԱՍՏԱՆԻ</w:t>
      </w:r>
      <w:r w:rsidRPr="00574B41">
        <w:rPr>
          <w:rFonts w:ascii="GHEA Mariam" w:hAnsi="GHEA Mariam" w:cs="Arial Armenian"/>
          <w:sz w:val="24"/>
          <w:szCs w:val="24"/>
        </w:rPr>
        <w:t xml:space="preserve">  </w:t>
      </w:r>
      <w:r w:rsidRPr="00574B41">
        <w:rPr>
          <w:rFonts w:ascii="GHEA Mariam" w:hAnsi="GHEA Mariam" w:cs="Sylfaen"/>
          <w:sz w:val="24"/>
          <w:szCs w:val="24"/>
        </w:rPr>
        <w:t>ՀԱՆՐԱՊԵՏՈՒԹՅԱՆ</w:t>
      </w:r>
    </w:p>
    <w:p w:rsidR="007247E4" w:rsidRPr="00574B41" w:rsidRDefault="00257BE8" w:rsidP="007247E4">
      <w:pPr>
        <w:pStyle w:val="mechtex"/>
        <w:ind w:firstLine="720"/>
        <w:jc w:val="left"/>
        <w:rPr>
          <w:rFonts w:ascii="GHEA Mariam" w:hAnsi="GHEA Mariam" w:cs="Sylfaen"/>
          <w:sz w:val="24"/>
          <w:szCs w:val="24"/>
        </w:rPr>
      </w:pPr>
      <w:r>
        <w:rPr>
          <w:rFonts w:ascii="GHEA Mariam" w:hAnsi="GHEA Mariam"/>
          <w:sz w:val="24"/>
          <w:szCs w:val="24"/>
          <w:lang w:val="hy-AM"/>
        </w:rPr>
        <w:t xml:space="preserve"> </w:t>
      </w:r>
      <w:r w:rsidR="007247E4" w:rsidRPr="00574B41">
        <w:rPr>
          <w:rFonts w:ascii="GHEA Mariam" w:hAnsi="GHEA Mariam"/>
          <w:sz w:val="24"/>
          <w:szCs w:val="24"/>
        </w:rPr>
        <w:t xml:space="preserve">  </w:t>
      </w:r>
      <w:r w:rsidR="007247E4" w:rsidRPr="00574B41">
        <w:rPr>
          <w:rFonts w:ascii="GHEA Mariam" w:hAnsi="GHEA Mariam" w:cs="Sylfaen"/>
          <w:sz w:val="24"/>
          <w:szCs w:val="24"/>
        </w:rPr>
        <w:t>ՎԱՐՉԱՊԵՏԻ ԱՇԽԱՏԱԿԱԶՄԻ</w:t>
      </w:r>
    </w:p>
    <w:p w:rsidR="00DA6F91" w:rsidRDefault="007247E4" w:rsidP="00574B41">
      <w:pPr>
        <w:pStyle w:val="mechtex"/>
        <w:ind w:firstLine="709"/>
        <w:jc w:val="left"/>
        <w:rPr>
          <w:rFonts w:ascii="GHEA Mariam" w:hAnsi="GHEA Mariam" w:cs="Sylfaen"/>
          <w:sz w:val="24"/>
          <w:szCs w:val="24"/>
        </w:rPr>
        <w:sectPr w:rsidR="00DA6F91" w:rsidSect="009B1410">
          <w:pgSz w:w="16834" w:h="11909" w:orient="landscape" w:code="9"/>
          <w:pgMar w:top="1440" w:right="1440" w:bottom="1440" w:left="1021" w:header="720" w:footer="576" w:gutter="0"/>
          <w:pgNumType w:start="1"/>
          <w:cols w:space="720"/>
          <w:titlePg/>
          <w:docGrid w:linePitch="272"/>
        </w:sectPr>
      </w:pPr>
      <w:r w:rsidRPr="00574B41">
        <w:rPr>
          <w:rFonts w:ascii="GHEA Mariam" w:hAnsi="GHEA Mariam" w:cs="Sylfaen"/>
          <w:sz w:val="24"/>
          <w:szCs w:val="24"/>
        </w:rPr>
        <w:t xml:space="preserve">             </w:t>
      </w:r>
      <w:r w:rsidR="00257BE8">
        <w:rPr>
          <w:rFonts w:ascii="GHEA Mariam" w:hAnsi="GHEA Mariam" w:cs="Sylfaen"/>
          <w:sz w:val="24"/>
          <w:szCs w:val="24"/>
          <w:lang w:val="hy-AM"/>
        </w:rPr>
        <w:t xml:space="preserve">    </w:t>
      </w:r>
      <w:r w:rsidRPr="00574B41">
        <w:rPr>
          <w:rFonts w:ascii="GHEA Mariam" w:hAnsi="GHEA Mariam" w:cs="Sylfaen"/>
          <w:sz w:val="24"/>
          <w:szCs w:val="24"/>
        </w:rPr>
        <w:t xml:space="preserve">  ՂԵԿԱՎԱՐ</w:t>
      </w:r>
      <w:r w:rsidRPr="00574B41">
        <w:rPr>
          <w:rFonts w:ascii="GHEA Mariam" w:hAnsi="GHEA Mariam" w:cs="Arial Armenian"/>
          <w:sz w:val="24"/>
          <w:szCs w:val="24"/>
        </w:rPr>
        <w:tab/>
      </w:r>
      <w:r w:rsidRPr="00574B41">
        <w:rPr>
          <w:rFonts w:ascii="GHEA Mariam" w:hAnsi="GHEA Mariam" w:cs="Arial Armenian"/>
          <w:sz w:val="24"/>
          <w:szCs w:val="24"/>
        </w:rPr>
        <w:tab/>
      </w:r>
      <w:r w:rsidRPr="00574B41">
        <w:rPr>
          <w:rFonts w:ascii="GHEA Mariam" w:hAnsi="GHEA Mariam" w:cs="Arial Armenian"/>
          <w:sz w:val="24"/>
          <w:szCs w:val="24"/>
        </w:rPr>
        <w:tab/>
      </w:r>
      <w:r w:rsidRPr="00574B41">
        <w:rPr>
          <w:rFonts w:ascii="GHEA Mariam" w:hAnsi="GHEA Mariam" w:cs="Arial Armenian"/>
          <w:sz w:val="24"/>
          <w:szCs w:val="24"/>
        </w:rPr>
        <w:tab/>
      </w:r>
      <w:r w:rsidRPr="00574B41">
        <w:rPr>
          <w:rFonts w:ascii="GHEA Mariam" w:hAnsi="GHEA Mariam" w:cs="Arial Armenian"/>
          <w:sz w:val="24"/>
          <w:szCs w:val="24"/>
        </w:rPr>
        <w:tab/>
      </w:r>
      <w:r w:rsidRPr="00574B41">
        <w:rPr>
          <w:rFonts w:ascii="GHEA Mariam" w:hAnsi="GHEA Mariam" w:cs="Arial Armenian"/>
          <w:sz w:val="24"/>
          <w:szCs w:val="24"/>
        </w:rPr>
        <w:tab/>
      </w:r>
      <w:r w:rsidRPr="00574B41">
        <w:rPr>
          <w:rFonts w:ascii="GHEA Mariam" w:hAnsi="GHEA Mariam" w:cs="Arial Armenian"/>
          <w:sz w:val="24"/>
          <w:szCs w:val="24"/>
        </w:rPr>
        <w:tab/>
      </w:r>
      <w:r w:rsidRPr="00574B41">
        <w:rPr>
          <w:rFonts w:ascii="GHEA Mariam" w:hAnsi="GHEA Mariam" w:cs="Arial Armenian"/>
          <w:sz w:val="24"/>
          <w:szCs w:val="24"/>
        </w:rPr>
        <w:tab/>
      </w:r>
      <w:r w:rsidRPr="00574B41">
        <w:rPr>
          <w:rFonts w:ascii="GHEA Mariam" w:hAnsi="GHEA Mariam" w:cs="Arial Armenian"/>
          <w:sz w:val="24"/>
          <w:szCs w:val="24"/>
        </w:rPr>
        <w:tab/>
      </w:r>
      <w:r w:rsidRPr="00574B41">
        <w:rPr>
          <w:rFonts w:ascii="GHEA Mariam" w:hAnsi="GHEA Mariam" w:cs="Arial Armenian"/>
          <w:sz w:val="24"/>
          <w:szCs w:val="24"/>
        </w:rPr>
        <w:tab/>
      </w:r>
      <w:r w:rsidRPr="00574B41">
        <w:rPr>
          <w:rFonts w:ascii="GHEA Mariam" w:hAnsi="GHEA Mariam" w:cs="Arial Armenian"/>
          <w:sz w:val="24"/>
          <w:szCs w:val="24"/>
        </w:rPr>
        <w:tab/>
        <w:t>Ա</w:t>
      </w:r>
      <w:r w:rsidRPr="00574B41">
        <w:rPr>
          <w:rFonts w:ascii="GHEA Mariam" w:hAnsi="GHEA Mariam" w:cs="Sylfaen"/>
          <w:sz w:val="24"/>
          <w:szCs w:val="24"/>
        </w:rPr>
        <w:t>.</w:t>
      </w:r>
      <w:r w:rsidRPr="00574B41">
        <w:rPr>
          <w:rFonts w:ascii="GHEA Mariam" w:hAnsi="GHEA Mariam" w:cs="Arial Armenian"/>
          <w:sz w:val="24"/>
          <w:szCs w:val="24"/>
        </w:rPr>
        <w:t xml:space="preserve"> ՀԱՐՈՒԹՅՈՒՆ</w:t>
      </w:r>
      <w:r w:rsidRPr="00574B41">
        <w:rPr>
          <w:rFonts w:ascii="GHEA Mariam" w:hAnsi="GHEA Mariam" w:cs="Sylfaen"/>
          <w:sz w:val="24"/>
          <w:szCs w:val="24"/>
        </w:rPr>
        <w:t>ՅԱՆ</w:t>
      </w:r>
    </w:p>
    <w:p w:rsidR="00DA6F91" w:rsidRPr="00866340" w:rsidRDefault="00DA6F91" w:rsidP="00DA6F91">
      <w:pPr>
        <w:pStyle w:val="mechtex"/>
        <w:ind w:left="10080" w:firstLine="720"/>
        <w:jc w:val="left"/>
        <w:rPr>
          <w:rFonts w:ascii="GHEA Mariam" w:hAnsi="GHEA Mariam"/>
          <w:spacing w:val="-8"/>
          <w:sz w:val="24"/>
          <w:szCs w:val="24"/>
        </w:rPr>
      </w:pPr>
      <w:r w:rsidRPr="00866340">
        <w:rPr>
          <w:rFonts w:ascii="GHEA Mariam" w:hAnsi="GHEA Mariam"/>
          <w:spacing w:val="-8"/>
          <w:sz w:val="24"/>
          <w:szCs w:val="24"/>
        </w:rPr>
        <w:lastRenderedPageBreak/>
        <w:t xml:space="preserve">     Հավելված </w:t>
      </w:r>
      <w:r>
        <w:rPr>
          <w:rFonts w:ascii="GHEA Mariam" w:hAnsi="GHEA Mariam"/>
          <w:spacing w:val="-8"/>
          <w:sz w:val="24"/>
          <w:szCs w:val="24"/>
          <w:lang w:eastAsia="en-US"/>
        </w:rPr>
        <w:t>N 5</w:t>
      </w:r>
    </w:p>
    <w:p w:rsidR="00DA6F91" w:rsidRPr="00866340" w:rsidRDefault="00DA6F91" w:rsidP="00DA6F91">
      <w:pPr>
        <w:pStyle w:val="mechtex"/>
        <w:ind w:left="3600" w:firstLine="720"/>
        <w:jc w:val="left"/>
        <w:rPr>
          <w:rFonts w:ascii="GHEA Mariam" w:hAnsi="GHEA Mariam"/>
          <w:spacing w:val="-6"/>
          <w:sz w:val="24"/>
          <w:szCs w:val="24"/>
        </w:rPr>
      </w:pPr>
      <w:r w:rsidRPr="00866340">
        <w:rPr>
          <w:rFonts w:ascii="GHEA Mariam" w:hAnsi="GHEA Mariam"/>
          <w:spacing w:val="-6"/>
          <w:sz w:val="24"/>
          <w:szCs w:val="24"/>
        </w:rPr>
        <w:t xml:space="preserve">       </w:t>
      </w:r>
      <w:r w:rsidRPr="00866340">
        <w:rPr>
          <w:rFonts w:ascii="GHEA Mariam" w:hAnsi="GHEA Mariam"/>
          <w:spacing w:val="-6"/>
          <w:sz w:val="24"/>
          <w:szCs w:val="24"/>
        </w:rPr>
        <w:tab/>
        <w:t xml:space="preserve">   </w:t>
      </w:r>
      <w:r w:rsidRPr="00866340">
        <w:rPr>
          <w:rFonts w:ascii="GHEA Mariam" w:hAnsi="GHEA Mariam"/>
          <w:spacing w:val="-6"/>
          <w:sz w:val="24"/>
          <w:szCs w:val="24"/>
        </w:rPr>
        <w:tab/>
      </w:r>
      <w:r w:rsidRPr="00866340">
        <w:rPr>
          <w:rFonts w:ascii="GHEA Mariam" w:hAnsi="GHEA Mariam"/>
          <w:spacing w:val="-6"/>
          <w:sz w:val="24"/>
          <w:szCs w:val="24"/>
        </w:rPr>
        <w:tab/>
      </w:r>
      <w:r w:rsidRPr="00866340">
        <w:rPr>
          <w:rFonts w:ascii="GHEA Mariam" w:hAnsi="GHEA Mariam"/>
          <w:spacing w:val="-6"/>
          <w:sz w:val="24"/>
          <w:szCs w:val="24"/>
        </w:rPr>
        <w:tab/>
      </w:r>
      <w:r w:rsidRPr="00866340">
        <w:rPr>
          <w:rFonts w:ascii="GHEA Mariam" w:hAnsi="GHEA Mariam"/>
          <w:spacing w:val="-6"/>
          <w:sz w:val="24"/>
          <w:szCs w:val="24"/>
        </w:rPr>
        <w:tab/>
      </w:r>
      <w:r w:rsidRPr="00866340">
        <w:rPr>
          <w:rFonts w:ascii="GHEA Mariam" w:hAnsi="GHEA Mariam"/>
          <w:spacing w:val="-6"/>
          <w:sz w:val="24"/>
          <w:szCs w:val="24"/>
        </w:rPr>
        <w:tab/>
      </w:r>
      <w:r w:rsidRPr="00866340">
        <w:rPr>
          <w:rFonts w:ascii="GHEA Mariam" w:hAnsi="GHEA Mariam"/>
          <w:spacing w:val="-6"/>
          <w:sz w:val="24"/>
          <w:szCs w:val="24"/>
        </w:rPr>
        <w:tab/>
        <w:t xml:space="preserve">          ՀՀ կառավարության 202</w:t>
      </w:r>
      <w:r w:rsidR="006E6C9C">
        <w:rPr>
          <w:rFonts w:ascii="GHEA Mariam" w:hAnsi="GHEA Mariam"/>
          <w:spacing w:val="-6"/>
          <w:sz w:val="24"/>
          <w:szCs w:val="24"/>
        </w:rPr>
        <w:t>5</w:t>
      </w:r>
      <w:r w:rsidRPr="00866340">
        <w:rPr>
          <w:rFonts w:ascii="GHEA Mariam" w:hAnsi="GHEA Mariam"/>
          <w:spacing w:val="-6"/>
          <w:sz w:val="24"/>
          <w:szCs w:val="24"/>
        </w:rPr>
        <w:t xml:space="preserve"> թվականի</w:t>
      </w:r>
    </w:p>
    <w:p w:rsidR="00DA6F91" w:rsidRDefault="00DA6F91" w:rsidP="00DA6F91">
      <w:pPr>
        <w:pStyle w:val="mechtex"/>
        <w:jc w:val="left"/>
        <w:rPr>
          <w:rFonts w:ascii="GHEA Mariam" w:hAnsi="GHEA Mariam"/>
          <w:spacing w:val="-2"/>
          <w:sz w:val="24"/>
          <w:szCs w:val="24"/>
        </w:rPr>
      </w:pPr>
      <w:r w:rsidRPr="00866340">
        <w:rPr>
          <w:rFonts w:ascii="GHEA Mariam" w:hAnsi="GHEA Mariam"/>
          <w:spacing w:val="-2"/>
          <w:sz w:val="24"/>
          <w:szCs w:val="24"/>
        </w:rPr>
        <w:tab/>
      </w:r>
      <w:r w:rsidRPr="00866340">
        <w:rPr>
          <w:rFonts w:ascii="GHEA Mariam" w:hAnsi="GHEA Mariam"/>
          <w:spacing w:val="-2"/>
          <w:sz w:val="24"/>
          <w:szCs w:val="24"/>
        </w:rPr>
        <w:tab/>
      </w:r>
      <w:r w:rsidRPr="00866340">
        <w:rPr>
          <w:rFonts w:ascii="GHEA Mariam" w:hAnsi="GHEA Mariam"/>
          <w:spacing w:val="-2"/>
          <w:sz w:val="24"/>
          <w:szCs w:val="24"/>
        </w:rPr>
        <w:tab/>
      </w:r>
      <w:r w:rsidRPr="00866340">
        <w:rPr>
          <w:rFonts w:ascii="GHEA Mariam" w:hAnsi="GHEA Mariam"/>
          <w:spacing w:val="-2"/>
          <w:sz w:val="24"/>
          <w:szCs w:val="24"/>
        </w:rPr>
        <w:tab/>
      </w:r>
      <w:r w:rsidRPr="00866340">
        <w:rPr>
          <w:rFonts w:ascii="GHEA Mariam" w:hAnsi="GHEA Mariam"/>
          <w:spacing w:val="-2"/>
          <w:sz w:val="24"/>
          <w:szCs w:val="24"/>
        </w:rPr>
        <w:tab/>
      </w:r>
      <w:r w:rsidRPr="00866340">
        <w:rPr>
          <w:rFonts w:ascii="GHEA Mariam" w:hAnsi="GHEA Mariam"/>
          <w:spacing w:val="-2"/>
          <w:sz w:val="24"/>
          <w:szCs w:val="24"/>
        </w:rPr>
        <w:tab/>
        <w:t xml:space="preserve">   </w:t>
      </w:r>
      <w:r w:rsidRPr="00866340">
        <w:rPr>
          <w:rFonts w:ascii="GHEA Mariam" w:hAnsi="GHEA Mariam"/>
          <w:spacing w:val="-2"/>
          <w:sz w:val="24"/>
          <w:szCs w:val="24"/>
        </w:rPr>
        <w:tab/>
        <w:t xml:space="preserve"> </w:t>
      </w:r>
      <w:r w:rsidRPr="00866340">
        <w:rPr>
          <w:rFonts w:ascii="GHEA Mariam" w:hAnsi="GHEA Mariam"/>
          <w:spacing w:val="-2"/>
          <w:sz w:val="24"/>
          <w:szCs w:val="24"/>
        </w:rPr>
        <w:tab/>
      </w:r>
      <w:r w:rsidRPr="00866340">
        <w:rPr>
          <w:rFonts w:ascii="GHEA Mariam" w:hAnsi="GHEA Mariam"/>
          <w:spacing w:val="-2"/>
          <w:sz w:val="24"/>
          <w:szCs w:val="24"/>
        </w:rPr>
        <w:tab/>
      </w:r>
      <w:r w:rsidRPr="00866340">
        <w:rPr>
          <w:rFonts w:ascii="GHEA Mariam" w:hAnsi="GHEA Mariam"/>
          <w:spacing w:val="-2"/>
          <w:sz w:val="24"/>
          <w:szCs w:val="24"/>
        </w:rPr>
        <w:tab/>
      </w:r>
      <w:r w:rsidRPr="00866340">
        <w:rPr>
          <w:rFonts w:ascii="GHEA Mariam" w:hAnsi="GHEA Mariam"/>
          <w:spacing w:val="-2"/>
          <w:sz w:val="24"/>
          <w:szCs w:val="24"/>
        </w:rPr>
        <w:tab/>
      </w:r>
      <w:r w:rsidRPr="00866340">
        <w:rPr>
          <w:rFonts w:ascii="GHEA Mariam" w:hAnsi="GHEA Mariam"/>
          <w:spacing w:val="-2"/>
          <w:sz w:val="24"/>
          <w:szCs w:val="24"/>
        </w:rPr>
        <w:tab/>
      </w:r>
      <w:r w:rsidRPr="00866340">
        <w:rPr>
          <w:rFonts w:ascii="GHEA Mariam" w:hAnsi="GHEA Mariam"/>
          <w:spacing w:val="-2"/>
          <w:sz w:val="24"/>
          <w:szCs w:val="24"/>
        </w:rPr>
        <w:tab/>
        <w:t xml:space="preserve">          </w:t>
      </w:r>
      <w:r w:rsidR="00033317" w:rsidRPr="00033317">
        <w:rPr>
          <w:rFonts w:ascii="GHEA Mariam" w:hAnsi="GHEA Mariam" w:cs="IRTEK Courier"/>
          <w:spacing w:val="-4"/>
          <w:sz w:val="24"/>
          <w:szCs w:val="24"/>
          <w:lang w:val="pt-BR"/>
        </w:rPr>
        <w:t>ապրիլի</w:t>
      </w:r>
      <w:r w:rsidR="00033317" w:rsidRPr="008005B3">
        <w:rPr>
          <w:rFonts w:ascii="GHEA Mariam" w:hAnsi="GHEA Mariam"/>
          <w:spacing w:val="-2"/>
          <w:sz w:val="24"/>
          <w:szCs w:val="24"/>
        </w:rPr>
        <w:t xml:space="preserve"> </w:t>
      </w:r>
      <w:r w:rsidR="005D4B02">
        <w:rPr>
          <w:rFonts w:ascii="GHEA Mariam" w:hAnsi="GHEA Mariam"/>
          <w:spacing w:val="-2"/>
          <w:sz w:val="24"/>
          <w:szCs w:val="24"/>
        </w:rPr>
        <w:t>10</w:t>
      </w:r>
      <w:r w:rsidRPr="00866340">
        <w:rPr>
          <w:rFonts w:ascii="GHEA Mariam" w:hAnsi="GHEA Mariam" w:cs="Sylfaen"/>
          <w:spacing w:val="-2"/>
          <w:sz w:val="24"/>
          <w:szCs w:val="24"/>
          <w:lang w:val="pt-BR"/>
        </w:rPr>
        <w:t>-</w:t>
      </w:r>
      <w:r w:rsidRPr="00866340">
        <w:rPr>
          <w:rFonts w:ascii="GHEA Mariam" w:hAnsi="GHEA Mariam"/>
          <w:spacing w:val="-2"/>
          <w:sz w:val="24"/>
          <w:szCs w:val="24"/>
        </w:rPr>
        <w:t>ի N           - Ն  որոշման</w:t>
      </w:r>
    </w:p>
    <w:p w:rsidR="00407102" w:rsidRPr="00AD76F3" w:rsidRDefault="00407102" w:rsidP="00DA6F91">
      <w:pPr>
        <w:pStyle w:val="mechtex"/>
        <w:jc w:val="left"/>
        <w:rPr>
          <w:rFonts w:ascii="GHEA Mariam" w:hAnsi="GHEA Mariam"/>
          <w:spacing w:val="-2"/>
          <w:sz w:val="30"/>
          <w:szCs w:val="24"/>
        </w:rPr>
      </w:pPr>
    </w:p>
    <w:p w:rsidR="00DA6F91" w:rsidRPr="00A82937" w:rsidRDefault="00DA6F91" w:rsidP="00DA6F91">
      <w:pPr>
        <w:pStyle w:val="norm"/>
        <w:spacing w:line="240" w:lineRule="auto"/>
        <w:ind w:firstLine="0"/>
        <w:rPr>
          <w:rFonts w:ascii="GHEA Mariam" w:hAnsi="GHEA Mariam" w:cs="Arial"/>
          <w:sz w:val="6"/>
          <w:szCs w:val="24"/>
        </w:rPr>
      </w:pPr>
    </w:p>
    <w:tbl>
      <w:tblPr>
        <w:tblW w:w="15908" w:type="dxa"/>
        <w:tblInd w:w="-540" w:type="dxa"/>
        <w:tblLayout w:type="fixed"/>
        <w:tblLook w:val="04A0" w:firstRow="1" w:lastRow="0" w:firstColumn="1" w:lastColumn="0" w:noHBand="0" w:noVBand="1"/>
      </w:tblPr>
      <w:tblGrid>
        <w:gridCol w:w="637"/>
        <w:gridCol w:w="709"/>
        <w:gridCol w:w="592"/>
        <w:gridCol w:w="762"/>
        <w:gridCol w:w="884"/>
        <w:gridCol w:w="7936"/>
        <w:gridCol w:w="1430"/>
        <w:gridCol w:w="1416"/>
        <w:gridCol w:w="1530"/>
        <w:gridCol w:w="12"/>
      </w:tblGrid>
      <w:tr w:rsidR="00AD76F3" w:rsidRPr="00AD76F3" w:rsidTr="00AD76F3">
        <w:trPr>
          <w:trHeight w:val="825"/>
        </w:trPr>
        <w:tc>
          <w:tcPr>
            <w:tcW w:w="15908" w:type="dxa"/>
            <w:gridSpan w:val="10"/>
            <w:tcBorders>
              <w:top w:val="nil"/>
              <w:left w:val="nil"/>
              <w:bottom w:val="nil"/>
              <w:right w:val="nil"/>
            </w:tcBorders>
            <w:shd w:val="clear" w:color="auto" w:fill="auto"/>
            <w:vAlign w:val="center"/>
            <w:hideMark/>
          </w:tcPr>
          <w:p w:rsidR="00AD76F3" w:rsidRDefault="00AD76F3" w:rsidP="00AD76F3">
            <w:pPr>
              <w:jc w:val="center"/>
              <w:rPr>
                <w:rFonts w:ascii="GHEA Mariam" w:hAnsi="GHEA Mariam"/>
                <w:bCs/>
                <w:color w:val="000000"/>
                <w:sz w:val="24"/>
                <w:szCs w:val="24"/>
                <w:lang w:eastAsia="en-US"/>
              </w:rPr>
            </w:pPr>
            <w:r w:rsidRPr="00AD76F3">
              <w:rPr>
                <w:rFonts w:ascii="GHEA Mariam" w:hAnsi="GHEA Mariam"/>
                <w:bCs/>
                <w:color w:val="000000"/>
                <w:sz w:val="24"/>
                <w:szCs w:val="24"/>
                <w:lang w:eastAsia="en-US"/>
              </w:rPr>
              <w:t xml:space="preserve">ՀԱՅԱՍՏԱՆԻ ՀԱՆՐԱՊԵՏՈՒԹՅԱՆ ԿԱՌԱՎԱՐՈՒԹՅԱՆ 2024 ԹՎԱԿԱՆԻ ԴԵԿՏԵՄԲԵՐԻ 27-Ի N 2060-Ն ՈՐՈՇՄԱՆ </w:t>
            </w:r>
          </w:p>
          <w:p w:rsidR="00AD76F3" w:rsidRDefault="00AD76F3" w:rsidP="00AD76F3">
            <w:pPr>
              <w:jc w:val="center"/>
              <w:rPr>
                <w:rFonts w:ascii="GHEA Mariam" w:hAnsi="GHEA Mariam"/>
                <w:bCs/>
                <w:color w:val="000000"/>
                <w:sz w:val="24"/>
                <w:szCs w:val="24"/>
                <w:lang w:eastAsia="en-US"/>
              </w:rPr>
            </w:pPr>
            <w:r w:rsidRPr="00AD76F3">
              <w:rPr>
                <w:rFonts w:ascii="GHEA Mariam" w:hAnsi="GHEA Mariam"/>
                <w:bCs/>
                <w:color w:val="000000"/>
                <w:sz w:val="24"/>
                <w:szCs w:val="24"/>
                <w:lang w:eastAsia="en-US"/>
              </w:rPr>
              <w:t>NN 3 ԵՎ 4 ՀԱՎԵԼՎԱԾՆԵՐԻ ԱՂՅՈՒՍԱԿՆԵՐՈՒՄ ԿԱՏԱՐՎՈՂ ՓՈՓՈԽՈՒԹՅՈՒՆՆԵՐԸ ԵՎ ԼՐԱՑՈՒՄՆԵՐԸ</w:t>
            </w:r>
          </w:p>
          <w:p w:rsidR="00AD76F3" w:rsidRPr="00AD76F3" w:rsidRDefault="00AD76F3" w:rsidP="00AD76F3">
            <w:pPr>
              <w:jc w:val="center"/>
              <w:rPr>
                <w:rFonts w:ascii="GHEA Mariam" w:hAnsi="GHEA Mariam"/>
                <w:bCs/>
                <w:color w:val="000000"/>
                <w:sz w:val="16"/>
                <w:szCs w:val="24"/>
                <w:lang w:eastAsia="en-US"/>
              </w:rPr>
            </w:pPr>
          </w:p>
          <w:p w:rsidR="00AD76F3" w:rsidRPr="00AD76F3" w:rsidRDefault="00AD76F3" w:rsidP="00AD76F3">
            <w:pPr>
              <w:jc w:val="center"/>
              <w:rPr>
                <w:rFonts w:ascii="GHEA Mariam" w:hAnsi="GHEA Mariam"/>
                <w:bCs/>
                <w:color w:val="000000"/>
                <w:sz w:val="24"/>
                <w:szCs w:val="24"/>
                <w:lang w:eastAsia="en-US"/>
              </w:rPr>
            </w:pPr>
          </w:p>
        </w:tc>
      </w:tr>
      <w:tr w:rsidR="00AD76F3" w:rsidRPr="00AD76F3" w:rsidTr="00AD76F3">
        <w:trPr>
          <w:gridAfter w:val="1"/>
          <w:wAfter w:w="12" w:type="dxa"/>
          <w:trHeight w:val="345"/>
        </w:trPr>
        <w:tc>
          <w:tcPr>
            <w:tcW w:w="637" w:type="dxa"/>
            <w:tcBorders>
              <w:top w:val="nil"/>
              <w:left w:val="nil"/>
              <w:bottom w:val="nil"/>
              <w:right w:val="nil"/>
            </w:tcBorders>
            <w:shd w:val="clear" w:color="auto" w:fill="auto"/>
            <w:vAlign w:val="center"/>
            <w:hideMark/>
          </w:tcPr>
          <w:p w:rsidR="00AD76F3" w:rsidRPr="00AD76F3" w:rsidRDefault="00AD76F3" w:rsidP="00AD76F3">
            <w:pPr>
              <w:jc w:val="center"/>
              <w:rPr>
                <w:rFonts w:ascii="GHEA Mariam" w:hAnsi="GHEA Mariam"/>
                <w:b/>
                <w:bCs/>
                <w:color w:val="000000"/>
                <w:sz w:val="24"/>
                <w:szCs w:val="24"/>
                <w:lang w:eastAsia="en-US"/>
              </w:rPr>
            </w:pPr>
          </w:p>
        </w:tc>
        <w:tc>
          <w:tcPr>
            <w:tcW w:w="709" w:type="dxa"/>
            <w:tcBorders>
              <w:top w:val="nil"/>
              <w:left w:val="nil"/>
              <w:bottom w:val="nil"/>
              <w:right w:val="nil"/>
            </w:tcBorders>
            <w:shd w:val="clear" w:color="auto" w:fill="auto"/>
            <w:vAlign w:val="center"/>
            <w:hideMark/>
          </w:tcPr>
          <w:p w:rsidR="00AD76F3" w:rsidRPr="00AD76F3" w:rsidRDefault="00AD76F3" w:rsidP="00AD76F3">
            <w:pPr>
              <w:jc w:val="center"/>
              <w:rPr>
                <w:rFonts w:ascii="GHEA Mariam" w:hAnsi="GHEA Mariam"/>
                <w:sz w:val="24"/>
                <w:szCs w:val="24"/>
                <w:lang w:eastAsia="en-US"/>
              </w:rPr>
            </w:pPr>
          </w:p>
        </w:tc>
        <w:tc>
          <w:tcPr>
            <w:tcW w:w="592" w:type="dxa"/>
            <w:tcBorders>
              <w:top w:val="nil"/>
              <w:left w:val="nil"/>
              <w:bottom w:val="nil"/>
              <w:right w:val="nil"/>
            </w:tcBorders>
            <w:shd w:val="clear" w:color="auto" w:fill="auto"/>
            <w:vAlign w:val="center"/>
            <w:hideMark/>
          </w:tcPr>
          <w:p w:rsidR="00AD76F3" w:rsidRPr="00AD76F3" w:rsidRDefault="00AD76F3" w:rsidP="00AD76F3">
            <w:pPr>
              <w:jc w:val="center"/>
              <w:rPr>
                <w:rFonts w:ascii="GHEA Mariam" w:hAnsi="GHEA Mariam"/>
                <w:sz w:val="24"/>
                <w:szCs w:val="24"/>
                <w:lang w:eastAsia="en-US"/>
              </w:rPr>
            </w:pPr>
          </w:p>
        </w:tc>
        <w:tc>
          <w:tcPr>
            <w:tcW w:w="762" w:type="dxa"/>
            <w:tcBorders>
              <w:top w:val="nil"/>
              <w:left w:val="nil"/>
              <w:bottom w:val="nil"/>
              <w:right w:val="nil"/>
            </w:tcBorders>
            <w:shd w:val="clear" w:color="auto" w:fill="auto"/>
            <w:vAlign w:val="center"/>
            <w:hideMark/>
          </w:tcPr>
          <w:p w:rsidR="00AD76F3" w:rsidRPr="00AD76F3" w:rsidRDefault="00AD76F3" w:rsidP="00AD76F3">
            <w:pPr>
              <w:jc w:val="center"/>
              <w:rPr>
                <w:rFonts w:ascii="GHEA Mariam" w:hAnsi="GHEA Mariam"/>
                <w:sz w:val="24"/>
                <w:szCs w:val="24"/>
                <w:lang w:eastAsia="en-US"/>
              </w:rPr>
            </w:pPr>
          </w:p>
        </w:tc>
        <w:tc>
          <w:tcPr>
            <w:tcW w:w="884" w:type="dxa"/>
            <w:tcBorders>
              <w:top w:val="nil"/>
              <w:left w:val="nil"/>
              <w:bottom w:val="nil"/>
              <w:right w:val="nil"/>
            </w:tcBorders>
            <w:shd w:val="clear" w:color="auto" w:fill="auto"/>
            <w:vAlign w:val="center"/>
            <w:hideMark/>
          </w:tcPr>
          <w:p w:rsidR="00AD76F3" w:rsidRPr="00AD76F3" w:rsidRDefault="00AD76F3" w:rsidP="00AD76F3">
            <w:pPr>
              <w:jc w:val="center"/>
              <w:rPr>
                <w:rFonts w:ascii="GHEA Mariam" w:hAnsi="GHEA Mariam"/>
                <w:sz w:val="24"/>
                <w:szCs w:val="24"/>
                <w:lang w:eastAsia="en-US"/>
              </w:rPr>
            </w:pPr>
          </w:p>
        </w:tc>
        <w:tc>
          <w:tcPr>
            <w:tcW w:w="7936" w:type="dxa"/>
            <w:tcBorders>
              <w:top w:val="nil"/>
              <w:left w:val="nil"/>
              <w:bottom w:val="nil"/>
              <w:right w:val="nil"/>
            </w:tcBorders>
            <w:shd w:val="clear" w:color="auto" w:fill="auto"/>
            <w:vAlign w:val="center"/>
            <w:hideMark/>
          </w:tcPr>
          <w:p w:rsidR="00AD76F3" w:rsidRPr="00AD76F3" w:rsidRDefault="00AD76F3" w:rsidP="00AD76F3">
            <w:pPr>
              <w:jc w:val="center"/>
              <w:rPr>
                <w:rFonts w:ascii="GHEA Mariam" w:hAnsi="GHEA Mariam"/>
                <w:sz w:val="24"/>
                <w:szCs w:val="24"/>
                <w:lang w:eastAsia="en-US"/>
              </w:rPr>
            </w:pPr>
          </w:p>
        </w:tc>
        <w:tc>
          <w:tcPr>
            <w:tcW w:w="1430" w:type="dxa"/>
            <w:tcBorders>
              <w:top w:val="nil"/>
              <w:left w:val="nil"/>
              <w:bottom w:val="nil"/>
              <w:right w:val="nil"/>
            </w:tcBorders>
            <w:shd w:val="clear" w:color="auto" w:fill="auto"/>
            <w:vAlign w:val="center"/>
            <w:hideMark/>
          </w:tcPr>
          <w:p w:rsidR="00AD76F3" w:rsidRPr="00AD76F3" w:rsidRDefault="00AD76F3" w:rsidP="00AD76F3">
            <w:pPr>
              <w:jc w:val="center"/>
              <w:rPr>
                <w:rFonts w:ascii="GHEA Mariam" w:hAnsi="GHEA Mariam"/>
                <w:sz w:val="24"/>
                <w:szCs w:val="24"/>
                <w:lang w:eastAsia="en-US"/>
              </w:rPr>
            </w:pPr>
          </w:p>
        </w:tc>
        <w:tc>
          <w:tcPr>
            <w:tcW w:w="2946" w:type="dxa"/>
            <w:gridSpan w:val="2"/>
            <w:tcBorders>
              <w:top w:val="nil"/>
              <w:left w:val="nil"/>
              <w:bottom w:val="single" w:sz="4" w:space="0" w:color="auto"/>
              <w:right w:val="nil"/>
            </w:tcBorders>
            <w:shd w:val="clear" w:color="auto" w:fill="auto"/>
            <w:vAlign w:val="center"/>
            <w:hideMark/>
          </w:tcPr>
          <w:p w:rsidR="00AD76F3" w:rsidRPr="00AD76F3" w:rsidRDefault="00AD76F3" w:rsidP="00AD76F3">
            <w:pPr>
              <w:jc w:val="right"/>
              <w:rPr>
                <w:rFonts w:ascii="GHEA Mariam" w:hAnsi="GHEA Mariam"/>
                <w:color w:val="000000"/>
                <w:sz w:val="24"/>
                <w:szCs w:val="24"/>
                <w:lang w:eastAsia="en-US"/>
              </w:rPr>
            </w:pPr>
            <w:r w:rsidRPr="00AD76F3">
              <w:rPr>
                <w:rFonts w:ascii="GHEA Mariam" w:hAnsi="GHEA Mariam"/>
                <w:color w:val="000000"/>
                <w:sz w:val="24"/>
                <w:szCs w:val="24"/>
                <w:lang w:eastAsia="en-US"/>
              </w:rPr>
              <w:t>(հազ. դրամ)</w:t>
            </w:r>
          </w:p>
        </w:tc>
      </w:tr>
      <w:tr w:rsidR="00AD76F3" w:rsidRPr="00AD76F3" w:rsidTr="00AD76F3">
        <w:trPr>
          <w:gridAfter w:val="1"/>
          <w:wAfter w:w="12" w:type="dxa"/>
          <w:trHeight w:val="1170"/>
        </w:trPr>
        <w:tc>
          <w:tcPr>
            <w:tcW w:w="1938"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AD76F3" w:rsidRPr="00AD76F3" w:rsidRDefault="004B3FDC" w:rsidP="00AD76F3">
            <w:pPr>
              <w:jc w:val="center"/>
              <w:rPr>
                <w:rFonts w:ascii="GHEA Mariam" w:hAnsi="GHEA Mariam"/>
                <w:sz w:val="24"/>
                <w:szCs w:val="24"/>
                <w:lang w:eastAsia="en-US"/>
              </w:rPr>
            </w:pPr>
            <w:r>
              <w:rPr>
                <w:rFonts w:ascii="GHEA Mariam" w:hAnsi="GHEA Mariam"/>
                <w:sz w:val="24"/>
                <w:szCs w:val="24"/>
                <w:lang w:eastAsia="en-US"/>
              </w:rPr>
              <w:t>Գործառ</w:t>
            </w:r>
            <w:r w:rsidR="00AD76F3" w:rsidRPr="00AD76F3">
              <w:rPr>
                <w:rFonts w:ascii="GHEA Mariam" w:hAnsi="GHEA Mariam"/>
                <w:sz w:val="24"/>
                <w:szCs w:val="24"/>
                <w:lang w:eastAsia="en-US"/>
              </w:rPr>
              <w:t>ական դասիչը</w:t>
            </w:r>
          </w:p>
        </w:tc>
        <w:tc>
          <w:tcPr>
            <w:tcW w:w="1646" w:type="dxa"/>
            <w:gridSpan w:val="2"/>
            <w:tcBorders>
              <w:top w:val="single" w:sz="4" w:space="0" w:color="auto"/>
              <w:left w:val="nil"/>
              <w:bottom w:val="single" w:sz="4" w:space="0" w:color="auto"/>
              <w:right w:val="single" w:sz="4" w:space="0" w:color="auto"/>
            </w:tcBorders>
            <w:shd w:val="clear" w:color="auto" w:fill="auto"/>
            <w:vAlign w:val="center"/>
            <w:hideMark/>
          </w:tcPr>
          <w:p w:rsidR="00AD76F3" w:rsidRPr="00AD76F3" w:rsidRDefault="00AD76F3" w:rsidP="00AD76F3">
            <w:pPr>
              <w:jc w:val="center"/>
              <w:rPr>
                <w:rFonts w:ascii="GHEA Mariam" w:hAnsi="GHEA Mariam"/>
                <w:sz w:val="24"/>
                <w:szCs w:val="24"/>
                <w:lang w:eastAsia="en-US"/>
              </w:rPr>
            </w:pPr>
            <w:r w:rsidRPr="00AD76F3">
              <w:rPr>
                <w:rFonts w:ascii="GHEA Mariam" w:hAnsi="GHEA Mariam"/>
                <w:sz w:val="24"/>
                <w:szCs w:val="24"/>
                <w:lang w:eastAsia="en-US"/>
              </w:rPr>
              <w:t>Ծրագրային դասիչը</w:t>
            </w:r>
          </w:p>
        </w:tc>
        <w:tc>
          <w:tcPr>
            <w:tcW w:w="793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D76F3" w:rsidRPr="00AD76F3" w:rsidRDefault="004B3FDC" w:rsidP="00AD76F3">
            <w:pPr>
              <w:jc w:val="center"/>
              <w:rPr>
                <w:rFonts w:ascii="GHEA Mariam" w:hAnsi="GHEA Mariam"/>
                <w:sz w:val="24"/>
                <w:szCs w:val="24"/>
                <w:lang w:eastAsia="en-US"/>
              </w:rPr>
            </w:pPr>
            <w:r>
              <w:rPr>
                <w:rFonts w:ascii="GHEA Mariam" w:hAnsi="GHEA Mariam"/>
                <w:sz w:val="24"/>
                <w:szCs w:val="24"/>
                <w:lang w:eastAsia="en-US"/>
              </w:rPr>
              <w:t>Բյուջետային ծախսերի գործառ</w:t>
            </w:r>
            <w:r w:rsidR="00AD76F3" w:rsidRPr="00AD76F3">
              <w:rPr>
                <w:rFonts w:ascii="GHEA Mariam" w:hAnsi="GHEA Mariam"/>
                <w:sz w:val="24"/>
                <w:szCs w:val="24"/>
                <w:lang w:eastAsia="en-US"/>
              </w:rPr>
              <w:t>ական դասակարգման բաժինների, խմբերի և դասերի, բյուջետային ծրագրերի միջոցառումների, բյուջետային հատկացումների գլխավոր կարգադրիչների անվանումները</w:t>
            </w:r>
          </w:p>
        </w:tc>
        <w:tc>
          <w:tcPr>
            <w:tcW w:w="4376"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rsidR="00AD76F3" w:rsidRPr="00AD76F3" w:rsidRDefault="00AD76F3" w:rsidP="00AD76F3">
            <w:pPr>
              <w:jc w:val="center"/>
              <w:rPr>
                <w:rFonts w:ascii="GHEA Mariam" w:hAnsi="GHEA Mariam"/>
                <w:sz w:val="24"/>
                <w:szCs w:val="24"/>
                <w:lang w:eastAsia="en-US"/>
              </w:rPr>
            </w:pPr>
            <w:r w:rsidRPr="00AD76F3">
              <w:rPr>
                <w:rFonts w:ascii="GHEA Mariam" w:hAnsi="GHEA Mariam"/>
                <w:sz w:val="24"/>
                <w:szCs w:val="24"/>
                <w:lang w:eastAsia="en-US"/>
              </w:rPr>
              <w:t>Ցուցանիշների փոփոխությունը (ավելացումները նշված են դրական նշանով)</w:t>
            </w:r>
          </w:p>
        </w:tc>
      </w:tr>
      <w:tr w:rsidR="00AD76F3" w:rsidRPr="00AD76F3" w:rsidTr="00AD76F3">
        <w:trPr>
          <w:gridAfter w:val="1"/>
          <w:wAfter w:w="12" w:type="dxa"/>
          <w:trHeight w:val="1457"/>
        </w:trPr>
        <w:tc>
          <w:tcPr>
            <w:tcW w:w="637" w:type="dxa"/>
            <w:tcBorders>
              <w:top w:val="nil"/>
              <w:left w:val="single" w:sz="4" w:space="0" w:color="auto"/>
              <w:bottom w:val="single" w:sz="4" w:space="0" w:color="auto"/>
              <w:right w:val="single" w:sz="4" w:space="0" w:color="auto"/>
            </w:tcBorders>
            <w:shd w:val="clear" w:color="auto" w:fill="auto"/>
            <w:textDirection w:val="btLr"/>
            <w:vAlign w:val="center"/>
            <w:hideMark/>
          </w:tcPr>
          <w:p w:rsidR="00AD76F3" w:rsidRPr="00AD76F3" w:rsidRDefault="00AD76F3" w:rsidP="00AD76F3">
            <w:pPr>
              <w:jc w:val="center"/>
              <w:rPr>
                <w:rFonts w:ascii="GHEA Mariam" w:hAnsi="GHEA Mariam"/>
                <w:sz w:val="24"/>
                <w:szCs w:val="24"/>
                <w:lang w:eastAsia="en-US"/>
              </w:rPr>
            </w:pPr>
            <w:r w:rsidRPr="00AD76F3">
              <w:rPr>
                <w:rFonts w:ascii="GHEA Mariam" w:hAnsi="GHEA Mariam"/>
                <w:sz w:val="24"/>
                <w:szCs w:val="24"/>
                <w:lang w:eastAsia="en-US"/>
              </w:rPr>
              <w:t>բաժին</w:t>
            </w:r>
            <w:r>
              <w:rPr>
                <w:rFonts w:ascii="GHEA Mariam" w:hAnsi="GHEA Mariam"/>
                <w:sz w:val="24"/>
                <w:szCs w:val="24"/>
                <w:lang w:eastAsia="en-US"/>
              </w:rPr>
              <w:t>ը</w:t>
            </w:r>
          </w:p>
        </w:tc>
        <w:tc>
          <w:tcPr>
            <w:tcW w:w="709" w:type="dxa"/>
            <w:tcBorders>
              <w:top w:val="nil"/>
              <w:left w:val="nil"/>
              <w:bottom w:val="single" w:sz="4" w:space="0" w:color="auto"/>
              <w:right w:val="single" w:sz="4" w:space="0" w:color="auto"/>
            </w:tcBorders>
            <w:shd w:val="clear" w:color="auto" w:fill="auto"/>
            <w:textDirection w:val="btLr"/>
            <w:vAlign w:val="center"/>
            <w:hideMark/>
          </w:tcPr>
          <w:p w:rsidR="00AD76F3" w:rsidRPr="00AD76F3" w:rsidRDefault="00AD76F3" w:rsidP="00AD76F3">
            <w:pPr>
              <w:jc w:val="center"/>
              <w:rPr>
                <w:rFonts w:ascii="GHEA Mariam" w:hAnsi="GHEA Mariam"/>
                <w:sz w:val="24"/>
                <w:szCs w:val="24"/>
                <w:lang w:eastAsia="en-US"/>
              </w:rPr>
            </w:pPr>
            <w:r w:rsidRPr="00AD76F3">
              <w:rPr>
                <w:rFonts w:ascii="GHEA Mariam" w:hAnsi="GHEA Mariam"/>
                <w:sz w:val="24"/>
                <w:szCs w:val="24"/>
                <w:lang w:eastAsia="en-US"/>
              </w:rPr>
              <w:t>խումբ</w:t>
            </w:r>
            <w:r>
              <w:rPr>
                <w:rFonts w:ascii="GHEA Mariam" w:hAnsi="GHEA Mariam"/>
                <w:sz w:val="24"/>
                <w:szCs w:val="24"/>
                <w:lang w:eastAsia="en-US"/>
              </w:rPr>
              <w:t>ը</w:t>
            </w:r>
          </w:p>
        </w:tc>
        <w:tc>
          <w:tcPr>
            <w:tcW w:w="592" w:type="dxa"/>
            <w:tcBorders>
              <w:top w:val="nil"/>
              <w:left w:val="nil"/>
              <w:bottom w:val="single" w:sz="4" w:space="0" w:color="auto"/>
              <w:right w:val="single" w:sz="4" w:space="0" w:color="auto"/>
            </w:tcBorders>
            <w:shd w:val="clear" w:color="auto" w:fill="auto"/>
            <w:textDirection w:val="btLr"/>
            <w:vAlign w:val="center"/>
            <w:hideMark/>
          </w:tcPr>
          <w:p w:rsidR="00AD76F3" w:rsidRPr="00AD76F3" w:rsidRDefault="00AD76F3" w:rsidP="00AD76F3">
            <w:pPr>
              <w:jc w:val="center"/>
              <w:rPr>
                <w:rFonts w:ascii="GHEA Mariam" w:hAnsi="GHEA Mariam"/>
                <w:sz w:val="24"/>
                <w:szCs w:val="24"/>
                <w:lang w:eastAsia="en-US"/>
              </w:rPr>
            </w:pPr>
            <w:r w:rsidRPr="00AD76F3">
              <w:rPr>
                <w:rFonts w:ascii="GHEA Mariam" w:hAnsi="GHEA Mariam"/>
                <w:sz w:val="24"/>
                <w:szCs w:val="24"/>
                <w:lang w:eastAsia="en-US"/>
              </w:rPr>
              <w:t>դաս</w:t>
            </w:r>
            <w:r>
              <w:rPr>
                <w:rFonts w:ascii="GHEA Mariam" w:hAnsi="GHEA Mariam"/>
                <w:sz w:val="24"/>
                <w:szCs w:val="24"/>
                <w:lang w:eastAsia="en-US"/>
              </w:rPr>
              <w:t>ը</w:t>
            </w:r>
          </w:p>
        </w:tc>
        <w:tc>
          <w:tcPr>
            <w:tcW w:w="762" w:type="dxa"/>
            <w:tcBorders>
              <w:top w:val="nil"/>
              <w:left w:val="nil"/>
              <w:bottom w:val="single" w:sz="4" w:space="0" w:color="auto"/>
              <w:right w:val="single" w:sz="4" w:space="0" w:color="auto"/>
            </w:tcBorders>
            <w:shd w:val="clear" w:color="auto" w:fill="auto"/>
            <w:textDirection w:val="btLr"/>
            <w:vAlign w:val="center"/>
            <w:hideMark/>
          </w:tcPr>
          <w:p w:rsidR="00AD76F3" w:rsidRPr="00AD76F3" w:rsidRDefault="00AD76F3" w:rsidP="00AD76F3">
            <w:pPr>
              <w:jc w:val="center"/>
              <w:rPr>
                <w:rFonts w:ascii="GHEA Mariam" w:hAnsi="GHEA Mariam"/>
                <w:sz w:val="24"/>
                <w:szCs w:val="24"/>
                <w:lang w:eastAsia="en-US"/>
              </w:rPr>
            </w:pPr>
            <w:r w:rsidRPr="00AD76F3">
              <w:rPr>
                <w:rFonts w:ascii="GHEA Mariam" w:hAnsi="GHEA Mariam"/>
                <w:sz w:val="24"/>
                <w:szCs w:val="24"/>
                <w:lang w:eastAsia="en-US"/>
              </w:rPr>
              <w:t>ծրագիր</w:t>
            </w:r>
          </w:p>
        </w:tc>
        <w:tc>
          <w:tcPr>
            <w:tcW w:w="884" w:type="dxa"/>
            <w:tcBorders>
              <w:top w:val="nil"/>
              <w:left w:val="nil"/>
              <w:bottom w:val="single" w:sz="4" w:space="0" w:color="auto"/>
              <w:right w:val="single" w:sz="4" w:space="0" w:color="auto"/>
            </w:tcBorders>
            <w:shd w:val="clear" w:color="auto" w:fill="auto"/>
            <w:textDirection w:val="btLr"/>
            <w:vAlign w:val="center"/>
            <w:hideMark/>
          </w:tcPr>
          <w:p w:rsidR="00AD76F3" w:rsidRPr="00AD76F3" w:rsidRDefault="00AD76F3" w:rsidP="00AD76F3">
            <w:pPr>
              <w:jc w:val="center"/>
              <w:rPr>
                <w:rFonts w:ascii="GHEA Mariam" w:hAnsi="GHEA Mariam"/>
                <w:sz w:val="24"/>
                <w:szCs w:val="24"/>
                <w:lang w:eastAsia="en-US"/>
              </w:rPr>
            </w:pPr>
            <w:r w:rsidRPr="00AD76F3">
              <w:rPr>
                <w:rFonts w:ascii="GHEA Mariam" w:hAnsi="GHEA Mariam"/>
                <w:sz w:val="24"/>
                <w:szCs w:val="24"/>
                <w:lang w:eastAsia="en-US"/>
              </w:rPr>
              <w:t>միջոցա</w:t>
            </w:r>
            <w:r>
              <w:rPr>
                <w:rFonts w:ascii="GHEA Mariam" w:hAnsi="GHEA Mariam"/>
                <w:sz w:val="24"/>
                <w:szCs w:val="24"/>
                <w:lang w:eastAsia="en-US"/>
              </w:rPr>
              <w:br/>
            </w:r>
            <w:r w:rsidRPr="00AD76F3">
              <w:rPr>
                <w:rFonts w:ascii="GHEA Mariam" w:hAnsi="GHEA Mariam"/>
                <w:sz w:val="24"/>
                <w:szCs w:val="24"/>
                <w:lang w:eastAsia="en-US"/>
              </w:rPr>
              <w:t>ռում</w:t>
            </w:r>
            <w:r>
              <w:rPr>
                <w:rFonts w:ascii="GHEA Mariam" w:hAnsi="GHEA Mariam"/>
                <w:sz w:val="24"/>
                <w:szCs w:val="24"/>
                <w:lang w:eastAsia="en-US"/>
              </w:rPr>
              <w:t>ը</w:t>
            </w:r>
          </w:p>
        </w:tc>
        <w:tc>
          <w:tcPr>
            <w:tcW w:w="7936" w:type="dxa"/>
            <w:tcBorders>
              <w:top w:val="single" w:sz="4" w:space="0" w:color="auto"/>
              <w:left w:val="single" w:sz="4" w:space="0" w:color="auto"/>
              <w:bottom w:val="single" w:sz="4" w:space="0" w:color="auto"/>
              <w:right w:val="single" w:sz="4" w:space="0" w:color="auto"/>
            </w:tcBorders>
            <w:vAlign w:val="center"/>
            <w:hideMark/>
          </w:tcPr>
          <w:p w:rsidR="00AD76F3" w:rsidRPr="00AD76F3" w:rsidRDefault="00AD76F3" w:rsidP="00AD76F3">
            <w:pPr>
              <w:rPr>
                <w:rFonts w:ascii="GHEA Mariam" w:hAnsi="GHEA Mariam"/>
                <w:sz w:val="24"/>
                <w:szCs w:val="24"/>
                <w:lang w:eastAsia="en-US"/>
              </w:rPr>
            </w:pPr>
          </w:p>
        </w:tc>
        <w:tc>
          <w:tcPr>
            <w:tcW w:w="1430" w:type="dxa"/>
            <w:tcBorders>
              <w:top w:val="single" w:sz="4" w:space="0" w:color="auto"/>
              <w:left w:val="nil"/>
              <w:bottom w:val="single" w:sz="4" w:space="0" w:color="auto"/>
              <w:right w:val="single" w:sz="4" w:space="0" w:color="auto"/>
            </w:tcBorders>
            <w:shd w:val="clear" w:color="auto" w:fill="auto"/>
            <w:vAlign w:val="center"/>
            <w:hideMark/>
          </w:tcPr>
          <w:p w:rsidR="00AD76F3" w:rsidRPr="00AD76F3" w:rsidRDefault="00AD76F3" w:rsidP="00AD76F3">
            <w:pPr>
              <w:jc w:val="center"/>
              <w:rPr>
                <w:rFonts w:ascii="GHEA Mariam" w:hAnsi="GHEA Mariam"/>
                <w:sz w:val="24"/>
                <w:szCs w:val="24"/>
                <w:lang w:eastAsia="en-US"/>
              </w:rPr>
            </w:pPr>
            <w:r w:rsidRPr="00AD76F3">
              <w:rPr>
                <w:rFonts w:ascii="GHEA Mariam" w:hAnsi="GHEA Mariam"/>
                <w:sz w:val="24"/>
                <w:szCs w:val="24"/>
                <w:lang w:eastAsia="en-US"/>
              </w:rPr>
              <w:t>առաջին կիսամյակ</w:t>
            </w:r>
          </w:p>
        </w:tc>
        <w:tc>
          <w:tcPr>
            <w:tcW w:w="1416" w:type="dxa"/>
            <w:tcBorders>
              <w:top w:val="single" w:sz="4" w:space="0" w:color="auto"/>
              <w:left w:val="nil"/>
              <w:bottom w:val="single" w:sz="4" w:space="0" w:color="auto"/>
              <w:right w:val="single" w:sz="4" w:space="0" w:color="auto"/>
            </w:tcBorders>
            <w:shd w:val="clear" w:color="auto" w:fill="auto"/>
            <w:vAlign w:val="center"/>
            <w:hideMark/>
          </w:tcPr>
          <w:p w:rsidR="00AD76F3" w:rsidRPr="00AD76F3" w:rsidRDefault="00AD76F3" w:rsidP="00AD76F3">
            <w:pPr>
              <w:jc w:val="center"/>
              <w:rPr>
                <w:rFonts w:ascii="GHEA Mariam" w:hAnsi="GHEA Mariam"/>
                <w:sz w:val="24"/>
                <w:szCs w:val="24"/>
                <w:lang w:eastAsia="en-US"/>
              </w:rPr>
            </w:pPr>
            <w:r w:rsidRPr="00AD76F3">
              <w:rPr>
                <w:rFonts w:ascii="GHEA Mariam" w:hAnsi="GHEA Mariam"/>
                <w:sz w:val="24"/>
                <w:szCs w:val="24"/>
                <w:lang w:eastAsia="en-US"/>
              </w:rPr>
              <w:t>ինն ամիս</w:t>
            </w:r>
          </w:p>
        </w:tc>
        <w:tc>
          <w:tcPr>
            <w:tcW w:w="1530" w:type="dxa"/>
            <w:tcBorders>
              <w:top w:val="single" w:sz="4" w:space="0" w:color="auto"/>
              <w:left w:val="nil"/>
              <w:bottom w:val="single" w:sz="4" w:space="0" w:color="auto"/>
              <w:right w:val="single" w:sz="4" w:space="0" w:color="auto"/>
            </w:tcBorders>
            <w:shd w:val="clear" w:color="auto" w:fill="auto"/>
            <w:vAlign w:val="center"/>
            <w:hideMark/>
          </w:tcPr>
          <w:p w:rsidR="00AD76F3" w:rsidRPr="00AD76F3" w:rsidRDefault="00AD76F3" w:rsidP="00AD76F3">
            <w:pPr>
              <w:jc w:val="center"/>
              <w:rPr>
                <w:rFonts w:ascii="GHEA Mariam" w:hAnsi="GHEA Mariam"/>
                <w:sz w:val="24"/>
                <w:szCs w:val="24"/>
                <w:lang w:eastAsia="en-US"/>
              </w:rPr>
            </w:pPr>
            <w:r w:rsidRPr="00AD76F3">
              <w:rPr>
                <w:rFonts w:ascii="GHEA Mariam" w:hAnsi="GHEA Mariam"/>
                <w:sz w:val="24"/>
                <w:szCs w:val="24"/>
                <w:lang w:eastAsia="en-US"/>
              </w:rPr>
              <w:t xml:space="preserve">տարի </w:t>
            </w:r>
          </w:p>
        </w:tc>
      </w:tr>
      <w:tr w:rsidR="00AD76F3" w:rsidRPr="00AD76F3" w:rsidTr="00AD76F3">
        <w:trPr>
          <w:gridAfter w:val="1"/>
          <w:wAfter w:w="12" w:type="dxa"/>
          <w:trHeight w:val="260"/>
        </w:trPr>
        <w:tc>
          <w:tcPr>
            <w:tcW w:w="637" w:type="dxa"/>
            <w:tcBorders>
              <w:top w:val="nil"/>
              <w:left w:val="single" w:sz="4" w:space="0" w:color="auto"/>
              <w:bottom w:val="single" w:sz="4" w:space="0" w:color="auto"/>
              <w:right w:val="single" w:sz="4" w:space="0" w:color="auto"/>
            </w:tcBorders>
            <w:shd w:val="clear" w:color="auto" w:fill="auto"/>
            <w:vAlign w:val="center"/>
            <w:hideMark/>
          </w:tcPr>
          <w:p w:rsidR="00AD76F3" w:rsidRPr="00AD76F3" w:rsidRDefault="00AD76F3" w:rsidP="00AD76F3">
            <w:pPr>
              <w:jc w:val="center"/>
              <w:rPr>
                <w:rFonts w:ascii="GHEA Mariam" w:hAnsi="GHEA Mariam"/>
                <w:sz w:val="24"/>
                <w:szCs w:val="24"/>
                <w:lang w:eastAsia="en-US"/>
              </w:rPr>
            </w:pPr>
            <w:r w:rsidRPr="00AD76F3">
              <w:rPr>
                <w:rFonts w:ascii="Calibri" w:hAnsi="Calibri" w:cs="Calibri"/>
                <w:sz w:val="24"/>
                <w:szCs w:val="24"/>
                <w:lang w:eastAsia="en-US"/>
              </w:rPr>
              <w:t> </w:t>
            </w:r>
          </w:p>
        </w:tc>
        <w:tc>
          <w:tcPr>
            <w:tcW w:w="709" w:type="dxa"/>
            <w:tcBorders>
              <w:top w:val="nil"/>
              <w:left w:val="nil"/>
              <w:bottom w:val="single" w:sz="4" w:space="0" w:color="auto"/>
              <w:right w:val="single" w:sz="4" w:space="0" w:color="auto"/>
            </w:tcBorders>
            <w:shd w:val="clear" w:color="auto" w:fill="auto"/>
            <w:vAlign w:val="center"/>
            <w:hideMark/>
          </w:tcPr>
          <w:p w:rsidR="00AD76F3" w:rsidRPr="00AD76F3" w:rsidRDefault="00AD76F3" w:rsidP="00AD76F3">
            <w:pPr>
              <w:jc w:val="center"/>
              <w:rPr>
                <w:rFonts w:ascii="GHEA Mariam" w:hAnsi="GHEA Mariam"/>
                <w:sz w:val="24"/>
                <w:szCs w:val="24"/>
                <w:lang w:eastAsia="en-US"/>
              </w:rPr>
            </w:pPr>
            <w:r w:rsidRPr="00AD76F3">
              <w:rPr>
                <w:rFonts w:ascii="Calibri" w:hAnsi="Calibri" w:cs="Calibri"/>
                <w:sz w:val="24"/>
                <w:szCs w:val="24"/>
                <w:lang w:eastAsia="en-US"/>
              </w:rPr>
              <w:t> </w:t>
            </w:r>
          </w:p>
        </w:tc>
        <w:tc>
          <w:tcPr>
            <w:tcW w:w="592" w:type="dxa"/>
            <w:tcBorders>
              <w:top w:val="nil"/>
              <w:left w:val="nil"/>
              <w:bottom w:val="single" w:sz="4" w:space="0" w:color="auto"/>
              <w:right w:val="single" w:sz="4" w:space="0" w:color="auto"/>
            </w:tcBorders>
            <w:shd w:val="clear" w:color="auto" w:fill="auto"/>
            <w:vAlign w:val="center"/>
            <w:hideMark/>
          </w:tcPr>
          <w:p w:rsidR="00AD76F3" w:rsidRPr="00AD76F3" w:rsidRDefault="00AD76F3" w:rsidP="00AD76F3">
            <w:pPr>
              <w:jc w:val="center"/>
              <w:rPr>
                <w:rFonts w:ascii="GHEA Mariam" w:hAnsi="GHEA Mariam"/>
                <w:sz w:val="24"/>
                <w:szCs w:val="24"/>
                <w:lang w:eastAsia="en-US"/>
              </w:rPr>
            </w:pPr>
            <w:r w:rsidRPr="00AD76F3">
              <w:rPr>
                <w:rFonts w:ascii="Calibri" w:hAnsi="Calibri" w:cs="Calibri"/>
                <w:sz w:val="24"/>
                <w:szCs w:val="24"/>
                <w:lang w:eastAsia="en-US"/>
              </w:rPr>
              <w:t> </w:t>
            </w:r>
          </w:p>
        </w:tc>
        <w:tc>
          <w:tcPr>
            <w:tcW w:w="762" w:type="dxa"/>
            <w:tcBorders>
              <w:top w:val="nil"/>
              <w:left w:val="nil"/>
              <w:bottom w:val="single" w:sz="4" w:space="0" w:color="auto"/>
              <w:right w:val="single" w:sz="4" w:space="0" w:color="auto"/>
            </w:tcBorders>
            <w:shd w:val="clear" w:color="auto" w:fill="auto"/>
            <w:vAlign w:val="center"/>
            <w:hideMark/>
          </w:tcPr>
          <w:p w:rsidR="00AD76F3" w:rsidRPr="00AD76F3" w:rsidRDefault="00AD76F3" w:rsidP="00AD76F3">
            <w:pPr>
              <w:jc w:val="center"/>
              <w:rPr>
                <w:rFonts w:ascii="GHEA Mariam" w:hAnsi="GHEA Mariam"/>
                <w:sz w:val="24"/>
                <w:szCs w:val="24"/>
                <w:lang w:eastAsia="en-US"/>
              </w:rPr>
            </w:pPr>
            <w:r w:rsidRPr="00AD76F3">
              <w:rPr>
                <w:rFonts w:ascii="Calibri" w:hAnsi="Calibri" w:cs="Calibri"/>
                <w:sz w:val="24"/>
                <w:szCs w:val="24"/>
                <w:lang w:eastAsia="en-US"/>
              </w:rPr>
              <w:t> </w:t>
            </w:r>
          </w:p>
        </w:tc>
        <w:tc>
          <w:tcPr>
            <w:tcW w:w="884" w:type="dxa"/>
            <w:tcBorders>
              <w:top w:val="nil"/>
              <w:left w:val="nil"/>
              <w:bottom w:val="single" w:sz="4" w:space="0" w:color="auto"/>
              <w:right w:val="single" w:sz="4" w:space="0" w:color="auto"/>
            </w:tcBorders>
            <w:shd w:val="clear" w:color="auto" w:fill="auto"/>
            <w:vAlign w:val="center"/>
            <w:hideMark/>
          </w:tcPr>
          <w:p w:rsidR="00AD76F3" w:rsidRPr="00AD76F3" w:rsidRDefault="00AD76F3" w:rsidP="00AD76F3">
            <w:pPr>
              <w:jc w:val="center"/>
              <w:rPr>
                <w:rFonts w:ascii="GHEA Mariam" w:hAnsi="GHEA Mariam"/>
                <w:sz w:val="24"/>
                <w:szCs w:val="24"/>
                <w:lang w:eastAsia="en-US"/>
              </w:rPr>
            </w:pPr>
            <w:r w:rsidRPr="00AD76F3">
              <w:rPr>
                <w:rFonts w:ascii="Calibri" w:hAnsi="Calibri" w:cs="Calibri"/>
                <w:sz w:val="24"/>
                <w:szCs w:val="24"/>
                <w:lang w:eastAsia="en-US"/>
              </w:rPr>
              <w:t> </w:t>
            </w:r>
          </w:p>
        </w:tc>
        <w:tc>
          <w:tcPr>
            <w:tcW w:w="7936" w:type="dxa"/>
            <w:tcBorders>
              <w:top w:val="nil"/>
              <w:left w:val="nil"/>
              <w:bottom w:val="single" w:sz="4" w:space="0" w:color="auto"/>
              <w:right w:val="single" w:sz="4" w:space="0" w:color="auto"/>
            </w:tcBorders>
            <w:shd w:val="clear" w:color="auto" w:fill="auto"/>
            <w:vAlign w:val="center"/>
            <w:hideMark/>
          </w:tcPr>
          <w:p w:rsidR="00AD76F3" w:rsidRPr="00AD76F3" w:rsidRDefault="00AD76F3" w:rsidP="00AD76F3">
            <w:pPr>
              <w:rPr>
                <w:rFonts w:ascii="GHEA Mariam" w:hAnsi="GHEA Mariam"/>
                <w:sz w:val="24"/>
                <w:szCs w:val="24"/>
                <w:lang w:eastAsia="en-US"/>
              </w:rPr>
            </w:pPr>
            <w:r w:rsidRPr="00AD76F3">
              <w:rPr>
                <w:rFonts w:ascii="GHEA Mariam" w:hAnsi="GHEA Mariam"/>
                <w:sz w:val="24"/>
                <w:szCs w:val="24"/>
                <w:lang w:eastAsia="en-US"/>
              </w:rPr>
              <w:t>ԸՆԴԱՄԵՆԸ</w:t>
            </w:r>
            <w:r>
              <w:rPr>
                <w:rFonts w:ascii="GHEA Mariam" w:hAnsi="GHEA Mariam"/>
                <w:sz w:val="24"/>
                <w:szCs w:val="24"/>
                <w:lang w:eastAsia="en-US"/>
              </w:rPr>
              <w:t>՝</w:t>
            </w:r>
            <w:r w:rsidRPr="00AD76F3">
              <w:rPr>
                <w:rFonts w:ascii="GHEA Mariam" w:hAnsi="GHEA Mariam"/>
                <w:sz w:val="24"/>
                <w:szCs w:val="24"/>
                <w:lang w:eastAsia="en-US"/>
              </w:rPr>
              <w:t xml:space="preserve"> ԾԱԽՍԵՐ                                                                     </w:t>
            </w:r>
          </w:p>
        </w:tc>
        <w:tc>
          <w:tcPr>
            <w:tcW w:w="1430" w:type="dxa"/>
            <w:tcBorders>
              <w:top w:val="nil"/>
              <w:left w:val="nil"/>
              <w:bottom w:val="single" w:sz="4" w:space="0" w:color="auto"/>
              <w:right w:val="single" w:sz="4" w:space="0" w:color="auto"/>
            </w:tcBorders>
            <w:shd w:val="clear" w:color="auto" w:fill="auto"/>
            <w:vAlign w:val="center"/>
            <w:hideMark/>
          </w:tcPr>
          <w:p w:rsidR="00AD76F3" w:rsidRPr="00AD76F3" w:rsidRDefault="00AD76F3" w:rsidP="00AD76F3">
            <w:pPr>
              <w:jc w:val="center"/>
              <w:rPr>
                <w:rFonts w:ascii="GHEA Mariam" w:hAnsi="GHEA Mariam"/>
                <w:sz w:val="24"/>
                <w:szCs w:val="24"/>
                <w:lang w:eastAsia="en-US"/>
              </w:rPr>
            </w:pPr>
            <w:r w:rsidRPr="00AD76F3">
              <w:rPr>
                <w:rFonts w:ascii="GHEA Mariam" w:hAnsi="GHEA Mariam"/>
                <w:sz w:val="24"/>
                <w:szCs w:val="24"/>
                <w:lang w:eastAsia="en-US"/>
              </w:rPr>
              <w:t>3,656,250.0</w:t>
            </w:r>
          </w:p>
        </w:tc>
        <w:tc>
          <w:tcPr>
            <w:tcW w:w="1416" w:type="dxa"/>
            <w:tcBorders>
              <w:top w:val="nil"/>
              <w:left w:val="nil"/>
              <w:bottom w:val="single" w:sz="4" w:space="0" w:color="auto"/>
              <w:right w:val="single" w:sz="4" w:space="0" w:color="auto"/>
            </w:tcBorders>
            <w:shd w:val="clear" w:color="auto" w:fill="auto"/>
            <w:vAlign w:val="center"/>
            <w:hideMark/>
          </w:tcPr>
          <w:p w:rsidR="00AD76F3" w:rsidRPr="00AD76F3" w:rsidRDefault="00AD76F3" w:rsidP="00AD76F3">
            <w:pPr>
              <w:jc w:val="center"/>
              <w:rPr>
                <w:rFonts w:ascii="GHEA Mariam" w:hAnsi="GHEA Mariam"/>
                <w:sz w:val="24"/>
                <w:szCs w:val="24"/>
                <w:lang w:eastAsia="en-US"/>
              </w:rPr>
            </w:pPr>
            <w:r w:rsidRPr="00AD76F3">
              <w:rPr>
                <w:rFonts w:ascii="GHEA Mariam" w:hAnsi="GHEA Mariam"/>
                <w:sz w:val="24"/>
                <w:szCs w:val="24"/>
                <w:lang w:eastAsia="en-US"/>
              </w:rPr>
              <w:t>7,312,500.0</w:t>
            </w:r>
          </w:p>
        </w:tc>
        <w:tc>
          <w:tcPr>
            <w:tcW w:w="1530" w:type="dxa"/>
            <w:tcBorders>
              <w:top w:val="nil"/>
              <w:left w:val="nil"/>
              <w:bottom w:val="single" w:sz="4" w:space="0" w:color="auto"/>
              <w:right w:val="single" w:sz="4" w:space="0" w:color="auto"/>
            </w:tcBorders>
            <w:shd w:val="clear" w:color="auto" w:fill="auto"/>
            <w:vAlign w:val="center"/>
            <w:hideMark/>
          </w:tcPr>
          <w:p w:rsidR="00AD76F3" w:rsidRPr="00AD76F3" w:rsidRDefault="00AD76F3" w:rsidP="00AD76F3">
            <w:pPr>
              <w:jc w:val="center"/>
              <w:rPr>
                <w:rFonts w:ascii="GHEA Mariam" w:hAnsi="GHEA Mariam"/>
                <w:sz w:val="24"/>
                <w:szCs w:val="24"/>
                <w:lang w:eastAsia="en-US"/>
              </w:rPr>
            </w:pPr>
            <w:r w:rsidRPr="00AD76F3">
              <w:rPr>
                <w:rFonts w:ascii="GHEA Mariam" w:hAnsi="GHEA Mariam"/>
                <w:sz w:val="24"/>
                <w:szCs w:val="24"/>
                <w:lang w:eastAsia="en-US"/>
              </w:rPr>
              <w:t>7,312,500.0</w:t>
            </w:r>
          </w:p>
        </w:tc>
      </w:tr>
      <w:tr w:rsidR="00AD76F3" w:rsidRPr="00AD76F3" w:rsidTr="00AD76F3">
        <w:trPr>
          <w:gridAfter w:val="1"/>
          <w:wAfter w:w="12" w:type="dxa"/>
          <w:trHeight w:val="345"/>
        </w:trPr>
        <w:tc>
          <w:tcPr>
            <w:tcW w:w="637" w:type="dxa"/>
            <w:tcBorders>
              <w:top w:val="nil"/>
              <w:left w:val="single" w:sz="4" w:space="0" w:color="auto"/>
              <w:bottom w:val="single" w:sz="4" w:space="0" w:color="auto"/>
              <w:right w:val="single" w:sz="4" w:space="0" w:color="auto"/>
            </w:tcBorders>
            <w:shd w:val="clear" w:color="auto" w:fill="auto"/>
            <w:vAlign w:val="center"/>
            <w:hideMark/>
          </w:tcPr>
          <w:p w:rsidR="00AD76F3" w:rsidRPr="00AD76F3" w:rsidRDefault="00AD76F3" w:rsidP="00AD76F3">
            <w:pPr>
              <w:jc w:val="center"/>
              <w:rPr>
                <w:rFonts w:ascii="GHEA Mariam" w:hAnsi="GHEA Mariam"/>
                <w:sz w:val="24"/>
                <w:szCs w:val="24"/>
                <w:lang w:eastAsia="en-US"/>
              </w:rPr>
            </w:pPr>
            <w:r w:rsidRPr="00AD76F3">
              <w:rPr>
                <w:rFonts w:ascii="Calibri" w:hAnsi="Calibri" w:cs="Calibri"/>
                <w:sz w:val="24"/>
                <w:szCs w:val="24"/>
                <w:lang w:eastAsia="en-US"/>
              </w:rPr>
              <w:t> </w:t>
            </w:r>
          </w:p>
        </w:tc>
        <w:tc>
          <w:tcPr>
            <w:tcW w:w="709" w:type="dxa"/>
            <w:tcBorders>
              <w:top w:val="nil"/>
              <w:left w:val="nil"/>
              <w:bottom w:val="single" w:sz="4" w:space="0" w:color="auto"/>
              <w:right w:val="single" w:sz="4" w:space="0" w:color="auto"/>
            </w:tcBorders>
            <w:shd w:val="clear" w:color="auto" w:fill="auto"/>
            <w:vAlign w:val="center"/>
            <w:hideMark/>
          </w:tcPr>
          <w:p w:rsidR="00AD76F3" w:rsidRPr="00AD76F3" w:rsidRDefault="00AD76F3" w:rsidP="00AD76F3">
            <w:pPr>
              <w:jc w:val="center"/>
              <w:rPr>
                <w:rFonts w:ascii="GHEA Mariam" w:hAnsi="GHEA Mariam"/>
                <w:sz w:val="24"/>
                <w:szCs w:val="24"/>
                <w:lang w:eastAsia="en-US"/>
              </w:rPr>
            </w:pPr>
            <w:r w:rsidRPr="00AD76F3">
              <w:rPr>
                <w:rFonts w:ascii="Calibri" w:hAnsi="Calibri" w:cs="Calibri"/>
                <w:sz w:val="24"/>
                <w:szCs w:val="24"/>
                <w:lang w:eastAsia="en-US"/>
              </w:rPr>
              <w:t> </w:t>
            </w:r>
          </w:p>
        </w:tc>
        <w:tc>
          <w:tcPr>
            <w:tcW w:w="592" w:type="dxa"/>
            <w:tcBorders>
              <w:top w:val="nil"/>
              <w:left w:val="nil"/>
              <w:bottom w:val="single" w:sz="4" w:space="0" w:color="auto"/>
              <w:right w:val="single" w:sz="4" w:space="0" w:color="auto"/>
            </w:tcBorders>
            <w:shd w:val="clear" w:color="auto" w:fill="auto"/>
            <w:vAlign w:val="center"/>
            <w:hideMark/>
          </w:tcPr>
          <w:p w:rsidR="00AD76F3" w:rsidRPr="00AD76F3" w:rsidRDefault="00AD76F3" w:rsidP="00AD76F3">
            <w:pPr>
              <w:jc w:val="center"/>
              <w:rPr>
                <w:rFonts w:ascii="GHEA Mariam" w:hAnsi="GHEA Mariam"/>
                <w:sz w:val="24"/>
                <w:szCs w:val="24"/>
                <w:lang w:eastAsia="en-US"/>
              </w:rPr>
            </w:pPr>
            <w:r w:rsidRPr="00AD76F3">
              <w:rPr>
                <w:rFonts w:ascii="Calibri" w:hAnsi="Calibri" w:cs="Calibri"/>
                <w:sz w:val="24"/>
                <w:szCs w:val="24"/>
                <w:lang w:eastAsia="en-US"/>
              </w:rPr>
              <w:t> </w:t>
            </w:r>
          </w:p>
        </w:tc>
        <w:tc>
          <w:tcPr>
            <w:tcW w:w="762" w:type="dxa"/>
            <w:tcBorders>
              <w:top w:val="nil"/>
              <w:left w:val="nil"/>
              <w:bottom w:val="single" w:sz="4" w:space="0" w:color="auto"/>
              <w:right w:val="single" w:sz="4" w:space="0" w:color="auto"/>
            </w:tcBorders>
            <w:shd w:val="clear" w:color="auto" w:fill="auto"/>
            <w:vAlign w:val="center"/>
            <w:hideMark/>
          </w:tcPr>
          <w:p w:rsidR="00AD76F3" w:rsidRPr="00AD76F3" w:rsidRDefault="00AD76F3" w:rsidP="00AD76F3">
            <w:pPr>
              <w:jc w:val="center"/>
              <w:rPr>
                <w:rFonts w:ascii="GHEA Mariam" w:hAnsi="GHEA Mariam"/>
                <w:sz w:val="24"/>
                <w:szCs w:val="24"/>
                <w:lang w:eastAsia="en-US"/>
              </w:rPr>
            </w:pPr>
            <w:r w:rsidRPr="00AD76F3">
              <w:rPr>
                <w:rFonts w:ascii="Calibri" w:hAnsi="Calibri" w:cs="Calibri"/>
                <w:sz w:val="24"/>
                <w:szCs w:val="24"/>
                <w:lang w:eastAsia="en-US"/>
              </w:rPr>
              <w:t> </w:t>
            </w:r>
          </w:p>
        </w:tc>
        <w:tc>
          <w:tcPr>
            <w:tcW w:w="884" w:type="dxa"/>
            <w:tcBorders>
              <w:top w:val="nil"/>
              <w:left w:val="nil"/>
              <w:bottom w:val="single" w:sz="4" w:space="0" w:color="auto"/>
              <w:right w:val="single" w:sz="4" w:space="0" w:color="auto"/>
            </w:tcBorders>
            <w:shd w:val="clear" w:color="auto" w:fill="auto"/>
            <w:vAlign w:val="center"/>
            <w:hideMark/>
          </w:tcPr>
          <w:p w:rsidR="00AD76F3" w:rsidRPr="00AD76F3" w:rsidRDefault="00AD76F3" w:rsidP="00AD76F3">
            <w:pPr>
              <w:jc w:val="center"/>
              <w:rPr>
                <w:rFonts w:ascii="GHEA Mariam" w:hAnsi="GHEA Mariam"/>
                <w:sz w:val="24"/>
                <w:szCs w:val="24"/>
                <w:lang w:eastAsia="en-US"/>
              </w:rPr>
            </w:pPr>
            <w:r w:rsidRPr="00AD76F3">
              <w:rPr>
                <w:rFonts w:ascii="Calibri" w:hAnsi="Calibri" w:cs="Calibri"/>
                <w:sz w:val="24"/>
                <w:szCs w:val="24"/>
                <w:lang w:eastAsia="en-US"/>
              </w:rPr>
              <w:t> </w:t>
            </w:r>
          </w:p>
        </w:tc>
        <w:tc>
          <w:tcPr>
            <w:tcW w:w="7936" w:type="dxa"/>
            <w:tcBorders>
              <w:top w:val="nil"/>
              <w:left w:val="nil"/>
              <w:bottom w:val="single" w:sz="4" w:space="0" w:color="auto"/>
              <w:right w:val="single" w:sz="4" w:space="0" w:color="auto"/>
            </w:tcBorders>
            <w:shd w:val="clear" w:color="auto" w:fill="auto"/>
            <w:vAlign w:val="center"/>
            <w:hideMark/>
          </w:tcPr>
          <w:p w:rsidR="00AD76F3" w:rsidRPr="00AD76F3" w:rsidRDefault="00AD76F3" w:rsidP="00AD76F3">
            <w:pPr>
              <w:rPr>
                <w:rFonts w:ascii="GHEA Mariam" w:hAnsi="GHEA Mariam"/>
                <w:sz w:val="24"/>
                <w:szCs w:val="24"/>
                <w:lang w:eastAsia="en-US"/>
              </w:rPr>
            </w:pPr>
            <w:r w:rsidRPr="00AD76F3">
              <w:rPr>
                <w:rFonts w:ascii="GHEA Mariam" w:hAnsi="GHEA Mariam"/>
                <w:sz w:val="24"/>
                <w:szCs w:val="24"/>
                <w:lang w:eastAsia="en-US"/>
              </w:rPr>
              <w:t>այդ թվում՝</w:t>
            </w:r>
          </w:p>
        </w:tc>
        <w:tc>
          <w:tcPr>
            <w:tcW w:w="1430" w:type="dxa"/>
            <w:tcBorders>
              <w:top w:val="nil"/>
              <w:left w:val="nil"/>
              <w:bottom w:val="single" w:sz="4" w:space="0" w:color="auto"/>
              <w:right w:val="single" w:sz="4" w:space="0" w:color="auto"/>
            </w:tcBorders>
            <w:shd w:val="clear" w:color="auto" w:fill="auto"/>
            <w:vAlign w:val="center"/>
            <w:hideMark/>
          </w:tcPr>
          <w:p w:rsidR="00AD76F3" w:rsidRPr="00AD76F3" w:rsidRDefault="00AD76F3" w:rsidP="00AD76F3">
            <w:pPr>
              <w:jc w:val="center"/>
              <w:rPr>
                <w:rFonts w:ascii="GHEA Mariam" w:hAnsi="GHEA Mariam"/>
                <w:sz w:val="24"/>
                <w:szCs w:val="24"/>
                <w:lang w:eastAsia="en-US"/>
              </w:rPr>
            </w:pPr>
          </w:p>
        </w:tc>
        <w:tc>
          <w:tcPr>
            <w:tcW w:w="1416" w:type="dxa"/>
            <w:tcBorders>
              <w:top w:val="nil"/>
              <w:left w:val="nil"/>
              <w:bottom w:val="single" w:sz="4" w:space="0" w:color="auto"/>
              <w:right w:val="single" w:sz="4" w:space="0" w:color="auto"/>
            </w:tcBorders>
            <w:shd w:val="clear" w:color="auto" w:fill="auto"/>
            <w:vAlign w:val="center"/>
            <w:hideMark/>
          </w:tcPr>
          <w:p w:rsidR="00AD76F3" w:rsidRPr="00AD76F3" w:rsidRDefault="00AD76F3" w:rsidP="00AD76F3">
            <w:pPr>
              <w:jc w:val="center"/>
              <w:rPr>
                <w:rFonts w:ascii="GHEA Mariam" w:hAnsi="GHEA Mariam"/>
                <w:sz w:val="24"/>
                <w:szCs w:val="24"/>
                <w:lang w:eastAsia="en-US"/>
              </w:rPr>
            </w:pPr>
          </w:p>
        </w:tc>
        <w:tc>
          <w:tcPr>
            <w:tcW w:w="1530" w:type="dxa"/>
            <w:tcBorders>
              <w:top w:val="nil"/>
              <w:left w:val="nil"/>
              <w:bottom w:val="single" w:sz="4" w:space="0" w:color="auto"/>
              <w:right w:val="single" w:sz="4" w:space="0" w:color="auto"/>
            </w:tcBorders>
            <w:shd w:val="clear" w:color="auto" w:fill="auto"/>
            <w:vAlign w:val="center"/>
            <w:hideMark/>
          </w:tcPr>
          <w:p w:rsidR="00AD76F3" w:rsidRPr="00AD76F3" w:rsidRDefault="00AD76F3" w:rsidP="00AD76F3">
            <w:pPr>
              <w:jc w:val="center"/>
              <w:rPr>
                <w:rFonts w:ascii="GHEA Mariam" w:hAnsi="GHEA Mariam"/>
                <w:sz w:val="24"/>
                <w:szCs w:val="24"/>
                <w:lang w:eastAsia="en-US"/>
              </w:rPr>
            </w:pPr>
          </w:p>
        </w:tc>
      </w:tr>
      <w:tr w:rsidR="00AD76F3" w:rsidRPr="00AD76F3" w:rsidTr="00AD76F3">
        <w:trPr>
          <w:gridAfter w:val="1"/>
          <w:wAfter w:w="12" w:type="dxa"/>
          <w:trHeight w:val="60"/>
        </w:trPr>
        <w:tc>
          <w:tcPr>
            <w:tcW w:w="637" w:type="dxa"/>
            <w:tcBorders>
              <w:top w:val="nil"/>
              <w:left w:val="single" w:sz="4" w:space="0" w:color="auto"/>
              <w:bottom w:val="single" w:sz="4" w:space="0" w:color="auto"/>
              <w:right w:val="single" w:sz="4" w:space="0" w:color="auto"/>
            </w:tcBorders>
            <w:shd w:val="clear" w:color="auto" w:fill="auto"/>
            <w:vAlign w:val="center"/>
            <w:hideMark/>
          </w:tcPr>
          <w:p w:rsidR="00AD76F3" w:rsidRPr="00AD76F3" w:rsidRDefault="00AD76F3" w:rsidP="00AD76F3">
            <w:pPr>
              <w:jc w:val="center"/>
              <w:rPr>
                <w:rFonts w:ascii="GHEA Mariam" w:hAnsi="GHEA Mariam"/>
                <w:sz w:val="24"/>
                <w:szCs w:val="24"/>
                <w:lang w:eastAsia="en-US"/>
              </w:rPr>
            </w:pPr>
            <w:r w:rsidRPr="00AD76F3">
              <w:rPr>
                <w:rFonts w:ascii="GHEA Mariam" w:hAnsi="GHEA Mariam"/>
                <w:sz w:val="24"/>
                <w:szCs w:val="24"/>
                <w:lang w:eastAsia="en-US"/>
              </w:rPr>
              <w:t>01</w:t>
            </w:r>
          </w:p>
        </w:tc>
        <w:tc>
          <w:tcPr>
            <w:tcW w:w="709" w:type="dxa"/>
            <w:tcBorders>
              <w:top w:val="nil"/>
              <w:left w:val="nil"/>
              <w:bottom w:val="single" w:sz="4" w:space="0" w:color="auto"/>
              <w:right w:val="single" w:sz="4" w:space="0" w:color="auto"/>
            </w:tcBorders>
            <w:shd w:val="clear" w:color="auto" w:fill="auto"/>
            <w:vAlign w:val="center"/>
            <w:hideMark/>
          </w:tcPr>
          <w:p w:rsidR="00AD76F3" w:rsidRPr="00AD76F3" w:rsidRDefault="00AD76F3" w:rsidP="00AD76F3">
            <w:pPr>
              <w:jc w:val="center"/>
              <w:rPr>
                <w:rFonts w:ascii="GHEA Mariam" w:hAnsi="GHEA Mariam"/>
                <w:sz w:val="24"/>
                <w:szCs w:val="24"/>
                <w:lang w:eastAsia="en-US"/>
              </w:rPr>
            </w:pPr>
            <w:r w:rsidRPr="00AD76F3">
              <w:rPr>
                <w:rFonts w:ascii="Calibri" w:hAnsi="Calibri" w:cs="Calibri"/>
                <w:sz w:val="24"/>
                <w:szCs w:val="24"/>
                <w:lang w:eastAsia="en-US"/>
              </w:rPr>
              <w:t> </w:t>
            </w:r>
          </w:p>
        </w:tc>
        <w:tc>
          <w:tcPr>
            <w:tcW w:w="592" w:type="dxa"/>
            <w:tcBorders>
              <w:top w:val="nil"/>
              <w:left w:val="nil"/>
              <w:bottom w:val="single" w:sz="4" w:space="0" w:color="auto"/>
              <w:right w:val="single" w:sz="4" w:space="0" w:color="auto"/>
            </w:tcBorders>
            <w:shd w:val="clear" w:color="auto" w:fill="auto"/>
            <w:vAlign w:val="center"/>
            <w:hideMark/>
          </w:tcPr>
          <w:p w:rsidR="00AD76F3" w:rsidRPr="00AD76F3" w:rsidRDefault="00AD76F3" w:rsidP="00AD76F3">
            <w:pPr>
              <w:jc w:val="center"/>
              <w:rPr>
                <w:rFonts w:ascii="GHEA Mariam" w:hAnsi="GHEA Mariam"/>
                <w:sz w:val="24"/>
                <w:szCs w:val="24"/>
                <w:lang w:eastAsia="en-US"/>
              </w:rPr>
            </w:pPr>
            <w:r w:rsidRPr="00AD76F3">
              <w:rPr>
                <w:rFonts w:ascii="Calibri" w:hAnsi="Calibri" w:cs="Calibri"/>
                <w:sz w:val="24"/>
                <w:szCs w:val="24"/>
                <w:lang w:eastAsia="en-US"/>
              </w:rPr>
              <w:t> </w:t>
            </w:r>
          </w:p>
        </w:tc>
        <w:tc>
          <w:tcPr>
            <w:tcW w:w="762" w:type="dxa"/>
            <w:tcBorders>
              <w:top w:val="nil"/>
              <w:left w:val="nil"/>
              <w:bottom w:val="single" w:sz="4" w:space="0" w:color="auto"/>
              <w:right w:val="single" w:sz="4" w:space="0" w:color="auto"/>
            </w:tcBorders>
            <w:shd w:val="clear" w:color="auto" w:fill="auto"/>
            <w:vAlign w:val="center"/>
            <w:hideMark/>
          </w:tcPr>
          <w:p w:rsidR="00AD76F3" w:rsidRPr="00AD76F3" w:rsidRDefault="00AD76F3" w:rsidP="00AD76F3">
            <w:pPr>
              <w:jc w:val="center"/>
              <w:rPr>
                <w:rFonts w:ascii="GHEA Mariam" w:hAnsi="GHEA Mariam"/>
                <w:sz w:val="24"/>
                <w:szCs w:val="24"/>
                <w:lang w:eastAsia="en-US"/>
              </w:rPr>
            </w:pPr>
            <w:r w:rsidRPr="00AD76F3">
              <w:rPr>
                <w:rFonts w:ascii="Calibri" w:hAnsi="Calibri" w:cs="Calibri"/>
                <w:sz w:val="24"/>
                <w:szCs w:val="24"/>
                <w:lang w:eastAsia="en-US"/>
              </w:rPr>
              <w:t> </w:t>
            </w:r>
          </w:p>
        </w:tc>
        <w:tc>
          <w:tcPr>
            <w:tcW w:w="884" w:type="dxa"/>
            <w:tcBorders>
              <w:top w:val="nil"/>
              <w:left w:val="nil"/>
              <w:bottom w:val="single" w:sz="4" w:space="0" w:color="auto"/>
              <w:right w:val="single" w:sz="4" w:space="0" w:color="auto"/>
            </w:tcBorders>
            <w:shd w:val="clear" w:color="auto" w:fill="auto"/>
            <w:vAlign w:val="center"/>
            <w:hideMark/>
          </w:tcPr>
          <w:p w:rsidR="00AD76F3" w:rsidRPr="00AD76F3" w:rsidRDefault="00AD76F3" w:rsidP="00AD76F3">
            <w:pPr>
              <w:jc w:val="center"/>
              <w:rPr>
                <w:rFonts w:ascii="GHEA Mariam" w:hAnsi="GHEA Mariam"/>
                <w:sz w:val="24"/>
                <w:szCs w:val="24"/>
                <w:lang w:eastAsia="en-US"/>
              </w:rPr>
            </w:pPr>
            <w:r w:rsidRPr="00AD76F3">
              <w:rPr>
                <w:rFonts w:ascii="Calibri" w:hAnsi="Calibri" w:cs="Calibri"/>
                <w:sz w:val="24"/>
                <w:szCs w:val="24"/>
                <w:lang w:eastAsia="en-US"/>
              </w:rPr>
              <w:t> </w:t>
            </w:r>
          </w:p>
        </w:tc>
        <w:tc>
          <w:tcPr>
            <w:tcW w:w="7936" w:type="dxa"/>
            <w:tcBorders>
              <w:top w:val="nil"/>
              <w:left w:val="nil"/>
              <w:bottom w:val="single" w:sz="4" w:space="0" w:color="auto"/>
              <w:right w:val="single" w:sz="4" w:space="0" w:color="auto"/>
            </w:tcBorders>
            <w:shd w:val="clear" w:color="auto" w:fill="auto"/>
            <w:vAlign w:val="center"/>
            <w:hideMark/>
          </w:tcPr>
          <w:p w:rsidR="00AD76F3" w:rsidRPr="00AD76F3" w:rsidRDefault="00AD76F3" w:rsidP="00AD76F3">
            <w:pPr>
              <w:rPr>
                <w:rFonts w:ascii="GHEA Mariam" w:hAnsi="GHEA Mariam"/>
                <w:sz w:val="24"/>
                <w:szCs w:val="24"/>
                <w:lang w:eastAsia="en-US"/>
              </w:rPr>
            </w:pPr>
            <w:r w:rsidRPr="00AD76F3">
              <w:rPr>
                <w:rFonts w:ascii="GHEA Mariam" w:hAnsi="GHEA Mariam"/>
                <w:sz w:val="24"/>
                <w:szCs w:val="24"/>
                <w:lang w:eastAsia="en-US"/>
              </w:rPr>
              <w:t xml:space="preserve">ԸՆԴՀԱՆՈՒՐ ԲՆՈՒՅԹԻ ՀԱՆՐԱՅԻՆ ԾԱՌԱՅՈՒԹՅՈՒՆՆԵՐ                                                                    </w:t>
            </w:r>
          </w:p>
        </w:tc>
        <w:tc>
          <w:tcPr>
            <w:tcW w:w="1430" w:type="dxa"/>
            <w:tcBorders>
              <w:top w:val="nil"/>
              <w:left w:val="nil"/>
              <w:bottom w:val="single" w:sz="4" w:space="0" w:color="auto"/>
              <w:right w:val="single" w:sz="4" w:space="0" w:color="auto"/>
            </w:tcBorders>
            <w:shd w:val="clear" w:color="auto" w:fill="auto"/>
            <w:vAlign w:val="center"/>
            <w:hideMark/>
          </w:tcPr>
          <w:p w:rsidR="00AD76F3" w:rsidRPr="00AD76F3" w:rsidRDefault="00AD76F3" w:rsidP="00AD76F3">
            <w:pPr>
              <w:jc w:val="center"/>
              <w:rPr>
                <w:rFonts w:ascii="GHEA Mariam" w:hAnsi="GHEA Mariam"/>
                <w:sz w:val="24"/>
                <w:szCs w:val="24"/>
                <w:lang w:eastAsia="en-US"/>
              </w:rPr>
            </w:pPr>
            <w:r w:rsidRPr="00AD76F3">
              <w:rPr>
                <w:rFonts w:ascii="GHEA Mariam" w:hAnsi="GHEA Mariam"/>
                <w:sz w:val="24"/>
                <w:szCs w:val="24"/>
                <w:lang w:eastAsia="en-US"/>
              </w:rPr>
              <w:t>3,656,250.0</w:t>
            </w:r>
          </w:p>
        </w:tc>
        <w:tc>
          <w:tcPr>
            <w:tcW w:w="1416" w:type="dxa"/>
            <w:tcBorders>
              <w:top w:val="nil"/>
              <w:left w:val="nil"/>
              <w:bottom w:val="single" w:sz="4" w:space="0" w:color="auto"/>
              <w:right w:val="single" w:sz="4" w:space="0" w:color="auto"/>
            </w:tcBorders>
            <w:shd w:val="clear" w:color="auto" w:fill="auto"/>
            <w:vAlign w:val="center"/>
            <w:hideMark/>
          </w:tcPr>
          <w:p w:rsidR="00AD76F3" w:rsidRPr="00AD76F3" w:rsidRDefault="00AD76F3" w:rsidP="00AD76F3">
            <w:pPr>
              <w:jc w:val="center"/>
              <w:rPr>
                <w:rFonts w:ascii="GHEA Mariam" w:hAnsi="GHEA Mariam"/>
                <w:sz w:val="24"/>
                <w:szCs w:val="24"/>
                <w:lang w:eastAsia="en-US"/>
              </w:rPr>
            </w:pPr>
            <w:r w:rsidRPr="00AD76F3">
              <w:rPr>
                <w:rFonts w:ascii="GHEA Mariam" w:hAnsi="GHEA Mariam"/>
                <w:sz w:val="24"/>
                <w:szCs w:val="24"/>
                <w:lang w:eastAsia="en-US"/>
              </w:rPr>
              <w:t>7,312,500.0</w:t>
            </w:r>
          </w:p>
        </w:tc>
        <w:tc>
          <w:tcPr>
            <w:tcW w:w="1530" w:type="dxa"/>
            <w:tcBorders>
              <w:top w:val="nil"/>
              <w:left w:val="nil"/>
              <w:bottom w:val="single" w:sz="4" w:space="0" w:color="auto"/>
              <w:right w:val="single" w:sz="4" w:space="0" w:color="auto"/>
            </w:tcBorders>
            <w:shd w:val="clear" w:color="auto" w:fill="auto"/>
            <w:vAlign w:val="center"/>
            <w:hideMark/>
          </w:tcPr>
          <w:p w:rsidR="00AD76F3" w:rsidRPr="00AD76F3" w:rsidRDefault="00AD76F3" w:rsidP="00AD76F3">
            <w:pPr>
              <w:jc w:val="center"/>
              <w:rPr>
                <w:rFonts w:ascii="GHEA Mariam" w:hAnsi="GHEA Mariam"/>
                <w:sz w:val="24"/>
                <w:szCs w:val="24"/>
                <w:lang w:eastAsia="en-US"/>
              </w:rPr>
            </w:pPr>
            <w:r w:rsidRPr="00AD76F3">
              <w:rPr>
                <w:rFonts w:ascii="GHEA Mariam" w:hAnsi="GHEA Mariam"/>
                <w:sz w:val="24"/>
                <w:szCs w:val="24"/>
                <w:lang w:eastAsia="en-US"/>
              </w:rPr>
              <w:t>7,312,500.0</w:t>
            </w:r>
          </w:p>
        </w:tc>
      </w:tr>
      <w:tr w:rsidR="00AD76F3" w:rsidRPr="00AD76F3" w:rsidTr="00AD76F3">
        <w:trPr>
          <w:gridAfter w:val="1"/>
          <w:wAfter w:w="12" w:type="dxa"/>
          <w:trHeight w:val="345"/>
        </w:trPr>
        <w:tc>
          <w:tcPr>
            <w:tcW w:w="637" w:type="dxa"/>
            <w:tcBorders>
              <w:top w:val="nil"/>
              <w:left w:val="single" w:sz="4" w:space="0" w:color="auto"/>
              <w:bottom w:val="single" w:sz="4" w:space="0" w:color="auto"/>
              <w:right w:val="single" w:sz="4" w:space="0" w:color="auto"/>
            </w:tcBorders>
            <w:shd w:val="clear" w:color="auto" w:fill="auto"/>
            <w:vAlign w:val="center"/>
            <w:hideMark/>
          </w:tcPr>
          <w:p w:rsidR="00AD76F3" w:rsidRPr="00AD76F3" w:rsidRDefault="00AD76F3" w:rsidP="00AD76F3">
            <w:pPr>
              <w:jc w:val="center"/>
              <w:rPr>
                <w:rFonts w:ascii="GHEA Mariam" w:hAnsi="GHEA Mariam"/>
                <w:sz w:val="24"/>
                <w:szCs w:val="24"/>
                <w:lang w:eastAsia="en-US"/>
              </w:rPr>
            </w:pPr>
            <w:r w:rsidRPr="00AD76F3">
              <w:rPr>
                <w:rFonts w:ascii="Calibri" w:hAnsi="Calibri" w:cs="Calibri"/>
                <w:sz w:val="24"/>
                <w:szCs w:val="24"/>
                <w:lang w:eastAsia="en-US"/>
              </w:rPr>
              <w:t> </w:t>
            </w:r>
          </w:p>
        </w:tc>
        <w:tc>
          <w:tcPr>
            <w:tcW w:w="709" w:type="dxa"/>
            <w:tcBorders>
              <w:top w:val="nil"/>
              <w:left w:val="nil"/>
              <w:bottom w:val="single" w:sz="4" w:space="0" w:color="auto"/>
              <w:right w:val="single" w:sz="4" w:space="0" w:color="auto"/>
            </w:tcBorders>
            <w:shd w:val="clear" w:color="auto" w:fill="auto"/>
            <w:vAlign w:val="center"/>
            <w:hideMark/>
          </w:tcPr>
          <w:p w:rsidR="00AD76F3" w:rsidRPr="00AD76F3" w:rsidRDefault="00AD76F3" w:rsidP="00AD76F3">
            <w:pPr>
              <w:jc w:val="center"/>
              <w:rPr>
                <w:rFonts w:ascii="GHEA Mariam" w:hAnsi="GHEA Mariam"/>
                <w:sz w:val="24"/>
                <w:szCs w:val="24"/>
                <w:lang w:eastAsia="en-US"/>
              </w:rPr>
            </w:pPr>
            <w:r w:rsidRPr="00AD76F3">
              <w:rPr>
                <w:rFonts w:ascii="Calibri" w:hAnsi="Calibri" w:cs="Calibri"/>
                <w:sz w:val="24"/>
                <w:szCs w:val="24"/>
                <w:lang w:eastAsia="en-US"/>
              </w:rPr>
              <w:t> </w:t>
            </w:r>
          </w:p>
        </w:tc>
        <w:tc>
          <w:tcPr>
            <w:tcW w:w="592" w:type="dxa"/>
            <w:tcBorders>
              <w:top w:val="nil"/>
              <w:left w:val="nil"/>
              <w:bottom w:val="single" w:sz="4" w:space="0" w:color="auto"/>
              <w:right w:val="single" w:sz="4" w:space="0" w:color="auto"/>
            </w:tcBorders>
            <w:shd w:val="clear" w:color="auto" w:fill="auto"/>
            <w:vAlign w:val="center"/>
            <w:hideMark/>
          </w:tcPr>
          <w:p w:rsidR="00AD76F3" w:rsidRPr="00AD76F3" w:rsidRDefault="00AD76F3" w:rsidP="00AD76F3">
            <w:pPr>
              <w:jc w:val="center"/>
              <w:rPr>
                <w:rFonts w:ascii="GHEA Mariam" w:hAnsi="GHEA Mariam"/>
                <w:sz w:val="24"/>
                <w:szCs w:val="24"/>
                <w:lang w:eastAsia="en-US"/>
              </w:rPr>
            </w:pPr>
            <w:r w:rsidRPr="00AD76F3">
              <w:rPr>
                <w:rFonts w:ascii="Calibri" w:hAnsi="Calibri" w:cs="Calibri"/>
                <w:sz w:val="24"/>
                <w:szCs w:val="24"/>
                <w:lang w:eastAsia="en-US"/>
              </w:rPr>
              <w:t> </w:t>
            </w:r>
          </w:p>
        </w:tc>
        <w:tc>
          <w:tcPr>
            <w:tcW w:w="762" w:type="dxa"/>
            <w:tcBorders>
              <w:top w:val="nil"/>
              <w:left w:val="nil"/>
              <w:bottom w:val="single" w:sz="4" w:space="0" w:color="auto"/>
              <w:right w:val="single" w:sz="4" w:space="0" w:color="auto"/>
            </w:tcBorders>
            <w:shd w:val="clear" w:color="auto" w:fill="auto"/>
            <w:vAlign w:val="center"/>
            <w:hideMark/>
          </w:tcPr>
          <w:p w:rsidR="00AD76F3" w:rsidRPr="00AD76F3" w:rsidRDefault="00AD76F3" w:rsidP="00AD76F3">
            <w:pPr>
              <w:jc w:val="center"/>
              <w:rPr>
                <w:rFonts w:ascii="GHEA Mariam" w:hAnsi="GHEA Mariam"/>
                <w:sz w:val="24"/>
                <w:szCs w:val="24"/>
                <w:lang w:eastAsia="en-US"/>
              </w:rPr>
            </w:pPr>
            <w:r w:rsidRPr="00AD76F3">
              <w:rPr>
                <w:rFonts w:ascii="Calibri" w:hAnsi="Calibri" w:cs="Calibri"/>
                <w:sz w:val="24"/>
                <w:szCs w:val="24"/>
                <w:lang w:eastAsia="en-US"/>
              </w:rPr>
              <w:t> </w:t>
            </w:r>
          </w:p>
        </w:tc>
        <w:tc>
          <w:tcPr>
            <w:tcW w:w="884" w:type="dxa"/>
            <w:tcBorders>
              <w:top w:val="nil"/>
              <w:left w:val="nil"/>
              <w:bottom w:val="single" w:sz="4" w:space="0" w:color="auto"/>
              <w:right w:val="single" w:sz="4" w:space="0" w:color="auto"/>
            </w:tcBorders>
            <w:shd w:val="clear" w:color="auto" w:fill="auto"/>
            <w:vAlign w:val="center"/>
            <w:hideMark/>
          </w:tcPr>
          <w:p w:rsidR="00AD76F3" w:rsidRPr="00AD76F3" w:rsidRDefault="00AD76F3" w:rsidP="00AD76F3">
            <w:pPr>
              <w:jc w:val="center"/>
              <w:rPr>
                <w:rFonts w:ascii="GHEA Mariam" w:hAnsi="GHEA Mariam"/>
                <w:sz w:val="24"/>
                <w:szCs w:val="24"/>
                <w:lang w:eastAsia="en-US"/>
              </w:rPr>
            </w:pPr>
            <w:r w:rsidRPr="00AD76F3">
              <w:rPr>
                <w:rFonts w:ascii="Calibri" w:hAnsi="Calibri" w:cs="Calibri"/>
                <w:sz w:val="24"/>
                <w:szCs w:val="24"/>
                <w:lang w:eastAsia="en-US"/>
              </w:rPr>
              <w:t> </w:t>
            </w:r>
          </w:p>
        </w:tc>
        <w:tc>
          <w:tcPr>
            <w:tcW w:w="7936" w:type="dxa"/>
            <w:tcBorders>
              <w:top w:val="nil"/>
              <w:left w:val="nil"/>
              <w:bottom w:val="single" w:sz="4" w:space="0" w:color="auto"/>
              <w:right w:val="single" w:sz="4" w:space="0" w:color="auto"/>
            </w:tcBorders>
            <w:shd w:val="clear" w:color="auto" w:fill="auto"/>
            <w:vAlign w:val="center"/>
            <w:hideMark/>
          </w:tcPr>
          <w:p w:rsidR="00AD76F3" w:rsidRPr="00AD76F3" w:rsidRDefault="00AD76F3" w:rsidP="00AD76F3">
            <w:pPr>
              <w:rPr>
                <w:rFonts w:ascii="GHEA Mariam" w:hAnsi="GHEA Mariam"/>
                <w:sz w:val="24"/>
                <w:szCs w:val="24"/>
                <w:lang w:eastAsia="en-US"/>
              </w:rPr>
            </w:pPr>
            <w:r w:rsidRPr="00AD76F3">
              <w:rPr>
                <w:rFonts w:ascii="GHEA Mariam" w:hAnsi="GHEA Mariam"/>
                <w:sz w:val="24"/>
                <w:szCs w:val="24"/>
                <w:lang w:eastAsia="en-US"/>
              </w:rPr>
              <w:t>այդ թվում՝</w:t>
            </w:r>
          </w:p>
        </w:tc>
        <w:tc>
          <w:tcPr>
            <w:tcW w:w="1430" w:type="dxa"/>
            <w:tcBorders>
              <w:top w:val="nil"/>
              <w:left w:val="nil"/>
              <w:bottom w:val="single" w:sz="4" w:space="0" w:color="auto"/>
              <w:right w:val="single" w:sz="4" w:space="0" w:color="auto"/>
            </w:tcBorders>
            <w:shd w:val="clear" w:color="auto" w:fill="auto"/>
            <w:vAlign w:val="center"/>
            <w:hideMark/>
          </w:tcPr>
          <w:p w:rsidR="00AD76F3" w:rsidRPr="00AD76F3" w:rsidRDefault="00AD76F3" w:rsidP="00AD76F3">
            <w:pPr>
              <w:jc w:val="center"/>
              <w:rPr>
                <w:rFonts w:ascii="GHEA Mariam" w:hAnsi="GHEA Mariam"/>
                <w:sz w:val="24"/>
                <w:szCs w:val="24"/>
                <w:lang w:eastAsia="en-US"/>
              </w:rPr>
            </w:pPr>
          </w:p>
        </w:tc>
        <w:tc>
          <w:tcPr>
            <w:tcW w:w="1416" w:type="dxa"/>
            <w:tcBorders>
              <w:top w:val="nil"/>
              <w:left w:val="nil"/>
              <w:bottom w:val="single" w:sz="4" w:space="0" w:color="auto"/>
              <w:right w:val="single" w:sz="4" w:space="0" w:color="auto"/>
            </w:tcBorders>
            <w:shd w:val="clear" w:color="auto" w:fill="auto"/>
            <w:vAlign w:val="center"/>
            <w:hideMark/>
          </w:tcPr>
          <w:p w:rsidR="00AD76F3" w:rsidRPr="00AD76F3" w:rsidRDefault="00AD76F3" w:rsidP="00AD76F3">
            <w:pPr>
              <w:jc w:val="center"/>
              <w:rPr>
                <w:rFonts w:ascii="GHEA Mariam" w:hAnsi="GHEA Mariam"/>
                <w:sz w:val="24"/>
                <w:szCs w:val="24"/>
                <w:lang w:eastAsia="en-US"/>
              </w:rPr>
            </w:pPr>
          </w:p>
        </w:tc>
        <w:tc>
          <w:tcPr>
            <w:tcW w:w="1530" w:type="dxa"/>
            <w:tcBorders>
              <w:top w:val="nil"/>
              <w:left w:val="nil"/>
              <w:bottom w:val="single" w:sz="4" w:space="0" w:color="auto"/>
              <w:right w:val="single" w:sz="4" w:space="0" w:color="auto"/>
            </w:tcBorders>
            <w:shd w:val="clear" w:color="auto" w:fill="auto"/>
            <w:vAlign w:val="center"/>
            <w:hideMark/>
          </w:tcPr>
          <w:p w:rsidR="00AD76F3" w:rsidRPr="00AD76F3" w:rsidRDefault="00AD76F3" w:rsidP="00AD76F3">
            <w:pPr>
              <w:jc w:val="center"/>
              <w:rPr>
                <w:rFonts w:ascii="GHEA Mariam" w:hAnsi="GHEA Mariam"/>
                <w:sz w:val="24"/>
                <w:szCs w:val="24"/>
                <w:lang w:eastAsia="en-US"/>
              </w:rPr>
            </w:pPr>
          </w:p>
        </w:tc>
      </w:tr>
      <w:tr w:rsidR="00AD76F3" w:rsidRPr="00AD76F3" w:rsidTr="00AD76F3">
        <w:trPr>
          <w:gridAfter w:val="1"/>
          <w:wAfter w:w="12" w:type="dxa"/>
          <w:trHeight w:val="764"/>
        </w:trPr>
        <w:tc>
          <w:tcPr>
            <w:tcW w:w="637" w:type="dxa"/>
            <w:tcBorders>
              <w:top w:val="nil"/>
              <w:left w:val="single" w:sz="4" w:space="0" w:color="auto"/>
              <w:bottom w:val="single" w:sz="4" w:space="0" w:color="auto"/>
              <w:right w:val="single" w:sz="4" w:space="0" w:color="auto"/>
            </w:tcBorders>
            <w:shd w:val="clear" w:color="auto" w:fill="auto"/>
            <w:vAlign w:val="center"/>
            <w:hideMark/>
          </w:tcPr>
          <w:p w:rsidR="00AD76F3" w:rsidRPr="00AD76F3" w:rsidRDefault="00AD76F3" w:rsidP="00AD76F3">
            <w:pPr>
              <w:jc w:val="center"/>
              <w:rPr>
                <w:rFonts w:ascii="GHEA Mariam" w:hAnsi="GHEA Mariam"/>
                <w:sz w:val="24"/>
                <w:szCs w:val="24"/>
                <w:lang w:eastAsia="en-US"/>
              </w:rPr>
            </w:pPr>
            <w:r w:rsidRPr="00AD76F3">
              <w:rPr>
                <w:rFonts w:ascii="Calibri" w:hAnsi="Calibri" w:cs="Calibri"/>
                <w:sz w:val="24"/>
                <w:szCs w:val="24"/>
                <w:lang w:eastAsia="en-US"/>
              </w:rPr>
              <w:t> </w:t>
            </w:r>
          </w:p>
        </w:tc>
        <w:tc>
          <w:tcPr>
            <w:tcW w:w="709" w:type="dxa"/>
            <w:tcBorders>
              <w:top w:val="nil"/>
              <w:left w:val="nil"/>
              <w:bottom w:val="single" w:sz="4" w:space="0" w:color="auto"/>
              <w:right w:val="single" w:sz="4" w:space="0" w:color="auto"/>
            </w:tcBorders>
            <w:shd w:val="clear" w:color="auto" w:fill="auto"/>
            <w:vAlign w:val="center"/>
            <w:hideMark/>
          </w:tcPr>
          <w:p w:rsidR="00AD76F3" w:rsidRPr="00AD76F3" w:rsidRDefault="00AD76F3" w:rsidP="00AD76F3">
            <w:pPr>
              <w:jc w:val="center"/>
              <w:rPr>
                <w:rFonts w:ascii="GHEA Mariam" w:hAnsi="GHEA Mariam"/>
                <w:sz w:val="24"/>
                <w:szCs w:val="24"/>
                <w:lang w:eastAsia="en-US"/>
              </w:rPr>
            </w:pPr>
            <w:r w:rsidRPr="00AD76F3">
              <w:rPr>
                <w:rFonts w:ascii="GHEA Mariam" w:hAnsi="GHEA Mariam"/>
                <w:sz w:val="24"/>
                <w:szCs w:val="24"/>
                <w:lang w:eastAsia="en-US"/>
              </w:rPr>
              <w:t>01</w:t>
            </w:r>
          </w:p>
        </w:tc>
        <w:tc>
          <w:tcPr>
            <w:tcW w:w="592" w:type="dxa"/>
            <w:tcBorders>
              <w:top w:val="nil"/>
              <w:left w:val="nil"/>
              <w:bottom w:val="single" w:sz="4" w:space="0" w:color="auto"/>
              <w:right w:val="single" w:sz="4" w:space="0" w:color="auto"/>
            </w:tcBorders>
            <w:shd w:val="clear" w:color="auto" w:fill="auto"/>
            <w:vAlign w:val="center"/>
            <w:hideMark/>
          </w:tcPr>
          <w:p w:rsidR="00AD76F3" w:rsidRPr="00AD76F3" w:rsidRDefault="00AD76F3" w:rsidP="00AD76F3">
            <w:pPr>
              <w:jc w:val="center"/>
              <w:rPr>
                <w:rFonts w:ascii="GHEA Mariam" w:hAnsi="GHEA Mariam"/>
                <w:sz w:val="24"/>
                <w:szCs w:val="24"/>
                <w:lang w:eastAsia="en-US"/>
              </w:rPr>
            </w:pPr>
            <w:r w:rsidRPr="00AD76F3">
              <w:rPr>
                <w:rFonts w:ascii="Calibri" w:hAnsi="Calibri" w:cs="Calibri"/>
                <w:sz w:val="24"/>
                <w:szCs w:val="24"/>
                <w:lang w:eastAsia="en-US"/>
              </w:rPr>
              <w:t> </w:t>
            </w:r>
          </w:p>
        </w:tc>
        <w:tc>
          <w:tcPr>
            <w:tcW w:w="762" w:type="dxa"/>
            <w:tcBorders>
              <w:top w:val="nil"/>
              <w:left w:val="nil"/>
              <w:bottom w:val="single" w:sz="4" w:space="0" w:color="auto"/>
              <w:right w:val="single" w:sz="4" w:space="0" w:color="auto"/>
            </w:tcBorders>
            <w:shd w:val="clear" w:color="auto" w:fill="auto"/>
            <w:vAlign w:val="center"/>
            <w:hideMark/>
          </w:tcPr>
          <w:p w:rsidR="00AD76F3" w:rsidRPr="00AD76F3" w:rsidRDefault="00AD76F3" w:rsidP="00AD76F3">
            <w:pPr>
              <w:jc w:val="center"/>
              <w:rPr>
                <w:rFonts w:ascii="GHEA Mariam" w:hAnsi="GHEA Mariam"/>
                <w:sz w:val="24"/>
                <w:szCs w:val="24"/>
                <w:lang w:eastAsia="en-US"/>
              </w:rPr>
            </w:pPr>
            <w:r w:rsidRPr="00AD76F3">
              <w:rPr>
                <w:rFonts w:ascii="Calibri" w:hAnsi="Calibri" w:cs="Calibri"/>
                <w:sz w:val="24"/>
                <w:szCs w:val="24"/>
                <w:lang w:eastAsia="en-US"/>
              </w:rPr>
              <w:t> </w:t>
            </w:r>
          </w:p>
        </w:tc>
        <w:tc>
          <w:tcPr>
            <w:tcW w:w="884" w:type="dxa"/>
            <w:tcBorders>
              <w:top w:val="nil"/>
              <w:left w:val="nil"/>
              <w:bottom w:val="single" w:sz="4" w:space="0" w:color="auto"/>
              <w:right w:val="single" w:sz="4" w:space="0" w:color="auto"/>
            </w:tcBorders>
            <w:shd w:val="clear" w:color="auto" w:fill="auto"/>
            <w:vAlign w:val="center"/>
            <w:hideMark/>
          </w:tcPr>
          <w:p w:rsidR="00AD76F3" w:rsidRPr="00AD76F3" w:rsidRDefault="00AD76F3" w:rsidP="00AD76F3">
            <w:pPr>
              <w:jc w:val="center"/>
              <w:rPr>
                <w:rFonts w:ascii="GHEA Mariam" w:hAnsi="GHEA Mariam"/>
                <w:sz w:val="24"/>
                <w:szCs w:val="24"/>
                <w:lang w:eastAsia="en-US"/>
              </w:rPr>
            </w:pPr>
            <w:r w:rsidRPr="00AD76F3">
              <w:rPr>
                <w:rFonts w:ascii="Calibri" w:hAnsi="Calibri" w:cs="Calibri"/>
                <w:sz w:val="24"/>
                <w:szCs w:val="24"/>
                <w:lang w:eastAsia="en-US"/>
              </w:rPr>
              <w:t> </w:t>
            </w:r>
          </w:p>
        </w:tc>
        <w:tc>
          <w:tcPr>
            <w:tcW w:w="7936" w:type="dxa"/>
            <w:tcBorders>
              <w:top w:val="nil"/>
              <w:left w:val="nil"/>
              <w:bottom w:val="single" w:sz="4" w:space="0" w:color="auto"/>
              <w:right w:val="single" w:sz="4" w:space="0" w:color="auto"/>
            </w:tcBorders>
            <w:shd w:val="clear" w:color="auto" w:fill="auto"/>
            <w:vAlign w:val="center"/>
            <w:hideMark/>
          </w:tcPr>
          <w:p w:rsidR="00AD76F3" w:rsidRPr="00AD76F3" w:rsidRDefault="00AD76F3" w:rsidP="00AD76F3">
            <w:pPr>
              <w:rPr>
                <w:rFonts w:ascii="GHEA Mariam" w:hAnsi="GHEA Mariam"/>
                <w:sz w:val="24"/>
                <w:szCs w:val="24"/>
                <w:lang w:eastAsia="en-US"/>
              </w:rPr>
            </w:pPr>
            <w:r w:rsidRPr="00AD76F3">
              <w:rPr>
                <w:rFonts w:ascii="GHEA Mariam" w:hAnsi="GHEA Mariam"/>
                <w:spacing w:val="-8"/>
                <w:sz w:val="24"/>
                <w:szCs w:val="24"/>
                <w:lang w:eastAsia="en-US"/>
              </w:rPr>
              <w:t>Օրենսդիր և գործադիր մարմիններ, պետական կառավարում, ֆինան</w:t>
            </w:r>
            <w:r w:rsidRPr="00AD76F3">
              <w:rPr>
                <w:rFonts w:ascii="GHEA Mariam" w:hAnsi="GHEA Mariam"/>
                <w:spacing w:val="-8"/>
                <w:sz w:val="24"/>
                <w:szCs w:val="24"/>
                <w:lang w:eastAsia="en-US"/>
              </w:rPr>
              <w:softHyphen/>
              <w:t>սա</w:t>
            </w:r>
            <w:r w:rsidRPr="00AD76F3">
              <w:rPr>
                <w:rFonts w:ascii="GHEA Mariam" w:hAnsi="GHEA Mariam"/>
                <w:sz w:val="24"/>
                <w:szCs w:val="24"/>
                <w:lang w:eastAsia="en-US"/>
              </w:rPr>
              <w:t>կան և հարկաբյուջետային հարաբերություններ, արտաքին հարա</w:t>
            </w:r>
            <w:r>
              <w:rPr>
                <w:rFonts w:ascii="GHEA Mariam" w:hAnsi="GHEA Mariam"/>
                <w:sz w:val="24"/>
                <w:szCs w:val="24"/>
                <w:lang w:eastAsia="en-US"/>
              </w:rPr>
              <w:softHyphen/>
            </w:r>
            <w:r w:rsidRPr="00AD76F3">
              <w:rPr>
                <w:rFonts w:ascii="GHEA Mariam" w:hAnsi="GHEA Mariam"/>
                <w:sz w:val="24"/>
                <w:szCs w:val="24"/>
                <w:lang w:eastAsia="en-US"/>
              </w:rPr>
              <w:t xml:space="preserve">բերություններ                                                                         </w:t>
            </w:r>
          </w:p>
        </w:tc>
        <w:tc>
          <w:tcPr>
            <w:tcW w:w="1430" w:type="dxa"/>
            <w:tcBorders>
              <w:top w:val="nil"/>
              <w:left w:val="nil"/>
              <w:bottom w:val="single" w:sz="4" w:space="0" w:color="auto"/>
              <w:right w:val="single" w:sz="4" w:space="0" w:color="auto"/>
            </w:tcBorders>
            <w:shd w:val="clear" w:color="auto" w:fill="auto"/>
            <w:vAlign w:val="center"/>
            <w:hideMark/>
          </w:tcPr>
          <w:p w:rsidR="00AD76F3" w:rsidRPr="00AD76F3" w:rsidRDefault="00AD76F3" w:rsidP="00AD76F3">
            <w:pPr>
              <w:jc w:val="center"/>
              <w:rPr>
                <w:rFonts w:ascii="GHEA Mariam" w:hAnsi="GHEA Mariam"/>
                <w:sz w:val="24"/>
                <w:szCs w:val="24"/>
                <w:lang w:eastAsia="en-US"/>
              </w:rPr>
            </w:pPr>
            <w:r w:rsidRPr="00AD76F3">
              <w:rPr>
                <w:rFonts w:ascii="GHEA Mariam" w:hAnsi="GHEA Mariam"/>
                <w:sz w:val="24"/>
                <w:szCs w:val="24"/>
                <w:lang w:eastAsia="en-US"/>
              </w:rPr>
              <w:t>3,656,250.0</w:t>
            </w:r>
          </w:p>
        </w:tc>
        <w:tc>
          <w:tcPr>
            <w:tcW w:w="1416" w:type="dxa"/>
            <w:tcBorders>
              <w:top w:val="nil"/>
              <w:left w:val="nil"/>
              <w:bottom w:val="single" w:sz="4" w:space="0" w:color="auto"/>
              <w:right w:val="single" w:sz="4" w:space="0" w:color="auto"/>
            </w:tcBorders>
            <w:shd w:val="clear" w:color="auto" w:fill="auto"/>
            <w:vAlign w:val="center"/>
            <w:hideMark/>
          </w:tcPr>
          <w:p w:rsidR="00AD76F3" w:rsidRPr="00AD76F3" w:rsidRDefault="00AD76F3" w:rsidP="00AD76F3">
            <w:pPr>
              <w:jc w:val="center"/>
              <w:rPr>
                <w:rFonts w:ascii="GHEA Mariam" w:hAnsi="GHEA Mariam"/>
                <w:sz w:val="24"/>
                <w:szCs w:val="24"/>
                <w:lang w:eastAsia="en-US"/>
              </w:rPr>
            </w:pPr>
            <w:r w:rsidRPr="00AD76F3">
              <w:rPr>
                <w:rFonts w:ascii="GHEA Mariam" w:hAnsi="GHEA Mariam"/>
                <w:sz w:val="24"/>
                <w:szCs w:val="24"/>
                <w:lang w:eastAsia="en-US"/>
              </w:rPr>
              <w:t>7,312,500.0</w:t>
            </w:r>
          </w:p>
        </w:tc>
        <w:tc>
          <w:tcPr>
            <w:tcW w:w="1530" w:type="dxa"/>
            <w:tcBorders>
              <w:top w:val="nil"/>
              <w:left w:val="nil"/>
              <w:bottom w:val="single" w:sz="4" w:space="0" w:color="auto"/>
              <w:right w:val="single" w:sz="4" w:space="0" w:color="auto"/>
            </w:tcBorders>
            <w:shd w:val="clear" w:color="auto" w:fill="auto"/>
            <w:vAlign w:val="center"/>
            <w:hideMark/>
          </w:tcPr>
          <w:p w:rsidR="00AD76F3" w:rsidRPr="00AD76F3" w:rsidRDefault="00AD76F3" w:rsidP="00AD76F3">
            <w:pPr>
              <w:jc w:val="center"/>
              <w:rPr>
                <w:rFonts w:ascii="GHEA Mariam" w:hAnsi="GHEA Mariam"/>
                <w:sz w:val="24"/>
                <w:szCs w:val="24"/>
                <w:lang w:eastAsia="en-US"/>
              </w:rPr>
            </w:pPr>
            <w:r w:rsidRPr="00AD76F3">
              <w:rPr>
                <w:rFonts w:ascii="GHEA Mariam" w:hAnsi="GHEA Mariam"/>
                <w:sz w:val="24"/>
                <w:szCs w:val="24"/>
                <w:lang w:eastAsia="en-US"/>
              </w:rPr>
              <w:t>7,312,500.0</w:t>
            </w:r>
          </w:p>
        </w:tc>
      </w:tr>
      <w:tr w:rsidR="00AD76F3" w:rsidRPr="00AD76F3" w:rsidTr="00AD76F3">
        <w:trPr>
          <w:gridAfter w:val="1"/>
          <w:wAfter w:w="12" w:type="dxa"/>
          <w:trHeight w:val="345"/>
        </w:trPr>
        <w:tc>
          <w:tcPr>
            <w:tcW w:w="637" w:type="dxa"/>
            <w:tcBorders>
              <w:top w:val="nil"/>
              <w:left w:val="single" w:sz="4" w:space="0" w:color="auto"/>
              <w:bottom w:val="single" w:sz="4" w:space="0" w:color="auto"/>
              <w:right w:val="single" w:sz="4" w:space="0" w:color="auto"/>
            </w:tcBorders>
            <w:shd w:val="clear" w:color="auto" w:fill="auto"/>
            <w:vAlign w:val="center"/>
            <w:hideMark/>
          </w:tcPr>
          <w:p w:rsidR="00AD76F3" w:rsidRPr="00AD76F3" w:rsidRDefault="00AD76F3" w:rsidP="00AD76F3">
            <w:pPr>
              <w:jc w:val="center"/>
              <w:rPr>
                <w:rFonts w:ascii="GHEA Mariam" w:hAnsi="GHEA Mariam"/>
                <w:sz w:val="24"/>
                <w:szCs w:val="24"/>
                <w:lang w:eastAsia="en-US"/>
              </w:rPr>
            </w:pPr>
            <w:r w:rsidRPr="00AD76F3">
              <w:rPr>
                <w:rFonts w:ascii="Calibri" w:hAnsi="Calibri" w:cs="Calibri"/>
                <w:sz w:val="24"/>
                <w:szCs w:val="24"/>
                <w:lang w:eastAsia="en-US"/>
              </w:rPr>
              <w:t> </w:t>
            </w:r>
          </w:p>
        </w:tc>
        <w:tc>
          <w:tcPr>
            <w:tcW w:w="709" w:type="dxa"/>
            <w:tcBorders>
              <w:top w:val="nil"/>
              <w:left w:val="nil"/>
              <w:bottom w:val="single" w:sz="4" w:space="0" w:color="auto"/>
              <w:right w:val="single" w:sz="4" w:space="0" w:color="auto"/>
            </w:tcBorders>
            <w:shd w:val="clear" w:color="auto" w:fill="auto"/>
            <w:vAlign w:val="center"/>
            <w:hideMark/>
          </w:tcPr>
          <w:p w:rsidR="00AD76F3" w:rsidRPr="00AD76F3" w:rsidRDefault="00AD76F3" w:rsidP="00AD76F3">
            <w:pPr>
              <w:jc w:val="center"/>
              <w:rPr>
                <w:rFonts w:ascii="GHEA Mariam" w:hAnsi="GHEA Mariam"/>
                <w:sz w:val="24"/>
                <w:szCs w:val="24"/>
                <w:lang w:eastAsia="en-US"/>
              </w:rPr>
            </w:pPr>
            <w:r w:rsidRPr="00AD76F3">
              <w:rPr>
                <w:rFonts w:ascii="Calibri" w:hAnsi="Calibri" w:cs="Calibri"/>
                <w:sz w:val="24"/>
                <w:szCs w:val="24"/>
                <w:lang w:eastAsia="en-US"/>
              </w:rPr>
              <w:t> </w:t>
            </w:r>
          </w:p>
        </w:tc>
        <w:tc>
          <w:tcPr>
            <w:tcW w:w="592" w:type="dxa"/>
            <w:tcBorders>
              <w:top w:val="nil"/>
              <w:left w:val="nil"/>
              <w:bottom w:val="single" w:sz="4" w:space="0" w:color="auto"/>
              <w:right w:val="single" w:sz="4" w:space="0" w:color="auto"/>
            </w:tcBorders>
            <w:shd w:val="clear" w:color="auto" w:fill="auto"/>
            <w:vAlign w:val="center"/>
            <w:hideMark/>
          </w:tcPr>
          <w:p w:rsidR="00AD76F3" w:rsidRPr="00AD76F3" w:rsidRDefault="00AD76F3" w:rsidP="00AD76F3">
            <w:pPr>
              <w:jc w:val="center"/>
              <w:rPr>
                <w:rFonts w:ascii="GHEA Mariam" w:hAnsi="GHEA Mariam"/>
                <w:sz w:val="24"/>
                <w:szCs w:val="24"/>
                <w:lang w:eastAsia="en-US"/>
              </w:rPr>
            </w:pPr>
            <w:r w:rsidRPr="00AD76F3">
              <w:rPr>
                <w:rFonts w:ascii="Calibri" w:hAnsi="Calibri" w:cs="Calibri"/>
                <w:sz w:val="24"/>
                <w:szCs w:val="24"/>
                <w:lang w:eastAsia="en-US"/>
              </w:rPr>
              <w:t> </w:t>
            </w:r>
          </w:p>
        </w:tc>
        <w:tc>
          <w:tcPr>
            <w:tcW w:w="762" w:type="dxa"/>
            <w:tcBorders>
              <w:top w:val="nil"/>
              <w:left w:val="nil"/>
              <w:bottom w:val="single" w:sz="4" w:space="0" w:color="auto"/>
              <w:right w:val="single" w:sz="4" w:space="0" w:color="auto"/>
            </w:tcBorders>
            <w:shd w:val="clear" w:color="auto" w:fill="auto"/>
            <w:vAlign w:val="center"/>
            <w:hideMark/>
          </w:tcPr>
          <w:p w:rsidR="00AD76F3" w:rsidRPr="00AD76F3" w:rsidRDefault="00AD76F3" w:rsidP="00AD76F3">
            <w:pPr>
              <w:jc w:val="center"/>
              <w:rPr>
                <w:rFonts w:ascii="GHEA Mariam" w:hAnsi="GHEA Mariam"/>
                <w:sz w:val="24"/>
                <w:szCs w:val="24"/>
                <w:lang w:eastAsia="en-US"/>
              </w:rPr>
            </w:pPr>
            <w:r w:rsidRPr="00AD76F3">
              <w:rPr>
                <w:rFonts w:ascii="Calibri" w:hAnsi="Calibri" w:cs="Calibri"/>
                <w:sz w:val="24"/>
                <w:szCs w:val="24"/>
                <w:lang w:eastAsia="en-US"/>
              </w:rPr>
              <w:t> </w:t>
            </w:r>
          </w:p>
        </w:tc>
        <w:tc>
          <w:tcPr>
            <w:tcW w:w="884" w:type="dxa"/>
            <w:tcBorders>
              <w:top w:val="nil"/>
              <w:left w:val="nil"/>
              <w:bottom w:val="single" w:sz="4" w:space="0" w:color="auto"/>
              <w:right w:val="single" w:sz="4" w:space="0" w:color="auto"/>
            </w:tcBorders>
            <w:shd w:val="clear" w:color="auto" w:fill="auto"/>
            <w:vAlign w:val="center"/>
            <w:hideMark/>
          </w:tcPr>
          <w:p w:rsidR="00AD76F3" w:rsidRPr="00AD76F3" w:rsidRDefault="00AD76F3" w:rsidP="00AD76F3">
            <w:pPr>
              <w:jc w:val="center"/>
              <w:rPr>
                <w:rFonts w:ascii="GHEA Mariam" w:hAnsi="GHEA Mariam"/>
                <w:sz w:val="24"/>
                <w:szCs w:val="24"/>
                <w:lang w:eastAsia="en-US"/>
              </w:rPr>
            </w:pPr>
            <w:r w:rsidRPr="00AD76F3">
              <w:rPr>
                <w:rFonts w:ascii="Calibri" w:hAnsi="Calibri" w:cs="Calibri"/>
                <w:sz w:val="24"/>
                <w:szCs w:val="24"/>
                <w:lang w:eastAsia="en-US"/>
              </w:rPr>
              <w:t> </w:t>
            </w:r>
          </w:p>
        </w:tc>
        <w:tc>
          <w:tcPr>
            <w:tcW w:w="7936" w:type="dxa"/>
            <w:tcBorders>
              <w:top w:val="nil"/>
              <w:left w:val="nil"/>
              <w:bottom w:val="single" w:sz="4" w:space="0" w:color="auto"/>
              <w:right w:val="single" w:sz="4" w:space="0" w:color="auto"/>
            </w:tcBorders>
            <w:shd w:val="clear" w:color="auto" w:fill="auto"/>
            <w:vAlign w:val="center"/>
            <w:hideMark/>
          </w:tcPr>
          <w:p w:rsidR="00AD76F3" w:rsidRPr="00AD76F3" w:rsidRDefault="00AD76F3" w:rsidP="00AD76F3">
            <w:pPr>
              <w:rPr>
                <w:rFonts w:ascii="GHEA Mariam" w:hAnsi="GHEA Mariam"/>
                <w:sz w:val="24"/>
                <w:szCs w:val="24"/>
                <w:lang w:eastAsia="en-US"/>
              </w:rPr>
            </w:pPr>
            <w:r w:rsidRPr="00AD76F3">
              <w:rPr>
                <w:rFonts w:ascii="GHEA Mariam" w:hAnsi="GHEA Mariam"/>
                <w:sz w:val="24"/>
                <w:szCs w:val="24"/>
                <w:lang w:eastAsia="en-US"/>
              </w:rPr>
              <w:t>այդ թվում՝</w:t>
            </w:r>
          </w:p>
        </w:tc>
        <w:tc>
          <w:tcPr>
            <w:tcW w:w="1430" w:type="dxa"/>
            <w:tcBorders>
              <w:top w:val="nil"/>
              <w:left w:val="nil"/>
              <w:bottom w:val="single" w:sz="4" w:space="0" w:color="auto"/>
              <w:right w:val="single" w:sz="4" w:space="0" w:color="auto"/>
            </w:tcBorders>
            <w:shd w:val="clear" w:color="auto" w:fill="auto"/>
            <w:vAlign w:val="center"/>
            <w:hideMark/>
          </w:tcPr>
          <w:p w:rsidR="00AD76F3" w:rsidRPr="00AD76F3" w:rsidRDefault="00AD76F3" w:rsidP="00AD76F3">
            <w:pPr>
              <w:jc w:val="center"/>
              <w:rPr>
                <w:rFonts w:ascii="GHEA Mariam" w:hAnsi="GHEA Mariam"/>
                <w:sz w:val="24"/>
                <w:szCs w:val="24"/>
                <w:lang w:eastAsia="en-US"/>
              </w:rPr>
            </w:pPr>
          </w:p>
        </w:tc>
        <w:tc>
          <w:tcPr>
            <w:tcW w:w="1416" w:type="dxa"/>
            <w:tcBorders>
              <w:top w:val="nil"/>
              <w:left w:val="nil"/>
              <w:bottom w:val="single" w:sz="4" w:space="0" w:color="auto"/>
              <w:right w:val="single" w:sz="4" w:space="0" w:color="auto"/>
            </w:tcBorders>
            <w:shd w:val="clear" w:color="auto" w:fill="auto"/>
            <w:vAlign w:val="center"/>
            <w:hideMark/>
          </w:tcPr>
          <w:p w:rsidR="00AD76F3" w:rsidRPr="00AD76F3" w:rsidRDefault="00AD76F3" w:rsidP="00AD76F3">
            <w:pPr>
              <w:jc w:val="center"/>
              <w:rPr>
                <w:rFonts w:ascii="GHEA Mariam" w:hAnsi="GHEA Mariam"/>
                <w:sz w:val="24"/>
                <w:szCs w:val="24"/>
                <w:lang w:eastAsia="en-US"/>
              </w:rPr>
            </w:pPr>
          </w:p>
        </w:tc>
        <w:tc>
          <w:tcPr>
            <w:tcW w:w="1530" w:type="dxa"/>
            <w:tcBorders>
              <w:top w:val="nil"/>
              <w:left w:val="nil"/>
              <w:bottom w:val="single" w:sz="4" w:space="0" w:color="auto"/>
              <w:right w:val="single" w:sz="4" w:space="0" w:color="auto"/>
            </w:tcBorders>
            <w:shd w:val="clear" w:color="auto" w:fill="auto"/>
            <w:vAlign w:val="center"/>
            <w:hideMark/>
          </w:tcPr>
          <w:p w:rsidR="00AD76F3" w:rsidRPr="00AD76F3" w:rsidRDefault="00AD76F3" w:rsidP="00AD76F3">
            <w:pPr>
              <w:jc w:val="center"/>
              <w:rPr>
                <w:rFonts w:ascii="GHEA Mariam" w:hAnsi="GHEA Mariam"/>
                <w:sz w:val="24"/>
                <w:szCs w:val="24"/>
                <w:lang w:eastAsia="en-US"/>
              </w:rPr>
            </w:pPr>
          </w:p>
        </w:tc>
      </w:tr>
      <w:tr w:rsidR="00AD76F3" w:rsidRPr="00AD76F3" w:rsidTr="00AD76F3">
        <w:trPr>
          <w:gridAfter w:val="1"/>
          <w:wAfter w:w="12" w:type="dxa"/>
          <w:trHeight w:val="60"/>
        </w:trPr>
        <w:tc>
          <w:tcPr>
            <w:tcW w:w="637" w:type="dxa"/>
            <w:tcBorders>
              <w:top w:val="nil"/>
              <w:left w:val="single" w:sz="4" w:space="0" w:color="auto"/>
              <w:bottom w:val="single" w:sz="4" w:space="0" w:color="auto"/>
              <w:right w:val="single" w:sz="4" w:space="0" w:color="auto"/>
            </w:tcBorders>
            <w:shd w:val="clear" w:color="auto" w:fill="auto"/>
            <w:vAlign w:val="center"/>
            <w:hideMark/>
          </w:tcPr>
          <w:p w:rsidR="00AD76F3" w:rsidRPr="00AD76F3" w:rsidRDefault="00AD76F3" w:rsidP="00AD76F3">
            <w:pPr>
              <w:jc w:val="center"/>
              <w:rPr>
                <w:rFonts w:ascii="GHEA Mariam" w:hAnsi="GHEA Mariam"/>
                <w:sz w:val="24"/>
                <w:szCs w:val="24"/>
                <w:lang w:eastAsia="en-US"/>
              </w:rPr>
            </w:pPr>
            <w:r w:rsidRPr="00AD76F3">
              <w:rPr>
                <w:rFonts w:ascii="Calibri" w:hAnsi="Calibri" w:cs="Calibri"/>
                <w:sz w:val="24"/>
                <w:szCs w:val="24"/>
                <w:lang w:eastAsia="en-US"/>
              </w:rPr>
              <w:t> </w:t>
            </w:r>
          </w:p>
        </w:tc>
        <w:tc>
          <w:tcPr>
            <w:tcW w:w="709" w:type="dxa"/>
            <w:tcBorders>
              <w:top w:val="nil"/>
              <w:left w:val="nil"/>
              <w:bottom w:val="single" w:sz="4" w:space="0" w:color="auto"/>
              <w:right w:val="single" w:sz="4" w:space="0" w:color="auto"/>
            </w:tcBorders>
            <w:shd w:val="clear" w:color="auto" w:fill="auto"/>
            <w:vAlign w:val="center"/>
            <w:hideMark/>
          </w:tcPr>
          <w:p w:rsidR="00AD76F3" w:rsidRPr="00AD76F3" w:rsidRDefault="00AD76F3" w:rsidP="00AD76F3">
            <w:pPr>
              <w:jc w:val="center"/>
              <w:rPr>
                <w:rFonts w:ascii="GHEA Mariam" w:hAnsi="GHEA Mariam"/>
                <w:sz w:val="24"/>
                <w:szCs w:val="24"/>
                <w:lang w:eastAsia="en-US"/>
              </w:rPr>
            </w:pPr>
            <w:r w:rsidRPr="00AD76F3">
              <w:rPr>
                <w:rFonts w:ascii="Calibri" w:hAnsi="Calibri" w:cs="Calibri"/>
                <w:sz w:val="24"/>
                <w:szCs w:val="24"/>
                <w:lang w:eastAsia="en-US"/>
              </w:rPr>
              <w:t> </w:t>
            </w:r>
          </w:p>
        </w:tc>
        <w:tc>
          <w:tcPr>
            <w:tcW w:w="592" w:type="dxa"/>
            <w:tcBorders>
              <w:top w:val="nil"/>
              <w:left w:val="nil"/>
              <w:bottom w:val="single" w:sz="4" w:space="0" w:color="auto"/>
              <w:right w:val="single" w:sz="4" w:space="0" w:color="auto"/>
            </w:tcBorders>
            <w:shd w:val="clear" w:color="auto" w:fill="auto"/>
            <w:vAlign w:val="center"/>
            <w:hideMark/>
          </w:tcPr>
          <w:p w:rsidR="00AD76F3" w:rsidRPr="00AD76F3" w:rsidRDefault="00AD76F3" w:rsidP="00AD76F3">
            <w:pPr>
              <w:jc w:val="center"/>
              <w:rPr>
                <w:rFonts w:ascii="GHEA Mariam" w:hAnsi="GHEA Mariam"/>
                <w:sz w:val="24"/>
                <w:szCs w:val="24"/>
                <w:lang w:eastAsia="en-US"/>
              </w:rPr>
            </w:pPr>
            <w:r w:rsidRPr="00AD76F3">
              <w:rPr>
                <w:rFonts w:ascii="GHEA Mariam" w:hAnsi="GHEA Mariam"/>
                <w:sz w:val="24"/>
                <w:szCs w:val="24"/>
                <w:lang w:eastAsia="en-US"/>
              </w:rPr>
              <w:t>02</w:t>
            </w:r>
          </w:p>
        </w:tc>
        <w:tc>
          <w:tcPr>
            <w:tcW w:w="762" w:type="dxa"/>
            <w:tcBorders>
              <w:top w:val="nil"/>
              <w:left w:val="nil"/>
              <w:bottom w:val="single" w:sz="4" w:space="0" w:color="auto"/>
              <w:right w:val="single" w:sz="4" w:space="0" w:color="auto"/>
            </w:tcBorders>
            <w:shd w:val="clear" w:color="auto" w:fill="auto"/>
            <w:vAlign w:val="center"/>
            <w:hideMark/>
          </w:tcPr>
          <w:p w:rsidR="00AD76F3" w:rsidRPr="00AD76F3" w:rsidRDefault="00AD76F3" w:rsidP="00AD76F3">
            <w:pPr>
              <w:jc w:val="center"/>
              <w:rPr>
                <w:rFonts w:ascii="GHEA Mariam" w:hAnsi="GHEA Mariam"/>
                <w:sz w:val="24"/>
                <w:szCs w:val="24"/>
                <w:lang w:eastAsia="en-US"/>
              </w:rPr>
            </w:pPr>
            <w:r w:rsidRPr="00AD76F3">
              <w:rPr>
                <w:rFonts w:ascii="Calibri" w:hAnsi="Calibri" w:cs="Calibri"/>
                <w:sz w:val="24"/>
                <w:szCs w:val="24"/>
                <w:lang w:eastAsia="en-US"/>
              </w:rPr>
              <w:t> </w:t>
            </w:r>
          </w:p>
        </w:tc>
        <w:tc>
          <w:tcPr>
            <w:tcW w:w="884" w:type="dxa"/>
            <w:tcBorders>
              <w:top w:val="nil"/>
              <w:left w:val="nil"/>
              <w:bottom w:val="single" w:sz="4" w:space="0" w:color="auto"/>
              <w:right w:val="single" w:sz="4" w:space="0" w:color="auto"/>
            </w:tcBorders>
            <w:shd w:val="clear" w:color="auto" w:fill="auto"/>
            <w:vAlign w:val="center"/>
            <w:hideMark/>
          </w:tcPr>
          <w:p w:rsidR="00AD76F3" w:rsidRPr="00AD76F3" w:rsidRDefault="00AD76F3" w:rsidP="00AD76F3">
            <w:pPr>
              <w:jc w:val="center"/>
              <w:rPr>
                <w:rFonts w:ascii="GHEA Mariam" w:hAnsi="GHEA Mariam"/>
                <w:sz w:val="24"/>
                <w:szCs w:val="24"/>
                <w:lang w:eastAsia="en-US"/>
              </w:rPr>
            </w:pPr>
            <w:r w:rsidRPr="00AD76F3">
              <w:rPr>
                <w:rFonts w:ascii="Calibri" w:hAnsi="Calibri" w:cs="Calibri"/>
                <w:sz w:val="24"/>
                <w:szCs w:val="24"/>
                <w:lang w:eastAsia="en-US"/>
              </w:rPr>
              <w:t> </w:t>
            </w:r>
          </w:p>
        </w:tc>
        <w:tc>
          <w:tcPr>
            <w:tcW w:w="7936" w:type="dxa"/>
            <w:tcBorders>
              <w:top w:val="nil"/>
              <w:left w:val="nil"/>
              <w:bottom w:val="single" w:sz="4" w:space="0" w:color="auto"/>
              <w:right w:val="single" w:sz="4" w:space="0" w:color="auto"/>
            </w:tcBorders>
            <w:shd w:val="clear" w:color="auto" w:fill="auto"/>
            <w:vAlign w:val="center"/>
            <w:hideMark/>
          </w:tcPr>
          <w:p w:rsidR="00AD76F3" w:rsidRPr="00AD76F3" w:rsidRDefault="00AD76F3" w:rsidP="00AD76F3">
            <w:pPr>
              <w:rPr>
                <w:rFonts w:ascii="GHEA Mariam" w:hAnsi="GHEA Mariam"/>
                <w:sz w:val="24"/>
                <w:szCs w:val="24"/>
                <w:lang w:eastAsia="en-US"/>
              </w:rPr>
            </w:pPr>
            <w:r w:rsidRPr="00AD76F3">
              <w:rPr>
                <w:rFonts w:ascii="GHEA Mariam" w:hAnsi="GHEA Mariam"/>
                <w:sz w:val="24"/>
                <w:szCs w:val="24"/>
                <w:lang w:eastAsia="en-US"/>
              </w:rPr>
              <w:t xml:space="preserve">Ֆինանսական և հարկաբյուջետային հարաբերություններ                   </w:t>
            </w:r>
          </w:p>
        </w:tc>
        <w:tc>
          <w:tcPr>
            <w:tcW w:w="1430" w:type="dxa"/>
            <w:tcBorders>
              <w:top w:val="nil"/>
              <w:left w:val="nil"/>
              <w:bottom w:val="single" w:sz="4" w:space="0" w:color="auto"/>
              <w:right w:val="single" w:sz="4" w:space="0" w:color="auto"/>
            </w:tcBorders>
            <w:shd w:val="clear" w:color="auto" w:fill="auto"/>
            <w:vAlign w:val="center"/>
            <w:hideMark/>
          </w:tcPr>
          <w:p w:rsidR="00AD76F3" w:rsidRPr="00AD76F3" w:rsidRDefault="00AD76F3" w:rsidP="00AD76F3">
            <w:pPr>
              <w:jc w:val="center"/>
              <w:rPr>
                <w:rFonts w:ascii="GHEA Mariam" w:hAnsi="GHEA Mariam"/>
                <w:sz w:val="24"/>
                <w:szCs w:val="24"/>
                <w:lang w:eastAsia="en-US"/>
              </w:rPr>
            </w:pPr>
            <w:r w:rsidRPr="00AD76F3">
              <w:rPr>
                <w:rFonts w:ascii="GHEA Mariam" w:hAnsi="GHEA Mariam"/>
                <w:sz w:val="24"/>
                <w:szCs w:val="24"/>
                <w:lang w:eastAsia="en-US"/>
              </w:rPr>
              <w:t>3,656,250.0</w:t>
            </w:r>
          </w:p>
        </w:tc>
        <w:tc>
          <w:tcPr>
            <w:tcW w:w="1416" w:type="dxa"/>
            <w:tcBorders>
              <w:top w:val="nil"/>
              <w:left w:val="nil"/>
              <w:bottom w:val="single" w:sz="4" w:space="0" w:color="auto"/>
              <w:right w:val="single" w:sz="4" w:space="0" w:color="auto"/>
            </w:tcBorders>
            <w:shd w:val="clear" w:color="auto" w:fill="auto"/>
            <w:vAlign w:val="center"/>
            <w:hideMark/>
          </w:tcPr>
          <w:p w:rsidR="00AD76F3" w:rsidRPr="00AD76F3" w:rsidRDefault="00AD76F3" w:rsidP="00AD76F3">
            <w:pPr>
              <w:jc w:val="center"/>
              <w:rPr>
                <w:rFonts w:ascii="GHEA Mariam" w:hAnsi="GHEA Mariam"/>
                <w:sz w:val="24"/>
                <w:szCs w:val="24"/>
                <w:lang w:eastAsia="en-US"/>
              </w:rPr>
            </w:pPr>
            <w:r w:rsidRPr="00AD76F3">
              <w:rPr>
                <w:rFonts w:ascii="GHEA Mariam" w:hAnsi="GHEA Mariam"/>
                <w:sz w:val="24"/>
                <w:szCs w:val="24"/>
                <w:lang w:eastAsia="en-US"/>
              </w:rPr>
              <w:t>7,312,500.0</w:t>
            </w:r>
          </w:p>
        </w:tc>
        <w:tc>
          <w:tcPr>
            <w:tcW w:w="1530" w:type="dxa"/>
            <w:tcBorders>
              <w:top w:val="nil"/>
              <w:left w:val="nil"/>
              <w:bottom w:val="single" w:sz="4" w:space="0" w:color="auto"/>
              <w:right w:val="single" w:sz="4" w:space="0" w:color="auto"/>
            </w:tcBorders>
            <w:shd w:val="clear" w:color="auto" w:fill="auto"/>
            <w:vAlign w:val="center"/>
            <w:hideMark/>
          </w:tcPr>
          <w:p w:rsidR="00AD76F3" w:rsidRPr="00AD76F3" w:rsidRDefault="00AD76F3" w:rsidP="00AD76F3">
            <w:pPr>
              <w:jc w:val="center"/>
              <w:rPr>
                <w:rFonts w:ascii="GHEA Mariam" w:hAnsi="GHEA Mariam"/>
                <w:sz w:val="24"/>
                <w:szCs w:val="24"/>
                <w:lang w:eastAsia="en-US"/>
              </w:rPr>
            </w:pPr>
            <w:r w:rsidRPr="00AD76F3">
              <w:rPr>
                <w:rFonts w:ascii="GHEA Mariam" w:hAnsi="GHEA Mariam"/>
                <w:sz w:val="24"/>
                <w:szCs w:val="24"/>
                <w:lang w:eastAsia="en-US"/>
              </w:rPr>
              <w:t>7,312,500.0</w:t>
            </w:r>
          </w:p>
        </w:tc>
      </w:tr>
      <w:tr w:rsidR="00AD76F3" w:rsidRPr="00AD76F3" w:rsidTr="00AD76F3">
        <w:trPr>
          <w:gridAfter w:val="1"/>
          <w:wAfter w:w="12" w:type="dxa"/>
          <w:trHeight w:val="345"/>
        </w:trPr>
        <w:tc>
          <w:tcPr>
            <w:tcW w:w="63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D76F3" w:rsidRPr="00AD76F3" w:rsidRDefault="00AD76F3" w:rsidP="00AD76F3">
            <w:pPr>
              <w:jc w:val="center"/>
              <w:rPr>
                <w:rFonts w:ascii="GHEA Mariam" w:hAnsi="GHEA Mariam"/>
                <w:sz w:val="24"/>
                <w:szCs w:val="24"/>
                <w:lang w:eastAsia="en-US"/>
              </w:rPr>
            </w:pPr>
            <w:r w:rsidRPr="00AD76F3">
              <w:rPr>
                <w:rFonts w:ascii="Calibri" w:hAnsi="Calibri" w:cs="Calibri"/>
                <w:sz w:val="24"/>
                <w:szCs w:val="24"/>
                <w:lang w:eastAsia="en-US"/>
              </w:rPr>
              <w:lastRenderedPageBreak/>
              <w:t> </w:t>
            </w: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AD76F3" w:rsidRPr="00AD76F3" w:rsidRDefault="00AD76F3" w:rsidP="00AD76F3">
            <w:pPr>
              <w:jc w:val="center"/>
              <w:rPr>
                <w:rFonts w:ascii="GHEA Mariam" w:hAnsi="GHEA Mariam"/>
                <w:sz w:val="24"/>
                <w:szCs w:val="24"/>
                <w:lang w:eastAsia="en-US"/>
              </w:rPr>
            </w:pPr>
            <w:r w:rsidRPr="00AD76F3">
              <w:rPr>
                <w:rFonts w:ascii="Calibri" w:hAnsi="Calibri" w:cs="Calibri"/>
                <w:sz w:val="24"/>
                <w:szCs w:val="24"/>
                <w:lang w:eastAsia="en-US"/>
              </w:rPr>
              <w:t> </w:t>
            </w:r>
          </w:p>
        </w:tc>
        <w:tc>
          <w:tcPr>
            <w:tcW w:w="592" w:type="dxa"/>
            <w:tcBorders>
              <w:top w:val="single" w:sz="4" w:space="0" w:color="auto"/>
              <w:left w:val="nil"/>
              <w:bottom w:val="single" w:sz="4" w:space="0" w:color="auto"/>
              <w:right w:val="single" w:sz="4" w:space="0" w:color="auto"/>
            </w:tcBorders>
            <w:shd w:val="clear" w:color="auto" w:fill="auto"/>
            <w:vAlign w:val="center"/>
            <w:hideMark/>
          </w:tcPr>
          <w:p w:rsidR="00AD76F3" w:rsidRPr="00AD76F3" w:rsidRDefault="00AD76F3" w:rsidP="00AD76F3">
            <w:pPr>
              <w:jc w:val="center"/>
              <w:rPr>
                <w:rFonts w:ascii="GHEA Mariam" w:hAnsi="GHEA Mariam"/>
                <w:sz w:val="24"/>
                <w:szCs w:val="24"/>
                <w:lang w:eastAsia="en-US"/>
              </w:rPr>
            </w:pPr>
            <w:r w:rsidRPr="00AD76F3">
              <w:rPr>
                <w:rFonts w:ascii="Calibri" w:hAnsi="Calibri" w:cs="Calibri"/>
                <w:sz w:val="24"/>
                <w:szCs w:val="24"/>
                <w:lang w:eastAsia="en-US"/>
              </w:rPr>
              <w:t> </w:t>
            </w:r>
          </w:p>
        </w:tc>
        <w:tc>
          <w:tcPr>
            <w:tcW w:w="762" w:type="dxa"/>
            <w:tcBorders>
              <w:top w:val="single" w:sz="4" w:space="0" w:color="auto"/>
              <w:left w:val="nil"/>
              <w:bottom w:val="single" w:sz="4" w:space="0" w:color="auto"/>
              <w:right w:val="single" w:sz="4" w:space="0" w:color="auto"/>
            </w:tcBorders>
            <w:shd w:val="clear" w:color="auto" w:fill="auto"/>
            <w:vAlign w:val="center"/>
            <w:hideMark/>
          </w:tcPr>
          <w:p w:rsidR="00AD76F3" w:rsidRPr="00AD76F3" w:rsidRDefault="00AD76F3" w:rsidP="00AD76F3">
            <w:pPr>
              <w:jc w:val="center"/>
              <w:rPr>
                <w:rFonts w:ascii="GHEA Mariam" w:hAnsi="GHEA Mariam"/>
                <w:sz w:val="24"/>
                <w:szCs w:val="24"/>
                <w:lang w:eastAsia="en-US"/>
              </w:rPr>
            </w:pPr>
            <w:r w:rsidRPr="00AD76F3">
              <w:rPr>
                <w:rFonts w:ascii="Calibri" w:hAnsi="Calibri" w:cs="Calibri"/>
                <w:sz w:val="24"/>
                <w:szCs w:val="24"/>
                <w:lang w:eastAsia="en-US"/>
              </w:rPr>
              <w:t> </w:t>
            </w:r>
          </w:p>
        </w:tc>
        <w:tc>
          <w:tcPr>
            <w:tcW w:w="884" w:type="dxa"/>
            <w:tcBorders>
              <w:top w:val="single" w:sz="4" w:space="0" w:color="auto"/>
              <w:left w:val="nil"/>
              <w:bottom w:val="single" w:sz="4" w:space="0" w:color="auto"/>
              <w:right w:val="single" w:sz="4" w:space="0" w:color="auto"/>
            </w:tcBorders>
            <w:shd w:val="clear" w:color="auto" w:fill="auto"/>
            <w:vAlign w:val="center"/>
            <w:hideMark/>
          </w:tcPr>
          <w:p w:rsidR="00AD76F3" w:rsidRPr="00AD76F3" w:rsidRDefault="00AD76F3" w:rsidP="00AD76F3">
            <w:pPr>
              <w:jc w:val="center"/>
              <w:rPr>
                <w:rFonts w:ascii="GHEA Mariam" w:hAnsi="GHEA Mariam"/>
                <w:sz w:val="24"/>
                <w:szCs w:val="24"/>
                <w:lang w:eastAsia="en-US"/>
              </w:rPr>
            </w:pPr>
            <w:r w:rsidRPr="00AD76F3">
              <w:rPr>
                <w:rFonts w:ascii="Calibri" w:hAnsi="Calibri" w:cs="Calibri"/>
                <w:sz w:val="24"/>
                <w:szCs w:val="24"/>
                <w:lang w:eastAsia="en-US"/>
              </w:rPr>
              <w:t> </w:t>
            </w:r>
          </w:p>
        </w:tc>
        <w:tc>
          <w:tcPr>
            <w:tcW w:w="7936" w:type="dxa"/>
            <w:tcBorders>
              <w:top w:val="single" w:sz="4" w:space="0" w:color="auto"/>
              <w:left w:val="nil"/>
              <w:bottom w:val="single" w:sz="4" w:space="0" w:color="auto"/>
              <w:right w:val="single" w:sz="4" w:space="0" w:color="auto"/>
            </w:tcBorders>
            <w:shd w:val="clear" w:color="auto" w:fill="auto"/>
            <w:vAlign w:val="center"/>
            <w:hideMark/>
          </w:tcPr>
          <w:p w:rsidR="00AD76F3" w:rsidRPr="00AD76F3" w:rsidRDefault="00AD76F3" w:rsidP="00AD76F3">
            <w:pPr>
              <w:rPr>
                <w:rFonts w:ascii="GHEA Mariam" w:hAnsi="GHEA Mariam"/>
                <w:sz w:val="24"/>
                <w:szCs w:val="24"/>
                <w:lang w:eastAsia="en-US"/>
              </w:rPr>
            </w:pPr>
            <w:r w:rsidRPr="00AD76F3">
              <w:rPr>
                <w:rFonts w:ascii="GHEA Mariam" w:hAnsi="GHEA Mariam"/>
                <w:sz w:val="24"/>
                <w:szCs w:val="24"/>
                <w:lang w:eastAsia="en-US"/>
              </w:rPr>
              <w:t>այդ թվում՝</w:t>
            </w:r>
          </w:p>
        </w:tc>
        <w:tc>
          <w:tcPr>
            <w:tcW w:w="1430" w:type="dxa"/>
            <w:tcBorders>
              <w:top w:val="single" w:sz="4" w:space="0" w:color="auto"/>
              <w:left w:val="nil"/>
              <w:bottom w:val="single" w:sz="4" w:space="0" w:color="auto"/>
              <w:right w:val="single" w:sz="4" w:space="0" w:color="auto"/>
            </w:tcBorders>
            <w:shd w:val="clear" w:color="auto" w:fill="auto"/>
            <w:vAlign w:val="center"/>
            <w:hideMark/>
          </w:tcPr>
          <w:p w:rsidR="00AD76F3" w:rsidRPr="00AD76F3" w:rsidRDefault="00AD76F3" w:rsidP="00AD76F3">
            <w:pPr>
              <w:jc w:val="center"/>
              <w:rPr>
                <w:rFonts w:ascii="GHEA Mariam" w:hAnsi="GHEA Mariam"/>
                <w:sz w:val="24"/>
                <w:szCs w:val="24"/>
                <w:lang w:eastAsia="en-US"/>
              </w:rPr>
            </w:pPr>
          </w:p>
        </w:tc>
        <w:tc>
          <w:tcPr>
            <w:tcW w:w="1416" w:type="dxa"/>
            <w:tcBorders>
              <w:top w:val="single" w:sz="4" w:space="0" w:color="auto"/>
              <w:left w:val="nil"/>
              <w:bottom w:val="single" w:sz="4" w:space="0" w:color="auto"/>
              <w:right w:val="single" w:sz="4" w:space="0" w:color="auto"/>
            </w:tcBorders>
            <w:shd w:val="clear" w:color="auto" w:fill="auto"/>
            <w:vAlign w:val="center"/>
            <w:hideMark/>
          </w:tcPr>
          <w:p w:rsidR="00AD76F3" w:rsidRPr="00AD76F3" w:rsidRDefault="00AD76F3" w:rsidP="00AD76F3">
            <w:pPr>
              <w:jc w:val="center"/>
              <w:rPr>
                <w:rFonts w:ascii="GHEA Mariam" w:hAnsi="GHEA Mariam"/>
                <w:sz w:val="24"/>
                <w:szCs w:val="24"/>
                <w:lang w:eastAsia="en-US"/>
              </w:rPr>
            </w:pPr>
          </w:p>
        </w:tc>
        <w:tc>
          <w:tcPr>
            <w:tcW w:w="1530" w:type="dxa"/>
            <w:tcBorders>
              <w:top w:val="single" w:sz="4" w:space="0" w:color="auto"/>
              <w:left w:val="nil"/>
              <w:bottom w:val="single" w:sz="4" w:space="0" w:color="auto"/>
              <w:right w:val="single" w:sz="4" w:space="0" w:color="auto"/>
            </w:tcBorders>
            <w:shd w:val="clear" w:color="auto" w:fill="auto"/>
            <w:vAlign w:val="center"/>
            <w:hideMark/>
          </w:tcPr>
          <w:p w:rsidR="00AD76F3" w:rsidRPr="00AD76F3" w:rsidRDefault="00AD76F3" w:rsidP="00AD76F3">
            <w:pPr>
              <w:jc w:val="center"/>
              <w:rPr>
                <w:rFonts w:ascii="GHEA Mariam" w:hAnsi="GHEA Mariam"/>
                <w:sz w:val="24"/>
                <w:szCs w:val="24"/>
                <w:lang w:eastAsia="en-US"/>
              </w:rPr>
            </w:pPr>
          </w:p>
        </w:tc>
      </w:tr>
      <w:tr w:rsidR="00AD76F3" w:rsidRPr="00AD76F3" w:rsidTr="00AD76F3">
        <w:trPr>
          <w:gridAfter w:val="1"/>
          <w:wAfter w:w="12" w:type="dxa"/>
          <w:trHeight w:val="345"/>
        </w:trPr>
        <w:tc>
          <w:tcPr>
            <w:tcW w:w="637" w:type="dxa"/>
            <w:tcBorders>
              <w:top w:val="nil"/>
              <w:left w:val="single" w:sz="4" w:space="0" w:color="auto"/>
              <w:bottom w:val="single" w:sz="4" w:space="0" w:color="auto"/>
              <w:right w:val="single" w:sz="4" w:space="0" w:color="auto"/>
            </w:tcBorders>
            <w:shd w:val="clear" w:color="auto" w:fill="auto"/>
            <w:vAlign w:val="center"/>
            <w:hideMark/>
          </w:tcPr>
          <w:p w:rsidR="00AD76F3" w:rsidRPr="00AD76F3" w:rsidRDefault="00AD76F3" w:rsidP="00AD76F3">
            <w:pPr>
              <w:jc w:val="center"/>
              <w:rPr>
                <w:rFonts w:ascii="GHEA Mariam" w:hAnsi="GHEA Mariam"/>
                <w:sz w:val="24"/>
                <w:szCs w:val="24"/>
                <w:lang w:eastAsia="en-US"/>
              </w:rPr>
            </w:pPr>
            <w:r w:rsidRPr="00AD76F3">
              <w:rPr>
                <w:rFonts w:ascii="Calibri" w:hAnsi="Calibri" w:cs="Calibri"/>
                <w:sz w:val="24"/>
                <w:szCs w:val="24"/>
                <w:lang w:eastAsia="en-US"/>
              </w:rPr>
              <w:t> </w:t>
            </w:r>
          </w:p>
        </w:tc>
        <w:tc>
          <w:tcPr>
            <w:tcW w:w="709" w:type="dxa"/>
            <w:tcBorders>
              <w:top w:val="nil"/>
              <w:left w:val="nil"/>
              <w:bottom w:val="single" w:sz="4" w:space="0" w:color="auto"/>
              <w:right w:val="single" w:sz="4" w:space="0" w:color="auto"/>
            </w:tcBorders>
            <w:shd w:val="clear" w:color="auto" w:fill="auto"/>
            <w:vAlign w:val="center"/>
            <w:hideMark/>
          </w:tcPr>
          <w:p w:rsidR="00AD76F3" w:rsidRPr="00AD76F3" w:rsidRDefault="00AD76F3" w:rsidP="00AD76F3">
            <w:pPr>
              <w:jc w:val="center"/>
              <w:rPr>
                <w:rFonts w:ascii="GHEA Mariam" w:hAnsi="GHEA Mariam"/>
                <w:sz w:val="24"/>
                <w:szCs w:val="24"/>
                <w:lang w:eastAsia="en-US"/>
              </w:rPr>
            </w:pPr>
            <w:r w:rsidRPr="00AD76F3">
              <w:rPr>
                <w:rFonts w:ascii="Calibri" w:hAnsi="Calibri" w:cs="Calibri"/>
                <w:sz w:val="24"/>
                <w:szCs w:val="24"/>
                <w:lang w:eastAsia="en-US"/>
              </w:rPr>
              <w:t> </w:t>
            </w:r>
          </w:p>
        </w:tc>
        <w:tc>
          <w:tcPr>
            <w:tcW w:w="592" w:type="dxa"/>
            <w:tcBorders>
              <w:top w:val="nil"/>
              <w:left w:val="nil"/>
              <w:bottom w:val="single" w:sz="4" w:space="0" w:color="auto"/>
              <w:right w:val="single" w:sz="4" w:space="0" w:color="auto"/>
            </w:tcBorders>
            <w:shd w:val="clear" w:color="auto" w:fill="auto"/>
            <w:vAlign w:val="center"/>
            <w:hideMark/>
          </w:tcPr>
          <w:p w:rsidR="00AD76F3" w:rsidRPr="00AD76F3" w:rsidRDefault="00AD76F3" w:rsidP="00AD76F3">
            <w:pPr>
              <w:jc w:val="center"/>
              <w:rPr>
                <w:rFonts w:ascii="GHEA Mariam" w:hAnsi="GHEA Mariam"/>
                <w:sz w:val="24"/>
                <w:szCs w:val="24"/>
                <w:lang w:eastAsia="en-US"/>
              </w:rPr>
            </w:pPr>
            <w:r w:rsidRPr="00AD76F3">
              <w:rPr>
                <w:rFonts w:ascii="Calibri" w:hAnsi="Calibri" w:cs="Calibri"/>
                <w:sz w:val="24"/>
                <w:szCs w:val="24"/>
                <w:lang w:eastAsia="en-US"/>
              </w:rPr>
              <w:t> </w:t>
            </w:r>
          </w:p>
        </w:tc>
        <w:tc>
          <w:tcPr>
            <w:tcW w:w="762" w:type="dxa"/>
            <w:tcBorders>
              <w:top w:val="nil"/>
              <w:left w:val="nil"/>
              <w:bottom w:val="single" w:sz="4" w:space="0" w:color="auto"/>
              <w:right w:val="single" w:sz="4" w:space="0" w:color="auto"/>
            </w:tcBorders>
            <w:shd w:val="clear" w:color="auto" w:fill="auto"/>
            <w:vAlign w:val="center"/>
            <w:hideMark/>
          </w:tcPr>
          <w:p w:rsidR="00AD76F3" w:rsidRPr="00AD76F3" w:rsidRDefault="00AD76F3" w:rsidP="00AD76F3">
            <w:pPr>
              <w:jc w:val="center"/>
              <w:rPr>
                <w:rFonts w:ascii="GHEA Mariam" w:hAnsi="GHEA Mariam"/>
                <w:sz w:val="24"/>
                <w:szCs w:val="24"/>
                <w:lang w:eastAsia="en-US"/>
              </w:rPr>
            </w:pPr>
            <w:r w:rsidRPr="00AD76F3">
              <w:rPr>
                <w:rFonts w:ascii="Calibri" w:hAnsi="Calibri" w:cs="Calibri"/>
                <w:sz w:val="24"/>
                <w:szCs w:val="24"/>
                <w:lang w:eastAsia="en-US"/>
              </w:rPr>
              <w:t> </w:t>
            </w:r>
          </w:p>
        </w:tc>
        <w:tc>
          <w:tcPr>
            <w:tcW w:w="884" w:type="dxa"/>
            <w:tcBorders>
              <w:top w:val="nil"/>
              <w:left w:val="nil"/>
              <w:bottom w:val="single" w:sz="4" w:space="0" w:color="auto"/>
              <w:right w:val="single" w:sz="4" w:space="0" w:color="auto"/>
            </w:tcBorders>
            <w:shd w:val="clear" w:color="auto" w:fill="auto"/>
            <w:vAlign w:val="center"/>
            <w:hideMark/>
          </w:tcPr>
          <w:p w:rsidR="00AD76F3" w:rsidRPr="00AD76F3" w:rsidRDefault="00AD76F3" w:rsidP="00AD76F3">
            <w:pPr>
              <w:jc w:val="center"/>
              <w:rPr>
                <w:rFonts w:ascii="GHEA Mariam" w:hAnsi="GHEA Mariam"/>
                <w:sz w:val="24"/>
                <w:szCs w:val="24"/>
                <w:lang w:eastAsia="en-US"/>
              </w:rPr>
            </w:pPr>
            <w:r w:rsidRPr="00AD76F3">
              <w:rPr>
                <w:rFonts w:ascii="Calibri" w:hAnsi="Calibri" w:cs="Calibri"/>
                <w:sz w:val="24"/>
                <w:szCs w:val="24"/>
                <w:lang w:eastAsia="en-US"/>
              </w:rPr>
              <w:t> </w:t>
            </w:r>
          </w:p>
        </w:tc>
        <w:tc>
          <w:tcPr>
            <w:tcW w:w="7936" w:type="dxa"/>
            <w:tcBorders>
              <w:top w:val="nil"/>
              <w:left w:val="nil"/>
              <w:bottom w:val="single" w:sz="4" w:space="0" w:color="auto"/>
              <w:right w:val="single" w:sz="4" w:space="0" w:color="auto"/>
            </w:tcBorders>
            <w:shd w:val="clear" w:color="auto" w:fill="auto"/>
            <w:vAlign w:val="center"/>
            <w:hideMark/>
          </w:tcPr>
          <w:p w:rsidR="00AD76F3" w:rsidRPr="00AD76F3" w:rsidRDefault="00AD76F3" w:rsidP="00AD76F3">
            <w:pPr>
              <w:rPr>
                <w:rFonts w:ascii="GHEA Mariam" w:hAnsi="GHEA Mariam"/>
                <w:b/>
                <w:bCs/>
                <w:sz w:val="24"/>
                <w:szCs w:val="24"/>
                <w:lang w:eastAsia="en-US"/>
              </w:rPr>
            </w:pPr>
            <w:r w:rsidRPr="00AD76F3">
              <w:rPr>
                <w:rFonts w:ascii="GHEA Mariam" w:hAnsi="GHEA Mariam"/>
                <w:b/>
                <w:bCs/>
                <w:sz w:val="24"/>
                <w:szCs w:val="24"/>
                <w:lang w:eastAsia="en-US"/>
              </w:rPr>
              <w:t xml:space="preserve"> ՀՀ պետական եկամուտների կոմիտե</w:t>
            </w:r>
          </w:p>
        </w:tc>
        <w:tc>
          <w:tcPr>
            <w:tcW w:w="1430" w:type="dxa"/>
            <w:tcBorders>
              <w:top w:val="nil"/>
              <w:left w:val="nil"/>
              <w:bottom w:val="single" w:sz="4" w:space="0" w:color="auto"/>
              <w:right w:val="single" w:sz="4" w:space="0" w:color="auto"/>
            </w:tcBorders>
            <w:shd w:val="clear" w:color="auto" w:fill="auto"/>
            <w:vAlign w:val="center"/>
            <w:hideMark/>
          </w:tcPr>
          <w:p w:rsidR="00AD76F3" w:rsidRPr="00AD76F3" w:rsidRDefault="00AD76F3" w:rsidP="00AD76F3">
            <w:pPr>
              <w:jc w:val="center"/>
              <w:rPr>
                <w:rFonts w:ascii="GHEA Mariam" w:hAnsi="GHEA Mariam"/>
                <w:sz w:val="24"/>
                <w:szCs w:val="24"/>
                <w:lang w:eastAsia="en-US"/>
              </w:rPr>
            </w:pPr>
            <w:r w:rsidRPr="00AD76F3">
              <w:rPr>
                <w:rFonts w:ascii="GHEA Mariam" w:hAnsi="GHEA Mariam"/>
                <w:sz w:val="24"/>
                <w:szCs w:val="24"/>
                <w:lang w:eastAsia="en-US"/>
              </w:rPr>
              <w:t>3,656,250.0</w:t>
            </w:r>
          </w:p>
        </w:tc>
        <w:tc>
          <w:tcPr>
            <w:tcW w:w="1416" w:type="dxa"/>
            <w:tcBorders>
              <w:top w:val="nil"/>
              <w:left w:val="nil"/>
              <w:bottom w:val="single" w:sz="4" w:space="0" w:color="auto"/>
              <w:right w:val="single" w:sz="4" w:space="0" w:color="auto"/>
            </w:tcBorders>
            <w:shd w:val="clear" w:color="auto" w:fill="auto"/>
            <w:vAlign w:val="center"/>
            <w:hideMark/>
          </w:tcPr>
          <w:p w:rsidR="00AD76F3" w:rsidRPr="00AD76F3" w:rsidRDefault="00AD76F3" w:rsidP="00AD76F3">
            <w:pPr>
              <w:jc w:val="center"/>
              <w:rPr>
                <w:rFonts w:ascii="GHEA Mariam" w:hAnsi="GHEA Mariam"/>
                <w:sz w:val="24"/>
                <w:szCs w:val="24"/>
                <w:lang w:eastAsia="en-US"/>
              </w:rPr>
            </w:pPr>
            <w:r w:rsidRPr="00AD76F3">
              <w:rPr>
                <w:rFonts w:ascii="GHEA Mariam" w:hAnsi="GHEA Mariam"/>
                <w:sz w:val="24"/>
                <w:szCs w:val="24"/>
                <w:lang w:eastAsia="en-US"/>
              </w:rPr>
              <w:t>7,312,500.0</w:t>
            </w:r>
          </w:p>
        </w:tc>
        <w:tc>
          <w:tcPr>
            <w:tcW w:w="1530" w:type="dxa"/>
            <w:tcBorders>
              <w:top w:val="nil"/>
              <w:left w:val="nil"/>
              <w:bottom w:val="single" w:sz="4" w:space="0" w:color="auto"/>
              <w:right w:val="single" w:sz="4" w:space="0" w:color="auto"/>
            </w:tcBorders>
            <w:shd w:val="clear" w:color="auto" w:fill="auto"/>
            <w:vAlign w:val="center"/>
            <w:hideMark/>
          </w:tcPr>
          <w:p w:rsidR="00AD76F3" w:rsidRPr="00AD76F3" w:rsidRDefault="00AD76F3" w:rsidP="00AD76F3">
            <w:pPr>
              <w:jc w:val="center"/>
              <w:rPr>
                <w:rFonts w:ascii="GHEA Mariam" w:hAnsi="GHEA Mariam"/>
                <w:sz w:val="24"/>
                <w:szCs w:val="24"/>
                <w:lang w:eastAsia="en-US"/>
              </w:rPr>
            </w:pPr>
            <w:r w:rsidRPr="00AD76F3">
              <w:rPr>
                <w:rFonts w:ascii="GHEA Mariam" w:hAnsi="GHEA Mariam"/>
                <w:sz w:val="24"/>
                <w:szCs w:val="24"/>
                <w:lang w:eastAsia="en-US"/>
              </w:rPr>
              <w:t>7,312,500.0</w:t>
            </w:r>
          </w:p>
        </w:tc>
      </w:tr>
      <w:tr w:rsidR="00AD76F3" w:rsidRPr="00AD76F3" w:rsidTr="00AD76F3">
        <w:trPr>
          <w:gridAfter w:val="1"/>
          <w:wAfter w:w="12" w:type="dxa"/>
          <w:trHeight w:val="345"/>
        </w:trPr>
        <w:tc>
          <w:tcPr>
            <w:tcW w:w="637" w:type="dxa"/>
            <w:tcBorders>
              <w:top w:val="nil"/>
              <w:left w:val="single" w:sz="4" w:space="0" w:color="auto"/>
              <w:bottom w:val="single" w:sz="4" w:space="0" w:color="auto"/>
              <w:right w:val="single" w:sz="4" w:space="0" w:color="auto"/>
            </w:tcBorders>
            <w:shd w:val="clear" w:color="auto" w:fill="auto"/>
            <w:noWrap/>
            <w:vAlign w:val="center"/>
            <w:hideMark/>
          </w:tcPr>
          <w:p w:rsidR="00AD76F3" w:rsidRPr="00AD76F3" w:rsidRDefault="00AD76F3" w:rsidP="00AD76F3">
            <w:pPr>
              <w:jc w:val="center"/>
              <w:rPr>
                <w:rFonts w:ascii="GHEA Mariam" w:hAnsi="GHEA Mariam"/>
                <w:sz w:val="24"/>
                <w:szCs w:val="24"/>
                <w:lang w:eastAsia="en-US"/>
              </w:rPr>
            </w:pPr>
            <w:r w:rsidRPr="00AD76F3">
              <w:rPr>
                <w:rFonts w:ascii="Calibri" w:hAnsi="Calibri" w:cs="Calibri"/>
                <w:sz w:val="24"/>
                <w:szCs w:val="24"/>
                <w:lang w:eastAsia="en-US"/>
              </w:rPr>
              <w:t> </w:t>
            </w:r>
          </w:p>
        </w:tc>
        <w:tc>
          <w:tcPr>
            <w:tcW w:w="709" w:type="dxa"/>
            <w:tcBorders>
              <w:top w:val="nil"/>
              <w:left w:val="nil"/>
              <w:bottom w:val="single" w:sz="4" w:space="0" w:color="auto"/>
              <w:right w:val="single" w:sz="4" w:space="0" w:color="auto"/>
            </w:tcBorders>
            <w:shd w:val="clear" w:color="auto" w:fill="auto"/>
            <w:noWrap/>
            <w:vAlign w:val="center"/>
            <w:hideMark/>
          </w:tcPr>
          <w:p w:rsidR="00AD76F3" w:rsidRPr="00AD76F3" w:rsidRDefault="00AD76F3" w:rsidP="00AD76F3">
            <w:pPr>
              <w:jc w:val="center"/>
              <w:rPr>
                <w:rFonts w:ascii="GHEA Mariam" w:hAnsi="GHEA Mariam"/>
                <w:sz w:val="24"/>
                <w:szCs w:val="24"/>
                <w:lang w:eastAsia="en-US"/>
              </w:rPr>
            </w:pPr>
            <w:r w:rsidRPr="00AD76F3">
              <w:rPr>
                <w:rFonts w:ascii="Calibri" w:hAnsi="Calibri" w:cs="Calibri"/>
                <w:sz w:val="24"/>
                <w:szCs w:val="24"/>
                <w:lang w:eastAsia="en-US"/>
              </w:rPr>
              <w:t> </w:t>
            </w:r>
          </w:p>
        </w:tc>
        <w:tc>
          <w:tcPr>
            <w:tcW w:w="592" w:type="dxa"/>
            <w:tcBorders>
              <w:top w:val="nil"/>
              <w:left w:val="nil"/>
              <w:bottom w:val="single" w:sz="4" w:space="0" w:color="auto"/>
              <w:right w:val="single" w:sz="4" w:space="0" w:color="auto"/>
            </w:tcBorders>
            <w:shd w:val="clear" w:color="auto" w:fill="auto"/>
            <w:noWrap/>
            <w:vAlign w:val="center"/>
            <w:hideMark/>
          </w:tcPr>
          <w:p w:rsidR="00AD76F3" w:rsidRPr="00AD76F3" w:rsidRDefault="00AD76F3" w:rsidP="00AD76F3">
            <w:pPr>
              <w:jc w:val="center"/>
              <w:rPr>
                <w:rFonts w:ascii="GHEA Mariam" w:hAnsi="GHEA Mariam"/>
                <w:sz w:val="24"/>
                <w:szCs w:val="24"/>
                <w:lang w:eastAsia="en-US"/>
              </w:rPr>
            </w:pPr>
            <w:r w:rsidRPr="00AD76F3">
              <w:rPr>
                <w:rFonts w:ascii="Calibri" w:hAnsi="Calibri" w:cs="Calibri"/>
                <w:sz w:val="24"/>
                <w:szCs w:val="24"/>
                <w:lang w:eastAsia="en-US"/>
              </w:rPr>
              <w:t> </w:t>
            </w:r>
          </w:p>
        </w:tc>
        <w:tc>
          <w:tcPr>
            <w:tcW w:w="762" w:type="dxa"/>
            <w:tcBorders>
              <w:top w:val="nil"/>
              <w:left w:val="nil"/>
              <w:bottom w:val="single" w:sz="4" w:space="0" w:color="auto"/>
              <w:right w:val="single" w:sz="4" w:space="0" w:color="auto"/>
            </w:tcBorders>
            <w:shd w:val="clear" w:color="auto" w:fill="auto"/>
            <w:noWrap/>
            <w:vAlign w:val="center"/>
            <w:hideMark/>
          </w:tcPr>
          <w:p w:rsidR="00AD76F3" w:rsidRPr="00AD76F3" w:rsidRDefault="00AD76F3" w:rsidP="00AD76F3">
            <w:pPr>
              <w:jc w:val="center"/>
              <w:rPr>
                <w:rFonts w:ascii="GHEA Mariam" w:hAnsi="GHEA Mariam"/>
                <w:sz w:val="24"/>
                <w:szCs w:val="24"/>
                <w:lang w:eastAsia="en-US"/>
              </w:rPr>
            </w:pPr>
            <w:r w:rsidRPr="00AD76F3">
              <w:rPr>
                <w:rFonts w:ascii="Calibri" w:hAnsi="Calibri" w:cs="Calibri"/>
                <w:sz w:val="24"/>
                <w:szCs w:val="24"/>
                <w:lang w:eastAsia="en-US"/>
              </w:rPr>
              <w:t> </w:t>
            </w:r>
          </w:p>
        </w:tc>
        <w:tc>
          <w:tcPr>
            <w:tcW w:w="884" w:type="dxa"/>
            <w:tcBorders>
              <w:top w:val="nil"/>
              <w:left w:val="nil"/>
              <w:bottom w:val="single" w:sz="4" w:space="0" w:color="auto"/>
              <w:right w:val="single" w:sz="4" w:space="0" w:color="auto"/>
            </w:tcBorders>
            <w:shd w:val="clear" w:color="auto" w:fill="auto"/>
            <w:noWrap/>
            <w:vAlign w:val="center"/>
            <w:hideMark/>
          </w:tcPr>
          <w:p w:rsidR="00AD76F3" w:rsidRPr="00AD76F3" w:rsidRDefault="00AD76F3" w:rsidP="00AD76F3">
            <w:pPr>
              <w:jc w:val="center"/>
              <w:rPr>
                <w:rFonts w:ascii="GHEA Mariam" w:hAnsi="GHEA Mariam"/>
                <w:sz w:val="24"/>
                <w:szCs w:val="24"/>
                <w:lang w:eastAsia="en-US"/>
              </w:rPr>
            </w:pPr>
            <w:r w:rsidRPr="00AD76F3">
              <w:rPr>
                <w:rFonts w:ascii="Calibri" w:hAnsi="Calibri" w:cs="Calibri"/>
                <w:sz w:val="24"/>
                <w:szCs w:val="24"/>
                <w:lang w:eastAsia="en-US"/>
              </w:rPr>
              <w:t> </w:t>
            </w:r>
          </w:p>
        </w:tc>
        <w:tc>
          <w:tcPr>
            <w:tcW w:w="7936" w:type="dxa"/>
            <w:tcBorders>
              <w:top w:val="nil"/>
              <w:left w:val="nil"/>
              <w:bottom w:val="single" w:sz="4" w:space="0" w:color="auto"/>
              <w:right w:val="single" w:sz="4" w:space="0" w:color="auto"/>
            </w:tcBorders>
            <w:shd w:val="clear" w:color="auto" w:fill="auto"/>
            <w:noWrap/>
            <w:vAlign w:val="center"/>
            <w:hideMark/>
          </w:tcPr>
          <w:p w:rsidR="00AD76F3" w:rsidRPr="00AD76F3" w:rsidRDefault="00AD76F3" w:rsidP="00AD76F3">
            <w:pPr>
              <w:rPr>
                <w:rFonts w:ascii="GHEA Mariam" w:hAnsi="GHEA Mariam"/>
                <w:sz w:val="24"/>
                <w:szCs w:val="24"/>
                <w:lang w:eastAsia="en-US"/>
              </w:rPr>
            </w:pPr>
            <w:r w:rsidRPr="00AD76F3">
              <w:rPr>
                <w:rFonts w:ascii="GHEA Mariam" w:hAnsi="GHEA Mariam"/>
                <w:sz w:val="24"/>
                <w:szCs w:val="24"/>
                <w:lang w:eastAsia="en-US"/>
              </w:rPr>
              <w:t xml:space="preserve"> այդ թվում`</w:t>
            </w:r>
          </w:p>
        </w:tc>
        <w:tc>
          <w:tcPr>
            <w:tcW w:w="1430" w:type="dxa"/>
            <w:tcBorders>
              <w:top w:val="nil"/>
              <w:left w:val="nil"/>
              <w:bottom w:val="single" w:sz="4" w:space="0" w:color="auto"/>
              <w:right w:val="single" w:sz="4" w:space="0" w:color="auto"/>
            </w:tcBorders>
            <w:shd w:val="clear" w:color="auto" w:fill="auto"/>
            <w:noWrap/>
            <w:vAlign w:val="center"/>
            <w:hideMark/>
          </w:tcPr>
          <w:p w:rsidR="00AD76F3" w:rsidRPr="00AD76F3" w:rsidRDefault="00AD76F3" w:rsidP="00AD76F3">
            <w:pPr>
              <w:jc w:val="center"/>
              <w:rPr>
                <w:rFonts w:ascii="GHEA Mariam" w:hAnsi="GHEA Mariam"/>
                <w:sz w:val="24"/>
                <w:szCs w:val="24"/>
                <w:lang w:eastAsia="en-US"/>
              </w:rPr>
            </w:pPr>
          </w:p>
        </w:tc>
        <w:tc>
          <w:tcPr>
            <w:tcW w:w="1416" w:type="dxa"/>
            <w:tcBorders>
              <w:top w:val="nil"/>
              <w:left w:val="nil"/>
              <w:bottom w:val="single" w:sz="4" w:space="0" w:color="auto"/>
              <w:right w:val="single" w:sz="4" w:space="0" w:color="auto"/>
            </w:tcBorders>
            <w:shd w:val="clear" w:color="auto" w:fill="auto"/>
            <w:noWrap/>
            <w:vAlign w:val="center"/>
            <w:hideMark/>
          </w:tcPr>
          <w:p w:rsidR="00AD76F3" w:rsidRPr="00AD76F3" w:rsidRDefault="00AD76F3" w:rsidP="00AD76F3">
            <w:pPr>
              <w:jc w:val="center"/>
              <w:rPr>
                <w:rFonts w:ascii="GHEA Mariam" w:hAnsi="GHEA Mariam"/>
                <w:sz w:val="24"/>
                <w:szCs w:val="24"/>
                <w:lang w:eastAsia="en-US"/>
              </w:rPr>
            </w:pPr>
          </w:p>
        </w:tc>
        <w:tc>
          <w:tcPr>
            <w:tcW w:w="1530" w:type="dxa"/>
            <w:tcBorders>
              <w:top w:val="nil"/>
              <w:left w:val="nil"/>
              <w:bottom w:val="single" w:sz="4" w:space="0" w:color="auto"/>
              <w:right w:val="single" w:sz="4" w:space="0" w:color="auto"/>
            </w:tcBorders>
            <w:shd w:val="clear" w:color="auto" w:fill="auto"/>
            <w:noWrap/>
            <w:vAlign w:val="center"/>
            <w:hideMark/>
          </w:tcPr>
          <w:p w:rsidR="00AD76F3" w:rsidRPr="00AD76F3" w:rsidRDefault="00AD76F3" w:rsidP="00AD76F3">
            <w:pPr>
              <w:jc w:val="center"/>
              <w:rPr>
                <w:rFonts w:ascii="GHEA Mariam" w:hAnsi="GHEA Mariam"/>
                <w:sz w:val="24"/>
                <w:szCs w:val="24"/>
                <w:lang w:eastAsia="en-US"/>
              </w:rPr>
            </w:pPr>
          </w:p>
        </w:tc>
      </w:tr>
      <w:tr w:rsidR="00AD76F3" w:rsidRPr="00AD76F3" w:rsidTr="00AD76F3">
        <w:trPr>
          <w:gridAfter w:val="1"/>
          <w:wAfter w:w="12" w:type="dxa"/>
          <w:trHeight w:val="60"/>
        </w:trPr>
        <w:tc>
          <w:tcPr>
            <w:tcW w:w="637" w:type="dxa"/>
            <w:tcBorders>
              <w:top w:val="nil"/>
              <w:left w:val="single" w:sz="4" w:space="0" w:color="auto"/>
              <w:bottom w:val="single" w:sz="4" w:space="0" w:color="auto"/>
              <w:right w:val="single" w:sz="4" w:space="0" w:color="auto"/>
            </w:tcBorders>
            <w:shd w:val="clear" w:color="auto" w:fill="auto"/>
            <w:vAlign w:val="center"/>
            <w:hideMark/>
          </w:tcPr>
          <w:p w:rsidR="00AD76F3" w:rsidRPr="00AD76F3" w:rsidRDefault="00AD76F3" w:rsidP="00AD76F3">
            <w:pPr>
              <w:jc w:val="center"/>
              <w:rPr>
                <w:rFonts w:ascii="GHEA Mariam" w:hAnsi="GHEA Mariam"/>
                <w:sz w:val="24"/>
                <w:szCs w:val="24"/>
                <w:lang w:eastAsia="en-US"/>
              </w:rPr>
            </w:pPr>
            <w:r w:rsidRPr="00AD76F3">
              <w:rPr>
                <w:rFonts w:ascii="Calibri" w:hAnsi="Calibri" w:cs="Calibri"/>
                <w:sz w:val="24"/>
                <w:szCs w:val="24"/>
                <w:lang w:eastAsia="en-US"/>
              </w:rPr>
              <w:t> </w:t>
            </w:r>
          </w:p>
        </w:tc>
        <w:tc>
          <w:tcPr>
            <w:tcW w:w="709" w:type="dxa"/>
            <w:tcBorders>
              <w:top w:val="nil"/>
              <w:left w:val="nil"/>
              <w:bottom w:val="single" w:sz="4" w:space="0" w:color="auto"/>
              <w:right w:val="single" w:sz="4" w:space="0" w:color="auto"/>
            </w:tcBorders>
            <w:shd w:val="clear" w:color="auto" w:fill="auto"/>
            <w:vAlign w:val="center"/>
            <w:hideMark/>
          </w:tcPr>
          <w:p w:rsidR="00AD76F3" w:rsidRPr="00AD76F3" w:rsidRDefault="00AD76F3" w:rsidP="00AD76F3">
            <w:pPr>
              <w:jc w:val="center"/>
              <w:rPr>
                <w:rFonts w:ascii="GHEA Mariam" w:hAnsi="GHEA Mariam"/>
                <w:sz w:val="24"/>
                <w:szCs w:val="24"/>
                <w:lang w:eastAsia="en-US"/>
              </w:rPr>
            </w:pPr>
            <w:r w:rsidRPr="00AD76F3">
              <w:rPr>
                <w:rFonts w:ascii="Calibri" w:hAnsi="Calibri" w:cs="Calibri"/>
                <w:sz w:val="24"/>
                <w:szCs w:val="24"/>
                <w:lang w:eastAsia="en-US"/>
              </w:rPr>
              <w:t> </w:t>
            </w:r>
          </w:p>
        </w:tc>
        <w:tc>
          <w:tcPr>
            <w:tcW w:w="592" w:type="dxa"/>
            <w:tcBorders>
              <w:top w:val="nil"/>
              <w:left w:val="nil"/>
              <w:bottom w:val="single" w:sz="4" w:space="0" w:color="auto"/>
              <w:right w:val="single" w:sz="4" w:space="0" w:color="auto"/>
            </w:tcBorders>
            <w:shd w:val="clear" w:color="auto" w:fill="auto"/>
            <w:vAlign w:val="center"/>
            <w:hideMark/>
          </w:tcPr>
          <w:p w:rsidR="00AD76F3" w:rsidRPr="00AD76F3" w:rsidRDefault="00AD76F3" w:rsidP="00AD76F3">
            <w:pPr>
              <w:jc w:val="center"/>
              <w:rPr>
                <w:rFonts w:ascii="GHEA Mariam" w:hAnsi="GHEA Mariam"/>
                <w:sz w:val="24"/>
                <w:szCs w:val="24"/>
                <w:lang w:eastAsia="en-US"/>
              </w:rPr>
            </w:pPr>
            <w:r w:rsidRPr="00AD76F3">
              <w:rPr>
                <w:rFonts w:ascii="Calibri" w:hAnsi="Calibri" w:cs="Calibri"/>
                <w:sz w:val="24"/>
                <w:szCs w:val="24"/>
                <w:lang w:eastAsia="en-US"/>
              </w:rPr>
              <w:t> </w:t>
            </w:r>
          </w:p>
        </w:tc>
        <w:tc>
          <w:tcPr>
            <w:tcW w:w="762" w:type="dxa"/>
            <w:tcBorders>
              <w:top w:val="nil"/>
              <w:left w:val="nil"/>
              <w:bottom w:val="single" w:sz="4" w:space="0" w:color="auto"/>
              <w:right w:val="single" w:sz="4" w:space="0" w:color="auto"/>
            </w:tcBorders>
            <w:shd w:val="clear" w:color="auto" w:fill="auto"/>
            <w:vAlign w:val="center"/>
            <w:hideMark/>
          </w:tcPr>
          <w:p w:rsidR="00AD76F3" w:rsidRPr="00AD76F3" w:rsidRDefault="00AD76F3" w:rsidP="00AD76F3">
            <w:pPr>
              <w:jc w:val="center"/>
              <w:rPr>
                <w:rFonts w:ascii="GHEA Mariam" w:hAnsi="GHEA Mariam"/>
                <w:sz w:val="24"/>
                <w:szCs w:val="24"/>
                <w:lang w:eastAsia="en-US"/>
              </w:rPr>
            </w:pPr>
            <w:r w:rsidRPr="00AD76F3">
              <w:rPr>
                <w:rFonts w:ascii="GHEA Mariam" w:hAnsi="GHEA Mariam"/>
                <w:sz w:val="24"/>
                <w:szCs w:val="24"/>
                <w:lang w:eastAsia="en-US"/>
              </w:rPr>
              <w:t>1241</w:t>
            </w:r>
          </w:p>
        </w:tc>
        <w:tc>
          <w:tcPr>
            <w:tcW w:w="884" w:type="dxa"/>
            <w:tcBorders>
              <w:top w:val="nil"/>
              <w:left w:val="nil"/>
              <w:bottom w:val="single" w:sz="4" w:space="0" w:color="auto"/>
              <w:right w:val="single" w:sz="4" w:space="0" w:color="auto"/>
            </w:tcBorders>
            <w:shd w:val="clear" w:color="auto" w:fill="auto"/>
            <w:vAlign w:val="center"/>
            <w:hideMark/>
          </w:tcPr>
          <w:p w:rsidR="00AD76F3" w:rsidRPr="00AD76F3" w:rsidRDefault="00AD76F3" w:rsidP="00AD76F3">
            <w:pPr>
              <w:jc w:val="center"/>
              <w:rPr>
                <w:rFonts w:ascii="GHEA Mariam" w:hAnsi="GHEA Mariam"/>
                <w:sz w:val="24"/>
                <w:szCs w:val="24"/>
                <w:lang w:eastAsia="en-US"/>
              </w:rPr>
            </w:pPr>
            <w:r w:rsidRPr="00AD76F3">
              <w:rPr>
                <w:rFonts w:ascii="Calibri" w:hAnsi="Calibri" w:cs="Calibri"/>
                <w:sz w:val="24"/>
                <w:szCs w:val="24"/>
                <w:lang w:eastAsia="en-US"/>
              </w:rPr>
              <w:t> </w:t>
            </w:r>
          </w:p>
        </w:tc>
        <w:tc>
          <w:tcPr>
            <w:tcW w:w="793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D76F3" w:rsidRPr="00AD76F3" w:rsidRDefault="00AD76F3" w:rsidP="00AD76F3">
            <w:pPr>
              <w:rPr>
                <w:rFonts w:ascii="GHEA Mariam" w:hAnsi="GHEA Mariam"/>
                <w:sz w:val="24"/>
                <w:szCs w:val="24"/>
                <w:lang w:eastAsia="en-US"/>
              </w:rPr>
            </w:pPr>
            <w:r w:rsidRPr="00AD76F3">
              <w:rPr>
                <w:rFonts w:ascii="GHEA Mariam" w:hAnsi="GHEA Mariam"/>
                <w:sz w:val="24"/>
                <w:szCs w:val="24"/>
                <w:lang w:eastAsia="en-US"/>
              </w:rPr>
              <w:t>Առևտրական (առք ու վաճառքի) գործունեություն իրականացնող շրջանառության հարկ վճարող տնտես</w:t>
            </w:r>
            <w:r w:rsidR="004B3FDC">
              <w:rPr>
                <w:rFonts w:ascii="GHEA Mariam" w:hAnsi="GHEA Mariam"/>
                <w:sz w:val="24"/>
                <w:szCs w:val="24"/>
                <w:lang w:val="hy-AM" w:eastAsia="en-US"/>
              </w:rPr>
              <w:t>ա</w:t>
            </w:r>
            <w:r w:rsidRPr="00AD76F3">
              <w:rPr>
                <w:rFonts w:ascii="GHEA Mariam" w:hAnsi="GHEA Mariam"/>
                <w:sz w:val="24"/>
                <w:szCs w:val="24"/>
                <w:lang w:eastAsia="en-US"/>
              </w:rPr>
              <w:t>վարող սուբյեկտներին աջակցության տրամադրում</w:t>
            </w:r>
          </w:p>
        </w:tc>
        <w:tc>
          <w:tcPr>
            <w:tcW w:w="1430" w:type="dxa"/>
            <w:tcBorders>
              <w:top w:val="nil"/>
              <w:left w:val="single" w:sz="4" w:space="0" w:color="auto"/>
              <w:bottom w:val="single" w:sz="4" w:space="0" w:color="auto"/>
              <w:right w:val="single" w:sz="4" w:space="0" w:color="auto"/>
            </w:tcBorders>
            <w:shd w:val="clear" w:color="auto" w:fill="auto"/>
            <w:vAlign w:val="center"/>
            <w:hideMark/>
          </w:tcPr>
          <w:p w:rsidR="00AD76F3" w:rsidRPr="00AD76F3" w:rsidRDefault="00AD76F3" w:rsidP="00AD76F3">
            <w:pPr>
              <w:jc w:val="center"/>
              <w:rPr>
                <w:rFonts w:ascii="GHEA Mariam" w:hAnsi="GHEA Mariam"/>
                <w:sz w:val="24"/>
                <w:szCs w:val="24"/>
                <w:lang w:eastAsia="en-US"/>
              </w:rPr>
            </w:pPr>
            <w:r w:rsidRPr="00AD76F3">
              <w:rPr>
                <w:rFonts w:ascii="GHEA Mariam" w:hAnsi="GHEA Mariam"/>
                <w:sz w:val="24"/>
                <w:szCs w:val="24"/>
                <w:lang w:eastAsia="en-US"/>
              </w:rPr>
              <w:t>3,656,250.0</w:t>
            </w:r>
          </w:p>
        </w:tc>
        <w:tc>
          <w:tcPr>
            <w:tcW w:w="1416" w:type="dxa"/>
            <w:tcBorders>
              <w:top w:val="nil"/>
              <w:left w:val="nil"/>
              <w:bottom w:val="single" w:sz="4" w:space="0" w:color="auto"/>
              <w:right w:val="single" w:sz="4" w:space="0" w:color="auto"/>
            </w:tcBorders>
            <w:shd w:val="clear" w:color="auto" w:fill="auto"/>
            <w:vAlign w:val="center"/>
            <w:hideMark/>
          </w:tcPr>
          <w:p w:rsidR="00AD76F3" w:rsidRPr="00AD76F3" w:rsidRDefault="00AD76F3" w:rsidP="00AD76F3">
            <w:pPr>
              <w:jc w:val="center"/>
              <w:rPr>
                <w:rFonts w:ascii="GHEA Mariam" w:hAnsi="GHEA Mariam"/>
                <w:sz w:val="24"/>
                <w:szCs w:val="24"/>
                <w:lang w:eastAsia="en-US"/>
              </w:rPr>
            </w:pPr>
            <w:r w:rsidRPr="00AD76F3">
              <w:rPr>
                <w:rFonts w:ascii="GHEA Mariam" w:hAnsi="GHEA Mariam"/>
                <w:sz w:val="24"/>
                <w:szCs w:val="24"/>
                <w:lang w:eastAsia="en-US"/>
              </w:rPr>
              <w:t>7,312,500.0</w:t>
            </w:r>
          </w:p>
        </w:tc>
        <w:tc>
          <w:tcPr>
            <w:tcW w:w="1530" w:type="dxa"/>
            <w:tcBorders>
              <w:top w:val="nil"/>
              <w:left w:val="nil"/>
              <w:bottom w:val="single" w:sz="4" w:space="0" w:color="auto"/>
              <w:right w:val="single" w:sz="4" w:space="0" w:color="auto"/>
            </w:tcBorders>
            <w:shd w:val="clear" w:color="auto" w:fill="auto"/>
            <w:vAlign w:val="center"/>
            <w:hideMark/>
          </w:tcPr>
          <w:p w:rsidR="00AD76F3" w:rsidRPr="00AD76F3" w:rsidRDefault="00AD76F3" w:rsidP="00AD76F3">
            <w:pPr>
              <w:jc w:val="center"/>
              <w:rPr>
                <w:rFonts w:ascii="GHEA Mariam" w:hAnsi="GHEA Mariam"/>
                <w:sz w:val="24"/>
                <w:szCs w:val="24"/>
                <w:lang w:eastAsia="en-US"/>
              </w:rPr>
            </w:pPr>
            <w:r w:rsidRPr="00AD76F3">
              <w:rPr>
                <w:rFonts w:ascii="GHEA Mariam" w:hAnsi="GHEA Mariam"/>
                <w:sz w:val="24"/>
                <w:szCs w:val="24"/>
                <w:lang w:eastAsia="en-US"/>
              </w:rPr>
              <w:t>7,312,500.0</w:t>
            </w:r>
          </w:p>
        </w:tc>
      </w:tr>
      <w:tr w:rsidR="00AD76F3" w:rsidRPr="00AD76F3" w:rsidTr="004B3FDC">
        <w:trPr>
          <w:gridAfter w:val="1"/>
          <w:wAfter w:w="12" w:type="dxa"/>
          <w:trHeight w:val="359"/>
        </w:trPr>
        <w:tc>
          <w:tcPr>
            <w:tcW w:w="637" w:type="dxa"/>
            <w:tcBorders>
              <w:top w:val="nil"/>
              <w:left w:val="single" w:sz="4" w:space="0" w:color="auto"/>
              <w:bottom w:val="single" w:sz="4" w:space="0" w:color="auto"/>
              <w:right w:val="single" w:sz="4" w:space="0" w:color="auto"/>
            </w:tcBorders>
            <w:shd w:val="clear" w:color="auto" w:fill="auto"/>
            <w:vAlign w:val="center"/>
            <w:hideMark/>
          </w:tcPr>
          <w:p w:rsidR="00AD76F3" w:rsidRPr="00AD76F3" w:rsidRDefault="00AD76F3" w:rsidP="00AD76F3">
            <w:pPr>
              <w:jc w:val="center"/>
              <w:rPr>
                <w:rFonts w:ascii="GHEA Mariam" w:hAnsi="GHEA Mariam"/>
                <w:sz w:val="24"/>
                <w:szCs w:val="24"/>
                <w:lang w:eastAsia="en-US"/>
              </w:rPr>
            </w:pPr>
            <w:r w:rsidRPr="00AD76F3">
              <w:rPr>
                <w:rFonts w:ascii="Calibri" w:hAnsi="Calibri" w:cs="Calibri"/>
                <w:sz w:val="24"/>
                <w:szCs w:val="24"/>
                <w:lang w:eastAsia="en-US"/>
              </w:rPr>
              <w:t> </w:t>
            </w:r>
          </w:p>
        </w:tc>
        <w:tc>
          <w:tcPr>
            <w:tcW w:w="709" w:type="dxa"/>
            <w:tcBorders>
              <w:top w:val="nil"/>
              <w:left w:val="nil"/>
              <w:bottom w:val="single" w:sz="4" w:space="0" w:color="auto"/>
              <w:right w:val="single" w:sz="4" w:space="0" w:color="auto"/>
            </w:tcBorders>
            <w:shd w:val="clear" w:color="auto" w:fill="auto"/>
            <w:vAlign w:val="center"/>
            <w:hideMark/>
          </w:tcPr>
          <w:p w:rsidR="00AD76F3" w:rsidRPr="00AD76F3" w:rsidRDefault="00AD76F3" w:rsidP="00AD76F3">
            <w:pPr>
              <w:jc w:val="center"/>
              <w:rPr>
                <w:rFonts w:ascii="GHEA Mariam" w:hAnsi="GHEA Mariam"/>
                <w:sz w:val="24"/>
                <w:szCs w:val="24"/>
                <w:lang w:eastAsia="en-US"/>
              </w:rPr>
            </w:pPr>
            <w:r w:rsidRPr="00AD76F3">
              <w:rPr>
                <w:rFonts w:ascii="Calibri" w:hAnsi="Calibri" w:cs="Calibri"/>
                <w:sz w:val="24"/>
                <w:szCs w:val="24"/>
                <w:lang w:eastAsia="en-US"/>
              </w:rPr>
              <w:t> </w:t>
            </w:r>
          </w:p>
        </w:tc>
        <w:tc>
          <w:tcPr>
            <w:tcW w:w="592" w:type="dxa"/>
            <w:tcBorders>
              <w:top w:val="nil"/>
              <w:left w:val="nil"/>
              <w:bottom w:val="single" w:sz="4" w:space="0" w:color="auto"/>
              <w:right w:val="single" w:sz="4" w:space="0" w:color="auto"/>
            </w:tcBorders>
            <w:shd w:val="clear" w:color="auto" w:fill="auto"/>
            <w:vAlign w:val="center"/>
            <w:hideMark/>
          </w:tcPr>
          <w:p w:rsidR="00AD76F3" w:rsidRPr="00AD76F3" w:rsidRDefault="00AD76F3" w:rsidP="00AD76F3">
            <w:pPr>
              <w:jc w:val="center"/>
              <w:rPr>
                <w:rFonts w:ascii="GHEA Mariam" w:hAnsi="GHEA Mariam"/>
                <w:sz w:val="24"/>
                <w:szCs w:val="24"/>
                <w:lang w:eastAsia="en-US"/>
              </w:rPr>
            </w:pPr>
            <w:r w:rsidRPr="00AD76F3">
              <w:rPr>
                <w:rFonts w:ascii="Calibri" w:hAnsi="Calibri" w:cs="Calibri"/>
                <w:sz w:val="24"/>
                <w:szCs w:val="24"/>
                <w:lang w:eastAsia="en-US"/>
              </w:rPr>
              <w:t> </w:t>
            </w:r>
          </w:p>
        </w:tc>
        <w:tc>
          <w:tcPr>
            <w:tcW w:w="762" w:type="dxa"/>
            <w:tcBorders>
              <w:top w:val="nil"/>
              <w:left w:val="nil"/>
              <w:bottom w:val="single" w:sz="4" w:space="0" w:color="auto"/>
              <w:right w:val="single" w:sz="4" w:space="0" w:color="auto"/>
            </w:tcBorders>
            <w:shd w:val="clear" w:color="auto" w:fill="auto"/>
            <w:vAlign w:val="center"/>
            <w:hideMark/>
          </w:tcPr>
          <w:p w:rsidR="00AD76F3" w:rsidRPr="00AD76F3" w:rsidRDefault="00AD76F3" w:rsidP="00AD76F3">
            <w:pPr>
              <w:jc w:val="center"/>
              <w:rPr>
                <w:rFonts w:ascii="GHEA Mariam" w:hAnsi="GHEA Mariam"/>
                <w:sz w:val="24"/>
                <w:szCs w:val="24"/>
                <w:lang w:eastAsia="en-US"/>
              </w:rPr>
            </w:pPr>
            <w:r w:rsidRPr="00AD76F3">
              <w:rPr>
                <w:rFonts w:ascii="Calibri" w:hAnsi="Calibri" w:cs="Calibri"/>
                <w:sz w:val="24"/>
                <w:szCs w:val="24"/>
                <w:lang w:eastAsia="en-US"/>
              </w:rPr>
              <w:t> </w:t>
            </w:r>
          </w:p>
        </w:tc>
        <w:tc>
          <w:tcPr>
            <w:tcW w:w="884" w:type="dxa"/>
            <w:tcBorders>
              <w:top w:val="nil"/>
              <w:left w:val="nil"/>
              <w:bottom w:val="single" w:sz="4" w:space="0" w:color="auto"/>
              <w:right w:val="single" w:sz="4" w:space="0" w:color="auto"/>
            </w:tcBorders>
            <w:shd w:val="clear" w:color="auto" w:fill="auto"/>
            <w:vAlign w:val="center"/>
            <w:hideMark/>
          </w:tcPr>
          <w:p w:rsidR="00AD76F3" w:rsidRPr="00AD76F3" w:rsidRDefault="00AD76F3" w:rsidP="00AD76F3">
            <w:pPr>
              <w:jc w:val="center"/>
              <w:rPr>
                <w:rFonts w:ascii="GHEA Mariam" w:hAnsi="GHEA Mariam"/>
                <w:sz w:val="24"/>
                <w:szCs w:val="24"/>
                <w:lang w:eastAsia="en-US"/>
              </w:rPr>
            </w:pPr>
            <w:r w:rsidRPr="00AD76F3">
              <w:rPr>
                <w:rFonts w:ascii="Calibri" w:hAnsi="Calibri" w:cs="Calibri"/>
                <w:sz w:val="24"/>
                <w:szCs w:val="24"/>
                <w:lang w:eastAsia="en-US"/>
              </w:rPr>
              <w:t> </w:t>
            </w:r>
          </w:p>
        </w:tc>
        <w:tc>
          <w:tcPr>
            <w:tcW w:w="7936" w:type="dxa"/>
            <w:tcBorders>
              <w:top w:val="single" w:sz="4" w:space="0" w:color="auto"/>
              <w:left w:val="nil"/>
              <w:bottom w:val="single" w:sz="4" w:space="0" w:color="auto"/>
              <w:right w:val="single" w:sz="4" w:space="0" w:color="auto"/>
            </w:tcBorders>
            <w:shd w:val="clear" w:color="auto" w:fill="auto"/>
            <w:vAlign w:val="center"/>
            <w:hideMark/>
          </w:tcPr>
          <w:p w:rsidR="00AD76F3" w:rsidRPr="00AD76F3" w:rsidRDefault="00AD76F3" w:rsidP="00AD76F3">
            <w:pPr>
              <w:rPr>
                <w:rFonts w:ascii="GHEA Mariam" w:hAnsi="GHEA Mariam"/>
                <w:sz w:val="24"/>
                <w:szCs w:val="24"/>
                <w:lang w:eastAsia="en-US"/>
              </w:rPr>
            </w:pPr>
            <w:r w:rsidRPr="00AD76F3">
              <w:rPr>
                <w:rFonts w:ascii="GHEA Mariam" w:hAnsi="GHEA Mariam"/>
                <w:sz w:val="24"/>
                <w:szCs w:val="24"/>
                <w:lang w:eastAsia="en-US"/>
              </w:rPr>
              <w:t>այդ թվում՝</w:t>
            </w:r>
          </w:p>
        </w:tc>
        <w:tc>
          <w:tcPr>
            <w:tcW w:w="1430" w:type="dxa"/>
            <w:tcBorders>
              <w:top w:val="nil"/>
              <w:left w:val="nil"/>
              <w:bottom w:val="single" w:sz="4" w:space="0" w:color="auto"/>
              <w:right w:val="single" w:sz="4" w:space="0" w:color="auto"/>
            </w:tcBorders>
            <w:shd w:val="clear" w:color="auto" w:fill="auto"/>
            <w:noWrap/>
            <w:vAlign w:val="center"/>
            <w:hideMark/>
          </w:tcPr>
          <w:p w:rsidR="00AD76F3" w:rsidRPr="00AD76F3" w:rsidRDefault="00AD76F3" w:rsidP="00AD76F3">
            <w:pPr>
              <w:jc w:val="center"/>
              <w:rPr>
                <w:rFonts w:ascii="GHEA Mariam" w:hAnsi="GHEA Mariam"/>
                <w:sz w:val="24"/>
                <w:szCs w:val="24"/>
                <w:lang w:eastAsia="en-US"/>
              </w:rPr>
            </w:pPr>
          </w:p>
        </w:tc>
        <w:tc>
          <w:tcPr>
            <w:tcW w:w="1416" w:type="dxa"/>
            <w:tcBorders>
              <w:top w:val="nil"/>
              <w:left w:val="nil"/>
              <w:bottom w:val="single" w:sz="4" w:space="0" w:color="auto"/>
              <w:right w:val="single" w:sz="4" w:space="0" w:color="auto"/>
            </w:tcBorders>
            <w:shd w:val="clear" w:color="auto" w:fill="auto"/>
            <w:noWrap/>
            <w:vAlign w:val="center"/>
            <w:hideMark/>
          </w:tcPr>
          <w:p w:rsidR="00AD76F3" w:rsidRPr="00AD76F3" w:rsidRDefault="00AD76F3" w:rsidP="00AD76F3">
            <w:pPr>
              <w:jc w:val="center"/>
              <w:rPr>
                <w:rFonts w:ascii="GHEA Mariam" w:hAnsi="GHEA Mariam"/>
                <w:sz w:val="24"/>
                <w:szCs w:val="24"/>
                <w:lang w:eastAsia="en-US"/>
              </w:rPr>
            </w:pPr>
          </w:p>
        </w:tc>
        <w:tc>
          <w:tcPr>
            <w:tcW w:w="1530" w:type="dxa"/>
            <w:tcBorders>
              <w:top w:val="nil"/>
              <w:left w:val="nil"/>
              <w:bottom w:val="single" w:sz="4" w:space="0" w:color="auto"/>
              <w:right w:val="single" w:sz="4" w:space="0" w:color="auto"/>
            </w:tcBorders>
            <w:shd w:val="clear" w:color="auto" w:fill="auto"/>
            <w:noWrap/>
            <w:vAlign w:val="center"/>
            <w:hideMark/>
          </w:tcPr>
          <w:p w:rsidR="00AD76F3" w:rsidRPr="00AD76F3" w:rsidRDefault="00AD76F3" w:rsidP="00AD76F3">
            <w:pPr>
              <w:jc w:val="center"/>
              <w:rPr>
                <w:rFonts w:ascii="GHEA Mariam" w:hAnsi="GHEA Mariam"/>
                <w:sz w:val="24"/>
                <w:szCs w:val="24"/>
                <w:lang w:eastAsia="en-US"/>
              </w:rPr>
            </w:pPr>
          </w:p>
        </w:tc>
      </w:tr>
      <w:tr w:rsidR="00AD76F3" w:rsidRPr="00AD76F3" w:rsidTr="004A27BE">
        <w:trPr>
          <w:gridAfter w:val="1"/>
          <w:wAfter w:w="12" w:type="dxa"/>
          <w:trHeight w:val="60"/>
        </w:trPr>
        <w:tc>
          <w:tcPr>
            <w:tcW w:w="637" w:type="dxa"/>
            <w:tcBorders>
              <w:top w:val="nil"/>
              <w:left w:val="single" w:sz="4" w:space="0" w:color="auto"/>
              <w:bottom w:val="single" w:sz="4" w:space="0" w:color="auto"/>
              <w:right w:val="single" w:sz="4" w:space="0" w:color="auto"/>
            </w:tcBorders>
            <w:shd w:val="clear" w:color="auto" w:fill="auto"/>
            <w:vAlign w:val="center"/>
            <w:hideMark/>
          </w:tcPr>
          <w:p w:rsidR="00AD76F3" w:rsidRPr="00AD76F3" w:rsidRDefault="00AD76F3" w:rsidP="00AD76F3">
            <w:pPr>
              <w:jc w:val="center"/>
              <w:rPr>
                <w:rFonts w:ascii="GHEA Mariam" w:hAnsi="GHEA Mariam"/>
                <w:sz w:val="24"/>
                <w:szCs w:val="24"/>
                <w:lang w:eastAsia="en-US"/>
              </w:rPr>
            </w:pPr>
            <w:r w:rsidRPr="00AD76F3">
              <w:rPr>
                <w:rFonts w:ascii="Calibri" w:hAnsi="Calibri" w:cs="Calibri"/>
                <w:sz w:val="24"/>
                <w:szCs w:val="24"/>
                <w:lang w:eastAsia="en-US"/>
              </w:rPr>
              <w:t> </w:t>
            </w:r>
          </w:p>
        </w:tc>
        <w:tc>
          <w:tcPr>
            <w:tcW w:w="709" w:type="dxa"/>
            <w:tcBorders>
              <w:top w:val="nil"/>
              <w:left w:val="nil"/>
              <w:bottom w:val="single" w:sz="4" w:space="0" w:color="auto"/>
              <w:right w:val="single" w:sz="4" w:space="0" w:color="auto"/>
            </w:tcBorders>
            <w:shd w:val="clear" w:color="auto" w:fill="auto"/>
            <w:vAlign w:val="center"/>
            <w:hideMark/>
          </w:tcPr>
          <w:p w:rsidR="00AD76F3" w:rsidRPr="00AD76F3" w:rsidRDefault="00AD76F3" w:rsidP="00AD76F3">
            <w:pPr>
              <w:jc w:val="center"/>
              <w:rPr>
                <w:rFonts w:ascii="GHEA Mariam" w:hAnsi="GHEA Mariam"/>
                <w:sz w:val="24"/>
                <w:szCs w:val="24"/>
                <w:lang w:eastAsia="en-US"/>
              </w:rPr>
            </w:pPr>
            <w:r w:rsidRPr="00AD76F3">
              <w:rPr>
                <w:rFonts w:ascii="Calibri" w:hAnsi="Calibri" w:cs="Calibri"/>
                <w:sz w:val="24"/>
                <w:szCs w:val="24"/>
                <w:lang w:eastAsia="en-US"/>
              </w:rPr>
              <w:t> </w:t>
            </w:r>
          </w:p>
        </w:tc>
        <w:tc>
          <w:tcPr>
            <w:tcW w:w="592" w:type="dxa"/>
            <w:tcBorders>
              <w:top w:val="nil"/>
              <w:left w:val="nil"/>
              <w:bottom w:val="single" w:sz="4" w:space="0" w:color="auto"/>
              <w:right w:val="single" w:sz="4" w:space="0" w:color="auto"/>
            </w:tcBorders>
            <w:shd w:val="clear" w:color="auto" w:fill="auto"/>
            <w:vAlign w:val="center"/>
            <w:hideMark/>
          </w:tcPr>
          <w:p w:rsidR="00AD76F3" w:rsidRPr="00AD76F3" w:rsidRDefault="00AD76F3" w:rsidP="00AD76F3">
            <w:pPr>
              <w:jc w:val="center"/>
              <w:rPr>
                <w:rFonts w:ascii="GHEA Mariam" w:hAnsi="GHEA Mariam"/>
                <w:sz w:val="24"/>
                <w:szCs w:val="24"/>
                <w:lang w:eastAsia="en-US"/>
              </w:rPr>
            </w:pPr>
            <w:r w:rsidRPr="00AD76F3">
              <w:rPr>
                <w:rFonts w:ascii="Calibri" w:hAnsi="Calibri" w:cs="Calibri"/>
                <w:sz w:val="24"/>
                <w:szCs w:val="24"/>
                <w:lang w:eastAsia="en-US"/>
              </w:rPr>
              <w:t> </w:t>
            </w:r>
          </w:p>
        </w:tc>
        <w:tc>
          <w:tcPr>
            <w:tcW w:w="762" w:type="dxa"/>
            <w:tcBorders>
              <w:top w:val="nil"/>
              <w:left w:val="nil"/>
              <w:bottom w:val="single" w:sz="4" w:space="0" w:color="auto"/>
              <w:right w:val="single" w:sz="4" w:space="0" w:color="auto"/>
            </w:tcBorders>
            <w:shd w:val="clear" w:color="auto" w:fill="auto"/>
            <w:vAlign w:val="center"/>
            <w:hideMark/>
          </w:tcPr>
          <w:p w:rsidR="00AD76F3" w:rsidRPr="00AD76F3" w:rsidRDefault="00AD76F3" w:rsidP="00AD76F3">
            <w:pPr>
              <w:jc w:val="center"/>
              <w:rPr>
                <w:rFonts w:ascii="GHEA Mariam" w:hAnsi="GHEA Mariam"/>
                <w:sz w:val="24"/>
                <w:szCs w:val="24"/>
                <w:lang w:eastAsia="en-US"/>
              </w:rPr>
            </w:pPr>
            <w:r w:rsidRPr="00AD76F3">
              <w:rPr>
                <w:rFonts w:ascii="Calibri" w:hAnsi="Calibri" w:cs="Calibri"/>
                <w:sz w:val="24"/>
                <w:szCs w:val="24"/>
                <w:lang w:eastAsia="en-US"/>
              </w:rPr>
              <w:t> </w:t>
            </w:r>
          </w:p>
        </w:tc>
        <w:tc>
          <w:tcPr>
            <w:tcW w:w="884" w:type="dxa"/>
            <w:tcBorders>
              <w:top w:val="nil"/>
              <w:left w:val="nil"/>
              <w:bottom w:val="single" w:sz="4" w:space="0" w:color="auto"/>
              <w:right w:val="single" w:sz="4" w:space="0" w:color="auto"/>
            </w:tcBorders>
            <w:shd w:val="clear" w:color="auto" w:fill="auto"/>
            <w:vAlign w:val="center"/>
            <w:hideMark/>
          </w:tcPr>
          <w:p w:rsidR="00AD76F3" w:rsidRPr="00AD76F3" w:rsidRDefault="00AD76F3" w:rsidP="00AD76F3">
            <w:pPr>
              <w:jc w:val="center"/>
              <w:rPr>
                <w:rFonts w:ascii="GHEA Mariam" w:hAnsi="GHEA Mariam"/>
                <w:sz w:val="24"/>
                <w:szCs w:val="24"/>
                <w:lang w:eastAsia="en-US"/>
              </w:rPr>
            </w:pPr>
            <w:r w:rsidRPr="00AD76F3">
              <w:rPr>
                <w:rFonts w:ascii="GHEA Mariam" w:hAnsi="GHEA Mariam"/>
                <w:sz w:val="24"/>
                <w:szCs w:val="24"/>
                <w:lang w:eastAsia="en-US"/>
              </w:rPr>
              <w:t>12001</w:t>
            </w:r>
          </w:p>
        </w:tc>
        <w:tc>
          <w:tcPr>
            <w:tcW w:w="793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D76F3" w:rsidRPr="00AD76F3" w:rsidRDefault="00AD76F3" w:rsidP="00AD76F3">
            <w:pPr>
              <w:rPr>
                <w:rFonts w:ascii="GHEA Mariam" w:hAnsi="GHEA Mariam"/>
                <w:sz w:val="24"/>
                <w:szCs w:val="24"/>
                <w:lang w:eastAsia="en-US"/>
              </w:rPr>
            </w:pPr>
            <w:r w:rsidRPr="00AD76F3">
              <w:rPr>
                <w:rFonts w:ascii="GHEA Mariam" w:hAnsi="GHEA Mariam"/>
                <w:sz w:val="24"/>
                <w:szCs w:val="24"/>
                <w:lang w:eastAsia="en-US"/>
              </w:rPr>
              <w:t>Առևտրական (առք ու վաճառքի) գործունեություն իրականացնող շրջանառության հարկ վճարող տնտես</w:t>
            </w:r>
            <w:r w:rsidR="004B3FDC">
              <w:rPr>
                <w:rFonts w:ascii="GHEA Mariam" w:hAnsi="GHEA Mariam"/>
                <w:sz w:val="24"/>
                <w:szCs w:val="24"/>
                <w:lang w:val="hy-AM" w:eastAsia="en-US"/>
              </w:rPr>
              <w:t>ա</w:t>
            </w:r>
            <w:r w:rsidRPr="00AD76F3">
              <w:rPr>
                <w:rFonts w:ascii="GHEA Mariam" w:hAnsi="GHEA Mariam"/>
                <w:sz w:val="24"/>
                <w:szCs w:val="24"/>
                <w:lang w:eastAsia="en-US"/>
              </w:rPr>
              <w:t>վարող սուբյեկտներին աջակցության տրամադրում</w:t>
            </w:r>
          </w:p>
        </w:tc>
        <w:tc>
          <w:tcPr>
            <w:tcW w:w="1430" w:type="dxa"/>
            <w:tcBorders>
              <w:top w:val="nil"/>
              <w:left w:val="single" w:sz="4" w:space="0" w:color="auto"/>
              <w:bottom w:val="single" w:sz="4" w:space="0" w:color="auto"/>
              <w:right w:val="single" w:sz="4" w:space="0" w:color="auto"/>
            </w:tcBorders>
            <w:shd w:val="clear" w:color="auto" w:fill="auto"/>
            <w:vAlign w:val="center"/>
            <w:hideMark/>
          </w:tcPr>
          <w:p w:rsidR="00AD76F3" w:rsidRPr="00AD76F3" w:rsidRDefault="00AD76F3" w:rsidP="00AD76F3">
            <w:pPr>
              <w:jc w:val="center"/>
              <w:rPr>
                <w:rFonts w:ascii="GHEA Mariam" w:hAnsi="GHEA Mariam"/>
                <w:sz w:val="24"/>
                <w:szCs w:val="24"/>
                <w:lang w:eastAsia="en-US"/>
              </w:rPr>
            </w:pPr>
            <w:r w:rsidRPr="00AD76F3">
              <w:rPr>
                <w:rFonts w:ascii="GHEA Mariam" w:hAnsi="GHEA Mariam"/>
                <w:sz w:val="24"/>
                <w:szCs w:val="24"/>
                <w:lang w:eastAsia="en-US"/>
              </w:rPr>
              <w:t>3,656,250.0</w:t>
            </w:r>
          </w:p>
        </w:tc>
        <w:tc>
          <w:tcPr>
            <w:tcW w:w="1416" w:type="dxa"/>
            <w:tcBorders>
              <w:top w:val="nil"/>
              <w:left w:val="nil"/>
              <w:bottom w:val="single" w:sz="4" w:space="0" w:color="auto"/>
              <w:right w:val="single" w:sz="4" w:space="0" w:color="auto"/>
            </w:tcBorders>
            <w:shd w:val="clear" w:color="auto" w:fill="auto"/>
            <w:vAlign w:val="center"/>
            <w:hideMark/>
          </w:tcPr>
          <w:p w:rsidR="00AD76F3" w:rsidRPr="00AD76F3" w:rsidRDefault="00AD76F3" w:rsidP="00AD76F3">
            <w:pPr>
              <w:jc w:val="center"/>
              <w:rPr>
                <w:rFonts w:ascii="GHEA Mariam" w:hAnsi="GHEA Mariam"/>
                <w:sz w:val="24"/>
                <w:szCs w:val="24"/>
                <w:lang w:eastAsia="en-US"/>
              </w:rPr>
            </w:pPr>
            <w:r w:rsidRPr="00AD76F3">
              <w:rPr>
                <w:rFonts w:ascii="GHEA Mariam" w:hAnsi="GHEA Mariam"/>
                <w:sz w:val="24"/>
                <w:szCs w:val="24"/>
                <w:lang w:eastAsia="en-US"/>
              </w:rPr>
              <w:t>7,312,500.0</w:t>
            </w:r>
          </w:p>
        </w:tc>
        <w:tc>
          <w:tcPr>
            <w:tcW w:w="1530" w:type="dxa"/>
            <w:tcBorders>
              <w:top w:val="nil"/>
              <w:left w:val="nil"/>
              <w:bottom w:val="single" w:sz="4" w:space="0" w:color="auto"/>
              <w:right w:val="single" w:sz="4" w:space="0" w:color="auto"/>
            </w:tcBorders>
            <w:shd w:val="clear" w:color="auto" w:fill="auto"/>
            <w:vAlign w:val="center"/>
            <w:hideMark/>
          </w:tcPr>
          <w:p w:rsidR="00AD76F3" w:rsidRPr="00AD76F3" w:rsidRDefault="00AD76F3" w:rsidP="00AD76F3">
            <w:pPr>
              <w:jc w:val="center"/>
              <w:rPr>
                <w:rFonts w:ascii="GHEA Mariam" w:hAnsi="GHEA Mariam"/>
                <w:sz w:val="24"/>
                <w:szCs w:val="24"/>
                <w:lang w:eastAsia="en-US"/>
              </w:rPr>
            </w:pPr>
            <w:r w:rsidRPr="00AD76F3">
              <w:rPr>
                <w:rFonts w:ascii="GHEA Mariam" w:hAnsi="GHEA Mariam"/>
                <w:sz w:val="24"/>
                <w:szCs w:val="24"/>
                <w:lang w:eastAsia="en-US"/>
              </w:rPr>
              <w:t>7,312,500.0</w:t>
            </w:r>
          </w:p>
        </w:tc>
      </w:tr>
      <w:tr w:rsidR="00AD76F3" w:rsidRPr="00AD76F3" w:rsidTr="004A27BE">
        <w:trPr>
          <w:gridAfter w:val="1"/>
          <w:wAfter w:w="12" w:type="dxa"/>
          <w:trHeight w:val="60"/>
        </w:trPr>
        <w:tc>
          <w:tcPr>
            <w:tcW w:w="637" w:type="dxa"/>
            <w:tcBorders>
              <w:top w:val="nil"/>
              <w:left w:val="single" w:sz="4" w:space="0" w:color="auto"/>
              <w:bottom w:val="single" w:sz="4" w:space="0" w:color="auto"/>
              <w:right w:val="single" w:sz="4" w:space="0" w:color="auto"/>
            </w:tcBorders>
            <w:shd w:val="clear" w:color="auto" w:fill="auto"/>
            <w:vAlign w:val="center"/>
            <w:hideMark/>
          </w:tcPr>
          <w:p w:rsidR="00AD76F3" w:rsidRPr="00AD76F3" w:rsidRDefault="00AD76F3" w:rsidP="00AD76F3">
            <w:pPr>
              <w:jc w:val="center"/>
              <w:rPr>
                <w:rFonts w:ascii="GHEA Mariam" w:hAnsi="GHEA Mariam"/>
                <w:sz w:val="24"/>
                <w:szCs w:val="24"/>
                <w:lang w:eastAsia="en-US"/>
              </w:rPr>
            </w:pPr>
            <w:r w:rsidRPr="00AD76F3">
              <w:rPr>
                <w:rFonts w:ascii="Calibri" w:hAnsi="Calibri" w:cs="Calibri"/>
                <w:sz w:val="24"/>
                <w:szCs w:val="24"/>
                <w:lang w:eastAsia="en-US"/>
              </w:rPr>
              <w:t> </w:t>
            </w:r>
          </w:p>
        </w:tc>
        <w:tc>
          <w:tcPr>
            <w:tcW w:w="709" w:type="dxa"/>
            <w:tcBorders>
              <w:top w:val="nil"/>
              <w:left w:val="nil"/>
              <w:bottom w:val="single" w:sz="4" w:space="0" w:color="auto"/>
              <w:right w:val="single" w:sz="4" w:space="0" w:color="auto"/>
            </w:tcBorders>
            <w:shd w:val="clear" w:color="auto" w:fill="auto"/>
            <w:vAlign w:val="center"/>
            <w:hideMark/>
          </w:tcPr>
          <w:p w:rsidR="00AD76F3" w:rsidRPr="00AD76F3" w:rsidRDefault="00AD76F3" w:rsidP="00AD76F3">
            <w:pPr>
              <w:jc w:val="center"/>
              <w:rPr>
                <w:rFonts w:ascii="GHEA Mariam" w:hAnsi="GHEA Mariam"/>
                <w:sz w:val="24"/>
                <w:szCs w:val="24"/>
                <w:lang w:eastAsia="en-US"/>
              </w:rPr>
            </w:pPr>
            <w:r w:rsidRPr="00AD76F3">
              <w:rPr>
                <w:rFonts w:ascii="Calibri" w:hAnsi="Calibri" w:cs="Calibri"/>
                <w:sz w:val="24"/>
                <w:szCs w:val="24"/>
                <w:lang w:eastAsia="en-US"/>
              </w:rPr>
              <w:t> </w:t>
            </w:r>
          </w:p>
        </w:tc>
        <w:tc>
          <w:tcPr>
            <w:tcW w:w="592" w:type="dxa"/>
            <w:tcBorders>
              <w:top w:val="nil"/>
              <w:left w:val="nil"/>
              <w:bottom w:val="single" w:sz="4" w:space="0" w:color="auto"/>
              <w:right w:val="single" w:sz="4" w:space="0" w:color="auto"/>
            </w:tcBorders>
            <w:shd w:val="clear" w:color="auto" w:fill="auto"/>
            <w:vAlign w:val="center"/>
            <w:hideMark/>
          </w:tcPr>
          <w:p w:rsidR="00AD76F3" w:rsidRPr="00AD76F3" w:rsidRDefault="00AD76F3" w:rsidP="00AD76F3">
            <w:pPr>
              <w:jc w:val="center"/>
              <w:rPr>
                <w:rFonts w:ascii="GHEA Mariam" w:hAnsi="GHEA Mariam"/>
                <w:sz w:val="24"/>
                <w:szCs w:val="24"/>
                <w:lang w:eastAsia="en-US"/>
              </w:rPr>
            </w:pPr>
            <w:r w:rsidRPr="00AD76F3">
              <w:rPr>
                <w:rFonts w:ascii="Calibri" w:hAnsi="Calibri" w:cs="Calibri"/>
                <w:sz w:val="24"/>
                <w:szCs w:val="24"/>
                <w:lang w:eastAsia="en-US"/>
              </w:rPr>
              <w:t> </w:t>
            </w:r>
          </w:p>
        </w:tc>
        <w:tc>
          <w:tcPr>
            <w:tcW w:w="762" w:type="dxa"/>
            <w:tcBorders>
              <w:top w:val="nil"/>
              <w:left w:val="nil"/>
              <w:bottom w:val="single" w:sz="4" w:space="0" w:color="auto"/>
              <w:right w:val="single" w:sz="4" w:space="0" w:color="auto"/>
            </w:tcBorders>
            <w:shd w:val="clear" w:color="auto" w:fill="auto"/>
            <w:vAlign w:val="center"/>
            <w:hideMark/>
          </w:tcPr>
          <w:p w:rsidR="00AD76F3" w:rsidRPr="00AD76F3" w:rsidRDefault="00AD76F3" w:rsidP="00AD76F3">
            <w:pPr>
              <w:jc w:val="center"/>
              <w:rPr>
                <w:rFonts w:ascii="GHEA Mariam" w:hAnsi="GHEA Mariam"/>
                <w:sz w:val="24"/>
                <w:szCs w:val="24"/>
                <w:lang w:eastAsia="en-US"/>
              </w:rPr>
            </w:pPr>
            <w:r w:rsidRPr="00AD76F3">
              <w:rPr>
                <w:rFonts w:ascii="Calibri" w:hAnsi="Calibri" w:cs="Calibri"/>
                <w:sz w:val="24"/>
                <w:szCs w:val="24"/>
                <w:lang w:eastAsia="en-US"/>
              </w:rPr>
              <w:t> </w:t>
            </w:r>
          </w:p>
        </w:tc>
        <w:tc>
          <w:tcPr>
            <w:tcW w:w="884" w:type="dxa"/>
            <w:tcBorders>
              <w:top w:val="nil"/>
              <w:left w:val="nil"/>
              <w:bottom w:val="single" w:sz="4" w:space="0" w:color="auto"/>
              <w:right w:val="single" w:sz="4" w:space="0" w:color="auto"/>
            </w:tcBorders>
            <w:shd w:val="clear" w:color="auto" w:fill="auto"/>
            <w:vAlign w:val="center"/>
            <w:hideMark/>
          </w:tcPr>
          <w:p w:rsidR="00AD76F3" w:rsidRPr="00AD76F3" w:rsidRDefault="00AD76F3" w:rsidP="00AD76F3">
            <w:pPr>
              <w:jc w:val="center"/>
              <w:rPr>
                <w:rFonts w:ascii="GHEA Mariam" w:hAnsi="GHEA Mariam"/>
                <w:sz w:val="24"/>
                <w:szCs w:val="24"/>
                <w:lang w:eastAsia="en-US"/>
              </w:rPr>
            </w:pPr>
            <w:r w:rsidRPr="00AD76F3">
              <w:rPr>
                <w:rFonts w:ascii="Calibri" w:hAnsi="Calibri" w:cs="Calibri"/>
                <w:sz w:val="24"/>
                <w:szCs w:val="24"/>
                <w:lang w:eastAsia="en-US"/>
              </w:rPr>
              <w:t> </w:t>
            </w:r>
          </w:p>
        </w:tc>
        <w:tc>
          <w:tcPr>
            <w:tcW w:w="7936" w:type="dxa"/>
            <w:tcBorders>
              <w:top w:val="single" w:sz="4" w:space="0" w:color="auto"/>
              <w:left w:val="nil"/>
              <w:bottom w:val="single" w:sz="4" w:space="0" w:color="auto"/>
              <w:right w:val="single" w:sz="4" w:space="0" w:color="auto"/>
            </w:tcBorders>
            <w:shd w:val="clear" w:color="auto" w:fill="auto"/>
            <w:vAlign w:val="center"/>
            <w:hideMark/>
          </w:tcPr>
          <w:p w:rsidR="00AD76F3" w:rsidRPr="00AD76F3" w:rsidRDefault="00AD76F3" w:rsidP="00AD76F3">
            <w:pPr>
              <w:rPr>
                <w:rFonts w:ascii="GHEA Mariam" w:hAnsi="GHEA Mariam"/>
                <w:sz w:val="24"/>
                <w:szCs w:val="24"/>
                <w:lang w:eastAsia="en-US"/>
              </w:rPr>
            </w:pPr>
            <w:r w:rsidRPr="00AD76F3">
              <w:rPr>
                <w:rFonts w:ascii="GHEA Mariam" w:hAnsi="GHEA Mariam"/>
                <w:sz w:val="24"/>
                <w:szCs w:val="24"/>
                <w:lang w:eastAsia="en-US"/>
              </w:rPr>
              <w:t xml:space="preserve"> այդ թվում` ըստ կատարողների</w:t>
            </w:r>
          </w:p>
        </w:tc>
        <w:tc>
          <w:tcPr>
            <w:tcW w:w="1430" w:type="dxa"/>
            <w:tcBorders>
              <w:top w:val="nil"/>
              <w:left w:val="nil"/>
              <w:bottom w:val="single" w:sz="4" w:space="0" w:color="auto"/>
              <w:right w:val="single" w:sz="4" w:space="0" w:color="auto"/>
            </w:tcBorders>
            <w:shd w:val="clear" w:color="auto" w:fill="auto"/>
            <w:vAlign w:val="center"/>
            <w:hideMark/>
          </w:tcPr>
          <w:p w:rsidR="00AD76F3" w:rsidRPr="00AD76F3" w:rsidRDefault="00AD76F3" w:rsidP="00AD76F3">
            <w:pPr>
              <w:jc w:val="center"/>
              <w:rPr>
                <w:rFonts w:ascii="GHEA Mariam" w:hAnsi="GHEA Mariam"/>
                <w:sz w:val="24"/>
                <w:szCs w:val="24"/>
                <w:lang w:eastAsia="en-US"/>
              </w:rPr>
            </w:pPr>
          </w:p>
        </w:tc>
        <w:tc>
          <w:tcPr>
            <w:tcW w:w="1416" w:type="dxa"/>
            <w:tcBorders>
              <w:top w:val="nil"/>
              <w:left w:val="nil"/>
              <w:bottom w:val="single" w:sz="4" w:space="0" w:color="auto"/>
              <w:right w:val="single" w:sz="4" w:space="0" w:color="auto"/>
            </w:tcBorders>
            <w:shd w:val="clear" w:color="auto" w:fill="auto"/>
            <w:vAlign w:val="center"/>
            <w:hideMark/>
          </w:tcPr>
          <w:p w:rsidR="00AD76F3" w:rsidRPr="00AD76F3" w:rsidRDefault="00AD76F3" w:rsidP="00AD76F3">
            <w:pPr>
              <w:jc w:val="center"/>
              <w:rPr>
                <w:rFonts w:ascii="GHEA Mariam" w:hAnsi="GHEA Mariam"/>
                <w:sz w:val="24"/>
                <w:szCs w:val="24"/>
                <w:lang w:eastAsia="en-US"/>
              </w:rPr>
            </w:pPr>
          </w:p>
        </w:tc>
        <w:tc>
          <w:tcPr>
            <w:tcW w:w="1530" w:type="dxa"/>
            <w:tcBorders>
              <w:top w:val="nil"/>
              <w:left w:val="nil"/>
              <w:bottom w:val="single" w:sz="4" w:space="0" w:color="auto"/>
              <w:right w:val="single" w:sz="4" w:space="0" w:color="auto"/>
            </w:tcBorders>
            <w:shd w:val="clear" w:color="auto" w:fill="auto"/>
            <w:noWrap/>
            <w:vAlign w:val="center"/>
            <w:hideMark/>
          </w:tcPr>
          <w:p w:rsidR="00AD76F3" w:rsidRPr="00AD76F3" w:rsidRDefault="00AD76F3" w:rsidP="00AD76F3">
            <w:pPr>
              <w:jc w:val="center"/>
              <w:rPr>
                <w:rFonts w:ascii="GHEA Mariam" w:hAnsi="GHEA Mariam"/>
                <w:sz w:val="24"/>
                <w:szCs w:val="24"/>
                <w:lang w:eastAsia="en-US"/>
              </w:rPr>
            </w:pPr>
          </w:p>
        </w:tc>
      </w:tr>
      <w:tr w:rsidR="00AD76F3" w:rsidRPr="00AD76F3" w:rsidTr="004A27BE">
        <w:trPr>
          <w:gridAfter w:val="1"/>
          <w:wAfter w:w="12" w:type="dxa"/>
          <w:trHeight w:val="60"/>
        </w:trPr>
        <w:tc>
          <w:tcPr>
            <w:tcW w:w="637" w:type="dxa"/>
            <w:tcBorders>
              <w:top w:val="nil"/>
              <w:left w:val="single" w:sz="4" w:space="0" w:color="auto"/>
              <w:bottom w:val="single" w:sz="4" w:space="0" w:color="auto"/>
              <w:right w:val="single" w:sz="4" w:space="0" w:color="auto"/>
            </w:tcBorders>
            <w:shd w:val="clear" w:color="auto" w:fill="auto"/>
            <w:vAlign w:val="center"/>
            <w:hideMark/>
          </w:tcPr>
          <w:p w:rsidR="00AD76F3" w:rsidRPr="00AD76F3" w:rsidRDefault="00AD76F3" w:rsidP="00AD76F3">
            <w:pPr>
              <w:jc w:val="center"/>
              <w:rPr>
                <w:rFonts w:ascii="GHEA Mariam" w:hAnsi="GHEA Mariam"/>
                <w:sz w:val="24"/>
                <w:szCs w:val="24"/>
                <w:lang w:eastAsia="en-US"/>
              </w:rPr>
            </w:pPr>
            <w:r w:rsidRPr="00AD76F3">
              <w:rPr>
                <w:rFonts w:ascii="Calibri" w:hAnsi="Calibri" w:cs="Calibri"/>
                <w:sz w:val="24"/>
                <w:szCs w:val="24"/>
                <w:lang w:eastAsia="en-US"/>
              </w:rPr>
              <w:t> </w:t>
            </w:r>
          </w:p>
        </w:tc>
        <w:tc>
          <w:tcPr>
            <w:tcW w:w="709" w:type="dxa"/>
            <w:tcBorders>
              <w:top w:val="nil"/>
              <w:left w:val="nil"/>
              <w:bottom w:val="single" w:sz="4" w:space="0" w:color="auto"/>
              <w:right w:val="single" w:sz="4" w:space="0" w:color="auto"/>
            </w:tcBorders>
            <w:shd w:val="clear" w:color="auto" w:fill="auto"/>
            <w:vAlign w:val="center"/>
            <w:hideMark/>
          </w:tcPr>
          <w:p w:rsidR="00AD76F3" w:rsidRPr="00AD76F3" w:rsidRDefault="00AD76F3" w:rsidP="00AD76F3">
            <w:pPr>
              <w:jc w:val="center"/>
              <w:rPr>
                <w:rFonts w:ascii="GHEA Mariam" w:hAnsi="GHEA Mariam"/>
                <w:sz w:val="24"/>
                <w:szCs w:val="24"/>
                <w:lang w:eastAsia="en-US"/>
              </w:rPr>
            </w:pPr>
            <w:r w:rsidRPr="00AD76F3">
              <w:rPr>
                <w:rFonts w:ascii="Calibri" w:hAnsi="Calibri" w:cs="Calibri"/>
                <w:sz w:val="24"/>
                <w:szCs w:val="24"/>
                <w:lang w:eastAsia="en-US"/>
              </w:rPr>
              <w:t> </w:t>
            </w:r>
          </w:p>
        </w:tc>
        <w:tc>
          <w:tcPr>
            <w:tcW w:w="592" w:type="dxa"/>
            <w:tcBorders>
              <w:top w:val="nil"/>
              <w:left w:val="nil"/>
              <w:bottom w:val="single" w:sz="4" w:space="0" w:color="auto"/>
              <w:right w:val="single" w:sz="4" w:space="0" w:color="auto"/>
            </w:tcBorders>
            <w:shd w:val="clear" w:color="auto" w:fill="auto"/>
            <w:vAlign w:val="center"/>
            <w:hideMark/>
          </w:tcPr>
          <w:p w:rsidR="00AD76F3" w:rsidRPr="00AD76F3" w:rsidRDefault="00AD76F3" w:rsidP="00AD76F3">
            <w:pPr>
              <w:jc w:val="center"/>
              <w:rPr>
                <w:rFonts w:ascii="GHEA Mariam" w:hAnsi="GHEA Mariam"/>
                <w:sz w:val="24"/>
                <w:szCs w:val="24"/>
                <w:lang w:eastAsia="en-US"/>
              </w:rPr>
            </w:pPr>
            <w:r w:rsidRPr="00AD76F3">
              <w:rPr>
                <w:rFonts w:ascii="Calibri" w:hAnsi="Calibri" w:cs="Calibri"/>
                <w:sz w:val="24"/>
                <w:szCs w:val="24"/>
                <w:lang w:eastAsia="en-US"/>
              </w:rPr>
              <w:t> </w:t>
            </w:r>
          </w:p>
        </w:tc>
        <w:tc>
          <w:tcPr>
            <w:tcW w:w="762" w:type="dxa"/>
            <w:tcBorders>
              <w:top w:val="nil"/>
              <w:left w:val="nil"/>
              <w:bottom w:val="single" w:sz="4" w:space="0" w:color="auto"/>
              <w:right w:val="single" w:sz="4" w:space="0" w:color="auto"/>
            </w:tcBorders>
            <w:shd w:val="clear" w:color="auto" w:fill="auto"/>
            <w:vAlign w:val="center"/>
            <w:hideMark/>
          </w:tcPr>
          <w:p w:rsidR="00AD76F3" w:rsidRPr="00AD76F3" w:rsidRDefault="00AD76F3" w:rsidP="00AD76F3">
            <w:pPr>
              <w:jc w:val="center"/>
              <w:rPr>
                <w:rFonts w:ascii="GHEA Mariam" w:hAnsi="GHEA Mariam"/>
                <w:sz w:val="24"/>
                <w:szCs w:val="24"/>
                <w:lang w:eastAsia="en-US"/>
              </w:rPr>
            </w:pPr>
            <w:r w:rsidRPr="00AD76F3">
              <w:rPr>
                <w:rFonts w:ascii="Calibri" w:hAnsi="Calibri" w:cs="Calibri"/>
                <w:sz w:val="24"/>
                <w:szCs w:val="24"/>
                <w:lang w:eastAsia="en-US"/>
              </w:rPr>
              <w:t> </w:t>
            </w:r>
          </w:p>
        </w:tc>
        <w:tc>
          <w:tcPr>
            <w:tcW w:w="884" w:type="dxa"/>
            <w:tcBorders>
              <w:top w:val="nil"/>
              <w:left w:val="nil"/>
              <w:bottom w:val="single" w:sz="4" w:space="0" w:color="auto"/>
              <w:right w:val="single" w:sz="4" w:space="0" w:color="auto"/>
            </w:tcBorders>
            <w:shd w:val="clear" w:color="auto" w:fill="auto"/>
            <w:vAlign w:val="center"/>
            <w:hideMark/>
          </w:tcPr>
          <w:p w:rsidR="00AD76F3" w:rsidRPr="00AD76F3" w:rsidRDefault="00AD76F3" w:rsidP="00AD76F3">
            <w:pPr>
              <w:jc w:val="center"/>
              <w:rPr>
                <w:rFonts w:ascii="GHEA Mariam" w:hAnsi="GHEA Mariam"/>
                <w:sz w:val="24"/>
                <w:szCs w:val="24"/>
                <w:lang w:eastAsia="en-US"/>
              </w:rPr>
            </w:pPr>
            <w:r w:rsidRPr="00AD76F3">
              <w:rPr>
                <w:rFonts w:ascii="Calibri" w:hAnsi="Calibri" w:cs="Calibri"/>
                <w:sz w:val="24"/>
                <w:szCs w:val="24"/>
                <w:lang w:eastAsia="en-US"/>
              </w:rPr>
              <w:t> </w:t>
            </w:r>
          </w:p>
        </w:tc>
        <w:tc>
          <w:tcPr>
            <w:tcW w:w="7936" w:type="dxa"/>
            <w:tcBorders>
              <w:top w:val="nil"/>
              <w:left w:val="nil"/>
              <w:bottom w:val="single" w:sz="4" w:space="0" w:color="auto"/>
              <w:right w:val="single" w:sz="4" w:space="0" w:color="auto"/>
            </w:tcBorders>
            <w:shd w:val="clear" w:color="auto" w:fill="auto"/>
            <w:vAlign w:val="center"/>
            <w:hideMark/>
          </w:tcPr>
          <w:p w:rsidR="00AD76F3" w:rsidRPr="00AD76F3" w:rsidRDefault="00AD76F3" w:rsidP="00AD76F3">
            <w:pPr>
              <w:rPr>
                <w:rFonts w:ascii="GHEA Mariam" w:hAnsi="GHEA Mariam"/>
                <w:sz w:val="24"/>
                <w:szCs w:val="24"/>
                <w:lang w:eastAsia="en-US"/>
              </w:rPr>
            </w:pPr>
            <w:r w:rsidRPr="00AD76F3">
              <w:rPr>
                <w:rFonts w:ascii="GHEA Mariam" w:hAnsi="GHEA Mariam"/>
                <w:sz w:val="24"/>
                <w:szCs w:val="24"/>
                <w:lang w:eastAsia="en-US"/>
              </w:rPr>
              <w:t xml:space="preserve"> ՀՀ պետական եկամուտների կոմիտե</w:t>
            </w:r>
          </w:p>
        </w:tc>
        <w:tc>
          <w:tcPr>
            <w:tcW w:w="1430" w:type="dxa"/>
            <w:tcBorders>
              <w:top w:val="nil"/>
              <w:left w:val="nil"/>
              <w:bottom w:val="single" w:sz="4" w:space="0" w:color="auto"/>
              <w:right w:val="single" w:sz="4" w:space="0" w:color="auto"/>
            </w:tcBorders>
            <w:shd w:val="clear" w:color="auto" w:fill="auto"/>
            <w:noWrap/>
            <w:vAlign w:val="center"/>
            <w:hideMark/>
          </w:tcPr>
          <w:p w:rsidR="00AD76F3" w:rsidRPr="00AD76F3" w:rsidRDefault="00AD76F3" w:rsidP="00AD76F3">
            <w:pPr>
              <w:jc w:val="center"/>
              <w:rPr>
                <w:rFonts w:ascii="GHEA Mariam" w:hAnsi="GHEA Mariam"/>
                <w:sz w:val="24"/>
                <w:szCs w:val="24"/>
                <w:lang w:eastAsia="en-US"/>
              </w:rPr>
            </w:pPr>
            <w:r w:rsidRPr="00AD76F3">
              <w:rPr>
                <w:rFonts w:ascii="GHEA Mariam" w:hAnsi="GHEA Mariam"/>
                <w:sz w:val="24"/>
                <w:szCs w:val="24"/>
                <w:lang w:eastAsia="en-US"/>
              </w:rPr>
              <w:t>3,656,250.0</w:t>
            </w:r>
          </w:p>
        </w:tc>
        <w:tc>
          <w:tcPr>
            <w:tcW w:w="1416" w:type="dxa"/>
            <w:tcBorders>
              <w:top w:val="nil"/>
              <w:left w:val="nil"/>
              <w:bottom w:val="single" w:sz="4" w:space="0" w:color="auto"/>
              <w:right w:val="single" w:sz="4" w:space="0" w:color="auto"/>
            </w:tcBorders>
            <w:shd w:val="clear" w:color="auto" w:fill="auto"/>
            <w:noWrap/>
            <w:vAlign w:val="center"/>
            <w:hideMark/>
          </w:tcPr>
          <w:p w:rsidR="00AD76F3" w:rsidRPr="00AD76F3" w:rsidRDefault="00AD76F3" w:rsidP="00AD76F3">
            <w:pPr>
              <w:jc w:val="center"/>
              <w:rPr>
                <w:rFonts w:ascii="GHEA Mariam" w:hAnsi="GHEA Mariam"/>
                <w:sz w:val="24"/>
                <w:szCs w:val="24"/>
                <w:lang w:eastAsia="en-US"/>
              </w:rPr>
            </w:pPr>
            <w:r w:rsidRPr="00AD76F3">
              <w:rPr>
                <w:rFonts w:ascii="GHEA Mariam" w:hAnsi="GHEA Mariam"/>
                <w:sz w:val="24"/>
                <w:szCs w:val="24"/>
                <w:lang w:eastAsia="en-US"/>
              </w:rPr>
              <w:t>7,312,500.0</w:t>
            </w:r>
          </w:p>
        </w:tc>
        <w:tc>
          <w:tcPr>
            <w:tcW w:w="1530" w:type="dxa"/>
            <w:tcBorders>
              <w:top w:val="nil"/>
              <w:left w:val="nil"/>
              <w:bottom w:val="single" w:sz="4" w:space="0" w:color="auto"/>
              <w:right w:val="single" w:sz="4" w:space="0" w:color="auto"/>
            </w:tcBorders>
            <w:shd w:val="clear" w:color="auto" w:fill="auto"/>
            <w:noWrap/>
            <w:vAlign w:val="center"/>
            <w:hideMark/>
          </w:tcPr>
          <w:p w:rsidR="00AD76F3" w:rsidRPr="00AD76F3" w:rsidRDefault="00AD76F3" w:rsidP="00AD76F3">
            <w:pPr>
              <w:jc w:val="center"/>
              <w:rPr>
                <w:rFonts w:ascii="GHEA Mariam" w:hAnsi="GHEA Mariam"/>
                <w:sz w:val="24"/>
                <w:szCs w:val="24"/>
                <w:lang w:eastAsia="en-US"/>
              </w:rPr>
            </w:pPr>
            <w:r w:rsidRPr="00AD76F3">
              <w:rPr>
                <w:rFonts w:ascii="GHEA Mariam" w:hAnsi="GHEA Mariam"/>
                <w:sz w:val="24"/>
                <w:szCs w:val="24"/>
                <w:lang w:eastAsia="en-US"/>
              </w:rPr>
              <w:t>7,312,500.0</w:t>
            </w:r>
          </w:p>
        </w:tc>
      </w:tr>
      <w:tr w:rsidR="00AD76F3" w:rsidRPr="00AD76F3" w:rsidTr="004A27BE">
        <w:trPr>
          <w:gridAfter w:val="1"/>
          <w:wAfter w:w="12" w:type="dxa"/>
          <w:trHeight w:val="60"/>
        </w:trPr>
        <w:tc>
          <w:tcPr>
            <w:tcW w:w="637" w:type="dxa"/>
            <w:tcBorders>
              <w:top w:val="nil"/>
              <w:left w:val="single" w:sz="4" w:space="0" w:color="auto"/>
              <w:bottom w:val="single" w:sz="4" w:space="0" w:color="auto"/>
              <w:right w:val="single" w:sz="4" w:space="0" w:color="auto"/>
            </w:tcBorders>
            <w:shd w:val="clear" w:color="auto" w:fill="auto"/>
            <w:vAlign w:val="center"/>
            <w:hideMark/>
          </w:tcPr>
          <w:p w:rsidR="00AD76F3" w:rsidRPr="00AD76F3" w:rsidRDefault="00AD76F3" w:rsidP="00AD76F3">
            <w:pPr>
              <w:jc w:val="center"/>
              <w:rPr>
                <w:rFonts w:ascii="GHEA Mariam" w:hAnsi="GHEA Mariam"/>
                <w:sz w:val="24"/>
                <w:szCs w:val="24"/>
                <w:lang w:eastAsia="en-US"/>
              </w:rPr>
            </w:pPr>
            <w:r w:rsidRPr="00AD76F3">
              <w:rPr>
                <w:rFonts w:ascii="Calibri" w:hAnsi="Calibri" w:cs="Calibri"/>
                <w:sz w:val="24"/>
                <w:szCs w:val="24"/>
                <w:lang w:eastAsia="en-US"/>
              </w:rPr>
              <w:t> </w:t>
            </w:r>
          </w:p>
        </w:tc>
        <w:tc>
          <w:tcPr>
            <w:tcW w:w="709" w:type="dxa"/>
            <w:tcBorders>
              <w:top w:val="nil"/>
              <w:left w:val="nil"/>
              <w:bottom w:val="single" w:sz="4" w:space="0" w:color="auto"/>
              <w:right w:val="single" w:sz="4" w:space="0" w:color="auto"/>
            </w:tcBorders>
            <w:shd w:val="clear" w:color="auto" w:fill="auto"/>
            <w:vAlign w:val="center"/>
            <w:hideMark/>
          </w:tcPr>
          <w:p w:rsidR="00AD76F3" w:rsidRPr="00AD76F3" w:rsidRDefault="00AD76F3" w:rsidP="00AD76F3">
            <w:pPr>
              <w:jc w:val="center"/>
              <w:rPr>
                <w:rFonts w:ascii="GHEA Mariam" w:hAnsi="GHEA Mariam"/>
                <w:sz w:val="24"/>
                <w:szCs w:val="24"/>
                <w:lang w:eastAsia="en-US"/>
              </w:rPr>
            </w:pPr>
            <w:r w:rsidRPr="00AD76F3">
              <w:rPr>
                <w:rFonts w:ascii="Calibri" w:hAnsi="Calibri" w:cs="Calibri"/>
                <w:sz w:val="24"/>
                <w:szCs w:val="24"/>
                <w:lang w:eastAsia="en-US"/>
              </w:rPr>
              <w:t> </w:t>
            </w:r>
          </w:p>
        </w:tc>
        <w:tc>
          <w:tcPr>
            <w:tcW w:w="592" w:type="dxa"/>
            <w:tcBorders>
              <w:top w:val="nil"/>
              <w:left w:val="nil"/>
              <w:bottom w:val="single" w:sz="4" w:space="0" w:color="auto"/>
              <w:right w:val="single" w:sz="4" w:space="0" w:color="auto"/>
            </w:tcBorders>
            <w:shd w:val="clear" w:color="auto" w:fill="auto"/>
            <w:vAlign w:val="center"/>
            <w:hideMark/>
          </w:tcPr>
          <w:p w:rsidR="00AD76F3" w:rsidRPr="00AD76F3" w:rsidRDefault="00AD76F3" w:rsidP="00AD76F3">
            <w:pPr>
              <w:jc w:val="center"/>
              <w:rPr>
                <w:rFonts w:ascii="GHEA Mariam" w:hAnsi="GHEA Mariam"/>
                <w:sz w:val="24"/>
                <w:szCs w:val="24"/>
                <w:lang w:eastAsia="en-US"/>
              </w:rPr>
            </w:pPr>
            <w:r w:rsidRPr="00AD76F3">
              <w:rPr>
                <w:rFonts w:ascii="Calibri" w:hAnsi="Calibri" w:cs="Calibri"/>
                <w:sz w:val="24"/>
                <w:szCs w:val="24"/>
                <w:lang w:eastAsia="en-US"/>
              </w:rPr>
              <w:t> </w:t>
            </w:r>
          </w:p>
        </w:tc>
        <w:tc>
          <w:tcPr>
            <w:tcW w:w="762" w:type="dxa"/>
            <w:tcBorders>
              <w:top w:val="nil"/>
              <w:left w:val="nil"/>
              <w:bottom w:val="single" w:sz="4" w:space="0" w:color="auto"/>
              <w:right w:val="single" w:sz="4" w:space="0" w:color="auto"/>
            </w:tcBorders>
            <w:shd w:val="clear" w:color="auto" w:fill="auto"/>
            <w:vAlign w:val="center"/>
            <w:hideMark/>
          </w:tcPr>
          <w:p w:rsidR="00AD76F3" w:rsidRPr="00AD76F3" w:rsidRDefault="00AD76F3" w:rsidP="00AD76F3">
            <w:pPr>
              <w:jc w:val="center"/>
              <w:rPr>
                <w:rFonts w:ascii="GHEA Mariam" w:hAnsi="GHEA Mariam"/>
                <w:sz w:val="24"/>
                <w:szCs w:val="24"/>
                <w:lang w:eastAsia="en-US"/>
              </w:rPr>
            </w:pPr>
            <w:r w:rsidRPr="00AD76F3">
              <w:rPr>
                <w:rFonts w:ascii="Calibri" w:hAnsi="Calibri" w:cs="Calibri"/>
                <w:sz w:val="24"/>
                <w:szCs w:val="24"/>
                <w:lang w:eastAsia="en-US"/>
              </w:rPr>
              <w:t> </w:t>
            </w:r>
          </w:p>
        </w:tc>
        <w:tc>
          <w:tcPr>
            <w:tcW w:w="884" w:type="dxa"/>
            <w:tcBorders>
              <w:top w:val="nil"/>
              <w:left w:val="nil"/>
              <w:bottom w:val="single" w:sz="4" w:space="0" w:color="auto"/>
              <w:right w:val="single" w:sz="4" w:space="0" w:color="auto"/>
            </w:tcBorders>
            <w:shd w:val="clear" w:color="auto" w:fill="auto"/>
            <w:vAlign w:val="center"/>
            <w:hideMark/>
          </w:tcPr>
          <w:p w:rsidR="00AD76F3" w:rsidRPr="00AD76F3" w:rsidRDefault="00AD76F3" w:rsidP="00AD76F3">
            <w:pPr>
              <w:jc w:val="center"/>
              <w:rPr>
                <w:rFonts w:ascii="GHEA Mariam" w:hAnsi="GHEA Mariam"/>
                <w:sz w:val="24"/>
                <w:szCs w:val="24"/>
                <w:lang w:eastAsia="en-US"/>
              </w:rPr>
            </w:pPr>
            <w:r w:rsidRPr="00AD76F3">
              <w:rPr>
                <w:rFonts w:ascii="Calibri" w:hAnsi="Calibri" w:cs="Calibri"/>
                <w:sz w:val="24"/>
                <w:szCs w:val="24"/>
                <w:lang w:eastAsia="en-US"/>
              </w:rPr>
              <w:t> </w:t>
            </w:r>
          </w:p>
        </w:tc>
        <w:tc>
          <w:tcPr>
            <w:tcW w:w="7936" w:type="dxa"/>
            <w:tcBorders>
              <w:top w:val="nil"/>
              <w:left w:val="nil"/>
              <w:bottom w:val="single" w:sz="4" w:space="0" w:color="auto"/>
              <w:right w:val="single" w:sz="4" w:space="0" w:color="auto"/>
            </w:tcBorders>
            <w:shd w:val="clear" w:color="auto" w:fill="auto"/>
            <w:vAlign w:val="center"/>
            <w:hideMark/>
          </w:tcPr>
          <w:p w:rsidR="00AD76F3" w:rsidRPr="00AD76F3" w:rsidRDefault="00AD76F3" w:rsidP="00AD76F3">
            <w:pPr>
              <w:rPr>
                <w:rFonts w:ascii="GHEA Mariam" w:hAnsi="GHEA Mariam"/>
                <w:sz w:val="24"/>
                <w:szCs w:val="24"/>
                <w:lang w:eastAsia="en-US"/>
              </w:rPr>
            </w:pPr>
            <w:r w:rsidRPr="00AD76F3">
              <w:rPr>
                <w:rFonts w:ascii="GHEA Mariam" w:hAnsi="GHEA Mariam"/>
                <w:sz w:val="24"/>
                <w:szCs w:val="24"/>
                <w:lang w:eastAsia="en-US"/>
              </w:rPr>
              <w:t xml:space="preserve"> այդ թվում` բյուջետային ծախսերի տնտեսագիտական դասակարգման հոդվածներ</w:t>
            </w:r>
          </w:p>
        </w:tc>
        <w:tc>
          <w:tcPr>
            <w:tcW w:w="1430" w:type="dxa"/>
            <w:tcBorders>
              <w:top w:val="nil"/>
              <w:left w:val="nil"/>
              <w:bottom w:val="single" w:sz="4" w:space="0" w:color="auto"/>
              <w:right w:val="single" w:sz="4" w:space="0" w:color="auto"/>
            </w:tcBorders>
            <w:shd w:val="clear" w:color="auto" w:fill="auto"/>
            <w:noWrap/>
            <w:vAlign w:val="center"/>
            <w:hideMark/>
          </w:tcPr>
          <w:p w:rsidR="00AD76F3" w:rsidRPr="00AD76F3" w:rsidRDefault="00AD76F3" w:rsidP="00AD76F3">
            <w:pPr>
              <w:jc w:val="center"/>
              <w:rPr>
                <w:rFonts w:ascii="GHEA Mariam" w:hAnsi="GHEA Mariam"/>
                <w:sz w:val="24"/>
                <w:szCs w:val="24"/>
                <w:lang w:eastAsia="en-US"/>
              </w:rPr>
            </w:pPr>
          </w:p>
        </w:tc>
        <w:tc>
          <w:tcPr>
            <w:tcW w:w="1416" w:type="dxa"/>
            <w:tcBorders>
              <w:top w:val="nil"/>
              <w:left w:val="nil"/>
              <w:bottom w:val="single" w:sz="4" w:space="0" w:color="auto"/>
              <w:right w:val="single" w:sz="4" w:space="0" w:color="auto"/>
            </w:tcBorders>
            <w:shd w:val="clear" w:color="auto" w:fill="auto"/>
            <w:noWrap/>
            <w:vAlign w:val="center"/>
            <w:hideMark/>
          </w:tcPr>
          <w:p w:rsidR="00AD76F3" w:rsidRPr="00AD76F3" w:rsidRDefault="00AD76F3" w:rsidP="00AD76F3">
            <w:pPr>
              <w:jc w:val="center"/>
              <w:rPr>
                <w:rFonts w:ascii="GHEA Mariam" w:hAnsi="GHEA Mariam"/>
                <w:sz w:val="24"/>
                <w:szCs w:val="24"/>
                <w:lang w:eastAsia="en-US"/>
              </w:rPr>
            </w:pPr>
          </w:p>
        </w:tc>
        <w:tc>
          <w:tcPr>
            <w:tcW w:w="1530" w:type="dxa"/>
            <w:tcBorders>
              <w:top w:val="nil"/>
              <w:left w:val="nil"/>
              <w:bottom w:val="single" w:sz="4" w:space="0" w:color="auto"/>
              <w:right w:val="single" w:sz="4" w:space="0" w:color="auto"/>
            </w:tcBorders>
            <w:shd w:val="clear" w:color="auto" w:fill="auto"/>
            <w:noWrap/>
            <w:vAlign w:val="center"/>
            <w:hideMark/>
          </w:tcPr>
          <w:p w:rsidR="00AD76F3" w:rsidRPr="00AD76F3" w:rsidRDefault="00AD76F3" w:rsidP="00AD76F3">
            <w:pPr>
              <w:jc w:val="center"/>
              <w:rPr>
                <w:rFonts w:ascii="GHEA Mariam" w:hAnsi="GHEA Mariam"/>
                <w:sz w:val="24"/>
                <w:szCs w:val="24"/>
                <w:lang w:eastAsia="en-US"/>
              </w:rPr>
            </w:pPr>
          </w:p>
        </w:tc>
      </w:tr>
      <w:tr w:rsidR="00AD76F3" w:rsidRPr="00AD76F3" w:rsidTr="004A27BE">
        <w:trPr>
          <w:gridAfter w:val="1"/>
          <w:wAfter w:w="12" w:type="dxa"/>
          <w:trHeight w:val="60"/>
        </w:trPr>
        <w:tc>
          <w:tcPr>
            <w:tcW w:w="637" w:type="dxa"/>
            <w:tcBorders>
              <w:top w:val="nil"/>
              <w:left w:val="single" w:sz="4" w:space="0" w:color="auto"/>
              <w:bottom w:val="single" w:sz="4" w:space="0" w:color="auto"/>
              <w:right w:val="single" w:sz="4" w:space="0" w:color="auto"/>
            </w:tcBorders>
            <w:shd w:val="clear" w:color="auto" w:fill="auto"/>
            <w:vAlign w:val="center"/>
            <w:hideMark/>
          </w:tcPr>
          <w:p w:rsidR="00AD76F3" w:rsidRPr="00AD76F3" w:rsidRDefault="00AD76F3" w:rsidP="00AD76F3">
            <w:pPr>
              <w:jc w:val="center"/>
              <w:rPr>
                <w:rFonts w:ascii="GHEA Mariam" w:hAnsi="GHEA Mariam"/>
                <w:sz w:val="24"/>
                <w:szCs w:val="24"/>
                <w:lang w:eastAsia="en-US"/>
              </w:rPr>
            </w:pPr>
            <w:r w:rsidRPr="00AD76F3">
              <w:rPr>
                <w:rFonts w:ascii="Calibri" w:hAnsi="Calibri" w:cs="Calibri"/>
                <w:sz w:val="24"/>
                <w:szCs w:val="24"/>
                <w:lang w:eastAsia="en-US"/>
              </w:rPr>
              <w:t> </w:t>
            </w:r>
          </w:p>
        </w:tc>
        <w:tc>
          <w:tcPr>
            <w:tcW w:w="709" w:type="dxa"/>
            <w:tcBorders>
              <w:top w:val="nil"/>
              <w:left w:val="nil"/>
              <w:bottom w:val="single" w:sz="4" w:space="0" w:color="auto"/>
              <w:right w:val="single" w:sz="4" w:space="0" w:color="auto"/>
            </w:tcBorders>
            <w:shd w:val="clear" w:color="auto" w:fill="auto"/>
            <w:vAlign w:val="center"/>
            <w:hideMark/>
          </w:tcPr>
          <w:p w:rsidR="00AD76F3" w:rsidRPr="00AD76F3" w:rsidRDefault="00AD76F3" w:rsidP="00AD76F3">
            <w:pPr>
              <w:jc w:val="center"/>
              <w:rPr>
                <w:rFonts w:ascii="GHEA Mariam" w:hAnsi="GHEA Mariam"/>
                <w:sz w:val="24"/>
                <w:szCs w:val="24"/>
                <w:lang w:eastAsia="en-US"/>
              </w:rPr>
            </w:pPr>
            <w:r w:rsidRPr="00AD76F3">
              <w:rPr>
                <w:rFonts w:ascii="Calibri" w:hAnsi="Calibri" w:cs="Calibri"/>
                <w:sz w:val="24"/>
                <w:szCs w:val="24"/>
                <w:lang w:eastAsia="en-US"/>
              </w:rPr>
              <w:t> </w:t>
            </w:r>
          </w:p>
        </w:tc>
        <w:tc>
          <w:tcPr>
            <w:tcW w:w="592" w:type="dxa"/>
            <w:tcBorders>
              <w:top w:val="nil"/>
              <w:left w:val="nil"/>
              <w:bottom w:val="single" w:sz="4" w:space="0" w:color="auto"/>
              <w:right w:val="single" w:sz="4" w:space="0" w:color="auto"/>
            </w:tcBorders>
            <w:shd w:val="clear" w:color="auto" w:fill="auto"/>
            <w:vAlign w:val="center"/>
            <w:hideMark/>
          </w:tcPr>
          <w:p w:rsidR="00AD76F3" w:rsidRPr="00AD76F3" w:rsidRDefault="00AD76F3" w:rsidP="00AD76F3">
            <w:pPr>
              <w:jc w:val="center"/>
              <w:rPr>
                <w:rFonts w:ascii="GHEA Mariam" w:hAnsi="GHEA Mariam"/>
                <w:sz w:val="24"/>
                <w:szCs w:val="24"/>
                <w:lang w:eastAsia="en-US"/>
              </w:rPr>
            </w:pPr>
            <w:r w:rsidRPr="00AD76F3">
              <w:rPr>
                <w:rFonts w:ascii="Calibri" w:hAnsi="Calibri" w:cs="Calibri"/>
                <w:sz w:val="24"/>
                <w:szCs w:val="24"/>
                <w:lang w:eastAsia="en-US"/>
              </w:rPr>
              <w:t> </w:t>
            </w:r>
          </w:p>
        </w:tc>
        <w:tc>
          <w:tcPr>
            <w:tcW w:w="762" w:type="dxa"/>
            <w:tcBorders>
              <w:top w:val="nil"/>
              <w:left w:val="nil"/>
              <w:bottom w:val="single" w:sz="4" w:space="0" w:color="auto"/>
              <w:right w:val="single" w:sz="4" w:space="0" w:color="auto"/>
            </w:tcBorders>
            <w:shd w:val="clear" w:color="auto" w:fill="auto"/>
            <w:vAlign w:val="center"/>
            <w:hideMark/>
          </w:tcPr>
          <w:p w:rsidR="00AD76F3" w:rsidRPr="00AD76F3" w:rsidRDefault="00AD76F3" w:rsidP="00AD76F3">
            <w:pPr>
              <w:jc w:val="center"/>
              <w:rPr>
                <w:rFonts w:ascii="GHEA Mariam" w:hAnsi="GHEA Mariam"/>
                <w:sz w:val="24"/>
                <w:szCs w:val="24"/>
                <w:lang w:eastAsia="en-US"/>
              </w:rPr>
            </w:pPr>
            <w:r w:rsidRPr="00AD76F3">
              <w:rPr>
                <w:rFonts w:ascii="Calibri" w:hAnsi="Calibri" w:cs="Calibri"/>
                <w:sz w:val="24"/>
                <w:szCs w:val="24"/>
                <w:lang w:eastAsia="en-US"/>
              </w:rPr>
              <w:t> </w:t>
            </w:r>
          </w:p>
        </w:tc>
        <w:tc>
          <w:tcPr>
            <w:tcW w:w="884" w:type="dxa"/>
            <w:tcBorders>
              <w:top w:val="nil"/>
              <w:left w:val="nil"/>
              <w:bottom w:val="single" w:sz="4" w:space="0" w:color="auto"/>
              <w:right w:val="single" w:sz="4" w:space="0" w:color="auto"/>
            </w:tcBorders>
            <w:shd w:val="clear" w:color="auto" w:fill="auto"/>
            <w:vAlign w:val="center"/>
            <w:hideMark/>
          </w:tcPr>
          <w:p w:rsidR="00AD76F3" w:rsidRPr="00AD76F3" w:rsidRDefault="00AD76F3" w:rsidP="00AD76F3">
            <w:pPr>
              <w:jc w:val="center"/>
              <w:rPr>
                <w:rFonts w:ascii="GHEA Mariam" w:hAnsi="GHEA Mariam"/>
                <w:sz w:val="24"/>
                <w:szCs w:val="24"/>
                <w:lang w:eastAsia="en-US"/>
              </w:rPr>
            </w:pPr>
            <w:r w:rsidRPr="00AD76F3">
              <w:rPr>
                <w:rFonts w:ascii="Calibri" w:hAnsi="Calibri" w:cs="Calibri"/>
                <w:sz w:val="24"/>
                <w:szCs w:val="24"/>
                <w:lang w:eastAsia="en-US"/>
              </w:rPr>
              <w:t> </w:t>
            </w:r>
          </w:p>
        </w:tc>
        <w:tc>
          <w:tcPr>
            <w:tcW w:w="7936" w:type="dxa"/>
            <w:tcBorders>
              <w:top w:val="nil"/>
              <w:left w:val="nil"/>
              <w:bottom w:val="single" w:sz="4" w:space="0" w:color="auto"/>
              <w:right w:val="single" w:sz="4" w:space="0" w:color="auto"/>
            </w:tcBorders>
            <w:shd w:val="clear" w:color="auto" w:fill="auto"/>
            <w:vAlign w:val="center"/>
            <w:hideMark/>
          </w:tcPr>
          <w:p w:rsidR="00AD76F3" w:rsidRPr="00AD76F3" w:rsidRDefault="00AD76F3" w:rsidP="00AD76F3">
            <w:pPr>
              <w:rPr>
                <w:rFonts w:ascii="GHEA Mariam" w:hAnsi="GHEA Mariam"/>
                <w:sz w:val="24"/>
                <w:szCs w:val="24"/>
                <w:lang w:eastAsia="en-US"/>
              </w:rPr>
            </w:pPr>
            <w:r w:rsidRPr="00AD76F3">
              <w:rPr>
                <w:rFonts w:ascii="GHEA Mariam" w:hAnsi="GHEA Mariam"/>
                <w:sz w:val="24"/>
                <w:szCs w:val="24"/>
                <w:lang w:eastAsia="en-US"/>
              </w:rPr>
              <w:t xml:space="preserve"> ԸՆԴԱՄԵՆԸ</w:t>
            </w:r>
            <w:r w:rsidR="004A27BE">
              <w:rPr>
                <w:rFonts w:ascii="GHEA Mariam" w:hAnsi="GHEA Mariam"/>
                <w:sz w:val="24"/>
                <w:szCs w:val="24"/>
                <w:lang w:eastAsia="en-US"/>
              </w:rPr>
              <w:t>՝</w:t>
            </w:r>
            <w:r w:rsidRPr="00AD76F3">
              <w:rPr>
                <w:rFonts w:ascii="GHEA Mariam" w:hAnsi="GHEA Mariam"/>
                <w:sz w:val="24"/>
                <w:szCs w:val="24"/>
                <w:lang w:eastAsia="en-US"/>
              </w:rPr>
              <w:t xml:space="preserve"> ԾԱԽՍԵՐ</w:t>
            </w:r>
          </w:p>
        </w:tc>
        <w:tc>
          <w:tcPr>
            <w:tcW w:w="1430" w:type="dxa"/>
            <w:tcBorders>
              <w:top w:val="nil"/>
              <w:left w:val="nil"/>
              <w:bottom w:val="single" w:sz="4" w:space="0" w:color="auto"/>
              <w:right w:val="single" w:sz="4" w:space="0" w:color="auto"/>
            </w:tcBorders>
            <w:shd w:val="clear" w:color="auto" w:fill="auto"/>
            <w:noWrap/>
            <w:vAlign w:val="center"/>
            <w:hideMark/>
          </w:tcPr>
          <w:p w:rsidR="00AD76F3" w:rsidRPr="00AD76F3" w:rsidRDefault="00AD76F3" w:rsidP="00AD76F3">
            <w:pPr>
              <w:jc w:val="center"/>
              <w:rPr>
                <w:rFonts w:ascii="GHEA Mariam" w:hAnsi="GHEA Mariam"/>
                <w:sz w:val="24"/>
                <w:szCs w:val="24"/>
                <w:lang w:eastAsia="en-US"/>
              </w:rPr>
            </w:pPr>
            <w:r w:rsidRPr="00AD76F3">
              <w:rPr>
                <w:rFonts w:ascii="GHEA Mariam" w:hAnsi="GHEA Mariam"/>
                <w:sz w:val="24"/>
                <w:szCs w:val="24"/>
                <w:lang w:eastAsia="en-US"/>
              </w:rPr>
              <w:t>3,656,250.0</w:t>
            </w:r>
          </w:p>
        </w:tc>
        <w:tc>
          <w:tcPr>
            <w:tcW w:w="1416" w:type="dxa"/>
            <w:tcBorders>
              <w:top w:val="nil"/>
              <w:left w:val="nil"/>
              <w:bottom w:val="single" w:sz="4" w:space="0" w:color="auto"/>
              <w:right w:val="single" w:sz="4" w:space="0" w:color="auto"/>
            </w:tcBorders>
            <w:shd w:val="clear" w:color="auto" w:fill="auto"/>
            <w:noWrap/>
            <w:vAlign w:val="center"/>
            <w:hideMark/>
          </w:tcPr>
          <w:p w:rsidR="00AD76F3" w:rsidRPr="00AD76F3" w:rsidRDefault="00AD76F3" w:rsidP="00AD76F3">
            <w:pPr>
              <w:jc w:val="center"/>
              <w:rPr>
                <w:rFonts w:ascii="GHEA Mariam" w:hAnsi="GHEA Mariam"/>
                <w:sz w:val="24"/>
                <w:szCs w:val="24"/>
                <w:lang w:eastAsia="en-US"/>
              </w:rPr>
            </w:pPr>
            <w:r w:rsidRPr="00AD76F3">
              <w:rPr>
                <w:rFonts w:ascii="GHEA Mariam" w:hAnsi="GHEA Mariam"/>
                <w:sz w:val="24"/>
                <w:szCs w:val="24"/>
                <w:lang w:eastAsia="en-US"/>
              </w:rPr>
              <w:t>7,312,500.0</w:t>
            </w:r>
          </w:p>
        </w:tc>
        <w:tc>
          <w:tcPr>
            <w:tcW w:w="1530" w:type="dxa"/>
            <w:tcBorders>
              <w:top w:val="nil"/>
              <w:left w:val="nil"/>
              <w:bottom w:val="single" w:sz="4" w:space="0" w:color="auto"/>
              <w:right w:val="single" w:sz="4" w:space="0" w:color="auto"/>
            </w:tcBorders>
            <w:shd w:val="clear" w:color="auto" w:fill="auto"/>
            <w:noWrap/>
            <w:vAlign w:val="center"/>
            <w:hideMark/>
          </w:tcPr>
          <w:p w:rsidR="00AD76F3" w:rsidRPr="00AD76F3" w:rsidRDefault="00AD76F3" w:rsidP="00AD76F3">
            <w:pPr>
              <w:jc w:val="center"/>
              <w:rPr>
                <w:rFonts w:ascii="GHEA Mariam" w:hAnsi="GHEA Mariam"/>
                <w:sz w:val="24"/>
                <w:szCs w:val="24"/>
                <w:lang w:eastAsia="en-US"/>
              </w:rPr>
            </w:pPr>
            <w:r w:rsidRPr="00AD76F3">
              <w:rPr>
                <w:rFonts w:ascii="GHEA Mariam" w:hAnsi="GHEA Mariam"/>
                <w:sz w:val="24"/>
                <w:szCs w:val="24"/>
                <w:lang w:eastAsia="en-US"/>
              </w:rPr>
              <w:t>7,312,500.0</w:t>
            </w:r>
          </w:p>
        </w:tc>
      </w:tr>
      <w:tr w:rsidR="00AD76F3" w:rsidRPr="00AD76F3" w:rsidTr="004A27BE">
        <w:trPr>
          <w:gridAfter w:val="1"/>
          <w:wAfter w:w="12" w:type="dxa"/>
          <w:trHeight w:val="60"/>
        </w:trPr>
        <w:tc>
          <w:tcPr>
            <w:tcW w:w="637" w:type="dxa"/>
            <w:tcBorders>
              <w:top w:val="nil"/>
              <w:left w:val="single" w:sz="4" w:space="0" w:color="auto"/>
              <w:bottom w:val="single" w:sz="4" w:space="0" w:color="auto"/>
              <w:right w:val="single" w:sz="4" w:space="0" w:color="auto"/>
            </w:tcBorders>
            <w:shd w:val="clear" w:color="auto" w:fill="auto"/>
            <w:vAlign w:val="center"/>
            <w:hideMark/>
          </w:tcPr>
          <w:p w:rsidR="00AD76F3" w:rsidRPr="00AD76F3" w:rsidRDefault="00AD76F3" w:rsidP="00AD76F3">
            <w:pPr>
              <w:jc w:val="center"/>
              <w:rPr>
                <w:rFonts w:ascii="GHEA Mariam" w:hAnsi="GHEA Mariam"/>
                <w:sz w:val="24"/>
                <w:szCs w:val="24"/>
                <w:lang w:eastAsia="en-US"/>
              </w:rPr>
            </w:pPr>
            <w:r w:rsidRPr="00AD76F3">
              <w:rPr>
                <w:rFonts w:ascii="Calibri" w:hAnsi="Calibri" w:cs="Calibri"/>
                <w:sz w:val="24"/>
                <w:szCs w:val="24"/>
                <w:lang w:eastAsia="en-US"/>
              </w:rPr>
              <w:t> </w:t>
            </w:r>
          </w:p>
        </w:tc>
        <w:tc>
          <w:tcPr>
            <w:tcW w:w="709" w:type="dxa"/>
            <w:tcBorders>
              <w:top w:val="nil"/>
              <w:left w:val="nil"/>
              <w:bottom w:val="single" w:sz="4" w:space="0" w:color="auto"/>
              <w:right w:val="single" w:sz="4" w:space="0" w:color="auto"/>
            </w:tcBorders>
            <w:shd w:val="clear" w:color="auto" w:fill="auto"/>
            <w:vAlign w:val="center"/>
            <w:hideMark/>
          </w:tcPr>
          <w:p w:rsidR="00AD76F3" w:rsidRPr="00AD76F3" w:rsidRDefault="00AD76F3" w:rsidP="00AD76F3">
            <w:pPr>
              <w:jc w:val="center"/>
              <w:rPr>
                <w:rFonts w:ascii="GHEA Mariam" w:hAnsi="GHEA Mariam"/>
                <w:sz w:val="24"/>
                <w:szCs w:val="24"/>
                <w:lang w:eastAsia="en-US"/>
              </w:rPr>
            </w:pPr>
            <w:r w:rsidRPr="00AD76F3">
              <w:rPr>
                <w:rFonts w:ascii="Calibri" w:hAnsi="Calibri" w:cs="Calibri"/>
                <w:sz w:val="24"/>
                <w:szCs w:val="24"/>
                <w:lang w:eastAsia="en-US"/>
              </w:rPr>
              <w:t> </w:t>
            </w:r>
          </w:p>
        </w:tc>
        <w:tc>
          <w:tcPr>
            <w:tcW w:w="592" w:type="dxa"/>
            <w:tcBorders>
              <w:top w:val="nil"/>
              <w:left w:val="nil"/>
              <w:bottom w:val="single" w:sz="4" w:space="0" w:color="auto"/>
              <w:right w:val="single" w:sz="4" w:space="0" w:color="auto"/>
            </w:tcBorders>
            <w:shd w:val="clear" w:color="auto" w:fill="auto"/>
            <w:vAlign w:val="center"/>
            <w:hideMark/>
          </w:tcPr>
          <w:p w:rsidR="00AD76F3" w:rsidRPr="00AD76F3" w:rsidRDefault="00AD76F3" w:rsidP="00AD76F3">
            <w:pPr>
              <w:jc w:val="center"/>
              <w:rPr>
                <w:rFonts w:ascii="GHEA Mariam" w:hAnsi="GHEA Mariam"/>
                <w:sz w:val="24"/>
                <w:szCs w:val="24"/>
                <w:lang w:eastAsia="en-US"/>
              </w:rPr>
            </w:pPr>
            <w:r w:rsidRPr="00AD76F3">
              <w:rPr>
                <w:rFonts w:ascii="Calibri" w:hAnsi="Calibri" w:cs="Calibri"/>
                <w:sz w:val="24"/>
                <w:szCs w:val="24"/>
                <w:lang w:eastAsia="en-US"/>
              </w:rPr>
              <w:t> </w:t>
            </w:r>
          </w:p>
        </w:tc>
        <w:tc>
          <w:tcPr>
            <w:tcW w:w="762" w:type="dxa"/>
            <w:tcBorders>
              <w:top w:val="nil"/>
              <w:left w:val="nil"/>
              <w:bottom w:val="single" w:sz="4" w:space="0" w:color="auto"/>
              <w:right w:val="single" w:sz="4" w:space="0" w:color="auto"/>
            </w:tcBorders>
            <w:shd w:val="clear" w:color="auto" w:fill="auto"/>
            <w:vAlign w:val="center"/>
            <w:hideMark/>
          </w:tcPr>
          <w:p w:rsidR="00AD76F3" w:rsidRPr="00AD76F3" w:rsidRDefault="00AD76F3" w:rsidP="00AD76F3">
            <w:pPr>
              <w:jc w:val="center"/>
              <w:rPr>
                <w:rFonts w:ascii="GHEA Mariam" w:hAnsi="GHEA Mariam"/>
                <w:sz w:val="24"/>
                <w:szCs w:val="24"/>
                <w:lang w:eastAsia="en-US"/>
              </w:rPr>
            </w:pPr>
            <w:r w:rsidRPr="00AD76F3">
              <w:rPr>
                <w:rFonts w:ascii="Calibri" w:hAnsi="Calibri" w:cs="Calibri"/>
                <w:sz w:val="24"/>
                <w:szCs w:val="24"/>
                <w:lang w:eastAsia="en-US"/>
              </w:rPr>
              <w:t> </w:t>
            </w:r>
          </w:p>
        </w:tc>
        <w:tc>
          <w:tcPr>
            <w:tcW w:w="884" w:type="dxa"/>
            <w:tcBorders>
              <w:top w:val="nil"/>
              <w:left w:val="nil"/>
              <w:bottom w:val="single" w:sz="4" w:space="0" w:color="auto"/>
              <w:right w:val="single" w:sz="4" w:space="0" w:color="auto"/>
            </w:tcBorders>
            <w:shd w:val="clear" w:color="auto" w:fill="auto"/>
            <w:vAlign w:val="center"/>
            <w:hideMark/>
          </w:tcPr>
          <w:p w:rsidR="00AD76F3" w:rsidRPr="00AD76F3" w:rsidRDefault="00AD76F3" w:rsidP="00AD76F3">
            <w:pPr>
              <w:jc w:val="center"/>
              <w:rPr>
                <w:rFonts w:ascii="GHEA Mariam" w:hAnsi="GHEA Mariam"/>
                <w:sz w:val="24"/>
                <w:szCs w:val="24"/>
                <w:lang w:eastAsia="en-US"/>
              </w:rPr>
            </w:pPr>
            <w:r w:rsidRPr="00AD76F3">
              <w:rPr>
                <w:rFonts w:ascii="Calibri" w:hAnsi="Calibri" w:cs="Calibri"/>
                <w:sz w:val="24"/>
                <w:szCs w:val="24"/>
                <w:lang w:eastAsia="en-US"/>
              </w:rPr>
              <w:t> </w:t>
            </w:r>
          </w:p>
        </w:tc>
        <w:tc>
          <w:tcPr>
            <w:tcW w:w="7936" w:type="dxa"/>
            <w:tcBorders>
              <w:top w:val="nil"/>
              <w:left w:val="nil"/>
              <w:bottom w:val="single" w:sz="4" w:space="0" w:color="auto"/>
              <w:right w:val="single" w:sz="4" w:space="0" w:color="auto"/>
            </w:tcBorders>
            <w:shd w:val="clear" w:color="auto" w:fill="auto"/>
            <w:vAlign w:val="center"/>
            <w:hideMark/>
          </w:tcPr>
          <w:p w:rsidR="00AD76F3" w:rsidRPr="00AD76F3" w:rsidRDefault="00AD76F3" w:rsidP="00AD76F3">
            <w:pPr>
              <w:rPr>
                <w:rFonts w:ascii="GHEA Mariam" w:hAnsi="GHEA Mariam"/>
                <w:sz w:val="24"/>
                <w:szCs w:val="24"/>
                <w:lang w:eastAsia="en-US"/>
              </w:rPr>
            </w:pPr>
            <w:r w:rsidRPr="00AD76F3">
              <w:rPr>
                <w:rFonts w:ascii="GHEA Mariam" w:hAnsi="GHEA Mariam"/>
                <w:sz w:val="24"/>
                <w:szCs w:val="24"/>
                <w:lang w:eastAsia="en-US"/>
              </w:rPr>
              <w:t xml:space="preserve"> ԸՆԹԱՑԻԿ ԾԱԽՍԵՐ</w:t>
            </w:r>
          </w:p>
        </w:tc>
        <w:tc>
          <w:tcPr>
            <w:tcW w:w="1430" w:type="dxa"/>
            <w:tcBorders>
              <w:top w:val="nil"/>
              <w:left w:val="nil"/>
              <w:bottom w:val="single" w:sz="4" w:space="0" w:color="auto"/>
              <w:right w:val="single" w:sz="4" w:space="0" w:color="auto"/>
            </w:tcBorders>
            <w:shd w:val="clear" w:color="auto" w:fill="auto"/>
            <w:noWrap/>
            <w:vAlign w:val="center"/>
            <w:hideMark/>
          </w:tcPr>
          <w:p w:rsidR="00AD76F3" w:rsidRPr="00AD76F3" w:rsidRDefault="00AD76F3" w:rsidP="00AD76F3">
            <w:pPr>
              <w:jc w:val="center"/>
              <w:rPr>
                <w:rFonts w:ascii="GHEA Mariam" w:hAnsi="GHEA Mariam"/>
                <w:sz w:val="24"/>
                <w:szCs w:val="24"/>
                <w:lang w:eastAsia="en-US"/>
              </w:rPr>
            </w:pPr>
            <w:r w:rsidRPr="00AD76F3">
              <w:rPr>
                <w:rFonts w:ascii="GHEA Mariam" w:hAnsi="GHEA Mariam"/>
                <w:sz w:val="24"/>
                <w:szCs w:val="24"/>
                <w:lang w:eastAsia="en-US"/>
              </w:rPr>
              <w:t>3,656,250.0</w:t>
            </w:r>
          </w:p>
        </w:tc>
        <w:tc>
          <w:tcPr>
            <w:tcW w:w="1416" w:type="dxa"/>
            <w:tcBorders>
              <w:top w:val="nil"/>
              <w:left w:val="nil"/>
              <w:bottom w:val="single" w:sz="4" w:space="0" w:color="auto"/>
              <w:right w:val="single" w:sz="4" w:space="0" w:color="auto"/>
            </w:tcBorders>
            <w:shd w:val="clear" w:color="auto" w:fill="auto"/>
            <w:noWrap/>
            <w:vAlign w:val="center"/>
            <w:hideMark/>
          </w:tcPr>
          <w:p w:rsidR="00AD76F3" w:rsidRPr="00AD76F3" w:rsidRDefault="00AD76F3" w:rsidP="00AD76F3">
            <w:pPr>
              <w:jc w:val="center"/>
              <w:rPr>
                <w:rFonts w:ascii="GHEA Mariam" w:hAnsi="GHEA Mariam"/>
                <w:sz w:val="24"/>
                <w:szCs w:val="24"/>
                <w:lang w:eastAsia="en-US"/>
              </w:rPr>
            </w:pPr>
            <w:r w:rsidRPr="00AD76F3">
              <w:rPr>
                <w:rFonts w:ascii="GHEA Mariam" w:hAnsi="GHEA Mariam"/>
                <w:sz w:val="24"/>
                <w:szCs w:val="24"/>
                <w:lang w:eastAsia="en-US"/>
              </w:rPr>
              <w:t>7,312,500.0</w:t>
            </w:r>
          </w:p>
        </w:tc>
        <w:tc>
          <w:tcPr>
            <w:tcW w:w="1530" w:type="dxa"/>
            <w:tcBorders>
              <w:top w:val="nil"/>
              <w:left w:val="nil"/>
              <w:bottom w:val="single" w:sz="4" w:space="0" w:color="auto"/>
              <w:right w:val="single" w:sz="4" w:space="0" w:color="auto"/>
            </w:tcBorders>
            <w:shd w:val="clear" w:color="auto" w:fill="auto"/>
            <w:noWrap/>
            <w:vAlign w:val="center"/>
            <w:hideMark/>
          </w:tcPr>
          <w:p w:rsidR="00AD76F3" w:rsidRPr="00AD76F3" w:rsidRDefault="00AD76F3" w:rsidP="00AD76F3">
            <w:pPr>
              <w:jc w:val="center"/>
              <w:rPr>
                <w:rFonts w:ascii="GHEA Mariam" w:hAnsi="GHEA Mariam"/>
                <w:sz w:val="24"/>
                <w:szCs w:val="24"/>
                <w:lang w:eastAsia="en-US"/>
              </w:rPr>
            </w:pPr>
            <w:r w:rsidRPr="00AD76F3">
              <w:rPr>
                <w:rFonts w:ascii="GHEA Mariam" w:hAnsi="GHEA Mariam"/>
                <w:sz w:val="24"/>
                <w:szCs w:val="24"/>
                <w:lang w:eastAsia="en-US"/>
              </w:rPr>
              <w:t>7,312,500.0</w:t>
            </w:r>
          </w:p>
        </w:tc>
      </w:tr>
      <w:tr w:rsidR="00AD76F3" w:rsidRPr="00AD76F3" w:rsidTr="004A27BE">
        <w:trPr>
          <w:gridAfter w:val="1"/>
          <w:wAfter w:w="12" w:type="dxa"/>
          <w:trHeight w:val="60"/>
        </w:trPr>
        <w:tc>
          <w:tcPr>
            <w:tcW w:w="63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D76F3" w:rsidRPr="00AD76F3" w:rsidRDefault="00AD76F3" w:rsidP="00AD76F3">
            <w:pPr>
              <w:jc w:val="center"/>
              <w:rPr>
                <w:rFonts w:ascii="GHEA Mariam" w:hAnsi="GHEA Mariam"/>
                <w:sz w:val="24"/>
                <w:szCs w:val="24"/>
                <w:lang w:eastAsia="en-US"/>
              </w:rPr>
            </w:pPr>
            <w:r w:rsidRPr="00AD76F3">
              <w:rPr>
                <w:rFonts w:ascii="Calibri" w:hAnsi="Calibri" w:cs="Calibri"/>
                <w:sz w:val="24"/>
                <w:szCs w:val="24"/>
                <w:lang w:eastAsia="en-US"/>
              </w:rPr>
              <w:t> </w:t>
            </w: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AD76F3" w:rsidRPr="00AD76F3" w:rsidRDefault="00AD76F3" w:rsidP="00AD76F3">
            <w:pPr>
              <w:jc w:val="center"/>
              <w:rPr>
                <w:rFonts w:ascii="GHEA Mariam" w:hAnsi="GHEA Mariam"/>
                <w:sz w:val="24"/>
                <w:szCs w:val="24"/>
                <w:lang w:eastAsia="en-US"/>
              </w:rPr>
            </w:pPr>
            <w:r w:rsidRPr="00AD76F3">
              <w:rPr>
                <w:rFonts w:ascii="Calibri" w:hAnsi="Calibri" w:cs="Calibri"/>
                <w:sz w:val="24"/>
                <w:szCs w:val="24"/>
                <w:lang w:eastAsia="en-US"/>
              </w:rPr>
              <w:t> </w:t>
            </w:r>
          </w:p>
        </w:tc>
        <w:tc>
          <w:tcPr>
            <w:tcW w:w="592" w:type="dxa"/>
            <w:tcBorders>
              <w:top w:val="single" w:sz="4" w:space="0" w:color="auto"/>
              <w:left w:val="nil"/>
              <w:bottom w:val="single" w:sz="4" w:space="0" w:color="auto"/>
              <w:right w:val="single" w:sz="4" w:space="0" w:color="auto"/>
            </w:tcBorders>
            <w:shd w:val="clear" w:color="auto" w:fill="auto"/>
            <w:vAlign w:val="center"/>
            <w:hideMark/>
          </w:tcPr>
          <w:p w:rsidR="00AD76F3" w:rsidRPr="00AD76F3" w:rsidRDefault="00AD76F3" w:rsidP="00AD76F3">
            <w:pPr>
              <w:jc w:val="center"/>
              <w:rPr>
                <w:rFonts w:ascii="GHEA Mariam" w:hAnsi="GHEA Mariam"/>
                <w:sz w:val="24"/>
                <w:szCs w:val="24"/>
                <w:lang w:eastAsia="en-US"/>
              </w:rPr>
            </w:pPr>
            <w:r w:rsidRPr="00AD76F3">
              <w:rPr>
                <w:rFonts w:ascii="Calibri" w:hAnsi="Calibri" w:cs="Calibri"/>
                <w:sz w:val="24"/>
                <w:szCs w:val="24"/>
                <w:lang w:eastAsia="en-US"/>
              </w:rPr>
              <w:t> </w:t>
            </w:r>
          </w:p>
        </w:tc>
        <w:tc>
          <w:tcPr>
            <w:tcW w:w="762" w:type="dxa"/>
            <w:tcBorders>
              <w:top w:val="single" w:sz="4" w:space="0" w:color="auto"/>
              <w:left w:val="nil"/>
              <w:bottom w:val="single" w:sz="4" w:space="0" w:color="auto"/>
              <w:right w:val="single" w:sz="4" w:space="0" w:color="auto"/>
            </w:tcBorders>
            <w:shd w:val="clear" w:color="auto" w:fill="auto"/>
            <w:vAlign w:val="center"/>
            <w:hideMark/>
          </w:tcPr>
          <w:p w:rsidR="00AD76F3" w:rsidRPr="00AD76F3" w:rsidRDefault="00AD76F3" w:rsidP="00AD76F3">
            <w:pPr>
              <w:jc w:val="center"/>
              <w:rPr>
                <w:rFonts w:ascii="GHEA Mariam" w:hAnsi="GHEA Mariam"/>
                <w:sz w:val="24"/>
                <w:szCs w:val="24"/>
                <w:lang w:eastAsia="en-US"/>
              </w:rPr>
            </w:pPr>
            <w:r w:rsidRPr="00AD76F3">
              <w:rPr>
                <w:rFonts w:ascii="Calibri" w:hAnsi="Calibri" w:cs="Calibri"/>
                <w:sz w:val="24"/>
                <w:szCs w:val="24"/>
                <w:lang w:eastAsia="en-US"/>
              </w:rPr>
              <w:t> </w:t>
            </w:r>
          </w:p>
        </w:tc>
        <w:tc>
          <w:tcPr>
            <w:tcW w:w="884" w:type="dxa"/>
            <w:tcBorders>
              <w:top w:val="single" w:sz="4" w:space="0" w:color="auto"/>
              <w:left w:val="nil"/>
              <w:bottom w:val="single" w:sz="4" w:space="0" w:color="auto"/>
              <w:right w:val="single" w:sz="4" w:space="0" w:color="auto"/>
            </w:tcBorders>
            <w:shd w:val="clear" w:color="auto" w:fill="auto"/>
            <w:vAlign w:val="center"/>
            <w:hideMark/>
          </w:tcPr>
          <w:p w:rsidR="00AD76F3" w:rsidRPr="00AD76F3" w:rsidRDefault="00AD76F3" w:rsidP="00AD76F3">
            <w:pPr>
              <w:jc w:val="center"/>
              <w:rPr>
                <w:rFonts w:ascii="GHEA Mariam" w:hAnsi="GHEA Mariam"/>
                <w:sz w:val="24"/>
                <w:szCs w:val="24"/>
                <w:lang w:eastAsia="en-US"/>
              </w:rPr>
            </w:pPr>
            <w:r w:rsidRPr="00AD76F3">
              <w:rPr>
                <w:rFonts w:ascii="Calibri" w:hAnsi="Calibri" w:cs="Calibri"/>
                <w:sz w:val="24"/>
                <w:szCs w:val="24"/>
                <w:lang w:eastAsia="en-US"/>
              </w:rPr>
              <w:t> </w:t>
            </w:r>
          </w:p>
        </w:tc>
        <w:tc>
          <w:tcPr>
            <w:tcW w:w="7936" w:type="dxa"/>
            <w:tcBorders>
              <w:top w:val="nil"/>
              <w:left w:val="single" w:sz="4" w:space="0" w:color="auto"/>
              <w:bottom w:val="single" w:sz="4" w:space="0" w:color="auto"/>
              <w:right w:val="single" w:sz="4" w:space="0" w:color="auto"/>
            </w:tcBorders>
            <w:shd w:val="clear" w:color="auto" w:fill="auto"/>
            <w:vAlign w:val="center"/>
            <w:hideMark/>
          </w:tcPr>
          <w:p w:rsidR="00AD76F3" w:rsidRPr="00AD76F3" w:rsidRDefault="00AD76F3" w:rsidP="00AD76F3">
            <w:pPr>
              <w:rPr>
                <w:rFonts w:ascii="GHEA Mariam" w:hAnsi="GHEA Mariam"/>
                <w:sz w:val="24"/>
                <w:szCs w:val="24"/>
                <w:lang w:eastAsia="en-US"/>
              </w:rPr>
            </w:pPr>
            <w:r w:rsidRPr="00AD76F3">
              <w:rPr>
                <w:rFonts w:ascii="GHEA Mariam" w:hAnsi="GHEA Mariam"/>
                <w:sz w:val="24"/>
                <w:szCs w:val="24"/>
                <w:lang w:eastAsia="en-US"/>
              </w:rPr>
              <w:t>ՍՈՑԻԱԼԱԿԱՆ ՆՊԱՍՏՆԵՐ ԵՎ ԿԵՆՍԱԹՈՇԱԿՆԵՐ</w:t>
            </w:r>
          </w:p>
        </w:tc>
        <w:tc>
          <w:tcPr>
            <w:tcW w:w="143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D76F3" w:rsidRPr="00AD76F3" w:rsidRDefault="00AD76F3" w:rsidP="00AD76F3">
            <w:pPr>
              <w:jc w:val="center"/>
              <w:rPr>
                <w:rFonts w:ascii="GHEA Mariam" w:hAnsi="GHEA Mariam"/>
                <w:sz w:val="24"/>
                <w:szCs w:val="24"/>
                <w:lang w:eastAsia="en-US"/>
              </w:rPr>
            </w:pPr>
            <w:r w:rsidRPr="00AD76F3">
              <w:rPr>
                <w:rFonts w:ascii="GHEA Mariam" w:hAnsi="GHEA Mariam"/>
                <w:sz w:val="24"/>
                <w:szCs w:val="24"/>
                <w:lang w:eastAsia="en-US"/>
              </w:rPr>
              <w:t>3,656,250.0</w:t>
            </w:r>
          </w:p>
        </w:tc>
        <w:tc>
          <w:tcPr>
            <w:tcW w:w="1416" w:type="dxa"/>
            <w:tcBorders>
              <w:top w:val="single" w:sz="4" w:space="0" w:color="auto"/>
              <w:left w:val="nil"/>
              <w:bottom w:val="single" w:sz="4" w:space="0" w:color="auto"/>
              <w:right w:val="single" w:sz="4" w:space="0" w:color="auto"/>
            </w:tcBorders>
            <w:shd w:val="clear" w:color="auto" w:fill="auto"/>
            <w:noWrap/>
            <w:vAlign w:val="center"/>
            <w:hideMark/>
          </w:tcPr>
          <w:p w:rsidR="00AD76F3" w:rsidRPr="00AD76F3" w:rsidRDefault="00AD76F3" w:rsidP="00AD76F3">
            <w:pPr>
              <w:jc w:val="center"/>
              <w:rPr>
                <w:rFonts w:ascii="GHEA Mariam" w:hAnsi="GHEA Mariam"/>
                <w:sz w:val="24"/>
                <w:szCs w:val="24"/>
                <w:lang w:eastAsia="en-US"/>
              </w:rPr>
            </w:pPr>
            <w:r w:rsidRPr="00AD76F3">
              <w:rPr>
                <w:rFonts w:ascii="GHEA Mariam" w:hAnsi="GHEA Mariam"/>
                <w:sz w:val="24"/>
                <w:szCs w:val="24"/>
                <w:lang w:eastAsia="en-US"/>
              </w:rPr>
              <w:t>7,312,500.0</w:t>
            </w:r>
          </w:p>
        </w:tc>
        <w:tc>
          <w:tcPr>
            <w:tcW w:w="1530" w:type="dxa"/>
            <w:tcBorders>
              <w:top w:val="single" w:sz="4" w:space="0" w:color="auto"/>
              <w:left w:val="nil"/>
              <w:bottom w:val="single" w:sz="4" w:space="0" w:color="auto"/>
              <w:right w:val="single" w:sz="4" w:space="0" w:color="auto"/>
            </w:tcBorders>
            <w:shd w:val="clear" w:color="auto" w:fill="auto"/>
            <w:noWrap/>
            <w:vAlign w:val="center"/>
            <w:hideMark/>
          </w:tcPr>
          <w:p w:rsidR="00AD76F3" w:rsidRPr="00AD76F3" w:rsidRDefault="00AD76F3" w:rsidP="00AD76F3">
            <w:pPr>
              <w:jc w:val="center"/>
              <w:rPr>
                <w:rFonts w:ascii="GHEA Mariam" w:hAnsi="GHEA Mariam"/>
                <w:sz w:val="24"/>
                <w:szCs w:val="24"/>
                <w:lang w:eastAsia="en-US"/>
              </w:rPr>
            </w:pPr>
            <w:r w:rsidRPr="00AD76F3">
              <w:rPr>
                <w:rFonts w:ascii="GHEA Mariam" w:hAnsi="GHEA Mariam"/>
                <w:sz w:val="24"/>
                <w:szCs w:val="24"/>
                <w:lang w:eastAsia="en-US"/>
              </w:rPr>
              <w:t>7,312,500.0</w:t>
            </w:r>
          </w:p>
        </w:tc>
      </w:tr>
      <w:tr w:rsidR="00AD76F3" w:rsidRPr="00AD76F3" w:rsidTr="00686C57">
        <w:trPr>
          <w:gridAfter w:val="1"/>
          <w:wAfter w:w="12" w:type="dxa"/>
          <w:trHeight w:val="60"/>
        </w:trPr>
        <w:tc>
          <w:tcPr>
            <w:tcW w:w="637" w:type="dxa"/>
            <w:tcBorders>
              <w:top w:val="nil"/>
              <w:left w:val="single" w:sz="4" w:space="0" w:color="auto"/>
              <w:bottom w:val="single" w:sz="4" w:space="0" w:color="auto"/>
              <w:right w:val="single" w:sz="4" w:space="0" w:color="auto"/>
            </w:tcBorders>
            <w:shd w:val="clear" w:color="auto" w:fill="auto"/>
            <w:vAlign w:val="center"/>
            <w:hideMark/>
          </w:tcPr>
          <w:p w:rsidR="00AD76F3" w:rsidRPr="00AD76F3" w:rsidRDefault="00AD76F3" w:rsidP="00AD76F3">
            <w:pPr>
              <w:jc w:val="center"/>
              <w:rPr>
                <w:rFonts w:ascii="GHEA Mariam" w:hAnsi="GHEA Mariam"/>
                <w:sz w:val="24"/>
                <w:szCs w:val="24"/>
                <w:lang w:eastAsia="en-US"/>
              </w:rPr>
            </w:pPr>
            <w:r w:rsidRPr="00AD76F3">
              <w:rPr>
                <w:rFonts w:ascii="Calibri" w:hAnsi="Calibri" w:cs="Calibri"/>
                <w:sz w:val="24"/>
                <w:szCs w:val="24"/>
                <w:lang w:eastAsia="en-US"/>
              </w:rPr>
              <w:t> </w:t>
            </w:r>
          </w:p>
        </w:tc>
        <w:tc>
          <w:tcPr>
            <w:tcW w:w="709" w:type="dxa"/>
            <w:tcBorders>
              <w:top w:val="nil"/>
              <w:left w:val="nil"/>
              <w:bottom w:val="single" w:sz="4" w:space="0" w:color="auto"/>
              <w:right w:val="single" w:sz="4" w:space="0" w:color="auto"/>
            </w:tcBorders>
            <w:shd w:val="clear" w:color="auto" w:fill="auto"/>
            <w:vAlign w:val="center"/>
            <w:hideMark/>
          </w:tcPr>
          <w:p w:rsidR="00AD76F3" w:rsidRPr="00AD76F3" w:rsidRDefault="00AD76F3" w:rsidP="00AD76F3">
            <w:pPr>
              <w:jc w:val="center"/>
              <w:rPr>
                <w:rFonts w:ascii="GHEA Mariam" w:hAnsi="GHEA Mariam"/>
                <w:sz w:val="24"/>
                <w:szCs w:val="24"/>
                <w:lang w:eastAsia="en-US"/>
              </w:rPr>
            </w:pPr>
            <w:r w:rsidRPr="00AD76F3">
              <w:rPr>
                <w:rFonts w:ascii="Calibri" w:hAnsi="Calibri" w:cs="Calibri"/>
                <w:sz w:val="24"/>
                <w:szCs w:val="24"/>
                <w:lang w:eastAsia="en-US"/>
              </w:rPr>
              <w:t> </w:t>
            </w:r>
          </w:p>
        </w:tc>
        <w:tc>
          <w:tcPr>
            <w:tcW w:w="592" w:type="dxa"/>
            <w:tcBorders>
              <w:top w:val="nil"/>
              <w:left w:val="nil"/>
              <w:bottom w:val="single" w:sz="4" w:space="0" w:color="auto"/>
              <w:right w:val="single" w:sz="4" w:space="0" w:color="auto"/>
            </w:tcBorders>
            <w:shd w:val="clear" w:color="auto" w:fill="auto"/>
            <w:vAlign w:val="center"/>
            <w:hideMark/>
          </w:tcPr>
          <w:p w:rsidR="00AD76F3" w:rsidRPr="00AD76F3" w:rsidRDefault="00AD76F3" w:rsidP="00AD76F3">
            <w:pPr>
              <w:jc w:val="center"/>
              <w:rPr>
                <w:rFonts w:ascii="GHEA Mariam" w:hAnsi="GHEA Mariam"/>
                <w:sz w:val="24"/>
                <w:szCs w:val="24"/>
                <w:lang w:eastAsia="en-US"/>
              </w:rPr>
            </w:pPr>
            <w:r w:rsidRPr="00AD76F3">
              <w:rPr>
                <w:rFonts w:ascii="Calibri" w:hAnsi="Calibri" w:cs="Calibri"/>
                <w:sz w:val="24"/>
                <w:szCs w:val="24"/>
                <w:lang w:eastAsia="en-US"/>
              </w:rPr>
              <w:t> </w:t>
            </w:r>
          </w:p>
        </w:tc>
        <w:tc>
          <w:tcPr>
            <w:tcW w:w="762" w:type="dxa"/>
            <w:tcBorders>
              <w:top w:val="nil"/>
              <w:left w:val="nil"/>
              <w:bottom w:val="single" w:sz="4" w:space="0" w:color="auto"/>
              <w:right w:val="single" w:sz="4" w:space="0" w:color="auto"/>
            </w:tcBorders>
            <w:shd w:val="clear" w:color="auto" w:fill="auto"/>
            <w:vAlign w:val="center"/>
            <w:hideMark/>
          </w:tcPr>
          <w:p w:rsidR="00AD76F3" w:rsidRPr="00AD76F3" w:rsidRDefault="00AD76F3" w:rsidP="00AD76F3">
            <w:pPr>
              <w:jc w:val="center"/>
              <w:rPr>
                <w:rFonts w:ascii="GHEA Mariam" w:hAnsi="GHEA Mariam"/>
                <w:sz w:val="24"/>
                <w:szCs w:val="24"/>
                <w:lang w:eastAsia="en-US"/>
              </w:rPr>
            </w:pPr>
            <w:r w:rsidRPr="00AD76F3">
              <w:rPr>
                <w:rFonts w:ascii="Calibri" w:hAnsi="Calibri" w:cs="Calibri"/>
                <w:sz w:val="24"/>
                <w:szCs w:val="24"/>
                <w:lang w:eastAsia="en-US"/>
              </w:rPr>
              <w:t> </w:t>
            </w:r>
          </w:p>
        </w:tc>
        <w:tc>
          <w:tcPr>
            <w:tcW w:w="884" w:type="dxa"/>
            <w:tcBorders>
              <w:top w:val="nil"/>
              <w:left w:val="nil"/>
              <w:bottom w:val="single" w:sz="4" w:space="0" w:color="auto"/>
              <w:right w:val="single" w:sz="4" w:space="0" w:color="auto"/>
            </w:tcBorders>
            <w:shd w:val="clear" w:color="auto" w:fill="auto"/>
            <w:vAlign w:val="center"/>
            <w:hideMark/>
          </w:tcPr>
          <w:p w:rsidR="00AD76F3" w:rsidRPr="00AD76F3" w:rsidRDefault="00AD76F3" w:rsidP="00AD76F3">
            <w:pPr>
              <w:jc w:val="center"/>
              <w:rPr>
                <w:rFonts w:ascii="GHEA Mariam" w:hAnsi="GHEA Mariam"/>
                <w:sz w:val="24"/>
                <w:szCs w:val="24"/>
                <w:lang w:eastAsia="en-US"/>
              </w:rPr>
            </w:pPr>
            <w:r w:rsidRPr="00AD76F3">
              <w:rPr>
                <w:rFonts w:ascii="Calibri" w:hAnsi="Calibri" w:cs="Calibri"/>
                <w:sz w:val="24"/>
                <w:szCs w:val="24"/>
                <w:lang w:eastAsia="en-US"/>
              </w:rPr>
              <w:t> </w:t>
            </w:r>
          </w:p>
        </w:tc>
        <w:tc>
          <w:tcPr>
            <w:tcW w:w="7936" w:type="dxa"/>
            <w:tcBorders>
              <w:top w:val="nil"/>
              <w:left w:val="single" w:sz="4" w:space="0" w:color="auto"/>
              <w:bottom w:val="single" w:sz="4" w:space="0" w:color="auto"/>
              <w:right w:val="single" w:sz="4" w:space="0" w:color="auto"/>
            </w:tcBorders>
            <w:shd w:val="clear" w:color="auto" w:fill="auto"/>
            <w:vAlign w:val="center"/>
            <w:hideMark/>
          </w:tcPr>
          <w:p w:rsidR="00AD76F3" w:rsidRPr="00AD76F3" w:rsidRDefault="00AD76F3" w:rsidP="00AD76F3">
            <w:pPr>
              <w:rPr>
                <w:rFonts w:ascii="GHEA Mariam" w:hAnsi="GHEA Mariam"/>
                <w:sz w:val="24"/>
                <w:szCs w:val="24"/>
                <w:lang w:eastAsia="en-US"/>
              </w:rPr>
            </w:pPr>
            <w:r w:rsidRPr="00AD76F3">
              <w:rPr>
                <w:rFonts w:ascii="GHEA Mariam" w:hAnsi="GHEA Mariam"/>
                <w:sz w:val="24"/>
                <w:szCs w:val="24"/>
                <w:lang w:eastAsia="en-US"/>
              </w:rPr>
              <w:t>Սոցիալական օգնության դրամական արտահայտությամբ նպաստներ (բյուջեից)</w:t>
            </w:r>
          </w:p>
        </w:tc>
        <w:tc>
          <w:tcPr>
            <w:tcW w:w="1430" w:type="dxa"/>
            <w:tcBorders>
              <w:top w:val="nil"/>
              <w:left w:val="single" w:sz="4" w:space="0" w:color="auto"/>
              <w:bottom w:val="single" w:sz="4" w:space="0" w:color="auto"/>
              <w:right w:val="single" w:sz="4" w:space="0" w:color="auto"/>
            </w:tcBorders>
            <w:shd w:val="clear" w:color="auto" w:fill="auto"/>
            <w:noWrap/>
            <w:vAlign w:val="center"/>
            <w:hideMark/>
          </w:tcPr>
          <w:p w:rsidR="00AD76F3" w:rsidRPr="00AD76F3" w:rsidRDefault="00AD76F3" w:rsidP="00AD76F3">
            <w:pPr>
              <w:jc w:val="center"/>
              <w:rPr>
                <w:rFonts w:ascii="GHEA Mariam" w:hAnsi="GHEA Mariam"/>
                <w:sz w:val="24"/>
                <w:szCs w:val="24"/>
                <w:lang w:eastAsia="en-US"/>
              </w:rPr>
            </w:pPr>
            <w:r w:rsidRPr="00AD76F3">
              <w:rPr>
                <w:rFonts w:ascii="GHEA Mariam" w:hAnsi="GHEA Mariam"/>
                <w:sz w:val="24"/>
                <w:szCs w:val="24"/>
                <w:lang w:eastAsia="en-US"/>
              </w:rPr>
              <w:t>3,656,250.0</w:t>
            </w:r>
          </w:p>
        </w:tc>
        <w:tc>
          <w:tcPr>
            <w:tcW w:w="1416" w:type="dxa"/>
            <w:tcBorders>
              <w:top w:val="nil"/>
              <w:left w:val="nil"/>
              <w:bottom w:val="single" w:sz="4" w:space="0" w:color="auto"/>
              <w:right w:val="single" w:sz="4" w:space="0" w:color="auto"/>
            </w:tcBorders>
            <w:shd w:val="clear" w:color="auto" w:fill="auto"/>
            <w:noWrap/>
            <w:vAlign w:val="center"/>
            <w:hideMark/>
          </w:tcPr>
          <w:p w:rsidR="00AD76F3" w:rsidRPr="00AD76F3" w:rsidRDefault="00AD76F3" w:rsidP="00AD76F3">
            <w:pPr>
              <w:jc w:val="center"/>
              <w:rPr>
                <w:rFonts w:ascii="GHEA Mariam" w:hAnsi="GHEA Mariam"/>
                <w:sz w:val="24"/>
                <w:szCs w:val="24"/>
                <w:lang w:eastAsia="en-US"/>
              </w:rPr>
            </w:pPr>
            <w:r w:rsidRPr="00AD76F3">
              <w:rPr>
                <w:rFonts w:ascii="GHEA Mariam" w:hAnsi="GHEA Mariam"/>
                <w:sz w:val="24"/>
                <w:szCs w:val="24"/>
                <w:lang w:eastAsia="en-US"/>
              </w:rPr>
              <w:t>7,312,500.0</w:t>
            </w:r>
          </w:p>
        </w:tc>
        <w:tc>
          <w:tcPr>
            <w:tcW w:w="1530" w:type="dxa"/>
            <w:tcBorders>
              <w:top w:val="nil"/>
              <w:left w:val="nil"/>
              <w:bottom w:val="single" w:sz="4" w:space="0" w:color="auto"/>
              <w:right w:val="single" w:sz="4" w:space="0" w:color="auto"/>
            </w:tcBorders>
            <w:shd w:val="clear" w:color="auto" w:fill="auto"/>
            <w:noWrap/>
            <w:vAlign w:val="center"/>
            <w:hideMark/>
          </w:tcPr>
          <w:p w:rsidR="00AD76F3" w:rsidRPr="00AD76F3" w:rsidRDefault="00AD76F3" w:rsidP="00AD76F3">
            <w:pPr>
              <w:jc w:val="center"/>
              <w:rPr>
                <w:rFonts w:ascii="GHEA Mariam" w:hAnsi="GHEA Mariam"/>
                <w:sz w:val="24"/>
                <w:szCs w:val="24"/>
                <w:lang w:eastAsia="en-US"/>
              </w:rPr>
            </w:pPr>
            <w:r w:rsidRPr="00AD76F3">
              <w:rPr>
                <w:rFonts w:ascii="GHEA Mariam" w:hAnsi="GHEA Mariam"/>
                <w:sz w:val="24"/>
                <w:szCs w:val="24"/>
                <w:lang w:eastAsia="en-US"/>
              </w:rPr>
              <w:t>7,312,500.0</w:t>
            </w:r>
          </w:p>
        </w:tc>
      </w:tr>
      <w:tr w:rsidR="00AD76F3" w:rsidRPr="00AD76F3" w:rsidTr="00686C57">
        <w:trPr>
          <w:gridAfter w:val="1"/>
          <w:wAfter w:w="12" w:type="dxa"/>
          <w:trHeight w:val="60"/>
        </w:trPr>
        <w:tc>
          <w:tcPr>
            <w:tcW w:w="63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D76F3" w:rsidRPr="00AD76F3" w:rsidRDefault="00AD76F3" w:rsidP="00AD76F3">
            <w:pPr>
              <w:jc w:val="center"/>
              <w:rPr>
                <w:rFonts w:ascii="GHEA Mariam" w:hAnsi="GHEA Mariam"/>
                <w:sz w:val="24"/>
                <w:szCs w:val="24"/>
                <w:lang w:eastAsia="en-US"/>
              </w:rPr>
            </w:pPr>
            <w:r w:rsidRPr="00AD76F3">
              <w:rPr>
                <w:rFonts w:ascii="Calibri" w:hAnsi="Calibri" w:cs="Calibri"/>
                <w:sz w:val="24"/>
                <w:szCs w:val="24"/>
                <w:lang w:eastAsia="en-US"/>
              </w:rPr>
              <w:t> </w:t>
            </w: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AD76F3" w:rsidRPr="00AD76F3" w:rsidRDefault="00AD76F3" w:rsidP="00AD76F3">
            <w:pPr>
              <w:jc w:val="center"/>
              <w:rPr>
                <w:rFonts w:ascii="GHEA Mariam" w:hAnsi="GHEA Mariam"/>
                <w:sz w:val="24"/>
                <w:szCs w:val="24"/>
                <w:lang w:eastAsia="en-US"/>
              </w:rPr>
            </w:pPr>
            <w:r w:rsidRPr="00AD76F3">
              <w:rPr>
                <w:rFonts w:ascii="Calibri" w:hAnsi="Calibri" w:cs="Calibri"/>
                <w:sz w:val="24"/>
                <w:szCs w:val="24"/>
                <w:lang w:eastAsia="en-US"/>
              </w:rPr>
              <w:t> </w:t>
            </w:r>
          </w:p>
        </w:tc>
        <w:tc>
          <w:tcPr>
            <w:tcW w:w="592" w:type="dxa"/>
            <w:tcBorders>
              <w:top w:val="single" w:sz="4" w:space="0" w:color="auto"/>
              <w:left w:val="nil"/>
              <w:bottom w:val="single" w:sz="4" w:space="0" w:color="auto"/>
              <w:right w:val="single" w:sz="4" w:space="0" w:color="auto"/>
            </w:tcBorders>
            <w:shd w:val="clear" w:color="auto" w:fill="auto"/>
            <w:vAlign w:val="center"/>
            <w:hideMark/>
          </w:tcPr>
          <w:p w:rsidR="00AD76F3" w:rsidRPr="00AD76F3" w:rsidRDefault="00AD76F3" w:rsidP="00AD76F3">
            <w:pPr>
              <w:jc w:val="center"/>
              <w:rPr>
                <w:rFonts w:ascii="GHEA Mariam" w:hAnsi="GHEA Mariam"/>
                <w:sz w:val="24"/>
                <w:szCs w:val="24"/>
                <w:lang w:eastAsia="en-US"/>
              </w:rPr>
            </w:pPr>
            <w:r w:rsidRPr="00AD76F3">
              <w:rPr>
                <w:rFonts w:ascii="Calibri" w:hAnsi="Calibri" w:cs="Calibri"/>
                <w:sz w:val="24"/>
                <w:szCs w:val="24"/>
                <w:lang w:eastAsia="en-US"/>
              </w:rPr>
              <w:t> </w:t>
            </w:r>
          </w:p>
        </w:tc>
        <w:tc>
          <w:tcPr>
            <w:tcW w:w="762" w:type="dxa"/>
            <w:tcBorders>
              <w:top w:val="single" w:sz="4" w:space="0" w:color="auto"/>
              <w:left w:val="nil"/>
              <w:bottom w:val="single" w:sz="4" w:space="0" w:color="auto"/>
              <w:right w:val="single" w:sz="4" w:space="0" w:color="auto"/>
            </w:tcBorders>
            <w:shd w:val="clear" w:color="auto" w:fill="auto"/>
            <w:vAlign w:val="center"/>
            <w:hideMark/>
          </w:tcPr>
          <w:p w:rsidR="00AD76F3" w:rsidRPr="00AD76F3" w:rsidRDefault="00AD76F3" w:rsidP="00AD76F3">
            <w:pPr>
              <w:jc w:val="center"/>
              <w:rPr>
                <w:rFonts w:ascii="GHEA Mariam" w:hAnsi="GHEA Mariam"/>
                <w:sz w:val="24"/>
                <w:szCs w:val="24"/>
                <w:lang w:eastAsia="en-US"/>
              </w:rPr>
            </w:pPr>
            <w:r w:rsidRPr="00AD76F3">
              <w:rPr>
                <w:rFonts w:ascii="Calibri" w:hAnsi="Calibri" w:cs="Calibri"/>
                <w:sz w:val="24"/>
                <w:szCs w:val="24"/>
                <w:lang w:eastAsia="en-US"/>
              </w:rPr>
              <w:t> </w:t>
            </w:r>
          </w:p>
        </w:tc>
        <w:tc>
          <w:tcPr>
            <w:tcW w:w="884" w:type="dxa"/>
            <w:tcBorders>
              <w:top w:val="single" w:sz="4" w:space="0" w:color="auto"/>
              <w:left w:val="nil"/>
              <w:bottom w:val="single" w:sz="4" w:space="0" w:color="auto"/>
              <w:right w:val="single" w:sz="4" w:space="0" w:color="auto"/>
            </w:tcBorders>
            <w:shd w:val="clear" w:color="auto" w:fill="auto"/>
            <w:vAlign w:val="center"/>
            <w:hideMark/>
          </w:tcPr>
          <w:p w:rsidR="00AD76F3" w:rsidRPr="00AD76F3" w:rsidRDefault="00AD76F3" w:rsidP="00AD76F3">
            <w:pPr>
              <w:jc w:val="center"/>
              <w:rPr>
                <w:rFonts w:ascii="GHEA Mariam" w:hAnsi="GHEA Mariam"/>
                <w:sz w:val="24"/>
                <w:szCs w:val="24"/>
                <w:lang w:eastAsia="en-US"/>
              </w:rPr>
            </w:pPr>
            <w:r w:rsidRPr="00AD76F3">
              <w:rPr>
                <w:rFonts w:ascii="Calibri" w:hAnsi="Calibri" w:cs="Calibri"/>
                <w:sz w:val="24"/>
                <w:szCs w:val="24"/>
                <w:lang w:eastAsia="en-US"/>
              </w:rPr>
              <w:t> </w:t>
            </w:r>
          </w:p>
        </w:tc>
        <w:tc>
          <w:tcPr>
            <w:tcW w:w="7936" w:type="dxa"/>
            <w:tcBorders>
              <w:top w:val="single" w:sz="4" w:space="0" w:color="auto"/>
              <w:left w:val="nil"/>
              <w:bottom w:val="single" w:sz="4" w:space="0" w:color="auto"/>
              <w:right w:val="single" w:sz="4" w:space="0" w:color="auto"/>
            </w:tcBorders>
            <w:shd w:val="clear" w:color="auto" w:fill="auto"/>
            <w:vAlign w:val="center"/>
            <w:hideMark/>
          </w:tcPr>
          <w:p w:rsidR="00AD76F3" w:rsidRPr="00AD76F3" w:rsidRDefault="00AD76F3" w:rsidP="00AD76F3">
            <w:pPr>
              <w:rPr>
                <w:rFonts w:ascii="GHEA Mariam" w:hAnsi="GHEA Mariam"/>
                <w:sz w:val="24"/>
                <w:szCs w:val="24"/>
                <w:lang w:eastAsia="en-US"/>
              </w:rPr>
            </w:pPr>
            <w:r w:rsidRPr="00AD76F3">
              <w:rPr>
                <w:rFonts w:ascii="GHEA Mariam" w:hAnsi="GHEA Mariam"/>
                <w:sz w:val="24"/>
                <w:szCs w:val="24"/>
                <w:lang w:eastAsia="en-US"/>
              </w:rPr>
              <w:t xml:space="preserve"> - Այլ նպաստներ բյուջեից</w:t>
            </w:r>
          </w:p>
        </w:tc>
        <w:tc>
          <w:tcPr>
            <w:tcW w:w="1430" w:type="dxa"/>
            <w:tcBorders>
              <w:top w:val="single" w:sz="4" w:space="0" w:color="auto"/>
              <w:left w:val="nil"/>
              <w:bottom w:val="single" w:sz="4" w:space="0" w:color="auto"/>
              <w:right w:val="single" w:sz="4" w:space="0" w:color="auto"/>
            </w:tcBorders>
            <w:shd w:val="clear" w:color="auto" w:fill="auto"/>
            <w:vAlign w:val="center"/>
            <w:hideMark/>
          </w:tcPr>
          <w:p w:rsidR="00AD76F3" w:rsidRPr="00AD76F3" w:rsidRDefault="00AD76F3" w:rsidP="00AD76F3">
            <w:pPr>
              <w:jc w:val="center"/>
              <w:rPr>
                <w:rFonts w:ascii="GHEA Mariam" w:hAnsi="GHEA Mariam"/>
                <w:sz w:val="24"/>
                <w:szCs w:val="24"/>
                <w:lang w:eastAsia="en-US"/>
              </w:rPr>
            </w:pPr>
            <w:r w:rsidRPr="00AD76F3">
              <w:rPr>
                <w:rFonts w:ascii="GHEA Mariam" w:hAnsi="GHEA Mariam"/>
                <w:sz w:val="24"/>
                <w:szCs w:val="24"/>
                <w:lang w:eastAsia="en-US"/>
              </w:rPr>
              <w:t>3,656,250.0</w:t>
            </w:r>
          </w:p>
        </w:tc>
        <w:tc>
          <w:tcPr>
            <w:tcW w:w="1416" w:type="dxa"/>
            <w:tcBorders>
              <w:top w:val="single" w:sz="4" w:space="0" w:color="auto"/>
              <w:left w:val="nil"/>
              <w:bottom w:val="single" w:sz="4" w:space="0" w:color="auto"/>
              <w:right w:val="single" w:sz="4" w:space="0" w:color="auto"/>
            </w:tcBorders>
            <w:shd w:val="clear" w:color="auto" w:fill="auto"/>
            <w:vAlign w:val="center"/>
            <w:hideMark/>
          </w:tcPr>
          <w:p w:rsidR="00AD76F3" w:rsidRPr="00AD76F3" w:rsidRDefault="00AD76F3" w:rsidP="00AD76F3">
            <w:pPr>
              <w:jc w:val="center"/>
              <w:rPr>
                <w:rFonts w:ascii="GHEA Mariam" w:hAnsi="GHEA Mariam"/>
                <w:sz w:val="24"/>
                <w:szCs w:val="24"/>
                <w:lang w:eastAsia="en-US"/>
              </w:rPr>
            </w:pPr>
            <w:r w:rsidRPr="00AD76F3">
              <w:rPr>
                <w:rFonts w:ascii="GHEA Mariam" w:hAnsi="GHEA Mariam"/>
                <w:sz w:val="24"/>
                <w:szCs w:val="24"/>
                <w:lang w:eastAsia="en-US"/>
              </w:rPr>
              <w:t>7,312,500.0</w:t>
            </w:r>
          </w:p>
        </w:tc>
        <w:tc>
          <w:tcPr>
            <w:tcW w:w="1530" w:type="dxa"/>
            <w:tcBorders>
              <w:top w:val="single" w:sz="4" w:space="0" w:color="auto"/>
              <w:left w:val="nil"/>
              <w:bottom w:val="single" w:sz="4" w:space="0" w:color="auto"/>
              <w:right w:val="single" w:sz="4" w:space="0" w:color="auto"/>
            </w:tcBorders>
            <w:shd w:val="clear" w:color="auto" w:fill="auto"/>
            <w:vAlign w:val="center"/>
            <w:hideMark/>
          </w:tcPr>
          <w:p w:rsidR="00AD76F3" w:rsidRPr="00AD76F3" w:rsidRDefault="00AD76F3" w:rsidP="00AD76F3">
            <w:pPr>
              <w:jc w:val="center"/>
              <w:rPr>
                <w:rFonts w:ascii="GHEA Mariam" w:hAnsi="GHEA Mariam"/>
                <w:sz w:val="24"/>
                <w:szCs w:val="24"/>
                <w:lang w:eastAsia="en-US"/>
              </w:rPr>
            </w:pPr>
            <w:r w:rsidRPr="00AD76F3">
              <w:rPr>
                <w:rFonts w:ascii="GHEA Mariam" w:hAnsi="GHEA Mariam"/>
                <w:sz w:val="24"/>
                <w:szCs w:val="24"/>
                <w:lang w:eastAsia="en-US"/>
              </w:rPr>
              <w:t>7,312,500.0</w:t>
            </w:r>
          </w:p>
        </w:tc>
      </w:tr>
    </w:tbl>
    <w:p w:rsidR="00DA6F91" w:rsidRPr="00E10098" w:rsidRDefault="00DA6F91" w:rsidP="00DA6F91">
      <w:pPr>
        <w:pStyle w:val="norm"/>
        <w:spacing w:line="240" w:lineRule="auto"/>
        <w:ind w:firstLine="0"/>
        <w:rPr>
          <w:rFonts w:ascii="GHEA Mariam" w:hAnsi="GHEA Mariam" w:cs="Arial"/>
          <w:sz w:val="32"/>
          <w:szCs w:val="24"/>
        </w:rPr>
      </w:pPr>
    </w:p>
    <w:p w:rsidR="00DA6F91" w:rsidRPr="00574B41" w:rsidRDefault="00DA6F91" w:rsidP="00DA6F91">
      <w:pPr>
        <w:pStyle w:val="norm"/>
        <w:spacing w:line="240" w:lineRule="auto"/>
        <w:ind w:firstLine="0"/>
        <w:rPr>
          <w:rFonts w:ascii="GHEA Mariam" w:hAnsi="GHEA Mariam" w:cs="Arial"/>
          <w:sz w:val="24"/>
          <w:szCs w:val="24"/>
        </w:rPr>
      </w:pPr>
    </w:p>
    <w:p w:rsidR="00DA6F91" w:rsidRPr="00574B41" w:rsidRDefault="00DA6F91" w:rsidP="00DA6F91">
      <w:pPr>
        <w:pStyle w:val="mechtex"/>
        <w:ind w:firstLine="720"/>
        <w:jc w:val="left"/>
        <w:rPr>
          <w:rFonts w:ascii="GHEA Mariam" w:hAnsi="GHEA Mariam" w:cs="Arial Armenian"/>
          <w:sz w:val="24"/>
          <w:szCs w:val="24"/>
        </w:rPr>
      </w:pPr>
      <w:r w:rsidRPr="00574B41">
        <w:rPr>
          <w:rFonts w:ascii="GHEA Mariam" w:hAnsi="GHEA Mariam" w:cs="Sylfaen"/>
          <w:sz w:val="24"/>
          <w:szCs w:val="24"/>
        </w:rPr>
        <w:t>ՀԱՅԱՍՏԱՆԻ</w:t>
      </w:r>
      <w:r w:rsidRPr="00574B41">
        <w:rPr>
          <w:rFonts w:ascii="GHEA Mariam" w:hAnsi="GHEA Mariam" w:cs="Arial Armenian"/>
          <w:sz w:val="24"/>
          <w:szCs w:val="24"/>
        </w:rPr>
        <w:t xml:space="preserve">  </w:t>
      </w:r>
      <w:r w:rsidRPr="00574B41">
        <w:rPr>
          <w:rFonts w:ascii="GHEA Mariam" w:hAnsi="GHEA Mariam" w:cs="Sylfaen"/>
          <w:sz w:val="24"/>
          <w:szCs w:val="24"/>
        </w:rPr>
        <w:t>ՀԱՆՐԱՊԵՏՈՒԹՅԱՆ</w:t>
      </w:r>
    </w:p>
    <w:p w:rsidR="00DA6F91" w:rsidRPr="00574B41" w:rsidRDefault="00DA6F91" w:rsidP="00DA6F91">
      <w:pPr>
        <w:pStyle w:val="mechtex"/>
        <w:ind w:firstLine="720"/>
        <w:jc w:val="left"/>
        <w:rPr>
          <w:rFonts w:ascii="GHEA Mariam" w:hAnsi="GHEA Mariam" w:cs="Sylfaen"/>
          <w:sz w:val="24"/>
          <w:szCs w:val="24"/>
        </w:rPr>
      </w:pPr>
      <w:r w:rsidRPr="00574B41">
        <w:rPr>
          <w:rFonts w:ascii="GHEA Mariam" w:hAnsi="GHEA Mariam"/>
          <w:sz w:val="24"/>
          <w:szCs w:val="24"/>
        </w:rPr>
        <w:t xml:space="preserve">  </w:t>
      </w:r>
      <w:r w:rsidRPr="00574B41">
        <w:rPr>
          <w:rFonts w:ascii="GHEA Mariam" w:hAnsi="GHEA Mariam" w:cs="Sylfaen"/>
          <w:sz w:val="24"/>
          <w:szCs w:val="24"/>
        </w:rPr>
        <w:t>ՎԱՐՉԱՊԵՏԻ ԱՇԽԱՏԱԿԱԶՄԻ</w:t>
      </w:r>
    </w:p>
    <w:p w:rsidR="00DA6F91" w:rsidRDefault="00DA6F91" w:rsidP="00DA6F91">
      <w:pPr>
        <w:pStyle w:val="mechtex"/>
        <w:ind w:firstLine="709"/>
        <w:jc w:val="left"/>
        <w:rPr>
          <w:rFonts w:ascii="GHEA Mariam" w:hAnsi="GHEA Mariam" w:cs="Sylfaen"/>
          <w:sz w:val="24"/>
          <w:szCs w:val="24"/>
        </w:rPr>
        <w:sectPr w:rsidR="00DA6F91" w:rsidSect="009B1410">
          <w:pgSz w:w="16834" w:h="11909" w:orient="landscape" w:code="9"/>
          <w:pgMar w:top="1440" w:right="1440" w:bottom="1440" w:left="1021" w:header="720" w:footer="576" w:gutter="0"/>
          <w:pgNumType w:start="1"/>
          <w:cols w:space="720"/>
          <w:titlePg/>
          <w:docGrid w:linePitch="272"/>
        </w:sectPr>
      </w:pPr>
      <w:r w:rsidRPr="00574B41">
        <w:rPr>
          <w:rFonts w:ascii="GHEA Mariam" w:hAnsi="GHEA Mariam" w:cs="Sylfaen"/>
          <w:sz w:val="24"/>
          <w:szCs w:val="24"/>
        </w:rPr>
        <w:t xml:space="preserve">              </w:t>
      </w:r>
      <w:r w:rsidR="004B3FDC">
        <w:rPr>
          <w:rFonts w:ascii="GHEA Mariam" w:hAnsi="GHEA Mariam" w:cs="Sylfaen"/>
          <w:sz w:val="24"/>
          <w:szCs w:val="24"/>
          <w:lang w:val="hy-AM"/>
        </w:rPr>
        <w:t xml:space="preserve"> </w:t>
      </w:r>
      <w:r w:rsidRPr="00574B41">
        <w:rPr>
          <w:rFonts w:ascii="GHEA Mariam" w:hAnsi="GHEA Mariam" w:cs="Sylfaen"/>
          <w:sz w:val="24"/>
          <w:szCs w:val="24"/>
        </w:rPr>
        <w:t xml:space="preserve"> ՂԵԿԱՎԱՐ</w:t>
      </w:r>
      <w:r w:rsidRPr="00574B41">
        <w:rPr>
          <w:rFonts w:ascii="GHEA Mariam" w:hAnsi="GHEA Mariam" w:cs="Arial Armenian"/>
          <w:sz w:val="24"/>
          <w:szCs w:val="24"/>
        </w:rPr>
        <w:tab/>
      </w:r>
      <w:r w:rsidRPr="00574B41">
        <w:rPr>
          <w:rFonts w:ascii="GHEA Mariam" w:hAnsi="GHEA Mariam" w:cs="Arial Armenian"/>
          <w:sz w:val="24"/>
          <w:szCs w:val="24"/>
        </w:rPr>
        <w:tab/>
      </w:r>
      <w:r w:rsidRPr="00574B41">
        <w:rPr>
          <w:rFonts w:ascii="GHEA Mariam" w:hAnsi="GHEA Mariam" w:cs="Arial Armenian"/>
          <w:sz w:val="24"/>
          <w:szCs w:val="24"/>
        </w:rPr>
        <w:tab/>
      </w:r>
      <w:r w:rsidRPr="00574B41">
        <w:rPr>
          <w:rFonts w:ascii="GHEA Mariam" w:hAnsi="GHEA Mariam" w:cs="Arial Armenian"/>
          <w:sz w:val="24"/>
          <w:szCs w:val="24"/>
        </w:rPr>
        <w:tab/>
      </w:r>
      <w:r w:rsidRPr="00574B41">
        <w:rPr>
          <w:rFonts w:ascii="GHEA Mariam" w:hAnsi="GHEA Mariam" w:cs="Arial Armenian"/>
          <w:sz w:val="24"/>
          <w:szCs w:val="24"/>
        </w:rPr>
        <w:tab/>
      </w:r>
      <w:r w:rsidRPr="00574B41">
        <w:rPr>
          <w:rFonts w:ascii="GHEA Mariam" w:hAnsi="GHEA Mariam" w:cs="Arial Armenian"/>
          <w:sz w:val="24"/>
          <w:szCs w:val="24"/>
        </w:rPr>
        <w:tab/>
      </w:r>
      <w:r w:rsidRPr="00574B41">
        <w:rPr>
          <w:rFonts w:ascii="GHEA Mariam" w:hAnsi="GHEA Mariam" w:cs="Arial Armenian"/>
          <w:sz w:val="24"/>
          <w:szCs w:val="24"/>
        </w:rPr>
        <w:tab/>
      </w:r>
      <w:r w:rsidRPr="00574B41">
        <w:rPr>
          <w:rFonts w:ascii="GHEA Mariam" w:hAnsi="GHEA Mariam" w:cs="Arial Armenian"/>
          <w:sz w:val="24"/>
          <w:szCs w:val="24"/>
        </w:rPr>
        <w:tab/>
      </w:r>
      <w:r w:rsidRPr="00574B41">
        <w:rPr>
          <w:rFonts w:ascii="GHEA Mariam" w:hAnsi="GHEA Mariam" w:cs="Arial Armenian"/>
          <w:sz w:val="24"/>
          <w:szCs w:val="24"/>
        </w:rPr>
        <w:tab/>
      </w:r>
      <w:r w:rsidRPr="00574B41">
        <w:rPr>
          <w:rFonts w:ascii="GHEA Mariam" w:hAnsi="GHEA Mariam" w:cs="Arial Armenian"/>
          <w:sz w:val="24"/>
          <w:szCs w:val="24"/>
        </w:rPr>
        <w:tab/>
      </w:r>
      <w:r w:rsidRPr="00574B41">
        <w:rPr>
          <w:rFonts w:ascii="GHEA Mariam" w:hAnsi="GHEA Mariam" w:cs="Arial Armenian"/>
          <w:sz w:val="24"/>
          <w:szCs w:val="24"/>
        </w:rPr>
        <w:tab/>
        <w:t>Ա</w:t>
      </w:r>
      <w:r w:rsidRPr="00574B41">
        <w:rPr>
          <w:rFonts w:ascii="GHEA Mariam" w:hAnsi="GHEA Mariam" w:cs="Sylfaen"/>
          <w:sz w:val="24"/>
          <w:szCs w:val="24"/>
        </w:rPr>
        <w:t>.</w:t>
      </w:r>
      <w:r w:rsidRPr="00574B41">
        <w:rPr>
          <w:rFonts w:ascii="GHEA Mariam" w:hAnsi="GHEA Mariam" w:cs="Arial Armenian"/>
          <w:sz w:val="24"/>
          <w:szCs w:val="24"/>
        </w:rPr>
        <w:t xml:space="preserve"> ՀԱՐՈՒԹՅՈՒՆ</w:t>
      </w:r>
      <w:r w:rsidRPr="00574B41">
        <w:rPr>
          <w:rFonts w:ascii="GHEA Mariam" w:hAnsi="GHEA Mariam" w:cs="Sylfaen"/>
          <w:sz w:val="24"/>
          <w:szCs w:val="24"/>
        </w:rPr>
        <w:t>ՅԱՆ</w:t>
      </w:r>
      <w:bookmarkStart w:id="0" w:name="_GoBack"/>
      <w:bookmarkEnd w:id="0"/>
    </w:p>
    <w:p w:rsidR="00DA6F91" w:rsidRPr="00866340" w:rsidRDefault="00DA6F91" w:rsidP="00DA6F91">
      <w:pPr>
        <w:pStyle w:val="mechtex"/>
        <w:ind w:left="10080" w:firstLine="720"/>
        <w:jc w:val="left"/>
        <w:rPr>
          <w:rFonts w:ascii="GHEA Mariam" w:hAnsi="GHEA Mariam"/>
          <w:spacing w:val="-8"/>
          <w:sz w:val="24"/>
          <w:szCs w:val="24"/>
        </w:rPr>
      </w:pPr>
      <w:r w:rsidRPr="00866340">
        <w:rPr>
          <w:rFonts w:ascii="GHEA Mariam" w:hAnsi="GHEA Mariam"/>
          <w:spacing w:val="-8"/>
          <w:sz w:val="24"/>
          <w:szCs w:val="24"/>
        </w:rPr>
        <w:lastRenderedPageBreak/>
        <w:t xml:space="preserve">     Հավելված </w:t>
      </w:r>
      <w:r>
        <w:rPr>
          <w:rFonts w:ascii="GHEA Mariam" w:hAnsi="GHEA Mariam"/>
          <w:spacing w:val="-8"/>
          <w:sz w:val="24"/>
          <w:szCs w:val="24"/>
          <w:lang w:eastAsia="en-US"/>
        </w:rPr>
        <w:t>N 6</w:t>
      </w:r>
    </w:p>
    <w:p w:rsidR="00DA6F91" w:rsidRPr="00866340" w:rsidRDefault="00DA6F91" w:rsidP="00DA6F91">
      <w:pPr>
        <w:pStyle w:val="mechtex"/>
        <w:ind w:left="3600" w:firstLine="720"/>
        <w:jc w:val="left"/>
        <w:rPr>
          <w:rFonts w:ascii="GHEA Mariam" w:hAnsi="GHEA Mariam"/>
          <w:spacing w:val="-6"/>
          <w:sz w:val="24"/>
          <w:szCs w:val="24"/>
        </w:rPr>
      </w:pPr>
      <w:r w:rsidRPr="00866340">
        <w:rPr>
          <w:rFonts w:ascii="GHEA Mariam" w:hAnsi="GHEA Mariam"/>
          <w:spacing w:val="-6"/>
          <w:sz w:val="24"/>
          <w:szCs w:val="24"/>
        </w:rPr>
        <w:t xml:space="preserve">       </w:t>
      </w:r>
      <w:r w:rsidRPr="00866340">
        <w:rPr>
          <w:rFonts w:ascii="GHEA Mariam" w:hAnsi="GHEA Mariam"/>
          <w:spacing w:val="-6"/>
          <w:sz w:val="24"/>
          <w:szCs w:val="24"/>
        </w:rPr>
        <w:tab/>
        <w:t xml:space="preserve">   </w:t>
      </w:r>
      <w:r w:rsidRPr="00866340">
        <w:rPr>
          <w:rFonts w:ascii="GHEA Mariam" w:hAnsi="GHEA Mariam"/>
          <w:spacing w:val="-6"/>
          <w:sz w:val="24"/>
          <w:szCs w:val="24"/>
        </w:rPr>
        <w:tab/>
      </w:r>
      <w:r w:rsidRPr="00866340">
        <w:rPr>
          <w:rFonts w:ascii="GHEA Mariam" w:hAnsi="GHEA Mariam"/>
          <w:spacing w:val="-6"/>
          <w:sz w:val="24"/>
          <w:szCs w:val="24"/>
        </w:rPr>
        <w:tab/>
      </w:r>
      <w:r w:rsidRPr="00866340">
        <w:rPr>
          <w:rFonts w:ascii="GHEA Mariam" w:hAnsi="GHEA Mariam"/>
          <w:spacing w:val="-6"/>
          <w:sz w:val="24"/>
          <w:szCs w:val="24"/>
        </w:rPr>
        <w:tab/>
      </w:r>
      <w:r w:rsidRPr="00866340">
        <w:rPr>
          <w:rFonts w:ascii="GHEA Mariam" w:hAnsi="GHEA Mariam"/>
          <w:spacing w:val="-6"/>
          <w:sz w:val="24"/>
          <w:szCs w:val="24"/>
        </w:rPr>
        <w:tab/>
      </w:r>
      <w:r w:rsidRPr="00866340">
        <w:rPr>
          <w:rFonts w:ascii="GHEA Mariam" w:hAnsi="GHEA Mariam"/>
          <w:spacing w:val="-6"/>
          <w:sz w:val="24"/>
          <w:szCs w:val="24"/>
        </w:rPr>
        <w:tab/>
      </w:r>
      <w:r w:rsidRPr="00866340">
        <w:rPr>
          <w:rFonts w:ascii="GHEA Mariam" w:hAnsi="GHEA Mariam"/>
          <w:spacing w:val="-6"/>
          <w:sz w:val="24"/>
          <w:szCs w:val="24"/>
        </w:rPr>
        <w:tab/>
        <w:t xml:space="preserve">          ՀՀ կառավարության 202</w:t>
      </w:r>
      <w:r w:rsidR="006E6C9C">
        <w:rPr>
          <w:rFonts w:ascii="GHEA Mariam" w:hAnsi="GHEA Mariam"/>
          <w:spacing w:val="-6"/>
          <w:sz w:val="24"/>
          <w:szCs w:val="24"/>
        </w:rPr>
        <w:t>5</w:t>
      </w:r>
      <w:r w:rsidRPr="00866340">
        <w:rPr>
          <w:rFonts w:ascii="GHEA Mariam" w:hAnsi="GHEA Mariam"/>
          <w:spacing w:val="-6"/>
          <w:sz w:val="24"/>
          <w:szCs w:val="24"/>
        </w:rPr>
        <w:t xml:space="preserve"> թվականի</w:t>
      </w:r>
    </w:p>
    <w:p w:rsidR="00DA6F91" w:rsidRDefault="00DA6F91" w:rsidP="00DA6F91">
      <w:pPr>
        <w:pStyle w:val="mechtex"/>
        <w:jc w:val="left"/>
        <w:rPr>
          <w:rFonts w:ascii="GHEA Mariam" w:hAnsi="GHEA Mariam"/>
          <w:spacing w:val="-2"/>
          <w:sz w:val="24"/>
          <w:szCs w:val="24"/>
        </w:rPr>
      </w:pPr>
      <w:r w:rsidRPr="00866340">
        <w:rPr>
          <w:rFonts w:ascii="GHEA Mariam" w:hAnsi="GHEA Mariam"/>
          <w:spacing w:val="-2"/>
          <w:sz w:val="24"/>
          <w:szCs w:val="24"/>
        </w:rPr>
        <w:tab/>
      </w:r>
      <w:r w:rsidRPr="00866340">
        <w:rPr>
          <w:rFonts w:ascii="GHEA Mariam" w:hAnsi="GHEA Mariam"/>
          <w:spacing w:val="-2"/>
          <w:sz w:val="24"/>
          <w:szCs w:val="24"/>
        </w:rPr>
        <w:tab/>
      </w:r>
      <w:r w:rsidRPr="00866340">
        <w:rPr>
          <w:rFonts w:ascii="GHEA Mariam" w:hAnsi="GHEA Mariam"/>
          <w:spacing w:val="-2"/>
          <w:sz w:val="24"/>
          <w:szCs w:val="24"/>
        </w:rPr>
        <w:tab/>
      </w:r>
      <w:r w:rsidRPr="00866340">
        <w:rPr>
          <w:rFonts w:ascii="GHEA Mariam" w:hAnsi="GHEA Mariam"/>
          <w:spacing w:val="-2"/>
          <w:sz w:val="24"/>
          <w:szCs w:val="24"/>
        </w:rPr>
        <w:tab/>
      </w:r>
      <w:r w:rsidRPr="00866340">
        <w:rPr>
          <w:rFonts w:ascii="GHEA Mariam" w:hAnsi="GHEA Mariam"/>
          <w:spacing w:val="-2"/>
          <w:sz w:val="24"/>
          <w:szCs w:val="24"/>
        </w:rPr>
        <w:tab/>
      </w:r>
      <w:r w:rsidRPr="00866340">
        <w:rPr>
          <w:rFonts w:ascii="GHEA Mariam" w:hAnsi="GHEA Mariam"/>
          <w:spacing w:val="-2"/>
          <w:sz w:val="24"/>
          <w:szCs w:val="24"/>
        </w:rPr>
        <w:tab/>
        <w:t xml:space="preserve">   </w:t>
      </w:r>
      <w:r w:rsidRPr="00866340">
        <w:rPr>
          <w:rFonts w:ascii="GHEA Mariam" w:hAnsi="GHEA Mariam"/>
          <w:spacing w:val="-2"/>
          <w:sz w:val="24"/>
          <w:szCs w:val="24"/>
        </w:rPr>
        <w:tab/>
        <w:t xml:space="preserve"> </w:t>
      </w:r>
      <w:r w:rsidRPr="00866340">
        <w:rPr>
          <w:rFonts w:ascii="GHEA Mariam" w:hAnsi="GHEA Mariam"/>
          <w:spacing w:val="-2"/>
          <w:sz w:val="24"/>
          <w:szCs w:val="24"/>
        </w:rPr>
        <w:tab/>
      </w:r>
      <w:r w:rsidRPr="00866340">
        <w:rPr>
          <w:rFonts w:ascii="GHEA Mariam" w:hAnsi="GHEA Mariam"/>
          <w:spacing w:val="-2"/>
          <w:sz w:val="24"/>
          <w:szCs w:val="24"/>
        </w:rPr>
        <w:tab/>
      </w:r>
      <w:r w:rsidRPr="00866340">
        <w:rPr>
          <w:rFonts w:ascii="GHEA Mariam" w:hAnsi="GHEA Mariam"/>
          <w:spacing w:val="-2"/>
          <w:sz w:val="24"/>
          <w:szCs w:val="24"/>
        </w:rPr>
        <w:tab/>
      </w:r>
      <w:r w:rsidRPr="00866340">
        <w:rPr>
          <w:rFonts w:ascii="GHEA Mariam" w:hAnsi="GHEA Mariam"/>
          <w:spacing w:val="-2"/>
          <w:sz w:val="24"/>
          <w:szCs w:val="24"/>
        </w:rPr>
        <w:tab/>
      </w:r>
      <w:r w:rsidRPr="00866340">
        <w:rPr>
          <w:rFonts w:ascii="GHEA Mariam" w:hAnsi="GHEA Mariam"/>
          <w:spacing w:val="-2"/>
          <w:sz w:val="24"/>
          <w:szCs w:val="24"/>
        </w:rPr>
        <w:tab/>
      </w:r>
      <w:r w:rsidRPr="00866340">
        <w:rPr>
          <w:rFonts w:ascii="GHEA Mariam" w:hAnsi="GHEA Mariam"/>
          <w:spacing w:val="-2"/>
          <w:sz w:val="24"/>
          <w:szCs w:val="24"/>
        </w:rPr>
        <w:tab/>
        <w:t xml:space="preserve">          </w:t>
      </w:r>
      <w:r w:rsidR="00033317" w:rsidRPr="00033317">
        <w:rPr>
          <w:rFonts w:ascii="GHEA Mariam" w:hAnsi="GHEA Mariam" w:cs="IRTEK Courier"/>
          <w:spacing w:val="-4"/>
          <w:sz w:val="24"/>
          <w:szCs w:val="24"/>
          <w:lang w:val="pt-BR"/>
        </w:rPr>
        <w:t>ապրիլի</w:t>
      </w:r>
      <w:r w:rsidR="00033317" w:rsidRPr="008005B3">
        <w:rPr>
          <w:rFonts w:ascii="GHEA Mariam" w:hAnsi="GHEA Mariam"/>
          <w:spacing w:val="-2"/>
          <w:sz w:val="24"/>
          <w:szCs w:val="24"/>
        </w:rPr>
        <w:t xml:space="preserve"> </w:t>
      </w:r>
      <w:r w:rsidR="005D4B02">
        <w:rPr>
          <w:rFonts w:ascii="GHEA Mariam" w:hAnsi="GHEA Mariam"/>
          <w:spacing w:val="-2"/>
          <w:sz w:val="24"/>
          <w:szCs w:val="24"/>
        </w:rPr>
        <w:t>10</w:t>
      </w:r>
      <w:r w:rsidRPr="00866340">
        <w:rPr>
          <w:rFonts w:ascii="GHEA Mariam" w:hAnsi="GHEA Mariam" w:cs="Sylfaen"/>
          <w:spacing w:val="-2"/>
          <w:sz w:val="24"/>
          <w:szCs w:val="24"/>
          <w:lang w:val="pt-BR"/>
        </w:rPr>
        <w:t>-</w:t>
      </w:r>
      <w:r w:rsidRPr="00866340">
        <w:rPr>
          <w:rFonts w:ascii="GHEA Mariam" w:hAnsi="GHEA Mariam"/>
          <w:spacing w:val="-2"/>
          <w:sz w:val="24"/>
          <w:szCs w:val="24"/>
        </w:rPr>
        <w:t>ի N           - Ն  որոշման</w:t>
      </w:r>
    </w:p>
    <w:p w:rsidR="00E10098" w:rsidRPr="00E10098" w:rsidRDefault="00E10098" w:rsidP="00DA6F91">
      <w:pPr>
        <w:pStyle w:val="mechtex"/>
        <w:jc w:val="left"/>
        <w:rPr>
          <w:rFonts w:ascii="GHEA Mariam" w:hAnsi="GHEA Mariam"/>
          <w:spacing w:val="-2"/>
          <w:sz w:val="30"/>
          <w:szCs w:val="24"/>
        </w:rPr>
      </w:pPr>
    </w:p>
    <w:p w:rsidR="00DA6F91" w:rsidRPr="00A82937" w:rsidRDefault="00DA6F91" w:rsidP="00DA6F91">
      <w:pPr>
        <w:pStyle w:val="norm"/>
        <w:spacing w:line="240" w:lineRule="auto"/>
        <w:ind w:firstLine="0"/>
        <w:rPr>
          <w:rFonts w:ascii="GHEA Mariam" w:hAnsi="GHEA Mariam" w:cs="Arial"/>
          <w:sz w:val="6"/>
          <w:szCs w:val="24"/>
        </w:rPr>
      </w:pPr>
    </w:p>
    <w:tbl>
      <w:tblPr>
        <w:tblW w:w="15994" w:type="dxa"/>
        <w:tblInd w:w="-630" w:type="dxa"/>
        <w:tblLook w:val="04A0" w:firstRow="1" w:lastRow="0" w:firstColumn="1" w:lastColumn="0" w:noHBand="0" w:noVBand="1"/>
      </w:tblPr>
      <w:tblGrid>
        <w:gridCol w:w="3870"/>
        <w:gridCol w:w="5310"/>
        <w:gridCol w:w="2284"/>
        <w:gridCol w:w="1507"/>
        <w:gridCol w:w="1512"/>
        <w:gridCol w:w="1491"/>
        <w:gridCol w:w="20"/>
      </w:tblGrid>
      <w:tr w:rsidR="00D834BB" w:rsidRPr="00D834BB" w:rsidTr="00D834BB">
        <w:trPr>
          <w:trHeight w:val="900"/>
        </w:trPr>
        <w:tc>
          <w:tcPr>
            <w:tcW w:w="15994" w:type="dxa"/>
            <w:gridSpan w:val="7"/>
            <w:tcBorders>
              <w:top w:val="nil"/>
              <w:left w:val="nil"/>
              <w:bottom w:val="nil"/>
              <w:right w:val="nil"/>
            </w:tcBorders>
            <w:shd w:val="clear" w:color="auto" w:fill="auto"/>
            <w:vAlign w:val="center"/>
            <w:hideMark/>
          </w:tcPr>
          <w:p w:rsidR="00D834BB" w:rsidRDefault="00D834BB" w:rsidP="00D834BB">
            <w:pPr>
              <w:jc w:val="center"/>
              <w:rPr>
                <w:rFonts w:ascii="GHEA Mariam" w:hAnsi="GHEA Mariam"/>
                <w:bCs/>
                <w:sz w:val="24"/>
                <w:szCs w:val="24"/>
                <w:lang w:eastAsia="en-US"/>
              </w:rPr>
            </w:pPr>
            <w:r w:rsidRPr="00D834BB">
              <w:rPr>
                <w:rFonts w:ascii="GHEA Mariam" w:hAnsi="GHEA Mariam"/>
                <w:bCs/>
                <w:sz w:val="24"/>
                <w:szCs w:val="24"/>
                <w:lang w:eastAsia="en-US"/>
              </w:rPr>
              <w:t xml:space="preserve">ՀԱՅԱՍՏԱՆԻ ՀԱՆՐԱՊԵՏՈՒԹՅԱՆ ԿԱՌԱՎԱՐՈՒԹՅԱՆ 2024 ԹՎԱԿԱՆԻ ԴԵԿՏԵՄԲԵՐԻ 27-Ի N 2060-Ն ՈՐՈՇՄԱՆ </w:t>
            </w:r>
          </w:p>
          <w:p w:rsidR="00D834BB" w:rsidRDefault="00D834BB" w:rsidP="00D834BB">
            <w:pPr>
              <w:jc w:val="center"/>
              <w:rPr>
                <w:rFonts w:ascii="GHEA Mariam" w:hAnsi="GHEA Mariam"/>
                <w:bCs/>
                <w:sz w:val="24"/>
                <w:szCs w:val="24"/>
                <w:lang w:eastAsia="en-US"/>
              </w:rPr>
            </w:pPr>
            <w:r w:rsidRPr="00D834BB">
              <w:rPr>
                <w:rFonts w:ascii="GHEA Mariam" w:hAnsi="GHEA Mariam"/>
                <w:bCs/>
                <w:sz w:val="24"/>
                <w:szCs w:val="24"/>
                <w:lang w:eastAsia="en-US"/>
              </w:rPr>
              <w:t xml:space="preserve">N 6 ՀԱՎԵԼՎԱԾԻ ԱՂՅՈՒՍԱԿՈՒՄ ԿԱՏԱՐՎՈՂ ՓՈՓՈԽՈՒԹՅՈՒՆՆԵՐԸ </w:t>
            </w:r>
          </w:p>
          <w:p w:rsidR="00D834BB" w:rsidRPr="00D834BB" w:rsidRDefault="00D834BB" w:rsidP="00D834BB">
            <w:pPr>
              <w:jc w:val="center"/>
              <w:rPr>
                <w:rFonts w:ascii="GHEA Mariam" w:hAnsi="GHEA Mariam"/>
                <w:bCs/>
                <w:szCs w:val="24"/>
                <w:lang w:eastAsia="en-US"/>
              </w:rPr>
            </w:pPr>
          </w:p>
        </w:tc>
      </w:tr>
      <w:tr w:rsidR="00D834BB" w:rsidRPr="00D834BB" w:rsidTr="00D834BB">
        <w:trPr>
          <w:gridAfter w:val="1"/>
          <w:wAfter w:w="20" w:type="dxa"/>
          <w:trHeight w:val="345"/>
        </w:trPr>
        <w:tc>
          <w:tcPr>
            <w:tcW w:w="3870" w:type="dxa"/>
            <w:tcBorders>
              <w:top w:val="nil"/>
              <w:left w:val="nil"/>
              <w:bottom w:val="nil"/>
              <w:right w:val="nil"/>
            </w:tcBorders>
            <w:shd w:val="clear" w:color="auto" w:fill="auto"/>
            <w:noWrap/>
            <w:vAlign w:val="bottom"/>
            <w:hideMark/>
          </w:tcPr>
          <w:p w:rsidR="00D834BB" w:rsidRPr="00D834BB" w:rsidRDefault="00D834BB" w:rsidP="00D834BB">
            <w:pPr>
              <w:jc w:val="center"/>
              <w:rPr>
                <w:rFonts w:ascii="GHEA Mariam" w:hAnsi="GHEA Mariam"/>
                <w:b/>
                <w:bCs/>
                <w:sz w:val="24"/>
                <w:szCs w:val="24"/>
                <w:lang w:eastAsia="en-US"/>
              </w:rPr>
            </w:pPr>
          </w:p>
        </w:tc>
        <w:tc>
          <w:tcPr>
            <w:tcW w:w="5310" w:type="dxa"/>
            <w:tcBorders>
              <w:top w:val="nil"/>
              <w:left w:val="nil"/>
              <w:bottom w:val="nil"/>
              <w:right w:val="nil"/>
            </w:tcBorders>
            <w:shd w:val="clear" w:color="auto" w:fill="auto"/>
            <w:noWrap/>
            <w:vAlign w:val="bottom"/>
            <w:hideMark/>
          </w:tcPr>
          <w:p w:rsidR="00D834BB" w:rsidRPr="00D834BB" w:rsidRDefault="00D834BB" w:rsidP="00D834BB">
            <w:pPr>
              <w:rPr>
                <w:rFonts w:ascii="GHEA Mariam" w:hAnsi="GHEA Mariam"/>
                <w:sz w:val="24"/>
                <w:szCs w:val="24"/>
                <w:lang w:eastAsia="en-US"/>
              </w:rPr>
            </w:pPr>
          </w:p>
        </w:tc>
        <w:tc>
          <w:tcPr>
            <w:tcW w:w="2284" w:type="dxa"/>
            <w:tcBorders>
              <w:top w:val="nil"/>
              <w:left w:val="nil"/>
              <w:bottom w:val="nil"/>
              <w:right w:val="nil"/>
            </w:tcBorders>
            <w:shd w:val="clear" w:color="auto" w:fill="auto"/>
            <w:hideMark/>
          </w:tcPr>
          <w:p w:rsidR="00D834BB" w:rsidRPr="00D834BB" w:rsidRDefault="00D834BB" w:rsidP="00D834BB">
            <w:pPr>
              <w:rPr>
                <w:rFonts w:ascii="GHEA Mariam" w:hAnsi="GHEA Mariam"/>
                <w:sz w:val="24"/>
                <w:szCs w:val="24"/>
                <w:lang w:eastAsia="en-US"/>
              </w:rPr>
            </w:pPr>
          </w:p>
        </w:tc>
        <w:tc>
          <w:tcPr>
            <w:tcW w:w="1507" w:type="dxa"/>
            <w:tcBorders>
              <w:top w:val="nil"/>
              <w:left w:val="nil"/>
              <w:bottom w:val="nil"/>
              <w:right w:val="nil"/>
            </w:tcBorders>
            <w:shd w:val="clear" w:color="auto" w:fill="auto"/>
            <w:hideMark/>
          </w:tcPr>
          <w:p w:rsidR="00D834BB" w:rsidRPr="00D834BB" w:rsidRDefault="00D834BB" w:rsidP="00D834BB">
            <w:pPr>
              <w:rPr>
                <w:rFonts w:ascii="GHEA Mariam" w:hAnsi="GHEA Mariam"/>
                <w:sz w:val="24"/>
                <w:szCs w:val="24"/>
                <w:lang w:eastAsia="en-US"/>
              </w:rPr>
            </w:pPr>
          </w:p>
        </w:tc>
        <w:tc>
          <w:tcPr>
            <w:tcW w:w="3003" w:type="dxa"/>
            <w:gridSpan w:val="2"/>
            <w:tcBorders>
              <w:top w:val="nil"/>
              <w:left w:val="nil"/>
              <w:bottom w:val="single" w:sz="4" w:space="0" w:color="auto"/>
              <w:right w:val="nil"/>
            </w:tcBorders>
            <w:shd w:val="clear" w:color="auto" w:fill="auto"/>
            <w:vAlign w:val="bottom"/>
            <w:hideMark/>
          </w:tcPr>
          <w:p w:rsidR="00D834BB" w:rsidRPr="00D834BB" w:rsidRDefault="00D834BB" w:rsidP="00D834BB">
            <w:pPr>
              <w:jc w:val="right"/>
              <w:rPr>
                <w:rFonts w:ascii="GHEA Mariam" w:hAnsi="GHEA Mariam"/>
                <w:sz w:val="24"/>
                <w:szCs w:val="24"/>
                <w:lang w:eastAsia="en-US"/>
              </w:rPr>
            </w:pPr>
            <w:r w:rsidRPr="00D834BB">
              <w:rPr>
                <w:rFonts w:ascii="GHEA Mariam" w:hAnsi="GHEA Mariam"/>
                <w:color w:val="000000"/>
                <w:sz w:val="24"/>
                <w:szCs w:val="24"/>
                <w:lang w:eastAsia="en-US"/>
              </w:rPr>
              <w:t>(հազ. դրամ)</w:t>
            </w:r>
          </w:p>
        </w:tc>
      </w:tr>
      <w:tr w:rsidR="00D834BB" w:rsidRPr="00D834BB" w:rsidTr="00D834BB">
        <w:trPr>
          <w:gridAfter w:val="1"/>
          <w:wAfter w:w="20" w:type="dxa"/>
          <w:trHeight w:val="960"/>
        </w:trPr>
        <w:tc>
          <w:tcPr>
            <w:tcW w:w="3870" w:type="dxa"/>
            <w:vMerge w:val="restart"/>
            <w:tcBorders>
              <w:top w:val="single" w:sz="4" w:space="0" w:color="auto"/>
              <w:left w:val="single" w:sz="4" w:space="0" w:color="auto"/>
              <w:bottom w:val="single" w:sz="4" w:space="0" w:color="000000"/>
              <w:right w:val="single" w:sz="4" w:space="0" w:color="auto"/>
            </w:tcBorders>
            <w:shd w:val="clear" w:color="auto" w:fill="auto"/>
            <w:noWrap/>
            <w:vAlign w:val="bottom"/>
            <w:hideMark/>
          </w:tcPr>
          <w:p w:rsidR="00D834BB" w:rsidRPr="00D834BB" w:rsidRDefault="00D834BB" w:rsidP="00D834BB">
            <w:pPr>
              <w:jc w:val="center"/>
              <w:rPr>
                <w:rFonts w:ascii="GHEA Mariam" w:hAnsi="GHEA Mariam"/>
                <w:b/>
                <w:bCs/>
                <w:sz w:val="24"/>
                <w:szCs w:val="24"/>
                <w:lang w:eastAsia="en-US"/>
              </w:rPr>
            </w:pPr>
            <w:r w:rsidRPr="00D834BB">
              <w:rPr>
                <w:rFonts w:ascii="Calibri" w:hAnsi="Calibri" w:cs="Calibri"/>
                <w:b/>
                <w:bCs/>
                <w:sz w:val="24"/>
                <w:szCs w:val="24"/>
                <w:lang w:eastAsia="en-US"/>
              </w:rPr>
              <w:t> </w:t>
            </w:r>
          </w:p>
        </w:tc>
        <w:tc>
          <w:tcPr>
            <w:tcW w:w="5310"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834BB" w:rsidRPr="00D834BB" w:rsidRDefault="00D834BB" w:rsidP="00D834BB">
            <w:pPr>
              <w:jc w:val="center"/>
              <w:rPr>
                <w:rFonts w:ascii="GHEA Mariam" w:hAnsi="GHEA Mariam"/>
                <w:sz w:val="24"/>
                <w:szCs w:val="24"/>
                <w:lang w:eastAsia="en-US"/>
              </w:rPr>
            </w:pPr>
            <w:r w:rsidRPr="00D834BB">
              <w:rPr>
                <w:rFonts w:ascii="GHEA Mariam" w:hAnsi="GHEA Mariam"/>
                <w:sz w:val="24"/>
                <w:szCs w:val="24"/>
                <w:lang w:eastAsia="en-US"/>
              </w:rPr>
              <w:t>Եկամտատեսակը</w:t>
            </w:r>
          </w:p>
        </w:tc>
        <w:tc>
          <w:tcPr>
            <w:tcW w:w="2284"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D834BB" w:rsidRPr="00D834BB" w:rsidRDefault="00D834BB" w:rsidP="004B3FDC">
            <w:pPr>
              <w:jc w:val="center"/>
              <w:rPr>
                <w:rFonts w:ascii="GHEA Mariam" w:hAnsi="GHEA Mariam"/>
                <w:sz w:val="24"/>
                <w:szCs w:val="24"/>
                <w:lang w:eastAsia="en-US"/>
              </w:rPr>
            </w:pPr>
            <w:r w:rsidRPr="00D834BB">
              <w:rPr>
                <w:rFonts w:ascii="GHEA Mariam" w:hAnsi="GHEA Mariam"/>
                <w:sz w:val="24"/>
                <w:szCs w:val="24"/>
                <w:lang w:eastAsia="en-US"/>
              </w:rPr>
              <w:t>Գանձման համար պատասխանատու պետական կառավարման մարմին</w:t>
            </w:r>
            <w:r w:rsidR="004B3FDC" w:rsidRPr="00D834BB">
              <w:rPr>
                <w:rFonts w:ascii="GHEA Mariam" w:hAnsi="GHEA Mariam"/>
                <w:sz w:val="24"/>
                <w:szCs w:val="24"/>
                <w:lang w:eastAsia="en-US"/>
              </w:rPr>
              <w:t>ը</w:t>
            </w:r>
            <w:r w:rsidR="004B3FDC" w:rsidRPr="00D834BB">
              <w:rPr>
                <w:rFonts w:ascii="GHEA Mariam" w:hAnsi="GHEA Mariam"/>
                <w:sz w:val="24"/>
                <w:szCs w:val="24"/>
                <w:lang w:eastAsia="en-US"/>
              </w:rPr>
              <w:t xml:space="preserve"> </w:t>
            </w:r>
            <w:r w:rsidRPr="00D834BB">
              <w:rPr>
                <w:rFonts w:ascii="GHEA Mariam" w:hAnsi="GHEA Mariam"/>
                <w:sz w:val="24"/>
                <w:szCs w:val="24"/>
                <w:lang w:eastAsia="en-US"/>
              </w:rPr>
              <w:t>(</w:t>
            </w:r>
            <w:r w:rsidR="004B3FDC">
              <w:rPr>
                <w:rFonts w:ascii="GHEA Mariam" w:hAnsi="GHEA Mariam"/>
                <w:sz w:val="24"/>
                <w:szCs w:val="24"/>
                <w:lang w:val="hy-AM" w:eastAsia="en-US"/>
              </w:rPr>
              <w:t>մարմին</w:t>
            </w:r>
            <w:r w:rsidRPr="00D834BB">
              <w:rPr>
                <w:rFonts w:ascii="GHEA Mariam" w:hAnsi="GHEA Mariam"/>
                <w:sz w:val="24"/>
                <w:szCs w:val="24"/>
                <w:lang w:eastAsia="en-US"/>
              </w:rPr>
              <w:t>ներ</w:t>
            </w:r>
            <w:r w:rsidR="004B3FDC">
              <w:rPr>
                <w:rFonts w:ascii="GHEA Mariam" w:hAnsi="GHEA Mariam"/>
                <w:sz w:val="24"/>
                <w:szCs w:val="24"/>
                <w:lang w:val="hy-AM" w:eastAsia="en-US"/>
              </w:rPr>
              <w:t>ը</w:t>
            </w:r>
            <w:r w:rsidRPr="00D834BB">
              <w:rPr>
                <w:rFonts w:ascii="GHEA Mariam" w:hAnsi="GHEA Mariam"/>
                <w:sz w:val="24"/>
                <w:szCs w:val="24"/>
                <w:lang w:eastAsia="en-US"/>
              </w:rPr>
              <w:t>)</w:t>
            </w:r>
          </w:p>
        </w:tc>
        <w:tc>
          <w:tcPr>
            <w:tcW w:w="4510"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rsidR="00D834BB" w:rsidRPr="00D834BB" w:rsidRDefault="00D834BB" w:rsidP="00D834BB">
            <w:pPr>
              <w:jc w:val="center"/>
              <w:rPr>
                <w:rFonts w:ascii="GHEA Mariam" w:hAnsi="GHEA Mariam"/>
                <w:sz w:val="24"/>
                <w:szCs w:val="24"/>
                <w:lang w:eastAsia="en-US"/>
              </w:rPr>
            </w:pPr>
            <w:r w:rsidRPr="00D834BB">
              <w:rPr>
                <w:rFonts w:ascii="GHEA Mariam" w:hAnsi="GHEA Mariam"/>
                <w:sz w:val="24"/>
                <w:szCs w:val="24"/>
                <w:lang w:eastAsia="en-US"/>
              </w:rPr>
              <w:t xml:space="preserve">Ցուցանիշների փոփոխությունը (ավելացումները նշված են դրական նշանով)  </w:t>
            </w:r>
          </w:p>
        </w:tc>
      </w:tr>
      <w:tr w:rsidR="00D834BB" w:rsidRPr="00D834BB" w:rsidTr="00D834BB">
        <w:trPr>
          <w:gridAfter w:val="1"/>
          <w:wAfter w:w="20" w:type="dxa"/>
          <w:trHeight w:val="825"/>
        </w:trPr>
        <w:tc>
          <w:tcPr>
            <w:tcW w:w="3870" w:type="dxa"/>
            <w:vMerge/>
            <w:tcBorders>
              <w:top w:val="single" w:sz="4" w:space="0" w:color="auto"/>
              <w:left w:val="single" w:sz="4" w:space="0" w:color="auto"/>
              <w:bottom w:val="single" w:sz="4" w:space="0" w:color="000000"/>
              <w:right w:val="single" w:sz="4" w:space="0" w:color="auto"/>
            </w:tcBorders>
            <w:vAlign w:val="center"/>
            <w:hideMark/>
          </w:tcPr>
          <w:p w:rsidR="00D834BB" w:rsidRPr="00D834BB" w:rsidRDefault="00D834BB" w:rsidP="00D834BB">
            <w:pPr>
              <w:rPr>
                <w:rFonts w:ascii="GHEA Mariam" w:hAnsi="GHEA Mariam"/>
                <w:b/>
                <w:bCs/>
                <w:sz w:val="24"/>
                <w:szCs w:val="24"/>
                <w:lang w:eastAsia="en-US"/>
              </w:rPr>
            </w:pPr>
          </w:p>
        </w:tc>
        <w:tc>
          <w:tcPr>
            <w:tcW w:w="5310" w:type="dxa"/>
            <w:vMerge/>
            <w:tcBorders>
              <w:top w:val="single" w:sz="4" w:space="0" w:color="auto"/>
              <w:left w:val="single" w:sz="4" w:space="0" w:color="auto"/>
              <w:bottom w:val="single" w:sz="4" w:space="0" w:color="auto"/>
              <w:right w:val="single" w:sz="4" w:space="0" w:color="auto"/>
            </w:tcBorders>
            <w:vAlign w:val="center"/>
            <w:hideMark/>
          </w:tcPr>
          <w:p w:rsidR="00D834BB" w:rsidRPr="00D834BB" w:rsidRDefault="00D834BB" w:rsidP="00D834BB">
            <w:pPr>
              <w:rPr>
                <w:rFonts w:ascii="GHEA Mariam" w:hAnsi="GHEA Mariam"/>
                <w:sz w:val="24"/>
                <w:szCs w:val="24"/>
                <w:lang w:eastAsia="en-US"/>
              </w:rPr>
            </w:pPr>
          </w:p>
        </w:tc>
        <w:tc>
          <w:tcPr>
            <w:tcW w:w="2284" w:type="dxa"/>
            <w:vMerge/>
            <w:tcBorders>
              <w:top w:val="single" w:sz="4" w:space="0" w:color="auto"/>
              <w:left w:val="single" w:sz="4" w:space="0" w:color="auto"/>
              <w:bottom w:val="single" w:sz="4" w:space="0" w:color="000000"/>
              <w:right w:val="single" w:sz="4" w:space="0" w:color="auto"/>
            </w:tcBorders>
            <w:vAlign w:val="center"/>
            <w:hideMark/>
          </w:tcPr>
          <w:p w:rsidR="00D834BB" w:rsidRPr="00D834BB" w:rsidRDefault="00D834BB" w:rsidP="00D834BB">
            <w:pPr>
              <w:rPr>
                <w:rFonts w:ascii="GHEA Mariam" w:hAnsi="GHEA Mariam"/>
                <w:sz w:val="24"/>
                <w:szCs w:val="24"/>
                <w:lang w:eastAsia="en-US"/>
              </w:rPr>
            </w:pPr>
          </w:p>
        </w:tc>
        <w:tc>
          <w:tcPr>
            <w:tcW w:w="1507" w:type="dxa"/>
            <w:tcBorders>
              <w:top w:val="nil"/>
              <w:left w:val="single" w:sz="4" w:space="0" w:color="auto"/>
              <w:bottom w:val="single" w:sz="4" w:space="0" w:color="auto"/>
              <w:right w:val="single" w:sz="4" w:space="0" w:color="auto"/>
            </w:tcBorders>
            <w:shd w:val="clear" w:color="000000" w:fill="FFFFFF"/>
            <w:vAlign w:val="center"/>
            <w:hideMark/>
          </w:tcPr>
          <w:p w:rsidR="00D834BB" w:rsidRDefault="00D834BB" w:rsidP="00D834BB">
            <w:pPr>
              <w:jc w:val="center"/>
              <w:rPr>
                <w:rFonts w:ascii="GHEA Mariam" w:hAnsi="GHEA Mariam"/>
                <w:sz w:val="24"/>
                <w:szCs w:val="24"/>
                <w:lang w:eastAsia="en-US"/>
              </w:rPr>
            </w:pPr>
            <w:r>
              <w:rPr>
                <w:rFonts w:ascii="GHEA Mariam" w:hAnsi="GHEA Mariam"/>
                <w:sz w:val="24"/>
                <w:szCs w:val="24"/>
                <w:lang w:eastAsia="en-US"/>
              </w:rPr>
              <w:t xml:space="preserve"> առաջին</w:t>
            </w:r>
          </w:p>
          <w:p w:rsidR="00D834BB" w:rsidRPr="00D834BB" w:rsidRDefault="00D834BB" w:rsidP="00D834BB">
            <w:pPr>
              <w:jc w:val="center"/>
              <w:rPr>
                <w:rFonts w:ascii="GHEA Mariam" w:hAnsi="GHEA Mariam"/>
                <w:sz w:val="24"/>
                <w:szCs w:val="24"/>
                <w:lang w:eastAsia="en-US"/>
              </w:rPr>
            </w:pPr>
            <w:r w:rsidRPr="00D834BB">
              <w:rPr>
                <w:rFonts w:ascii="GHEA Mariam" w:hAnsi="GHEA Mariam"/>
                <w:sz w:val="24"/>
                <w:szCs w:val="24"/>
                <w:lang w:eastAsia="en-US"/>
              </w:rPr>
              <w:t xml:space="preserve">կիսամյակ </w:t>
            </w:r>
          </w:p>
        </w:tc>
        <w:tc>
          <w:tcPr>
            <w:tcW w:w="1512" w:type="dxa"/>
            <w:tcBorders>
              <w:top w:val="nil"/>
              <w:left w:val="nil"/>
              <w:bottom w:val="single" w:sz="4" w:space="0" w:color="auto"/>
              <w:right w:val="single" w:sz="4" w:space="0" w:color="auto"/>
            </w:tcBorders>
            <w:shd w:val="clear" w:color="000000" w:fill="FFFFFF"/>
            <w:vAlign w:val="center"/>
            <w:hideMark/>
          </w:tcPr>
          <w:p w:rsidR="00D834BB" w:rsidRPr="00D834BB" w:rsidRDefault="00D834BB" w:rsidP="00D834BB">
            <w:pPr>
              <w:jc w:val="center"/>
              <w:rPr>
                <w:rFonts w:ascii="GHEA Mariam" w:hAnsi="GHEA Mariam"/>
                <w:sz w:val="24"/>
                <w:szCs w:val="24"/>
                <w:lang w:eastAsia="en-US"/>
              </w:rPr>
            </w:pPr>
            <w:r w:rsidRPr="00D834BB">
              <w:rPr>
                <w:rFonts w:ascii="GHEA Mariam" w:hAnsi="GHEA Mariam"/>
                <w:sz w:val="24"/>
                <w:szCs w:val="24"/>
                <w:lang w:eastAsia="en-US"/>
              </w:rPr>
              <w:t xml:space="preserve"> ինն ամիս  </w:t>
            </w:r>
          </w:p>
        </w:tc>
        <w:tc>
          <w:tcPr>
            <w:tcW w:w="1491" w:type="dxa"/>
            <w:tcBorders>
              <w:top w:val="nil"/>
              <w:left w:val="nil"/>
              <w:bottom w:val="single" w:sz="4" w:space="0" w:color="auto"/>
              <w:right w:val="single" w:sz="4" w:space="0" w:color="auto"/>
            </w:tcBorders>
            <w:shd w:val="clear" w:color="000000" w:fill="FFFFFF"/>
            <w:vAlign w:val="center"/>
            <w:hideMark/>
          </w:tcPr>
          <w:p w:rsidR="00D834BB" w:rsidRPr="00D834BB" w:rsidRDefault="00D834BB" w:rsidP="00D834BB">
            <w:pPr>
              <w:jc w:val="center"/>
              <w:rPr>
                <w:rFonts w:ascii="GHEA Mariam" w:hAnsi="GHEA Mariam"/>
                <w:sz w:val="24"/>
                <w:szCs w:val="24"/>
                <w:lang w:eastAsia="en-US"/>
              </w:rPr>
            </w:pPr>
            <w:r w:rsidRPr="00D834BB">
              <w:rPr>
                <w:rFonts w:ascii="GHEA Mariam" w:hAnsi="GHEA Mariam"/>
                <w:sz w:val="24"/>
                <w:szCs w:val="24"/>
                <w:lang w:eastAsia="en-US"/>
              </w:rPr>
              <w:t xml:space="preserve"> տարի </w:t>
            </w:r>
          </w:p>
        </w:tc>
      </w:tr>
      <w:tr w:rsidR="00D834BB" w:rsidRPr="00D834BB" w:rsidTr="00D834BB">
        <w:trPr>
          <w:gridAfter w:val="1"/>
          <w:wAfter w:w="20" w:type="dxa"/>
          <w:trHeight w:val="330"/>
        </w:trPr>
        <w:tc>
          <w:tcPr>
            <w:tcW w:w="387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D834BB" w:rsidRPr="00D834BB" w:rsidRDefault="00D834BB" w:rsidP="00D834BB">
            <w:pPr>
              <w:jc w:val="center"/>
              <w:rPr>
                <w:rFonts w:ascii="GHEA Mariam" w:hAnsi="GHEA Mariam"/>
                <w:sz w:val="24"/>
                <w:szCs w:val="24"/>
                <w:lang w:eastAsia="en-US"/>
              </w:rPr>
            </w:pPr>
            <w:r w:rsidRPr="00D834BB">
              <w:rPr>
                <w:rFonts w:ascii="Calibri" w:hAnsi="Calibri" w:cs="Calibri"/>
                <w:sz w:val="24"/>
                <w:szCs w:val="24"/>
                <w:lang w:eastAsia="en-US"/>
              </w:rPr>
              <w:t> </w:t>
            </w:r>
          </w:p>
        </w:tc>
        <w:tc>
          <w:tcPr>
            <w:tcW w:w="5310" w:type="dxa"/>
            <w:tcBorders>
              <w:top w:val="nil"/>
              <w:left w:val="nil"/>
              <w:bottom w:val="single" w:sz="4" w:space="0" w:color="auto"/>
              <w:right w:val="single" w:sz="4" w:space="0" w:color="auto"/>
            </w:tcBorders>
            <w:shd w:val="clear" w:color="000000" w:fill="FFFFFF"/>
            <w:vAlign w:val="center"/>
            <w:hideMark/>
          </w:tcPr>
          <w:p w:rsidR="00D834BB" w:rsidRPr="00D834BB" w:rsidRDefault="00D834BB" w:rsidP="00D834BB">
            <w:pPr>
              <w:jc w:val="center"/>
              <w:rPr>
                <w:rFonts w:ascii="GHEA Mariam" w:hAnsi="GHEA Mariam"/>
                <w:sz w:val="24"/>
                <w:szCs w:val="24"/>
                <w:lang w:eastAsia="en-US"/>
              </w:rPr>
            </w:pPr>
            <w:r w:rsidRPr="00D834BB">
              <w:rPr>
                <w:rFonts w:ascii="GHEA Mariam" w:hAnsi="GHEA Mariam"/>
                <w:sz w:val="24"/>
                <w:szCs w:val="24"/>
                <w:lang w:eastAsia="en-US"/>
              </w:rPr>
              <w:t xml:space="preserve"> Ա </w:t>
            </w:r>
          </w:p>
        </w:tc>
        <w:tc>
          <w:tcPr>
            <w:tcW w:w="2284" w:type="dxa"/>
            <w:tcBorders>
              <w:top w:val="single" w:sz="4" w:space="0" w:color="auto"/>
              <w:left w:val="nil"/>
              <w:bottom w:val="single" w:sz="4" w:space="0" w:color="auto"/>
              <w:right w:val="single" w:sz="4" w:space="0" w:color="auto"/>
            </w:tcBorders>
            <w:shd w:val="clear" w:color="000000" w:fill="FFFFFF"/>
            <w:vAlign w:val="center"/>
            <w:hideMark/>
          </w:tcPr>
          <w:p w:rsidR="00D834BB" w:rsidRPr="00D834BB" w:rsidRDefault="00D834BB" w:rsidP="00D834BB">
            <w:pPr>
              <w:jc w:val="center"/>
              <w:rPr>
                <w:rFonts w:ascii="GHEA Mariam" w:hAnsi="GHEA Mariam"/>
                <w:sz w:val="24"/>
                <w:szCs w:val="24"/>
                <w:lang w:eastAsia="en-US"/>
              </w:rPr>
            </w:pPr>
            <w:r w:rsidRPr="00D834BB">
              <w:rPr>
                <w:rFonts w:ascii="GHEA Mariam" w:hAnsi="GHEA Mariam"/>
                <w:sz w:val="24"/>
                <w:szCs w:val="24"/>
                <w:lang w:eastAsia="en-US"/>
              </w:rPr>
              <w:t>1</w:t>
            </w:r>
          </w:p>
        </w:tc>
        <w:tc>
          <w:tcPr>
            <w:tcW w:w="1507" w:type="dxa"/>
            <w:tcBorders>
              <w:top w:val="nil"/>
              <w:left w:val="nil"/>
              <w:bottom w:val="single" w:sz="4" w:space="0" w:color="auto"/>
              <w:right w:val="single" w:sz="4" w:space="0" w:color="auto"/>
            </w:tcBorders>
            <w:shd w:val="clear" w:color="000000" w:fill="FFFFFF"/>
            <w:vAlign w:val="center"/>
            <w:hideMark/>
          </w:tcPr>
          <w:p w:rsidR="00D834BB" w:rsidRPr="00D834BB" w:rsidRDefault="00D834BB" w:rsidP="00D834BB">
            <w:pPr>
              <w:jc w:val="center"/>
              <w:rPr>
                <w:rFonts w:ascii="GHEA Mariam" w:hAnsi="GHEA Mariam"/>
                <w:sz w:val="24"/>
                <w:szCs w:val="24"/>
                <w:lang w:eastAsia="en-US"/>
              </w:rPr>
            </w:pPr>
            <w:r w:rsidRPr="00D834BB">
              <w:rPr>
                <w:rFonts w:ascii="GHEA Mariam" w:hAnsi="GHEA Mariam"/>
                <w:sz w:val="24"/>
                <w:szCs w:val="24"/>
                <w:lang w:eastAsia="en-US"/>
              </w:rPr>
              <w:t>3</w:t>
            </w:r>
          </w:p>
        </w:tc>
        <w:tc>
          <w:tcPr>
            <w:tcW w:w="1512" w:type="dxa"/>
            <w:tcBorders>
              <w:top w:val="nil"/>
              <w:left w:val="nil"/>
              <w:bottom w:val="single" w:sz="4" w:space="0" w:color="auto"/>
              <w:right w:val="single" w:sz="4" w:space="0" w:color="auto"/>
            </w:tcBorders>
            <w:shd w:val="clear" w:color="000000" w:fill="FFFFFF"/>
            <w:vAlign w:val="center"/>
            <w:hideMark/>
          </w:tcPr>
          <w:p w:rsidR="00D834BB" w:rsidRPr="00D834BB" w:rsidRDefault="00D834BB" w:rsidP="00D834BB">
            <w:pPr>
              <w:jc w:val="center"/>
              <w:rPr>
                <w:rFonts w:ascii="GHEA Mariam" w:hAnsi="GHEA Mariam"/>
                <w:sz w:val="24"/>
                <w:szCs w:val="24"/>
                <w:lang w:eastAsia="en-US"/>
              </w:rPr>
            </w:pPr>
            <w:r w:rsidRPr="00D834BB">
              <w:rPr>
                <w:rFonts w:ascii="GHEA Mariam" w:hAnsi="GHEA Mariam"/>
                <w:sz w:val="24"/>
                <w:szCs w:val="24"/>
                <w:lang w:eastAsia="en-US"/>
              </w:rPr>
              <w:t>4</w:t>
            </w:r>
          </w:p>
        </w:tc>
        <w:tc>
          <w:tcPr>
            <w:tcW w:w="1491" w:type="dxa"/>
            <w:tcBorders>
              <w:top w:val="nil"/>
              <w:left w:val="nil"/>
              <w:bottom w:val="single" w:sz="4" w:space="0" w:color="auto"/>
              <w:right w:val="single" w:sz="4" w:space="0" w:color="auto"/>
            </w:tcBorders>
            <w:shd w:val="clear" w:color="000000" w:fill="FFFFFF"/>
            <w:vAlign w:val="center"/>
            <w:hideMark/>
          </w:tcPr>
          <w:p w:rsidR="00D834BB" w:rsidRPr="00D834BB" w:rsidRDefault="00D834BB" w:rsidP="00D834BB">
            <w:pPr>
              <w:jc w:val="center"/>
              <w:rPr>
                <w:rFonts w:ascii="GHEA Mariam" w:hAnsi="GHEA Mariam"/>
                <w:sz w:val="24"/>
                <w:szCs w:val="24"/>
                <w:lang w:eastAsia="en-US"/>
              </w:rPr>
            </w:pPr>
            <w:r w:rsidRPr="00D834BB">
              <w:rPr>
                <w:rFonts w:ascii="GHEA Mariam" w:hAnsi="GHEA Mariam"/>
                <w:sz w:val="24"/>
                <w:szCs w:val="24"/>
                <w:lang w:eastAsia="en-US"/>
              </w:rPr>
              <w:t>5</w:t>
            </w:r>
          </w:p>
        </w:tc>
      </w:tr>
      <w:tr w:rsidR="00D834BB" w:rsidRPr="00D834BB" w:rsidTr="00D834BB">
        <w:trPr>
          <w:gridAfter w:val="1"/>
          <w:wAfter w:w="20" w:type="dxa"/>
          <w:trHeight w:val="395"/>
        </w:trPr>
        <w:tc>
          <w:tcPr>
            <w:tcW w:w="3870" w:type="dxa"/>
            <w:tcBorders>
              <w:top w:val="nil"/>
              <w:left w:val="single" w:sz="4" w:space="0" w:color="auto"/>
              <w:bottom w:val="single" w:sz="4" w:space="0" w:color="auto"/>
              <w:right w:val="single" w:sz="4" w:space="0" w:color="auto"/>
            </w:tcBorders>
            <w:shd w:val="clear" w:color="auto" w:fill="auto"/>
            <w:noWrap/>
            <w:vAlign w:val="center"/>
            <w:hideMark/>
          </w:tcPr>
          <w:p w:rsidR="00D834BB" w:rsidRPr="00D834BB" w:rsidRDefault="00D834BB" w:rsidP="00D834BB">
            <w:pPr>
              <w:rPr>
                <w:rFonts w:ascii="GHEA Mariam" w:hAnsi="GHEA Mariam"/>
                <w:b/>
                <w:bCs/>
                <w:sz w:val="24"/>
                <w:szCs w:val="24"/>
                <w:lang w:eastAsia="en-US"/>
              </w:rPr>
            </w:pPr>
            <w:r w:rsidRPr="00D834BB">
              <w:rPr>
                <w:rFonts w:ascii="GHEA Mariam" w:hAnsi="GHEA Mariam"/>
                <w:b/>
                <w:bCs/>
                <w:sz w:val="24"/>
                <w:szCs w:val="24"/>
                <w:lang w:eastAsia="en-US"/>
              </w:rPr>
              <w:t xml:space="preserve"> Պետական տուրք, ընդամենը</w:t>
            </w:r>
          </w:p>
        </w:tc>
        <w:tc>
          <w:tcPr>
            <w:tcW w:w="5310" w:type="dxa"/>
            <w:tcBorders>
              <w:top w:val="nil"/>
              <w:left w:val="nil"/>
              <w:bottom w:val="single" w:sz="4" w:space="0" w:color="auto"/>
              <w:right w:val="single" w:sz="4" w:space="0" w:color="auto"/>
            </w:tcBorders>
            <w:shd w:val="clear" w:color="auto" w:fill="auto"/>
            <w:vAlign w:val="center"/>
            <w:hideMark/>
          </w:tcPr>
          <w:p w:rsidR="00D834BB" w:rsidRPr="00D834BB" w:rsidRDefault="00D834BB" w:rsidP="00D834BB">
            <w:pPr>
              <w:rPr>
                <w:rFonts w:ascii="GHEA Mariam" w:hAnsi="GHEA Mariam"/>
                <w:b/>
                <w:bCs/>
                <w:sz w:val="24"/>
                <w:szCs w:val="24"/>
                <w:lang w:eastAsia="en-US"/>
              </w:rPr>
            </w:pPr>
            <w:r w:rsidRPr="00D834BB">
              <w:rPr>
                <w:rFonts w:ascii="Calibri" w:hAnsi="Calibri" w:cs="Calibri"/>
                <w:b/>
                <w:bCs/>
                <w:sz w:val="24"/>
                <w:szCs w:val="24"/>
                <w:lang w:eastAsia="en-US"/>
              </w:rPr>
              <w:t> </w:t>
            </w:r>
          </w:p>
        </w:tc>
        <w:tc>
          <w:tcPr>
            <w:tcW w:w="2284" w:type="dxa"/>
            <w:tcBorders>
              <w:top w:val="nil"/>
              <w:left w:val="nil"/>
              <w:bottom w:val="single" w:sz="4" w:space="0" w:color="auto"/>
              <w:right w:val="single" w:sz="4" w:space="0" w:color="auto"/>
            </w:tcBorders>
            <w:shd w:val="clear" w:color="auto" w:fill="auto"/>
            <w:vAlign w:val="center"/>
            <w:hideMark/>
          </w:tcPr>
          <w:p w:rsidR="00D834BB" w:rsidRPr="00D834BB" w:rsidRDefault="00D834BB" w:rsidP="00D834BB">
            <w:pPr>
              <w:jc w:val="center"/>
              <w:rPr>
                <w:rFonts w:ascii="GHEA Mariam" w:hAnsi="GHEA Mariam"/>
                <w:b/>
                <w:bCs/>
                <w:sz w:val="24"/>
                <w:szCs w:val="24"/>
                <w:lang w:eastAsia="en-US"/>
              </w:rPr>
            </w:pPr>
            <w:r w:rsidRPr="00D834BB">
              <w:rPr>
                <w:rFonts w:ascii="Calibri" w:hAnsi="Calibri" w:cs="Calibri"/>
                <w:b/>
                <w:bCs/>
                <w:sz w:val="24"/>
                <w:szCs w:val="24"/>
                <w:lang w:eastAsia="en-US"/>
              </w:rPr>
              <w:t> </w:t>
            </w:r>
          </w:p>
        </w:tc>
        <w:tc>
          <w:tcPr>
            <w:tcW w:w="1507" w:type="dxa"/>
            <w:tcBorders>
              <w:top w:val="nil"/>
              <w:left w:val="nil"/>
              <w:bottom w:val="single" w:sz="4" w:space="0" w:color="auto"/>
              <w:right w:val="single" w:sz="4" w:space="0" w:color="auto"/>
            </w:tcBorders>
            <w:shd w:val="clear" w:color="auto" w:fill="auto"/>
            <w:vAlign w:val="center"/>
            <w:hideMark/>
          </w:tcPr>
          <w:p w:rsidR="00D834BB" w:rsidRPr="00D834BB" w:rsidRDefault="00D834BB" w:rsidP="00D834BB">
            <w:pPr>
              <w:jc w:val="center"/>
              <w:rPr>
                <w:rFonts w:ascii="GHEA Mariam" w:hAnsi="GHEA Mariam"/>
                <w:sz w:val="24"/>
                <w:szCs w:val="24"/>
                <w:lang w:eastAsia="en-US"/>
              </w:rPr>
            </w:pPr>
            <w:r w:rsidRPr="00D834BB">
              <w:rPr>
                <w:rFonts w:ascii="GHEA Mariam" w:hAnsi="GHEA Mariam"/>
                <w:sz w:val="24"/>
                <w:szCs w:val="24"/>
                <w:lang w:eastAsia="en-US"/>
              </w:rPr>
              <w:t>2,288,645.0</w:t>
            </w:r>
          </w:p>
        </w:tc>
        <w:tc>
          <w:tcPr>
            <w:tcW w:w="1512" w:type="dxa"/>
            <w:tcBorders>
              <w:top w:val="nil"/>
              <w:left w:val="nil"/>
              <w:bottom w:val="single" w:sz="4" w:space="0" w:color="auto"/>
              <w:right w:val="single" w:sz="4" w:space="0" w:color="auto"/>
            </w:tcBorders>
            <w:shd w:val="clear" w:color="auto" w:fill="auto"/>
            <w:vAlign w:val="center"/>
            <w:hideMark/>
          </w:tcPr>
          <w:p w:rsidR="00D834BB" w:rsidRPr="00D834BB" w:rsidRDefault="00D834BB" w:rsidP="00D834BB">
            <w:pPr>
              <w:jc w:val="center"/>
              <w:rPr>
                <w:rFonts w:ascii="GHEA Mariam" w:hAnsi="GHEA Mariam"/>
                <w:sz w:val="24"/>
                <w:szCs w:val="24"/>
                <w:lang w:eastAsia="en-US"/>
              </w:rPr>
            </w:pPr>
            <w:r w:rsidRPr="00D834BB">
              <w:rPr>
                <w:rFonts w:ascii="GHEA Mariam" w:hAnsi="GHEA Mariam"/>
                <w:sz w:val="24"/>
                <w:szCs w:val="24"/>
                <w:lang w:eastAsia="en-US"/>
              </w:rPr>
              <w:t>4,800,572.0</w:t>
            </w:r>
          </w:p>
        </w:tc>
        <w:tc>
          <w:tcPr>
            <w:tcW w:w="1491" w:type="dxa"/>
            <w:tcBorders>
              <w:top w:val="nil"/>
              <w:left w:val="nil"/>
              <w:bottom w:val="single" w:sz="4" w:space="0" w:color="auto"/>
              <w:right w:val="single" w:sz="4" w:space="0" w:color="auto"/>
            </w:tcBorders>
            <w:shd w:val="clear" w:color="auto" w:fill="auto"/>
            <w:vAlign w:val="center"/>
            <w:hideMark/>
          </w:tcPr>
          <w:p w:rsidR="00D834BB" w:rsidRPr="00D834BB" w:rsidRDefault="00D834BB" w:rsidP="00D834BB">
            <w:pPr>
              <w:jc w:val="center"/>
              <w:rPr>
                <w:rFonts w:ascii="GHEA Mariam" w:hAnsi="GHEA Mariam"/>
                <w:sz w:val="24"/>
                <w:szCs w:val="24"/>
                <w:lang w:eastAsia="en-US"/>
              </w:rPr>
            </w:pPr>
            <w:r w:rsidRPr="00D834BB">
              <w:rPr>
                <w:rFonts w:ascii="GHEA Mariam" w:hAnsi="GHEA Mariam"/>
                <w:sz w:val="24"/>
                <w:szCs w:val="24"/>
                <w:lang w:eastAsia="en-US"/>
              </w:rPr>
              <w:t>7,312,500.0</w:t>
            </w:r>
          </w:p>
        </w:tc>
      </w:tr>
      <w:tr w:rsidR="00D834BB" w:rsidRPr="00D834BB" w:rsidTr="00D834BB">
        <w:trPr>
          <w:gridAfter w:val="1"/>
          <w:wAfter w:w="20" w:type="dxa"/>
          <w:trHeight w:val="330"/>
        </w:trPr>
        <w:tc>
          <w:tcPr>
            <w:tcW w:w="3870" w:type="dxa"/>
            <w:tcBorders>
              <w:top w:val="nil"/>
              <w:left w:val="single" w:sz="4" w:space="0" w:color="auto"/>
              <w:bottom w:val="single" w:sz="4" w:space="0" w:color="auto"/>
              <w:right w:val="single" w:sz="4" w:space="0" w:color="auto"/>
            </w:tcBorders>
            <w:shd w:val="clear" w:color="000000" w:fill="FFFFFF"/>
            <w:noWrap/>
            <w:vAlign w:val="center"/>
            <w:hideMark/>
          </w:tcPr>
          <w:p w:rsidR="00D834BB" w:rsidRPr="00D834BB" w:rsidRDefault="00D834BB" w:rsidP="00D834BB">
            <w:pPr>
              <w:jc w:val="center"/>
              <w:rPr>
                <w:rFonts w:ascii="GHEA Mariam" w:hAnsi="GHEA Mariam"/>
                <w:sz w:val="24"/>
                <w:szCs w:val="24"/>
                <w:lang w:eastAsia="en-US"/>
              </w:rPr>
            </w:pPr>
            <w:r w:rsidRPr="00D834BB">
              <w:rPr>
                <w:rFonts w:ascii="Calibri" w:hAnsi="Calibri" w:cs="Calibri"/>
                <w:sz w:val="24"/>
                <w:szCs w:val="24"/>
                <w:lang w:eastAsia="en-US"/>
              </w:rPr>
              <w:t> </w:t>
            </w:r>
          </w:p>
        </w:tc>
        <w:tc>
          <w:tcPr>
            <w:tcW w:w="5310" w:type="dxa"/>
            <w:tcBorders>
              <w:top w:val="nil"/>
              <w:left w:val="nil"/>
              <w:bottom w:val="single" w:sz="4" w:space="0" w:color="auto"/>
              <w:right w:val="single" w:sz="4" w:space="0" w:color="auto"/>
            </w:tcBorders>
            <w:shd w:val="clear" w:color="000000" w:fill="FFFFFF"/>
            <w:vAlign w:val="center"/>
            <w:hideMark/>
          </w:tcPr>
          <w:p w:rsidR="00D834BB" w:rsidRPr="00D834BB" w:rsidRDefault="00D834BB" w:rsidP="00D834BB">
            <w:pPr>
              <w:rPr>
                <w:rFonts w:ascii="GHEA Mariam" w:hAnsi="GHEA Mariam"/>
                <w:sz w:val="24"/>
                <w:szCs w:val="24"/>
                <w:lang w:eastAsia="en-US"/>
              </w:rPr>
            </w:pPr>
            <w:r w:rsidRPr="00D834BB">
              <w:rPr>
                <w:rFonts w:ascii="GHEA Mariam" w:hAnsi="GHEA Mariam"/>
                <w:sz w:val="24"/>
                <w:szCs w:val="24"/>
                <w:lang w:eastAsia="en-US"/>
              </w:rPr>
              <w:t>այդ թվում`</w:t>
            </w:r>
          </w:p>
        </w:tc>
        <w:tc>
          <w:tcPr>
            <w:tcW w:w="2284" w:type="dxa"/>
            <w:tcBorders>
              <w:top w:val="nil"/>
              <w:left w:val="nil"/>
              <w:bottom w:val="single" w:sz="4" w:space="0" w:color="auto"/>
              <w:right w:val="single" w:sz="4" w:space="0" w:color="auto"/>
            </w:tcBorders>
            <w:shd w:val="clear" w:color="000000" w:fill="FFFFFF"/>
            <w:vAlign w:val="center"/>
            <w:hideMark/>
          </w:tcPr>
          <w:p w:rsidR="00D834BB" w:rsidRPr="00D834BB" w:rsidRDefault="00D834BB" w:rsidP="00D834BB">
            <w:pPr>
              <w:jc w:val="center"/>
              <w:rPr>
                <w:rFonts w:ascii="GHEA Mariam" w:hAnsi="GHEA Mariam"/>
                <w:sz w:val="24"/>
                <w:szCs w:val="24"/>
                <w:lang w:eastAsia="en-US"/>
              </w:rPr>
            </w:pPr>
            <w:r w:rsidRPr="00D834BB">
              <w:rPr>
                <w:rFonts w:ascii="Calibri" w:hAnsi="Calibri" w:cs="Calibri"/>
                <w:sz w:val="24"/>
                <w:szCs w:val="24"/>
                <w:lang w:eastAsia="en-US"/>
              </w:rPr>
              <w:t> </w:t>
            </w:r>
          </w:p>
        </w:tc>
        <w:tc>
          <w:tcPr>
            <w:tcW w:w="1507" w:type="dxa"/>
            <w:tcBorders>
              <w:top w:val="nil"/>
              <w:left w:val="nil"/>
              <w:bottom w:val="single" w:sz="4" w:space="0" w:color="auto"/>
              <w:right w:val="single" w:sz="4" w:space="0" w:color="auto"/>
            </w:tcBorders>
            <w:shd w:val="clear" w:color="000000" w:fill="FFFFFF"/>
            <w:vAlign w:val="center"/>
            <w:hideMark/>
          </w:tcPr>
          <w:p w:rsidR="00D834BB" w:rsidRPr="00D834BB" w:rsidRDefault="00D834BB" w:rsidP="00D834BB">
            <w:pPr>
              <w:jc w:val="center"/>
              <w:rPr>
                <w:rFonts w:ascii="GHEA Mariam" w:hAnsi="GHEA Mariam"/>
                <w:sz w:val="24"/>
                <w:szCs w:val="24"/>
                <w:lang w:eastAsia="en-US"/>
              </w:rPr>
            </w:pPr>
            <w:r w:rsidRPr="00D834BB">
              <w:rPr>
                <w:rFonts w:ascii="Calibri" w:hAnsi="Calibri" w:cs="Calibri"/>
                <w:sz w:val="24"/>
                <w:szCs w:val="24"/>
                <w:lang w:eastAsia="en-US"/>
              </w:rPr>
              <w:t> </w:t>
            </w:r>
          </w:p>
        </w:tc>
        <w:tc>
          <w:tcPr>
            <w:tcW w:w="1512" w:type="dxa"/>
            <w:tcBorders>
              <w:top w:val="nil"/>
              <w:left w:val="nil"/>
              <w:bottom w:val="single" w:sz="4" w:space="0" w:color="auto"/>
              <w:right w:val="single" w:sz="4" w:space="0" w:color="auto"/>
            </w:tcBorders>
            <w:shd w:val="clear" w:color="000000" w:fill="FFFFFF"/>
            <w:vAlign w:val="center"/>
            <w:hideMark/>
          </w:tcPr>
          <w:p w:rsidR="00D834BB" w:rsidRPr="00D834BB" w:rsidRDefault="00D834BB" w:rsidP="00D834BB">
            <w:pPr>
              <w:jc w:val="center"/>
              <w:rPr>
                <w:rFonts w:ascii="GHEA Mariam" w:hAnsi="GHEA Mariam"/>
                <w:sz w:val="24"/>
                <w:szCs w:val="24"/>
                <w:lang w:eastAsia="en-US"/>
              </w:rPr>
            </w:pPr>
            <w:r w:rsidRPr="00D834BB">
              <w:rPr>
                <w:rFonts w:ascii="Calibri" w:hAnsi="Calibri" w:cs="Calibri"/>
                <w:sz w:val="24"/>
                <w:szCs w:val="24"/>
                <w:lang w:eastAsia="en-US"/>
              </w:rPr>
              <w:t> </w:t>
            </w:r>
          </w:p>
        </w:tc>
        <w:tc>
          <w:tcPr>
            <w:tcW w:w="1491" w:type="dxa"/>
            <w:tcBorders>
              <w:top w:val="nil"/>
              <w:left w:val="nil"/>
              <w:bottom w:val="single" w:sz="4" w:space="0" w:color="auto"/>
              <w:right w:val="single" w:sz="4" w:space="0" w:color="auto"/>
            </w:tcBorders>
            <w:shd w:val="clear" w:color="000000" w:fill="FFFFFF"/>
            <w:vAlign w:val="center"/>
            <w:hideMark/>
          </w:tcPr>
          <w:p w:rsidR="00D834BB" w:rsidRPr="00D834BB" w:rsidRDefault="00D834BB" w:rsidP="00D834BB">
            <w:pPr>
              <w:jc w:val="center"/>
              <w:rPr>
                <w:rFonts w:ascii="GHEA Mariam" w:hAnsi="GHEA Mariam"/>
                <w:sz w:val="24"/>
                <w:szCs w:val="24"/>
                <w:lang w:eastAsia="en-US"/>
              </w:rPr>
            </w:pPr>
            <w:r w:rsidRPr="00D834BB">
              <w:rPr>
                <w:rFonts w:ascii="Calibri" w:hAnsi="Calibri" w:cs="Calibri"/>
                <w:sz w:val="24"/>
                <w:szCs w:val="24"/>
                <w:lang w:eastAsia="en-US"/>
              </w:rPr>
              <w:t> </w:t>
            </w:r>
          </w:p>
        </w:tc>
      </w:tr>
      <w:tr w:rsidR="00D834BB" w:rsidRPr="00D834BB" w:rsidTr="00D834BB">
        <w:trPr>
          <w:gridAfter w:val="1"/>
          <w:wAfter w:w="20" w:type="dxa"/>
          <w:trHeight w:val="1367"/>
        </w:trPr>
        <w:tc>
          <w:tcPr>
            <w:tcW w:w="3870" w:type="dxa"/>
            <w:tcBorders>
              <w:top w:val="nil"/>
              <w:left w:val="single" w:sz="4" w:space="0" w:color="auto"/>
              <w:bottom w:val="single" w:sz="4" w:space="0" w:color="auto"/>
              <w:right w:val="single" w:sz="4" w:space="0" w:color="auto"/>
            </w:tcBorders>
            <w:shd w:val="clear" w:color="000000" w:fill="FFFFFF"/>
            <w:noWrap/>
            <w:vAlign w:val="center"/>
            <w:hideMark/>
          </w:tcPr>
          <w:p w:rsidR="00D834BB" w:rsidRPr="00D834BB" w:rsidRDefault="00D834BB" w:rsidP="00D834BB">
            <w:pPr>
              <w:jc w:val="center"/>
              <w:rPr>
                <w:rFonts w:ascii="GHEA Mariam" w:hAnsi="GHEA Mariam"/>
                <w:sz w:val="24"/>
                <w:szCs w:val="24"/>
                <w:lang w:eastAsia="en-US"/>
              </w:rPr>
            </w:pPr>
            <w:r w:rsidRPr="00D834BB">
              <w:rPr>
                <w:rFonts w:ascii="GHEA Mariam" w:hAnsi="GHEA Mariam"/>
                <w:sz w:val="24"/>
                <w:szCs w:val="24"/>
                <w:lang w:eastAsia="en-US"/>
              </w:rPr>
              <w:t>9</w:t>
            </w:r>
          </w:p>
        </w:tc>
        <w:tc>
          <w:tcPr>
            <w:tcW w:w="5310" w:type="dxa"/>
            <w:tcBorders>
              <w:top w:val="nil"/>
              <w:left w:val="nil"/>
              <w:bottom w:val="single" w:sz="4" w:space="0" w:color="auto"/>
              <w:right w:val="single" w:sz="4" w:space="0" w:color="auto"/>
            </w:tcBorders>
            <w:shd w:val="clear" w:color="000000" w:fill="FFFFFF"/>
            <w:vAlign w:val="center"/>
            <w:hideMark/>
          </w:tcPr>
          <w:p w:rsidR="00D834BB" w:rsidRPr="00D834BB" w:rsidRDefault="00D834BB" w:rsidP="00D834BB">
            <w:pPr>
              <w:rPr>
                <w:rFonts w:ascii="GHEA Mariam" w:hAnsi="GHEA Mariam"/>
                <w:sz w:val="24"/>
                <w:szCs w:val="24"/>
                <w:lang w:eastAsia="en-US"/>
              </w:rPr>
            </w:pPr>
            <w:r w:rsidRPr="00D834BB">
              <w:rPr>
                <w:rFonts w:ascii="GHEA Mariam" w:hAnsi="GHEA Mariam"/>
                <w:sz w:val="24"/>
                <w:szCs w:val="24"/>
                <w:lang w:eastAsia="en-US"/>
              </w:rPr>
              <w:t>Լիցենզավորման ենթակա կամ թույլտվու</w:t>
            </w:r>
            <w:r>
              <w:rPr>
                <w:rFonts w:ascii="GHEA Mariam" w:hAnsi="GHEA Mariam"/>
                <w:sz w:val="24"/>
                <w:szCs w:val="24"/>
                <w:lang w:eastAsia="en-US"/>
              </w:rPr>
              <w:softHyphen/>
            </w:r>
            <w:r w:rsidRPr="00D834BB">
              <w:rPr>
                <w:rFonts w:ascii="GHEA Mariam" w:hAnsi="GHEA Mariam"/>
                <w:sz w:val="24"/>
                <w:szCs w:val="24"/>
                <w:lang w:eastAsia="en-US"/>
              </w:rPr>
              <w:t xml:space="preserve">թյուններով գործունեություն իրականացնելու նպատակով լիցենզիաներ, արտոնագրեր (թույլտվություններ) տալու համար </w:t>
            </w:r>
          </w:p>
        </w:tc>
        <w:tc>
          <w:tcPr>
            <w:tcW w:w="2284" w:type="dxa"/>
            <w:tcBorders>
              <w:top w:val="nil"/>
              <w:left w:val="nil"/>
              <w:bottom w:val="single" w:sz="4" w:space="0" w:color="auto"/>
              <w:right w:val="single" w:sz="4" w:space="0" w:color="auto"/>
            </w:tcBorders>
            <w:shd w:val="clear" w:color="000000" w:fill="FFFFFF"/>
            <w:vAlign w:val="center"/>
            <w:hideMark/>
          </w:tcPr>
          <w:p w:rsidR="00D834BB" w:rsidRPr="00D834BB" w:rsidRDefault="00D834BB" w:rsidP="00D834BB">
            <w:pPr>
              <w:jc w:val="center"/>
              <w:rPr>
                <w:rFonts w:ascii="GHEA Mariam" w:hAnsi="GHEA Mariam"/>
                <w:sz w:val="24"/>
                <w:szCs w:val="24"/>
                <w:lang w:eastAsia="en-US"/>
              </w:rPr>
            </w:pPr>
            <w:r w:rsidRPr="00D834BB">
              <w:rPr>
                <w:rFonts w:ascii="Calibri" w:hAnsi="Calibri" w:cs="Calibri"/>
                <w:sz w:val="24"/>
                <w:szCs w:val="24"/>
                <w:lang w:eastAsia="en-US"/>
              </w:rPr>
              <w:t> </w:t>
            </w:r>
          </w:p>
        </w:tc>
        <w:tc>
          <w:tcPr>
            <w:tcW w:w="1507" w:type="dxa"/>
            <w:tcBorders>
              <w:top w:val="nil"/>
              <w:left w:val="nil"/>
              <w:bottom w:val="single" w:sz="4" w:space="0" w:color="auto"/>
              <w:right w:val="single" w:sz="4" w:space="0" w:color="auto"/>
            </w:tcBorders>
            <w:shd w:val="clear" w:color="000000" w:fill="FFFFFF"/>
            <w:vAlign w:val="center"/>
            <w:hideMark/>
          </w:tcPr>
          <w:p w:rsidR="00D834BB" w:rsidRPr="00D834BB" w:rsidRDefault="00D834BB" w:rsidP="00D834BB">
            <w:pPr>
              <w:jc w:val="center"/>
              <w:rPr>
                <w:rFonts w:ascii="GHEA Mariam" w:hAnsi="GHEA Mariam"/>
                <w:sz w:val="24"/>
                <w:szCs w:val="24"/>
                <w:lang w:eastAsia="en-US"/>
              </w:rPr>
            </w:pPr>
            <w:r w:rsidRPr="00D834BB">
              <w:rPr>
                <w:rFonts w:ascii="GHEA Mariam" w:hAnsi="GHEA Mariam"/>
                <w:sz w:val="24"/>
                <w:szCs w:val="24"/>
                <w:lang w:eastAsia="en-US"/>
              </w:rPr>
              <w:t xml:space="preserve">     2,288,645.0 </w:t>
            </w:r>
          </w:p>
        </w:tc>
        <w:tc>
          <w:tcPr>
            <w:tcW w:w="1512" w:type="dxa"/>
            <w:tcBorders>
              <w:top w:val="nil"/>
              <w:left w:val="nil"/>
              <w:bottom w:val="single" w:sz="4" w:space="0" w:color="auto"/>
              <w:right w:val="single" w:sz="4" w:space="0" w:color="auto"/>
            </w:tcBorders>
            <w:shd w:val="clear" w:color="000000" w:fill="FFFFFF"/>
            <w:vAlign w:val="center"/>
            <w:hideMark/>
          </w:tcPr>
          <w:p w:rsidR="00D834BB" w:rsidRPr="00D834BB" w:rsidRDefault="00D834BB" w:rsidP="00D834BB">
            <w:pPr>
              <w:jc w:val="center"/>
              <w:rPr>
                <w:rFonts w:ascii="GHEA Mariam" w:hAnsi="GHEA Mariam"/>
                <w:sz w:val="24"/>
                <w:szCs w:val="24"/>
                <w:lang w:eastAsia="en-US"/>
              </w:rPr>
            </w:pPr>
            <w:r w:rsidRPr="00D834BB">
              <w:rPr>
                <w:rFonts w:ascii="GHEA Mariam" w:hAnsi="GHEA Mariam"/>
                <w:sz w:val="24"/>
                <w:szCs w:val="24"/>
                <w:lang w:eastAsia="en-US"/>
              </w:rPr>
              <w:t xml:space="preserve">      4,800,572.0 </w:t>
            </w:r>
          </w:p>
        </w:tc>
        <w:tc>
          <w:tcPr>
            <w:tcW w:w="1491" w:type="dxa"/>
            <w:tcBorders>
              <w:top w:val="nil"/>
              <w:left w:val="nil"/>
              <w:bottom w:val="single" w:sz="4" w:space="0" w:color="auto"/>
              <w:right w:val="single" w:sz="4" w:space="0" w:color="auto"/>
            </w:tcBorders>
            <w:shd w:val="clear" w:color="000000" w:fill="FFFFFF"/>
            <w:vAlign w:val="center"/>
            <w:hideMark/>
          </w:tcPr>
          <w:p w:rsidR="00D834BB" w:rsidRPr="00D834BB" w:rsidRDefault="00D834BB" w:rsidP="00D834BB">
            <w:pPr>
              <w:jc w:val="center"/>
              <w:rPr>
                <w:rFonts w:ascii="GHEA Mariam" w:hAnsi="GHEA Mariam"/>
                <w:sz w:val="24"/>
                <w:szCs w:val="24"/>
                <w:lang w:eastAsia="en-US"/>
              </w:rPr>
            </w:pPr>
            <w:r w:rsidRPr="00D834BB">
              <w:rPr>
                <w:rFonts w:ascii="GHEA Mariam" w:hAnsi="GHEA Mariam"/>
                <w:sz w:val="24"/>
                <w:szCs w:val="24"/>
                <w:lang w:eastAsia="en-US"/>
              </w:rPr>
              <w:t xml:space="preserve">       7,312,500.0 </w:t>
            </w:r>
          </w:p>
        </w:tc>
      </w:tr>
      <w:tr w:rsidR="00D834BB" w:rsidRPr="00D834BB" w:rsidTr="00D834BB">
        <w:trPr>
          <w:gridAfter w:val="1"/>
          <w:wAfter w:w="20" w:type="dxa"/>
          <w:trHeight w:val="435"/>
        </w:trPr>
        <w:tc>
          <w:tcPr>
            <w:tcW w:w="3870" w:type="dxa"/>
            <w:tcBorders>
              <w:top w:val="nil"/>
              <w:left w:val="single" w:sz="4" w:space="0" w:color="auto"/>
              <w:bottom w:val="single" w:sz="4" w:space="0" w:color="auto"/>
              <w:right w:val="single" w:sz="4" w:space="0" w:color="auto"/>
            </w:tcBorders>
            <w:shd w:val="clear" w:color="000000" w:fill="FFFFFF"/>
            <w:noWrap/>
            <w:vAlign w:val="center"/>
            <w:hideMark/>
          </w:tcPr>
          <w:p w:rsidR="00D834BB" w:rsidRPr="00D834BB" w:rsidRDefault="00D834BB" w:rsidP="00D834BB">
            <w:pPr>
              <w:jc w:val="center"/>
              <w:rPr>
                <w:rFonts w:ascii="GHEA Mariam" w:hAnsi="GHEA Mariam"/>
                <w:sz w:val="24"/>
                <w:szCs w:val="24"/>
                <w:lang w:eastAsia="en-US"/>
              </w:rPr>
            </w:pPr>
            <w:r w:rsidRPr="00D834BB">
              <w:rPr>
                <w:rFonts w:ascii="Calibri" w:hAnsi="Calibri" w:cs="Calibri"/>
                <w:sz w:val="24"/>
                <w:szCs w:val="24"/>
                <w:lang w:eastAsia="en-US"/>
              </w:rPr>
              <w:t> </w:t>
            </w:r>
          </w:p>
        </w:tc>
        <w:tc>
          <w:tcPr>
            <w:tcW w:w="5310" w:type="dxa"/>
            <w:tcBorders>
              <w:top w:val="nil"/>
              <w:left w:val="nil"/>
              <w:bottom w:val="single" w:sz="4" w:space="0" w:color="auto"/>
              <w:right w:val="single" w:sz="4" w:space="0" w:color="auto"/>
            </w:tcBorders>
            <w:shd w:val="clear" w:color="000000" w:fill="FFFFFF"/>
            <w:vAlign w:val="center"/>
            <w:hideMark/>
          </w:tcPr>
          <w:p w:rsidR="00D834BB" w:rsidRPr="00D834BB" w:rsidRDefault="00D834BB" w:rsidP="00D834BB">
            <w:pPr>
              <w:rPr>
                <w:rFonts w:ascii="GHEA Mariam" w:hAnsi="GHEA Mariam"/>
                <w:sz w:val="24"/>
                <w:szCs w:val="24"/>
                <w:lang w:eastAsia="en-US"/>
              </w:rPr>
            </w:pPr>
            <w:r w:rsidRPr="00D834BB">
              <w:rPr>
                <w:rFonts w:ascii="GHEA Mariam" w:hAnsi="GHEA Mariam"/>
                <w:sz w:val="24"/>
                <w:szCs w:val="24"/>
                <w:lang w:eastAsia="en-US"/>
              </w:rPr>
              <w:t>այդ թվում`</w:t>
            </w:r>
          </w:p>
        </w:tc>
        <w:tc>
          <w:tcPr>
            <w:tcW w:w="2284" w:type="dxa"/>
            <w:tcBorders>
              <w:top w:val="nil"/>
              <w:left w:val="nil"/>
              <w:bottom w:val="single" w:sz="4" w:space="0" w:color="auto"/>
              <w:right w:val="single" w:sz="4" w:space="0" w:color="auto"/>
            </w:tcBorders>
            <w:shd w:val="clear" w:color="000000" w:fill="FFFFFF"/>
            <w:vAlign w:val="center"/>
            <w:hideMark/>
          </w:tcPr>
          <w:p w:rsidR="00D834BB" w:rsidRPr="00D834BB" w:rsidRDefault="00D834BB" w:rsidP="00D834BB">
            <w:pPr>
              <w:jc w:val="center"/>
              <w:rPr>
                <w:rFonts w:ascii="GHEA Mariam" w:hAnsi="GHEA Mariam"/>
                <w:sz w:val="24"/>
                <w:szCs w:val="24"/>
                <w:lang w:eastAsia="en-US"/>
              </w:rPr>
            </w:pPr>
            <w:r w:rsidRPr="00D834BB">
              <w:rPr>
                <w:rFonts w:ascii="Calibri" w:hAnsi="Calibri" w:cs="Calibri"/>
                <w:sz w:val="24"/>
                <w:szCs w:val="24"/>
                <w:lang w:eastAsia="en-US"/>
              </w:rPr>
              <w:t> </w:t>
            </w:r>
          </w:p>
        </w:tc>
        <w:tc>
          <w:tcPr>
            <w:tcW w:w="1507" w:type="dxa"/>
            <w:tcBorders>
              <w:top w:val="nil"/>
              <w:left w:val="nil"/>
              <w:bottom w:val="single" w:sz="4" w:space="0" w:color="auto"/>
              <w:right w:val="single" w:sz="4" w:space="0" w:color="auto"/>
            </w:tcBorders>
            <w:shd w:val="clear" w:color="000000" w:fill="FFFFFF"/>
            <w:vAlign w:val="center"/>
            <w:hideMark/>
          </w:tcPr>
          <w:p w:rsidR="00D834BB" w:rsidRPr="00D834BB" w:rsidRDefault="00D834BB" w:rsidP="00D834BB">
            <w:pPr>
              <w:jc w:val="center"/>
              <w:rPr>
                <w:rFonts w:ascii="GHEA Mariam" w:hAnsi="GHEA Mariam"/>
                <w:sz w:val="24"/>
                <w:szCs w:val="24"/>
                <w:lang w:eastAsia="en-US"/>
              </w:rPr>
            </w:pPr>
            <w:r w:rsidRPr="00D834BB">
              <w:rPr>
                <w:rFonts w:ascii="Calibri" w:hAnsi="Calibri" w:cs="Calibri"/>
                <w:sz w:val="24"/>
                <w:szCs w:val="24"/>
                <w:lang w:eastAsia="en-US"/>
              </w:rPr>
              <w:t> </w:t>
            </w:r>
          </w:p>
        </w:tc>
        <w:tc>
          <w:tcPr>
            <w:tcW w:w="1512" w:type="dxa"/>
            <w:tcBorders>
              <w:top w:val="nil"/>
              <w:left w:val="nil"/>
              <w:bottom w:val="single" w:sz="4" w:space="0" w:color="auto"/>
              <w:right w:val="single" w:sz="4" w:space="0" w:color="auto"/>
            </w:tcBorders>
            <w:shd w:val="clear" w:color="000000" w:fill="FFFFFF"/>
            <w:vAlign w:val="center"/>
            <w:hideMark/>
          </w:tcPr>
          <w:p w:rsidR="00D834BB" w:rsidRPr="00D834BB" w:rsidRDefault="00D834BB" w:rsidP="00D834BB">
            <w:pPr>
              <w:jc w:val="center"/>
              <w:rPr>
                <w:rFonts w:ascii="GHEA Mariam" w:hAnsi="GHEA Mariam"/>
                <w:sz w:val="24"/>
                <w:szCs w:val="24"/>
                <w:lang w:eastAsia="en-US"/>
              </w:rPr>
            </w:pPr>
            <w:r w:rsidRPr="00D834BB">
              <w:rPr>
                <w:rFonts w:ascii="Calibri" w:hAnsi="Calibri" w:cs="Calibri"/>
                <w:sz w:val="24"/>
                <w:szCs w:val="24"/>
                <w:lang w:eastAsia="en-US"/>
              </w:rPr>
              <w:t> </w:t>
            </w:r>
          </w:p>
        </w:tc>
        <w:tc>
          <w:tcPr>
            <w:tcW w:w="1491" w:type="dxa"/>
            <w:tcBorders>
              <w:top w:val="nil"/>
              <w:left w:val="nil"/>
              <w:bottom w:val="single" w:sz="4" w:space="0" w:color="auto"/>
              <w:right w:val="single" w:sz="4" w:space="0" w:color="auto"/>
            </w:tcBorders>
            <w:shd w:val="clear" w:color="000000" w:fill="FFFFFF"/>
            <w:vAlign w:val="center"/>
            <w:hideMark/>
          </w:tcPr>
          <w:p w:rsidR="00D834BB" w:rsidRPr="00D834BB" w:rsidRDefault="00D834BB" w:rsidP="00D834BB">
            <w:pPr>
              <w:jc w:val="center"/>
              <w:rPr>
                <w:rFonts w:ascii="GHEA Mariam" w:hAnsi="GHEA Mariam"/>
                <w:sz w:val="24"/>
                <w:szCs w:val="24"/>
                <w:lang w:eastAsia="en-US"/>
              </w:rPr>
            </w:pPr>
            <w:r w:rsidRPr="00D834BB">
              <w:rPr>
                <w:rFonts w:ascii="Calibri" w:hAnsi="Calibri" w:cs="Calibri"/>
                <w:sz w:val="24"/>
                <w:szCs w:val="24"/>
                <w:lang w:eastAsia="en-US"/>
              </w:rPr>
              <w:t> </w:t>
            </w:r>
          </w:p>
        </w:tc>
      </w:tr>
      <w:tr w:rsidR="00D834BB" w:rsidRPr="00D834BB" w:rsidTr="00D834BB">
        <w:trPr>
          <w:gridAfter w:val="1"/>
          <w:wAfter w:w="20" w:type="dxa"/>
          <w:trHeight w:val="1160"/>
        </w:trPr>
        <w:tc>
          <w:tcPr>
            <w:tcW w:w="3870" w:type="dxa"/>
            <w:tcBorders>
              <w:top w:val="nil"/>
              <w:left w:val="single" w:sz="4" w:space="0" w:color="auto"/>
              <w:bottom w:val="single" w:sz="4" w:space="0" w:color="auto"/>
              <w:right w:val="single" w:sz="4" w:space="0" w:color="auto"/>
            </w:tcBorders>
            <w:shd w:val="clear" w:color="000000" w:fill="FFFFFF"/>
            <w:noWrap/>
            <w:vAlign w:val="center"/>
            <w:hideMark/>
          </w:tcPr>
          <w:p w:rsidR="00D834BB" w:rsidRPr="00D834BB" w:rsidRDefault="00D834BB" w:rsidP="00D834BB">
            <w:pPr>
              <w:jc w:val="center"/>
              <w:rPr>
                <w:rFonts w:ascii="GHEA Mariam" w:hAnsi="GHEA Mariam"/>
                <w:sz w:val="24"/>
                <w:szCs w:val="24"/>
                <w:lang w:eastAsia="en-US"/>
              </w:rPr>
            </w:pPr>
            <w:r w:rsidRPr="00D834BB">
              <w:rPr>
                <w:rFonts w:ascii="GHEA Mariam" w:hAnsi="GHEA Mariam"/>
                <w:sz w:val="24"/>
                <w:szCs w:val="24"/>
                <w:lang w:eastAsia="en-US"/>
              </w:rPr>
              <w:t>9.14</w:t>
            </w:r>
          </w:p>
        </w:tc>
        <w:tc>
          <w:tcPr>
            <w:tcW w:w="5310" w:type="dxa"/>
            <w:tcBorders>
              <w:top w:val="nil"/>
              <w:left w:val="nil"/>
              <w:bottom w:val="single" w:sz="4" w:space="0" w:color="auto"/>
              <w:right w:val="single" w:sz="4" w:space="0" w:color="auto"/>
            </w:tcBorders>
            <w:shd w:val="clear" w:color="000000" w:fill="FFFFFF"/>
            <w:vAlign w:val="center"/>
            <w:hideMark/>
          </w:tcPr>
          <w:p w:rsidR="00D834BB" w:rsidRPr="00D834BB" w:rsidRDefault="00D834BB" w:rsidP="00D834BB">
            <w:pPr>
              <w:rPr>
                <w:rFonts w:ascii="GHEA Mariam" w:hAnsi="GHEA Mariam"/>
                <w:sz w:val="24"/>
                <w:szCs w:val="24"/>
                <w:lang w:eastAsia="en-US"/>
              </w:rPr>
            </w:pPr>
            <w:r w:rsidRPr="00D834BB">
              <w:rPr>
                <w:rFonts w:ascii="GHEA Mariam" w:hAnsi="GHEA Mariam"/>
                <w:sz w:val="24"/>
                <w:szCs w:val="24"/>
                <w:lang w:eastAsia="en-US"/>
              </w:rPr>
              <w:t>Վիճակախաղերի, շահումներով խաղերի  և մետաղադրամով և (կամ) թղթադրամով շահագործվող ավտոմատների միջոցով սննդի առևտրի և խաղերի բնագավառ</w:t>
            </w:r>
          </w:p>
        </w:tc>
        <w:tc>
          <w:tcPr>
            <w:tcW w:w="2284" w:type="dxa"/>
            <w:tcBorders>
              <w:top w:val="nil"/>
              <w:left w:val="nil"/>
              <w:bottom w:val="single" w:sz="4" w:space="0" w:color="auto"/>
              <w:right w:val="single" w:sz="4" w:space="0" w:color="auto"/>
            </w:tcBorders>
            <w:shd w:val="clear" w:color="000000" w:fill="FFFFFF"/>
            <w:vAlign w:val="center"/>
            <w:hideMark/>
          </w:tcPr>
          <w:p w:rsidR="00D834BB" w:rsidRPr="00D834BB" w:rsidRDefault="00D834BB" w:rsidP="00D834BB">
            <w:pPr>
              <w:jc w:val="center"/>
              <w:rPr>
                <w:rFonts w:ascii="GHEA Mariam" w:hAnsi="GHEA Mariam"/>
                <w:sz w:val="24"/>
                <w:szCs w:val="24"/>
                <w:lang w:eastAsia="en-US"/>
              </w:rPr>
            </w:pPr>
            <w:r w:rsidRPr="00D834BB">
              <w:rPr>
                <w:rFonts w:ascii="Calibri" w:hAnsi="Calibri" w:cs="Calibri"/>
                <w:sz w:val="24"/>
                <w:szCs w:val="24"/>
                <w:lang w:eastAsia="en-US"/>
              </w:rPr>
              <w:t> </w:t>
            </w:r>
          </w:p>
        </w:tc>
        <w:tc>
          <w:tcPr>
            <w:tcW w:w="1507" w:type="dxa"/>
            <w:tcBorders>
              <w:top w:val="nil"/>
              <w:left w:val="nil"/>
              <w:bottom w:val="single" w:sz="4" w:space="0" w:color="auto"/>
              <w:right w:val="single" w:sz="4" w:space="0" w:color="auto"/>
            </w:tcBorders>
            <w:shd w:val="clear" w:color="000000" w:fill="FFFFFF"/>
            <w:vAlign w:val="center"/>
            <w:hideMark/>
          </w:tcPr>
          <w:p w:rsidR="00D834BB" w:rsidRPr="00D834BB" w:rsidRDefault="00D834BB" w:rsidP="00D834BB">
            <w:pPr>
              <w:jc w:val="center"/>
              <w:rPr>
                <w:rFonts w:ascii="GHEA Mariam" w:hAnsi="GHEA Mariam"/>
                <w:sz w:val="24"/>
                <w:szCs w:val="24"/>
                <w:lang w:eastAsia="en-US"/>
              </w:rPr>
            </w:pPr>
            <w:r w:rsidRPr="00D834BB">
              <w:rPr>
                <w:rFonts w:ascii="GHEA Mariam" w:hAnsi="GHEA Mariam"/>
                <w:sz w:val="24"/>
                <w:szCs w:val="24"/>
                <w:lang w:eastAsia="en-US"/>
              </w:rPr>
              <w:t xml:space="preserve">     2,288,645.0 </w:t>
            </w:r>
          </w:p>
        </w:tc>
        <w:tc>
          <w:tcPr>
            <w:tcW w:w="1512" w:type="dxa"/>
            <w:tcBorders>
              <w:top w:val="nil"/>
              <w:left w:val="nil"/>
              <w:bottom w:val="single" w:sz="4" w:space="0" w:color="auto"/>
              <w:right w:val="single" w:sz="4" w:space="0" w:color="auto"/>
            </w:tcBorders>
            <w:shd w:val="clear" w:color="000000" w:fill="FFFFFF"/>
            <w:vAlign w:val="center"/>
            <w:hideMark/>
          </w:tcPr>
          <w:p w:rsidR="00D834BB" w:rsidRPr="00D834BB" w:rsidRDefault="00D834BB" w:rsidP="00D834BB">
            <w:pPr>
              <w:jc w:val="center"/>
              <w:rPr>
                <w:rFonts w:ascii="GHEA Mariam" w:hAnsi="GHEA Mariam"/>
                <w:sz w:val="24"/>
                <w:szCs w:val="24"/>
                <w:lang w:eastAsia="en-US"/>
              </w:rPr>
            </w:pPr>
            <w:r w:rsidRPr="00D834BB">
              <w:rPr>
                <w:rFonts w:ascii="GHEA Mariam" w:hAnsi="GHEA Mariam"/>
                <w:sz w:val="24"/>
                <w:szCs w:val="24"/>
                <w:lang w:eastAsia="en-US"/>
              </w:rPr>
              <w:t xml:space="preserve">      4,800,572.0 </w:t>
            </w:r>
          </w:p>
        </w:tc>
        <w:tc>
          <w:tcPr>
            <w:tcW w:w="1491" w:type="dxa"/>
            <w:tcBorders>
              <w:top w:val="nil"/>
              <w:left w:val="nil"/>
              <w:bottom w:val="single" w:sz="4" w:space="0" w:color="auto"/>
              <w:right w:val="single" w:sz="4" w:space="0" w:color="auto"/>
            </w:tcBorders>
            <w:shd w:val="clear" w:color="000000" w:fill="FFFFFF"/>
            <w:vAlign w:val="center"/>
            <w:hideMark/>
          </w:tcPr>
          <w:p w:rsidR="00D834BB" w:rsidRPr="00D834BB" w:rsidRDefault="00D834BB" w:rsidP="00D834BB">
            <w:pPr>
              <w:jc w:val="center"/>
              <w:rPr>
                <w:rFonts w:ascii="GHEA Mariam" w:hAnsi="GHEA Mariam"/>
                <w:sz w:val="24"/>
                <w:szCs w:val="24"/>
                <w:lang w:eastAsia="en-US"/>
              </w:rPr>
            </w:pPr>
            <w:r w:rsidRPr="00D834BB">
              <w:rPr>
                <w:rFonts w:ascii="GHEA Mariam" w:hAnsi="GHEA Mariam"/>
                <w:sz w:val="24"/>
                <w:szCs w:val="24"/>
                <w:lang w:eastAsia="en-US"/>
              </w:rPr>
              <w:t xml:space="preserve">       7,312,500.0 </w:t>
            </w:r>
          </w:p>
        </w:tc>
      </w:tr>
      <w:tr w:rsidR="00D834BB" w:rsidRPr="00D834BB" w:rsidTr="00D834BB">
        <w:trPr>
          <w:gridAfter w:val="1"/>
          <w:wAfter w:w="20" w:type="dxa"/>
          <w:trHeight w:val="800"/>
        </w:trPr>
        <w:tc>
          <w:tcPr>
            <w:tcW w:w="387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D834BB" w:rsidRPr="00D834BB" w:rsidRDefault="00D834BB" w:rsidP="00D834BB">
            <w:pPr>
              <w:jc w:val="center"/>
              <w:rPr>
                <w:rFonts w:ascii="GHEA Mariam" w:hAnsi="GHEA Mariam"/>
                <w:sz w:val="24"/>
                <w:szCs w:val="24"/>
                <w:lang w:eastAsia="en-US"/>
              </w:rPr>
            </w:pPr>
            <w:r w:rsidRPr="00D834BB">
              <w:rPr>
                <w:rFonts w:ascii="GHEA Mariam" w:hAnsi="GHEA Mariam"/>
                <w:sz w:val="24"/>
                <w:szCs w:val="24"/>
                <w:lang w:eastAsia="en-US"/>
              </w:rPr>
              <w:lastRenderedPageBreak/>
              <w:t>9.14.1</w:t>
            </w:r>
          </w:p>
        </w:tc>
        <w:tc>
          <w:tcPr>
            <w:tcW w:w="5310" w:type="dxa"/>
            <w:tcBorders>
              <w:top w:val="single" w:sz="4" w:space="0" w:color="auto"/>
              <w:left w:val="nil"/>
              <w:bottom w:val="single" w:sz="4" w:space="0" w:color="auto"/>
              <w:right w:val="single" w:sz="4" w:space="0" w:color="auto"/>
            </w:tcBorders>
            <w:shd w:val="clear" w:color="000000" w:fill="FFFFFF"/>
            <w:vAlign w:val="center"/>
            <w:hideMark/>
          </w:tcPr>
          <w:p w:rsidR="00D834BB" w:rsidRPr="00D834BB" w:rsidRDefault="00D834BB" w:rsidP="00D834BB">
            <w:pPr>
              <w:rPr>
                <w:rFonts w:ascii="GHEA Mariam" w:hAnsi="GHEA Mariam"/>
                <w:sz w:val="24"/>
                <w:szCs w:val="24"/>
                <w:lang w:eastAsia="en-US"/>
              </w:rPr>
            </w:pPr>
            <w:r w:rsidRPr="00D834BB">
              <w:rPr>
                <w:rFonts w:ascii="Calibri" w:hAnsi="Calibri" w:cs="Calibri"/>
                <w:sz w:val="24"/>
                <w:szCs w:val="24"/>
                <w:lang w:eastAsia="en-US"/>
              </w:rPr>
              <w:t> </w:t>
            </w:r>
          </w:p>
        </w:tc>
        <w:tc>
          <w:tcPr>
            <w:tcW w:w="2284" w:type="dxa"/>
            <w:tcBorders>
              <w:top w:val="single" w:sz="4" w:space="0" w:color="auto"/>
              <w:left w:val="nil"/>
              <w:bottom w:val="single" w:sz="4" w:space="0" w:color="auto"/>
              <w:right w:val="single" w:sz="4" w:space="0" w:color="auto"/>
            </w:tcBorders>
            <w:shd w:val="clear" w:color="000000" w:fill="FFFFFF"/>
            <w:vAlign w:val="center"/>
            <w:hideMark/>
          </w:tcPr>
          <w:p w:rsidR="00D834BB" w:rsidRPr="00D834BB" w:rsidRDefault="00D834BB" w:rsidP="00D834BB">
            <w:pPr>
              <w:jc w:val="center"/>
              <w:rPr>
                <w:rFonts w:ascii="GHEA Mariam" w:hAnsi="GHEA Mariam"/>
                <w:sz w:val="24"/>
                <w:szCs w:val="24"/>
                <w:lang w:eastAsia="en-US"/>
              </w:rPr>
            </w:pPr>
            <w:r w:rsidRPr="00D834BB">
              <w:rPr>
                <w:rFonts w:ascii="GHEA Mariam" w:hAnsi="GHEA Mariam"/>
                <w:sz w:val="24"/>
                <w:szCs w:val="24"/>
                <w:lang w:eastAsia="en-US"/>
              </w:rPr>
              <w:t xml:space="preserve"> ՀՀ ֆինանս</w:t>
            </w:r>
            <w:r w:rsidR="00B9107E">
              <w:rPr>
                <w:rFonts w:ascii="GHEA Mariam" w:hAnsi="GHEA Mariam"/>
                <w:sz w:val="24"/>
                <w:szCs w:val="24"/>
                <w:lang w:val="hy-AM" w:eastAsia="en-US"/>
              </w:rPr>
              <w:t>ն</w:t>
            </w:r>
            <w:r w:rsidRPr="00D834BB">
              <w:rPr>
                <w:rFonts w:ascii="GHEA Mariam" w:hAnsi="GHEA Mariam"/>
                <w:sz w:val="24"/>
                <w:szCs w:val="24"/>
                <w:lang w:eastAsia="en-US"/>
              </w:rPr>
              <w:t xml:space="preserve">երի նախարարություն </w:t>
            </w:r>
          </w:p>
        </w:tc>
        <w:tc>
          <w:tcPr>
            <w:tcW w:w="1507" w:type="dxa"/>
            <w:tcBorders>
              <w:top w:val="single" w:sz="4" w:space="0" w:color="auto"/>
              <w:left w:val="nil"/>
              <w:bottom w:val="single" w:sz="4" w:space="0" w:color="auto"/>
              <w:right w:val="single" w:sz="4" w:space="0" w:color="auto"/>
            </w:tcBorders>
            <w:shd w:val="clear" w:color="000000" w:fill="FFFFFF"/>
            <w:vAlign w:val="center"/>
            <w:hideMark/>
          </w:tcPr>
          <w:p w:rsidR="00D834BB" w:rsidRPr="00D834BB" w:rsidRDefault="00D834BB" w:rsidP="00D834BB">
            <w:pPr>
              <w:jc w:val="center"/>
              <w:rPr>
                <w:rFonts w:ascii="GHEA Mariam" w:hAnsi="GHEA Mariam"/>
                <w:sz w:val="24"/>
                <w:szCs w:val="24"/>
                <w:lang w:eastAsia="en-US"/>
              </w:rPr>
            </w:pPr>
            <w:r w:rsidRPr="00D834BB">
              <w:rPr>
                <w:rFonts w:ascii="GHEA Mariam" w:hAnsi="GHEA Mariam"/>
                <w:sz w:val="24"/>
                <w:szCs w:val="24"/>
                <w:lang w:eastAsia="en-US"/>
              </w:rPr>
              <w:t xml:space="preserve">     2,288,645.0 </w:t>
            </w:r>
          </w:p>
        </w:tc>
        <w:tc>
          <w:tcPr>
            <w:tcW w:w="1512" w:type="dxa"/>
            <w:tcBorders>
              <w:top w:val="single" w:sz="4" w:space="0" w:color="auto"/>
              <w:left w:val="nil"/>
              <w:bottom w:val="single" w:sz="4" w:space="0" w:color="auto"/>
              <w:right w:val="single" w:sz="4" w:space="0" w:color="auto"/>
            </w:tcBorders>
            <w:shd w:val="clear" w:color="000000" w:fill="FFFFFF"/>
            <w:vAlign w:val="center"/>
            <w:hideMark/>
          </w:tcPr>
          <w:p w:rsidR="00D834BB" w:rsidRPr="00D834BB" w:rsidRDefault="00D834BB" w:rsidP="00D834BB">
            <w:pPr>
              <w:jc w:val="center"/>
              <w:rPr>
                <w:rFonts w:ascii="GHEA Mariam" w:hAnsi="GHEA Mariam"/>
                <w:sz w:val="24"/>
                <w:szCs w:val="24"/>
                <w:lang w:eastAsia="en-US"/>
              </w:rPr>
            </w:pPr>
            <w:r w:rsidRPr="00D834BB">
              <w:rPr>
                <w:rFonts w:ascii="GHEA Mariam" w:hAnsi="GHEA Mariam"/>
                <w:sz w:val="24"/>
                <w:szCs w:val="24"/>
                <w:lang w:eastAsia="en-US"/>
              </w:rPr>
              <w:t xml:space="preserve">      4,800,572.0 </w:t>
            </w:r>
          </w:p>
        </w:tc>
        <w:tc>
          <w:tcPr>
            <w:tcW w:w="1491" w:type="dxa"/>
            <w:tcBorders>
              <w:top w:val="single" w:sz="4" w:space="0" w:color="auto"/>
              <w:left w:val="nil"/>
              <w:bottom w:val="single" w:sz="4" w:space="0" w:color="auto"/>
              <w:right w:val="single" w:sz="4" w:space="0" w:color="auto"/>
            </w:tcBorders>
            <w:shd w:val="clear" w:color="000000" w:fill="FFFFFF"/>
            <w:vAlign w:val="center"/>
            <w:hideMark/>
          </w:tcPr>
          <w:p w:rsidR="00D834BB" w:rsidRPr="00D834BB" w:rsidRDefault="00D834BB" w:rsidP="00D834BB">
            <w:pPr>
              <w:jc w:val="center"/>
              <w:rPr>
                <w:rFonts w:ascii="GHEA Mariam" w:hAnsi="GHEA Mariam"/>
                <w:sz w:val="24"/>
                <w:szCs w:val="24"/>
                <w:lang w:eastAsia="en-US"/>
              </w:rPr>
            </w:pPr>
            <w:r w:rsidRPr="00D834BB">
              <w:rPr>
                <w:rFonts w:ascii="GHEA Mariam" w:hAnsi="GHEA Mariam"/>
                <w:sz w:val="24"/>
                <w:szCs w:val="24"/>
                <w:lang w:eastAsia="en-US"/>
              </w:rPr>
              <w:t xml:space="preserve">       7,312,500.0 </w:t>
            </w:r>
          </w:p>
        </w:tc>
      </w:tr>
    </w:tbl>
    <w:p w:rsidR="00DA6F91" w:rsidRDefault="00DA6F91" w:rsidP="00DA6F91">
      <w:pPr>
        <w:pStyle w:val="norm"/>
        <w:spacing w:line="240" w:lineRule="auto"/>
        <w:ind w:firstLine="0"/>
        <w:rPr>
          <w:rFonts w:ascii="GHEA Mariam" w:hAnsi="GHEA Mariam" w:cs="Arial"/>
          <w:sz w:val="24"/>
          <w:szCs w:val="24"/>
        </w:rPr>
      </w:pPr>
    </w:p>
    <w:p w:rsidR="00D834BB" w:rsidRPr="00574B41" w:rsidRDefault="00D834BB" w:rsidP="00DA6F91">
      <w:pPr>
        <w:pStyle w:val="norm"/>
        <w:spacing w:line="240" w:lineRule="auto"/>
        <w:ind w:firstLine="0"/>
        <w:rPr>
          <w:rFonts w:ascii="GHEA Mariam" w:hAnsi="GHEA Mariam" w:cs="Arial"/>
          <w:sz w:val="24"/>
          <w:szCs w:val="24"/>
        </w:rPr>
      </w:pPr>
    </w:p>
    <w:p w:rsidR="00DA6F91" w:rsidRPr="00845A35" w:rsidRDefault="00DA6F91" w:rsidP="00DA6F91">
      <w:pPr>
        <w:pStyle w:val="norm"/>
        <w:spacing w:line="240" w:lineRule="auto"/>
        <w:ind w:firstLine="0"/>
        <w:rPr>
          <w:rFonts w:ascii="GHEA Mariam" w:hAnsi="GHEA Mariam" w:cs="Arial"/>
          <w:sz w:val="8"/>
          <w:szCs w:val="24"/>
        </w:rPr>
      </w:pPr>
    </w:p>
    <w:p w:rsidR="00E10098" w:rsidRPr="00574B41" w:rsidRDefault="00E10098" w:rsidP="00DA6F91">
      <w:pPr>
        <w:pStyle w:val="norm"/>
        <w:spacing w:line="240" w:lineRule="auto"/>
        <w:ind w:firstLine="0"/>
        <w:rPr>
          <w:rFonts w:ascii="GHEA Mariam" w:hAnsi="GHEA Mariam" w:cs="Arial"/>
          <w:sz w:val="24"/>
          <w:szCs w:val="24"/>
        </w:rPr>
      </w:pPr>
    </w:p>
    <w:p w:rsidR="00DA6F91" w:rsidRPr="00574B41" w:rsidRDefault="00DA6F91" w:rsidP="00DA6F91">
      <w:pPr>
        <w:pStyle w:val="mechtex"/>
        <w:ind w:firstLine="720"/>
        <w:jc w:val="left"/>
        <w:rPr>
          <w:rFonts w:ascii="GHEA Mariam" w:hAnsi="GHEA Mariam" w:cs="Arial Armenian"/>
          <w:sz w:val="24"/>
          <w:szCs w:val="24"/>
        </w:rPr>
      </w:pPr>
      <w:r w:rsidRPr="00574B41">
        <w:rPr>
          <w:rFonts w:ascii="GHEA Mariam" w:hAnsi="GHEA Mariam" w:cs="Sylfaen"/>
          <w:sz w:val="24"/>
          <w:szCs w:val="24"/>
        </w:rPr>
        <w:t>ՀԱՅԱՍՏԱՆԻ</w:t>
      </w:r>
      <w:r w:rsidRPr="00574B41">
        <w:rPr>
          <w:rFonts w:ascii="GHEA Mariam" w:hAnsi="GHEA Mariam" w:cs="Arial Armenian"/>
          <w:sz w:val="24"/>
          <w:szCs w:val="24"/>
        </w:rPr>
        <w:t xml:space="preserve">  </w:t>
      </w:r>
      <w:r w:rsidRPr="00574B41">
        <w:rPr>
          <w:rFonts w:ascii="GHEA Mariam" w:hAnsi="GHEA Mariam" w:cs="Sylfaen"/>
          <w:sz w:val="24"/>
          <w:szCs w:val="24"/>
        </w:rPr>
        <w:t>ՀԱՆՐԱՊԵՏՈՒԹՅԱՆ</w:t>
      </w:r>
    </w:p>
    <w:p w:rsidR="00DA6F91" w:rsidRPr="00574B41" w:rsidRDefault="00DA6F91" w:rsidP="00DA6F91">
      <w:pPr>
        <w:pStyle w:val="mechtex"/>
        <w:ind w:firstLine="720"/>
        <w:jc w:val="left"/>
        <w:rPr>
          <w:rFonts w:ascii="GHEA Mariam" w:hAnsi="GHEA Mariam" w:cs="Sylfaen"/>
          <w:sz w:val="24"/>
          <w:szCs w:val="24"/>
        </w:rPr>
      </w:pPr>
      <w:r w:rsidRPr="00574B41">
        <w:rPr>
          <w:rFonts w:ascii="GHEA Mariam" w:hAnsi="GHEA Mariam"/>
          <w:sz w:val="24"/>
          <w:szCs w:val="24"/>
        </w:rPr>
        <w:t xml:space="preserve">  </w:t>
      </w:r>
      <w:r w:rsidRPr="00574B41">
        <w:rPr>
          <w:rFonts w:ascii="GHEA Mariam" w:hAnsi="GHEA Mariam" w:cs="Sylfaen"/>
          <w:sz w:val="24"/>
          <w:szCs w:val="24"/>
        </w:rPr>
        <w:t>ՎԱՐՉԱՊԵՏԻ ԱՇԽԱՏԱԿԱԶՄԻ</w:t>
      </w:r>
    </w:p>
    <w:p w:rsidR="00D9643F" w:rsidRDefault="00DA6F91" w:rsidP="00407102">
      <w:pPr>
        <w:pStyle w:val="mechtex"/>
        <w:ind w:firstLine="709"/>
        <w:jc w:val="left"/>
        <w:rPr>
          <w:rFonts w:ascii="GHEA Mariam" w:hAnsi="GHEA Mariam" w:cs="Sylfaen"/>
          <w:sz w:val="24"/>
          <w:szCs w:val="24"/>
        </w:rPr>
        <w:sectPr w:rsidR="00D9643F" w:rsidSect="009B1410">
          <w:pgSz w:w="16834" w:h="11909" w:orient="landscape" w:code="9"/>
          <w:pgMar w:top="1440" w:right="1440" w:bottom="1440" w:left="1021" w:header="720" w:footer="576" w:gutter="0"/>
          <w:pgNumType w:start="1"/>
          <w:cols w:space="720"/>
          <w:titlePg/>
          <w:docGrid w:linePitch="272"/>
        </w:sectPr>
      </w:pPr>
      <w:r w:rsidRPr="00574B41">
        <w:rPr>
          <w:rFonts w:ascii="GHEA Mariam" w:hAnsi="GHEA Mariam" w:cs="Sylfaen"/>
          <w:sz w:val="24"/>
          <w:szCs w:val="24"/>
        </w:rPr>
        <w:t xml:space="preserve">               ՂԵԿԱՎԱՐ</w:t>
      </w:r>
      <w:r w:rsidRPr="00574B41">
        <w:rPr>
          <w:rFonts w:ascii="GHEA Mariam" w:hAnsi="GHEA Mariam" w:cs="Arial Armenian"/>
          <w:sz w:val="24"/>
          <w:szCs w:val="24"/>
        </w:rPr>
        <w:tab/>
      </w:r>
      <w:r w:rsidRPr="00574B41">
        <w:rPr>
          <w:rFonts w:ascii="GHEA Mariam" w:hAnsi="GHEA Mariam" w:cs="Arial Armenian"/>
          <w:sz w:val="24"/>
          <w:szCs w:val="24"/>
        </w:rPr>
        <w:tab/>
      </w:r>
      <w:r w:rsidRPr="00574B41">
        <w:rPr>
          <w:rFonts w:ascii="GHEA Mariam" w:hAnsi="GHEA Mariam" w:cs="Arial Armenian"/>
          <w:sz w:val="24"/>
          <w:szCs w:val="24"/>
        </w:rPr>
        <w:tab/>
      </w:r>
      <w:r w:rsidRPr="00574B41">
        <w:rPr>
          <w:rFonts w:ascii="GHEA Mariam" w:hAnsi="GHEA Mariam" w:cs="Arial Armenian"/>
          <w:sz w:val="24"/>
          <w:szCs w:val="24"/>
        </w:rPr>
        <w:tab/>
      </w:r>
      <w:r w:rsidRPr="00574B41">
        <w:rPr>
          <w:rFonts w:ascii="GHEA Mariam" w:hAnsi="GHEA Mariam" w:cs="Arial Armenian"/>
          <w:sz w:val="24"/>
          <w:szCs w:val="24"/>
        </w:rPr>
        <w:tab/>
      </w:r>
      <w:r w:rsidRPr="00574B41">
        <w:rPr>
          <w:rFonts w:ascii="GHEA Mariam" w:hAnsi="GHEA Mariam" w:cs="Arial Armenian"/>
          <w:sz w:val="24"/>
          <w:szCs w:val="24"/>
        </w:rPr>
        <w:tab/>
      </w:r>
      <w:r w:rsidRPr="00574B41">
        <w:rPr>
          <w:rFonts w:ascii="GHEA Mariam" w:hAnsi="GHEA Mariam" w:cs="Arial Armenian"/>
          <w:sz w:val="24"/>
          <w:szCs w:val="24"/>
        </w:rPr>
        <w:tab/>
      </w:r>
      <w:r w:rsidRPr="00574B41">
        <w:rPr>
          <w:rFonts w:ascii="GHEA Mariam" w:hAnsi="GHEA Mariam" w:cs="Arial Armenian"/>
          <w:sz w:val="24"/>
          <w:szCs w:val="24"/>
        </w:rPr>
        <w:tab/>
      </w:r>
      <w:r w:rsidRPr="00574B41">
        <w:rPr>
          <w:rFonts w:ascii="GHEA Mariam" w:hAnsi="GHEA Mariam" w:cs="Arial Armenian"/>
          <w:sz w:val="24"/>
          <w:szCs w:val="24"/>
        </w:rPr>
        <w:tab/>
      </w:r>
      <w:r w:rsidRPr="00574B41">
        <w:rPr>
          <w:rFonts w:ascii="GHEA Mariam" w:hAnsi="GHEA Mariam" w:cs="Arial Armenian"/>
          <w:sz w:val="24"/>
          <w:szCs w:val="24"/>
        </w:rPr>
        <w:tab/>
      </w:r>
      <w:r w:rsidRPr="00574B41">
        <w:rPr>
          <w:rFonts w:ascii="GHEA Mariam" w:hAnsi="GHEA Mariam" w:cs="Arial Armenian"/>
          <w:sz w:val="24"/>
          <w:szCs w:val="24"/>
        </w:rPr>
        <w:tab/>
        <w:t>Ա</w:t>
      </w:r>
      <w:r w:rsidRPr="00574B41">
        <w:rPr>
          <w:rFonts w:ascii="GHEA Mariam" w:hAnsi="GHEA Mariam" w:cs="Sylfaen"/>
          <w:sz w:val="24"/>
          <w:szCs w:val="24"/>
        </w:rPr>
        <w:t>.</w:t>
      </w:r>
      <w:r w:rsidRPr="00574B41">
        <w:rPr>
          <w:rFonts w:ascii="GHEA Mariam" w:hAnsi="GHEA Mariam" w:cs="Arial Armenian"/>
          <w:sz w:val="24"/>
          <w:szCs w:val="24"/>
        </w:rPr>
        <w:t xml:space="preserve"> ՀԱՐՈՒԹՅՈՒՆ</w:t>
      </w:r>
      <w:r w:rsidRPr="00574B41">
        <w:rPr>
          <w:rFonts w:ascii="GHEA Mariam" w:hAnsi="GHEA Mariam" w:cs="Sylfaen"/>
          <w:sz w:val="24"/>
          <w:szCs w:val="24"/>
        </w:rPr>
        <w:t>ՅԱՆ</w:t>
      </w:r>
    </w:p>
    <w:p w:rsidR="00D9643F" w:rsidRPr="00866340" w:rsidRDefault="00D9643F" w:rsidP="00D9643F">
      <w:pPr>
        <w:pStyle w:val="mechtex"/>
        <w:ind w:left="10080" w:firstLine="720"/>
        <w:jc w:val="left"/>
        <w:rPr>
          <w:rFonts w:ascii="GHEA Mariam" w:hAnsi="GHEA Mariam"/>
          <w:spacing w:val="-8"/>
          <w:sz w:val="24"/>
          <w:szCs w:val="24"/>
        </w:rPr>
      </w:pPr>
      <w:r w:rsidRPr="00866340">
        <w:rPr>
          <w:rFonts w:ascii="GHEA Mariam" w:hAnsi="GHEA Mariam"/>
          <w:spacing w:val="-8"/>
          <w:sz w:val="24"/>
          <w:szCs w:val="24"/>
        </w:rPr>
        <w:lastRenderedPageBreak/>
        <w:t xml:space="preserve">     Հավելված </w:t>
      </w:r>
      <w:r>
        <w:rPr>
          <w:rFonts w:ascii="GHEA Mariam" w:hAnsi="GHEA Mariam"/>
          <w:spacing w:val="-8"/>
          <w:sz w:val="24"/>
          <w:szCs w:val="24"/>
          <w:lang w:eastAsia="en-US"/>
        </w:rPr>
        <w:t>N 7</w:t>
      </w:r>
    </w:p>
    <w:p w:rsidR="00D9643F" w:rsidRPr="00866340" w:rsidRDefault="00D9643F" w:rsidP="00D9643F">
      <w:pPr>
        <w:pStyle w:val="mechtex"/>
        <w:ind w:left="3600" w:firstLine="720"/>
        <w:jc w:val="left"/>
        <w:rPr>
          <w:rFonts w:ascii="GHEA Mariam" w:hAnsi="GHEA Mariam"/>
          <w:spacing w:val="-6"/>
          <w:sz w:val="24"/>
          <w:szCs w:val="24"/>
        </w:rPr>
      </w:pPr>
      <w:r w:rsidRPr="00866340">
        <w:rPr>
          <w:rFonts w:ascii="GHEA Mariam" w:hAnsi="GHEA Mariam"/>
          <w:spacing w:val="-6"/>
          <w:sz w:val="24"/>
          <w:szCs w:val="24"/>
        </w:rPr>
        <w:t xml:space="preserve">       </w:t>
      </w:r>
      <w:r w:rsidRPr="00866340">
        <w:rPr>
          <w:rFonts w:ascii="GHEA Mariam" w:hAnsi="GHEA Mariam"/>
          <w:spacing w:val="-6"/>
          <w:sz w:val="24"/>
          <w:szCs w:val="24"/>
        </w:rPr>
        <w:tab/>
        <w:t xml:space="preserve">   </w:t>
      </w:r>
      <w:r w:rsidRPr="00866340">
        <w:rPr>
          <w:rFonts w:ascii="GHEA Mariam" w:hAnsi="GHEA Mariam"/>
          <w:spacing w:val="-6"/>
          <w:sz w:val="24"/>
          <w:szCs w:val="24"/>
        </w:rPr>
        <w:tab/>
      </w:r>
      <w:r w:rsidRPr="00866340">
        <w:rPr>
          <w:rFonts w:ascii="GHEA Mariam" w:hAnsi="GHEA Mariam"/>
          <w:spacing w:val="-6"/>
          <w:sz w:val="24"/>
          <w:szCs w:val="24"/>
        </w:rPr>
        <w:tab/>
      </w:r>
      <w:r w:rsidRPr="00866340">
        <w:rPr>
          <w:rFonts w:ascii="GHEA Mariam" w:hAnsi="GHEA Mariam"/>
          <w:spacing w:val="-6"/>
          <w:sz w:val="24"/>
          <w:szCs w:val="24"/>
        </w:rPr>
        <w:tab/>
      </w:r>
      <w:r w:rsidRPr="00866340">
        <w:rPr>
          <w:rFonts w:ascii="GHEA Mariam" w:hAnsi="GHEA Mariam"/>
          <w:spacing w:val="-6"/>
          <w:sz w:val="24"/>
          <w:szCs w:val="24"/>
        </w:rPr>
        <w:tab/>
      </w:r>
      <w:r w:rsidRPr="00866340">
        <w:rPr>
          <w:rFonts w:ascii="GHEA Mariam" w:hAnsi="GHEA Mariam"/>
          <w:spacing w:val="-6"/>
          <w:sz w:val="24"/>
          <w:szCs w:val="24"/>
        </w:rPr>
        <w:tab/>
      </w:r>
      <w:r w:rsidRPr="00866340">
        <w:rPr>
          <w:rFonts w:ascii="GHEA Mariam" w:hAnsi="GHEA Mariam"/>
          <w:spacing w:val="-6"/>
          <w:sz w:val="24"/>
          <w:szCs w:val="24"/>
        </w:rPr>
        <w:tab/>
        <w:t xml:space="preserve">          ՀՀ կառավարության 202</w:t>
      </w:r>
      <w:r>
        <w:rPr>
          <w:rFonts w:ascii="GHEA Mariam" w:hAnsi="GHEA Mariam"/>
          <w:spacing w:val="-6"/>
          <w:sz w:val="24"/>
          <w:szCs w:val="24"/>
        </w:rPr>
        <w:t>5</w:t>
      </w:r>
      <w:r w:rsidRPr="00866340">
        <w:rPr>
          <w:rFonts w:ascii="GHEA Mariam" w:hAnsi="GHEA Mariam"/>
          <w:spacing w:val="-6"/>
          <w:sz w:val="24"/>
          <w:szCs w:val="24"/>
        </w:rPr>
        <w:t xml:space="preserve"> թվականի</w:t>
      </w:r>
    </w:p>
    <w:p w:rsidR="00D9643F" w:rsidRDefault="00D9643F" w:rsidP="00D9643F">
      <w:pPr>
        <w:pStyle w:val="mechtex"/>
        <w:jc w:val="left"/>
        <w:rPr>
          <w:rFonts w:ascii="GHEA Mariam" w:hAnsi="GHEA Mariam"/>
          <w:spacing w:val="-2"/>
          <w:sz w:val="24"/>
          <w:szCs w:val="24"/>
        </w:rPr>
      </w:pPr>
      <w:r w:rsidRPr="00866340">
        <w:rPr>
          <w:rFonts w:ascii="GHEA Mariam" w:hAnsi="GHEA Mariam"/>
          <w:spacing w:val="-2"/>
          <w:sz w:val="24"/>
          <w:szCs w:val="24"/>
        </w:rPr>
        <w:tab/>
      </w:r>
      <w:r w:rsidRPr="00866340">
        <w:rPr>
          <w:rFonts w:ascii="GHEA Mariam" w:hAnsi="GHEA Mariam"/>
          <w:spacing w:val="-2"/>
          <w:sz w:val="24"/>
          <w:szCs w:val="24"/>
        </w:rPr>
        <w:tab/>
      </w:r>
      <w:r w:rsidRPr="00866340">
        <w:rPr>
          <w:rFonts w:ascii="GHEA Mariam" w:hAnsi="GHEA Mariam"/>
          <w:spacing w:val="-2"/>
          <w:sz w:val="24"/>
          <w:szCs w:val="24"/>
        </w:rPr>
        <w:tab/>
      </w:r>
      <w:r w:rsidRPr="00866340">
        <w:rPr>
          <w:rFonts w:ascii="GHEA Mariam" w:hAnsi="GHEA Mariam"/>
          <w:spacing w:val="-2"/>
          <w:sz w:val="24"/>
          <w:szCs w:val="24"/>
        </w:rPr>
        <w:tab/>
      </w:r>
      <w:r w:rsidRPr="00866340">
        <w:rPr>
          <w:rFonts w:ascii="GHEA Mariam" w:hAnsi="GHEA Mariam"/>
          <w:spacing w:val="-2"/>
          <w:sz w:val="24"/>
          <w:szCs w:val="24"/>
        </w:rPr>
        <w:tab/>
      </w:r>
      <w:r w:rsidRPr="00866340">
        <w:rPr>
          <w:rFonts w:ascii="GHEA Mariam" w:hAnsi="GHEA Mariam"/>
          <w:spacing w:val="-2"/>
          <w:sz w:val="24"/>
          <w:szCs w:val="24"/>
        </w:rPr>
        <w:tab/>
        <w:t xml:space="preserve">   </w:t>
      </w:r>
      <w:r w:rsidRPr="00866340">
        <w:rPr>
          <w:rFonts w:ascii="GHEA Mariam" w:hAnsi="GHEA Mariam"/>
          <w:spacing w:val="-2"/>
          <w:sz w:val="24"/>
          <w:szCs w:val="24"/>
        </w:rPr>
        <w:tab/>
        <w:t xml:space="preserve"> </w:t>
      </w:r>
      <w:r w:rsidRPr="00866340">
        <w:rPr>
          <w:rFonts w:ascii="GHEA Mariam" w:hAnsi="GHEA Mariam"/>
          <w:spacing w:val="-2"/>
          <w:sz w:val="24"/>
          <w:szCs w:val="24"/>
        </w:rPr>
        <w:tab/>
      </w:r>
      <w:r w:rsidRPr="00866340">
        <w:rPr>
          <w:rFonts w:ascii="GHEA Mariam" w:hAnsi="GHEA Mariam"/>
          <w:spacing w:val="-2"/>
          <w:sz w:val="24"/>
          <w:szCs w:val="24"/>
        </w:rPr>
        <w:tab/>
      </w:r>
      <w:r w:rsidRPr="00866340">
        <w:rPr>
          <w:rFonts w:ascii="GHEA Mariam" w:hAnsi="GHEA Mariam"/>
          <w:spacing w:val="-2"/>
          <w:sz w:val="24"/>
          <w:szCs w:val="24"/>
        </w:rPr>
        <w:tab/>
      </w:r>
      <w:r w:rsidRPr="00866340">
        <w:rPr>
          <w:rFonts w:ascii="GHEA Mariam" w:hAnsi="GHEA Mariam"/>
          <w:spacing w:val="-2"/>
          <w:sz w:val="24"/>
          <w:szCs w:val="24"/>
        </w:rPr>
        <w:tab/>
      </w:r>
      <w:r w:rsidRPr="00866340">
        <w:rPr>
          <w:rFonts w:ascii="GHEA Mariam" w:hAnsi="GHEA Mariam"/>
          <w:spacing w:val="-2"/>
          <w:sz w:val="24"/>
          <w:szCs w:val="24"/>
        </w:rPr>
        <w:tab/>
      </w:r>
      <w:r w:rsidRPr="00866340">
        <w:rPr>
          <w:rFonts w:ascii="GHEA Mariam" w:hAnsi="GHEA Mariam"/>
          <w:spacing w:val="-2"/>
          <w:sz w:val="24"/>
          <w:szCs w:val="24"/>
        </w:rPr>
        <w:tab/>
        <w:t xml:space="preserve">          </w:t>
      </w:r>
      <w:r w:rsidR="00033317" w:rsidRPr="00033317">
        <w:rPr>
          <w:rFonts w:ascii="GHEA Mariam" w:hAnsi="GHEA Mariam" w:cs="IRTEK Courier"/>
          <w:spacing w:val="-4"/>
          <w:sz w:val="24"/>
          <w:szCs w:val="24"/>
          <w:lang w:val="pt-BR"/>
        </w:rPr>
        <w:t>ապրիլի</w:t>
      </w:r>
      <w:r w:rsidR="00033317" w:rsidRPr="008005B3">
        <w:rPr>
          <w:rFonts w:ascii="GHEA Mariam" w:hAnsi="GHEA Mariam"/>
          <w:spacing w:val="-2"/>
          <w:sz w:val="24"/>
          <w:szCs w:val="24"/>
        </w:rPr>
        <w:t xml:space="preserve"> </w:t>
      </w:r>
      <w:r w:rsidR="005D4B02">
        <w:rPr>
          <w:rFonts w:ascii="GHEA Mariam" w:hAnsi="GHEA Mariam"/>
          <w:spacing w:val="-2"/>
          <w:sz w:val="24"/>
          <w:szCs w:val="24"/>
        </w:rPr>
        <w:t>10</w:t>
      </w:r>
      <w:r w:rsidRPr="00866340">
        <w:rPr>
          <w:rFonts w:ascii="GHEA Mariam" w:hAnsi="GHEA Mariam" w:cs="Sylfaen"/>
          <w:spacing w:val="-2"/>
          <w:sz w:val="24"/>
          <w:szCs w:val="24"/>
          <w:lang w:val="pt-BR"/>
        </w:rPr>
        <w:t>-</w:t>
      </w:r>
      <w:r w:rsidRPr="00866340">
        <w:rPr>
          <w:rFonts w:ascii="GHEA Mariam" w:hAnsi="GHEA Mariam"/>
          <w:spacing w:val="-2"/>
          <w:sz w:val="24"/>
          <w:szCs w:val="24"/>
        </w:rPr>
        <w:t>ի N           - Ն  որոշման</w:t>
      </w:r>
    </w:p>
    <w:p w:rsidR="00D9643F" w:rsidRPr="00E10098" w:rsidRDefault="00D9643F" w:rsidP="00D9643F">
      <w:pPr>
        <w:pStyle w:val="mechtex"/>
        <w:jc w:val="left"/>
        <w:rPr>
          <w:rFonts w:ascii="GHEA Mariam" w:hAnsi="GHEA Mariam"/>
          <w:spacing w:val="-2"/>
          <w:sz w:val="30"/>
          <w:szCs w:val="24"/>
        </w:rPr>
      </w:pPr>
    </w:p>
    <w:tbl>
      <w:tblPr>
        <w:tblW w:w="16340" w:type="dxa"/>
        <w:tblInd w:w="-630" w:type="dxa"/>
        <w:tblLayout w:type="fixed"/>
        <w:tblLook w:val="04A0" w:firstRow="1" w:lastRow="0" w:firstColumn="1" w:lastColumn="0" w:noHBand="0" w:noVBand="1"/>
      </w:tblPr>
      <w:tblGrid>
        <w:gridCol w:w="722"/>
        <w:gridCol w:w="984"/>
        <w:gridCol w:w="902"/>
        <w:gridCol w:w="952"/>
        <w:gridCol w:w="857"/>
        <w:gridCol w:w="22"/>
        <w:gridCol w:w="1418"/>
        <w:gridCol w:w="22"/>
        <w:gridCol w:w="1049"/>
        <w:gridCol w:w="2343"/>
        <w:gridCol w:w="67"/>
        <w:gridCol w:w="2362"/>
        <w:gridCol w:w="1530"/>
        <w:gridCol w:w="1530"/>
        <w:gridCol w:w="1350"/>
        <w:gridCol w:w="230"/>
      </w:tblGrid>
      <w:tr w:rsidR="00D2012B" w:rsidRPr="002B1E25" w:rsidTr="002B1E25">
        <w:trPr>
          <w:trHeight w:val="1065"/>
        </w:trPr>
        <w:tc>
          <w:tcPr>
            <w:tcW w:w="16340" w:type="dxa"/>
            <w:gridSpan w:val="16"/>
            <w:tcBorders>
              <w:top w:val="nil"/>
              <w:left w:val="nil"/>
              <w:bottom w:val="nil"/>
              <w:right w:val="nil"/>
            </w:tcBorders>
            <w:shd w:val="clear" w:color="000000" w:fill="FFFFFF"/>
            <w:vAlign w:val="bottom"/>
            <w:hideMark/>
          </w:tcPr>
          <w:p w:rsidR="002B1E25" w:rsidRPr="004D679B" w:rsidRDefault="00D2012B" w:rsidP="00D2012B">
            <w:pPr>
              <w:jc w:val="center"/>
              <w:rPr>
                <w:rFonts w:ascii="GHEA Mariam" w:hAnsi="GHEA Mariam"/>
                <w:bCs/>
                <w:sz w:val="24"/>
                <w:szCs w:val="24"/>
                <w:lang w:eastAsia="en-US"/>
              </w:rPr>
            </w:pPr>
            <w:r w:rsidRPr="004D679B">
              <w:rPr>
                <w:rFonts w:ascii="GHEA Mariam" w:hAnsi="GHEA Mariam"/>
                <w:bCs/>
                <w:sz w:val="24"/>
                <w:szCs w:val="24"/>
                <w:lang w:eastAsia="en-US"/>
              </w:rPr>
              <w:t xml:space="preserve">ՀԱՅԱՍՏԱՆԻ ՀԱՆՐԱՊԵՏՈՒԹՅԱՆ ԿԱՌԱՎԱՐՈՒԹՅԱՆ 2024 ԹՎԱԿԱՆԻ ԴԵԿՏԵՄԲԵՐԻ 27-Ի N 2060-Ն ՈՐՈՇՄԱՆ </w:t>
            </w:r>
          </w:p>
          <w:p w:rsidR="00D2012B" w:rsidRPr="004D679B" w:rsidRDefault="004D679B" w:rsidP="00D2012B">
            <w:pPr>
              <w:jc w:val="center"/>
              <w:rPr>
                <w:rFonts w:ascii="GHEA Mariam" w:hAnsi="GHEA Mariam"/>
                <w:bCs/>
                <w:sz w:val="24"/>
                <w:szCs w:val="24"/>
                <w:lang w:eastAsia="en-US"/>
              </w:rPr>
            </w:pPr>
            <w:r>
              <w:rPr>
                <w:rFonts w:ascii="GHEA Mariam" w:hAnsi="GHEA Mariam"/>
                <w:bCs/>
                <w:sz w:val="24"/>
                <w:szCs w:val="24"/>
                <w:lang w:eastAsia="en-US"/>
              </w:rPr>
              <w:t xml:space="preserve">NN 9 </w:t>
            </w:r>
            <w:r>
              <w:rPr>
                <w:rFonts w:ascii="GHEA Mariam" w:hAnsi="GHEA Mariam"/>
                <w:bCs/>
                <w:sz w:val="24"/>
                <w:szCs w:val="24"/>
                <w:lang w:val="hy-AM" w:eastAsia="en-US"/>
              </w:rPr>
              <w:t>ԵՎ</w:t>
            </w:r>
            <w:r w:rsidR="00D2012B" w:rsidRPr="004D679B">
              <w:rPr>
                <w:rFonts w:ascii="GHEA Mariam" w:hAnsi="GHEA Mariam"/>
                <w:bCs/>
                <w:sz w:val="24"/>
                <w:szCs w:val="24"/>
                <w:lang w:eastAsia="en-US"/>
              </w:rPr>
              <w:t xml:space="preserve"> 9.1 ՀԱՎԵԼՎԱԾՆԵՐԻ ԱՂՅՈՒՍԱԿՆԵՐՈՒՄ ԿԱՏԱՐՎՈՂ ՓՈՓՈԽՈՒԹՅՈՒՆՆԵՐԸ ԵՎ ԼՐԱՑՈՒՄՆԵՐԸ</w:t>
            </w:r>
          </w:p>
          <w:p w:rsidR="002B1E25" w:rsidRPr="002B1E25" w:rsidRDefault="002B1E25" w:rsidP="00D2012B">
            <w:pPr>
              <w:jc w:val="center"/>
              <w:rPr>
                <w:rFonts w:ascii="GHEA Mariam" w:hAnsi="GHEA Mariam"/>
                <w:bCs/>
                <w:lang w:eastAsia="en-US"/>
              </w:rPr>
            </w:pPr>
          </w:p>
        </w:tc>
      </w:tr>
      <w:tr w:rsidR="00D2012B" w:rsidRPr="004D679B" w:rsidTr="00A65707">
        <w:trPr>
          <w:gridAfter w:val="1"/>
          <w:wAfter w:w="230" w:type="dxa"/>
          <w:trHeight w:val="414"/>
        </w:trPr>
        <w:tc>
          <w:tcPr>
            <w:tcW w:w="722" w:type="dxa"/>
            <w:tcBorders>
              <w:top w:val="nil"/>
              <w:left w:val="nil"/>
              <w:bottom w:val="nil"/>
              <w:right w:val="nil"/>
            </w:tcBorders>
            <w:shd w:val="clear" w:color="000000" w:fill="FFFFFF"/>
            <w:vAlign w:val="bottom"/>
            <w:hideMark/>
          </w:tcPr>
          <w:p w:rsidR="00D2012B" w:rsidRPr="00D2012B" w:rsidRDefault="00D2012B" w:rsidP="00D2012B">
            <w:pPr>
              <w:jc w:val="center"/>
              <w:rPr>
                <w:rFonts w:ascii="GHEA Mariam" w:hAnsi="GHEA Mariam"/>
                <w:b/>
                <w:bCs/>
                <w:lang w:eastAsia="en-US"/>
              </w:rPr>
            </w:pPr>
            <w:r w:rsidRPr="00D2012B">
              <w:rPr>
                <w:rFonts w:ascii="Calibri" w:hAnsi="Calibri" w:cs="Calibri"/>
                <w:b/>
                <w:bCs/>
                <w:lang w:eastAsia="en-US"/>
              </w:rPr>
              <w:t> </w:t>
            </w:r>
          </w:p>
        </w:tc>
        <w:tc>
          <w:tcPr>
            <w:tcW w:w="984" w:type="dxa"/>
            <w:tcBorders>
              <w:top w:val="nil"/>
              <w:left w:val="nil"/>
              <w:bottom w:val="nil"/>
              <w:right w:val="nil"/>
            </w:tcBorders>
            <w:shd w:val="clear" w:color="000000" w:fill="FFFFFF"/>
            <w:vAlign w:val="bottom"/>
            <w:hideMark/>
          </w:tcPr>
          <w:p w:rsidR="00D2012B" w:rsidRPr="00D2012B" w:rsidRDefault="00D2012B" w:rsidP="00D2012B">
            <w:pPr>
              <w:jc w:val="center"/>
              <w:rPr>
                <w:rFonts w:ascii="GHEA Mariam" w:hAnsi="GHEA Mariam"/>
                <w:b/>
                <w:bCs/>
                <w:lang w:eastAsia="en-US"/>
              </w:rPr>
            </w:pPr>
            <w:r w:rsidRPr="00D2012B">
              <w:rPr>
                <w:rFonts w:ascii="Calibri" w:hAnsi="Calibri" w:cs="Calibri"/>
                <w:b/>
                <w:bCs/>
                <w:lang w:eastAsia="en-US"/>
              </w:rPr>
              <w:t> </w:t>
            </w:r>
          </w:p>
        </w:tc>
        <w:tc>
          <w:tcPr>
            <w:tcW w:w="902" w:type="dxa"/>
            <w:tcBorders>
              <w:top w:val="nil"/>
              <w:left w:val="nil"/>
              <w:bottom w:val="nil"/>
              <w:right w:val="nil"/>
            </w:tcBorders>
            <w:shd w:val="clear" w:color="000000" w:fill="FFFFFF"/>
            <w:vAlign w:val="bottom"/>
            <w:hideMark/>
          </w:tcPr>
          <w:p w:rsidR="00D2012B" w:rsidRPr="00D2012B" w:rsidRDefault="00D2012B" w:rsidP="00D2012B">
            <w:pPr>
              <w:jc w:val="center"/>
              <w:rPr>
                <w:rFonts w:ascii="GHEA Mariam" w:hAnsi="GHEA Mariam"/>
                <w:b/>
                <w:bCs/>
                <w:lang w:eastAsia="en-US"/>
              </w:rPr>
            </w:pPr>
            <w:r w:rsidRPr="00D2012B">
              <w:rPr>
                <w:rFonts w:ascii="Calibri" w:hAnsi="Calibri" w:cs="Calibri"/>
                <w:b/>
                <w:bCs/>
                <w:lang w:eastAsia="en-US"/>
              </w:rPr>
              <w:t> </w:t>
            </w:r>
          </w:p>
        </w:tc>
        <w:tc>
          <w:tcPr>
            <w:tcW w:w="952" w:type="dxa"/>
            <w:tcBorders>
              <w:top w:val="nil"/>
              <w:left w:val="nil"/>
              <w:bottom w:val="nil"/>
              <w:right w:val="nil"/>
            </w:tcBorders>
            <w:shd w:val="clear" w:color="000000" w:fill="FFFFFF"/>
            <w:vAlign w:val="bottom"/>
            <w:hideMark/>
          </w:tcPr>
          <w:p w:rsidR="00D2012B" w:rsidRPr="00D2012B" w:rsidRDefault="00D2012B" w:rsidP="00D2012B">
            <w:pPr>
              <w:jc w:val="center"/>
              <w:rPr>
                <w:rFonts w:ascii="GHEA Mariam" w:hAnsi="GHEA Mariam"/>
                <w:b/>
                <w:bCs/>
                <w:lang w:eastAsia="en-US"/>
              </w:rPr>
            </w:pPr>
            <w:r w:rsidRPr="00D2012B">
              <w:rPr>
                <w:rFonts w:ascii="Calibri" w:hAnsi="Calibri" w:cs="Calibri"/>
                <w:b/>
                <w:bCs/>
                <w:lang w:eastAsia="en-US"/>
              </w:rPr>
              <w:t> </w:t>
            </w:r>
          </w:p>
        </w:tc>
        <w:tc>
          <w:tcPr>
            <w:tcW w:w="857" w:type="dxa"/>
            <w:tcBorders>
              <w:top w:val="nil"/>
              <w:left w:val="nil"/>
              <w:bottom w:val="nil"/>
              <w:right w:val="nil"/>
            </w:tcBorders>
            <w:shd w:val="clear" w:color="000000" w:fill="FFFFFF"/>
            <w:vAlign w:val="bottom"/>
            <w:hideMark/>
          </w:tcPr>
          <w:p w:rsidR="00D2012B" w:rsidRPr="00D2012B" w:rsidRDefault="00D2012B" w:rsidP="00D2012B">
            <w:pPr>
              <w:jc w:val="center"/>
              <w:rPr>
                <w:rFonts w:ascii="GHEA Mariam" w:hAnsi="GHEA Mariam"/>
                <w:b/>
                <w:bCs/>
                <w:lang w:eastAsia="en-US"/>
              </w:rPr>
            </w:pPr>
            <w:r w:rsidRPr="00D2012B">
              <w:rPr>
                <w:rFonts w:ascii="Calibri" w:hAnsi="Calibri" w:cs="Calibri"/>
                <w:b/>
                <w:bCs/>
                <w:lang w:eastAsia="en-US"/>
              </w:rPr>
              <w:t> </w:t>
            </w:r>
          </w:p>
        </w:tc>
        <w:tc>
          <w:tcPr>
            <w:tcW w:w="1440" w:type="dxa"/>
            <w:gridSpan w:val="2"/>
            <w:tcBorders>
              <w:top w:val="nil"/>
              <w:left w:val="nil"/>
              <w:bottom w:val="nil"/>
              <w:right w:val="nil"/>
            </w:tcBorders>
            <w:shd w:val="clear" w:color="000000" w:fill="FFFFFF"/>
            <w:vAlign w:val="bottom"/>
            <w:hideMark/>
          </w:tcPr>
          <w:p w:rsidR="00D2012B" w:rsidRPr="00D2012B" w:rsidRDefault="00D2012B" w:rsidP="00D2012B">
            <w:pPr>
              <w:jc w:val="center"/>
              <w:rPr>
                <w:rFonts w:ascii="GHEA Mariam" w:hAnsi="GHEA Mariam"/>
                <w:b/>
                <w:bCs/>
                <w:lang w:eastAsia="en-US"/>
              </w:rPr>
            </w:pPr>
            <w:r w:rsidRPr="00D2012B">
              <w:rPr>
                <w:rFonts w:ascii="Calibri" w:hAnsi="Calibri" w:cs="Calibri"/>
                <w:b/>
                <w:bCs/>
                <w:lang w:eastAsia="en-US"/>
              </w:rPr>
              <w:t> </w:t>
            </w:r>
          </w:p>
        </w:tc>
        <w:tc>
          <w:tcPr>
            <w:tcW w:w="1071" w:type="dxa"/>
            <w:gridSpan w:val="2"/>
            <w:tcBorders>
              <w:top w:val="nil"/>
              <w:left w:val="nil"/>
              <w:bottom w:val="nil"/>
              <w:right w:val="nil"/>
            </w:tcBorders>
            <w:shd w:val="clear" w:color="000000" w:fill="FFFFFF"/>
            <w:noWrap/>
            <w:vAlign w:val="bottom"/>
            <w:hideMark/>
          </w:tcPr>
          <w:p w:rsidR="00D2012B" w:rsidRPr="00D2012B" w:rsidRDefault="00D2012B" w:rsidP="00D2012B">
            <w:pPr>
              <w:rPr>
                <w:rFonts w:ascii="GHEA Mariam" w:hAnsi="GHEA Mariam"/>
                <w:lang w:eastAsia="en-US"/>
              </w:rPr>
            </w:pPr>
            <w:r w:rsidRPr="00D2012B">
              <w:rPr>
                <w:rFonts w:ascii="Calibri" w:hAnsi="Calibri" w:cs="Calibri"/>
                <w:lang w:eastAsia="en-US"/>
              </w:rPr>
              <w:t> </w:t>
            </w:r>
          </w:p>
        </w:tc>
        <w:tc>
          <w:tcPr>
            <w:tcW w:w="2343" w:type="dxa"/>
            <w:tcBorders>
              <w:top w:val="nil"/>
              <w:left w:val="nil"/>
              <w:bottom w:val="nil"/>
              <w:right w:val="nil"/>
            </w:tcBorders>
            <w:shd w:val="clear" w:color="000000" w:fill="FFFFFF"/>
            <w:noWrap/>
            <w:vAlign w:val="bottom"/>
            <w:hideMark/>
          </w:tcPr>
          <w:p w:rsidR="00D2012B" w:rsidRPr="00D2012B" w:rsidRDefault="00D2012B" w:rsidP="00D2012B">
            <w:pPr>
              <w:rPr>
                <w:rFonts w:ascii="GHEA Mariam" w:hAnsi="GHEA Mariam"/>
                <w:lang w:eastAsia="en-US"/>
              </w:rPr>
            </w:pPr>
            <w:r w:rsidRPr="00D2012B">
              <w:rPr>
                <w:rFonts w:ascii="Calibri" w:hAnsi="Calibri" w:cs="Calibri"/>
                <w:lang w:eastAsia="en-US"/>
              </w:rPr>
              <w:t> </w:t>
            </w:r>
          </w:p>
        </w:tc>
        <w:tc>
          <w:tcPr>
            <w:tcW w:w="2429" w:type="dxa"/>
            <w:gridSpan w:val="2"/>
            <w:tcBorders>
              <w:top w:val="nil"/>
              <w:left w:val="nil"/>
              <w:bottom w:val="nil"/>
              <w:right w:val="nil"/>
            </w:tcBorders>
            <w:shd w:val="clear" w:color="000000" w:fill="FFFFFF"/>
            <w:noWrap/>
            <w:vAlign w:val="bottom"/>
            <w:hideMark/>
          </w:tcPr>
          <w:p w:rsidR="00D2012B" w:rsidRPr="00D2012B" w:rsidRDefault="00D2012B" w:rsidP="00D2012B">
            <w:pPr>
              <w:rPr>
                <w:rFonts w:ascii="GHEA Mariam" w:hAnsi="GHEA Mariam"/>
                <w:lang w:eastAsia="en-US"/>
              </w:rPr>
            </w:pPr>
            <w:r w:rsidRPr="00D2012B">
              <w:rPr>
                <w:rFonts w:ascii="Calibri" w:hAnsi="Calibri" w:cs="Calibri"/>
                <w:lang w:eastAsia="en-US"/>
              </w:rPr>
              <w:t> </w:t>
            </w:r>
          </w:p>
        </w:tc>
        <w:tc>
          <w:tcPr>
            <w:tcW w:w="1530" w:type="dxa"/>
            <w:tcBorders>
              <w:top w:val="nil"/>
              <w:left w:val="nil"/>
              <w:bottom w:val="nil"/>
              <w:right w:val="nil"/>
            </w:tcBorders>
            <w:shd w:val="clear" w:color="000000" w:fill="FFFFFF"/>
            <w:noWrap/>
            <w:vAlign w:val="bottom"/>
            <w:hideMark/>
          </w:tcPr>
          <w:p w:rsidR="00D2012B" w:rsidRPr="00D2012B" w:rsidRDefault="00D2012B" w:rsidP="00D2012B">
            <w:pPr>
              <w:rPr>
                <w:rFonts w:ascii="GHEA Mariam" w:hAnsi="GHEA Mariam"/>
                <w:lang w:eastAsia="en-US"/>
              </w:rPr>
            </w:pPr>
            <w:r w:rsidRPr="00D2012B">
              <w:rPr>
                <w:rFonts w:ascii="Calibri" w:hAnsi="Calibri" w:cs="Calibri"/>
                <w:lang w:eastAsia="en-US"/>
              </w:rPr>
              <w:t> </w:t>
            </w:r>
          </w:p>
        </w:tc>
        <w:tc>
          <w:tcPr>
            <w:tcW w:w="2880" w:type="dxa"/>
            <w:gridSpan w:val="2"/>
            <w:tcBorders>
              <w:top w:val="nil"/>
              <w:left w:val="nil"/>
              <w:bottom w:val="single" w:sz="4" w:space="0" w:color="auto"/>
              <w:right w:val="nil"/>
            </w:tcBorders>
            <w:shd w:val="clear" w:color="auto" w:fill="auto"/>
            <w:noWrap/>
            <w:vAlign w:val="center"/>
            <w:hideMark/>
          </w:tcPr>
          <w:p w:rsidR="00D2012B" w:rsidRPr="004D679B" w:rsidRDefault="002B1E25" w:rsidP="002B1E25">
            <w:pPr>
              <w:jc w:val="right"/>
              <w:rPr>
                <w:rFonts w:ascii="GHEA Mariam" w:hAnsi="GHEA Mariam"/>
                <w:lang w:eastAsia="en-US"/>
              </w:rPr>
            </w:pPr>
            <w:r w:rsidRPr="004D679B">
              <w:rPr>
                <w:rFonts w:ascii="GHEA Mariam" w:hAnsi="GHEA Mariam"/>
                <w:iCs/>
                <w:color w:val="000000"/>
                <w:szCs w:val="24"/>
                <w:lang w:eastAsia="en-US"/>
              </w:rPr>
              <w:t>(հազ. դրամ)</w:t>
            </w:r>
          </w:p>
        </w:tc>
      </w:tr>
      <w:tr w:rsidR="00D2012B" w:rsidRPr="00D2012B" w:rsidTr="002B1E25">
        <w:trPr>
          <w:gridAfter w:val="1"/>
          <w:wAfter w:w="230" w:type="dxa"/>
          <w:trHeight w:val="1155"/>
        </w:trPr>
        <w:tc>
          <w:tcPr>
            <w:tcW w:w="722"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D2012B" w:rsidRPr="00A65707" w:rsidRDefault="00D2012B" w:rsidP="00D2012B">
            <w:pPr>
              <w:jc w:val="center"/>
              <w:rPr>
                <w:rFonts w:ascii="GHEA Mariam" w:hAnsi="GHEA Mariam"/>
                <w:spacing w:val="-2"/>
                <w:lang w:eastAsia="en-US"/>
              </w:rPr>
            </w:pPr>
            <w:r w:rsidRPr="00D2012B">
              <w:rPr>
                <w:rFonts w:ascii="GHEA Mariam" w:hAnsi="GHEA Mariam"/>
                <w:lang w:eastAsia="en-US"/>
              </w:rPr>
              <w:t xml:space="preserve"> </w:t>
            </w:r>
            <w:r w:rsidRPr="00A65707">
              <w:rPr>
                <w:rFonts w:ascii="GHEA Mariam" w:hAnsi="GHEA Mariam"/>
                <w:spacing w:val="-2"/>
                <w:lang w:eastAsia="en-US"/>
              </w:rPr>
              <w:t>ԲԳԿ/</w:t>
            </w:r>
            <w:r w:rsidRPr="00A65707">
              <w:rPr>
                <w:rFonts w:ascii="GHEA Mariam" w:hAnsi="GHEA Mariam"/>
                <w:spacing w:val="-2"/>
                <w:lang w:eastAsia="en-US"/>
              </w:rPr>
              <w:br/>
              <w:t xml:space="preserve">ԲՍԿ </w:t>
            </w:r>
          </w:p>
        </w:tc>
        <w:tc>
          <w:tcPr>
            <w:tcW w:w="1886" w:type="dxa"/>
            <w:gridSpan w:val="2"/>
            <w:tcBorders>
              <w:top w:val="single" w:sz="4" w:space="0" w:color="auto"/>
              <w:left w:val="nil"/>
              <w:bottom w:val="single" w:sz="4" w:space="0" w:color="auto"/>
              <w:right w:val="single" w:sz="4" w:space="0" w:color="auto"/>
            </w:tcBorders>
            <w:shd w:val="clear" w:color="auto" w:fill="auto"/>
            <w:vAlign w:val="center"/>
            <w:hideMark/>
          </w:tcPr>
          <w:p w:rsidR="00D2012B" w:rsidRPr="00D2012B" w:rsidRDefault="00D2012B" w:rsidP="00D2012B">
            <w:pPr>
              <w:jc w:val="center"/>
              <w:rPr>
                <w:rFonts w:ascii="GHEA Mariam" w:hAnsi="GHEA Mariam"/>
                <w:lang w:eastAsia="en-US"/>
              </w:rPr>
            </w:pPr>
            <w:r w:rsidRPr="00D2012B">
              <w:rPr>
                <w:rFonts w:ascii="GHEA Mariam" w:hAnsi="GHEA Mariam"/>
                <w:lang w:eastAsia="en-US"/>
              </w:rPr>
              <w:t xml:space="preserve"> Ծրագիր</w:t>
            </w:r>
            <w:r w:rsidR="004D679B">
              <w:rPr>
                <w:rFonts w:ascii="GHEA Mariam" w:hAnsi="GHEA Mariam"/>
                <w:lang w:val="hy-AM" w:eastAsia="en-US"/>
              </w:rPr>
              <w:t>ը</w:t>
            </w:r>
            <w:r w:rsidRPr="00D2012B">
              <w:rPr>
                <w:rFonts w:ascii="GHEA Mariam" w:hAnsi="GHEA Mariam"/>
                <w:lang w:eastAsia="en-US"/>
              </w:rPr>
              <w:t xml:space="preserve"> </w:t>
            </w:r>
          </w:p>
        </w:tc>
        <w:tc>
          <w:tcPr>
            <w:tcW w:w="4320" w:type="dxa"/>
            <w:gridSpan w:val="6"/>
            <w:tcBorders>
              <w:top w:val="single" w:sz="4" w:space="0" w:color="auto"/>
              <w:left w:val="nil"/>
              <w:bottom w:val="single" w:sz="4" w:space="0" w:color="auto"/>
              <w:right w:val="single" w:sz="4" w:space="0" w:color="auto"/>
            </w:tcBorders>
            <w:shd w:val="clear" w:color="auto" w:fill="auto"/>
            <w:vAlign w:val="center"/>
            <w:hideMark/>
          </w:tcPr>
          <w:p w:rsidR="00D2012B" w:rsidRPr="00D2012B" w:rsidRDefault="00D2012B" w:rsidP="00D2012B">
            <w:pPr>
              <w:jc w:val="center"/>
              <w:rPr>
                <w:rFonts w:ascii="GHEA Mariam" w:hAnsi="GHEA Mariam"/>
                <w:lang w:eastAsia="en-US"/>
              </w:rPr>
            </w:pPr>
            <w:r w:rsidRPr="00D2012B">
              <w:rPr>
                <w:rFonts w:ascii="GHEA Mariam" w:hAnsi="GHEA Mariam"/>
                <w:lang w:eastAsia="en-US"/>
              </w:rPr>
              <w:t xml:space="preserve"> Միջոցառում</w:t>
            </w:r>
            <w:r w:rsidR="004D679B">
              <w:rPr>
                <w:rFonts w:ascii="GHEA Mariam" w:hAnsi="GHEA Mariam"/>
                <w:lang w:val="hy-AM" w:eastAsia="en-US"/>
              </w:rPr>
              <w:t>ը</w:t>
            </w:r>
            <w:r w:rsidRPr="00D2012B">
              <w:rPr>
                <w:rFonts w:ascii="GHEA Mariam" w:hAnsi="GHEA Mariam"/>
                <w:lang w:eastAsia="en-US"/>
              </w:rPr>
              <w:t xml:space="preserve"> </w:t>
            </w:r>
          </w:p>
        </w:tc>
        <w:tc>
          <w:tcPr>
            <w:tcW w:w="234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2012B" w:rsidRPr="00D2012B" w:rsidRDefault="00D2012B" w:rsidP="00D2012B">
            <w:pPr>
              <w:jc w:val="center"/>
              <w:rPr>
                <w:rFonts w:ascii="GHEA Mariam" w:hAnsi="GHEA Mariam"/>
                <w:lang w:eastAsia="en-US"/>
              </w:rPr>
            </w:pPr>
            <w:r w:rsidRPr="00D2012B">
              <w:rPr>
                <w:rFonts w:ascii="GHEA Mariam" w:hAnsi="GHEA Mariam"/>
                <w:lang w:eastAsia="en-US"/>
              </w:rPr>
              <w:t xml:space="preserve">Իրականացնողը/ </w:t>
            </w:r>
            <w:r w:rsidRPr="002B1E25">
              <w:rPr>
                <w:rFonts w:ascii="GHEA Mariam" w:hAnsi="GHEA Mariam"/>
                <w:spacing w:val="-8"/>
                <w:lang w:eastAsia="en-US"/>
              </w:rPr>
              <w:t>ակտիվն օգտագործողը</w:t>
            </w:r>
            <w:r w:rsidRPr="00D2012B">
              <w:rPr>
                <w:rFonts w:ascii="GHEA Mariam" w:hAnsi="GHEA Mariam"/>
                <w:lang w:eastAsia="en-US"/>
              </w:rPr>
              <w:t>/ շահառուի ընտրության չափորոշիչը</w:t>
            </w:r>
          </w:p>
        </w:tc>
        <w:tc>
          <w:tcPr>
            <w:tcW w:w="242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D2012B" w:rsidRPr="00D2012B" w:rsidRDefault="00D2012B" w:rsidP="00D2012B">
            <w:pPr>
              <w:jc w:val="center"/>
              <w:rPr>
                <w:rFonts w:ascii="GHEA Mariam" w:hAnsi="GHEA Mariam"/>
                <w:lang w:eastAsia="en-US"/>
              </w:rPr>
            </w:pPr>
            <w:r w:rsidRPr="00D2012B">
              <w:rPr>
                <w:rFonts w:ascii="GHEA Mariam" w:hAnsi="GHEA Mariam"/>
                <w:lang w:eastAsia="en-US"/>
              </w:rPr>
              <w:t>Արդյունքային չափորոշիչը</w:t>
            </w:r>
          </w:p>
        </w:tc>
        <w:tc>
          <w:tcPr>
            <w:tcW w:w="4410" w:type="dxa"/>
            <w:gridSpan w:val="3"/>
            <w:tcBorders>
              <w:top w:val="single" w:sz="4" w:space="0" w:color="auto"/>
              <w:left w:val="nil"/>
              <w:bottom w:val="single" w:sz="4" w:space="0" w:color="auto"/>
              <w:right w:val="single" w:sz="4" w:space="0" w:color="000000"/>
            </w:tcBorders>
            <w:shd w:val="clear" w:color="auto" w:fill="auto"/>
            <w:vAlign w:val="center"/>
            <w:hideMark/>
          </w:tcPr>
          <w:p w:rsidR="00D2012B" w:rsidRPr="00D2012B" w:rsidRDefault="00D2012B" w:rsidP="00D2012B">
            <w:pPr>
              <w:jc w:val="center"/>
              <w:rPr>
                <w:rFonts w:ascii="GHEA Mariam" w:hAnsi="GHEA Mariam"/>
                <w:lang w:eastAsia="en-US"/>
              </w:rPr>
            </w:pPr>
            <w:r w:rsidRPr="00D2012B">
              <w:rPr>
                <w:rFonts w:ascii="GHEA Mariam" w:hAnsi="GHEA Mariam"/>
                <w:lang w:eastAsia="en-US"/>
              </w:rPr>
              <w:t>Ցուցանիշների փոփոխությունը (ավելացումները նշված են դրական նշանով)</w:t>
            </w:r>
          </w:p>
        </w:tc>
      </w:tr>
      <w:tr w:rsidR="00D2012B" w:rsidRPr="00D2012B" w:rsidTr="002B1E25">
        <w:trPr>
          <w:gridAfter w:val="1"/>
          <w:wAfter w:w="230" w:type="dxa"/>
          <w:trHeight w:val="701"/>
        </w:trPr>
        <w:tc>
          <w:tcPr>
            <w:tcW w:w="722" w:type="dxa"/>
            <w:vMerge/>
            <w:tcBorders>
              <w:top w:val="single" w:sz="4" w:space="0" w:color="auto"/>
              <w:left w:val="single" w:sz="4" w:space="0" w:color="auto"/>
              <w:bottom w:val="single" w:sz="4" w:space="0" w:color="auto"/>
              <w:right w:val="single" w:sz="4" w:space="0" w:color="auto"/>
            </w:tcBorders>
            <w:vAlign w:val="center"/>
            <w:hideMark/>
          </w:tcPr>
          <w:p w:rsidR="00D2012B" w:rsidRPr="00D2012B" w:rsidRDefault="00D2012B" w:rsidP="00D2012B">
            <w:pPr>
              <w:rPr>
                <w:rFonts w:ascii="GHEA Mariam" w:hAnsi="GHEA Mariam"/>
                <w:lang w:eastAsia="en-US"/>
              </w:rPr>
            </w:pPr>
          </w:p>
        </w:tc>
        <w:tc>
          <w:tcPr>
            <w:tcW w:w="984" w:type="dxa"/>
            <w:tcBorders>
              <w:top w:val="nil"/>
              <w:left w:val="nil"/>
              <w:bottom w:val="single" w:sz="4" w:space="0" w:color="auto"/>
              <w:right w:val="single" w:sz="4" w:space="0" w:color="auto"/>
            </w:tcBorders>
            <w:shd w:val="clear" w:color="auto" w:fill="auto"/>
            <w:vAlign w:val="center"/>
            <w:hideMark/>
          </w:tcPr>
          <w:p w:rsidR="00D2012B" w:rsidRPr="00D2012B" w:rsidRDefault="002B1E25" w:rsidP="002B1E25">
            <w:pPr>
              <w:jc w:val="center"/>
              <w:rPr>
                <w:rFonts w:ascii="GHEA Mariam" w:hAnsi="GHEA Mariam"/>
                <w:lang w:eastAsia="en-US"/>
              </w:rPr>
            </w:pPr>
            <w:r w:rsidRPr="00D2012B">
              <w:rPr>
                <w:rFonts w:ascii="GHEA Mariam" w:hAnsi="GHEA Mariam"/>
                <w:lang w:eastAsia="en-US"/>
              </w:rPr>
              <w:t>դասիչը</w:t>
            </w:r>
          </w:p>
        </w:tc>
        <w:tc>
          <w:tcPr>
            <w:tcW w:w="902" w:type="dxa"/>
            <w:tcBorders>
              <w:top w:val="nil"/>
              <w:left w:val="nil"/>
              <w:bottom w:val="single" w:sz="4" w:space="0" w:color="auto"/>
              <w:right w:val="single" w:sz="4" w:space="0" w:color="auto"/>
            </w:tcBorders>
            <w:shd w:val="clear" w:color="auto" w:fill="auto"/>
            <w:vAlign w:val="center"/>
            <w:hideMark/>
          </w:tcPr>
          <w:p w:rsidR="00D2012B" w:rsidRPr="00D2012B" w:rsidRDefault="002B1E25" w:rsidP="002B1E25">
            <w:pPr>
              <w:jc w:val="center"/>
              <w:rPr>
                <w:rFonts w:ascii="GHEA Mariam" w:hAnsi="GHEA Mariam"/>
                <w:lang w:eastAsia="en-US"/>
              </w:rPr>
            </w:pPr>
            <w:r w:rsidRPr="00D2012B">
              <w:rPr>
                <w:rFonts w:ascii="GHEA Mariam" w:hAnsi="GHEA Mariam"/>
                <w:lang w:eastAsia="en-US"/>
              </w:rPr>
              <w:t>անվա</w:t>
            </w:r>
            <w:r>
              <w:rPr>
                <w:rFonts w:ascii="GHEA Mariam" w:hAnsi="GHEA Mariam"/>
                <w:lang w:eastAsia="en-US"/>
              </w:rPr>
              <w:t>-</w:t>
            </w:r>
            <w:r>
              <w:rPr>
                <w:rFonts w:ascii="GHEA Mariam" w:hAnsi="GHEA Mariam"/>
                <w:lang w:eastAsia="en-US"/>
              </w:rPr>
              <w:br/>
            </w:r>
            <w:r w:rsidRPr="00D2012B">
              <w:rPr>
                <w:rFonts w:ascii="GHEA Mariam" w:hAnsi="GHEA Mariam"/>
                <w:lang w:eastAsia="en-US"/>
              </w:rPr>
              <w:t>նումը</w:t>
            </w:r>
          </w:p>
        </w:tc>
        <w:tc>
          <w:tcPr>
            <w:tcW w:w="952" w:type="dxa"/>
            <w:tcBorders>
              <w:top w:val="nil"/>
              <w:left w:val="nil"/>
              <w:bottom w:val="single" w:sz="4" w:space="0" w:color="auto"/>
              <w:right w:val="single" w:sz="4" w:space="0" w:color="auto"/>
            </w:tcBorders>
            <w:shd w:val="clear" w:color="auto" w:fill="auto"/>
            <w:vAlign w:val="center"/>
            <w:hideMark/>
          </w:tcPr>
          <w:p w:rsidR="00D2012B" w:rsidRPr="00D2012B" w:rsidRDefault="002B1E25" w:rsidP="002B1E25">
            <w:pPr>
              <w:jc w:val="center"/>
              <w:rPr>
                <w:rFonts w:ascii="GHEA Mariam" w:hAnsi="GHEA Mariam"/>
                <w:lang w:eastAsia="en-US"/>
              </w:rPr>
            </w:pPr>
            <w:r w:rsidRPr="00D2012B">
              <w:rPr>
                <w:rFonts w:ascii="GHEA Mariam" w:hAnsi="GHEA Mariam"/>
                <w:lang w:eastAsia="en-US"/>
              </w:rPr>
              <w:t>դասիչը</w:t>
            </w:r>
          </w:p>
        </w:tc>
        <w:tc>
          <w:tcPr>
            <w:tcW w:w="857" w:type="dxa"/>
            <w:tcBorders>
              <w:top w:val="nil"/>
              <w:left w:val="nil"/>
              <w:bottom w:val="single" w:sz="4" w:space="0" w:color="auto"/>
              <w:right w:val="single" w:sz="4" w:space="0" w:color="auto"/>
            </w:tcBorders>
            <w:shd w:val="clear" w:color="auto" w:fill="auto"/>
            <w:vAlign w:val="center"/>
            <w:hideMark/>
          </w:tcPr>
          <w:p w:rsidR="00D2012B" w:rsidRPr="00D2012B" w:rsidRDefault="002B1E25" w:rsidP="002B1E25">
            <w:pPr>
              <w:jc w:val="center"/>
              <w:rPr>
                <w:rFonts w:ascii="GHEA Mariam" w:hAnsi="GHEA Mariam"/>
                <w:lang w:eastAsia="en-US"/>
              </w:rPr>
            </w:pPr>
            <w:r w:rsidRPr="00D2012B">
              <w:rPr>
                <w:rFonts w:ascii="GHEA Mariam" w:hAnsi="GHEA Mariam"/>
                <w:lang w:eastAsia="en-US"/>
              </w:rPr>
              <w:t>անվա-նումը</w:t>
            </w:r>
          </w:p>
        </w:tc>
        <w:tc>
          <w:tcPr>
            <w:tcW w:w="1440" w:type="dxa"/>
            <w:gridSpan w:val="2"/>
            <w:tcBorders>
              <w:top w:val="nil"/>
              <w:left w:val="nil"/>
              <w:bottom w:val="single" w:sz="4" w:space="0" w:color="auto"/>
              <w:right w:val="single" w:sz="4" w:space="0" w:color="auto"/>
            </w:tcBorders>
            <w:shd w:val="clear" w:color="auto" w:fill="auto"/>
            <w:vAlign w:val="center"/>
            <w:hideMark/>
          </w:tcPr>
          <w:p w:rsidR="00D2012B" w:rsidRPr="00D2012B" w:rsidRDefault="002B1E25" w:rsidP="002B1E25">
            <w:pPr>
              <w:jc w:val="center"/>
              <w:rPr>
                <w:rFonts w:ascii="GHEA Mariam" w:hAnsi="GHEA Mariam"/>
                <w:lang w:eastAsia="en-US"/>
              </w:rPr>
            </w:pPr>
            <w:r w:rsidRPr="00D2012B">
              <w:rPr>
                <w:rFonts w:ascii="GHEA Mariam" w:hAnsi="GHEA Mariam"/>
                <w:lang w:eastAsia="en-US"/>
              </w:rPr>
              <w:t>նկարագրու-թյունը</w:t>
            </w:r>
          </w:p>
        </w:tc>
        <w:tc>
          <w:tcPr>
            <w:tcW w:w="1071" w:type="dxa"/>
            <w:gridSpan w:val="2"/>
            <w:tcBorders>
              <w:top w:val="nil"/>
              <w:left w:val="nil"/>
              <w:bottom w:val="single" w:sz="4" w:space="0" w:color="auto"/>
              <w:right w:val="single" w:sz="4" w:space="0" w:color="auto"/>
            </w:tcBorders>
            <w:shd w:val="clear" w:color="auto" w:fill="auto"/>
            <w:vAlign w:val="center"/>
            <w:hideMark/>
          </w:tcPr>
          <w:p w:rsidR="00D2012B" w:rsidRPr="00D2012B" w:rsidRDefault="002B1E25" w:rsidP="002B1E25">
            <w:pPr>
              <w:jc w:val="center"/>
              <w:rPr>
                <w:rFonts w:ascii="GHEA Mariam" w:hAnsi="GHEA Mariam"/>
                <w:lang w:eastAsia="en-US"/>
              </w:rPr>
            </w:pPr>
            <w:r w:rsidRPr="00D2012B">
              <w:rPr>
                <w:rFonts w:ascii="GHEA Mariam" w:hAnsi="GHEA Mariam"/>
                <w:lang w:eastAsia="en-US"/>
              </w:rPr>
              <w:t>տեսակը</w:t>
            </w:r>
          </w:p>
        </w:tc>
        <w:tc>
          <w:tcPr>
            <w:tcW w:w="2343" w:type="dxa"/>
            <w:tcBorders>
              <w:top w:val="single" w:sz="4" w:space="0" w:color="auto"/>
              <w:left w:val="single" w:sz="4" w:space="0" w:color="auto"/>
              <w:bottom w:val="single" w:sz="4" w:space="0" w:color="auto"/>
              <w:right w:val="single" w:sz="4" w:space="0" w:color="auto"/>
            </w:tcBorders>
            <w:vAlign w:val="center"/>
            <w:hideMark/>
          </w:tcPr>
          <w:p w:rsidR="00D2012B" w:rsidRPr="00D2012B" w:rsidRDefault="00D2012B" w:rsidP="002B1E25">
            <w:pPr>
              <w:jc w:val="center"/>
              <w:rPr>
                <w:rFonts w:ascii="GHEA Mariam" w:hAnsi="GHEA Mariam"/>
                <w:lang w:eastAsia="en-US"/>
              </w:rPr>
            </w:pPr>
          </w:p>
        </w:tc>
        <w:tc>
          <w:tcPr>
            <w:tcW w:w="2429" w:type="dxa"/>
            <w:gridSpan w:val="2"/>
            <w:tcBorders>
              <w:top w:val="single" w:sz="4" w:space="0" w:color="auto"/>
              <w:left w:val="single" w:sz="4" w:space="0" w:color="auto"/>
              <w:bottom w:val="single" w:sz="4" w:space="0" w:color="auto"/>
              <w:right w:val="single" w:sz="4" w:space="0" w:color="auto"/>
            </w:tcBorders>
            <w:vAlign w:val="center"/>
            <w:hideMark/>
          </w:tcPr>
          <w:p w:rsidR="00D2012B" w:rsidRPr="00D2012B" w:rsidRDefault="00D2012B" w:rsidP="002B1E25">
            <w:pPr>
              <w:jc w:val="center"/>
              <w:rPr>
                <w:rFonts w:ascii="GHEA Mariam" w:hAnsi="GHEA Mariam"/>
                <w:lang w:eastAsia="en-US"/>
              </w:rPr>
            </w:pPr>
          </w:p>
        </w:tc>
        <w:tc>
          <w:tcPr>
            <w:tcW w:w="1530" w:type="dxa"/>
            <w:tcBorders>
              <w:top w:val="nil"/>
              <w:left w:val="nil"/>
              <w:bottom w:val="single" w:sz="4" w:space="0" w:color="auto"/>
              <w:right w:val="single" w:sz="4" w:space="0" w:color="auto"/>
            </w:tcBorders>
            <w:shd w:val="clear" w:color="auto" w:fill="auto"/>
            <w:vAlign w:val="center"/>
            <w:hideMark/>
          </w:tcPr>
          <w:p w:rsidR="00D2012B" w:rsidRPr="00D2012B" w:rsidRDefault="002B1E25" w:rsidP="002B1E25">
            <w:pPr>
              <w:jc w:val="center"/>
              <w:rPr>
                <w:rFonts w:ascii="GHEA Mariam" w:hAnsi="GHEA Mariam"/>
                <w:lang w:eastAsia="en-US"/>
              </w:rPr>
            </w:pPr>
            <w:r w:rsidRPr="00D2012B">
              <w:rPr>
                <w:rFonts w:ascii="GHEA Mariam" w:hAnsi="GHEA Mariam"/>
                <w:lang w:eastAsia="en-US"/>
              </w:rPr>
              <w:t>առաջին կիսամյակ</w:t>
            </w:r>
          </w:p>
        </w:tc>
        <w:tc>
          <w:tcPr>
            <w:tcW w:w="1530" w:type="dxa"/>
            <w:tcBorders>
              <w:top w:val="nil"/>
              <w:left w:val="nil"/>
              <w:bottom w:val="single" w:sz="4" w:space="0" w:color="auto"/>
              <w:right w:val="single" w:sz="4" w:space="0" w:color="auto"/>
            </w:tcBorders>
            <w:shd w:val="clear" w:color="auto" w:fill="auto"/>
            <w:vAlign w:val="center"/>
            <w:hideMark/>
          </w:tcPr>
          <w:p w:rsidR="00D2012B" w:rsidRPr="00D2012B" w:rsidRDefault="002B1E25" w:rsidP="002B1E25">
            <w:pPr>
              <w:jc w:val="center"/>
              <w:rPr>
                <w:rFonts w:ascii="GHEA Mariam" w:hAnsi="GHEA Mariam"/>
                <w:lang w:eastAsia="en-US"/>
              </w:rPr>
            </w:pPr>
            <w:r w:rsidRPr="00D2012B">
              <w:rPr>
                <w:rFonts w:ascii="GHEA Mariam" w:hAnsi="GHEA Mariam"/>
                <w:lang w:eastAsia="en-US"/>
              </w:rPr>
              <w:t>ինն ամիս</w:t>
            </w:r>
          </w:p>
        </w:tc>
        <w:tc>
          <w:tcPr>
            <w:tcW w:w="1350" w:type="dxa"/>
            <w:tcBorders>
              <w:top w:val="nil"/>
              <w:left w:val="nil"/>
              <w:bottom w:val="single" w:sz="4" w:space="0" w:color="auto"/>
              <w:right w:val="single" w:sz="4" w:space="0" w:color="auto"/>
            </w:tcBorders>
            <w:shd w:val="clear" w:color="auto" w:fill="auto"/>
            <w:vAlign w:val="center"/>
            <w:hideMark/>
          </w:tcPr>
          <w:p w:rsidR="00D2012B" w:rsidRPr="00D2012B" w:rsidRDefault="002B1E25" w:rsidP="002B1E25">
            <w:pPr>
              <w:jc w:val="center"/>
              <w:rPr>
                <w:rFonts w:ascii="GHEA Mariam" w:hAnsi="GHEA Mariam"/>
                <w:lang w:eastAsia="en-US"/>
              </w:rPr>
            </w:pPr>
            <w:r w:rsidRPr="00D2012B">
              <w:rPr>
                <w:rFonts w:ascii="GHEA Mariam" w:hAnsi="GHEA Mariam"/>
                <w:lang w:eastAsia="en-US"/>
              </w:rPr>
              <w:t>տարի</w:t>
            </w:r>
          </w:p>
        </w:tc>
      </w:tr>
      <w:tr w:rsidR="00D2012B" w:rsidRPr="00D2012B" w:rsidTr="004D679B">
        <w:trPr>
          <w:gridAfter w:val="1"/>
          <w:wAfter w:w="230" w:type="dxa"/>
          <w:trHeight w:val="710"/>
        </w:trPr>
        <w:tc>
          <w:tcPr>
            <w:tcW w:w="11700" w:type="dxa"/>
            <w:gridSpan w:val="1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2012B" w:rsidRPr="00D2012B" w:rsidRDefault="00D2012B" w:rsidP="004D679B">
            <w:pPr>
              <w:rPr>
                <w:rFonts w:ascii="GHEA Mariam" w:hAnsi="GHEA Mariam"/>
                <w:b/>
                <w:bCs/>
                <w:lang w:eastAsia="en-US"/>
              </w:rPr>
            </w:pPr>
            <w:r w:rsidRPr="00D2012B">
              <w:rPr>
                <w:rFonts w:ascii="GHEA Mariam" w:hAnsi="GHEA Mariam"/>
                <w:b/>
                <w:bCs/>
                <w:lang w:eastAsia="en-US"/>
              </w:rPr>
              <w:t xml:space="preserve"> ՀՀ պետական եկամուտների կոմիտե </w:t>
            </w:r>
          </w:p>
        </w:tc>
        <w:tc>
          <w:tcPr>
            <w:tcW w:w="1530" w:type="dxa"/>
            <w:tcBorders>
              <w:top w:val="nil"/>
              <w:left w:val="nil"/>
              <w:bottom w:val="single" w:sz="4" w:space="0" w:color="auto"/>
              <w:right w:val="single" w:sz="4" w:space="0" w:color="auto"/>
            </w:tcBorders>
            <w:shd w:val="clear" w:color="auto" w:fill="auto"/>
            <w:noWrap/>
            <w:vAlign w:val="center"/>
            <w:hideMark/>
          </w:tcPr>
          <w:p w:rsidR="00D2012B" w:rsidRPr="00D2012B" w:rsidRDefault="00D2012B" w:rsidP="004D679B">
            <w:pPr>
              <w:jc w:val="center"/>
              <w:rPr>
                <w:rFonts w:ascii="GHEA Mariam" w:hAnsi="GHEA Mariam"/>
                <w:b/>
                <w:bCs/>
                <w:lang w:eastAsia="en-US"/>
              </w:rPr>
            </w:pPr>
            <w:r w:rsidRPr="00D2012B">
              <w:rPr>
                <w:rFonts w:ascii="GHEA Mariam" w:hAnsi="GHEA Mariam"/>
                <w:b/>
                <w:bCs/>
                <w:lang w:eastAsia="en-US"/>
              </w:rPr>
              <w:t>3,656,250.0</w:t>
            </w:r>
          </w:p>
        </w:tc>
        <w:tc>
          <w:tcPr>
            <w:tcW w:w="1530" w:type="dxa"/>
            <w:tcBorders>
              <w:top w:val="nil"/>
              <w:left w:val="nil"/>
              <w:bottom w:val="single" w:sz="4" w:space="0" w:color="auto"/>
              <w:right w:val="single" w:sz="4" w:space="0" w:color="auto"/>
            </w:tcBorders>
            <w:shd w:val="clear" w:color="auto" w:fill="auto"/>
            <w:noWrap/>
            <w:vAlign w:val="center"/>
            <w:hideMark/>
          </w:tcPr>
          <w:p w:rsidR="00D2012B" w:rsidRPr="00D2012B" w:rsidRDefault="00D2012B" w:rsidP="004D679B">
            <w:pPr>
              <w:jc w:val="center"/>
              <w:rPr>
                <w:rFonts w:ascii="GHEA Mariam" w:hAnsi="GHEA Mariam"/>
                <w:b/>
                <w:bCs/>
                <w:lang w:eastAsia="en-US"/>
              </w:rPr>
            </w:pPr>
            <w:r w:rsidRPr="00D2012B">
              <w:rPr>
                <w:rFonts w:ascii="GHEA Mariam" w:hAnsi="GHEA Mariam"/>
                <w:b/>
                <w:bCs/>
                <w:lang w:eastAsia="en-US"/>
              </w:rPr>
              <w:t>7,312,500.0</w:t>
            </w:r>
          </w:p>
        </w:tc>
        <w:tc>
          <w:tcPr>
            <w:tcW w:w="1350" w:type="dxa"/>
            <w:tcBorders>
              <w:top w:val="nil"/>
              <w:left w:val="nil"/>
              <w:bottom w:val="single" w:sz="4" w:space="0" w:color="auto"/>
              <w:right w:val="single" w:sz="4" w:space="0" w:color="auto"/>
            </w:tcBorders>
            <w:shd w:val="clear" w:color="auto" w:fill="auto"/>
            <w:noWrap/>
            <w:vAlign w:val="center"/>
            <w:hideMark/>
          </w:tcPr>
          <w:p w:rsidR="00D2012B" w:rsidRPr="00D2012B" w:rsidRDefault="00D2012B" w:rsidP="004D679B">
            <w:pPr>
              <w:jc w:val="center"/>
              <w:rPr>
                <w:rFonts w:ascii="GHEA Mariam" w:hAnsi="GHEA Mariam"/>
                <w:b/>
                <w:bCs/>
                <w:lang w:eastAsia="en-US"/>
              </w:rPr>
            </w:pPr>
            <w:r w:rsidRPr="00D2012B">
              <w:rPr>
                <w:rFonts w:ascii="GHEA Mariam" w:hAnsi="GHEA Mariam"/>
                <w:b/>
                <w:bCs/>
                <w:lang w:eastAsia="en-US"/>
              </w:rPr>
              <w:t>7,312,500.0</w:t>
            </w:r>
          </w:p>
        </w:tc>
      </w:tr>
      <w:tr w:rsidR="00D2012B" w:rsidRPr="00D2012B" w:rsidTr="004D679B">
        <w:trPr>
          <w:gridAfter w:val="1"/>
          <w:wAfter w:w="230" w:type="dxa"/>
          <w:trHeight w:val="719"/>
        </w:trPr>
        <w:tc>
          <w:tcPr>
            <w:tcW w:w="722" w:type="dxa"/>
            <w:tcBorders>
              <w:top w:val="nil"/>
              <w:left w:val="single" w:sz="4" w:space="0" w:color="auto"/>
              <w:bottom w:val="single" w:sz="4" w:space="0" w:color="auto"/>
              <w:right w:val="single" w:sz="4" w:space="0" w:color="auto"/>
            </w:tcBorders>
            <w:shd w:val="clear" w:color="auto" w:fill="auto"/>
            <w:vAlign w:val="center"/>
            <w:hideMark/>
          </w:tcPr>
          <w:p w:rsidR="00D2012B" w:rsidRPr="00D2012B" w:rsidRDefault="00D2012B" w:rsidP="00D2012B">
            <w:pPr>
              <w:rPr>
                <w:rFonts w:ascii="GHEA Mariam" w:hAnsi="GHEA Mariam"/>
                <w:lang w:eastAsia="en-US"/>
              </w:rPr>
            </w:pPr>
            <w:r w:rsidRPr="00D2012B">
              <w:rPr>
                <w:rFonts w:ascii="Calibri" w:hAnsi="Calibri" w:cs="Calibri"/>
                <w:lang w:eastAsia="en-US"/>
              </w:rPr>
              <w:t> </w:t>
            </w:r>
          </w:p>
        </w:tc>
        <w:tc>
          <w:tcPr>
            <w:tcW w:w="984" w:type="dxa"/>
            <w:tcBorders>
              <w:top w:val="nil"/>
              <w:left w:val="nil"/>
              <w:bottom w:val="single" w:sz="4" w:space="0" w:color="auto"/>
              <w:right w:val="single" w:sz="4" w:space="0" w:color="auto"/>
            </w:tcBorders>
            <w:shd w:val="clear" w:color="auto" w:fill="auto"/>
            <w:vAlign w:val="center"/>
            <w:hideMark/>
          </w:tcPr>
          <w:p w:rsidR="00D2012B" w:rsidRPr="00D2012B" w:rsidRDefault="00D2012B" w:rsidP="00D2012B">
            <w:pPr>
              <w:rPr>
                <w:rFonts w:ascii="GHEA Mariam" w:hAnsi="GHEA Mariam"/>
                <w:lang w:eastAsia="en-US"/>
              </w:rPr>
            </w:pPr>
            <w:r w:rsidRPr="00D2012B">
              <w:rPr>
                <w:rFonts w:ascii="GHEA Mariam" w:hAnsi="GHEA Mariam"/>
                <w:lang w:eastAsia="en-US"/>
              </w:rPr>
              <w:t>1241</w:t>
            </w:r>
          </w:p>
        </w:tc>
        <w:tc>
          <w:tcPr>
            <w:tcW w:w="9994" w:type="dxa"/>
            <w:gridSpan w:val="10"/>
            <w:tcBorders>
              <w:top w:val="single" w:sz="4" w:space="0" w:color="auto"/>
              <w:left w:val="nil"/>
              <w:bottom w:val="single" w:sz="4" w:space="0" w:color="auto"/>
              <w:right w:val="single" w:sz="4" w:space="0" w:color="auto"/>
            </w:tcBorders>
            <w:shd w:val="clear" w:color="auto" w:fill="auto"/>
            <w:vAlign w:val="center"/>
            <w:hideMark/>
          </w:tcPr>
          <w:p w:rsidR="00D2012B" w:rsidRPr="00D2012B" w:rsidRDefault="00D2012B" w:rsidP="00D2012B">
            <w:pPr>
              <w:rPr>
                <w:rFonts w:ascii="GHEA Mariam" w:hAnsi="GHEA Mariam"/>
                <w:lang w:eastAsia="en-US"/>
              </w:rPr>
            </w:pPr>
            <w:r w:rsidRPr="00D2012B">
              <w:rPr>
                <w:rFonts w:ascii="GHEA Mariam" w:hAnsi="GHEA Mariam"/>
                <w:lang w:eastAsia="en-US"/>
              </w:rPr>
              <w:t>Առևտրական (առք ու վաճառքի) գործունեություն իրականացնող շրջանառության հարկ վճարող տնտես</w:t>
            </w:r>
            <w:r w:rsidR="004D679B">
              <w:rPr>
                <w:rFonts w:ascii="GHEA Mariam" w:hAnsi="GHEA Mariam"/>
                <w:lang w:val="hy-AM" w:eastAsia="en-US"/>
              </w:rPr>
              <w:t>ա</w:t>
            </w:r>
            <w:r w:rsidRPr="00D2012B">
              <w:rPr>
                <w:rFonts w:ascii="GHEA Mariam" w:hAnsi="GHEA Mariam"/>
                <w:lang w:eastAsia="en-US"/>
              </w:rPr>
              <w:t>վարող սուբյեկտներին աջակցության տրամադրում</w:t>
            </w:r>
          </w:p>
        </w:tc>
        <w:tc>
          <w:tcPr>
            <w:tcW w:w="1530" w:type="dxa"/>
            <w:tcBorders>
              <w:top w:val="nil"/>
              <w:left w:val="nil"/>
              <w:bottom w:val="single" w:sz="4" w:space="0" w:color="auto"/>
              <w:right w:val="single" w:sz="4" w:space="0" w:color="auto"/>
            </w:tcBorders>
            <w:shd w:val="clear" w:color="auto" w:fill="auto"/>
            <w:noWrap/>
            <w:vAlign w:val="center"/>
            <w:hideMark/>
          </w:tcPr>
          <w:p w:rsidR="00D2012B" w:rsidRPr="00D2012B" w:rsidRDefault="00D2012B" w:rsidP="004D679B">
            <w:pPr>
              <w:jc w:val="center"/>
              <w:rPr>
                <w:rFonts w:ascii="GHEA Mariam" w:hAnsi="GHEA Mariam"/>
                <w:b/>
                <w:bCs/>
                <w:lang w:eastAsia="en-US"/>
              </w:rPr>
            </w:pPr>
            <w:r w:rsidRPr="00D2012B">
              <w:rPr>
                <w:rFonts w:ascii="GHEA Mariam" w:hAnsi="GHEA Mariam"/>
                <w:b/>
                <w:bCs/>
                <w:lang w:eastAsia="en-US"/>
              </w:rPr>
              <w:t>3,656,250.0</w:t>
            </w:r>
          </w:p>
        </w:tc>
        <w:tc>
          <w:tcPr>
            <w:tcW w:w="1530" w:type="dxa"/>
            <w:tcBorders>
              <w:top w:val="nil"/>
              <w:left w:val="nil"/>
              <w:bottom w:val="single" w:sz="4" w:space="0" w:color="auto"/>
              <w:right w:val="single" w:sz="4" w:space="0" w:color="auto"/>
            </w:tcBorders>
            <w:shd w:val="clear" w:color="auto" w:fill="auto"/>
            <w:noWrap/>
            <w:vAlign w:val="center"/>
            <w:hideMark/>
          </w:tcPr>
          <w:p w:rsidR="00D2012B" w:rsidRPr="00D2012B" w:rsidRDefault="00D2012B" w:rsidP="004D679B">
            <w:pPr>
              <w:jc w:val="center"/>
              <w:rPr>
                <w:rFonts w:ascii="GHEA Mariam" w:hAnsi="GHEA Mariam"/>
                <w:b/>
                <w:bCs/>
                <w:lang w:eastAsia="en-US"/>
              </w:rPr>
            </w:pPr>
            <w:r w:rsidRPr="00D2012B">
              <w:rPr>
                <w:rFonts w:ascii="GHEA Mariam" w:hAnsi="GHEA Mariam"/>
                <w:b/>
                <w:bCs/>
                <w:lang w:eastAsia="en-US"/>
              </w:rPr>
              <w:t>7,312,500.0</w:t>
            </w:r>
          </w:p>
        </w:tc>
        <w:tc>
          <w:tcPr>
            <w:tcW w:w="1350" w:type="dxa"/>
            <w:tcBorders>
              <w:top w:val="nil"/>
              <w:left w:val="nil"/>
              <w:bottom w:val="single" w:sz="4" w:space="0" w:color="auto"/>
              <w:right w:val="single" w:sz="4" w:space="0" w:color="auto"/>
            </w:tcBorders>
            <w:shd w:val="clear" w:color="auto" w:fill="auto"/>
            <w:noWrap/>
            <w:vAlign w:val="center"/>
            <w:hideMark/>
          </w:tcPr>
          <w:p w:rsidR="00D2012B" w:rsidRPr="00D2012B" w:rsidRDefault="00D2012B" w:rsidP="004D679B">
            <w:pPr>
              <w:jc w:val="center"/>
              <w:rPr>
                <w:rFonts w:ascii="GHEA Mariam" w:hAnsi="GHEA Mariam"/>
                <w:b/>
                <w:bCs/>
                <w:lang w:eastAsia="en-US"/>
              </w:rPr>
            </w:pPr>
            <w:r w:rsidRPr="00D2012B">
              <w:rPr>
                <w:rFonts w:ascii="GHEA Mariam" w:hAnsi="GHEA Mariam"/>
                <w:b/>
                <w:bCs/>
                <w:lang w:eastAsia="en-US"/>
              </w:rPr>
              <w:t>7,312,500.0</w:t>
            </w:r>
          </w:p>
        </w:tc>
      </w:tr>
      <w:tr w:rsidR="00D2012B" w:rsidRPr="00D2012B" w:rsidTr="004D679B">
        <w:trPr>
          <w:gridAfter w:val="1"/>
          <w:wAfter w:w="230" w:type="dxa"/>
          <w:trHeight w:val="710"/>
        </w:trPr>
        <w:tc>
          <w:tcPr>
            <w:tcW w:w="2608"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rsidR="00D2012B" w:rsidRPr="00D2012B" w:rsidRDefault="00D2012B" w:rsidP="00D2012B">
            <w:pPr>
              <w:jc w:val="center"/>
              <w:rPr>
                <w:rFonts w:ascii="GHEA Mariam" w:hAnsi="GHEA Mariam"/>
                <w:lang w:eastAsia="en-US"/>
              </w:rPr>
            </w:pPr>
            <w:r w:rsidRPr="00D2012B">
              <w:rPr>
                <w:rFonts w:ascii="Calibri" w:hAnsi="Calibri" w:cs="Calibri"/>
                <w:lang w:eastAsia="en-US"/>
              </w:rPr>
              <w:t> </w:t>
            </w:r>
          </w:p>
        </w:tc>
        <w:tc>
          <w:tcPr>
            <w:tcW w:w="952" w:type="dxa"/>
            <w:tcBorders>
              <w:top w:val="nil"/>
              <w:left w:val="nil"/>
              <w:bottom w:val="single" w:sz="4" w:space="0" w:color="auto"/>
              <w:right w:val="single" w:sz="4" w:space="0" w:color="auto"/>
            </w:tcBorders>
            <w:shd w:val="clear" w:color="auto" w:fill="auto"/>
            <w:vAlign w:val="center"/>
            <w:hideMark/>
          </w:tcPr>
          <w:p w:rsidR="00D2012B" w:rsidRPr="00D2012B" w:rsidRDefault="00D2012B" w:rsidP="00D2012B">
            <w:pPr>
              <w:rPr>
                <w:rFonts w:ascii="GHEA Mariam" w:hAnsi="GHEA Mariam"/>
                <w:lang w:eastAsia="en-US"/>
              </w:rPr>
            </w:pPr>
            <w:r w:rsidRPr="00D2012B">
              <w:rPr>
                <w:rFonts w:ascii="GHEA Mariam" w:hAnsi="GHEA Mariam"/>
                <w:lang w:eastAsia="en-US"/>
              </w:rPr>
              <w:t>12001</w:t>
            </w:r>
          </w:p>
        </w:tc>
        <w:tc>
          <w:tcPr>
            <w:tcW w:w="8140" w:type="dxa"/>
            <w:gridSpan w:val="8"/>
            <w:tcBorders>
              <w:top w:val="single" w:sz="4" w:space="0" w:color="auto"/>
              <w:left w:val="nil"/>
              <w:bottom w:val="single" w:sz="4" w:space="0" w:color="auto"/>
              <w:right w:val="single" w:sz="4" w:space="0" w:color="auto"/>
            </w:tcBorders>
            <w:shd w:val="clear" w:color="auto" w:fill="auto"/>
            <w:vAlign w:val="center"/>
            <w:hideMark/>
          </w:tcPr>
          <w:p w:rsidR="00D2012B" w:rsidRPr="00D2012B" w:rsidRDefault="00D2012B" w:rsidP="00D2012B">
            <w:pPr>
              <w:rPr>
                <w:rFonts w:ascii="GHEA Mariam" w:hAnsi="GHEA Mariam"/>
                <w:lang w:eastAsia="en-US"/>
              </w:rPr>
            </w:pPr>
            <w:r w:rsidRPr="00D2012B">
              <w:rPr>
                <w:rFonts w:ascii="GHEA Mariam" w:hAnsi="GHEA Mariam"/>
                <w:lang w:eastAsia="en-US"/>
              </w:rPr>
              <w:t>Առևտրական (առք ու վաճառքի) գործունեություն իրականացնող շրջանառության հարկ վճարող տնտես</w:t>
            </w:r>
            <w:r w:rsidR="004D679B">
              <w:rPr>
                <w:rFonts w:ascii="GHEA Mariam" w:hAnsi="GHEA Mariam"/>
                <w:lang w:val="hy-AM" w:eastAsia="en-US"/>
              </w:rPr>
              <w:t>ա</w:t>
            </w:r>
            <w:r w:rsidRPr="00D2012B">
              <w:rPr>
                <w:rFonts w:ascii="GHEA Mariam" w:hAnsi="GHEA Mariam"/>
                <w:lang w:eastAsia="en-US"/>
              </w:rPr>
              <w:t>վարող սուբյեկտներին աջակցության տրամադրում</w:t>
            </w:r>
          </w:p>
        </w:tc>
        <w:tc>
          <w:tcPr>
            <w:tcW w:w="1530" w:type="dxa"/>
            <w:tcBorders>
              <w:top w:val="nil"/>
              <w:left w:val="nil"/>
              <w:bottom w:val="single" w:sz="4" w:space="0" w:color="auto"/>
              <w:right w:val="single" w:sz="4" w:space="0" w:color="auto"/>
            </w:tcBorders>
            <w:shd w:val="clear" w:color="auto" w:fill="auto"/>
            <w:noWrap/>
            <w:vAlign w:val="center"/>
            <w:hideMark/>
          </w:tcPr>
          <w:p w:rsidR="00D2012B" w:rsidRPr="00D2012B" w:rsidRDefault="00D2012B" w:rsidP="004D679B">
            <w:pPr>
              <w:jc w:val="center"/>
              <w:rPr>
                <w:rFonts w:ascii="GHEA Mariam" w:hAnsi="GHEA Mariam"/>
                <w:b/>
                <w:bCs/>
                <w:lang w:eastAsia="en-US"/>
              </w:rPr>
            </w:pPr>
            <w:r w:rsidRPr="00D2012B">
              <w:rPr>
                <w:rFonts w:ascii="GHEA Mariam" w:hAnsi="GHEA Mariam"/>
                <w:b/>
                <w:bCs/>
                <w:lang w:eastAsia="en-US"/>
              </w:rPr>
              <w:t>3,656,250.0</w:t>
            </w:r>
          </w:p>
        </w:tc>
        <w:tc>
          <w:tcPr>
            <w:tcW w:w="1530" w:type="dxa"/>
            <w:tcBorders>
              <w:top w:val="nil"/>
              <w:left w:val="nil"/>
              <w:bottom w:val="single" w:sz="4" w:space="0" w:color="auto"/>
              <w:right w:val="single" w:sz="4" w:space="0" w:color="auto"/>
            </w:tcBorders>
            <w:shd w:val="clear" w:color="auto" w:fill="auto"/>
            <w:noWrap/>
            <w:vAlign w:val="center"/>
            <w:hideMark/>
          </w:tcPr>
          <w:p w:rsidR="00D2012B" w:rsidRPr="00D2012B" w:rsidRDefault="00D2012B" w:rsidP="004D679B">
            <w:pPr>
              <w:jc w:val="center"/>
              <w:rPr>
                <w:rFonts w:ascii="GHEA Mariam" w:hAnsi="GHEA Mariam"/>
                <w:b/>
                <w:bCs/>
                <w:lang w:eastAsia="en-US"/>
              </w:rPr>
            </w:pPr>
            <w:r w:rsidRPr="00D2012B">
              <w:rPr>
                <w:rFonts w:ascii="GHEA Mariam" w:hAnsi="GHEA Mariam"/>
                <w:b/>
                <w:bCs/>
                <w:lang w:eastAsia="en-US"/>
              </w:rPr>
              <w:t>7,312,500.0</w:t>
            </w:r>
          </w:p>
        </w:tc>
        <w:tc>
          <w:tcPr>
            <w:tcW w:w="1350" w:type="dxa"/>
            <w:tcBorders>
              <w:top w:val="nil"/>
              <w:left w:val="nil"/>
              <w:bottom w:val="single" w:sz="4" w:space="0" w:color="auto"/>
              <w:right w:val="single" w:sz="4" w:space="0" w:color="auto"/>
            </w:tcBorders>
            <w:shd w:val="clear" w:color="auto" w:fill="auto"/>
            <w:noWrap/>
            <w:vAlign w:val="center"/>
            <w:hideMark/>
          </w:tcPr>
          <w:p w:rsidR="00D2012B" w:rsidRPr="00D2012B" w:rsidRDefault="00D2012B" w:rsidP="004D679B">
            <w:pPr>
              <w:jc w:val="center"/>
              <w:rPr>
                <w:rFonts w:ascii="GHEA Mariam" w:hAnsi="GHEA Mariam"/>
                <w:b/>
                <w:bCs/>
                <w:lang w:eastAsia="en-US"/>
              </w:rPr>
            </w:pPr>
            <w:r w:rsidRPr="00D2012B">
              <w:rPr>
                <w:rFonts w:ascii="GHEA Mariam" w:hAnsi="GHEA Mariam"/>
                <w:b/>
                <w:bCs/>
                <w:lang w:eastAsia="en-US"/>
              </w:rPr>
              <w:t>7,312,500.0</w:t>
            </w:r>
          </w:p>
        </w:tc>
      </w:tr>
      <w:tr w:rsidR="00D2012B" w:rsidRPr="00D2012B" w:rsidTr="002B1E25">
        <w:trPr>
          <w:gridAfter w:val="1"/>
          <w:wAfter w:w="230" w:type="dxa"/>
          <w:trHeight w:val="701"/>
        </w:trPr>
        <w:tc>
          <w:tcPr>
            <w:tcW w:w="4439" w:type="dxa"/>
            <w:gridSpan w:val="6"/>
            <w:tcBorders>
              <w:top w:val="single" w:sz="4" w:space="0" w:color="auto"/>
              <w:left w:val="single" w:sz="4" w:space="0" w:color="auto"/>
              <w:bottom w:val="single" w:sz="4" w:space="0" w:color="auto"/>
              <w:right w:val="single" w:sz="4" w:space="0" w:color="000000"/>
            </w:tcBorders>
            <w:shd w:val="clear" w:color="auto" w:fill="auto"/>
            <w:hideMark/>
          </w:tcPr>
          <w:p w:rsidR="00D2012B" w:rsidRPr="00D2012B" w:rsidRDefault="00D2012B" w:rsidP="00D2012B">
            <w:pPr>
              <w:jc w:val="center"/>
              <w:rPr>
                <w:rFonts w:ascii="GHEA Mariam" w:hAnsi="GHEA Mariam"/>
                <w:lang w:eastAsia="en-US"/>
              </w:rPr>
            </w:pPr>
            <w:r w:rsidRPr="00D2012B">
              <w:rPr>
                <w:rFonts w:ascii="Calibri" w:hAnsi="Calibri" w:cs="Calibri"/>
                <w:lang w:eastAsia="en-US"/>
              </w:rPr>
              <w:t> </w:t>
            </w:r>
          </w:p>
        </w:tc>
        <w:tc>
          <w:tcPr>
            <w:tcW w:w="11671" w:type="dxa"/>
            <w:gridSpan w:val="9"/>
            <w:tcBorders>
              <w:top w:val="single" w:sz="4" w:space="0" w:color="auto"/>
              <w:left w:val="nil"/>
              <w:bottom w:val="single" w:sz="4" w:space="0" w:color="auto"/>
              <w:right w:val="single" w:sz="4" w:space="0" w:color="auto"/>
            </w:tcBorders>
            <w:shd w:val="clear" w:color="auto" w:fill="auto"/>
            <w:vAlign w:val="center"/>
            <w:hideMark/>
          </w:tcPr>
          <w:p w:rsidR="00D2012B" w:rsidRPr="00D2012B" w:rsidRDefault="00D2012B" w:rsidP="00D2012B">
            <w:pPr>
              <w:rPr>
                <w:rFonts w:ascii="GHEA Mariam" w:hAnsi="GHEA Mariam"/>
                <w:lang w:eastAsia="en-US"/>
              </w:rPr>
            </w:pPr>
            <w:r w:rsidRPr="00D2012B">
              <w:rPr>
                <w:rFonts w:ascii="GHEA Mariam" w:hAnsi="GHEA Mariam"/>
                <w:lang w:eastAsia="en-US"/>
              </w:rPr>
              <w:t>Առևտրական (առք ու վաճառքի) գործունեություն իրականացնող շրջանառության հարկ վճարող տնտեսավարող սուբյեկտներին հարկային բեռը մեղմելու նպատակով աջակցության տրամադրում</w:t>
            </w:r>
          </w:p>
        </w:tc>
      </w:tr>
      <w:tr w:rsidR="00D2012B" w:rsidRPr="00D2012B" w:rsidTr="001B27B4">
        <w:trPr>
          <w:gridAfter w:val="1"/>
          <w:wAfter w:w="230" w:type="dxa"/>
          <w:trHeight w:val="452"/>
        </w:trPr>
        <w:tc>
          <w:tcPr>
            <w:tcW w:w="5879" w:type="dxa"/>
            <w:gridSpan w:val="8"/>
            <w:tcBorders>
              <w:top w:val="single" w:sz="4" w:space="0" w:color="auto"/>
              <w:left w:val="single" w:sz="4" w:space="0" w:color="auto"/>
              <w:bottom w:val="single" w:sz="4" w:space="0" w:color="auto"/>
              <w:right w:val="single" w:sz="4" w:space="0" w:color="000000"/>
            </w:tcBorders>
            <w:shd w:val="clear" w:color="auto" w:fill="auto"/>
            <w:hideMark/>
          </w:tcPr>
          <w:p w:rsidR="00D2012B" w:rsidRPr="00D2012B" w:rsidRDefault="00D2012B" w:rsidP="00D2012B">
            <w:pPr>
              <w:jc w:val="center"/>
              <w:rPr>
                <w:rFonts w:ascii="GHEA Mariam" w:hAnsi="GHEA Mariam"/>
                <w:lang w:eastAsia="en-US"/>
              </w:rPr>
            </w:pPr>
            <w:r w:rsidRPr="00D2012B">
              <w:rPr>
                <w:rFonts w:ascii="Calibri" w:hAnsi="Calibri" w:cs="Calibri"/>
                <w:lang w:eastAsia="en-US"/>
              </w:rPr>
              <w:t> </w:t>
            </w:r>
          </w:p>
        </w:tc>
        <w:tc>
          <w:tcPr>
            <w:tcW w:w="10231" w:type="dxa"/>
            <w:gridSpan w:val="7"/>
            <w:tcBorders>
              <w:top w:val="single" w:sz="4" w:space="0" w:color="auto"/>
              <w:left w:val="nil"/>
              <w:bottom w:val="single" w:sz="4" w:space="0" w:color="auto"/>
              <w:right w:val="single" w:sz="4" w:space="0" w:color="auto"/>
            </w:tcBorders>
            <w:shd w:val="clear" w:color="auto" w:fill="auto"/>
            <w:vAlign w:val="center"/>
            <w:hideMark/>
          </w:tcPr>
          <w:p w:rsidR="00D2012B" w:rsidRPr="00D2012B" w:rsidRDefault="00D2012B" w:rsidP="00D2012B">
            <w:pPr>
              <w:rPr>
                <w:rFonts w:ascii="GHEA Mariam" w:hAnsi="GHEA Mariam"/>
                <w:lang w:eastAsia="en-US"/>
              </w:rPr>
            </w:pPr>
            <w:r w:rsidRPr="00D2012B">
              <w:rPr>
                <w:rFonts w:ascii="GHEA Mariam" w:hAnsi="GHEA Mariam"/>
                <w:lang w:eastAsia="en-US"/>
              </w:rPr>
              <w:t>Տրանսֆերտների տրամադրում</w:t>
            </w:r>
          </w:p>
        </w:tc>
      </w:tr>
      <w:tr w:rsidR="00D2012B" w:rsidRPr="00D2012B" w:rsidTr="002B1E25">
        <w:trPr>
          <w:gridAfter w:val="1"/>
          <w:wAfter w:w="230" w:type="dxa"/>
          <w:trHeight w:val="314"/>
        </w:trPr>
        <w:tc>
          <w:tcPr>
            <w:tcW w:w="6928" w:type="dxa"/>
            <w:gridSpan w:val="9"/>
            <w:tcBorders>
              <w:top w:val="single" w:sz="4" w:space="0" w:color="auto"/>
              <w:left w:val="single" w:sz="4" w:space="0" w:color="auto"/>
              <w:bottom w:val="single" w:sz="4" w:space="0" w:color="auto"/>
              <w:right w:val="single" w:sz="4" w:space="0" w:color="000000"/>
            </w:tcBorders>
            <w:shd w:val="clear" w:color="auto" w:fill="auto"/>
            <w:hideMark/>
          </w:tcPr>
          <w:p w:rsidR="00D2012B" w:rsidRPr="00D2012B" w:rsidRDefault="00D2012B" w:rsidP="00D2012B">
            <w:pPr>
              <w:jc w:val="center"/>
              <w:rPr>
                <w:rFonts w:ascii="GHEA Mariam" w:hAnsi="GHEA Mariam"/>
                <w:lang w:eastAsia="en-US"/>
              </w:rPr>
            </w:pPr>
            <w:r w:rsidRPr="00D2012B">
              <w:rPr>
                <w:rFonts w:ascii="Calibri" w:hAnsi="Calibri" w:cs="Calibri"/>
                <w:lang w:eastAsia="en-US"/>
              </w:rPr>
              <w:t> </w:t>
            </w:r>
          </w:p>
        </w:tc>
        <w:tc>
          <w:tcPr>
            <w:tcW w:w="9182" w:type="dxa"/>
            <w:gridSpan w:val="6"/>
            <w:tcBorders>
              <w:top w:val="single" w:sz="4" w:space="0" w:color="auto"/>
              <w:left w:val="nil"/>
              <w:bottom w:val="single" w:sz="4" w:space="0" w:color="auto"/>
              <w:right w:val="single" w:sz="4" w:space="0" w:color="auto"/>
            </w:tcBorders>
            <w:shd w:val="clear" w:color="auto" w:fill="auto"/>
            <w:vAlign w:val="center"/>
            <w:hideMark/>
          </w:tcPr>
          <w:p w:rsidR="00D2012B" w:rsidRPr="00D2012B" w:rsidRDefault="00D2012B" w:rsidP="00D2012B">
            <w:pPr>
              <w:rPr>
                <w:rFonts w:ascii="GHEA Mariam" w:hAnsi="GHEA Mariam"/>
                <w:lang w:eastAsia="en-US"/>
              </w:rPr>
            </w:pPr>
            <w:r w:rsidRPr="00D2012B">
              <w:rPr>
                <w:rFonts w:ascii="GHEA Mariam" w:hAnsi="GHEA Mariam"/>
                <w:lang w:eastAsia="en-US"/>
              </w:rPr>
              <w:t>Շահառուների ընտրության չափորոշիչները` ՀՀ-ում առևտրական (առք ու վաճառքի) գործունեություն իրականացնող շրջանառության հարկ վճարող տնտեսավարողներ</w:t>
            </w:r>
          </w:p>
        </w:tc>
      </w:tr>
      <w:tr w:rsidR="00D2012B" w:rsidRPr="00D2012B" w:rsidTr="004D679B">
        <w:trPr>
          <w:gridAfter w:val="1"/>
          <w:wAfter w:w="230" w:type="dxa"/>
          <w:trHeight w:val="699"/>
        </w:trPr>
        <w:tc>
          <w:tcPr>
            <w:tcW w:w="9338" w:type="dxa"/>
            <w:gridSpan w:val="11"/>
            <w:tcBorders>
              <w:top w:val="single" w:sz="4" w:space="0" w:color="auto"/>
              <w:left w:val="single" w:sz="4" w:space="0" w:color="auto"/>
              <w:bottom w:val="single" w:sz="4" w:space="0" w:color="auto"/>
              <w:right w:val="single" w:sz="4" w:space="0" w:color="000000"/>
            </w:tcBorders>
            <w:shd w:val="clear" w:color="auto" w:fill="auto"/>
            <w:vAlign w:val="center"/>
            <w:hideMark/>
          </w:tcPr>
          <w:p w:rsidR="00D2012B" w:rsidRPr="00D2012B" w:rsidRDefault="00D2012B" w:rsidP="00D2012B">
            <w:pPr>
              <w:jc w:val="center"/>
              <w:rPr>
                <w:rFonts w:ascii="GHEA Mariam" w:hAnsi="GHEA Mariam"/>
                <w:lang w:eastAsia="en-US"/>
              </w:rPr>
            </w:pPr>
            <w:r w:rsidRPr="00D2012B">
              <w:rPr>
                <w:rFonts w:ascii="Calibri" w:hAnsi="Calibri" w:cs="Calibri"/>
                <w:lang w:eastAsia="en-US"/>
              </w:rPr>
              <w:lastRenderedPageBreak/>
              <w:t> </w:t>
            </w:r>
          </w:p>
        </w:tc>
        <w:tc>
          <w:tcPr>
            <w:tcW w:w="2362" w:type="dxa"/>
            <w:tcBorders>
              <w:top w:val="single" w:sz="4" w:space="0" w:color="auto"/>
              <w:left w:val="nil"/>
              <w:bottom w:val="single" w:sz="4" w:space="0" w:color="auto"/>
              <w:right w:val="single" w:sz="4" w:space="0" w:color="auto"/>
            </w:tcBorders>
            <w:shd w:val="clear" w:color="000000" w:fill="FFFFFF"/>
            <w:vAlign w:val="center"/>
            <w:hideMark/>
          </w:tcPr>
          <w:p w:rsidR="00D2012B" w:rsidRPr="00D2012B" w:rsidRDefault="00D2012B" w:rsidP="00D2012B">
            <w:pPr>
              <w:rPr>
                <w:rFonts w:ascii="GHEA Mariam" w:hAnsi="GHEA Mariam"/>
                <w:lang w:eastAsia="en-US"/>
              </w:rPr>
            </w:pPr>
            <w:r w:rsidRPr="00D2012B">
              <w:rPr>
                <w:rFonts w:ascii="GHEA Mariam" w:hAnsi="GHEA Mariam"/>
                <w:lang w:eastAsia="en-US"/>
              </w:rPr>
              <w:t xml:space="preserve">Շահառուների քանակ (հատ) </w:t>
            </w:r>
          </w:p>
        </w:tc>
        <w:tc>
          <w:tcPr>
            <w:tcW w:w="1530" w:type="dxa"/>
            <w:tcBorders>
              <w:top w:val="single" w:sz="4" w:space="0" w:color="auto"/>
              <w:left w:val="nil"/>
              <w:bottom w:val="single" w:sz="4" w:space="0" w:color="auto"/>
              <w:right w:val="single" w:sz="4" w:space="0" w:color="auto"/>
            </w:tcBorders>
            <w:shd w:val="clear" w:color="000000" w:fill="FFFFFF"/>
            <w:vAlign w:val="center"/>
            <w:hideMark/>
          </w:tcPr>
          <w:p w:rsidR="00D2012B" w:rsidRPr="00D2012B" w:rsidRDefault="00D2012B" w:rsidP="004D679B">
            <w:pPr>
              <w:jc w:val="center"/>
              <w:rPr>
                <w:rFonts w:ascii="GHEA Mariam" w:hAnsi="GHEA Mariam"/>
                <w:lang w:eastAsia="en-US"/>
              </w:rPr>
            </w:pPr>
            <w:r w:rsidRPr="00D2012B">
              <w:rPr>
                <w:rFonts w:ascii="GHEA Mariam" w:hAnsi="GHEA Mariam"/>
                <w:lang w:eastAsia="en-US"/>
              </w:rPr>
              <w:t>25318</w:t>
            </w:r>
          </w:p>
        </w:tc>
        <w:tc>
          <w:tcPr>
            <w:tcW w:w="1530" w:type="dxa"/>
            <w:tcBorders>
              <w:top w:val="single" w:sz="4" w:space="0" w:color="auto"/>
              <w:left w:val="nil"/>
              <w:bottom w:val="single" w:sz="4" w:space="0" w:color="auto"/>
              <w:right w:val="single" w:sz="4" w:space="0" w:color="auto"/>
            </w:tcBorders>
            <w:shd w:val="clear" w:color="000000" w:fill="FFFFFF"/>
            <w:vAlign w:val="center"/>
            <w:hideMark/>
          </w:tcPr>
          <w:p w:rsidR="00D2012B" w:rsidRPr="00D2012B" w:rsidRDefault="00D2012B" w:rsidP="004D679B">
            <w:pPr>
              <w:jc w:val="center"/>
              <w:rPr>
                <w:rFonts w:ascii="GHEA Mariam" w:hAnsi="GHEA Mariam"/>
                <w:lang w:eastAsia="en-US"/>
              </w:rPr>
            </w:pPr>
          </w:p>
        </w:tc>
        <w:tc>
          <w:tcPr>
            <w:tcW w:w="1350" w:type="dxa"/>
            <w:tcBorders>
              <w:top w:val="single" w:sz="4" w:space="0" w:color="auto"/>
              <w:left w:val="nil"/>
              <w:bottom w:val="single" w:sz="4" w:space="0" w:color="auto"/>
              <w:right w:val="single" w:sz="4" w:space="0" w:color="auto"/>
            </w:tcBorders>
            <w:shd w:val="clear" w:color="000000" w:fill="FFFFFF"/>
            <w:vAlign w:val="center"/>
            <w:hideMark/>
          </w:tcPr>
          <w:p w:rsidR="00D2012B" w:rsidRPr="00D2012B" w:rsidRDefault="00D2012B" w:rsidP="004D679B">
            <w:pPr>
              <w:jc w:val="center"/>
              <w:rPr>
                <w:rFonts w:ascii="GHEA Mariam" w:hAnsi="GHEA Mariam"/>
                <w:lang w:eastAsia="en-US"/>
              </w:rPr>
            </w:pPr>
            <w:r w:rsidRPr="00D2012B">
              <w:rPr>
                <w:rFonts w:ascii="GHEA Mariam" w:hAnsi="GHEA Mariam"/>
                <w:lang w:eastAsia="en-US"/>
              </w:rPr>
              <w:t>50636</w:t>
            </w:r>
          </w:p>
        </w:tc>
      </w:tr>
      <w:tr w:rsidR="00D2012B" w:rsidRPr="00D2012B" w:rsidTr="004D679B">
        <w:trPr>
          <w:gridAfter w:val="1"/>
          <w:wAfter w:w="230" w:type="dxa"/>
          <w:trHeight w:val="695"/>
        </w:trPr>
        <w:tc>
          <w:tcPr>
            <w:tcW w:w="9338" w:type="dxa"/>
            <w:gridSpan w:val="11"/>
            <w:tcBorders>
              <w:top w:val="single" w:sz="4" w:space="0" w:color="auto"/>
              <w:left w:val="single" w:sz="4" w:space="0" w:color="auto"/>
              <w:bottom w:val="single" w:sz="4" w:space="0" w:color="auto"/>
              <w:right w:val="single" w:sz="4" w:space="0" w:color="000000"/>
            </w:tcBorders>
            <w:shd w:val="clear" w:color="auto" w:fill="auto"/>
            <w:vAlign w:val="center"/>
            <w:hideMark/>
          </w:tcPr>
          <w:p w:rsidR="00D2012B" w:rsidRPr="00D2012B" w:rsidRDefault="00D2012B" w:rsidP="00D2012B">
            <w:pPr>
              <w:jc w:val="center"/>
              <w:rPr>
                <w:rFonts w:ascii="GHEA Mariam" w:hAnsi="GHEA Mariam"/>
                <w:lang w:eastAsia="en-US"/>
              </w:rPr>
            </w:pPr>
            <w:r w:rsidRPr="00D2012B">
              <w:rPr>
                <w:rFonts w:ascii="Calibri" w:hAnsi="Calibri" w:cs="Calibri"/>
                <w:lang w:eastAsia="en-US"/>
              </w:rPr>
              <w:t> </w:t>
            </w:r>
          </w:p>
        </w:tc>
        <w:tc>
          <w:tcPr>
            <w:tcW w:w="2362" w:type="dxa"/>
            <w:tcBorders>
              <w:top w:val="nil"/>
              <w:left w:val="nil"/>
              <w:bottom w:val="single" w:sz="4" w:space="0" w:color="auto"/>
              <w:right w:val="single" w:sz="4" w:space="0" w:color="auto"/>
            </w:tcBorders>
            <w:shd w:val="clear" w:color="000000" w:fill="FFFFFF"/>
            <w:vAlign w:val="center"/>
            <w:hideMark/>
          </w:tcPr>
          <w:p w:rsidR="00D2012B" w:rsidRPr="00D2012B" w:rsidRDefault="00D2012B" w:rsidP="00D2012B">
            <w:pPr>
              <w:rPr>
                <w:rFonts w:ascii="GHEA Mariam" w:hAnsi="GHEA Mariam"/>
                <w:lang w:eastAsia="en-US"/>
              </w:rPr>
            </w:pPr>
            <w:r w:rsidRPr="00D2012B">
              <w:rPr>
                <w:rFonts w:ascii="GHEA Mariam" w:hAnsi="GHEA Mariam"/>
                <w:lang w:eastAsia="en-US"/>
              </w:rPr>
              <w:t>Փոխհատուցման ժամկետ (ամիս)</w:t>
            </w:r>
          </w:p>
        </w:tc>
        <w:tc>
          <w:tcPr>
            <w:tcW w:w="1530" w:type="dxa"/>
            <w:tcBorders>
              <w:top w:val="nil"/>
              <w:left w:val="nil"/>
              <w:bottom w:val="single" w:sz="4" w:space="0" w:color="auto"/>
              <w:right w:val="single" w:sz="4" w:space="0" w:color="auto"/>
            </w:tcBorders>
            <w:shd w:val="clear" w:color="000000" w:fill="FFFFFF"/>
            <w:vAlign w:val="center"/>
            <w:hideMark/>
          </w:tcPr>
          <w:p w:rsidR="00D2012B" w:rsidRPr="00D2012B" w:rsidRDefault="00D2012B" w:rsidP="004D679B">
            <w:pPr>
              <w:jc w:val="center"/>
              <w:rPr>
                <w:rFonts w:ascii="GHEA Mariam" w:hAnsi="GHEA Mariam"/>
                <w:lang w:eastAsia="en-US"/>
              </w:rPr>
            </w:pPr>
            <w:r w:rsidRPr="00D2012B">
              <w:rPr>
                <w:rFonts w:ascii="GHEA Mariam" w:hAnsi="GHEA Mariam"/>
                <w:lang w:eastAsia="en-US"/>
              </w:rPr>
              <w:t>1</w:t>
            </w:r>
          </w:p>
        </w:tc>
        <w:tc>
          <w:tcPr>
            <w:tcW w:w="1530" w:type="dxa"/>
            <w:tcBorders>
              <w:top w:val="nil"/>
              <w:left w:val="nil"/>
              <w:bottom w:val="single" w:sz="4" w:space="0" w:color="auto"/>
              <w:right w:val="single" w:sz="4" w:space="0" w:color="auto"/>
            </w:tcBorders>
            <w:shd w:val="clear" w:color="000000" w:fill="FFFFFF"/>
            <w:vAlign w:val="center"/>
            <w:hideMark/>
          </w:tcPr>
          <w:p w:rsidR="00D2012B" w:rsidRPr="00D2012B" w:rsidRDefault="00D2012B" w:rsidP="004D679B">
            <w:pPr>
              <w:jc w:val="center"/>
              <w:rPr>
                <w:rFonts w:ascii="GHEA Mariam" w:hAnsi="GHEA Mariam"/>
                <w:lang w:eastAsia="en-US"/>
              </w:rPr>
            </w:pPr>
          </w:p>
        </w:tc>
        <w:tc>
          <w:tcPr>
            <w:tcW w:w="1350" w:type="dxa"/>
            <w:tcBorders>
              <w:top w:val="nil"/>
              <w:left w:val="nil"/>
              <w:bottom w:val="single" w:sz="4" w:space="0" w:color="auto"/>
              <w:right w:val="single" w:sz="4" w:space="0" w:color="auto"/>
            </w:tcBorders>
            <w:shd w:val="clear" w:color="000000" w:fill="FFFFFF"/>
            <w:vAlign w:val="center"/>
            <w:hideMark/>
          </w:tcPr>
          <w:p w:rsidR="00D2012B" w:rsidRPr="00D2012B" w:rsidRDefault="00D2012B" w:rsidP="004D679B">
            <w:pPr>
              <w:jc w:val="center"/>
              <w:rPr>
                <w:rFonts w:ascii="GHEA Mariam" w:hAnsi="GHEA Mariam"/>
                <w:lang w:eastAsia="en-US"/>
              </w:rPr>
            </w:pPr>
            <w:r w:rsidRPr="00D2012B">
              <w:rPr>
                <w:rFonts w:ascii="GHEA Mariam" w:hAnsi="GHEA Mariam"/>
                <w:lang w:eastAsia="en-US"/>
              </w:rPr>
              <w:t>1</w:t>
            </w:r>
          </w:p>
        </w:tc>
      </w:tr>
    </w:tbl>
    <w:p w:rsidR="00D9643F" w:rsidRPr="00574B41" w:rsidRDefault="00D9643F" w:rsidP="00D9643F">
      <w:pPr>
        <w:pStyle w:val="norm"/>
        <w:spacing w:line="240" w:lineRule="auto"/>
        <w:ind w:firstLine="0"/>
        <w:rPr>
          <w:rFonts w:ascii="GHEA Mariam" w:hAnsi="GHEA Mariam" w:cs="Arial"/>
          <w:sz w:val="24"/>
          <w:szCs w:val="24"/>
        </w:rPr>
      </w:pPr>
    </w:p>
    <w:p w:rsidR="00D9643F" w:rsidRDefault="00D9643F" w:rsidP="00D9643F">
      <w:pPr>
        <w:pStyle w:val="norm"/>
        <w:spacing w:line="240" w:lineRule="auto"/>
        <w:ind w:firstLine="0"/>
        <w:rPr>
          <w:rFonts w:ascii="GHEA Mariam" w:hAnsi="GHEA Mariam" w:cs="Arial"/>
          <w:sz w:val="8"/>
          <w:szCs w:val="24"/>
        </w:rPr>
      </w:pPr>
    </w:p>
    <w:p w:rsidR="002B1E25" w:rsidRPr="00845A35" w:rsidRDefault="002B1E25" w:rsidP="00D9643F">
      <w:pPr>
        <w:pStyle w:val="norm"/>
        <w:spacing w:line="240" w:lineRule="auto"/>
        <w:ind w:firstLine="0"/>
        <w:rPr>
          <w:rFonts w:ascii="GHEA Mariam" w:hAnsi="GHEA Mariam" w:cs="Arial"/>
          <w:sz w:val="8"/>
          <w:szCs w:val="24"/>
        </w:rPr>
      </w:pPr>
    </w:p>
    <w:p w:rsidR="00D9643F" w:rsidRPr="00574B41" w:rsidRDefault="00D9643F" w:rsidP="00D9643F">
      <w:pPr>
        <w:pStyle w:val="norm"/>
        <w:spacing w:line="240" w:lineRule="auto"/>
        <w:ind w:firstLine="0"/>
        <w:rPr>
          <w:rFonts w:ascii="GHEA Mariam" w:hAnsi="GHEA Mariam" w:cs="Arial"/>
          <w:sz w:val="24"/>
          <w:szCs w:val="24"/>
        </w:rPr>
      </w:pPr>
    </w:p>
    <w:p w:rsidR="00D9643F" w:rsidRPr="00574B41" w:rsidRDefault="00D9643F" w:rsidP="00D9643F">
      <w:pPr>
        <w:pStyle w:val="mechtex"/>
        <w:ind w:firstLine="720"/>
        <w:jc w:val="left"/>
        <w:rPr>
          <w:rFonts w:ascii="GHEA Mariam" w:hAnsi="GHEA Mariam" w:cs="Arial Armenian"/>
          <w:sz w:val="24"/>
          <w:szCs w:val="24"/>
        </w:rPr>
      </w:pPr>
      <w:r w:rsidRPr="00574B41">
        <w:rPr>
          <w:rFonts w:ascii="GHEA Mariam" w:hAnsi="GHEA Mariam" w:cs="Sylfaen"/>
          <w:sz w:val="24"/>
          <w:szCs w:val="24"/>
        </w:rPr>
        <w:t>ՀԱՅԱՍՏԱՆԻ</w:t>
      </w:r>
      <w:r w:rsidRPr="00574B41">
        <w:rPr>
          <w:rFonts w:ascii="GHEA Mariam" w:hAnsi="GHEA Mariam" w:cs="Arial Armenian"/>
          <w:sz w:val="24"/>
          <w:szCs w:val="24"/>
        </w:rPr>
        <w:t xml:space="preserve">  </w:t>
      </w:r>
      <w:r w:rsidRPr="00574B41">
        <w:rPr>
          <w:rFonts w:ascii="GHEA Mariam" w:hAnsi="GHEA Mariam" w:cs="Sylfaen"/>
          <w:sz w:val="24"/>
          <w:szCs w:val="24"/>
        </w:rPr>
        <w:t>ՀԱՆՐԱՊԵՏՈՒԹՅԱՆ</w:t>
      </w:r>
    </w:p>
    <w:p w:rsidR="00D9643F" w:rsidRPr="00574B41" w:rsidRDefault="00D9643F" w:rsidP="00D9643F">
      <w:pPr>
        <w:pStyle w:val="mechtex"/>
        <w:ind w:firstLine="720"/>
        <w:jc w:val="left"/>
        <w:rPr>
          <w:rFonts w:ascii="GHEA Mariam" w:hAnsi="GHEA Mariam" w:cs="Sylfaen"/>
          <w:sz w:val="24"/>
          <w:szCs w:val="24"/>
        </w:rPr>
      </w:pPr>
      <w:r w:rsidRPr="00574B41">
        <w:rPr>
          <w:rFonts w:ascii="GHEA Mariam" w:hAnsi="GHEA Mariam"/>
          <w:sz w:val="24"/>
          <w:szCs w:val="24"/>
        </w:rPr>
        <w:t xml:space="preserve">  </w:t>
      </w:r>
      <w:r w:rsidRPr="00574B41">
        <w:rPr>
          <w:rFonts w:ascii="GHEA Mariam" w:hAnsi="GHEA Mariam" w:cs="Sylfaen"/>
          <w:sz w:val="24"/>
          <w:szCs w:val="24"/>
        </w:rPr>
        <w:t>ՎԱՐՉԱՊԵՏԻ ԱՇԽԱՏԱԿԱԶՄԻ</w:t>
      </w:r>
    </w:p>
    <w:p w:rsidR="001F225D" w:rsidRPr="00866340" w:rsidRDefault="00D9643F" w:rsidP="00D9643F">
      <w:pPr>
        <w:pStyle w:val="mechtex"/>
        <w:ind w:firstLine="709"/>
        <w:jc w:val="left"/>
        <w:rPr>
          <w:rFonts w:ascii="GHEA Mariam" w:hAnsi="GHEA Mariam" w:cs="Arial"/>
          <w:sz w:val="24"/>
          <w:szCs w:val="24"/>
        </w:rPr>
      </w:pPr>
      <w:r w:rsidRPr="00574B41">
        <w:rPr>
          <w:rFonts w:ascii="GHEA Mariam" w:hAnsi="GHEA Mariam" w:cs="Sylfaen"/>
          <w:sz w:val="24"/>
          <w:szCs w:val="24"/>
        </w:rPr>
        <w:t xml:space="preserve">              </w:t>
      </w:r>
      <w:r w:rsidR="004D679B">
        <w:rPr>
          <w:rFonts w:ascii="GHEA Mariam" w:hAnsi="GHEA Mariam" w:cs="Sylfaen"/>
          <w:sz w:val="24"/>
          <w:szCs w:val="24"/>
          <w:lang w:val="hy-AM"/>
        </w:rPr>
        <w:t xml:space="preserve">  </w:t>
      </w:r>
      <w:r w:rsidRPr="00574B41">
        <w:rPr>
          <w:rFonts w:ascii="GHEA Mariam" w:hAnsi="GHEA Mariam" w:cs="Sylfaen"/>
          <w:sz w:val="24"/>
          <w:szCs w:val="24"/>
        </w:rPr>
        <w:t xml:space="preserve"> ՂԵԿԱՎԱՐ</w:t>
      </w:r>
      <w:r w:rsidRPr="00574B41">
        <w:rPr>
          <w:rFonts w:ascii="GHEA Mariam" w:hAnsi="GHEA Mariam" w:cs="Arial Armenian"/>
          <w:sz w:val="24"/>
          <w:szCs w:val="24"/>
        </w:rPr>
        <w:tab/>
      </w:r>
      <w:r w:rsidRPr="00574B41">
        <w:rPr>
          <w:rFonts w:ascii="GHEA Mariam" w:hAnsi="GHEA Mariam" w:cs="Arial Armenian"/>
          <w:sz w:val="24"/>
          <w:szCs w:val="24"/>
        </w:rPr>
        <w:tab/>
      </w:r>
      <w:r w:rsidRPr="00574B41">
        <w:rPr>
          <w:rFonts w:ascii="GHEA Mariam" w:hAnsi="GHEA Mariam" w:cs="Arial Armenian"/>
          <w:sz w:val="24"/>
          <w:szCs w:val="24"/>
        </w:rPr>
        <w:tab/>
      </w:r>
      <w:r w:rsidRPr="00574B41">
        <w:rPr>
          <w:rFonts w:ascii="GHEA Mariam" w:hAnsi="GHEA Mariam" w:cs="Arial Armenian"/>
          <w:sz w:val="24"/>
          <w:szCs w:val="24"/>
        </w:rPr>
        <w:tab/>
      </w:r>
      <w:r w:rsidRPr="00574B41">
        <w:rPr>
          <w:rFonts w:ascii="GHEA Mariam" w:hAnsi="GHEA Mariam" w:cs="Arial Armenian"/>
          <w:sz w:val="24"/>
          <w:szCs w:val="24"/>
        </w:rPr>
        <w:tab/>
      </w:r>
      <w:r w:rsidRPr="00574B41">
        <w:rPr>
          <w:rFonts w:ascii="GHEA Mariam" w:hAnsi="GHEA Mariam" w:cs="Arial Armenian"/>
          <w:sz w:val="24"/>
          <w:szCs w:val="24"/>
        </w:rPr>
        <w:tab/>
      </w:r>
      <w:r w:rsidRPr="00574B41">
        <w:rPr>
          <w:rFonts w:ascii="GHEA Mariam" w:hAnsi="GHEA Mariam" w:cs="Arial Armenian"/>
          <w:sz w:val="24"/>
          <w:szCs w:val="24"/>
        </w:rPr>
        <w:tab/>
      </w:r>
      <w:r w:rsidRPr="00574B41">
        <w:rPr>
          <w:rFonts w:ascii="GHEA Mariam" w:hAnsi="GHEA Mariam" w:cs="Arial Armenian"/>
          <w:sz w:val="24"/>
          <w:szCs w:val="24"/>
        </w:rPr>
        <w:tab/>
      </w:r>
      <w:r w:rsidRPr="00574B41">
        <w:rPr>
          <w:rFonts w:ascii="GHEA Mariam" w:hAnsi="GHEA Mariam" w:cs="Arial Armenian"/>
          <w:sz w:val="24"/>
          <w:szCs w:val="24"/>
        </w:rPr>
        <w:tab/>
      </w:r>
      <w:r w:rsidRPr="00574B41">
        <w:rPr>
          <w:rFonts w:ascii="GHEA Mariam" w:hAnsi="GHEA Mariam" w:cs="Arial Armenian"/>
          <w:sz w:val="24"/>
          <w:szCs w:val="24"/>
        </w:rPr>
        <w:tab/>
      </w:r>
      <w:r w:rsidRPr="00574B41">
        <w:rPr>
          <w:rFonts w:ascii="GHEA Mariam" w:hAnsi="GHEA Mariam" w:cs="Arial Armenian"/>
          <w:sz w:val="24"/>
          <w:szCs w:val="24"/>
        </w:rPr>
        <w:tab/>
        <w:t>Ա</w:t>
      </w:r>
      <w:r w:rsidRPr="00574B41">
        <w:rPr>
          <w:rFonts w:ascii="GHEA Mariam" w:hAnsi="GHEA Mariam" w:cs="Sylfaen"/>
          <w:sz w:val="24"/>
          <w:szCs w:val="24"/>
        </w:rPr>
        <w:t>.</w:t>
      </w:r>
      <w:r w:rsidRPr="00574B41">
        <w:rPr>
          <w:rFonts w:ascii="GHEA Mariam" w:hAnsi="GHEA Mariam" w:cs="Arial Armenian"/>
          <w:sz w:val="24"/>
          <w:szCs w:val="24"/>
        </w:rPr>
        <w:t xml:space="preserve"> ՀԱՐՈՒԹՅՈՒՆ</w:t>
      </w:r>
      <w:r w:rsidRPr="00574B41">
        <w:rPr>
          <w:rFonts w:ascii="GHEA Mariam" w:hAnsi="GHEA Mariam" w:cs="Sylfaen"/>
          <w:sz w:val="24"/>
          <w:szCs w:val="24"/>
        </w:rPr>
        <w:t>ՅԱՆ</w:t>
      </w:r>
    </w:p>
    <w:sectPr w:rsidR="001F225D" w:rsidRPr="00866340" w:rsidSect="009B1410">
      <w:pgSz w:w="16834" w:h="11909" w:orient="landscape" w:code="9"/>
      <w:pgMar w:top="1440" w:right="1440" w:bottom="1440" w:left="1021"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15355" w:rsidRDefault="00D15355">
      <w:r>
        <w:separator/>
      </w:r>
    </w:p>
  </w:endnote>
  <w:endnote w:type="continuationSeparator" w:id="0">
    <w:p w:rsidR="00D15355" w:rsidRDefault="00D1535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IRTEK Courier">
    <w:altName w:val="Courier New"/>
    <w:charset w:val="00"/>
    <w:family w:val="roman"/>
    <w:pitch w:val="fixed"/>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9107E" w:rsidRDefault="00B9107E">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15355" w:rsidRDefault="00D15355">
      <w:r>
        <w:separator/>
      </w:r>
    </w:p>
  </w:footnote>
  <w:footnote w:type="continuationSeparator" w:id="0">
    <w:p w:rsidR="00D15355" w:rsidRDefault="00D1535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9107E" w:rsidRDefault="00B9107E">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B9107E" w:rsidRDefault="00B9107E">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9107E" w:rsidRDefault="00B9107E">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1B27B4">
      <w:rPr>
        <w:rStyle w:val="PageNumber"/>
        <w:noProof/>
      </w:rPr>
      <w:t>2</w:t>
    </w:r>
    <w:r>
      <w:rPr>
        <w:rStyle w:val="PageNumber"/>
      </w:rPr>
      <w:fldChar w:fldCharType="end"/>
    </w:r>
  </w:p>
  <w:p w:rsidR="00B9107E" w:rsidRDefault="00B9107E">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85D0F0C"/>
    <w:multiLevelType w:val="hybridMultilevel"/>
    <w:tmpl w:val="57E2DDDC"/>
    <w:lvl w:ilvl="0" w:tplc="87809F06">
      <w:start w:val="1"/>
      <w:numFmt w:val="decimal"/>
      <w:lvlText w:val="%1."/>
      <w:lvlJc w:val="left"/>
      <w:pPr>
        <w:ind w:left="825" w:hanging="825"/>
      </w:pPr>
      <w:rPr>
        <w:rFonts w:cs="Times New Roman" w:hint="default"/>
        <w:color w:val="auto"/>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 w15:restartNumberingAfterBreak="0">
    <w:nsid w:val="0BE4685B"/>
    <w:multiLevelType w:val="hybridMultilevel"/>
    <w:tmpl w:val="47889CB6"/>
    <w:lvl w:ilvl="0" w:tplc="6F9AFA66">
      <w:start w:val="1"/>
      <w:numFmt w:val="decimal"/>
      <w:lvlText w:val="%1."/>
      <w:lvlJc w:val="left"/>
      <w:pPr>
        <w:ind w:left="1110" w:hanging="390"/>
      </w:pPr>
      <w:rPr>
        <w:rFonts w:hint="default"/>
        <w:i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2C6C67FC"/>
    <w:multiLevelType w:val="hybridMultilevel"/>
    <w:tmpl w:val="DD8C026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 w15:restartNumberingAfterBreak="0">
    <w:nsid w:val="33FE54C1"/>
    <w:multiLevelType w:val="hybridMultilevel"/>
    <w:tmpl w:val="C64260E0"/>
    <w:lvl w:ilvl="0" w:tplc="F006A782">
      <w:start w:val="1"/>
      <w:numFmt w:val="decimal"/>
      <w:lvlText w:val="%1."/>
      <w:lvlJc w:val="left"/>
      <w:pPr>
        <w:ind w:left="734" w:hanging="360"/>
      </w:pPr>
      <w:rPr>
        <w:rFonts w:hint="default"/>
      </w:rPr>
    </w:lvl>
    <w:lvl w:ilvl="1" w:tplc="04090019" w:tentative="1">
      <w:start w:val="1"/>
      <w:numFmt w:val="lowerLetter"/>
      <w:lvlText w:val="%2."/>
      <w:lvlJc w:val="left"/>
      <w:pPr>
        <w:ind w:left="1454" w:hanging="360"/>
      </w:pPr>
    </w:lvl>
    <w:lvl w:ilvl="2" w:tplc="0409001B" w:tentative="1">
      <w:start w:val="1"/>
      <w:numFmt w:val="lowerRoman"/>
      <w:lvlText w:val="%3."/>
      <w:lvlJc w:val="right"/>
      <w:pPr>
        <w:ind w:left="2174" w:hanging="180"/>
      </w:pPr>
    </w:lvl>
    <w:lvl w:ilvl="3" w:tplc="0409000F" w:tentative="1">
      <w:start w:val="1"/>
      <w:numFmt w:val="decimal"/>
      <w:lvlText w:val="%4."/>
      <w:lvlJc w:val="left"/>
      <w:pPr>
        <w:ind w:left="2894" w:hanging="360"/>
      </w:pPr>
    </w:lvl>
    <w:lvl w:ilvl="4" w:tplc="04090019" w:tentative="1">
      <w:start w:val="1"/>
      <w:numFmt w:val="lowerLetter"/>
      <w:lvlText w:val="%5."/>
      <w:lvlJc w:val="left"/>
      <w:pPr>
        <w:ind w:left="3614" w:hanging="360"/>
      </w:pPr>
    </w:lvl>
    <w:lvl w:ilvl="5" w:tplc="0409001B" w:tentative="1">
      <w:start w:val="1"/>
      <w:numFmt w:val="lowerRoman"/>
      <w:lvlText w:val="%6."/>
      <w:lvlJc w:val="right"/>
      <w:pPr>
        <w:ind w:left="4334" w:hanging="180"/>
      </w:pPr>
    </w:lvl>
    <w:lvl w:ilvl="6" w:tplc="0409000F" w:tentative="1">
      <w:start w:val="1"/>
      <w:numFmt w:val="decimal"/>
      <w:lvlText w:val="%7."/>
      <w:lvlJc w:val="left"/>
      <w:pPr>
        <w:ind w:left="5054" w:hanging="360"/>
      </w:pPr>
    </w:lvl>
    <w:lvl w:ilvl="7" w:tplc="04090019" w:tentative="1">
      <w:start w:val="1"/>
      <w:numFmt w:val="lowerLetter"/>
      <w:lvlText w:val="%8."/>
      <w:lvlJc w:val="left"/>
      <w:pPr>
        <w:ind w:left="5774" w:hanging="360"/>
      </w:pPr>
    </w:lvl>
    <w:lvl w:ilvl="8" w:tplc="0409001B" w:tentative="1">
      <w:start w:val="1"/>
      <w:numFmt w:val="lowerRoman"/>
      <w:lvlText w:val="%9."/>
      <w:lvlJc w:val="right"/>
      <w:pPr>
        <w:ind w:left="6494" w:hanging="180"/>
      </w:pPr>
    </w:lvl>
  </w:abstractNum>
  <w:abstractNum w:abstractNumId="4" w15:restartNumberingAfterBreak="0">
    <w:nsid w:val="4AFC6628"/>
    <w:multiLevelType w:val="hybridMultilevel"/>
    <w:tmpl w:val="AEBE1FE4"/>
    <w:lvl w:ilvl="0" w:tplc="A656BB80">
      <w:start w:val="1"/>
      <w:numFmt w:val="decimal"/>
      <w:lvlText w:val="%1."/>
      <w:lvlJc w:val="left"/>
      <w:pPr>
        <w:ind w:left="1068" w:hanging="360"/>
      </w:pPr>
    </w:lvl>
    <w:lvl w:ilvl="1" w:tplc="04090019">
      <w:start w:val="1"/>
      <w:numFmt w:val="lowerLetter"/>
      <w:lvlText w:val="%2."/>
      <w:lvlJc w:val="left"/>
      <w:pPr>
        <w:ind w:left="1788" w:hanging="360"/>
      </w:pPr>
    </w:lvl>
    <w:lvl w:ilvl="2" w:tplc="0409001B">
      <w:start w:val="1"/>
      <w:numFmt w:val="lowerRoman"/>
      <w:lvlText w:val="%3."/>
      <w:lvlJc w:val="right"/>
      <w:pPr>
        <w:ind w:left="2508" w:hanging="180"/>
      </w:pPr>
    </w:lvl>
    <w:lvl w:ilvl="3" w:tplc="0409000F">
      <w:start w:val="1"/>
      <w:numFmt w:val="decimal"/>
      <w:lvlText w:val="%4."/>
      <w:lvlJc w:val="left"/>
      <w:pPr>
        <w:ind w:left="3228" w:hanging="360"/>
      </w:pPr>
    </w:lvl>
    <w:lvl w:ilvl="4" w:tplc="04090019">
      <w:start w:val="1"/>
      <w:numFmt w:val="lowerLetter"/>
      <w:lvlText w:val="%5."/>
      <w:lvlJc w:val="left"/>
      <w:pPr>
        <w:ind w:left="3948" w:hanging="360"/>
      </w:pPr>
    </w:lvl>
    <w:lvl w:ilvl="5" w:tplc="0409001B">
      <w:start w:val="1"/>
      <w:numFmt w:val="lowerRoman"/>
      <w:lvlText w:val="%6."/>
      <w:lvlJc w:val="right"/>
      <w:pPr>
        <w:ind w:left="4668" w:hanging="180"/>
      </w:pPr>
    </w:lvl>
    <w:lvl w:ilvl="6" w:tplc="0409000F">
      <w:start w:val="1"/>
      <w:numFmt w:val="decimal"/>
      <w:lvlText w:val="%7."/>
      <w:lvlJc w:val="left"/>
      <w:pPr>
        <w:ind w:left="5388" w:hanging="360"/>
      </w:pPr>
    </w:lvl>
    <w:lvl w:ilvl="7" w:tplc="04090019">
      <w:start w:val="1"/>
      <w:numFmt w:val="lowerLetter"/>
      <w:lvlText w:val="%8."/>
      <w:lvlJc w:val="left"/>
      <w:pPr>
        <w:ind w:left="6108" w:hanging="360"/>
      </w:pPr>
    </w:lvl>
    <w:lvl w:ilvl="8" w:tplc="0409001B">
      <w:start w:val="1"/>
      <w:numFmt w:val="lowerRoman"/>
      <w:lvlText w:val="%9."/>
      <w:lvlJc w:val="right"/>
      <w:pPr>
        <w:ind w:left="6828" w:hanging="180"/>
      </w:pPr>
    </w:lvl>
  </w:abstractNum>
  <w:abstractNum w:abstractNumId="5" w15:restartNumberingAfterBreak="0">
    <w:nsid w:val="60A90B6C"/>
    <w:multiLevelType w:val="hybridMultilevel"/>
    <w:tmpl w:val="E562A3B4"/>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6" w15:restartNumberingAfterBreak="0">
    <w:nsid w:val="6B6D7F3C"/>
    <w:multiLevelType w:val="hybridMultilevel"/>
    <w:tmpl w:val="DD8C026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 w15:restartNumberingAfterBreak="0">
    <w:nsid w:val="79B56692"/>
    <w:multiLevelType w:val="hybridMultilevel"/>
    <w:tmpl w:val="F7DC3848"/>
    <w:lvl w:ilvl="0" w:tplc="B06EF0C8">
      <w:start w:val="1"/>
      <w:numFmt w:val="decimal"/>
      <w:lvlText w:val="%1."/>
      <w:lvlJc w:val="left"/>
      <w:pPr>
        <w:ind w:left="1639" w:hanging="930"/>
      </w:pPr>
      <w:rPr>
        <w:rFonts w:cs="Times New Roman" w:hint="default"/>
        <w:color w:val="auto"/>
      </w:rPr>
    </w:lvl>
    <w:lvl w:ilvl="1" w:tplc="04190019">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2"/>
  </w:num>
  <w:num w:numId="2">
    <w:abstractNumId w:val="6"/>
  </w:num>
  <w:num w:numId="3">
    <w:abstractNumId w:val="3"/>
  </w:num>
  <w:num w:numId="4">
    <w:abstractNumId w:val="7"/>
  </w:num>
  <w:num w:numId="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5"/>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76C92"/>
    <w:rsid w:val="00000060"/>
    <w:rsid w:val="00000495"/>
    <w:rsid w:val="00000C96"/>
    <w:rsid w:val="0000146B"/>
    <w:rsid w:val="00001B32"/>
    <w:rsid w:val="00001B66"/>
    <w:rsid w:val="0000204E"/>
    <w:rsid w:val="00002098"/>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07C0E"/>
    <w:rsid w:val="00007C76"/>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2D5"/>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331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189"/>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346"/>
    <w:rsid w:val="00047F82"/>
    <w:rsid w:val="000505F2"/>
    <w:rsid w:val="000508B5"/>
    <w:rsid w:val="00050C57"/>
    <w:rsid w:val="000510FC"/>
    <w:rsid w:val="000511D9"/>
    <w:rsid w:val="000514E9"/>
    <w:rsid w:val="000523C0"/>
    <w:rsid w:val="00052438"/>
    <w:rsid w:val="00052933"/>
    <w:rsid w:val="0005316E"/>
    <w:rsid w:val="0005345A"/>
    <w:rsid w:val="00053DEA"/>
    <w:rsid w:val="000540BD"/>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20A"/>
    <w:rsid w:val="00072774"/>
    <w:rsid w:val="000728D3"/>
    <w:rsid w:val="00072AF1"/>
    <w:rsid w:val="00072C6B"/>
    <w:rsid w:val="00073836"/>
    <w:rsid w:val="00073D70"/>
    <w:rsid w:val="00073E4C"/>
    <w:rsid w:val="00073E66"/>
    <w:rsid w:val="000744BE"/>
    <w:rsid w:val="00075AA7"/>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707"/>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28F2"/>
    <w:rsid w:val="000930D8"/>
    <w:rsid w:val="000934EF"/>
    <w:rsid w:val="000938A2"/>
    <w:rsid w:val="00093A1A"/>
    <w:rsid w:val="00093AA1"/>
    <w:rsid w:val="00094009"/>
    <w:rsid w:val="000940DF"/>
    <w:rsid w:val="00094509"/>
    <w:rsid w:val="00094741"/>
    <w:rsid w:val="00094F02"/>
    <w:rsid w:val="00095516"/>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799"/>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6FE9"/>
    <w:rsid w:val="000B7212"/>
    <w:rsid w:val="000B767C"/>
    <w:rsid w:val="000C02C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4BB"/>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54E"/>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346"/>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1A5"/>
    <w:rsid w:val="000F652E"/>
    <w:rsid w:val="000F65E5"/>
    <w:rsid w:val="000F6A5B"/>
    <w:rsid w:val="000F6CA5"/>
    <w:rsid w:val="000F6EBB"/>
    <w:rsid w:val="000F7003"/>
    <w:rsid w:val="00100860"/>
    <w:rsid w:val="00100E2B"/>
    <w:rsid w:val="00101299"/>
    <w:rsid w:val="001018AF"/>
    <w:rsid w:val="00101AE6"/>
    <w:rsid w:val="00101F5B"/>
    <w:rsid w:val="0010256B"/>
    <w:rsid w:val="00102839"/>
    <w:rsid w:val="00102953"/>
    <w:rsid w:val="00102B54"/>
    <w:rsid w:val="00102FBE"/>
    <w:rsid w:val="00103005"/>
    <w:rsid w:val="0010301C"/>
    <w:rsid w:val="00103030"/>
    <w:rsid w:val="00103EE3"/>
    <w:rsid w:val="001041F0"/>
    <w:rsid w:val="00104295"/>
    <w:rsid w:val="00104AF8"/>
    <w:rsid w:val="00105015"/>
    <w:rsid w:val="00105642"/>
    <w:rsid w:val="001056A9"/>
    <w:rsid w:val="001059BD"/>
    <w:rsid w:val="00105AC9"/>
    <w:rsid w:val="00105CCA"/>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0FF"/>
    <w:rsid w:val="001168D9"/>
    <w:rsid w:val="00117870"/>
    <w:rsid w:val="001178F7"/>
    <w:rsid w:val="00117CBB"/>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28"/>
    <w:rsid w:val="0012756D"/>
    <w:rsid w:val="001279E9"/>
    <w:rsid w:val="00127BBD"/>
    <w:rsid w:val="00127F8B"/>
    <w:rsid w:val="00130009"/>
    <w:rsid w:val="001302FF"/>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7F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D56"/>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605"/>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141"/>
    <w:rsid w:val="001668CB"/>
    <w:rsid w:val="00166BA9"/>
    <w:rsid w:val="00166C61"/>
    <w:rsid w:val="00166ECD"/>
    <w:rsid w:val="001674A5"/>
    <w:rsid w:val="00167793"/>
    <w:rsid w:val="0017013F"/>
    <w:rsid w:val="00170402"/>
    <w:rsid w:val="0017052C"/>
    <w:rsid w:val="00170893"/>
    <w:rsid w:val="00171159"/>
    <w:rsid w:val="00171334"/>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98E"/>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357"/>
    <w:rsid w:val="001A14B7"/>
    <w:rsid w:val="001A1555"/>
    <w:rsid w:val="001A15EB"/>
    <w:rsid w:val="001A19A0"/>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7B4"/>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4604"/>
    <w:rsid w:val="001C51AF"/>
    <w:rsid w:val="001C57E1"/>
    <w:rsid w:val="001C5EBB"/>
    <w:rsid w:val="001C6881"/>
    <w:rsid w:val="001C713A"/>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B37"/>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CF2"/>
    <w:rsid w:val="001F2EAC"/>
    <w:rsid w:val="001F34A9"/>
    <w:rsid w:val="001F34D0"/>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C"/>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1BE9"/>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58B"/>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2906"/>
    <w:rsid w:val="00252C49"/>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BE8"/>
    <w:rsid w:val="00257D4A"/>
    <w:rsid w:val="00257E0F"/>
    <w:rsid w:val="00257F96"/>
    <w:rsid w:val="00260709"/>
    <w:rsid w:val="002608B3"/>
    <w:rsid w:val="00260DB9"/>
    <w:rsid w:val="00260EFE"/>
    <w:rsid w:val="002616BB"/>
    <w:rsid w:val="00261B28"/>
    <w:rsid w:val="00261B85"/>
    <w:rsid w:val="00261BA6"/>
    <w:rsid w:val="00261E30"/>
    <w:rsid w:val="00262786"/>
    <w:rsid w:val="00262A83"/>
    <w:rsid w:val="00262B76"/>
    <w:rsid w:val="00262D21"/>
    <w:rsid w:val="0026316A"/>
    <w:rsid w:val="00263AC6"/>
    <w:rsid w:val="00263C9E"/>
    <w:rsid w:val="002651D2"/>
    <w:rsid w:val="00265887"/>
    <w:rsid w:val="00265A03"/>
    <w:rsid w:val="00265F12"/>
    <w:rsid w:val="0026676C"/>
    <w:rsid w:val="002668EA"/>
    <w:rsid w:val="00266A4B"/>
    <w:rsid w:val="00267419"/>
    <w:rsid w:val="00267AB5"/>
    <w:rsid w:val="002704F7"/>
    <w:rsid w:val="00270577"/>
    <w:rsid w:val="00270A8A"/>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37"/>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19B"/>
    <w:rsid w:val="002A1313"/>
    <w:rsid w:val="002A1604"/>
    <w:rsid w:val="002A1854"/>
    <w:rsid w:val="002A1DC7"/>
    <w:rsid w:val="002A2C40"/>
    <w:rsid w:val="002A3543"/>
    <w:rsid w:val="002A37A6"/>
    <w:rsid w:val="002A3B0E"/>
    <w:rsid w:val="002A3DCF"/>
    <w:rsid w:val="002A3DD9"/>
    <w:rsid w:val="002A4640"/>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493"/>
    <w:rsid w:val="002B0B4C"/>
    <w:rsid w:val="002B0E70"/>
    <w:rsid w:val="002B0E78"/>
    <w:rsid w:val="002B173D"/>
    <w:rsid w:val="002B17B4"/>
    <w:rsid w:val="002B19D4"/>
    <w:rsid w:val="002B1A02"/>
    <w:rsid w:val="002B1E25"/>
    <w:rsid w:val="002B1FD5"/>
    <w:rsid w:val="002B21D9"/>
    <w:rsid w:val="002B2D83"/>
    <w:rsid w:val="002B2EDF"/>
    <w:rsid w:val="002B2F2C"/>
    <w:rsid w:val="002B331B"/>
    <w:rsid w:val="002B345E"/>
    <w:rsid w:val="002B3DCE"/>
    <w:rsid w:val="002B3F03"/>
    <w:rsid w:val="002B4479"/>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315"/>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3AC5"/>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656"/>
    <w:rsid w:val="00302E08"/>
    <w:rsid w:val="00302EDB"/>
    <w:rsid w:val="003034D7"/>
    <w:rsid w:val="0030378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3A4F"/>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B6C"/>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169"/>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3E2"/>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22F"/>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AF1"/>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046"/>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6EDC"/>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DAF"/>
    <w:rsid w:val="00385E63"/>
    <w:rsid w:val="00385F6A"/>
    <w:rsid w:val="00386625"/>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58D1"/>
    <w:rsid w:val="0039617E"/>
    <w:rsid w:val="003964C6"/>
    <w:rsid w:val="003964F3"/>
    <w:rsid w:val="003966C8"/>
    <w:rsid w:val="00396779"/>
    <w:rsid w:val="00396CF6"/>
    <w:rsid w:val="0039780D"/>
    <w:rsid w:val="00397F41"/>
    <w:rsid w:val="003A00C5"/>
    <w:rsid w:val="003A022A"/>
    <w:rsid w:val="003A04D2"/>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6798"/>
    <w:rsid w:val="003A719B"/>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2D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1FB3"/>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476"/>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B06"/>
    <w:rsid w:val="003E6C9B"/>
    <w:rsid w:val="003F06A9"/>
    <w:rsid w:val="003F0794"/>
    <w:rsid w:val="003F1123"/>
    <w:rsid w:val="003F1130"/>
    <w:rsid w:val="003F1209"/>
    <w:rsid w:val="003F122C"/>
    <w:rsid w:val="003F2197"/>
    <w:rsid w:val="003F2374"/>
    <w:rsid w:val="003F29AE"/>
    <w:rsid w:val="003F2EC9"/>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C2"/>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102"/>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22D"/>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09A"/>
    <w:rsid w:val="004207CA"/>
    <w:rsid w:val="00420C62"/>
    <w:rsid w:val="00420EB7"/>
    <w:rsid w:val="00420EDB"/>
    <w:rsid w:val="004215F8"/>
    <w:rsid w:val="00421838"/>
    <w:rsid w:val="00421898"/>
    <w:rsid w:val="00422037"/>
    <w:rsid w:val="0042224C"/>
    <w:rsid w:val="00422859"/>
    <w:rsid w:val="004228BE"/>
    <w:rsid w:val="00422B1A"/>
    <w:rsid w:val="00422FBB"/>
    <w:rsid w:val="0042304B"/>
    <w:rsid w:val="00424347"/>
    <w:rsid w:val="00424CCA"/>
    <w:rsid w:val="00424F80"/>
    <w:rsid w:val="00425873"/>
    <w:rsid w:val="00426745"/>
    <w:rsid w:val="00426AA4"/>
    <w:rsid w:val="00426DB1"/>
    <w:rsid w:val="00426ED6"/>
    <w:rsid w:val="00427483"/>
    <w:rsid w:val="004279C1"/>
    <w:rsid w:val="004279E9"/>
    <w:rsid w:val="0043001F"/>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792"/>
    <w:rsid w:val="00443874"/>
    <w:rsid w:val="004438AA"/>
    <w:rsid w:val="00444754"/>
    <w:rsid w:val="00444BCD"/>
    <w:rsid w:val="00445050"/>
    <w:rsid w:val="00445446"/>
    <w:rsid w:val="00445983"/>
    <w:rsid w:val="00445B8D"/>
    <w:rsid w:val="00446480"/>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2EC1"/>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77"/>
    <w:rsid w:val="004632D4"/>
    <w:rsid w:val="00463A52"/>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377C"/>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0AF9"/>
    <w:rsid w:val="004812F3"/>
    <w:rsid w:val="00481524"/>
    <w:rsid w:val="00481548"/>
    <w:rsid w:val="00481564"/>
    <w:rsid w:val="004815C9"/>
    <w:rsid w:val="004816A8"/>
    <w:rsid w:val="00481AE4"/>
    <w:rsid w:val="004820CD"/>
    <w:rsid w:val="004821EA"/>
    <w:rsid w:val="0048245E"/>
    <w:rsid w:val="00482640"/>
    <w:rsid w:val="004826EB"/>
    <w:rsid w:val="00482A9F"/>
    <w:rsid w:val="00482D32"/>
    <w:rsid w:val="00482E41"/>
    <w:rsid w:val="004838BE"/>
    <w:rsid w:val="00483E79"/>
    <w:rsid w:val="00483F3B"/>
    <w:rsid w:val="00484111"/>
    <w:rsid w:val="004844DC"/>
    <w:rsid w:val="00484904"/>
    <w:rsid w:val="00484EFF"/>
    <w:rsid w:val="00485425"/>
    <w:rsid w:val="00485665"/>
    <w:rsid w:val="00485696"/>
    <w:rsid w:val="00485DB9"/>
    <w:rsid w:val="00485E09"/>
    <w:rsid w:val="00485F5B"/>
    <w:rsid w:val="00486F07"/>
    <w:rsid w:val="00487023"/>
    <w:rsid w:val="004900EC"/>
    <w:rsid w:val="0049018C"/>
    <w:rsid w:val="00490282"/>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6B20"/>
    <w:rsid w:val="004976D8"/>
    <w:rsid w:val="0049780C"/>
    <w:rsid w:val="0049797B"/>
    <w:rsid w:val="00497E89"/>
    <w:rsid w:val="004A082C"/>
    <w:rsid w:val="004A08DD"/>
    <w:rsid w:val="004A1252"/>
    <w:rsid w:val="004A16F8"/>
    <w:rsid w:val="004A1C42"/>
    <w:rsid w:val="004A1D1F"/>
    <w:rsid w:val="004A2541"/>
    <w:rsid w:val="004A277D"/>
    <w:rsid w:val="004A27BE"/>
    <w:rsid w:val="004A2A87"/>
    <w:rsid w:val="004A2C94"/>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3FDC"/>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634"/>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79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2DE"/>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3EC7"/>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3B8"/>
    <w:rsid w:val="0050546B"/>
    <w:rsid w:val="0050575E"/>
    <w:rsid w:val="00505D50"/>
    <w:rsid w:val="00505E6D"/>
    <w:rsid w:val="00506212"/>
    <w:rsid w:val="005063EA"/>
    <w:rsid w:val="00506875"/>
    <w:rsid w:val="005069A0"/>
    <w:rsid w:val="005069DA"/>
    <w:rsid w:val="0050766C"/>
    <w:rsid w:val="00507734"/>
    <w:rsid w:val="0050795C"/>
    <w:rsid w:val="00507A7F"/>
    <w:rsid w:val="00507E57"/>
    <w:rsid w:val="0051069A"/>
    <w:rsid w:val="00510F20"/>
    <w:rsid w:val="005116D9"/>
    <w:rsid w:val="005119D7"/>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6B6D"/>
    <w:rsid w:val="00517889"/>
    <w:rsid w:val="00517C38"/>
    <w:rsid w:val="0052035C"/>
    <w:rsid w:val="0052046B"/>
    <w:rsid w:val="00520475"/>
    <w:rsid w:val="0052120F"/>
    <w:rsid w:val="00521392"/>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5C3D"/>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4B11"/>
    <w:rsid w:val="0054526C"/>
    <w:rsid w:val="00545AFE"/>
    <w:rsid w:val="00545CAA"/>
    <w:rsid w:val="0054647D"/>
    <w:rsid w:val="005467BB"/>
    <w:rsid w:val="00546824"/>
    <w:rsid w:val="0054738E"/>
    <w:rsid w:val="005478DB"/>
    <w:rsid w:val="00547B4E"/>
    <w:rsid w:val="00550A18"/>
    <w:rsid w:val="00550F5B"/>
    <w:rsid w:val="00551A07"/>
    <w:rsid w:val="00551FDE"/>
    <w:rsid w:val="00552135"/>
    <w:rsid w:val="00552433"/>
    <w:rsid w:val="00552604"/>
    <w:rsid w:val="00552B3B"/>
    <w:rsid w:val="00552E3F"/>
    <w:rsid w:val="005532D4"/>
    <w:rsid w:val="0055351B"/>
    <w:rsid w:val="00553817"/>
    <w:rsid w:val="00553862"/>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1A1"/>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28A"/>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4B41"/>
    <w:rsid w:val="00576420"/>
    <w:rsid w:val="00576471"/>
    <w:rsid w:val="005767F7"/>
    <w:rsid w:val="00576DB2"/>
    <w:rsid w:val="005776F9"/>
    <w:rsid w:val="00577ABA"/>
    <w:rsid w:val="00580299"/>
    <w:rsid w:val="00580534"/>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6CE"/>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1A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8BB"/>
    <w:rsid w:val="005A4B23"/>
    <w:rsid w:val="005A4C12"/>
    <w:rsid w:val="005A5389"/>
    <w:rsid w:val="005A6232"/>
    <w:rsid w:val="005A646C"/>
    <w:rsid w:val="005A6A49"/>
    <w:rsid w:val="005A6AD1"/>
    <w:rsid w:val="005A7205"/>
    <w:rsid w:val="005A7562"/>
    <w:rsid w:val="005A781C"/>
    <w:rsid w:val="005A7851"/>
    <w:rsid w:val="005A7C03"/>
    <w:rsid w:val="005A7DFE"/>
    <w:rsid w:val="005B08B8"/>
    <w:rsid w:val="005B1107"/>
    <w:rsid w:val="005B1757"/>
    <w:rsid w:val="005B1758"/>
    <w:rsid w:val="005B1848"/>
    <w:rsid w:val="005B1AC8"/>
    <w:rsid w:val="005B1D81"/>
    <w:rsid w:val="005B2011"/>
    <w:rsid w:val="005B212A"/>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6FF5"/>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B02"/>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0D0"/>
    <w:rsid w:val="005E520D"/>
    <w:rsid w:val="005E57F6"/>
    <w:rsid w:val="005E5962"/>
    <w:rsid w:val="005E59D1"/>
    <w:rsid w:val="005E5FA9"/>
    <w:rsid w:val="005E6489"/>
    <w:rsid w:val="005E6A56"/>
    <w:rsid w:val="005E6A8A"/>
    <w:rsid w:val="005E71BF"/>
    <w:rsid w:val="005E742B"/>
    <w:rsid w:val="005E7EBA"/>
    <w:rsid w:val="005E7FA0"/>
    <w:rsid w:val="005F01E0"/>
    <w:rsid w:val="005F0735"/>
    <w:rsid w:val="005F0828"/>
    <w:rsid w:val="005F0AE1"/>
    <w:rsid w:val="005F0B9F"/>
    <w:rsid w:val="005F0D6E"/>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59F5"/>
    <w:rsid w:val="005F60E5"/>
    <w:rsid w:val="005F6945"/>
    <w:rsid w:val="005F69D4"/>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CD9"/>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BE1"/>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3C12"/>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529"/>
    <w:rsid w:val="00643893"/>
    <w:rsid w:val="00643C53"/>
    <w:rsid w:val="006442FB"/>
    <w:rsid w:val="00644CA7"/>
    <w:rsid w:val="00645097"/>
    <w:rsid w:val="00645135"/>
    <w:rsid w:val="0064516D"/>
    <w:rsid w:val="006452F6"/>
    <w:rsid w:val="00645704"/>
    <w:rsid w:val="00646629"/>
    <w:rsid w:val="00646B2E"/>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3C16"/>
    <w:rsid w:val="00654155"/>
    <w:rsid w:val="00654208"/>
    <w:rsid w:val="0065478F"/>
    <w:rsid w:val="00654845"/>
    <w:rsid w:val="006548BC"/>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8CA"/>
    <w:rsid w:val="00660A4B"/>
    <w:rsid w:val="00660D4E"/>
    <w:rsid w:val="00660EBA"/>
    <w:rsid w:val="00660FE2"/>
    <w:rsid w:val="0066197B"/>
    <w:rsid w:val="00661B68"/>
    <w:rsid w:val="00661BEE"/>
    <w:rsid w:val="006620ED"/>
    <w:rsid w:val="00662110"/>
    <w:rsid w:val="006625E5"/>
    <w:rsid w:val="00663059"/>
    <w:rsid w:val="006630A6"/>
    <w:rsid w:val="00663402"/>
    <w:rsid w:val="006634F5"/>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16A"/>
    <w:rsid w:val="00674249"/>
    <w:rsid w:val="006745A9"/>
    <w:rsid w:val="006746D4"/>
    <w:rsid w:val="006748CA"/>
    <w:rsid w:val="00674EE2"/>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415"/>
    <w:rsid w:val="006865F0"/>
    <w:rsid w:val="00686662"/>
    <w:rsid w:val="0068687C"/>
    <w:rsid w:val="00686B58"/>
    <w:rsid w:val="00686C57"/>
    <w:rsid w:val="00686F08"/>
    <w:rsid w:val="006870FA"/>
    <w:rsid w:val="00687B79"/>
    <w:rsid w:val="00687BF7"/>
    <w:rsid w:val="00687D8B"/>
    <w:rsid w:val="006908D8"/>
    <w:rsid w:val="0069097A"/>
    <w:rsid w:val="00690A85"/>
    <w:rsid w:val="00690CB6"/>
    <w:rsid w:val="00690E44"/>
    <w:rsid w:val="006912AF"/>
    <w:rsid w:val="006914B8"/>
    <w:rsid w:val="00691610"/>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47E"/>
    <w:rsid w:val="006A5A43"/>
    <w:rsid w:val="006A5F63"/>
    <w:rsid w:val="006A677D"/>
    <w:rsid w:val="006A6AD1"/>
    <w:rsid w:val="006A73B9"/>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2F22"/>
    <w:rsid w:val="006C3B05"/>
    <w:rsid w:val="006C3CEA"/>
    <w:rsid w:val="006C3CF9"/>
    <w:rsid w:val="006C4069"/>
    <w:rsid w:val="006C4151"/>
    <w:rsid w:val="006C41F5"/>
    <w:rsid w:val="006C41FD"/>
    <w:rsid w:val="006C433D"/>
    <w:rsid w:val="006C4DBA"/>
    <w:rsid w:val="006C4EC8"/>
    <w:rsid w:val="006C4F7C"/>
    <w:rsid w:val="006C5090"/>
    <w:rsid w:val="006C57FC"/>
    <w:rsid w:val="006C5A66"/>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773"/>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6C9C"/>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5D4"/>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1D68"/>
    <w:rsid w:val="00712137"/>
    <w:rsid w:val="0071269B"/>
    <w:rsid w:val="0071272D"/>
    <w:rsid w:val="00712969"/>
    <w:rsid w:val="007129F6"/>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3D9"/>
    <w:rsid w:val="0071781E"/>
    <w:rsid w:val="007178C4"/>
    <w:rsid w:val="007200DA"/>
    <w:rsid w:val="007202E1"/>
    <w:rsid w:val="00720D41"/>
    <w:rsid w:val="00720FCF"/>
    <w:rsid w:val="007211B6"/>
    <w:rsid w:val="0072126E"/>
    <w:rsid w:val="00721295"/>
    <w:rsid w:val="00721534"/>
    <w:rsid w:val="00721890"/>
    <w:rsid w:val="00721BC2"/>
    <w:rsid w:val="00722115"/>
    <w:rsid w:val="00722D08"/>
    <w:rsid w:val="0072310E"/>
    <w:rsid w:val="0072377F"/>
    <w:rsid w:val="007238DF"/>
    <w:rsid w:val="00723CB7"/>
    <w:rsid w:val="00724644"/>
    <w:rsid w:val="007246C6"/>
    <w:rsid w:val="007247E4"/>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702"/>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7D3"/>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29D"/>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426"/>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C8D"/>
    <w:rsid w:val="00776D6E"/>
    <w:rsid w:val="00777250"/>
    <w:rsid w:val="00777627"/>
    <w:rsid w:val="00777727"/>
    <w:rsid w:val="00777782"/>
    <w:rsid w:val="00777971"/>
    <w:rsid w:val="00777C9C"/>
    <w:rsid w:val="00777D35"/>
    <w:rsid w:val="00777F9D"/>
    <w:rsid w:val="007804EB"/>
    <w:rsid w:val="00780624"/>
    <w:rsid w:val="007806C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29DB"/>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195C"/>
    <w:rsid w:val="007B24E3"/>
    <w:rsid w:val="007B269D"/>
    <w:rsid w:val="007B2985"/>
    <w:rsid w:val="007B3082"/>
    <w:rsid w:val="007B3464"/>
    <w:rsid w:val="007B35DF"/>
    <w:rsid w:val="007B386D"/>
    <w:rsid w:val="007B3EB1"/>
    <w:rsid w:val="007B3FD3"/>
    <w:rsid w:val="007B471E"/>
    <w:rsid w:val="007B47DC"/>
    <w:rsid w:val="007B5187"/>
    <w:rsid w:val="007B55F2"/>
    <w:rsid w:val="007B5655"/>
    <w:rsid w:val="007B5AEE"/>
    <w:rsid w:val="007B603C"/>
    <w:rsid w:val="007B61A1"/>
    <w:rsid w:val="007B67F5"/>
    <w:rsid w:val="007B6F91"/>
    <w:rsid w:val="007B6FD4"/>
    <w:rsid w:val="007B7DC3"/>
    <w:rsid w:val="007B7E2A"/>
    <w:rsid w:val="007C0062"/>
    <w:rsid w:val="007C0989"/>
    <w:rsid w:val="007C0C0E"/>
    <w:rsid w:val="007C0CDA"/>
    <w:rsid w:val="007C0E5C"/>
    <w:rsid w:val="007C0F20"/>
    <w:rsid w:val="007C1112"/>
    <w:rsid w:val="007C15CD"/>
    <w:rsid w:val="007C1788"/>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653B"/>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8CC"/>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096"/>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0E0D"/>
    <w:rsid w:val="00831DB7"/>
    <w:rsid w:val="00831FB8"/>
    <w:rsid w:val="0083254F"/>
    <w:rsid w:val="00832E5C"/>
    <w:rsid w:val="00833557"/>
    <w:rsid w:val="0083440D"/>
    <w:rsid w:val="00835115"/>
    <w:rsid w:val="008351FC"/>
    <w:rsid w:val="00835392"/>
    <w:rsid w:val="008354B0"/>
    <w:rsid w:val="00835A5D"/>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5A35"/>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3E61"/>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340"/>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0C18"/>
    <w:rsid w:val="008716DB"/>
    <w:rsid w:val="00871EA4"/>
    <w:rsid w:val="00871F40"/>
    <w:rsid w:val="0087218E"/>
    <w:rsid w:val="008722BD"/>
    <w:rsid w:val="0087266E"/>
    <w:rsid w:val="008727CA"/>
    <w:rsid w:val="00872F4D"/>
    <w:rsid w:val="008735B6"/>
    <w:rsid w:val="0087394B"/>
    <w:rsid w:val="00873AD8"/>
    <w:rsid w:val="00873B6B"/>
    <w:rsid w:val="00873EA2"/>
    <w:rsid w:val="00874463"/>
    <w:rsid w:val="0087532E"/>
    <w:rsid w:val="008755E9"/>
    <w:rsid w:val="00876616"/>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3F41"/>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1ED5"/>
    <w:rsid w:val="008D2AB4"/>
    <w:rsid w:val="008D3423"/>
    <w:rsid w:val="008D34A9"/>
    <w:rsid w:val="008D3520"/>
    <w:rsid w:val="008D36C8"/>
    <w:rsid w:val="008D48C1"/>
    <w:rsid w:val="008D49E6"/>
    <w:rsid w:val="008D5180"/>
    <w:rsid w:val="008D528F"/>
    <w:rsid w:val="008D5944"/>
    <w:rsid w:val="008D5B5B"/>
    <w:rsid w:val="008D6354"/>
    <w:rsid w:val="008D6E02"/>
    <w:rsid w:val="008D731E"/>
    <w:rsid w:val="008D7468"/>
    <w:rsid w:val="008D758D"/>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269"/>
    <w:rsid w:val="008F237B"/>
    <w:rsid w:val="008F2396"/>
    <w:rsid w:val="008F2805"/>
    <w:rsid w:val="008F283D"/>
    <w:rsid w:val="008F337E"/>
    <w:rsid w:val="008F37A3"/>
    <w:rsid w:val="008F38DB"/>
    <w:rsid w:val="008F3922"/>
    <w:rsid w:val="008F394A"/>
    <w:rsid w:val="008F3F17"/>
    <w:rsid w:val="008F3F36"/>
    <w:rsid w:val="008F3FA0"/>
    <w:rsid w:val="008F4245"/>
    <w:rsid w:val="008F43B5"/>
    <w:rsid w:val="008F4859"/>
    <w:rsid w:val="008F4C06"/>
    <w:rsid w:val="008F4C49"/>
    <w:rsid w:val="008F5053"/>
    <w:rsid w:val="008F60EB"/>
    <w:rsid w:val="008F61E3"/>
    <w:rsid w:val="008F6579"/>
    <w:rsid w:val="008F6EC7"/>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779"/>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47F"/>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2FF7"/>
    <w:rsid w:val="009331E0"/>
    <w:rsid w:val="0093362A"/>
    <w:rsid w:val="00933B81"/>
    <w:rsid w:val="00933D61"/>
    <w:rsid w:val="00933F63"/>
    <w:rsid w:val="009343B8"/>
    <w:rsid w:val="00934A08"/>
    <w:rsid w:val="00934C1A"/>
    <w:rsid w:val="00934DDE"/>
    <w:rsid w:val="00935660"/>
    <w:rsid w:val="00936088"/>
    <w:rsid w:val="00936D54"/>
    <w:rsid w:val="00936E0F"/>
    <w:rsid w:val="00936ED4"/>
    <w:rsid w:val="009376CC"/>
    <w:rsid w:val="00937A1B"/>
    <w:rsid w:val="00937C74"/>
    <w:rsid w:val="00937D50"/>
    <w:rsid w:val="00937E7B"/>
    <w:rsid w:val="0094000E"/>
    <w:rsid w:val="00940164"/>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0D6"/>
    <w:rsid w:val="009453BB"/>
    <w:rsid w:val="009453CB"/>
    <w:rsid w:val="00945450"/>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0FB5"/>
    <w:rsid w:val="009510C0"/>
    <w:rsid w:val="009510F3"/>
    <w:rsid w:val="0095166A"/>
    <w:rsid w:val="00951838"/>
    <w:rsid w:val="00951CA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AE6"/>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62E"/>
    <w:rsid w:val="0096496D"/>
    <w:rsid w:val="00964C94"/>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46E5"/>
    <w:rsid w:val="00985489"/>
    <w:rsid w:val="00985E1E"/>
    <w:rsid w:val="00986223"/>
    <w:rsid w:val="009863DC"/>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A58"/>
    <w:rsid w:val="00991C7C"/>
    <w:rsid w:val="00991D83"/>
    <w:rsid w:val="00992562"/>
    <w:rsid w:val="0099272D"/>
    <w:rsid w:val="00992849"/>
    <w:rsid w:val="0099293B"/>
    <w:rsid w:val="0099294B"/>
    <w:rsid w:val="00992963"/>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6D46"/>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94D"/>
    <w:rsid w:val="009A6C03"/>
    <w:rsid w:val="009A74AD"/>
    <w:rsid w:val="009A7721"/>
    <w:rsid w:val="009A7D8F"/>
    <w:rsid w:val="009B0045"/>
    <w:rsid w:val="009B04AA"/>
    <w:rsid w:val="009B0780"/>
    <w:rsid w:val="009B099A"/>
    <w:rsid w:val="009B09D9"/>
    <w:rsid w:val="009B0C6A"/>
    <w:rsid w:val="009B10C9"/>
    <w:rsid w:val="009B1410"/>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95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20F"/>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B2F"/>
    <w:rsid w:val="009D1FEB"/>
    <w:rsid w:val="009D22A7"/>
    <w:rsid w:val="009D22B8"/>
    <w:rsid w:val="009D26AA"/>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30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78C"/>
    <w:rsid w:val="00A00D10"/>
    <w:rsid w:val="00A00E0F"/>
    <w:rsid w:val="00A0193A"/>
    <w:rsid w:val="00A01A67"/>
    <w:rsid w:val="00A02041"/>
    <w:rsid w:val="00A0205A"/>
    <w:rsid w:val="00A02624"/>
    <w:rsid w:val="00A028CB"/>
    <w:rsid w:val="00A02964"/>
    <w:rsid w:val="00A02972"/>
    <w:rsid w:val="00A02EFD"/>
    <w:rsid w:val="00A02FF9"/>
    <w:rsid w:val="00A03236"/>
    <w:rsid w:val="00A03287"/>
    <w:rsid w:val="00A034ED"/>
    <w:rsid w:val="00A04536"/>
    <w:rsid w:val="00A04A7A"/>
    <w:rsid w:val="00A04D28"/>
    <w:rsid w:val="00A04DF3"/>
    <w:rsid w:val="00A0561A"/>
    <w:rsid w:val="00A05C15"/>
    <w:rsid w:val="00A05CB6"/>
    <w:rsid w:val="00A05CD0"/>
    <w:rsid w:val="00A05F72"/>
    <w:rsid w:val="00A060C7"/>
    <w:rsid w:val="00A061CC"/>
    <w:rsid w:val="00A0627D"/>
    <w:rsid w:val="00A06305"/>
    <w:rsid w:val="00A06DC6"/>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10F"/>
    <w:rsid w:val="00A2426F"/>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2EA"/>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37C12"/>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1BD"/>
    <w:rsid w:val="00A477B7"/>
    <w:rsid w:val="00A47ABA"/>
    <w:rsid w:val="00A47BEC"/>
    <w:rsid w:val="00A47F14"/>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5707"/>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CE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870"/>
    <w:rsid w:val="00A779F9"/>
    <w:rsid w:val="00A77AFA"/>
    <w:rsid w:val="00A77D28"/>
    <w:rsid w:val="00A77E0F"/>
    <w:rsid w:val="00A80198"/>
    <w:rsid w:val="00A804E7"/>
    <w:rsid w:val="00A808F0"/>
    <w:rsid w:val="00A81B44"/>
    <w:rsid w:val="00A825CE"/>
    <w:rsid w:val="00A82692"/>
    <w:rsid w:val="00A8282A"/>
    <w:rsid w:val="00A82937"/>
    <w:rsid w:val="00A829A1"/>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123E"/>
    <w:rsid w:val="00AA2442"/>
    <w:rsid w:val="00AA28F8"/>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8CC"/>
    <w:rsid w:val="00AB1D43"/>
    <w:rsid w:val="00AB2321"/>
    <w:rsid w:val="00AB255A"/>
    <w:rsid w:val="00AB2B42"/>
    <w:rsid w:val="00AB3019"/>
    <w:rsid w:val="00AB30C2"/>
    <w:rsid w:val="00AB324F"/>
    <w:rsid w:val="00AB3257"/>
    <w:rsid w:val="00AB34E2"/>
    <w:rsid w:val="00AB3A79"/>
    <w:rsid w:val="00AB3EE2"/>
    <w:rsid w:val="00AB3F5A"/>
    <w:rsid w:val="00AB3FFD"/>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957"/>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5D11"/>
    <w:rsid w:val="00AC60BB"/>
    <w:rsid w:val="00AC6196"/>
    <w:rsid w:val="00AC644F"/>
    <w:rsid w:val="00AC6995"/>
    <w:rsid w:val="00AC69D4"/>
    <w:rsid w:val="00AC6D24"/>
    <w:rsid w:val="00AC6E65"/>
    <w:rsid w:val="00AC6F1F"/>
    <w:rsid w:val="00AC71C1"/>
    <w:rsid w:val="00AC7324"/>
    <w:rsid w:val="00AC7B0F"/>
    <w:rsid w:val="00AC7CF4"/>
    <w:rsid w:val="00AC7DCA"/>
    <w:rsid w:val="00AD0281"/>
    <w:rsid w:val="00AD05E0"/>
    <w:rsid w:val="00AD0B0E"/>
    <w:rsid w:val="00AD0B79"/>
    <w:rsid w:val="00AD0E30"/>
    <w:rsid w:val="00AD175F"/>
    <w:rsid w:val="00AD1E04"/>
    <w:rsid w:val="00AD216E"/>
    <w:rsid w:val="00AD2AFB"/>
    <w:rsid w:val="00AD37AD"/>
    <w:rsid w:val="00AD3AC5"/>
    <w:rsid w:val="00AD3C9A"/>
    <w:rsid w:val="00AD3E41"/>
    <w:rsid w:val="00AD4858"/>
    <w:rsid w:val="00AD48BE"/>
    <w:rsid w:val="00AD494C"/>
    <w:rsid w:val="00AD4A26"/>
    <w:rsid w:val="00AD5055"/>
    <w:rsid w:val="00AD537E"/>
    <w:rsid w:val="00AD55B6"/>
    <w:rsid w:val="00AD5BC2"/>
    <w:rsid w:val="00AD6102"/>
    <w:rsid w:val="00AD612C"/>
    <w:rsid w:val="00AD6320"/>
    <w:rsid w:val="00AD6A8E"/>
    <w:rsid w:val="00AD6C7B"/>
    <w:rsid w:val="00AD7030"/>
    <w:rsid w:val="00AD7378"/>
    <w:rsid w:val="00AD7506"/>
    <w:rsid w:val="00AD76F3"/>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67E"/>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150"/>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34E"/>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4A9F"/>
    <w:rsid w:val="00B250A1"/>
    <w:rsid w:val="00B254EA"/>
    <w:rsid w:val="00B25967"/>
    <w:rsid w:val="00B25B4C"/>
    <w:rsid w:val="00B25B68"/>
    <w:rsid w:val="00B25D64"/>
    <w:rsid w:val="00B25D67"/>
    <w:rsid w:val="00B26289"/>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38DE"/>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89"/>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990"/>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28E7"/>
    <w:rsid w:val="00B6306B"/>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77DE1"/>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07E"/>
    <w:rsid w:val="00B91761"/>
    <w:rsid w:val="00B92183"/>
    <w:rsid w:val="00B9248A"/>
    <w:rsid w:val="00B92AD3"/>
    <w:rsid w:val="00B92FC3"/>
    <w:rsid w:val="00B9313D"/>
    <w:rsid w:val="00B935A8"/>
    <w:rsid w:val="00B93A31"/>
    <w:rsid w:val="00B949B7"/>
    <w:rsid w:val="00B95350"/>
    <w:rsid w:val="00B954B6"/>
    <w:rsid w:val="00B95893"/>
    <w:rsid w:val="00B9594A"/>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1B5"/>
    <w:rsid w:val="00BA2714"/>
    <w:rsid w:val="00BA28B4"/>
    <w:rsid w:val="00BA2A72"/>
    <w:rsid w:val="00BA2DFA"/>
    <w:rsid w:val="00BA2EB2"/>
    <w:rsid w:val="00BA3136"/>
    <w:rsid w:val="00BA33C9"/>
    <w:rsid w:val="00BA37ED"/>
    <w:rsid w:val="00BA3A74"/>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5F0"/>
    <w:rsid w:val="00BC5FEA"/>
    <w:rsid w:val="00BC617A"/>
    <w:rsid w:val="00BC64F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1E13"/>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4FD0"/>
    <w:rsid w:val="00C0506D"/>
    <w:rsid w:val="00C056D9"/>
    <w:rsid w:val="00C05B9F"/>
    <w:rsid w:val="00C05D8A"/>
    <w:rsid w:val="00C060AB"/>
    <w:rsid w:val="00C060E5"/>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02"/>
    <w:rsid w:val="00C11DDB"/>
    <w:rsid w:val="00C11F06"/>
    <w:rsid w:val="00C121D5"/>
    <w:rsid w:val="00C122CC"/>
    <w:rsid w:val="00C1268D"/>
    <w:rsid w:val="00C12945"/>
    <w:rsid w:val="00C12C9C"/>
    <w:rsid w:val="00C12ED3"/>
    <w:rsid w:val="00C13293"/>
    <w:rsid w:val="00C135BA"/>
    <w:rsid w:val="00C13A98"/>
    <w:rsid w:val="00C13F3F"/>
    <w:rsid w:val="00C14278"/>
    <w:rsid w:val="00C14F9C"/>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19"/>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27D25"/>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2C61"/>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0D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431"/>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57C2C"/>
    <w:rsid w:val="00C60075"/>
    <w:rsid w:val="00C61071"/>
    <w:rsid w:val="00C615E0"/>
    <w:rsid w:val="00C619AB"/>
    <w:rsid w:val="00C61B0E"/>
    <w:rsid w:val="00C61D3C"/>
    <w:rsid w:val="00C6242D"/>
    <w:rsid w:val="00C626D7"/>
    <w:rsid w:val="00C628F7"/>
    <w:rsid w:val="00C62F3E"/>
    <w:rsid w:val="00C63438"/>
    <w:rsid w:val="00C6363C"/>
    <w:rsid w:val="00C63DDC"/>
    <w:rsid w:val="00C63E8E"/>
    <w:rsid w:val="00C6404E"/>
    <w:rsid w:val="00C640B0"/>
    <w:rsid w:val="00C6484E"/>
    <w:rsid w:val="00C64945"/>
    <w:rsid w:val="00C64A52"/>
    <w:rsid w:val="00C652D3"/>
    <w:rsid w:val="00C655A6"/>
    <w:rsid w:val="00C65678"/>
    <w:rsid w:val="00C65973"/>
    <w:rsid w:val="00C65AF8"/>
    <w:rsid w:val="00C65DAF"/>
    <w:rsid w:val="00C6618F"/>
    <w:rsid w:val="00C66424"/>
    <w:rsid w:val="00C664A9"/>
    <w:rsid w:val="00C6693C"/>
    <w:rsid w:val="00C66F89"/>
    <w:rsid w:val="00C672A4"/>
    <w:rsid w:val="00C6786E"/>
    <w:rsid w:val="00C7051E"/>
    <w:rsid w:val="00C70B4C"/>
    <w:rsid w:val="00C70DF0"/>
    <w:rsid w:val="00C7100F"/>
    <w:rsid w:val="00C71388"/>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02CF"/>
    <w:rsid w:val="00C810B7"/>
    <w:rsid w:val="00C81187"/>
    <w:rsid w:val="00C812BC"/>
    <w:rsid w:val="00C812DA"/>
    <w:rsid w:val="00C81889"/>
    <w:rsid w:val="00C81985"/>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1C"/>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56"/>
    <w:rsid w:val="00CA12E2"/>
    <w:rsid w:val="00CA17C0"/>
    <w:rsid w:val="00CA1E11"/>
    <w:rsid w:val="00CA21BC"/>
    <w:rsid w:val="00CA23C1"/>
    <w:rsid w:val="00CA2AEE"/>
    <w:rsid w:val="00CA2B89"/>
    <w:rsid w:val="00CA2CAA"/>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306"/>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2E0"/>
    <w:rsid w:val="00CB6918"/>
    <w:rsid w:val="00CB6C1D"/>
    <w:rsid w:val="00CB6C91"/>
    <w:rsid w:val="00CB763A"/>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83"/>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9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ED0"/>
    <w:rsid w:val="00CE4F05"/>
    <w:rsid w:val="00CE5228"/>
    <w:rsid w:val="00CE528C"/>
    <w:rsid w:val="00CE542B"/>
    <w:rsid w:val="00CE54D7"/>
    <w:rsid w:val="00CE6387"/>
    <w:rsid w:val="00CE63F8"/>
    <w:rsid w:val="00CE65ED"/>
    <w:rsid w:val="00CE687A"/>
    <w:rsid w:val="00CE6AB3"/>
    <w:rsid w:val="00CE6D05"/>
    <w:rsid w:val="00CE70C6"/>
    <w:rsid w:val="00CE7112"/>
    <w:rsid w:val="00CE7741"/>
    <w:rsid w:val="00CE79F9"/>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49A3"/>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76D"/>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2AB9"/>
    <w:rsid w:val="00D1323D"/>
    <w:rsid w:val="00D1464D"/>
    <w:rsid w:val="00D14889"/>
    <w:rsid w:val="00D14AFC"/>
    <w:rsid w:val="00D14BBF"/>
    <w:rsid w:val="00D14BD9"/>
    <w:rsid w:val="00D14DA8"/>
    <w:rsid w:val="00D151C2"/>
    <w:rsid w:val="00D1522D"/>
    <w:rsid w:val="00D15254"/>
    <w:rsid w:val="00D152C6"/>
    <w:rsid w:val="00D15355"/>
    <w:rsid w:val="00D1591F"/>
    <w:rsid w:val="00D15B01"/>
    <w:rsid w:val="00D165B4"/>
    <w:rsid w:val="00D167D5"/>
    <w:rsid w:val="00D1681E"/>
    <w:rsid w:val="00D16832"/>
    <w:rsid w:val="00D170FB"/>
    <w:rsid w:val="00D174E2"/>
    <w:rsid w:val="00D17876"/>
    <w:rsid w:val="00D17CE4"/>
    <w:rsid w:val="00D17DC0"/>
    <w:rsid w:val="00D17F81"/>
    <w:rsid w:val="00D17FBA"/>
    <w:rsid w:val="00D2012B"/>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821"/>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4996"/>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DA7"/>
    <w:rsid w:val="00D42FDE"/>
    <w:rsid w:val="00D4302E"/>
    <w:rsid w:val="00D43923"/>
    <w:rsid w:val="00D43AE3"/>
    <w:rsid w:val="00D43B30"/>
    <w:rsid w:val="00D4406D"/>
    <w:rsid w:val="00D44945"/>
    <w:rsid w:val="00D44C8D"/>
    <w:rsid w:val="00D44CA1"/>
    <w:rsid w:val="00D450A0"/>
    <w:rsid w:val="00D454D7"/>
    <w:rsid w:val="00D455F2"/>
    <w:rsid w:val="00D45907"/>
    <w:rsid w:val="00D45AAB"/>
    <w:rsid w:val="00D45C10"/>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6962"/>
    <w:rsid w:val="00D76C92"/>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34BB"/>
    <w:rsid w:val="00D84660"/>
    <w:rsid w:val="00D84847"/>
    <w:rsid w:val="00D8484B"/>
    <w:rsid w:val="00D849A4"/>
    <w:rsid w:val="00D8525B"/>
    <w:rsid w:val="00D85416"/>
    <w:rsid w:val="00D8543A"/>
    <w:rsid w:val="00D854E3"/>
    <w:rsid w:val="00D8565E"/>
    <w:rsid w:val="00D85799"/>
    <w:rsid w:val="00D85AD1"/>
    <w:rsid w:val="00D85C35"/>
    <w:rsid w:val="00D86555"/>
    <w:rsid w:val="00D86C6F"/>
    <w:rsid w:val="00D86CA4"/>
    <w:rsid w:val="00D870EA"/>
    <w:rsid w:val="00D8776B"/>
    <w:rsid w:val="00D87A4C"/>
    <w:rsid w:val="00D87CCB"/>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43F"/>
    <w:rsid w:val="00D966C5"/>
    <w:rsid w:val="00D96E27"/>
    <w:rsid w:val="00D96E7A"/>
    <w:rsid w:val="00D96E7E"/>
    <w:rsid w:val="00D9706A"/>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57"/>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6F91"/>
    <w:rsid w:val="00DA7135"/>
    <w:rsid w:val="00DA7246"/>
    <w:rsid w:val="00DA772C"/>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427"/>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2486"/>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09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961"/>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AC0"/>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3CB"/>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0C0"/>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3FE"/>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6E8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92C"/>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CEB"/>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7F3"/>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1A1"/>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B97"/>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5A"/>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0DA"/>
    <w:rsid w:val="00F0447D"/>
    <w:rsid w:val="00F045AC"/>
    <w:rsid w:val="00F04642"/>
    <w:rsid w:val="00F04B9A"/>
    <w:rsid w:val="00F05805"/>
    <w:rsid w:val="00F06761"/>
    <w:rsid w:val="00F06B0E"/>
    <w:rsid w:val="00F07133"/>
    <w:rsid w:val="00F0740F"/>
    <w:rsid w:val="00F07509"/>
    <w:rsid w:val="00F077C5"/>
    <w:rsid w:val="00F07D13"/>
    <w:rsid w:val="00F07FF7"/>
    <w:rsid w:val="00F1020D"/>
    <w:rsid w:val="00F10B51"/>
    <w:rsid w:val="00F11075"/>
    <w:rsid w:val="00F115F7"/>
    <w:rsid w:val="00F11D89"/>
    <w:rsid w:val="00F126E7"/>
    <w:rsid w:val="00F12748"/>
    <w:rsid w:val="00F12E1B"/>
    <w:rsid w:val="00F12F5C"/>
    <w:rsid w:val="00F13030"/>
    <w:rsid w:val="00F13699"/>
    <w:rsid w:val="00F13852"/>
    <w:rsid w:val="00F138EA"/>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17DD7"/>
    <w:rsid w:val="00F20146"/>
    <w:rsid w:val="00F20961"/>
    <w:rsid w:val="00F21291"/>
    <w:rsid w:val="00F21636"/>
    <w:rsid w:val="00F216E6"/>
    <w:rsid w:val="00F21DD5"/>
    <w:rsid w:val="00F22087"/>
    <w:rsid w:val="00F225C0"/>
    <w:rsid w:val="00F226AE"/>
    <w:rsid w:val="00F22ACB"/>
    <w:rsid w:val="00F230AE"/>
    <w:rsid w:val="00F23154"/>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204"/>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430"/>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342"/>
    <w:rsid w:val="00F51464"/>
    <w:rsid w:val="00F5151D"/>
    <w:rsid w:val="00F51712"/>
    <w:rsid w:val="00F51C38"/>
    <w:rsid w:val="00F51C6B"/>
    <w:rsid w:val="00F51CAB"/>
    <w:rsid w:val="00F51E15"/>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647"/>
    <w:rsid w:val="00F62C96"/>
    <w:rsid w:val="00F62D64"/>
    <w:rsid w:val="00F63091"/>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50A"/>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30B"/>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8D6"/>
    <w:rsid w:val="00F95960"/>
    <w:rsid w:val="00F959BE"/>
    <w:rsid w:val="00F95A67"/>
    <w:rsid w:val="00F95D0A"/>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2B08"/>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E10"/>
    <w:rsid w:val="00FD1C47"/>
    <w:rsid w:val="00FD1FD2"/>
    <w:rsid w:val="00FD24E2"/>
    <w:rsid w:val="00FD2517"/>
    <w:rsid w:val="00FD25C6"/>
    <w:rsid w:val="00FD26A9"/>
    <w:rsid w:val="00FD2C7C"/>
    <w:rsid w:val="00FD31DA"/>
    <w:rsid w:val="00FD325E"/>
    <w:rsid w:val="00FD3565"/>
    <w:rsid w:val="00FD38EC"/>
    <w:rsid w:val="00FD3F03"/>
    <w:rsid w:val="00FD46B0"/>
    <w:rsid w:val="00FD47D6"/>
    <w:rsid w:val="00FD4BA3"/>
    <w:rsid w:val="00FD4CEC"/>
    <w:rsid w:val="00FD506D"/>
    <w:rsid w:val="00FD5748"/>
    <w:rsid w:val="00FD5B38"/>
    <w:rsid w:val="00FD5C54"/>
    <w:rsid w:val="00FD5DAA"/>
    <w:rsid w:val="00FD5F3D"/>
    <w:rsid w:val="00FD5F57"/>
    <w:rsid w:val="00FD607B"/>
    <w:rsid w:val="00FD639B"/>
    <w:rsid w:val="00FD65C2"/>
    <w:rsid w:val="00FD690C"/>
    <w:rsid w:val="00FD6965"/>
    <w:rsid w:val="00FD704B"/>
    <w:rsid w:val="00FE035E"/>
    <w:rsid w:val="00FE03B2"/>
    <w:rsid w:val="00FE0C6D"/>
    <w:rsid w:val="00FE0E20"/>
    <w:rsid w:val="00FE11FD"/>
    <w:rsid w:val="00FE1A11"/>
    <w:rsid w:val="00FE286B"/>
    <w:rsid w:val="00FE28EE"/>
    <w:rsid w:val="00FE3125"/>
    <w:rsid w:val="00FE3174"/>
    <w:rsid w:val="00FE3C37"/>
    <w:rsid w:val="00FE3D4C"/>
    <w:rsid w:val="00FE3D5F"/>
    <w:rsid w:val="00FE43F7"/>
    <w:rsid w:val="00FE46C7"/>
    <w:rsid w:val="00FE477C"/>
    <w:rsid w:val="00FE4DCD"/>
    <w:rsid w:val="00FE55B4"/>
    <w:rsid w:val="00FE5C67"/>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03E"/>
    <w:rsid w:val="00FF38BE"/>
    <w:rsid w:val="00FF3D28"/>
    <w:rsid w:val="00FF47C2"/>
    <w:rsid w:val="00FF4B24"/>
    <w:rsid w:val="00FF4D48"/>
    <w:rsid w:val="00FF57B3"/>
    <w:rsid w:val="00FF60A2"/>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B478C46-564E-4964-A7F9-B9D472BF30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FollowedHyperlink" w:uiPriority="99"/>
    <w:lsdException w:name="Strong" w:uiPriority="22" w:qFormat="1"/>
    <w:lsdException w:name="Emphasis" w:qFormat="1"/>
    <w:lsdException w:name="Normal (Web)" w:uiPriority="99"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320"/>
        <w:tab w:val="right" w:pos="8640"/>
      </w:tabs>
    </w:pPr>
  </w:style>
  <w:style w:type="paragraph" w:styleId="Footer">
    <w:name w:val="footer"/>
    <w:basedOn w:val="Normal"/>
    <w:link w:val="FooterChar"/>
    <w:pPr>
      <w:tabs>
        <w:tab w:val="center" w:pos="4320"/>
        <w:tab w:val="right" w:pos="8640"/>
      </w:tabs>
    </w:pPr>
  </w:style>
  <w:style w:type="character" w:customStyle="1" w:styleId="FooterChar">
    <w:name w:val="Footer Char"/>
    <w:link w:val="Footer"/>
    <w:locked/>
    <w:rsid w:val="00D76C92"/>
    <w:rPr>
      <w:rFonts w:ascii="Arial Armenian" w:hAnsi="Arial Armenian"/>
      <w:lang w:eastAsia="ru-RU"/>
    </w:r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character" w:customStyle="1" w:styleId="normChar">
    <w:name w:val="norm Char"/>
    <w:link w:val="norm"/>
    <w:rsid w:val="00D76C92"/>
    <w:rPr>
      <w:rFonts w:ascii="Arial Armenian" w:hAnsi="Arial Armenian"/>
      <w:sz w:val="22"/>
      <w:lang w:eastAsia="ru-RU"/>
    </w:rPr>
  </w:style>
  <w:style w:type="paragraph" w:customStyle="1" w:styleId="mechtex">
    <w:name w:val="mechtex"/>
    <w:basedOn w:val="Normal"/>
    <w:link w:val="mechtexChar"/>
    <w:qFormat/>
    <w:rsid w:val="00E5118F"/>
    <w:pPr>
      <w:jc w:val="center"/>
    </w:pPr>
    <w:rPr>
      <w:sz w:val="22"/>
    </w:rPr>
  </w:style>
  <w:style w:type="character" w:customStyle="1" w:styleId="mechtexChar">
    <w:name w:val="mechtex Char"/>
    <w:link w:val="mechtex"/>
    <w:rsid w:val="00D76C92"/>
    <w:rPr>
      <w:rFonts w:ascii="Arial Armenian" w:hAnsi="Arial Armenian"/>
      <w:sz w:val="22"/>
      <w:lang w:eastAsia="ru-RU"/>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paragraph" w:styleId="ListParagraph">
    <w:name w:val="List Paragraph"/>
    <w:basedOn w:val="Normal"/>
    <w:link w:val="ListParagraphChar"/>
    <w:uiPriority w:val="34"/>
    <w:qFormat/>
    <w:rsid w:val="00485665"/>
    <w:pPr>
      <w:spacing w:after="200" w:line="276" w:lineRule="auto"/>
      <w:ind w:left="720"/>
      <w:contextualSpacing/>
    </w:pPr>
    <w:rPr>
      <w:rFonts w:asciiTheme="minorHAnsi" w:eastAsiaTheme="minorEastAsia" w:hAnsiTheme="minorHAnsi" w:cstheme="minorBidi"/>
      <w:sz w:val="22"/>
      <w:szCs w:val="22"/>
      <w:lang w:eastAsia="en-US"/>
    </w:rPr>
  </w:style>
  <w:style w:type="character" w:styleId="Strong">
    <w:name w:val="Strong"/>
    <w:uiPriority w:val="22"/>
    <w:qFormat/>
    <w:rsid w:val="003B52D7"/>
    <w:rPr>
      <w:rFonts w:cs="Times New Roman"/>
      <w:b/>
      <w:bCs/>
    </w:rPr>
  </w:style>
  <w:style w:type="character" w:customStyle="1" w:styleId="HeaderChar">
    <w:name w:val="Header Char"/>
    <w:link w:val="Header"/>
    <w:rsid w:val="00BA21B5"/>
    <w:rPr>
      <w:rFonts w:ascii="Arial Armenian" w:hAnsi="Arial Armenian"/>
      <w:lang w:eastAsia="ru-RU"/>
    </w:rPr>
  </w:style>
  <w:style w:type="paragraph" w:styleId="NormalWeb">
    <w:name w:val="Normal (Web)"/>
    <w:aliases w:val="Обычный (веб) Знак Знак,Знак Знак,Знак Знак Знак Знак,Знак Знак1,Обычный (веб) Знак Знак Знак,Знак Знак Знак1 Знак Знак Знак Знак Знак,Знак1,Знак,webb,Char Char Char,Char Char Char Char, webb,Char Char Char1,Обычный (веб)"/>
    <w:basedOn w:val="Normal"/>
    <w:link w:val="NormalWebChar"/>
    <w:uiPriority w:val="99"/>
    <w:unhideWhenUsed/>
    <w:qFormat/>
    <w:rsid w:val="00691610"/>
    <w:pPr>
      <w:spacing w:before="100" w:beforeAutospacing="1" w:after="100" w:afterAutospacing="1"/>
    </w:pPr>
    <w:rPr>
      <w:rFonts w:ascii="Times New Roman" w:hAnsi="Times New Roman"/>
      <w:sz w:val="24"/>
      <w:szCs w:val="24"/>
      <w:lang w:eastAsia="en-US"/>
    </w:rPr>
  </w:style>
  <w:style w:type="paragraph" w:customStyle="1" w:styleId="dec-date">
    <w:name w:val="dec-date"/>
    <w:basedOn w:val="Normal"/>
    <w:rsid w:val="00580534"/>
    <w:pPr>
      <w:spacing w:before="100" w:beforeAutospacing="1" w:after="100" w:afterAutospacing="1"/>
    </w:pPr>
    <w:rPr>
      <w:rFonts w:ascii="Times New Roman" w:hAnsi="Times New Roman"/>
      <w:sz w:val="24"/>
      <w:szCs w:val="24"/>
      <w:lang w:val="en-GB" w:eastAsia="en-GB"/>
    </w:rPr>
  </w:style>
  <w:style w:type="character" w:customStyle="1" w:styleId="NormalWebChar">
    <w:name w:val="Normal (Web) Char"/>
    <w:aliases w:val="Обычный (веб) Знак Знак Char,Знак Знак Char,Знак Знак Знак Знак Char,Знак Знак1 Char,Обычный (веб) Знак Знак Знак Char,Знак Знак Знак1 Знак Знак Знак Знак Знак Char,Знак1 Char,Знак Char,webb Char,Char Char Char Char1, webb Char"/>
    <w:link w:val="NormalWeb"/>
    <w:uiPriority w:val="99"/>
    <w:locked/>
    <w:rsid w:val="00FF60A2"/>
    <w:rPr>
      <w:sz w:val="24"/>
      <w:szCs w:val="24"/>
    </w:rPr>
  </w:style>
  <w:style w:type="character" w:customStyle="1" w:styleId="ListParagraphChar">
    <w:name w:val="List Paragraph Char"/>
    <w:link w:val="ListParagraph"/>
    <w:uiPriority w:val="34"/>
    <w:locked/>
    <w:rsid w:val="00574B41"/>
    <w:rPr>
      <w:rFonts w:asciiTheme="minorHAnsi" w:eastAsiaTheme="minorEastAsia" w:hAnsiTheme="minorHAnsi" w:cstheme="minorBid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31853">
      <w:bodyDiv w:val="1"/>
      <w:marLeft w:val="0"/>
      <w:marRight w:val="0"/>
      <w:marTop w:val="0"/>
      <w:marBottom w:val="0"/>
      <w:divBdr>
        <w:top w:val="none" w:sz="0" w:space="0" w:color="auto"/>
        <w:left w:val="none" w:sz="0" w:space="0" w:color="auto"/>
        <w:bottom w:val="none" w:sz="0" w:space="0" w:color="auto"/>
        <w:right w:val="none" w:sz="0" w:space="0" w:color="auto"/>
      </w:divBdr>
    </w:div>
    <w:div w:id="5330026">
      <w:bodyDiv w:val="1"/>
      <w:marLeft w:val="0"/>
      <w:marRight w:val="0"/>
      <w:marTop w:val="0"/>
      <w:marBottom w:val="0"/>
      <w:divBdr>
        <w:top w:val="none" w:sz="0" w:space="0" w:color="auto"/>
        <w:left w:val="none" w:sz="0" w:space="0" w:color="auto"/>
        <w:bottom w:val="none" w:sz="0" w:space="0" w:color="auto"/>
        <w:right w:val="none" w:sz="0" w:space="0" w:color="auto"/>
      </w:divBdr>
    </w:div>
    <w:div w:id="67191109">
      <w:bodyDiv w:val="1"/>
      <w:marLeft w:val="0"/>
      <w:marRight w:val="0"/>
      <w:marTop w:val="0"/>
      <w:marBottom w:val="0"/>
      <w:divBdr>
        <w:top w:val="none" w:sz="0" w:space="0" w:color="auto"/>
        <w:left w:val="none" w:sz="0" w:space="0" w:color="auto"/>
        <w:bottom w:val="none" w:sz="0" w:space="0" w:color="auto"/>
        <w:right w:val="none" w:sz="0" w:space="0" w:color="auto"/>
      </w:divBdr>
    </w:div>
    <w:div w:id="67391498">
      <w:bodyDiv w:val="1"/>
      <w:marLeft w:val="0"/>
      <w:marRight w:val="0"/>
      <w:marTop w:val="0"/>
      <w:marBottom w:val="0"/>
      <w:divBdr>
        <w:top w:val="none" w:sz="0" w:space="0" w:color="auto"/>
        <w:left w:val="none" w:sz="0" w:space="0" w:color="auto"/>
        <w:bottom w:val="none" w:sz="0" w:space="0" w:color="auto"/>
        <w:right w:val="none" w:sz="0" w:space="0" w:color="auto"/>
      </w:divBdr>
    </w:div>
    <w:div w:id="67701433">
      <w:bodyDiv w:val="1"/>
      <w:marLeft w:val="0"/>
      <w:marRight w:val="0"/>
      <w:marTop w:val="0"/>
      <w:marBottom w:val="0"/>
      <w:divBdr>
        <w:top w:val="none" w:sz="0" w:space="0" w:color="auto"/>
        <w:left w:val="none" w:sz="0" w:space="0" w:color="auto"/>
        <w:bottom w:val="none" w:sz="0" w:space="0" w:color="auto"/>
        <w:right w:val="none" w:sz="0" w:space="0" w:color="auto"/>
      </w:divBdr>
    </w:div>
    <w:div w:id="115414946">
      <w:bodyDiv w:val="1"/>
      <w:marLeft w:val="0"/>
      <w:marRight w:val="0"/>
      <w:marTop w:val="0"/>
      <w:marBottom w:val="0"/>
      <w:divBdr>
        <w:top w:val="none" w:sz="0" w:space="0" w:color="auto"/>
        <w:left w:val="none" w:sz="0" w:space="0" w:color="auto"/>
        <w:bottom w:val="none" w:sz="0" w:space="0" w:color="auto"/>
        <w:right w:val="none" w:sz="0" w:space="0" w:color="auto"/>
      </w:divBdr>
    </w:div>
    <w:div w:id="188221957">
      <w:bodyDiv w:val="1"/>
      <w:marLeft w:val="0"/>
      <w:marRight w:val="0"/>
      <w:marTop w:val="0"/>
      <w:marBottom w:val="0"/>
      <w:divBdr>
        <w:top w:val="none" w:sz="0" w:space="0" w:color="auto"/>
        <w:left w:val="none" w:sz="0" w:space="0" w:color="auto"/>
        <w:bottom w:val="none" w:sz="0" w:space="0" w:color="auto"/>
        <w:right w:val="none" w:sz="0" w:space="0" w:color="auto"/>
      </w:divBdr>
    </w:div>
    <w:div w:id="198662315">
      <w:bodyDiv w:val="1"/>
      <w:marLeft w:val="0"/>
      <w:marRight w:val="0"/>
      <w:marTop w:val="0"/>
      <w:marBottom w:val="0"/>
      <w:divBdr>
        <w:top w:val="none" w:sz="0" w:space="0" w:color="auto"/>
        <w:left w:val="none" w:sz="0" w:space="0" w:color="auto"/>
        <w:bottom w:val="none" w:sz="0" w:space="0" w:color="auto"/>
        <w:right w:val="none" w:sz="0" w:space="0" w:color="auto"/>
      </w:divBdr>
    </w:div>
    <w:div w:id="210925447">
      <w:bodyDiv w:val="1"/>
      <w:marLeft w:val="0"/>
      <w:marRight w:val="0"/>
      <w:marTop w:val="0"/>
      <w:marBottom w:val="0"/>
      <w:divBdr>
        <w:top w:val="none" w:sz="0" w:space="0" w:color="auto"/>
        <w:left w:val="none" w:sz="0" w:space="0" w:color="auto"/>
        <w:bottom w:val="none" w:sz="0" w:space="0" w:color="auto"/>
        <w:right w:val="none" w:sz="0" w:space="0" w:color="auto"/>
      </w:divBdr>
    </w:div>
    <w:div w:id="232397766">
      <w:bodyDiv w:val="1"/>
      <w:marLeft w:val="0"/>
      <w:marRight w:val="0"/>
      <w:marTop w:val="0"/>
      <w:marBottom w:val="0"/>
      <w:divBdr>
        <w:top w:val="none" w:sz="0" w:space="0" w:color="auto"/>
        <w:left w:val="none" w:sz="0" w:space="0" w:color="auto"/>
        <w:bottom w:val="none" w:sz="0" w:space="0" w:color="auto"/>
        <w:right w:val="none" w:sz="0" w:space="0" w:color="auto"/>
      </w:divBdr>
    </w:div>
    <w:div w:id="247273672">
      <w:bodyDiv w:val="1"/>
      <w:marLeft w:val="0"/>
      <w:marRight w:val="0"/>
      <w:marTop w:val="0"/>
      <w:marBottom w:val="0"/>
      <w:divBdr>
        <w:top w:val="none" w:sz="0" w:space="0" w:color="auto"/>
        <w:left w:val="none" w:sz="0" w:space="0" w:color="auto"/>
        <w:bottom w:val="none" w:sz="0" w:space="0" w:color="auto"/>
        <w:right w:val="none" w:sz="0" w:space="0" w:color="auto"/>
      </w:divBdr>
    </w:div>
    <w:div w:id="248736336">
      <w:bodyDiv w:val="1"/>
      <w:marLeft w:val="0"/>
      <w:marRight w:val="0"/>
      <w:marTop w:val="0"/>
      <w:marBottom w:val="0"/>
      <w:divBdr>
        <w:top w:val="none" w:sz="0" w:space="0" w:color="auto"/>
        <w:left w:val="none" w:sz="0" w:space="0" w:color="auto"/>
        <w:bottom w:val="none" w:sz="0" w:space="0" w:color="auto"/>
        <w:right w:val="none" w:sz="0" w:space="0" w:color="auto"/>
      </w:divBdr>
    </w:div>
    <w:div w:id="256327247">
      <w:bodyDiv w:val="1"/>
      <w:marLeft w:val="0"/>
      <w:marRight w:val="0"/>
      <w:marTop w:val="0"/>
      <w:marBottom w:val="0"/>
      <w:divBdr>
        <w:top w:val="none" w:sz="0" w:space="0" w:color="auto"/>
        <w:left w:val="none" w:sz="0" w:space="0" w:color="auto"/>
        <w:bottom w:val="none" w:sz="0" w:space="0" w:color="auto"/>
        <w:right w:val="none" w:sz="0" w:space="0" w:color="auto"/>
      </w:divBdr>
    </w:div>
    <w:div w:id="285165628">
      <w:bodyDiv w:val="1"/>
      <w:marLeft w:val="0"/>
      <w:marRight w:val="0"/>
      <w:marTop w:val="0"/>
      <w:marBottom w:val="0"/>
      <w:divBdr>
        <w:top w:val="none" w:sz="0" w:space="0" w:color="auto"/>
        <w:left w:val="none" w:sz="0" w:space="0" w:color="auto"/>
        <w:bottom w:val="none" w:sz="0" w:space="0" w:color="auto"/>
        <w:right w:val="none" w:sz="0" w:space="0" w:color="auto"/>
      </w:divBdr>
    </w:div>
    <w:div w:id="292029188">
      <w:bodyDiv w:val="1"/>
      <w:marLeft w:val="0"/>
      <w:marRight w:val="0"/>
      <w:marTop w:val="0"/>
      <w:marBottom w:val="0"/>
      <w:divBdr>
        <w:top w:val="none" w:sz="0" w:space="0" w:color="auto"/>
        <w:left w:val="none" w:sz="0" w:space="0" w:color="auto"/>
        <w:bottom w:val="none" w:sz="0" w:space="0" w:color="auto"/>
        <w:right w:val="none" w:sz="0" w:space="0" w:color="auto"/>
      </w:divBdr>
    </w:div>
    <w:div w:id="320622055">
      <w:bodyDiv w:val="1"/>
      <w:marLeft w:val="0"/>
      <w:marRight w:val="0"/>
      <w:marTop w:val="0"/>
      <w:marBottom w:val="0"/>
      <w:divBdr>
        <w:top w:val="none" w:sz="0" w:space="0" w:color="auto"/>
        <w:left w:val="none" w:sz="0" w:space="0" w:color="auto"/>
        <w:bottom w:val="none" w:sz="0" w:space="0" w:color="auto"/>
        <w:right w:val="none" w:sz="0" w:space="0" w:color="auto"/>
      </w:divBdr>
    </w:div>
    <w:div w:id="321005290">
      <w:bodyDiv w:val="1"/>
      <w:marLeft w:val="0"/>
      <w:marRight w:val="0"/>
      <w:marTop w:val="0"/>
      <w:marBottom w:val="0"/>
      <w:divBdr>
        <w:top w:val="none" w:sz="0" w:space="0" w:color="auto"/>
        <w:left w:val="none" w:sz="0" w:space="0" w:color="auto"/>
        <w:bottom w:val="none" w:sz="0" w:space="0" w:color="auto"/>
        <w:right w:val="none" w:sz="0" w:space="0" w:color="auto"/>
      </w:divBdr>
    </w:div>
    <w:div w:id="357900596">
      <w:bodyDiv w:val="1"/>
      <w:marLeft w:val="0"/>
      <w:marRight w:val="0"/>
      <w:marTop w:val="0"/>
      <w:marBottom w:val="0"/>
      <w:divBdr>
        <w:top w:val="none" w:sz="0" w:space="0" w:color="auto"/>
        <w:left w:val="none" w:sz="0" w:space="0" w:color="auto"/>
        <w:bottom w:val="none" w:sz="0" w:space="0" w:color="auto"/>
        <w:right w:val="none" w:sz="0" w:space="0" w:color="auto"/>
      </w:divBdr>
    </w:div>
    <w:div w:id="367142148">
      <w:bodyDiv w:val="1"/>
      <w:marLeft w:val="0"/>
      <w:marRight w:val="0"/>
      <w:marTop w:val="0"/>
      <w:marBottom w:val="0"/>
      <w:divBdr>
        <w:top w:val="none" w:sz="0" w:space="0" w:color="auto"/>
        <w:left w:val="none" w:sz="0" w:space="0" w:color="auto"/>
        <w:bottom w:val="none" w:sz="0" w:space="0" w:color="auto"/>
        <w:right w:val="none" w:sz="0" w:space="0" w:color="auto"/>
      </w:divBdr>
    </w:div>
    <w:div w:id="389574514">
      <w:bodyDiv w:val="1"/>
      <w:marLeft w:val="0"/>
      <w:marRight w:val="0"/>
      <w:marTop w:val="0"/>
      <w:marBottom w:val="0"/>
      <w:divBdr>
        <w:top w:val="none" w:sz="0" w:space="0" w:color="auto"/>
        <w:left w:val="none" w:sz="0" w:space="0" w:color="auto"/>
        <w:bottom w:val="none" w:sz="0" w:space="0" w:color="auto"/>
        <w:right w:val="none" w:sz="0" w:space="0" w:color="auto"/>
      </w:divBdr>
    </w:div>
    <w:div w:id="452482807">
      <w:bodyDiv w:val="1"/>
      <w:marLeft w:val="0"/>
      <w:marRight w:val="0"/>
      <w:marTop w:val="0"/>
      <w:marBottom w:val="0"/>
      <w:divBdr>
        <w:top w:val="none" w:sz="0" w:space="0" w:color="auto"/>
        <w:left w:val="none" w:sz="0" w:space="0" w:color="auto"/>
        <w:bottom w:val="none" w:sz="0" w:space="0" w:color="auto"/>
        <w:right w:val="none" w:sz="0" w:space="0" w:color="auto"/>
      </w:divBdr>
    </w:div>
    <w:div w:id="501046869">
      <w:bodyDiv w:val="1"/>
      <w:marLeft w:val="0"/>
      <w:marRight w:val="0"/>
      <w:marTop w:val="0"/>
      <w:marBottom w:val="0"/>
      <w:divBdr>
        <w:top w:val="none" w:sz="0" w:space="0" w:color="auto"/>
        <w:left w:val="none" w:sz="0" w:space="0" w:color="auto"/>
        <w:bottom w:val="none" w:sz="0" w:space="0" w:color="auto"/>
        <w:right w:val="none" w:sz="0" w:space="0" w:color="auto"/>
      </w:divBdr>
    </w:div>
    <w:div w:id="513766216">
      <w:bodyDiv w:val="1"/>
      <w:marLeft w:val="0"/>
      <w:marRight w:val="0"/>
      <w:marTop w:val="0"/>
      <w:marBottom w:val="0"/>
      <w:divBdr>
        <w:top w:val="none" w:sz="0" w:space="0" w:color="auto"/>
        <w:left w:val="none" w:sz="0" w:space="0" w:color="auto"/>
        <w:bottom w:val="none" w:sz="0" w:space="0" w:color="auto"/>
        <w:right w:val="none" w:sz="0" w:space="0" w:color="auto"/>
      </w:divBdr>
    </w:div>
    <w:div w:id="520902615">
      <w:bodyDiv w:val="1"/>
      <w:marLeft w:val="0"/>
      <w:marRight w:val="0"/>
      <w:marTop w:val="0"/>
      <w:marBottom w:val="0"/>
      <w:divBdr>
        <w:top w:val="none" w:sz="0" w:space="0" w:color="auto"/>
        <w:left w:val="none" w:sz="0" w:space="0" w:color="auto"/>
        <w:bottom w:val="none" w:sz="0" w:space="0" w:color="auto"/>
        <w:right w:val="none" w:sz="0" w:space="0" w:color="auto"/>
      </w:divBdr>
    </w:div>
    <w:div w:id="552159191">
      <w:bodyDiv w:val="1"/>
      <w:marLeft w:val="0"/>
      <w:marRight w:val="0"/>
      <w:marTop w:val="0"/>
      <w:marBottom w:val="0"/>
      <w:divBdr>
        <w:top w:val="none" w:sz="0" w:space="0" w:color="auto"/>
        <w:left w:val="none" w:sz="0" w:space="0" w:color="auto"/>
        <w:bottom w:val="none" w:sz="0" w:space="0" w:color="auto"/>
        <w:right w:val="none" w:sz="0" w:space="0" w:color="auto"/>
      </w:divBdr>
    </w:div>
    <w:div w:id="710033786">
      <w:bodyDiv w:val="1"/>
      <w:marLeft w:val="0"/>
      <w:marRight w:val="0"/>
      <w:marTop w:val="0"/>
      <w:marBottom w:val="0"/>
      <w:divBdr>
        <w:top w:val="none" w:sz="0" w:space="0" w:color="auto"/>
        <w:left w:val="none" w:sz="0" w:space="0" w:color="auto"/>
        <w:bottom w:val="none" w:sz="0" w:space="0" w:color="auto"/>
        <w:right w:val="none" w:sz="0" w:space="0" w:color="auto"/>
      </w:divBdr>
    </w:div>
    <w:div w:id="742878631">
      <w:bodyDiv w:val="1"/>
      <w:marLeft w:val="0"/>
      <w:marRight w:val="0"/>
      <w:marTop w:val="0"/>
      <w:marBottom w:val="0"/>
      <w:divBdr>
        <w:top w:val="none" w:sz="0" w:space="0" w:color="auto"/>
        <w:left w:val="none" w:sz="0" w:space="0" w:color="auto"/>
        <w:bottom w:val="none" w:sz="0" w:space="0" w:color="auto"/>
        <w:right w:val="none" w:sz="0" w:space="0" w:color="auto"/>
      </w:divBdr>
    </w:div>
    <w:div w:id="745879612">
      <w:bodyDiv w:val="1"/>
      <w:marLeft w:val="0"/>
      <w:marRight w:val="0"/>
      <w:marTop w:val="0"/>
      <w:marBottom w:val="0"/>
      <w:divBdr>
        <w:top w:val="none" w:sz="0" w:space="0" w:color="auto"/>
        <w:left w:val="none" w:sz="0" w:space="0" w:color="auto"/>
        <w:bottom w:val="none" w:sz="0" w:space="0" w:color="auto"/>
        <w:right w:val="none" w:sz="0" w:space="0" w:color="auto"/>
      </w:divBdr>
    </w:div>
    <w:div w:id="794299849">
      <w:bodyDiv w:val="1"/>
      <w:marLeft w:val="0"/>
      <w:marRight w:val="0"/>
      <w:marTop w:val="0"/>
      <w:marBottom w:val="0"/>
      <w:divBdr>
        <w:top w:val="none" w:sz="0" w:space="0" w:color="auto"/>
        <w:left w:val="none" w:sz="0" w:space="0" w:color="auto"/>
        <w:bottom w:val="none" w:sz="0" w:space="0" w:color="auto"/>
        <w:right w:val="none" w:sz="0" w:space="0" w:color="auto"/>
      </w:divBdr>
    </w:div>
    <w:div w:id="805585582">
      <w:bodyDiv w:val="1"/>
      <w:marLeft w:val="0"/>
      <w:marRight w:val="0"/>
      <w:marTop w:val="0"/>
      <w:marBottom w:val="0"/>
      <w:divBdr>
        <w:top w:val="none" w:sz="0" w:space="0" w:color="auto"/>
        <w:left w:val="none" w:sz="0" w:space="0" w:color="auto"/>
        <w:bottom w:val="none" w:sz="0" w:space="0" w:color="auto"/>
        <w:right w:val="none" w:sz="0" w:space="0" w:color="auto"/>
      </w:divBdr>
    </w:div>
    <w:div w:id="836726930">
      <w:bodyDiv w:val="1"/>
      <w:marLeft w:val="0"/>
      <w:marRight w:val="0"/>
      <w:marTop w:val="0"/>
      <w:marBottom w:val="0"/>
      <w:divBdr>
        <w:top w:val="none" w:sz="0" w:space="0" w:color="auto"/>
        <w:left w:val="none" w:sz="0" w:space="0" w:color="auto"/>
        <w:bottom w:val="none" w:sz="0" w:space="0" w:color="auto"/>
        <w:right w:val="none" w:sz="0" w:space="0" w:color="auto"/>
      </w:divBdr>
    </w:div>
    <w:div w:id="894632576">
      <w:bodyDiv w:val="1"/>
      <w:marLeft w:val="0"/>
      <w:marRight w:val="0"/>
      <w:marTop w:val="0"/>
      <w:marBottom w:val="0"/>
      <w:divBdr>
        <w:top w:val="none" w:sz="0" w:space="0" w:color="auto"/>
        <w:left w:val="none" w:sz="0" w:space="0" w:color="auto"/>
        <w:bottom w:val="none" w:sz="0" w:space="0" w:color="auto"/>
        <w:right w:val="none" w:sz="0" w:space="0" w:color="auto"/>
      </w:divBdr>
    </w:div>
    <w:div w:id="910964223">
      <w:bodyDiv w:val="1"/>
      <w:marLeft w:val="0"/>
      <w:marRight w:val="0"/>
      <w:marTop w:val="0"/>
      <w:marBottom w:val="0"/>
      <w:divBdr>
        <w:top w:val="none" w:sz="0" w:space="0" w:color="auto"/>
        <w:left w:val="none" w:sz="0" w:space="0" w:color="auto"/>
        <w:bottom w:val="none" w:sz="0" w:space="0" w:color="auto"/>
        <w:right w:val="none" w:sz="0" w:space="0" w:color="auto"/>
      </w:divBdr>
    </w:div>
    <w:div w:id="925958256">
      <w:bodyDiv w:val="1"/>
      <w:marLeft w:val="0"/>
      <w:marRight w:val="0"/>
      <w:marTop w:val="0"/>
      <w:marBottom w:val="0"/>
      <w:divBdr>
        <w:top w:val="none" w:sz="0" w:space="0" w:color="auto"/>
        <w:left w:val="none" w:sz="0" w:space="0" w:color="auto"/>
        <w:bottom w:val="none" w:sz="0" w:space="0" w:color="auto"/>
        <w:right w:val="none" w:sz="0" w:space="0" w:color="auto"/>
      </w:divBdr>
    </w:div>
    <w:div w:id="936451287">
      <w:bodyDiv w:val="1"/>
      <w:marLeft w:val="0"/>
      <w:marRight w:val="0"/>
      <w:marTop w:val="0"/>
      <w:marBottom w:val="0"/>
      <w:divBdr>
        <w:top w:val="none" w:sz="0" w:space="0" w:color="auto"/>
        <w:left w:val="none" w:sz="0" w:space="0" w:color="auto"/>
        <w:bottom w:val="none" w:sz="0" w:space="0" w:color="auto"/>
        <w:right w:val="none" w:sz="0" w:space="0" w:color="auto"/>
      </w:divBdr>
    </w:div>
    <w:div w:id="946808662">
      <w:bodyDiv w:val="1"/>
      <w:marLeft w:val="0"/>
      <w:marRight w:val="0"/>
      <w:marTop w:val="0"/>
      <w:marBottom w:val="0"/>
      <w:divBdr>
        <w:top w:val="none" w:sz="0" w:space="0" w:color="auto"/>
        <w:left w:val="none" w:sz="0" w:space="0" w:color="auto"/>
        <w:bottom w:val="none" w:sz="0" w:space="0" w:color="auto"/>
        <w:right w:val="none" w:sz="0" w:space="0" w:color="auto"/>
      </w:divBdr>
    </w:div>
    <w:div w:id="989483194">
      <w:bodyDiv w:val="1"/>
      <w:marLeft w:val="0"/>
      <w:marRight w:val="0"/>
      <w:marTop w:val="0"/>
      <w:marBottom w:val="0"/>
      <w:divBdr>
        <w:top w:val="none" w:sz="0" w:space="0" w:color="auto"/>
        <w:left w:val="none" w:sz="0" w:space="0" w:color="auto"/>
        <w:bottom w:val="none" w:sz="0" w:space="0" w:color="auto"/>
        <w:right w:val="none" w:sz="0" w:space="0" w:color="auto"/>
      </w:divBdr>
    </w:div>
    <w:div w:id="1013145900">
      <w:bodyDiv w:val="1"/>
      <w:marLeft w:val="0"/>
      <w:marRight w:val="0"/>
      <w:marTop w:val="0"/>
      <w:marBottom w:val="0"/>
      <w:divBdr>
        <w:top w:val="none" w:sz="0" w:space="0" w:color="auto"/>
        <w:left w:val="none" w:sz="0" w:space="0" w:color="auto"/>
        <w:bottom w:val="none" w:sz="0" w:space="0" w:color="auto"/>
        <w:right w:val="none" w:sz="0" w:space="0" w:color="auto"/>
      </w:divBdr>
    </w:div>
    <w:div w:id="1079641812">
      <w:bodyDiv w:val="1"/>
      <w:marLeft w:val="0"/>
      <w:marRight w:val="0"/>
      <w:marTop w:val="0"/>
      <w:marBottom w:val="0"/>
      <w:divBdr>
        <w:top w:val="none" w:sz="0" w:space="0" w:color="auto"/>
        <w:left w:val="none" w:sz="0" w:space="0" w:color="auto"/>
        <w:bottom w:val="none" w:sz="0" w:space="0" w:color="auto"/>
        <w:right w:val="none" w:sz="0" w:space="0" w:color="auto"/>
      </w:divBdr>
    </w:div>
    <w:div w:id="1133672387">
      <w:bodyDiv w:val="1"/>
      <w:marLeft w:val="0"/>
      <w:marRight w:val="0"/>
      <w:marTop w:val="0"/>
      <w:marBottom w:val="0"/>
      <w:divBdr>
        <w:top w:val="none" w:sz="0" w:space="0" w:color="auto"/>
        <w:left w:val="none" w:sz="0" w:space="0" w:color="auto"/>
        <w:bottom w:val="none" w:sz="0" w:space="0" w:color="auto"/>
        <w:right w:val="none" w:sz="0" w:space="0" w:color="auto"/>
      </w:divBdr>
    </w:div>
    <w:div w:id="1137649711">
      <w:bodyDiv w:val="1"/>
      <w:marLeft w:val="0"/>
      <w:marRight w:val="0"/>
      <w:marTop w:val="0"/>
      <w:marBottom w:val="0"/>
      <w:divBdr>
        <w:top w:val="none" w:sz="0" w:space="0" w:color="auto"/>
        <w:left w:val="none" w:sz="0" w:space="0" w:color="auto"/>
        <w:bottom w:val="none" w:sz="0" w:space="0" w:color="auto"/>
        <w:right w:val="none" w:sz="0" w:space="0" w:color="auto"/>
      </w:divBdr>
    </w:div>
    <w:div w:id="1141144856">
      <w:bodyDiv w:val="1"/>
      <w:marLeft w:val="0"/>
      <w:marRight w:val="0"/>
      <w:marTop w:val="0"/>
      <w:marBottom w:val="0"/>
      <w:divBdr>
        <w:top w:val="none" w:sz="0" w:space="0" w:color="auto"/>
        <w:left w:val="none" w:sz="0" w:space="0" w:color="auto"/>
        <w:bottom w:val="none" w:sz="0" w:space="0" w:color="auto"/>
        <w:right w:val="none" w:sz="0" w:space="0" w:color="auto"/>
      </w:divBdr>
    </w:div>
    <w:div w:id="1141339516">
      <w:bodyDiv w:val="1"/>
      <w:marLeft w:val="0"/>
      <w:marRight w:val="0"/>
      <w:marTop w:val="0"/>
      <w:marBottom w:val="0"/>
      <w:divBdr>
        <w:top w:val="none" w:sz="0" w:space="0" w:color="auto"/>
        <w:left w:val="none" w:sz="0" w:space="0" w:color="auto"/>
        <w:bottom w:val="none" w:sz="0" w:space="0" w:color="auto"/>
        <w:right w:val="none" w:sz="0" w:space="0" w:color="auto"/>
      </w:divBdr>
    </w:div>
    <w:div w:id="1157383454">
      <w:bodyDiv w:val="1"/>
      <w:marLeft w:val="0"/>
      <w:marRight w:val="0"/>
      <w:marTop w:val="0"/>
      <w:marBottom w:val="0"/>
      <w:divBdr>
        <w:top w:val="none" w:sz="0" w:space="0" w:color="auto"/>
        <w:left w:val="none" w:sz="0" w:space="0" w:color="auto"/>
        <w:bottom w:val="none" w:sz="0" w:space="0" w:color="auto"/>
        <w:right w:val="none" w:sz="0" w:space="0" w:color="auto"/>
      </w:divBdr>
    </w:div>
    <w:div w:id="1165516784">
      <w:bodyDiv w:val="1"/>
      <w:marLeft w:val="0"/>
      <w:marRight w:val="0"/>
      <w:marTop w:val="0"/>
      <w:marBottom w:val="0"/>
      <w:divBdr>
        <w:top w:val="none" w:sz="0" w:space="0" w:color="auto"/>
        <w:left w:val="none" w:sz="0" w:space="0" w:color="auto"/>
        <w:bottom w:val="none" w:sz="0" w:space="0" w:color="auto"/>
        <w:right w:val="none" w:sz="0" w:space="0" w:color="auto"/>
      </w:divBdr>
    </w:div>
    <w:div w:id="1197623435">
      <w:bodyDiv w:val="1"/>
      <w:marLeft w:val="0"/>
      <w:marRight w:val="0"/>
      <w:marTop w:val="0"/>
      <w:marBottom w:val="0"/>
      <w:divBdr>
        <w:top w:val="none" w:sz="0" w:space="0" w:color="auto"/>
        <w:left w:val="none" w:sz="0" w:space="0" w:color="auto"/>
        <w:bottom w:val="none" w:sz="0" w:space="0" w:color="auto"/>
        <w:right w:val="none" w:sz="0" w:space="0" w:color="auto"/>
      </w:divBdr>
    </w:div>
    <w:div w:id="1234465621">
      <w:bodyDiv w:val="1"/>
      <w:marLeft w:val="0"/>
      <w:marRight w:val="0"/>
      <w:marTop w:val="0"/>
      <w:marBottom w:val="0"/>
      <w:divBdr>
        <w:top w:val="none" w:sz="0" w:space="0" w:color="auto"/>
        <w:left w:val="none" w:sz="0" w:space="0" w:color="auto"/>
        <w:bottom w:val="none" w:sz="0" w:space="0" w:color="auto"/>
        <w:right w:val="none" w:sz="0" w:space="0" w:color="auto"/>
      </w:divBdr>
    </w:div>
    <w:div w:id="1244340136">
      <w:bodyDiv w:val="1"/>
      <w:marLeft w:val="0"/>
      <w:marRight w:val="0"/>
      <w:marTop w:val="0"/>
      <w:marBottom w:val="0"/>
      <w:divBdr>
        <w:top w:val="none" w:sz="0" w:space="0" w:color="auto"/>
        <w:left w:val="none" w:sz="0" w:space="0" w:color="auto"/>
        <w:bottom w:val="none" w:sz="0" w:space="0" w:color="auto"/>
        <w:right w:val="none" w:sz="0" w:space="0" w:color="auto"/>
      </w:divBdr>
    </w:div>
    <w:div w:id="1251617746">
      <w:bodyDiv w:val="1"/>
      <w:marLeft w:val="0"/>
      <w:marRight w:val="0"/>
      <w:marTop w:val="0"/>
      <w:marBottom w:val="0"/>
      <w:divBdr>
        <w:top w:val="none" w:sz="0" w:space="0" w:color="auto"/>
        <w:left w:val="none" w:sz="0" w:space="0" w:color="auto"/>
        <w:bottom w:val="none" w:sz="0" w:space="0" w:color="auto"/>
        <w:right w:val="none" w:sz="0" w:space="0" w:color="auto"/>
      </w:divBdr>
    </w:div>
    <w:div w:id="1430781987">
      <w:bodyDiv w:val="1"/>
      <w:marLeft w:val="0"/>
      <w:marRight w:val="0"/>
      <w:marTop w:val="0"/>
      <w:marBottom w:val="0"/>
      <w:divBdr>
        <w:top w:val="none" w:sz="0" w:space="0" w:color="auto"/>
        <w:left w:val="none" w:sz="0" w:space="0" w:color="auto"/>
        <w:bottom w:val="none" w:sz="0" w:space="0" w:color="auto"/>
        <w:right w:val="none" w:sz="0" w:space="0" w:color="auto"/>
      </w:divBdr>
    </w:div>
    <w:div w:id="1520661902">
      <w:bodyDiv w:val="1"/>
      <w:marLeft w:val="0"/>
      <w:marRight w:val="0"/>
      <w:marTop w:val="0"/>
      <w:marBottom w:val="0"/>
      <w:divBdr>
        <w:top w:val="none" w:sz="0" w:space="0" w:color="auto"/>
        <w:left w:val="none" w:sz="0" w:space="0" w:color="auto"/>
        <w:bottom w:val="none" w:sz="0" w:space="0" w:color="auto"/>
        <w:right w:val="none" w:sz="0" w:space="0" w:color="auto"/>
      </w:divBdr>
    </w:div>
    <w:div w:id="1529904191">
      <w:bodyDiv w:val="1"/>
      <w:marLeft w:val="0"/>
      <w:marRight w:val="0"/>
      <w:marTop w:val="0"/>
      <w:marBottom w:val="0"/>
      <w:divBdr>
        <w:top w:val="none" w:sz="0" w:space="0" w:color="auto"/>
        <w:left w:val="none" w:sz="0" w:space="0" w:color="auto"/>
        <w:bottom w:val="none" w:sz="0" w:space="0" w:color="auto"/>
        <w:right w:val="none" w:sz="0" w:space="0" w:color="auto"/>
      </w:divBdr>
    </w:div>
    <w:div w:id="1558398103">
      <w:bodyDiv w:val="1"/>
      <w:marLeft w:val="0"/>
      <w:marRight w:val="0"/>
      <w:marTop w:val="0"/>
      <w:marBottom w:val="0"/>
      <w:divBdr>
        <w:top w:val="none" w:sz="0" w:space="0" w:color="auto"/>
        <w:left w:val="none" w:sz="0" w:space="0" w:color="auto"/>
        <w:bottom w:val="none" w:sz="0" w:space="0" w:color="auto"/>
        <w:right w:val="none" w:sz="0" w:space="0" w:color="auto"/>
      </w:divBdr>
    </w:div>
    <w:div w:id="1560089178">
      <w:bodyDiv w:val="1"/>
      <w:marLeft w:val="0"/>
      <w:marRight w:val="0"/>
      <w:marTop w:val="0"/>
      <w:marBottom w:val="0"/>
      <w:divBdr>
        <w:top w:val="none" w:sz="0" w:space="0" w:color="auto"/>
        <w:left w:val="none" w:sz="0" w:space="0" w:color="auto"/>
        <w:bottom w:val="none" w:sz="0" w:space="0" w:color="auto"/>
        <w:right w:val="none" w:sz="0" w:space="0" w:color="auto"/>
      </w:divBdr>
    </w:div>
    <w:div w:id="1570260903">
      <w:bodyDiv w:val="1"/>
      <w:marLeft w:val="0"/>
      <w:marRight w:val="0"/>
      <w:marTop w:val="0"/>
      <w:marBottom w:val="0"/>
      <w:divBdr>
        <w:top w:val="none" w:sz="0" w:space="0" w:color="auto"/>
        <w:left w:val="none" w:sz="0" w:space="0" w:color="auto"/>
        <w:bottom w:val="none" w:sz="0" w:space="0" w:color="auto"/>
        <w:right w:val="none" w:sz="0" w:space="0" w:color="auto"/>
      </w:divBdr>
    </w:div>
    <w:div w:id="1593080824">
      <w:bodyDiv w:val="1"/>
      <w:marLeft w:val="0"/>
      <w:marRight w:val="0"/>
      <w:marTop w:val="0"/>
      <w:marBottom w:val="0"/>
      <w:divBdr>
        <w:top w:val="none" w:sz="0" w:space="0" w:color="auto"/>
        <w:left w:val="none" w:sz="0" w:space="0" w:color="auto"/>
        <w:bottom w:val="none" w:sz="0" w:space="0" w:color="auto"/>
        <w:right w:val="none" w:sz="0" w:space="0" w:color="auto"/>
      </w:divBdr>
    </w:div>
    <w:div w:id="1598321242">
      <w:bodyDiv w:val="1"/>
      <w:marLeft w:val="0"/>
      <w:marRight w:val="0"/>
      <w:marTop w:val="0"/>
      <w:marBottom w:val="0"/>
      <w:divBdr>
        <w:top w:val="none" w:sz="0" w:space="0" w:color="auto"/>
        <w:left w:val="none" w:sz="0" w:space="0" w:color="auto"/>
        <w:bottom w:val="none" w:sz="0" w:space="0" w:color="auto"/>
        <w:right w:val="none" w:sz="0" w:space="0" w:color="auto"/>
      </w:divBdr>
    </w:div>
    <w:div w:id="1604141687">
      <w:bodyDiv w:val="1"/>
      <w:marLeft w:val="0"/>
      <w:marRight w:val="0"/>
      <w:marTop w:val="0"/>
      <w:marBottom w:val="0"/>
      <w:divBdr>
        <w:top w:val="none" w:sz="0" w:space="0" w:color="auto"/>
        <w:left w:val="none" w:sz="0" w:space="0" w:color="auto"/>
        <w:bottom w:val="none" w:sz="0" w:space="0" w:color="auto"/>
        <w:right w:val="none" w:sz="0" w:space="0" w:color="auto"/>
      </w:divBdr>
    </w:div>
    <w:div w:id="1625426701">
      <w:bodyDiv w:val="1"/>
      <w:marLeft w:val="0"/>
      <w:marRight w:val="0"/>
      <w:marTop w:val="0"/>
      <w:marBottom w:val="0"/>
      <w:divBdr>
        <w:top w:val="none" w:sz="0" w:space="0" w:color="auto"/>
        <w:left w:val="none" w:sz="0" w:space="0" w:color="auto"/>
        <w:bottom w:val="none" w:sz="0" w:space="0" w:color="auto"/>
        <w:right w:val="none" w:sz="0" w:space="0" w:color="auto"/>
      </w:divBdr>
    </w:div>
    <w:div w:id="1625966023">
      <w:bodyDiv w:val="1"/>
      <w:marLeft w:val="0"/>
      <w:marRight w:val="0"/>
      <w:marTop w:val="0"/>
      <w:marBottom w:val="0"/>
      <w:divBdr>
        <w:top w:val="none" w:sz="0" w:space="0" w:color="auto"/>
        <w:left w:val="none" w:sz="0" w:space="0" w:color="auto"/>
        <w:bottom w:val="none" w:sz="0" w:space="0" w:color="auto"/>
        <w:right w:val="none" w:sz="0" w:space="0" w:color="auto"/>
      </w:divBdr>
    </w:div>
    <w:div w:id="1631476472">
      <w:bodyDiv w:val="1"/>
      <w:marLeft w:val="0"/>
      <w:marRight w:val="0"/>
      <w:marTop w:val="0"/>
      <w:marBottom w:val="0"/>
      <w:divBdr>
        <w:top w:val="none" w:sz="0" w:space="0" w:color="auto"/>
        <w:left w:val="none" w:sz="0" w:space="0" w:color="auto"/>
        <w:bottom w:val="none" w:sz="0" w:space="0" w:color="auto"/>
        <w:right w:val="none" w:sz="0" w:space="0" w:color="auto"/>
      </w:divBdr>
    </w:div>
    <w:div w:id="1794326826">
      <w:bodyDiv w:val="1"/>
      <w:marLeft w:val="0"/>
      <w:marRight w:val="0"/>
      <w:marTop w:val="0"/>
      <w:marBottom w:val="0"/>
      <w:divBdr>
        <w:top w:val="none" w:sz="0" w:space="0" w:color="auto"/>
        <w:left w:val="none" w:sz="0" w:space="0" w:color="auto"/>
        <w:bottom w:val="none" w:sz="0" w:space="0" w:color="auto"/>
        <w:right w:val="none" w:sz="0" w:space="0" w:color="auto"/>
      </w:divBdr>
    </w:div>
    <w:div w:id="1804036873">
      <w:bodyDiv w:val="1"/>
      <w:marLeft w:val="0"/>
      <w:marRight w:val="0"/>
      <w:marTop w:val="0"/>
      <w:marBottom w:val="0"/>
      <w:divBdr>
        <w:top w:val="none" w:sz="0" w:space="0" w:color="auto"/>
        <w:left w:val="none" w:sz="0" w:space="0" w:color="auto"/>
        <w:bottom w:val="none" w:sz="0" w:space="0" w:color="auto"/>
        <w:right w:val="none" w:sz="0" w:space="0" w:color="auto"/>
      </w:divBdr>
    </w:div>
    <w:div w:id="1869559460">
      <w:bodyDiv w:val="1"/>
      <w:marLeft w:val="0"/>
      <w:marRight w:val="0"/>
      <w:marTop w:val="0"/>
      <w:marBottom w:val="0"/>
      <w:divBdr>
        <w:top w:val="none" w:sz="0" w:space="0" w:color="auto"/>
        <w:left w:val="none" w:sz="0" w:space="0" w:color="auto"/>
        <w:bottom w:val="none" w:sz="0" w:space="0" w:color="auto"/>
        <w:right w:val="none" w:sz="0" w:space="0" w:color="auto"/>
      </w:divBdr>
    </w:div>
    <w:div w:id="1872768184">
      <w:bodyDiv w:val="1"/>
      <w:marLeft w:val="0"/>
      <w:marRight w:val="0"/>
      <w:marTop w:val="0"/>
      <w:marBottom w:val="0"/>
      <w:divBdr>
        <w:top w:val="none" w:sz="0" w:space="0" w:color="auto"/>
        <w:left w:val="none" w:sz="0" w:space="0" w:color="auto"/>
        <w:bottom w:val="none" w:sz="0" w:space="0" w:color="auto"/>
        <w:right w:val="none" w:sz="0" w:space="0" w:color="auto"/>
      </w:divBdr>
    </w:div>
    <w:div w:id="1886258872">
      <w:bodyDiv w:val="1"/>
      <w:marLeft w:val="0"/>
      <w:marRight w:val="0"/>
      <w:marTop w:val="0"/>
      <w:marBottom w:val="0"/>
      <w:divBdr>
        <w:top w:val="none" w:sz="0" w:space="0" w:color="auto"/>
        <w:left w:val="none" w:sz="0" w:space="0" w:color="auto"/>
        <w:bottom w:val="none" w:sz="0" w:space="0" w:color="auto"/>
        <w:right w:val="none" w:sz="0" w:space="0" w:color="auto"/>
      </w:divBdr>
    </w:div>
    <w:div w:id="1889754470">
      <w:bodyDiv w:val="1"/>
      <w:marLeft w:val="0"/>
      <w:marRight w:val="0"/>
      <w:marTop w:val="0"/>
      <w:marBottom w:val="0"/>
      <w:divBdr>
        <w:top w:val="none" w:sz="0" w:space="0" w:color="auto"/>
        <w:left w:val="none" w:sz="0" w:space="0" w:color="auto"/>
        <w:bottom w:val="none" w:sz="0" w:space="0" w:color="auto"/>
        <w:right w:val="none" w:sz="0" w:space="0" w:color="auto"/>
      </w:divBdr>
    </w:div>
    <w:div w:id="1897161835">
      <w:bodyDiv w:val="1"/>
      <w:marLeft w:val="0"/>
      <w:marRight w:val="0"/>
      <w:marTop w:val="0"/>
      <w:marBottom w:val="0"/>
      <w:divBdr>
        <w:top w:val="none" w:sz="0" w:space="0" w:color="auto"/>
        <w:left w:val="none" w:sz="0" w:space="0" w:color="auto"/>
        <w:bottom w:val="none" w:sz="0" w:space="0" w:color="auto"/>
        <w:right w:val="none" w:sz="0" w:space="0" w:color="auto"/>
      </w:divBdr>
    </w:div>
    <w:div w:id="1918319552">
      <w:bodyDiv w:val="1"/>
      <w:marLeft w:val="0"/>
      <w:marRight w:val="0"/>
      <w:marTop w:val="0"/>
      <w:marBottom w:val="0"/>
      <w:divBdr>
        <w:top w:val="none" w:sz="0" w:space="0" w:color="auto"/>
        <w:left w:val="none" w:sz="0" w:space="0" w:color="auto"/>
        <w:bottom w:val="none" w:sz="0" w:space="0" w:color="auto"/>
        <w:right w:val="none" w:sz="0" w:space="0" w:color="auto"/>
      </w:divBdr>
    </w:div>
    <w:div w:id="1929117994">
      <w:bodyDiv w:val="1"/>
      <w:marLeft w:val="0"/>
      <w:marRight w:val="0"/>
      <w:marTop w:val="0"/>
      <w:marBottom w:val="0"/>
      <w:divBdr>
        <w:top w:val="none" w:sz="0" w:space="0" w:color="auto"/>
        <w:left w:val="none" w:sz="0" w:space="0" w:color="auto"/>
        <w:bottom w:val="none" w:sz="0" w:space="0" w:color="auto"/>
        <w:right w:val="none" w:sz="0" w:space="0" w:color="auto"/>
      </w:divBdr>
    </w:div>
    <w:div w:id="1996180851">
      <w:bodyDiv w:val="1"/>
      <w:marLeft w:val="0"/>
      <w:marRight w:val="0"/>
      <w:marTop w:val="0"/>
      <w:marBottom w:val="0"/>
      <w:divBdr>
        <w:top w:val="none" w:sz="0" w:space="0" w:color="auto"/>
        <w:left w:val="none" w:sz="0" w:space="0" w:color="auto"/>
        <w:bottom w:val="none" w:sz="0" w:space="0" w:color="auto"/>
        <w:right w:val="none" w:sz="0" w:space="0" w:color="auto"/>
      </w:divBdr>
    </w:div>
    <w:div w:id="1998411118">
      <w:bodyDiv w:val="1"/>
      <w:marLeft w:val="0"/>
      <w:marRight w:val="0"/>
      <w:marTop w:val="0"/>
      <w:marBottom w:val="0"/>
      <w:divBdr>
        <w:top w:val="none" w:sz="0" w:space="0" w:color="auto"/>
        <w:left w:val="none" w:sz="0" w:space="0" w:color="auto"/>
        <w:bottom w:val="none" w:sz="0" w:space="0" w:color="auto"/>
        <w:right w:val="none" w:sz="0" w:space="0" w:color="auto"/>
      </w:divBdr>
    </w:div>
    <w:div w:id="2031031099">
      <w:bodyDiv w:val="1"/>
      <w:marLeft w:val="0"/>
      <w:marRight w:val="0"/>
      <w:marTop w:val="0"/>
      <w:marBottom w:val="0"/>
      <w:divBdr>
        <w:top w:val="none" w:sz="0" w:space="0" w:color="auto"/>
        <w:left w:val="none" w:sz="0" w:space="0" w:color="auto"/>
        <w:bottom w:val="none" w:sz="0" w:space="0" w:color="auto"/>
        <w:right w:val="none" w:sz="0" w:space="0" w:color="auto"/>
      </w:divBdr>
    </w:div>
    <w:div w:id="2045446634">
      <w:bodyDiv w:val="1"/>
      <w:marLeft w:val="0"/>
      <w:marRight w:val="0"/>
      <w:marTop w:val="0"/>
      <w:marBottom w:val="0"/>
      <w:divBdr>
        <w:top w:val="none" w:sz="0" w:space="0" w:color="auto"/>
        <w:left w:val="none" w:sz="0" w:space="0" w:color="auto"/>
        <w:bottom w:val="none" w:sz="0" w:space="0" w:color="auto"/>
        <w:right w:val="none" w:sz="0" w:space="0" w:color="auto"/>
      </w:divBdr>
    </w:div>
    <w:div w:id="2075853339">
      <w:bodyDiv w:val="1"/>
      <w:marLeft w:val="0"/>
      <w:marRight w:val="0"/>
      <w:marTop w:val="0"/>
      <w:marBottom w:val="0"/>
      <w:divBdr>
        <w:top w:val="none" w:sz="0" w:space="0" w:color="auto"/>
        <w:left w:val="none" w:sz="0" w:space="0" w:color="auto"/>
        <w:bottom w:val="none" w:sz="0" w:space="0" w:color="auto"/>
        <w:right w:val="none" w:sz="0" w:space="0" w:color="auto"/>
      </w:divBdr>
    </w:div>
    <w:div w:id="2092264563">
      <w:bodyDiv w:val="1"/>
      <w:marLeft w:val="0"/>
      <w:marRight w:val="0"/>
      <w:marTop w:val="0"/>
      <w:marBottom w:val="0"/>
      <w:divBdr>
        <w:top w:val="none" w:sz="0" w:space="0" w:color="auto"/>
        <w:left w:val="none" w:sz="0" w:space="0" w:color="auto"/>
        <w:bottom w:val="none" w:sz="0" w:space="0" w:color="auto"/>
        <w:right w:val="none" w:sz="0" w:space="0" w:color="auto"/>
      </w:divBdr>
    </w:div>
    <w:div w:id="2099211739">
      <w:bodyDiv w:val="1"/>
      <w:marLeft w:val="0"/>
      <w:marRight w:val="0"/>
      <w:marTop w:val="0"/>
      <w:marBottom w:val="0"/>
      <w:divBdr>
        <w:top w:val="none" w:sz="0" w:space="0" w:color="auto"/>
        <w:left w:val="none" w:sz="0" w:space="0" w:color="auto"/>
        <w:bottom w:val="none" w:sz="0" w:space="0" w:color="auto"/>
        <w:right w:val="none" w:sz="0" w:space="0" w:color="auto"/>
      </w:divBdr>
    </w:div>
    <w:div w:id="2103448844">
      <w:bodyDiv w:val="1"/>
      <w:marLeft w:val="0"/>
      <w:marRight w:val="0"/>
      <w:marTop w:val="0"/>
      <w:marBottom w:val="0"/>
      <w:divBdr>
        <w:top w:val="none" w:sz="0" w:space="0" w:color="auto"/>
        <w:left w:val="none" w:sz="0" w:space="0" w:color="auto"/>
        <w:bottom w:val="none" w:sz="0" w:space="0" w:color="auto"/>
        <w:right w:val="none" w:sz="0" w:space="0" w:color="auto"/>
      </w:divBdr>
    </w:div>
    <w:div w:id="2118910902">
      <w:bodyDiv w:val="1"/>
      <w:marLeft w:val="0"/>
      <w:marRight w:val="0"/>
      <w:marTop w:val="0"/>
      <w:marBottom w:val="0"/>
      <w:divBdr>
        <w:top w:val="none" w:sz="0" w:space="0" w:color="auto"/>
        <w:left w:val="none" w:sz="0" w:space="0" w:color="auto"/>
        <w:bottom w:val="none" w:sz="0" w:space="0" w:color="auto"/>
        <w:right w:val="none" w:sz="0" w:space="0" w:color="auto"/>
      </w:divBdr>
    </w:div>
    <w:div w:id="2135829252">
      <w:bodyDiv w:val="1"/>
      <w:marLeft w:val="0"/>
      <w:marRight w:val="0"/>
      <w:marTop w:val="0"/>
      <w:marBottom w:val="0"/>
      <w:divBdr>
        <w:top w:val="none" w:sz="0" w:space="0" w:color="auto"/>
        <w:left w:val="none" w:sz="0" w:space="0" w:color="auto"/>
        <w:bottom w:val="none" w:sz="0" w:space="0" w:color="auto"/>
        <w:right w:val="none" w:sz="0" w:space="0" w:color="auto"/>
      </w:divBdr>
    </w:div>
    <w:div w:id="21365601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BAB865A-1F1D-4A4B-B413-E5868A076A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69</TotalTime>
  <Pages>12</Pages>
  <Words>1645</Words>
  <Characters>9377</Characters>
  <Application>Microsoft Office Word</Application>
  <DocSecurity>0</DocSecurity>
  <Lines>78</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11001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https:/mul2.gov.am/tasks/1131319/oneclick?token=6b557c4a2829a44a958cb5b5b2d95991</cp:keywords>
  <dc:description/>
  <cp:lastModifiedBy>Lianna Harutyunyan</cp:lastModifiedBy>
  <cp:revision>10</cp:revision>
  <dcterms:created xsi:type="dcterms:W3CDTF">2025-04-08T11:58:00Z</dcterms:created>
  <dcterms:modified xsi:type="dcterms:W3CDTF">2025-04-08T13:11:00Z</dcterms:modified>
</cp:coreProperties>
</file>