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B7526" w14:textId="77777777" w:rsidR="006C5C5F" w:rsidRDefault="006C5C5F" w:rsidP="006C5C5F">
      <w:pPr>
        <w:spacing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ԱՄՓՈՓԱԹԵՐԹ</w:t>
      </w:r>
      <w:r>
        <w:rPr>
          <w:rFonts w:ascii="GHEA Grapalat" w:eastAsia="Times New Roman" w:hAnsi="GHEA Grapalat" w:cs="Calibri"/>
          <w:b/>
          <w:bCs/>
          <w:color w:val="000000"/>
          <w:sz w:val="24"/>
          <w:szCs w:val="24"/>
          <w:lang w:val="hy-AM"/>
        </w:rPr>
        <w:br/>
      </w:r>
      <w:r w:rsidRPr="009147F2">
        <w:rPr>
          <w:rFonts w:ascii="GHEA Grapalat" w:hAnsi="GHEA Grapalat"/>
          <w:b/>
          <w:bCs/>
          <w:sz w:val="24"/>
          <w:szCs w:val="24"/>
        </w:rPr>
        <w:t>«</w:t>
      </w:r>
      <w:r>
        <w:rPr>
          <w:rFonts w:ascii="GHEA Grapalat" w:hAnsi="GHEA Grapalat"/>
          <w:b/>
          <w:bCs/>
          <w:sz w:val="24"/>
          <w:szCs w:val="24"/>
        </w:rPr>
        <w:t xml:space="preserve">ՔԱՂԱՔԱՇԻՆՈՒԹՅԱՆ ԲՆԱԳԱՎԱՌԻ </w:t>
      </w:r>
      <w:r>
        <w:rPr>
          <w:rFonts w:ascii="GHEA Grapalat" w:eastAsia="Times New Roman" w:hAnsi="GHEA Grapalat"/>
          <w:b/>
          <w:bCs/>
          <w:color w:val="000000"/>
          <w:sz w:val="24"/>
          <w:szCs w:val="24"/>
        </w:rPr>
        <w:t>ՊԱՏԱՍԽԱՆԱՏՈՒ ՄԱՍՆԱԳԵՏԻ ԷԹԻԿԱՅԻ ԿԱՆՈՆՆԵՐԸ</w:t>
      </w:r>
      <w:r w:rsidRPr="00866195">
        <w:rPr>
          <w:rFonts w:ascii="GHEA Grapalat" w:eastAsia="Times New Roman" w:hAnsi="GHEA Grapalat"/>
          <w:b/>
          <w:bCs/>
          <w:color w:val="000000"/>
          <w:sz w:val="24"/>
          <w:szCs w:val="24"/>
        </w:rPr>
        <w:t xml:space="preserve"> ՀԱՍՏԱՏԵԼՈՒ ՄԱՍԻՆ</w:t>
      </w:r>
      <w:r w:rsidRPr="009147F2">
        <w:rPr>
          <w:rFonts w:ascii="GHEA Grapalat" w:hAnsi="GHEA Grapalat"/>
          <w:b/>
          <w:sz w:val="24"/>
          <w:szCs w:val="24"/>
        </w:rPr>
        <w:t xml:space="preserve">» ՀԱՅԱՍՏԱՆԻ ՀԱՆՐԱՊԵՏՈՒԹՅԱՆ </w:t>
      </w:r>
      <w:r>
        <w:rPr>
          <w:rFonts w:ascii="GHEA Grapalat" w:hAnsi="GHEA Grapalat"/>
          <w:b/>
          <w:sz w:val="24"/>
          <w:szCs w:val="24"/>
        </w:rPr>
        <w:t xml:space="preserve">ԿԱՌԱՎԱՐՈՒԹՅԱՆ ՈՐՈՇՄԱՆ </w:t>
      </w:r>
      <w:r w:rsidRPr="00861082">
        <w:rPr>
          <w:rFonts w:ascii="GHEA Grapalat" w:hAnsi="GHEA Grapalat"/>
          <w:b/>
          <w:bCs/>
          <w:sz w:val="24"/>
          <w:szCs w:val="24"/>
          <w:lang w:val="hy-AM"/>
        </w:rPr>
        <w:t>ՆԱԽԱԳ</w:t>
      </w:r>
      <w:r w:rsidRPr="00861082">
        <w:rPr>
          <w:rFonts w:ascii="GHEA Grapalat" w:hAnsi="GHEA Grapalat"/>
          <w:b/>
          <w:bCs/>
          <w:sz w:val="24"/>
          <w:szCs w:val="24"/>
        </w:rPr>
        <w:t>ԾԻ</w:t>
      </w:r>
      <w:r w:rsidRPr="008A5039">
        <w:rPr>
          <w:rFonts w:ascii="GHEA Grapalat" w:hAnsi="GHEA Grapalat"/>
          <w:b/>
          <w:bCs/>
          <w:sz w:val="24"/>
          <w:szCs w:val="24"/>
        </w:rPr>
        <w:t xml:space="preserve"> </w:t>
      </w:r>
    </w:p>
    <w:p w14:paraId="77BA0778" w14:textId="77777777" w:rsidR="006C5C5F" w:rsidRDefault="006C5C5F" w:rsidP="006C5C5F">
      <w:pPr>
        <w:spacing w:after="0" w:line="360" w:lineRule="auto"/>
        <w:jc w:val="center"/>
        <w:rPr>
          <w:lang w:val="hy-AM"/>
        </w:rPr>
      </w:pPr>
    </w:p>
    <w:p w14:paraId="36BD908A" w14:textId="77777777" w:rsidR="006C5C5F" w:rsidRPr="0020610A" w:rsidRDefault="006C5C5F" w:rsidP="006C5C5F">
      <w:pPr>
        <w:spacing w:after="0" w:line="360" w:lineRule="auto"/>
        <w:jc w:val="center"/>
        <w:rPr>
          <w:lang w:val="hy-AM"/>
        </w:rPr>
      </w:pPr>
    </w:p>
    <w:tbl>
      <w:tblPr>
        <w:tblW w:w="135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35"/>
        <w:gridCol w:w="5455"/>
      </w:tblGrid>
      <w:tr w:rsidR="006C5C5F" w:rsidRPr="00C67C32" w14:paraId="52C51D6B"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CECE" w:themeFill="background2" w:themeFillShade="E6"/>
          </w:tcPr>
          <w:p w14:paraId="215EC10C" w14:textId="77777777" w:rsidR="006C5C5F" w:rsidRPr="00090C43" w:rsidRDefault="006C5C5F" w:rsidP="0007375E">
            <w:pPr>
              <w:ind w:left="160"/>
              <w:jc w:val="center"/>
              <w:rPr>
                <w:rFonts w:ascii="GHEA Grapalat" w:hAnsi="GHEA Grapalat" w:cs="Sylfaen"/>
                <w:sz w:val="24"/>
                <w:szCs w:val="24"/>
                <w:lang w:val="hy-AM"/>
              </w:rPr>
            </w:pPr>
            <w:r>
              <w:rPr>
                <w:rFonts w:ascii="GHEA Grapalat" w:hAnsi="GHEA Grapalat" w:cs="Sylfaen"/>
                <w:sz w:val="24"/>
                <w:szCs w:val="24"/>
                <w:lang w:val="hy-AM"/>
              </w:rPr>
              <w:t>1</w:t>
            </w:r>
            <w:r w:rsidRPr="00090C43">
              <w:rPr>
                <w:rFonts w:ascii="GHEA Grapalat" w:hAnsi="GHEA Grapalat" w:cs="Sylfaen"/>
                <w:sz w:val="24"/>
                <w:szCs w:val="24"/>
                <w:lang w:val="hy-AM"/>
              </w:rPr>
              <w:t>. ՀՀ պետական եկամուտների կոմիտե</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4B20A4B4" w14:textId="77777777" w:rsidR="006C5C5F" w:rsidRPr="00090C43"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D0CECE" w:themeFill="background2" w:themeFillShade="E6"/>
          </w:tcPr>
          <w:p w14:paraId="3E5B61D6" w14:textId="77777777" w:rsidR="006C5C5F" w:rsidRPr="00090C43" w:rsidRDefault="006C5C5F" w:rsidP="0007375E">
            <w:pPr>
              <w:pStyle w:val="NormalWeb"/>
              <w:spacing w:before="0" w:beforeAutospacing="0" w:after="0" w:afterAutospacing="0"/>
              <w:jc w:val="center"/>
              <w:rPr>
                <w:rFonts w:ascii="GHEA Grapalat" w:hAnsi="GHEA Grapalat"/>
                <w:lang w:val="af-ZA"/>
              </w:rPr>
            </w:pPr>
            <w:r>
              <w:rPr>
                <w:rFonts w:ascii="GHEA Grapalat" w:hAnsi="GHEA Grapalat"/>
                <w:lang w:val="af-ZA"/>
              </w:rPr>
              <w:t>03.12.2024</w:t>
            </w:r>
            <w:r w:rsidRPr="00090C43">
              <w:rPr>
                <w:rFonts w:ascii="GHEA Grapalat" w:hAnsi="GHEA Grapalat"/>
                <w:lang w:val="af-ZA"/>
              </w:rPr>
              <w:t>թ.</w:t>
            </w:r>
          </w:p>
        </w:tc>
      </w:tr>
      <w:tr w:rsidR="006C5C5F" w:rsidRPr="00C67C32" w14:paraId="0021095E"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CECE" w:themeFill="background2" w:themeFillShade="E6"/>
          </w:tcPr>
          <w:p w14:paraId="6F066111" w14:textId="77777777" w:rsidR="006C5C5F" w:rsidRPr="00090C43" w:rsidRDefault="006C5C5F" w:rsidP="0007375E">
            <w:pPr>
              <w:ind w:left="160"/>
              <w:rPr>
                <w:rFonts w:ascii="GHEA Grapalat" w:hAnsi="GHEA Grapalat" w:cs="Sylfaen"/>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62C6C927" w14:textId="77777777" w:rsidR="006C5C5F" w:rsidRPr="00090C43"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D0CECE" w:themeFill="background2" w:themeFillShade="E6"/>
          </w:tcPr>
          <w:p w14:paraId="7F1FC04B" w14:textId="77777777" w:rsidR="006C5C5F" w:rsidRPr="00090C43" w:rsidRDefault="006C5C5F" w:rsidP="0007375E">
            <w:pPr>
              <w:pStyle w:val="NormalWeb"/>
              <w:spacing w:before="0" w:beforeAutospacing="0" w:after="0" w:afterAutospacing="0"/>
              <w:jc w:val="center"/>
              <w:rPr>
                <w:rFonts w:ascii="GHEA Grapalat" w:hAnsi="GHEA Grapalat"/>
                <w:lang w:val="af-ZA"/>
              </w:rPr>
            </w:pPr>
            <w:r w:rsidRPr="00090C43">
              <w:rPr>
                <w:rFonts w:ascii="GHEA Grapalat" w:hAnsi="GHEA Grapalat"/>
                <w:lang w:val="af-ZA"/>
              </w:rPr>
              <w:t xml:space="preserve">N </w:t>
            </w:r>
            <w:r w:rsidRPr="00D74BA8">
              <w:rPr>
                <w:rFonts w:ascii="GHEA Grapalat" w:hAnsi="GHEA Grapalat"/>
                <w:lang w:val="af-ZA"/>
              </w:rPr>
              <w:t>01/3-4/77307-2024</w:t>
            </w:r>
          </w:p>
        </w:tc>
      </w:tr>
      <w:tr w:rsidR="006C5C5F" w:rsidRPr="00C67C32" w14:paraId="57C211E1"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E71020A" w14:textId="77777777" w:rsidR="006C5C5F" w:rsidRPr="00E85770" w:rsidRDefault="006C5C5F" w:rsidP="0007375E">
            <w:pPr>
              <w:ind w:left="160"/>
              <w:rPr>
                <w:rFonts w:ascii="GHEA Grapalat" w:hAnsi="GHEA Grapalat" w:cs="Sylfaen"/>
                <w:sz w:val="24"/>
                <w:szCs w:val="24"/>
                <w:lang w:val="de-DE"/>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2067F787"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F8FB93C" w14:textId="77777777" w:rsidR="006C5C5F" w:rsidRPr="00E85770" w:rsidRDefault="006C5C5F" w:rsidP="0007375E">
            <w:pPr>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1C0DC0FB"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4B34D1D5" w14:textId="77777777" w:rsidR="006C5C5F" w:rsidRPr="00811D4C" w:rsidRDefault="006C5C5F" w:rsidP="0007375E">
            <w:pPr>
              <w:pStyle w:val="NormalWeb"/>
              <w:jc w:val="center"/>
              <w:rPr>
                <w:rFonts w:ascii="GHEA Grapalat" w:hAnsi="GHEA Grapalat"/>
              </w:rPr>
            </w:pPr>
            <w:r>
              <w:rPr>
                <w:rFonts w:ascii="GHEA Grapalat" w:hAnsi="GHEA Grapalat" w:cs="Calibri"/>
              </w:rPr>
              <w:t>2</w:t>
            </w:r>
            <w:r w:rsidRPr="00811D4C">
              <w:rPr>
                <w:rFonts w:ascii="GHEA Grapalat" w:hAnsi="GHEA Grapalat"/>
              </w:rPr>
              <w:t xml:space="preserve">. </w:t>
            </w:r>
            <w:r w:rsidRPr="00811D4C">
              <w:rPr>
                <w:rFonts w:ascii="GHEA Grapalat" w:hAnsi="GHEA Grapalat"/>
                <w:lang w:val="ru-RU"/>
              </w:rPr>
              <w:t>ՀՀ</w:t>
            </w:r>
            <w:r w:rsidRPr="00811D4C">
              <w:rPr>
                <w:rFonts w:ascii="GHEA Grapalat" w:hAnsi="GHEA Grapalat"/>
              </w:rPr>
              <w:t xml:space="preserve"> </w:t>
            </w:r>
            <w:proofErr w:type="spellStart"/>
            <w:r w:rsidRPr="00811D4C">
              <w:rPr>
                <w:rFonts w:ascii="GHEA Grapalat" w:hAnsi="GHEA Grapalat"/>
              </w:rPr>
              <w:t>բարձր</w:t>
            </w:r>
            <w:proofErr w:type="spellEnd"/>
            <w:r w:rsidRPr="00811D4C">
              <w:rPr>
                <w:rFonts w:ascii="GHEA Grapalat" w:hAnsi="GHEA Grapalat"/>
              </w:rPr>
              <w:t xml:space="preserve"> </w:t>
            </w:r>
            <w:proofErr w:type="spellStart"/>
            <w:r w:rsidRPr="00811D4C">
              <w:rPr>
                <w:rFonts w:ascii="GHEA Grapalat" w:hAnsi="GHEA Grapalat"/>
              </w:rPr>
              <w:t>տեխնոլոգիական</w:t>
            </w:r>
            <w:proofErr w:type="spellEnd"/>
            <w:r w:rsidRPr="00811D4C">
              <w:rPr>
                <w:rFonts w:ascii="GHEA Grapalat" w:hAnsi="GHEA Grapalat"/>
              </w:rPr>
              <w:t xml:space="preserve"> </w:t>
            </w:r>
            <w:proofErr w:type="spellStart"/>
            <w:r w:rsidRPr="00811D4C">
              <w:rPr>
                <w:rFonts w:ascii="GHEA Grapalat" w:hAnsi="GHEA Grapalat"/>
              </w:rPr>
              <w:t>արդյունաբերության</w:t>
            </w:r>
            <w:proofErr w:type="spellEnd"/>
            <w:r w:rsidRPr="00811D4C">
              <w:rPr>
                <w:rFonts w:ascii="GHEA Grapalat" w:hAnsi="GHEA Grapalat"/>
              </w:rPr>
              <w:t xml:space="preserve"> </w:t>
            </w:r>
            <w:proofErr w:type="spellStart"/>
            <w:r w:rsidRPr="00811D4C">
              <w:rPr>
                <w:rFonts w:ascii="GHEA Grapalat" w:hAnsi="GHEA Grapalat"/>
                <w:lang w:val="ru-RU"/>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62C433" w14:textId="77777777" w:rsidR="006C5C5F" w:rsidRPr="00811D4C"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04.12</w:t>
            </w:r>
            <w:r w:rsidRPr="00811D4C">
              <w:rPr>
                <w:rFonts w:ascii="GHEA Grapalat" w:hAnsi="GHEA Grapalat"/>
                <w:lang w:val="af-ZA"/>
              </w:rPr>
              <w:t>.202</w:t>
            </w:r>
            <w:r>
              <w:rPr>
                <w:rFonts w:ascii="GHEA Grapalat" w:hAnsi="GHEA Grapalat"/>
                <w:lang w:val="af-ZA"/>
              </w:rPr>
              <w:t>4</w:t>
            </w:r>
            <w:r w:rsidRPr="00811D4C">
              <w:rPr>
                <w:rFonts w:ascii="GHEA Grapalat" w:hAnsi="GHEA Grapalat"/>
                <w:lang w:val="ru-RU"/>
              </w:rPr>
              <w:t>թ</w:t>
            </w:r>
            <w:r w:rsidRPr="00811D4C">
              <w:rPr>
                <w:rFonts w:ascii="GHEA Grapalat" w:hAnsi="GHEA Grapalat"/>
                <w:lang w:val="af-ZA"/>
              </w:rPr>
              <w:t>.</w:t>
            </w:r>
          </w:p>
        </w:tc>
      </w:tr>
      <w:tr w:rsidR="006C5C5F" w:rsidRPr="00C67C32" w14:paraId="04663EFB"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6B1189A" w14:textId="77777777" w:rsidR="006C5C5F" w:rsidRPr="00811D4C"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6309A75B" w14:textId="77777777" w:rsidR="006C5C5F" w:rsidRPr="00811D4C" w:rsidRDefault="006C5C5F" w:rsidP="0007375E">
            <w:pPr>
              <w:pStyle w:val="NormalWeb"/>
              <w:spacing w:before="0" w:beforeAutospacing="0" w:after="0" w:afterAutospacing="0"/>
              <w:jc w:val="center"/>
              <w:rPr>
                <w:rFonts w:ascii="GHEA Grapalat" w:hAnsi="GHEA Grapalat"/>
                <w:lang w:val="af-ZA"/>
              </w:rPr>
            </w:pPr>
            <w:r w:rsidRPr="00811D4C">
              <w:rPr>
                <w:rFonts w:ascii="GHEA Grapalat" w:hAnsi="GHEA Grapalat"/>
                <w:lang w:val="af-ZA"/>
              </w:rPr>
              <w:t xml:space="preserve">N </w:t>
            </w:r>
            <w:r w:rsidRPr="00E77CCF">
              <w:rPr>
                <w:rFonts w:ascii="GHEA Grapalat" w:hAnsi="GHEA Grapalat"/>
                <w:lang w:val="af-ZA"/>
              </w:rPr>
              <w:t>01/17/10059-2024</w:t>
            </w:r>
          </w:p>
        </w:tc>
      </w:tr>
      <w:tr w:rsidR="006C5C5F" w:rsidRPr="006C5C5F" w14:paraId="6CAE65CD"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18ACC64"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1</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Նախագծի 2-րդ կետի համաձայն՝ նույն որոշումն ուժի մեջ է մտնում պաշտոնական հրապարակմանը հաջորդող օրվանից: </w:t>
            </w:r>
          </w:p>
          <w:p w14:paraId="24D014C9" w14:textId="77777777" w:rsidR="006C5C5F" w:rsidRPr="00A53BC0" w:rsidRDefault="006C5C5F" w:rsidP="0007375E">
            <w:pPr>
              <w:shd w:val="clear" w:color="auto" w:fill="FFFFFF"/>
              <w:spacing w:after="0" w:line="240" w:lineRule="auto"/>
              <w:ind w:left="150" w:right="90" w:firstLine="412"/>
              <w:jc w:val="both"/>
              <w:rPr>
                <w:rFonts w:ascii="GHEA Grapalat" w:hAnsi="GHEA Grapalat"/>
                <w:sz w:val="24"/>
                <w:szCs w:val="24"/>
                <w:lang w:val="hy-AM"/>
              </w:rPr>
            </w:pPr>
            <w:r w:rsidRPr="00A53BC0">
              <w:rPr>
                <w:rFonts w:ascii="GHEA Grapalat" w:hAnsi="GHEA Grapalat"/>
                <w:sz w:val="24"/>
                <w:szCs w:val="24"/>
                <w:lang w:val="hy-AM"/>
              </w:rPr>
              <w:t>«Նորմատիվ իրավական ակտերի մասին» ՀՀ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E95F8A">
              <w:rPr>
                <w:rFonts w:ascii="GHEA Grapalat" w:hAnsi="GHEA Grapalat"/>
                <w:sz w:val="24"/>
                <w:szCs w:val="24"/>
                <w:lang w:val="hy-AM"/>
              </w:rPr>
              <w:t>`</w:t>
            </w:r>
            <w:r w:rsidRPr="00A53BC0">
              <w:rPr>
                <w:rFonts w:ascii="GHEA Grapalat" w:hAnsi="GHEA Grapalat"/>
                <w:sz w:val="24"/>
                <w:szCs w:val="24"/>
                <w:lang w:val="hy-AM"/>
              </w:rPr>
              <w:t xml:space="preserve"> բացառությամբ նույն հոդվածի 4-րդ մասով սահմանված նորմատիվ իրավական ակտերի, եթե ակտով սահմանվում են այնպիսի </w:t>
            </w:r>
            <w:proofErr w:type="spellStart"/>
            <w:r w:rsidRPr="00A53BC0">
              <w:rPr>
                <w:rFonts w:ascii="GHEA Grapalat" w:hAnsi="GHEA Grapalat"/>
                <w:sz w:val="24"/>
                <w:szCs w:val="24"/>
                <w:lang w:val="hy-AM"/>
              </w:rPr>
              <w:t>իրավակարգավորումներ</w:t>
            </w:r>
            <w:proofErr w:type="spellEnd"/>
            <w:r w:rsidRPr="00A53BC0">
              <w:rPr>
                <w:rFonts w:ascii="GHEA Grapalat" w:hAnsi="GHEA Grapalat"/>
                <w:sz w:val="24"/>
                <w:szCs w:val="24"/>
                <w:lang w:val="hy-AM"/>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A53BC0">
              <w:rPr>
                <w:rFonts w:ascii="GHEA Grapalat" w:hAnsi="GHEA Grapalat"/>
                <w:sz w:val="24"/>
                <w:szCs w:val="24"/>
                <w:lang w:val="hy-AM"/>
              </w:rPr>
              <w:t>իրավակարգավորումները</w:t>
            </w:r>
            <w:proofErr w:type="spellEnd"/>
            <w:r w:rsidRPr="00A53BC0">
              <w:rPr>
                <w:rFonts w:ascii="GHEA Grapalat" w:hAnsi="GHEA Grapalat"/>
                <w:sz w:val="24"/>
                <w:szCs w:val="24"/>
                <w:lang w:val="hy-AM"/>
              </w:rPr>
              <w:t xml:space="preserve"> վատթարացնում են անձի իրավական վիճակը:</w:t>
            </w:r>
          </w:p>
          <w:p w14:paraId="5DBA318B" w14:textId="77777777" w:rsidR="006C5C5F" w:rsidRPr="00EC3ABF" w:rsidRDefault="006C5C5F" w:rsidP="0007375E">
            <w:pPr>
              <w:ind w:left="150" w:right="90" w:firstLine="412"/>
              <w:jc w:val="both"/>
              <w:rPr>
                <w:rFonts w:ascii="GHEA Grapalat" w:hAnsi="GHEA Grapalat" w:cs="Calibri"/>
                <w:sz w:val="24"/>
                <w:szCs w:val="24"/>
                <w:lang w:val="hy-AM"/>
              </w:rPr>
            </w:pPr>
            <w:r w:rsidRPr="00A53BC0">
              <w:rPr>
                <w:rFonts w:ascii="GHEA Grapalat" w:hAnsi="GHEA Grapalat" w:cs="Tahoma"/>
                <w:sz w:val="24"/>
                <w:szCs w:val="24"/>
                <w:lang w:val="hy-AM"/>
              </w:rPr>
              <w:t xml:space="preserve">Հաշվի առնելով, որ Նախագծով </w:t>
            </w:r>
            <w:r w:rsidRPr="00A53BC0">
              <w:rPr>
                <w:rFonts w:ascii="GHEA Grapalat" w:hAnsi="GHEA Grapalat"/>
                <w:sz w:val="24"/>
                <w:szCs w:val="24"/>
                <w:lang w:val="hy-AM"/>
              </w:rPr>
              <w:t xml:space="preserve">սահմանվում են այնպիսի </w:t>
            </w:r>
            <w:proofErr w:type="spellStart"/>
            <w:r w:rsidRPr="00A53BC0">
              <w:rPr>
                <w:rFonts w:ascii="GHEA Grapalat" w:hAnsi="GHEA Grapalat"/>
                <w:sz w:val="24"/>
                <w:szCs w:val="24"/>
                <w:lang w:val="hy-AM"/>
              </w:rPr>
              <w:t>իրավակարգավորումներ</w:t>
            </w:r>
            <w:proofErr w:type="spellEnd"/>
            <w:r w:rsidRPr="00A53BC0">
              <w:rPr>
                <w:rFonts w:ascii="GHEA Grapalat" w:hAnsi="GHEA Grapalat"/>
                <w:sz w:val="24"/>
                <w:szCs w:val="24"/>
                <w:lang w:val="hy-AM"/>
              </w:rPr>
              <w:t>, որոնց համար անհրաժեշտ է հիմնավոր ժամանակահատված՝ հասցեատիրոջ</w:t>
            </w:r>
            <w:r>
              <w:rPr>
                <w:rFonts w:ascii="GHEA Grapalat" w:hAnsi="GHEA Grapalat"/>
                <w:sz w:val="24"/>
                <w:szCs w:val="24"/>
                <w:lang w:val="hy-AM"/>
              </w:rPr>
              <w:t>ն</w:t>
            </w:r>
            <w:r w:rsidRPr="00A53BC0">
              <w:rPr>
                <w:rFonts w:ascii="GHEA Grapalat" w:hAnsi="GHEA Grapalat"/>
                <w:sz w:val="24"/>
                <w:szCs w:val="24"/>
                <w:lang w:val="hy-AM"/>
              </w:rPr>
              <w:t xml:space="preserve"> իր վարքագիծը համապատասխանեցնելու սահմանված պահանջներին,</w:t>
            </w:r>
            <w:r w:rsidRPr="00A53BC0">
              <w:rPr>
                <w:rFonts w:ascii="GHEA Grapalat" w:hAnsi="GHEA Grapalat" w:cs="Tahoma"/>
                <w:sz w:val="24"/>
                <w:szCs w:val="24"/>
                <w:lang w:val="hy-AM"/>
              </w:rPr>
              <w:t xml:space="preserve"> առաջարկում եմ Նախագծի 2-րդ կետը շարադրել </w:t>
            </w:r>
            <w:proofErr w:type="spellStart"/>
            <w:r w:rsidRPr="00A53BC0">
              <w:rPr>
                <w:rFonts w:ascii="GHEA Grapalat" w:hAnsi="GHEA Grapalat" w:cs="Tahoma"/>
                <w:sz w:val="24"/>
                <w:szCs w:val="24"/>
                <w:lang w:val="hy-AM"/>
              </w:rPr>
              <w:t>հետևյալ</w:t>
            </w:r>
            <w:proofErr w:type="spellEnd"/>
            <w:r w:rsidRPr="00A53BC0">
              <w:rPr>
                <w:rFonts w:ascii="GHEA Grapalat" w:hAnsi="GHEA Grapalat" w:cs="Tahoma"/>
                <w:sz w:val="24"/>
                <w:szCs w:val="24"/>
                <w:lang w:val="hy-AM"/>
              </w:rPr>
              <w:t xml:space="preserve"> խմբագրությամբ</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«Սույն որոշումն ուժի մեջ է մտնում պաշտոնական հրապարակման օրվան հաջորդող տասներորդ օրը:»:</w:t>
            </w:r>
          </w:p>
        </w:tc>
        <w:tc>
          <w:tcPr>
            <w:tcW w:w="35" w:type="dxa"/>
            <w:tcBorders>
              <w:top w:val="outset" w:sz="6" w:space="0" w:color="auto"/>
              <w:left w:val="outset" w:sz="6" w:space="0" w:color="auto"/>
              <w:bottom w:val="outset" w:sz="6" w:space="0" w:color="auto"/>
              <w:right w:val="nil"/>
            </w:tcBorders>
            <w:shd w:val="clear" w:color="auto" w:fill="FFFFFF"/>
          </w:tcPr>
          <w:p w14:paraId="4B0B891F" w14:textId="77777777" w:rsidR="006C5C5F" w:rsidRPr="00EC3AB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14984C1F" w14:textId="77777777" w:rsidR="006C5C5F" w:rsidRDefault="006C5C5F" w:rsidP="0007375E">
            <w:pPr>
              <w:pStyle w:val="NormalWeb"/>
              <w:spacing w:before="0" w:beforeAutospacing="0" w:after="0" w:afterAutospacing="0"/>
              <w:jc w:val="center"/>
              <w:rPr>
                <w:rFonts w:ascii="GHEA Grapalat" w:hAnsi="GHEA Grapalat"/>
                <w:lang w:val="af-ZA"/>
              </w:rPr>
            </w:pPr>
            <w:proofErr w:type="spellStart"/>
            <w:r>
              <w:rPr>
                <w:rFonts w:ascii="GHEA Grapalat" w:hAnsi="GHEA Grapalat"/>
                <w:lang w:val="af-ZA"/>
              </w:rPr>
              <w:t>Չի</w:t>
            </w:r>
            <w:proofErr w:type="spellEnd"/>
            <w:r>
              <w:rPr>
                <w:rFonts w:ascii="GHEA Grapalat" w:hAnsi="GHEA Grapalat"/>
                <w:lang w:val="af-ZA"/>
              </w:rPr>
              <w:t xml:space="preserve"> </w:t>
            </w:r>
            <w:proofErr w:type="spellStart"/>
            <w:r>
              <w:rPr>
                <w:rFonts w:ascii="GHEA Grapalat" w:hAnsi="GHEA Grapalat"/>
                <w:lang w:val="af-ZA"/>
              </w:rPr>
              <w:t>ընդունվել</w:t>
            </w:r>
            <w:proofErr w:type="spellEnd"/>
            <w:r>
              <w:rPr>
                <w:rFonts w:ascii="GHEA Grapalat" w:hAnsi="GHEA Grapalat"/>
                <w:lang w:val="af-ZA"/>
              </w:rPr>
              <w:t>:</w:t>
            </w:r>
          </w:p>
          <w:p w14:paraId="31ACFD48" w14:textId="77777777" w:rsidR="006C5C5F" w:rsidRDefault="006C5C5F" w:rsidP="0007375E">
            <w:pPr>
              <w:pStyle w:val="NormalWeb"/>
              <w:spacing w:before="0" w:beforeAutospacing="0" w:after="0" w:afterAutospacing="0"/>
              <w:jc w:val="center"/>
              <w:rPr>
                <w:rFonts w:ascii="GHEA Grapalat" w:hAnsi="GHEA Grapalat"/>
                <w:lang w:val="hy-AM"/>
              </w:rPr>
            </w:pPr>
          </w:p>
          <w:p w14:paraId="547D7997" w14:textId="77777777" w:rsidR="006C5C5F" w:rsidRPr="006C5C5F" w:rsidRDefault="006C5C5F" w:rsidP="0007375E">
            <w:pPr>
              <w:pStyle w:val="NormalWeb"/>
              <w:spacing w:before="0" w:beforeAutospacing="0" w:after="0" w:afterAutospacing="0"/>
              <w:ind w:left="45"/>
              <w:jc w:val="center"/>
              <w:rPr>
                <w:rFonts w:ascii="GHEA Grapalat" w:hAnsi="GHEA Grapalat"/>
                <w:lang w:val="hy-AM"/>
              </w:rPr>
            </w:pPr>
            <w:r w:rsidRPr="006C5C5F">
              <w:rPr>
                <w:rFonts w:ascii="GHEA Grapalat" w:hAnsi="GHEA Grapalat"/>
                <w:lang w:val="hy-AM"/>
              </w:rPr>
              <w:t>Ս</w:t>
            </w:r>
            <w:r w:rsidRPr="00CE251B">
              <w:rPr>
                <w:rFonts w:ascii="GHEA Grapalat" w:hAnsi="GHEA Grapalat"/>
                <w:lang w:val="hy-AM"/>
              </w:rPr>
              <w:t xml:space="preserve">ահմանված </w:t>
            </w:r>
            <w:proofErr w:type="spellStart"/>
            <w:r w:rsidRPr="00CE251B">
              <w:rPr>
                <w:rFonts w:ascii="GHEA Grapalat" w:hAnsi="GHEA Grapalat"/>
                <w:lang w:val="hy-AM"/>
              </w:rPr>
              <w:t>իրավակարգավորումները</w:t>
            </w:r>
            <w:proofErr w:type="spellEnd"/>
            <w:r w:rsidRPr="00CE251B">
              <w:rPr>
                <w:rFonts w:ascii="GHEA Grapalat" w:hAnsi="GHEA Grapalat"/>
                <w:lang w:val="hy-AM"/>
              </w:rPr>
              <w:t xml:space="preserve"> </w:t>
            </w:r>
            <w:r w:rsidRPr="006C5C5F">
              <w:rPr>
                <w:rFonts w:ascii="GHEA Grapalat" w:hAnsi="GHEA Grapalat"/>
                <w:lang w:val="hy-AM"/>
              </w:rPr>
              <w:t xml:space="preserve">չեն կարող </w:t>
            </w:r>
            <w:r>
              <w:rPr>
                <w:rFonts w:ascii="GHEA Grapalat" w:hAnsi="GHEA Grapalat"/>
                <w:lang w:val="hy-AM"/>
              </w:rPr>
              <w:t>վատթարաց</w:t>
            </w:r>
            <w:r w:rsidRPr="006C5C5F">
              <w:rPr>
                <w:rFonts w:ascii="GHEA Grapalat" w:hAnsi="GHEA Grapalat"/>
                <w:lang w:val="hy-AM"/>
              </w:rPr>
              <w:t>նել տնտեսվարող սուբյեկտների վարքագիծը, այլ կարող են հիմք հանդիսանալ հետագա գործողություններում անթույլատրելի և անդառնալի հետևանքների կանխարգելմանը:</w:t>
            </w:r>
            <w:r>
              <w:rPr>
                <w:rFonts w:ascii="GHEA Grapalat" w:hAnsi="GHEA Grapalat"/>
                <w:lang w:val="af-ZA"/>
              </w:rPr>
              <w:t xml:space="preserve"> </w:t>
            </w:r>
            <w:proofErr w:type="spellStart"/>
            <w:r>
              <w:rPr>
                <w:rFonts w:ascii="GHEA Grapalat" w:hAnsi="GHEA Grapalat"/>
                <w:lang w:val="af-ZA"/>
              </w:rPr>
              <w:t>Հաշվի</w:t>
            </w:r>
            <w:proofErr w:type="spellEnd"/>
            <w:r>
              <w:rPr>
                <w:rFonts w:ascii="GHEA Grapalat" w:hAnsi="GHEA Grapalat"/>
                <w:lang w:val="af-ZA"/>
              </w:rPr>
              <w:t xml:space="preserve"> </w:t>
            </w:r>
            <w:proofErr w:type="spellStart"/>
            <w:r>
              <w:rPr>
                <w:rFonts w:ascii="GHEA Grapalat" w:hAnsi="GHEA Grapalat"/>
                <w:lang w:val="af-ZA"/>
              </w:rPr>
              <w:t>առնելով</w:t>
            </w:r>
            <w:proofErr w:type="spellEnd"/>
            <w:r>
              <w:rPr>
                <w:rFonts w:ascii="GHEA Grapalat" w:hAnsi="GHEA Grapalat"/>
                <w:lang w:val="af-ZA"/>
              </w:rPr>
              <w:t xml:space="preserve"> </w:t>
            </w:r>
            <w:proofErr w:type="spellStart"/>
            <w:r>
              <w:rPr>
                <w:rFonts w:ascii="GHEA Grapalat" w:hAnsi="GHEA Grapalat"/>
                <w:lang w:val="af-ZA"/>
              </w:rPr>
              <w:t>վերոգրյալը</w:t>
            </w:r>
            <w:proofErr w:type="spellEnd"/>
            <w:r>
              <w:rPr>
                <w:rFonts w:ascii="GHEA Grapalat" w:hAnsi="GHEA Grapalat"/>
                <w:lang w:val="af-ZA"/>
              </w:rPr>
              <w:t xml:space="preserve">՝ </w:t>
            </w:r>
            <w:proofErr w:type="spellStart"/>
            <w:r>
              <w:rPr>
                <w:rFonts w:ascii="GHEA Grapalat" w:hAnsi="GHEA Grapalat"/>
                <w:lang w:val="af-ZA"/>
              </w:rPr>
              <w:t>հիմք</w:t>
            </w:r>
            <w:proofErr w:type="spellEnd"/>
            <w:r>
              <w:rPr>
                <w:rFonts w:ascii="GHEA Grapalat" w:hAnsi="GHEA Grapalat"/>
                <w:lang w:val="af-ZA"/>
              </w:rPr>
              <w:t xml:space="preserve"> է </w:t>
            </w:r>
            <w:proofErr w:type="spellStart"/>
            <w:r>
              <w:rPr>
                <w:rFonts w:ascii="GHEA Grapalat" w:hAnsi="GHEA Grapalat"/>
                <w:lang w:val="af-ZA"/>
              </w:rPr>
              <w:t>ընդունվել</w:t>
            </w:r>
            <w:proofErr w:type="spellEnd"/>
            <w:r>
              <w:rPr>
                <w:rFonts w:ascii="GHEA Grapalat" w:hAnsi="GHEA Grapalat"/>
                <w:lang w:val="af-ZA"/>
              </w:rPr>
              <w:t xml:space="preserve"> </w:t>
            </w:r>
            <w:r w:rsidRPr="00A53BC0">
              <w:rPr>
                <w:rFonts w:ascii="GHEA Grapalat" w:hAnsi="GHEA Grapalat"/>
                <w:lang w:val="hy-AM"/>
              </w:rPr>
              <w:t>«Նորմատիվ իրավական ակտերի մասին»</w:t>
            </w:r>
            <w:r w:rsidRPr="00EC3ABF">
              <w:rPr>
                <w:rFonts w:ascii="GHEA Grapalat" w:hAnsi="GHEA Grapalat"/>
                <w:lang w:val="hy-AM"/>
              </w:rPr>
              <w:t xml:space="preserve"> օրենքի 23-րդ հոդվածի 1-ին մասը, համաձայն որի՝ նորմատիվ</w:t>
            </w:r>
            <w:r w:rsidRPr="00EC3ABF">
              <w:rPr>
                <w:rFonts w:ascii="Calibri" w:hAnsi="Calibri" w:cs="Calibri"/>
                <w:lang w:val="hy-AM"/>
              </w:rPr>
              <w:t> </w:t>
            </w:r>
            <w:r w:rsidRPr="00EC3ABF">
              <w:rPr>
                <w:rFonts w:ascii="GHEA Grapalat" w:hAnsi="GHEA Grapalat"/>
                <w:lang w:val="hy-AM"/>
              </w:rPr>
              <w:t>իրավական ակտերն ուժի մեջ են մտնում դրանցում սահմանված ժամկետներում, սակայն ոչ շուտ, քան դրանց պաշտոնական հրապարակմանը հաջորդող օրվանից:</w:t>
            </w:r>
          </w:p>
        </w:tc>
      </w:tr>
      <w:tr w:rsidR="006C5C5F" w:rsidRPr="006C5C5F" w14:paraId="7C6783B7"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79846267" w14:textId="77777777" w:rsidR="006C5C5F" w:rsidRPr="00A53BC0" w:rsidRDefault="006C5C5F" w:rsidP="0007375E">
            <w:pPr>
              <w:shd w:val="clear" w:color="auto" w:fill="FFFFFF"/>
              <w:spacing w:after="0" w:line="240" w:lineRule="auto"/>
              <w:ind w:left="150" w:right="90" w:firstLine="562"/>
              <w:jc w:val="both"/>
              <w:rPr>
                <w:rFonts w:ascii="GHEA Grapalat" w:hAnsi="GHEA Grapalat" w:cs="Tahoma"/>
                <w:sz w:val="24"/>
                <w:szCs w:val="24"/>
                <w:lang w:val="hy-AM"/>
              </w:rPr>
            </w:pPr>
            <w:r w:rsidRPr="00A53BC0">
              <w:rPr>
                <w:rFonts w:ascii="GHEA Grapalat" w:hAnsi="GHEA Grapalat" w:cs="Tahoma"/>
                <w:sz w:val="24"/>
                <w:szCs w:val="24"/>
                <w:lang w:val="hy-AM"/>
              </w:rPr>
              <w:t>2</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Նախագծի հավելվածի 3-րդ կետի 7-րդ ենթակետով </w:t>
            </w:r>
            <w:r>
              <w:rPr>
                <w:rFonts w:ascii="GHEA Grapalat" w:hAnsi="GHEA Grapalat" w:cs="Tahoma"/>
                <w:sz w:val="24"/>
                <w:szCs w:val="24"/>
                <w:lang w:val="hy-AM"/>
              </w:rPr>
              <w:t>նախատեսվում</w:t>
            </w:r>
            <w:r w:rsidRPr="00A53BC0">
              <w:rPr>
                <w:rFonts w:ascii="GHEA Grapalat" w:hAnsi="GHEA Grapalat" w:cs="Tahoma"/>
                <w:sz w:val="24"/>
                <w:szCs w:val="24"/>
                <w:lang w:val="hy-AM"/>
              </w:rPr>
              <w:t xml:space="preserve"> է, որ մասնագետին՝ իր մասնագիտական գործունեության ընթացքում արգելվում է մոլորության մեջ գցել, դիտավորյալ թաքցնել տեղեկատվությունը կամ խեղաթյուրել տվյալները քաղաքաշինության բնագավառում մասնագիտական գործունեության հետ կապված հարցերում:</w:t>
            </w:r>
          </w:p>
          <w:p w14:paraId="66C01036" w14:textId="77777777" w:rsidR="006C5C5F" w:rsidRPr="00A53BC0" w:rsidRDefault="006C5C5F" w:rsidP="0007375E">
            <w:pPr>
              <w:shd w:val="clear" w:color="auto" w:fill="FFFFFF"/>
              <w:spacing w:after="0" w:line="240" w:lineRule="auto"/>
              <w:ind w:left="150" w:right="90" w:firstLine="562"/>
              <w:jc w:val="both"/>
              <w:rPr>
                <w:rFonts w:ascii="GHEA Grapalat" w:hAnsi="GHEA Grapalat" w:cs="Tahoma"/>
                <w:sz w:val="24"/>
                <w:szCs w:val="24"/>
                <w:lang w:val="hy-AM"/>
              </w:rPr>
            </w:pPr>
            <w:r w:rsidRPr="00A53BC0">
              <w:rPr>
                <w:rFonts w:ascii="GHEA Grapalat" w:hAnsi="GHEA Grapalat" w:cs="Tahoma"/>
                <w:sz w:val="24"/>
                <w:szCs w:val="24"/>
                <w:lang w:val="hy-AM"/>
              </w:rPr>
              <w:t xml:space="preserve">Վերոգրյալով պայմանավորված՝ առաջարկում եմ քննարկման առարկա դարձնել </w:t>
            </w:r>
            <w:proofErr w:type="spellStart"/>
            <w:r w:rsidRPr="00A53BC0">
              <w:rPr>
                <w:rFonts w:ascii="GHEA Grapalat" w:hAnsi="GHEA Grapalat" w:cs="Tahoma"/>
                <w:sz w:val="24"/>
                <w:szCs w:val="24"/>
                <w:lang w:val="hy-AM"/>
              </w:rPr>
              <w:t>հետևյալ</w:t>
            </w:r>
            <w:proofErr w:type="spellEnd"/>
            <w:r w:rsidRPr="00A53BC0">
              <w:rPr>
                <w:rFonts w:ascii="GHEA Grapalat" w:hAnsi="GHEA Grapalat" w:cs="Tahoma"/>
                <w:sz w:val="24"/>
                <w:szCs w:val="24"/>
                <w:lang w:val="hy-AM"/>
              </w:rPr>
              <w:t xml:space="preserve"> իրավական հարցադրումները`</w:t>
            </w:r>
          </w:p>
          <w:p w14:paraId="713ADF20" w14:textId="77777777" w:rsidR="006C5C5F" w:rsidRPr="00A53BC0" w:rsidRDefault="006C5C5F" w:rsidP="0007375E">
            <w:pPr>
              <w:shd w:val="clear" w:color="auto" w:fill="FFFFFF"/>
              <w:spacing w:after="0" w:line="240" w:lineRule="auto"/>
              <w:ind w:left="150" w:right="90" w:firstLine="562"/>
              <w:jc w:val="both"/>
              <w:rPr>
                <w:rFonts w:ascii="GHEA Grapalat" w:hAnsi="GHEA Grapalat" w:cs="Tahoma"/>
                <w:sz w:val="24"/>
                <w:szCs w:val="24"/>
                <w:lang w:val="hy-AM"/>
              </w:rPr>
            </w:pPr>
            <w:r w:rsidRPr="00A53BC0">
              <w:rPr>
                <w:rFonts w:ascii="GHEA Grapalat" w:hAnsi="GHEA Grapalat" w:cs="Tahoma"/>
                <w:sz w:val="24"/>
                <w:szCs w:val="24"/>
                <w:lang w:val="hy-AM"/>
              </w:rPr>
              <w:t xml:space="preserve">- </w:t>
            </w:r>
            <w:proofErr w:type="spellStart"/>
            <w:r w:rsidRPr="00A53BC0">
              <w:rPr>
                <w:rFonts w:ascii="GHEA Grapalat" w:hAnsi="GHEA Grapalat" w:cs="Tahoma"/>
                <w:sz w:val="24"/>
                <w:szCs w:val="24"/>
                <w:lang w:val="hy-AM"/>
              </w:rPr>
              <w:t>ի՞նչ</w:t>
            </w:r>
            <w:proofErr w:type="spellEnd"/>
            <w:r w:rsidRPr="00A53BC0">
              <w:rPr>
                <w:rFonts w:ascii="GHEA Grapalat" w:hAnsi="GHEA Grapalat" w:cs="Tahoma"/>
                <w:sz w:val="24"/>
                <w:szCs w:val="24"/>
                <w:lang w:val="hy-AM"/>
              </w:rPr>
              <w:t xml:space="preserve"> է </w:t>
            </w:r>
            <w:proofErr w:type="spellStart"/>
            <w:r w:rsidRPr="00A53BC0">
              <w:rPr>
                <w:rFonts w:ascii="GHEA Grapalat" w:hAnsi="GHEA Grapalat" w:cs="Tahoma"/>
                <w:sz w:val="24"/>
                <w:szCs w:val="24"/>
                <w:lang w:val="hy-AM"/>
              </w:rPr>
              <w:t>մոլորությունը</w:t>
            </w:r>
            <w:proofErr w:type="spellEnd"/>
            <w:r w:rsidRPr="00A53BC0">
              <w:rPr>
                <w:rFonts w:ascii="Cambria Math" w:hAnsi="Cambria Math" w:cs="Cambria Math"/>
                <w:sz w:val="24"/>
                <w:szCs w:val="24"/>
                <w:lang w:val="hy-AM"/>
              </w:rPr>
              <w:t>․</w:t>
            </w:r>
          </w:p>
          <w:p w14:paraId="7A8EC3F6" w14:textId="77777777" w:rsidR="006C5C5F" w:rsidRPr="00E85770" w:rsidRDefault="006C5C5F" w:rsidP="0007375E">
            <w:pPr>
              <w:ind w:left="150" w:right="90"/>
              <w:jc w:val="both"/>
              <w:rPr>
                <w:rFonts w:ascii="GHEA Grapalat" w:hAnsi="GHEA Grapalat" w:cs="Sylfaen"/>
                <w:sz w:val="24"/>
                <w:szCs w:val="24"/>
                <w:lang w:val="de-DE"/>
              </w:rPr>
            </w:pPr>
            <w:r w:rsidRPr="00A53BC0">
              <w:rPr>
                <w:rFonts w:ascii="GHEA Grapalat" w:hAnsi="GHEA Grapalat" w:cs="Tahoma"/>
                <w:sz w:val="24"/>
                <w:szCs w:val="24"/>
                <w:lang w:val="hy-AM"/>
              </w:rPr>
              <w:t xml:space="preserve">- </w:t>
            </w:r>
            <w:proofErr w:type="spellStart"/>
            <w:r w:rsidRPr="00A53BC0">
              <w:rPr>
                <w:rFonts w:ascii="GHEA Grapalat" w:hAnsi="GHEA Grapalat" w:cs="Tahoma"/>
                <w:sz w:val="24"/>
                <w:szCs w:val="24"/>
                <w:lang w:val="hy-AM"/>
              </w:rPr>
              <w:t>արդյո՞ք</w:t>
            </w:r>
            <w:proofErr w:type="spellEnd"/>
            <w:r w:rsidRPr="00A53BC0">
              <w:rPr>
                <w:rFonts w:ascii="GHEA Grapalat" w:hAnsi="GHEA Grapalat" w:cs="Tahoma"/>
                <w:sz w:val="24"/>
                <w:szCs w:val="24"/>
                <w:lang w:val="hy-AM"/>
              </w:rPr>
              <w:t xml:space="preserve"> </w:t>
            </w:r>
            <w:r>
              <w:rPr>
                <w:rFonts w:ascii="GHEA Grapalat" w:hAnsi="GHEA Grapalat" w:cs="Tahoma"/>
                <w:sz w:val="24"/>
                <w:szCs w:val="24"/>
                <w:lang w:val="hy-AM"/>
              </w:rPr>
              <w:t>կարող</w:t>
            </w:r>
            <w:r w:rsidRPr="00A53BC0">
              <w:rPr>
                <w:rFonts w:ascii="GHEA Grapalat" w:hAnsi="GHEA Grapalat" w:cs="Tahoma"/>
                <w:sz w:val="24"/>
                <w:szCs w:val="24"/>
                <w:lang w:val="hy-AM"/>
              </w:rPr>
              <w:t xml:space="preserve"> է </w:t>
            </w:r>
            <w:r>
              <w:rPr>
                <w:rFonts w:ascii="GHEA Grapalat" w:hAnsi="GHEA Grapalat" w:cs="Tahoma"/>
                <w:sz w:val="24"/>
                <w:szCs w:val="24"/>
                <w:lang w:val="hy-AM"/>
              </w:rPr>
              <w:t>լինել</w:t>
            </w:r>
            <w:r w:rsidRPr="00A53BC0">
              <w:rPr>
                <w:rFonts w:ascii="GHEA Grapalat" w:hAnsi="GHEA Grapalat" w:cs="Tahoma"/>
                <w:sz w:val="24"/>
                <w:szCs w:val="24"/>
                <w:lang w:val="hy-AM"/>
              </w:rPr>
              <w:t xml:space="preserve"> մոլորության էական կամ ոչ էական բնույթ:</w:t>
            </w:r>
          </w:p>
        </w:tc>
        <w:tc>
          <w:tcPr>
            <w:tcW w:w="35" w:type="dxa"/>
            <w:tcBorders>
              <w:top w:val="outset" w:sz="6" w:space="0" w:color="auto"/>
              <w:left w:val="outset" w:sz="6" w:space="0" w:color="auto"/>
              <w:bottom w:val="outset" w:sz="6" w:space="0" w:color="auto"/>
              <w:right w:val="nil"/>
            </w:tcBorders>
            <w:shd w:val="clear" w:color="auto" w:fill="FFFFFF"/>
          </w:tcPr>
          <w:p w14:paraId="52009F97" w14:textId="77777777" w:rsidR="006C5C5F" w:rsidRPr="00EC3AB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7CF73AFE" w14:textId="77777777" w:rsidR="006C5C5F" w:rsidRPr="00073A03" w:rsidRDefault="006C5C5F" w:rsidP="0007375E">
            <w:pPr>
              <w:ind w:left="150" w:right="165" w:firstLine="330"/>
              <w:jc w:val="center"/>
              <w:rPr>
                <w:rFonts w:ascii="GHEA Grapalat" w:eastAsia="Times New Roman" w:hAnsi="GHEA Grapalat" w:cs="Times New Roman"/>
                <w:sz w:val="24"/>
                <w:szCs w:val="24"/>
                <w:lang w:val="hy-AM" w:eastAsia="x-none"/>
              </w:rPr>
            </w:pPr>
            <w:r w:rsidRPr="00073A03">
              <w:rPr>
                <w:rFonts w:ascii="GHEA Grapalat" w:eastAsia="Times New Roman" w:hAnsi="GHEA Grapalat" w:cs="Times New Roman"/>
                <w:sz w:val="24"/>
                <w:szCs w:val="24"/>
                <w:lang w:val="hy-AM" w:eastAsia="x-none"/>
              </w:rPr>
              <w:t>Չի ընդունվել:</w:t>
            </w:r>
          </w:p>
          <w:p w14:paraId="339F2BFE" w14:textId="77777777" w:rsidR="006C5C5F" w:rsidRPr="00073A03" w:rsidRDefault="006C5C5F" w:rsidP="0007375E">
            <w:pPr>
              <w:ind w:left="150" w:right="165" w:firstLine="330"/>
              <w:jc w:val="both"/>
              <w:rPr>
                <w:rFonts w:ascii="GHEA Grapalat" w:eastAsia="Times New Roman" w:hAnsi="GHEA Grapalat" w:cs="Times New Roman"/>
                <w:sz w:val="24"/>
                <w:szCs w:val="24"/>
                <w:lang w:val="hy-AM" w:eastAsia="x-none"/>
              </w:rPr>
            </w:pPr>
            <w:r w:rsidRPr="00073A03">
              <w:rPr>
                <w:rFonts w:ascii="GHEA Grapalat" w:eastAsia="Times New Roman" w:hAnsi="GHEA Grapalat" w:cs="Times New Roman"/>
                <w:sz w:val="24"/>
                <w:szCs w:val="24"/>
                <w:lang w:val="hy-AM" w:eastAsia="x-none"/>
              </w:rPr>
              <w:t xml:space="preserve">Քաղաքացիական իրավունքի </w:t>
            </w:r>
            <w:proofErr w:type="spellStart"/>
            <w:r w:rsidRPr="00073A03">
              <w:rPr>
                <w:rFonts w:ascii="GHEA Grapalat" w:eastAsia="Times New Roman" w:hAnsi="GHEA Grapalat" w:cs="Times New Roman"/>
                <w:sz w:val="24"/>
                <w:szCs w:val="24"/>
                <w:lang w:val="hy-AM" w:eastAsia="x-none"/>
              </w:rPr>
              <w:t>դոկտրինայում</w:t>
            </w:r>
            <w:proofErr w:type="spellEnd"/>
            <w:r w:rsidRPr="00073A03">
              <w:rPr>
                <w:rFonts w:ascii="GHEA Grapalat" w:eastAsia="Times New Roman" w:hAnsi="GHEA Grapalat" w:cs="Times New Roman"/>
                <w:sz w:val="24"/>
                <w:szCs w:val="24"/>
                <w:lang w:val="hy-AM" w:eastAsia="x-none"/>
              </w:rPr>
              <w:t xml:space="preserve"> </w:t>
            </w:r>
            <w:proofErr w:type="spellStart"/>
            <w:r w:rsidRPr="00073A03">
              <w:rPr>
                <w:rFonts w:ascii="GHEA Grapalat" w:eastAsia="Times New Roman" w:hAnsi="GHEA Grapalat" w:cs="Times New Roman"/>
                <w:sz w:val="24"/>
                <w:szCs w:val="24"/>
                <w:lang w:val="hy-AM" w:eastAsia="x-none"/>
              </w:rPr>
              <w:t>մոլորությունը</w:t>
            </w:r>
            <w:proofErr w:type="spellEnd"/>
            <w:r w:rsidRPr="00073A03">
              <w:rPr>
                <w:rFonts w:ascii="GHEA Grapalat" w:eastAsia="Times New Roman" w:hAnsi="GHEA Grapalat" w:cs="Times New Roman"/>
                <w:sz w:val="24"/>
                <w:szCs w:val="24"/>
                <w:lang w:val="hy-AM" w:eastAsia="x-none"/>
              </w:rPr>
              <w:t xml:space="preserve"> սահմանվում է որպես փաստացի կամ իրավական հանգամանքների մեջ սխալ, որը ազդում է կողմի կամքի </w:t>
            </w:r>
            <w:proofErr w:type="spellStart"/>
            <w:r w:rsidRPr="00073A03">
              <w:rPr>
                <w:rFonts w:ascii="GHEA Grapalat" w:eastAsia="Times New Roman" w:hAnsi="GHEA Grapalat" w:cs="Times New Roman"/>
                <w:sz w:val="24"/>
                <w:szCs w:val="24"/>
                <w:lang w:val="hy-AM" w:eastAsia="x-none"/>
              </w:rPr>
              <w:t>ձևավորման</w:t>
            </w:r>
            <w:proofErr w:type="spellEnd"/>
            <w:r w:rsidRPr="00073A03">
              <w:rPr>
                <w:rFonts w:ascii="GHEA Grapalat" w:eastAsia="Times New Roman" w:hAnsi="GHEA Grapalat" w:cs="Times New Roman"/>
                <w:sz w:val="24"/>
                <w:szCs w:val="24"/>
                <w:lang w:val="hy-AM" w:eastAsia="x-none"/>
              </w:rPr>
              <w:t xml:space="preserve"> վրա։ Անհրաժեշտ է օգտագործել դատական որոշումների վերլուծությունը մոլորության հասկացության մեկնաբանման համար։ Քաղաքացիական օրենսգրքում «էական մոլորության» հասկացությունը կիրառվում է գործարքի իրավական </w:t>
            </w:r>
            <w:proofErr w:type="spellStart"/>
            <w:r w:rsidRPr="00073A03">
              <w:rPr>
                <w:rFonts w:ascii="GHEA Grapalat" w:eastAsia="Times New Roman" w:hAnsi="GHEA Grapalat" w:cs="Times New Roman"/>
                <w:sz w:val="24"/>
                <w:szCs w:val="24"/>
                <w:lang w:val="hy-AM" w:eastAsia="x-none"/>
              </w:rPr>
              <w:t>հետևանքների</w:t>
            </w:r>
            <w:proofErr w:type="spellEnd"/>
            <w:r w:rsidRPr="00073A03">
              <w:rPr>
                <w:rFonts w:ascii="GHEA Grapalat" w:eastAsia="Times New Roman" w:hAnsi="GHEA Grapalat" w:cs="Times New Roman"/>
                <w:sz w:val="24"/>
                <w:szCs w:val="24"/>
                <w:lang w:val="hy-AM" w:eastAsia="x-none"/>
              </w:rPr>
              <w:t xml:space="preserve">, ինչպիսիք են դրա </w:t>
            </w:r>
            <w:proofErr w:type="spellStart"/>
            <w:r w:rsidRPr="00073A03">
              <w:rPr>
                <w:rFonts w:ascii="GHEA Grapalat" w:eastAsia="Times New Roman" w:hAnsi="GHEA Grapalat" w:cs="Times New Roman"/>
                <w:sz w:val="24"/>
                <w:szCs w:val="24"/>
                <w:lang w:val="hy-AM" w:eastAsia="x-none"/>
              </w:rPr>
              <w:t>վիճարկելիությունը</w:t>
            </w:r>
            <w:proofErr w:type="spellEnd"/>
            <w:r w:rsidRPr="00073A03">
              <w:rPr>
                <w:rFonts w:ascii="GHEA Grapalat" w:eastAsia="Times New Roman" w:hAnsi="GHEA Grapalat" w:cs="Times New Roman"/>
                <w:sz w:val="24"/>
                <w:szCs w:val="24"/>
                <w:lang w:val="hy-AM" w:eastAsia="x-none"/>
              </w:rPr>
              <w:t>, որոշելու համար։</w:t>
            </w:r>
            <w:r w:rsidRPr="006C5C5F">
              <w:rPr>
                <w:rFonts w:ascii="GHEA Grapalat" w:eastAsia="Times New Roman" w:hAnsi="GHEA Grapalat" w:cs="Times New Roman"/>
                <w:sz w:val="24"/>
                <w:szCs w:val="24"/>
                <w:lang w:val="hy-AM" w:eastAsia="x-none"/>
              </w:rPr>
              <w:t xml:space="preserve">               </w:t>
            </w:r>
            <w:r w:rsidRPr="00D82794">
              <w:rPr>
                <w:rFonts w:ascii="GHEA Grapalat" w:hAnsi="GHEA Grapalat"/>
                <w:sz w:val="24"/>
                <w:szCs w:val="24"/>
                <w:lang w:val="hy-AM"/>
              </w:rPr>
              <w:t xml:space="preserve">Իսկ </w:t>
            </w:r>
            <w:proofErr w:type="spellStart"/>
            <w:r w:rsidRPr="00D82794">
              <w:rPr>
                <w:rFonts w:ascii="GHEA Grapalat" w:hAnsi="GHEA Grapalat"/>
                <w:sz w:val="24"/>
                <w:szCs w:val="24"/>
                <w:lang w:val="hy-AM"/>
              </w:rPr>
              <w:t>էթիկայի</w:t>
            </w:r>
            <w:proofErr w:type="spellEnd"/>
            <w:r w:rsidRPr="00D82794">
              <w:rPr>
                <w:rFonts w:ascii="GHEA Grapalat" w:hAnsi="GHEA Grapalat"/>
                <w:sz w:val="24"/>
                <w:szCs w:val="24"/>
                <w:lang w:val="hy-AM"/>
              </w:rPr>
              <w:t xml:space="preserve"> նորմերը</w:t>
            </w:r>
            <w:r>
              <w:rPr>
                <w:rFonts w:ascii="GHEA Grapalat" w:hAnsi="GHEA Grapalat"/>
                <w:sz w:val="24"/>
                <w:szCs w:val="24"/>
                <w:lang w:val="hy-AM"/>
              </w:rPr>
              <w:t>՝</w:t>
            </w:r>
            <w:r w:rsidRPr="00D82794">
              <w:rPr>
                <w:rFonts w:ascii="GHEA Grapalat" w:hAnsi="GHEA Grapalat"/>
                <w:sz w:val="24"/>
                <w:szCs w:val="24"/>
                <w:lang w:val="hy-AM"/>
              </w:rPr>
              <w:t xml:space="preserve"> ընդհակառակը, ուղղված են մասնագիտական վարքի </w:t>
            </w:r>
            <w:proofErr w:type="spellStart"/>
            <w:r w:rsidRPr="00D82794">
              <w:rPr>
                <w:rFonts w:ascii="GHEA Grapalat" w:hAnsi="GHEA Grapalat"/>
                <w:sz w:val="24"/>
                <w:szCs w:val="24"/>
                <w:lang w:val="hy-AM"/>
              </w:rPr>
              <w:t>ձևավորմանը</w:t>
            </w:r>
            <w:proofErr w:type="spellEnd"/>
            <w:r w:rsidRPr="00D82794">
              <w:rPr>
                <w:rFonts w:ascii="GHEA Grapalat" w:hAnsi="GHEA Grapalat"/>
                <w:sz w:val="24"/>
                <w:szCs w:val="24"/>
                <w:lang w:val="hy-AM"/>
              </w:rPr>
              <w:t xml:space="preserve">, ոլորտի նկատմամբ վստահության բարձրացմանը և մոլորության ցանկացած </w:t>
            </w:r>
            <w:proofErr w:type="spellStart"/>
            <w:r w:rsidRPr="00D82794">
              <w:rPr>
                <w:rFonts w:ascii="GHEA Grapalat" w:hAnsi="GHEA Grapalat"/>
                <w:sz w:val="24"/>
                <w:szCs w:val="24"/>
                <w:lang w:val="hy-AM"/>
              </w:rPr>
              <w:t>ձևի</w:t>
            </w:r>
            <w:proofErr w:type="spellEnd"/>
            <w:r w:rsidRPr="00D82794">
              <w:rPr>
                <w:rFonts w:ascii="GHEA Grapalat" w:hAnsi="GHEA Grapalat"/>
                <w:sz w:val="24"/>
                <w:szCs w:val="24"/>
                <w:lang w:val="hy-AM"/>
              </w:rPr>
              <w:t xml:space="preserve"> կանխարգելմանը։ Դրանք չեն </w:t>
            </w:r>
            <w:proofErr w:type="spellStart"/>
            <w:r>
              <w:rPr>
                <w:rFonts w:ascii="GHEA Grapalat" w:hAnsi="GHEA Grapalat"/>
                <w:sz w:val="24"/>
                <w:szCs w:val="24"/>
                <w:lang w:val="hy-AM"/>
              </w:rPr>
              <w:t>նպատակաուղ</w:t>
            </w:r>
            <w:r w:rsidRPr="00D82794">
              <w:rPr>
                <w:rFonts w:ascii="GHEA Grapalat" w:hAnsi="GHEA Grapalat"/>
                <w:sz w:val="24"/>
                <w:szCs w:val="24"/>
                <w:lang w:val="hy-AM"/>
              </w:rPr>
              <w:t>ված</w:t>
            </w:r>
            <w:proofErr w:type="spellEnd"/>
            <w:r w:rsidRPr="00D82794">
              <w:rPr>
                <w:rFonts w:ascii="GHEA Grapalat" w:hAnsi="GHEA Grapalat"/>
                <w:sz w:val="24"/>
                <w:szCs w:val="24"/>
                <w:lang w:val="hy-AM"/>
              </w:rPr>
              <w:t xml:space="preserve"> իրավական </w:t>
            </w:r>
            <w:proofErr w:type="spellStart"/>
            <w:r w:rsidRPr="00D82794">
              <w:rPr>
                <w:rFonts w:ascii="GHEA Grapalat" w:hAnsi="GHEA Grapalat"/>
                <w:sz w:val="24"/>
                <w:szCs w:val="24"/>
                <w:lang w:val="hy-AM"/>
              </w:rPr>
              <w:t>հետևանքների</w:t>
            </w:r>
            <w:proofErr w:type="spellEnd"/>
            <w:r w:rsidRPr="00D82794">
              <w:rPr>
                <w:rFonts w:ascii="GHEA Grapalat" w:hAnsi="GHEA Grapalat"/>
                <w:sz w:val="24"/>
                <w:szCs w:val="24"/>
                <w:lang w:val="hy-AM"/>
              </w:rPr>
              <w:t xml:space="preserve"> սահմանմանը, այլ պահանջում են ազնվության և </w:t>
            </w:r>
            <w:proofErr w:type="spellStart"/>
            <w:r w:rsidRPr="00D82794">
              <w:rPr>
                <w:rFonts w:ascii="GHEA Grapalat" w:hAnsi="GHEA Grapalat"/>
                <w:sz w:val="24"/>
                <w:szCs w:val="24"/>
                <w:lang w:val="hy-AM"/>
              </w:rPr>
              <w:t>բարեխղճության</w:t>
            </w:r>
            <w:proofErr w:type="spellEnd"/>
            <w:r w:rsidRPr="00D82794">
              <w:rPr>
                <w:rFonts w:ascii="GHEA Grapalat" w:hAnsi="GHEA Grapalat"/>
                <w:sz w:val="24"/>
                <w:szCs w:val="24"/>
                <w:lang w:val="hy-AM"/>
              </w:rPr>
              <w:t xml:space="preserve"> ընդհանուր չափանիշների պահպանում։</w:t>
            </w:r>
            <w:r w:rsidRPr="006C5C5F">
              <w:rPr>
                <w:rFonts w:ascii="GHEA Grapalat" w:hAnsi="GHEA Grapalat"/>
                <w:sz w:val="24"/>
                <w:szCs w:val="24"/>
                <w:lang w:val="hy-AM"/>
              </w:rPr>
              <w:t xml:space="preserve">                                                                             </w:t>
            </w:r>
            <w:proofErr w:type="spellStart"/>
            <w:r w:rsidRPr="00EE4EC6">
              <w:rPr>
                <w:rFonts w:ascii="GHEA Grapalat" w:hAnsi="GHEA Grapalat"/>
                <w:sz w:val="24"/>
                <w:szCs w:val="24"/>
                <w:lang w:val="hy-AM"/>
              </w:rPr>
              <w:t>Էթիկայի</w:t>
            </w:r>
            <w:proofErr w:type="spellEnd"/>
            <w:r w:rsidRPr="00EE4EC6">
              <w:rPr>
                <w:rFonts w:ascii="GHEA Grapalat" w:hAnsi="GHEA Grapalat"/>
                <w:sz w:val="24"/>
                <w:szCs w:val="24"/>
                <w:lang w:val="hy-AM"/>
              </w:rPr>
              <w:t xml:space="preserve"> նորմերը ուղղված են </w:t>
            </w:r>
            <w:proofErr w:type="spellStart"/>
            <w:r w:rsidRPr="00EE4EC6">
              <w:rPr>
                <w:rFonts w:ascii="GHEA Grapalat" w:hAnsi="GHEA Grapalat"/>
                <w:sz w:val="24"/>
                <w:szCs w:val="24"/>
                <w:lang w:val="hy-AM"/>
              </w:rPr>
              <w:t>հակամարտային</w:t>
            </w:r>
            <w:proofErr w:type="spellEnd"/>
            <w:r w:rsidRPr="00EE4EC6">
              <w:rPr>
                <w:rFonts w:ascii="GHEA Grapalat" w:hAnsi="GHEA Grapalat"/>
                <w:sz w:val="24"/>
                <w:szCs w:val="24"/>
                <w:lang w:val="hy-AM"/>
              </w:rPr>
              <w:t xml:space="preserve"> իրավիճակների կանխմանը և բոլոր մասնակիցների համար թափանցիկ պայմանների ստեղծմանը։ Սա ձեռք է բերվում մեկ միասնական պահանջի շնորհիվ</w:t>
            </w:r>
            <w:r w:rsidRPr="00EE4EC6">
              <w:rPr>
                <w:sz w:val="24"/>
                <w:szCs w:val="24"/>
                <w:lang w:val="hy-AM"/>
              </w:rPr>
              <w:t>․</w:t>
            </w:r>
            <w:r w:rsidRPr="00EE4EC6">
              <w:rPr>
                <w:rFonts w:ascii="GHEA Grapalat" w:hAnsi="GHEA Grapalat"/>
                <w:sz w:val="24"/>
                <w:szCs w:val="24"/>
                <w:lang w:val="hy-AM"/>
              </w:rPr>
              <w:t xml:space="preserve"> արգելվում է ցանկացած մոլորություն, անկախ դրա ազդեցության աստիճանից։</w:t>
            </w:r>
            <w:r w:rsidRPr="006C5C5F">
              <w:rPr>
                <w:rFonts w:ascii="GHEA Grapalat" w:hAnsi="GHEA Grapalat"/>
                <w:sz w:val="24"/>
                <w:szCs w:val="24"/>
                <w:lang w:val="hy-AM"/>
              </w:rPr>
              <w:t xml:space="preserve">                                                             </w:t>
            </w:r>
            <w:proofErr w:type="spellStart"/>
            <w:r w:rsidRPr="00EE4EC6">
              <w:rPr>
                <w:rFonts w:ascii="GHEA Grapalat" w:hAnsi="GHEA Grapalat"/>
                <w:sz w:val="24"/>
                <w:szCs w:val="24"/>
                <w:lang w:val="hy-AM"/>
              </w:rPr>
              <w:t>Հետևաբար</w:t>
            </w:r>
            <w:proofErr w:type="spellEnd"/>
            <w:r w:rsidRPr="00EE4EC6">
              <w:rPr>
                <w:rFonts w:ascii="GHEA Grapalat" w:hAnsi="GHEA Grapalat"/>
                <w:sz w:val="24"/>
                <w:szCs w:val="24"/>
                <w:lang w:val="hy-AM"/>
              </w:rPr>
              <w:t>, էական և ոչ էական մոլորության տարանջատման փորձերը կարող են հակասել էթիկական չափանիշների ինքնին տրամաբանությանը։</w:t>
            </w:r>
          </w:p>
        </w:tc>
      </w:tr>
      <w:tr w:rsidR="006C5C5F" w:rsidRPr="006C5C5F" w14:paraId="50F65687"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A34F885"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3</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Նախագծի հավելվածի 3-րդ կետի 8-րդ ենթակետի համաձայն՝ մասնագետին արգելվում է ընդունել նվերներ կամ առաջարկել խրախուսման այլ </w:t>
            </w:r>
            <w:proofErr w:type="spellStart"/>
            <w:r w:rsidRPr="00A53BC0">
              <w:rPr>
                <w:rFonts w:ascii="GHEA Grapalat" w:hAnsi="GHEA Grapalat" w:cs="Tahoma"/>
                <w:sz w:val="24"/>
                <w:szCs w:val="24"/>
                <w:lang w:val="hy-AM"/>
              </w:rPr>
              <w:t>ձևեր</w:t>
            </w:r>
            <w:proofErr w:type="spellEnd"/>
            <w:r w:rsidRPr="00A53BC0">
              <w:rPr>
                <w:rFonts w:ascii="GHEA Grapalat" w:hAnsi="GHEA Grapalat" w:cs="Tahoma"/>
                <w:sz w:val="24"/>
                <w:szCs w:val="24"/>
                <w:lang w:val="hy-AM"/>
              </w:rPr>
              <w:t>, որոնք քաղաքաշինության բնագավառի գործունեության շահագրգիռ կողմերի հետ շփվելիս կարող են ազդել մասնագիտական որոշումներ կայացնելու վրա:</w:t>
            </w:r>
          </w:p>
          <w:p w14:paraId="4D2ED5AA"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proofErr w:type="spellStart"/>
            <w:r w:rsidRPr="00A53BC0">
              <w:rPr>
                <w:rFonts w:ascii="GHEA Grapalat" w:hAnsi="GHEA Grapalat" w:cs="Tahoma"/>
                <w:sz w:val="24"/>
                <w:szCs w:val="24"/>
                <w:lang w:val="hy-AM"/>
              </w:rPr>
              <w:t>Վկայակոչվածի</w:t>
            </w:r>
            <w:proofErr w:type="spellEnd"/>
            <w:r w:rsidRPr="00A53BC0">
              <w:rPr>
                <w:rFonts w:ascii="GHEA Grapalat" w:hAnsi="GHEA Grapalat" w:cs="Tahoma"/>
                <w:sz w:val="24"/>
                <w:szCs w:val="24"/>
                <w:lang w:val="hy-AM"/>
              </w:rPr>
              <w:t xml:space="preserve"> համատեքստում՝ «կարող են ազդել» </w:t>
            </w:r>
            <w:proofErr w:type="spellStart"/>
            <w:r w:rsidRPr="00A53BC0">
              <w:rPr>
                <w:rFonts w:ascii="GHEA Grapalat" w:hAnsi="GHEA Grapalat" w:cs="Tahoma"/>
                <w:sz w:val="24"/>
                <w:szCs w:val="24"/>
                <w:lang w:val="hy-AM"/>
              </w:rPr>
              <w:t>իրավակարգավորումն</w:t>
            </w:r>
            <w:proofErr w:type="spellEnd"/>
            <w:r w:rsidRPr="00A53BC0">
              <w:rPr>
                <w:rFonts w:ascii="GHEA Grapalat" w:hAnsi="GHEA Grapalat" w:cs="Tahoma"/>
                <w:sz w:val="24"/>
                <w:szCs w:val="24"/>
                <w:lang w:val="hy-AM"/>
              </w:rPr>
              <w:t xml:space="preserve"> ունի բավական ցածր իրավական որոշակիություն, ինչպես նաև գտնվում է վերացական տիրույթում, քանի որ պարզ չէ, թե որ սուբյեկտն է գնահատելու ազդեցության առկայությունը կամ բացակայությունը:</w:t>
            </w:r>
          </w:p>
          <w:p w14:paraId="18C7C250" w14:textId="77777777" w:rsidR="006C5C5F"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 xml:space="preserve">Հաշվի առնելով վերոգրյալը՝ առաջարկում եմ խնդրո առարկա ենթակետը խմբագրել </w:t>
            </w:r>
            <w:proofErr w:type="spellStart"/>
            <w:r w:rsidRPr="00A53BC0">
              <w:rPr>
                <w:rFonts w:ascii="GHEA Grapalat" w:hAnsi="GHEA Grapalat" w:cs="Tahoma"/>
                <w:sz w:val="24"/>
                <w:szCs w:val="24"/>
                <w:lang w:val="hy-AM"/>
              </w:rPr>
              <w:t>հետևյալ</w:t>
            </w:r>
            <w:proofErr w:type="spellEnd"/>
            <w:r w:rsidRPr="00A53BC0">
              <w:rPr>
                <w:rFonts w:ascii="GHEA Grapalat" w:hAnsi="GHEA Grapalat" w:cs="Tahoma"/>
                <w:sz w:val="24"/>
                <w:szCs w:val="24"/>
                <w:lang w:val="hy-AM"/>
              </w:rPr>
              <w:t xml:space="preserve"> բովանդակությամբ</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«արգելվում է ընդունել նվեր կամ տալ այն հետագայում ընդունելու համաձայնություն, եթե ողջամտորեն կարող է ընկալվել, որ այն կապված է մասնագիտական պարտականությունների իրականացման հետ, որը կարող է ուղղակի կամ անուղղակի կերպով ազդել իր կողմից իրականացվող մասնագիտական գործունեության որակի կամ համապատասխանության վրա,»: </w:t>
            </w:r>
          </w:p>
          <w:p w14:paraId="42762B96" w14:textId="77777777" w:rsidR="006C5C5F" w:rsidRPr="00E85770" w:rsidRDefault="006C5C5F" w:rsidP="0007375E">
            <w:pPr>
              <w:ind w:left="150" w:right="90" w:firstLine="412"/>
              <w:jc w:val="both"/>
              <w:rPr>
                <w:rFonts w:ascii="GHEA Grapalat" w:hAnsi="GHEA Grapalat" w:cs="Sylfaen"/>
                <w:sz w:val="24"/>
                <w:szCs w:val="24"/>
                <w:lang w:val="de-DE"/>
              </w:rPr>
            </w:pPr>
            <w:r w:rsidRPr="00A53BC0">
              <w:rPr>
                <w:rFonts w:ascii="GHEA Grapalat" w:hAnsi="GHEA Grapalat" w:cs="Tahoma"/>
                <w:sz w:val="24"/>
                <w:szCs w:val="24"/>
                <w:lang w:val="hy-AM"/>
              </w:rPr>
              <w:t>Ընդ որում</w:t>
            </w:r>
            <w:r>
              <w:rPr>
                <w:rFonts w:ascii="GHEA Grapalat" w:hAnsi="GHEA Grapalat" w:cs="Tahoma"/>
                <w:sz w:val="24"/>
                <w:szCs w:val="24"/>
                <w:lang w:val="hy-AM"/>
              </w:rPr>
              <w:t>,</w:t>
            </w:r>
            <w:r w:rsidRPr="00A53BC0">
              <w:rPr>
                <w:rFonts w:ascii="GHEA Grapalat" w:hAnsi="GHEA Grapalat" w:cs="Tahoma"/>
                <w:sz w:val="24"/>
                <w:szCs w:val="24"/>
                <w:lang w:val="hy-AM"/>
              </w:rPr>
              <w:t xml:space="preserve"> առաջարկվող կարգավորումն առավել համահունչ է «Հանրային ծառայության մասին» ՀՀ օրենքին:</w:t>
            </w:r>
          </w:p>
        </w:tc>
        <w:tc>
          <w:tcPr>
            <w:tcW w:w="35" w:type="dxa"/>
            <w:tcBorders>
              <w:top w:val="outset" w:sz="6" w:space="0" w:color="auto"/>
              <w:left w:val="outset" w:sz="6" w:space="0" w:color="auto"/>
              <w:bottom w:val="outset" w:sz="6" w:space="0" w:color="auto"/>
              <w:right w:val="nil"/>
            </w:tcBorders>
            <w:shd w:val="clear" w:color="auto" w:fill="FFFFFF"/>
          </w:tcPr>
          <w:p w14:paraId="4A72FFFE" w14:textId="77777777" w:rsidR="006C5C5F" w:rsidRPr="00EC3AB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38D39FB2"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մասնակի</w:t>
            </w:r>
            <w:proofErr w:type="spellEnd"/>
            <w:r w:rsidRPr="00EE4EC6">
              <w:rPr>
                <w:rFonts w:ascii="GHEA Grapalat" w:hAnsi="GHEA Grapalat"/>
                <w:sz w:val="24"/>
                <w:szCs w:val="24"/>
                <w:lang w:val="af-ZA"/>
              </w:rPr>
              <w:t>:</w:t>
            </w:r>
          </w:p>
          <w:p w14:paraId="29A24323"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խմբագրում</w:t>
            </w:r>
            <w:proofErr w:type="spellEnd"/>
            <w:r w:rsidRPr="00EE4EC6">
              <w:rPr>
                <w:rFonts w:ascii="GHEA Grapalat" w:hAnsi="GHEA Grapalat"/>
                <w:sz w:val="24"/>
                <w:szCs w:val="24"/>
                <w:lang w:val="af-ZA"/>
              </w:rPr>
              <w:t>:</w:t>
            </w:r>
          </w:p>
        </w:tc>
      </w:tr>
      <w:tr w:rsidR="006C5C5F" w:rsidRPr="006C5C5F" w14:paraId="05929AFF"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15625775"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4</w:t>
            </w:r>
            <w:r w:rsidRPr="00A53BC0">
              <w:rPr>
                <w:rFonts w:ascii="Cambria Math" w:hAnsi="Cambria Math" w:cs="Cambria Math"/>
                <w:sz w:val="24"/>
                <w:szCs w:val="24"/>
                <w:lang w:val="hy-AM"/>
              </w:rPr>
              <w:t>․</w:t>
            </w:r>
            <w:r w:rsidRPr="00A53BC0">
              <w:rPr>
                <w:rFonts w:ascii="GHEA Grapalat" w:hAnsi="GHEA Grapalat" w:cs="Tahoma"/>
                <w:sz w:val="24"/>
                <w:szCs w:val="24"/>
                <w:lang w:val="hy-AM"/>
              </w:rPr>
              <w:t xml:space="preserve"> Նախագծի հավելվածի 10-րդ կետի համաձայն՝ շահերի բախում է համարվում այն իրավիճակը, երբ մասնագետի` հասարակության կամ շրջակա միջավայրի կամ համայնքի կամ պետական մարմնի կամ գործընկերոջ կամ պատվիրատուի շահերից գործելու պարտականությունը վտանգվում է կամ կարող է վտանգվել կամ </w:t>
            </w:r>
            <w:proofErr w:type="spellStart"/>
            <w:r w:rsidRPr="00A53BC0">
              <w:rPr>
                <w:rFonts w:ascii="GHEA Grapalat" w:hAnsi="GHEA Grapalat" w:cs="Tahoma"/>
                <w:sz w:val="24"/>
                <w:szCs w:val="24"/>
                <w:lang w:val="hy-AM"/>
              </w:rPr>
              <w:t>որևէ</w:t>
            </w:r>
            <w:proofErr w:type="spellEnd"/>
            <w:r w:rsidRPr="00A53BC0">
              <w:rPr>
                <w:rFonts w:ascii="GHEA Grapalat" w:hAnsi="GHEA Grapalat" w:cs="Tahoma"/>
                <w:sz w:val="24"/>
                <w:szCs w:val="24"/>
                <w:lang w:val="hy-AM"/>
              </w:rPr>
              <w:t xml:space="preserve"> այլ կերպ ներազդեցություն ունենալ՝ ելնելով մասնագետի, նրան փոխկապակցված անձանց և երրորդ անձանց </w:t>
            </w:r>
            <w:proofErr w:type="spellStart"/>
            <w:r w:rsidRPr="00A53BC0">
              <w:rPr>
                <w:rFonts w:ascii="GHEA Grapalat" w:hAnsi="GHEA Grapalat" w:cs="Tahoma"/>
                <w:sz w:val="24"/>
                <w:szCs w:val="24"/>
                <w:lang w:val="hy-AM"/>
              </w:rPr>
              <w:t>միջև</w:t>
            </w:r>
            <w:proofErr w:type="spellEnd"/>
            <w:r w:rsidRPr="00A53BC0">
              <w:rPr>
                <w:rFonts w:ascii="GHEA Grapalat" w:hAnsi="GHEA Grapalat" w:cs="Tahoma"/>
                <w:sz w:val="24"/>
                <w:szCs w:val="24"/>
                <w:lang w:val="hy-AM"/>
              </w:rPr>
              <w:t xml:space="preserve"> առկա մասնավոր հարաբերություններից: </w:t>
            </w:r>
          </w:p>
          <w:p w14:paraId="78C1D1E2"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 xml:space="preserve">«Հանրային ծառայության մասին» ՀՀ օրենքի 33-րդ հոդվածի 1-ին մասի համաձայն՝ շահերի </w:t>
            </w:r>
            <w:proofErr w:type="spellStart"/>
            <w:r w:rsidRPr="00A53BC0">
              <w:rPr>
                <w:rFonts w:ascii="GHEA Grapalat" w:hAnsi="GHEA Grapalat" w:cs="Tahoma"/>
                <w:sz w:val="24"/>
                <w:szCs w:val="24"/>
                <w:lang w:val="hy-AM"/>
              </w:rPr>
              <w:t>բախումն</w:t>
            </w:r>
            <w:proofErr w:type="spellEnd"/>
            <w:r w:rsidRPr="00A53BC0">
              <w:rPr>
                <w:rFonts w:ascii="GHEA Grapalat" w:hAnsi="GHEA Grapalat" w:cs="Tahoma"/>
                <w:sz w:val="24"/>
                <w:szCs w:val="24"/>
                <w:lang w:val="hy-AM"/>
              </w:rPr>
              <w:t xml:space="preserve"> իրավիճակ է, երբ պաշտոն զբաղեցնող անձի մասնավոր շահերն ազդում են կամ կարող են ազդել վերջինիս պաշտոնեական պարտականությունների անաչառ և օբյեկտիվ կատարման վրա:</w:t>
            </w:r>
          </w:p>
          <w:p w14:paraId="3E9DB5A6" w14:textId="77777777" w:rsidR="006C5C5F" w:rsidRPr="00A53BC0" w:rsidRDefault="006C5C5F" w:rsidP="0007375E">
            <w:pPr>
              <w:shd w:val="clear" w:color="auto" w:fill="FFFFFF"/>
              <w:spacing w:after="0" w:line="240" w:lineRule="auto"/>
              <w:ind w:left="150" w:right="90" w:firstLine="412"/>
              <w:jc w:val="both"/>
              <w:rPr>
                <w:rFonts w:ascii="GHEA Grapalat" w:hAnsi="GHEA Grapalat" w:cs="Tahoma"/>
                <w:sz w:val="24"/>
                <w:szCs w:val="24"/>
                <w:lang w:val="hy-AM"/>
              </w:rPr>
            </w:pPr>
            <w:r w:rsidRPr="00A53BC0">
              <w:rPr>
                <w:rFonts w:ascii="GHEA Grapalat" w:hAnsi="GHEA Grapalat" w:cs="Tahoma"/>
                <w:sz w:val="24"/>
                <w:szCs w:val="24"/>
                <w:lang w:val="hy-AM"/>
              </w:rPr>
              <w:t xml:space="preserve">Հաշվի առնելով այն հանգամանքը, որ «Հանրային ծառայության մասին» ՀՀ օրենքը սահմանել է շահերի բախում հասկացությունը, իսկ Նախագծով ամրագրվել է դրանից տարբերվող </w:t>
            </w:r>
            <w:proofErr w:type="spellStart"/>
            <w:r w:rsidRPr="00A53BC0">
              <w:rPr>
                <w:rFonts w:ascii="GHEA Grapalat" w:hAnsi="GHEA Grapalat" w:cs="Tahoma"/>
                <w:sz w:val="24"/>
                <w:szCs w:val="24"/>
                <w:lang w:val="hy-AM"/>
              </w:rPr>
              <w:t>կարգավորումներ</w:t>
            </w:r>
            <w:proofErr w:type="spellEnd"/>
            <w:r w:rsidRPr="00A53BC0">
              <w:rPr>
                <w:rFonts w:ascii="GHEA Grapalat" w:hAnsi="GHEA Grapalat" w:cs="Tahoma"/>
                <w:sz w:val="24"/>
                <w:szCs w:val="24"/>
                <w:lang w:val="hy-AM"/>
              </w:rPr>
              <w:t xml:space="preserve">, առաջարկում եմ Նախագծի հավելվածի 10-րդ </w:t>
            </w:r>
            <w:proofErr w:type="spellStart"/>
            <w:r w:rsidRPr="00A53BC0">
              <w:rPr>
                <w:rFonts w:ascii="GHEA Grapalat" w:hAnsi="GHEA Grapalat" w:cs="Tahoma"/>
                <w:sz w:val="24"/>
                <w:szCs w:val="24"/>
                <w:lang w:val="hy-AM"/>
              </w:rPr>
              <w:t>կետում</w:t>
            </w:r>
            <w:proofErr w:type="spellEnd"/>
            <w:r w:rsidRPr="00A53BC0">
              <w:rPr>
                <w:rFonts w:ascii="GHEA Grapalat" w:hAnsi="GHEA Grapalat" w:cs="Tahoma"/>
                <w:sz w:val="24"/>
                <w:szCs w:val="24"/>
                <w:lang w:val="hy-AM"/>
              </w:rPr>
              <w:t xml:space="preserve"> «շահերի բախում է համարվում» բառերից առաջ լրացնել «Սույն գլխի իմաստով՝» բառերը:</w:t>
            </w:r>
          </w:p>
          <w:p w14:paraId="434E8688" w14:textId="77777777" w:rsidR="006C5C5F" w:rsidRPr="00E85770" w:rsidRDefault="006C5C5F" w:rsidP="0007375E">
            <w:pPr>
              <w:ind w:left="150" w:right="90" w:firstLine="412"/>
              <w:jc w:val="both"/>
              <w:rPr>
                <w:rFonts w:ascii="GHEA Grapalat" w:hAnsi="GHEA Grapalat" w:cs="Sylfaen"/>
                <w:sz w:val="24"/>
                <w:szCs w:val="24"/>
                <w:lang w:val="de-DE"/>
              </w:rPr>
            </w:pPr>
            <w:r w:rsidRPr="00A53BC0">
              <w:rPr>
                <w:rFonts w:ascii="GHEA Grapalat" w:hAnsi="GHEA Grapalat" w:cs="Tahoma"/>
                <w:sz w:val="24"/>
                <w:szCs w:val="24"/>
                <w:lang w:val="hy-AM"/>
              </w:rPr>
              <w:t>Միաժամանակ առաջարկում եմ, Նախագծի հավելվածի 10-րդ կետը լրացնել նոր նախադասությամբ</w:t>
            </w:r>
            <w:r>
              <w:rPr>
                <w:rFonts w:ascii="GHEA Grapalat" w:hAnsi="GHEA Grapalat" w:cs="Tahoma"/>
                <w:sz w:val="24"/>
                <w:szCs w:val="24"/>
                <w:lang w:val="hy-AM"/>
              </w:rPr>
              <w:t>՝</w:t>
            </w:r>
            <w:r w:rsidRPr="00A53BC0">
              <w:rPr>
                <w:rFonts w:ascii="GHEA Grapalat" w:hAnsi="GHEA Grapalat" w:cs="Tahoma"/>
                <w:sz w:val="24"/>
                <w:szCs w:val="24"/>
                <w:lang w:val="hy-AM"/>
              </w:rPr>
              <w:t xml:space="preserve"> սահմանելով, թե նույն կետի իմաստով ովքեր են հանդիսանում փոխկապակցված անձինք:</w:t>
            </w:r>
          </w:p>
        </w:tc>
        <w:tc>
          <w:tcPr>
            <w:tcW w:w="35" w:type="dxa"/>
            <w:tcBorders>
              <w:top w:val="outset" w:sz="6" w:space="0" w:color="auto"/>
              <w:left w:val="outset" w:sz="6" w:space="0" w:color="auto"/>
              <w:bottom w:val="outset" w:sz="6" w:space="0" w:color="auto"/>
              <w:right w:val="nil"/>
            </w:tcBorders>
            <w:shd w:val="clear" w:color="auto" w:fill="FFFFFF"/>
          </w:tcPr>
          <w:p w14:paraId="368BF875" w14:textId="77777777" w:rsidR="006C5C5F" w:rsidRPr="00EC3AB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32C76D4E"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27B92A25"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proofErr w:type="spellEnd"/>
            <w:r w:rsidRPr="00EE4EC6">
              <w:rPr>
                <w:rFonts w:ascii="GHEA Grapalat" w:hAnsi="GHEA Grapalat"/>
                <w:sz w:val="24"/>
                <w:szCs w:val="24"/>
                <w:lang w:val="af-ZA"/>
              </w:rPr>
              <w:t>:</w:t>
            </w:r>
          </w:p>
        </w:tc>
      </w:tr>
      <w:tr w:rsidR="006C5C5F" w:rsidRPr="00C67C32" w14:paraId="282F5EC1"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450DC09" w14:textId="77777777" w:rsidR="006C5C5F" w:rsidRPr="00EC3ABF" w:rsidRDefault="006C5C5F" w:rsidP="0007375E">
            <w:pPr>
              <w:pStyle w:val="NormalWeb"/>
              <w:jc w:val="center"/>
              <w:rPr>
                <w:rFonts w:ascii="GHEA Grapalat" w:hAnsi="GHEA Grapalat"/>
                <w:lang w:val="hy-AM"/>
              </w:rPr>
            </w:pPr>
            <w:r w:rsidRPr="00EC3ABF">
              <w:rPr>
                <w:rFonts w:ascii="Calibri" w:hAnsi="Calibri" w:cs="Calibri"/>
                <w:lang w:val="hy-AM"/>
              </w:rPr>
              <w:t> </w:t>
            </w:r>
            <w:r w:rsidRPr="00EC3ABF">
              <w:rPr>
                <w:rFonts w:ascii="GHEA Grapalat" w:hAnsi="GHEA Grapalat"/>
                <w:lang w:val="hy-AM"/>
              </w:rPr>
              <w:t xml:space="preserve">3. ՀՀ վարչապետի աշխատակազմի </w:t>
            </w:r>
            <w:r w:rsidRPr="000E0800">
              <w:rPr>
                <w:rFonts w:ascii="GHEA Grapalat" w:hAnsi="GHEA Grapalat"/>
                <w:lang w:val="hy-AM"/>
              </w:rPr>
              <w:t>Տեսչական մարմինների աշխատանքների համակարգման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163657"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04.12.2024</w:t>
            </w:r>
            <w:r w:rsidRPr="000E0800">
              <w:rPr>
                <w:rFonts w:ascii="GHEA Grapalat" w:hAnsi="GHEA Grapalat"/>
                <w:lang w:val="ru-RU"/>
              </w:rPr>
              <w:t>թ</w:t>
            </w:r>
            <w:r w:rsidRPr="000E0800">
              <w:rPr>
                <w:rFonts w:ascii="GHEA Grapalat" w:hAnsi="GHEA Grapalat"/>
                <w:lang w:val="af-ZA"/>
              </w:rPr>
              <w:t>.</w:t>
            </w:r>
          </w:p>
        </w:tc>
      </w:tr>
      <w:tr w:rsidR="006C5C5F" w:rsidRPr="00C67C32" w14:paraId="4E2CC4F2"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C52DFF7"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5266D601"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6C7C3B">
              <w:rPr>
                <w:rFonts w:ascii="GHEA Grapalat" w:hAnsi="GHEA Grapalat"/>
                <w:lang w:val="af-ZA"/>
              </w:rPr>
              <w:t>//41422-2024</w:t>
            </w:r>
          </w:p>
        </w:tc>
      </w:tr>
      <w:tr w:rsidR="006C5C5F" w:rsidRPr="00C67C32" w14:paraId="086E3A84"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68C56ED" w14:textId="77777777" w:rsidR="006C5C5F" w:rsidRPr="000E0800" w:rsidRDefault="006C5C5F" w:rsidP="0007375E">
            <w:pPr>
              <w:ind w:left="60" w:right="90" w:hanging="60"/>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70EF81DC"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F55C4DE" w14:textId="77777777" w:rsidR="006C5C5F" w:rsidRPr="000E0800" w:rsidRDefault="006C5C5F" w:rsidP="0007375E">
            <w:pPr>
              <w:jc w:val="center"/>
              <w:rPr>
                <w:rFonts w:ascii="GHEA Grapalat" w:hAnsi="GHEA Grapalat" w:cs="Calibri"/>
                <w:sz w:val="24"/>
                <w:szCs w:val="24"/>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6A693F27"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07C78078" w14:textId="77777777" w:rsidR="006C5C5F" w:rsidRPr="000E0800" w:rsidRDefault="006C5C5F" w:rsidP="0007375E">
            <w:pPr>
              <w:pStyle w:val="NormalWeb"/>
              <w:jc w:val="center"/>
              <w:rPr>
                <w:rFonts w:ascii="GHEA Grapalat" w:hAnsi="GHEA Grapalat"/>
              </w:rPr>
            </w:pPr>
            <w:r w:rsidRPr="000E0800">
              <w:rPr>
                <w:rFonts w:ascii="Calibri" w:hAnsi="Calibri" w:cs="Calibri"/>
              </w:rPr>
              <w:t> </w:t>
            </w:r>
            <w:r>
              <w:rPr>
                <w:rFonts w:ascii="GHEA Grapalat" w:hAnsi="GHEA Grapalat"/>
              </w:rPr>
              <w:t>4</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sidRPr="000E0800">
              <w:rPr>
                <w:rFonts w:ascii="GHEA Grapalat" w:hAnsi="GHEA Grapalat"/>
              </w:rPr>
              <w:t>վարչապետի</w:t>
            </w:r>
            <w:proofErr w:type="spellEnd"/>
            <w:r w:rsidRPr="000E0800">
              <w:rPr>
                <w:rFonts w:ascii="GHEA Grapalat" w:hAnsi="GHEA Grapalat"/>
              </w:rPr>
              <w:t xml:space="preserve"> </w:t>
            </w:r>
            <w:proofErr w:type="spellStart"/>
            <w:r w:rsidRPr="000E0800">
              <w:rPr>
                <w:rFonts w:ascii="GHEA Grapalat" w:hAnsi="GHEA Grapalat"/>
              </w:rPr>
              <w:t>աշխատակազմի</w:t>
            </w:r>
            <w:proofErr w:type="spellEnd"/>
            <w:r w:rsidRPr="000E0800">
              <w:rPr>
                <w:rFonts w:ascii="GHEA Grapalat" w:hAnsi="GHEA Grapalat"/>
              </w:rPr>
              <w:t xml:space="preserve"> </w:t>
            </w:r>
            <w:proofErr w:type="spellStart"/>
            <w:r>
              <w:rPr>
                <w:rFonts w:ascii="GHEA Grapalat" w:hAnsi="GHEA Grapalat"/>
              </w:rPr>
              <w:t>Քաղաքացիական</w:t>
            </w:r>
            <w:proofErr w:type="spellEnd"/>
            <w:r>
              <w:rPr>
                <w:rFonts w:ascii="GHEA Grapalat" w:hAnsi="GHEA Grapalat"/>
              </w:rPr>
              <w:t xml:space="preserve"> </w:t>
            </w:r>
            <w:proofErr w:type="spellStart"/>
            <w:r>
              <w:rPr>
                <w:rFonts w:ascii="GHEA Grapalat" w:hAnsi="GHEA Grapalat"/>
              </w:rPr>
              <w:t>ծառայության</w:t>
            </w:r>
            <w:proofErr w:type="spellEnd"/>
            <w:r w:rsidRPr="000E0800">
              <w:rPr>
                <w:rFonts w:ascii="GHEA Grapalat" w:hAnsi="GHEA Grapalat"/>
                <w:lang w:val="hy-AM"/>
              </w:rPr>
              <w:t xml:space="preserve">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B983D02"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03.12.2024</w:t>
            </w:r>
            <w:r w:rsidRPr="000E0800">
              <w:rPr>
                <w:rFonts w:ascii="GHEA Grapalat" w:hAnsi="GHEA Grapalat"/>
                <w:lang w:val="ru-RU"/>
              </w:rPr>
              <w:t>թ</w:t>
            </w:r>
            <w:r w:rsidRPr="000E0800">
              <w:rPr>
                <w:rFonts w:ascii="GHEA Grapalat" w:hAnsi="GHEA Grapalat"/>
                <w:lang w:val="af-ZA"/>
              </w:rPr>
              <w:t>.</w:t>
            </w:r>
          </w:p>
        </w:tc>
      </w:tr>
      <w:tr w:rsidR="006C5C5F" w:rsidRPr="00C67C32" w14:paraId="3E9F7507"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62A8BBAB"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7E347CAA"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6C7C3B">
              <w:rPr>
                <w:rFonts w:ascii="GHEA Grapalat" w:hAnsi="GHEA Grapalat"/>
                <w:lang w:val="af-ZA"/>
              </w:rPr>
              <w:t>/45.11/41625-2024</w:t>
            </w:r>
          </w:p>
        </w:tc>
      </w:tr>
      <w:tr w:rsidR="006C5C5F" w:rsidRPr="00C67C32" w14:paraId="6284D557"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6595D58" w14:textId="77777777" w:rsidR="006C5C5F" w:rsidRPr="000E0800" w:rsidRDefault="006C5C5F" w:rsidP="0007375E">
            <w:pPr>
              <w:ind w:left="60" w:right="90"/>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2D5EBD9B"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69CA579" w14:textId="77777777" w:rsidR="006C5C5F" w:rsidRPr="000E0800" w:rsidRDefault="006C5C5F" w:rsidP="0007375E">
            <w:pPr>
              <w:jc w:val="center"/>
              <w:rPr>
                <w:rFonts w:ascii="GHEA Grapalat" w:hAnsi="GHEA Grapalat" w:cs="Calibri"/>
                <w:sz w:val="24"/>
                <w:szCs w:val="24"/>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135494" w14:paraId="4F9B2C1E"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CF96843" w14:textId="77777777" w:rsidR="006C5C5F" w:rsidRPr="00135494" w:rsidRDefault="006C5C5F" w:rsidP="0007375E">
            <w:pPr>
              <w:pStyle w:val="NormalWeb"/>
              <w:jc w:val="center"/>
              <w:rPr>
                <w:rFonts w:ascii="GHEA Grapalat" w:hAnsi="GHEA Grapalat"/>
              </w:rPr>
            </w:pPr>
            <w:r w:rsidRPr="00135494">
              <w:rPr>
                <w:rFonts w:ascii="Calibri" w:hAnsi="Calibri" w:cs="Calibri"/>
              </w:rPr>
              <w:t> </w:t>
            </w:r>
            <w:r>
              <w:rPr>
                <w:rFonts w:ascii="GHEA Grapalat" w:hAnsi="GHEA Grapalat" w:cs="Calibri"/>
              </w:rPr>
              <w:t>5</w:t>
            </w:r>
            <w:r w:rsidRPr="00135494">
              <w:rPr>
                <w:rFonts w:ascii="GHEA Grapalat" w:hAnsi="GHEA Grapalat"/>
              </w:rPr>
              <w:t xml:space="preserve">. </w:t>
            </w:r>
            <w:r w:rsidRPr="00135494">
              <w:rPr>
                <w:rFonts w:ascii="GHEA Grapalat" w:hAnsi="GHEA Grapalat"/>
                <w:lang w:val="ru-RU"/>
              </w:rPr>
              <w:t>ՀՀ</w:t>
            </w:r>
            <w:r w:rsidRPr="00135494">
              <w:rPr>
                <w:rFonts w:ascii="GHEA Grapalat" w:hAnsi="GHEA Grapalat"/>
                <w:lang w:val="af-ZA"/>
              </w:rPr>
              <w:t xml:space="preserve"> </w:t>
            </w:r>
            <w:proofErr w:type="spellStart"/>
            <w:r w:rsidRPr="00135494">
              <w:rPr>
                <w:rFonts w:ascii="GHEA Grapalat" w:hAnsi="GHEA Grapalat"/>
              </w:rPr>
              <w:t>կադաստրի</w:t>
            </w:r>
            <w:proofErr w:type="spellEnd"/>
            <w:r w:rsidRPr="00135494">
              <w:rPr>
                <w:rFonts w:ascii="GHEA Grapalat" w:hAnsi="GHEA Grapalat"/>
              </w:rPr>
              <w:t xml:space="preserve"> </w:t>
            </w:r>
            <w:proofErr w:type="spellStart"/>
            <w:r w:rsidRPr="00135494">
              <w:rPr>
                <w:rFonts w:ascii="GHEA Grapalat" w:hAnsi="GHEA Grapalat"/>
              </w:rPr>
              <w:t>կոմիտե</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7219D45" w14:textId="77777777" w:rsidR="006C5C5F" w:rsidRPr="00135494"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05.12.2024</w:t>
            </w:r>
            <w:r w:rsidRPr="00135494">
              <w:rPr>
                <w:rFonts w:ascii="GHEA Grapalat" w:hAnsi="GHEA Grapalat"/>
                <w:lang w:val="ru-RU"/>
              </w:rPr>
              <w:t>թ</w:t>
            </w:r>
            <w:r w:rsidRPr="00135494">
              <w:rPr>
                <w:rFonts w:ascii="GHEA Grapalat" w:hAnsi="GHEA Grapalat"/>
                <w:lang w:val="af-ZA"/>
              </w:rPr>
              <w:t>.</w:t>
            </w:r>
          </w:p>
        </w:tc>
      </w:tr>
      <w:tr w:rsidR="006C5C5F" w:rsidRPr="00135494" w14:paraId="64D0F7D2"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0EF862C1" w14:textId="77777777" w:rsidR="006C5C5F" w:rsidRPr="00135494"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69F13025" w14:textId="77777777" w:rsidR="006C5C5F" w:rsidRPr="00135494" w:rsidRDefault="006C5C5F" w:rsidP="0007375E">
            <w:pPr>
              <w:pStyle w:val="NormalWeb"/>
              <w:spacing w:before="0" w:beforeAutospacing="0" w:after="0" w:afterAutospacing="0"/>
              <w:jc w:val="center"/>
              <w:rPr>
                <w:rFonts w:ascii="GHEA Grapalat" w:hAnsi="GHEA Grapalat"/>
                <w:lang w:val="af-ZA"/>
              </w:rPr>
            </w:pPr>
            <w:r w:rsidRPr="00135494">
              <w:rPr>
                <w:rFonts w:ascii="GHEA Grapalat" w:hAnsi="GHEA Grapalat"/>
                <w:lang w:val="af-ZA"/>
              </w:rPr>
              <w:t xml:space="preserve">N </w:t>
            </w:r>
            <w:r w:rsidRPr="00F11AFF">
              <w:rPr>
                <w:rFonts w:ascii="GHEA Grapalat" w:hAnsi="GHEA Grapalat"/>
                <w:lang w:val="af-ZA"/>
              </w:rPr>
              <w:t>ՍԹ/20545-2024</w:t>
            </w:r>
          </w:p>
        </w:tc>
      </w:tr>
      <w:tr w:rsidR="006C5C5F" w:rsidRPr="00FF08D4" w14:paraId="71463B95"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FC02136" w14:textId="77777777" w:rsidR="006C5C5F" w:rsidRPr="00135494" w:rsidRDefault="006C5C5F" w:rsidP="0007375E">
            <w:pPr>
              <w:pStyle w:val="NormalWeb"/>
              <w:shd w:val="clear" w:color="auto" w:fill="FFFFFF"/>
              <w:spacing w:after="0"/>
              <w:ind w:left="150" w:right="90"/>
              <w:jc w:val="both"/>
              <w:rPr>
                <w:rFonts w:ascii="GHEA Grapalat" w:hAnsi="GHEA Grapalat" w:cs="Calibri"/>
              </w:rPr>
            </w:pPr>
            <w:proofErr w:type="spellStart"/>
            <w:r w:rsidRPr="00E85770">
              <w:rPr>
                <w:rFonts w:ascii="GHEA Grapalat" w:hAnsi="GHEA Grapalat" w:cs="Sylfaen"/>
                <w:lang w:val="de-DE"/>
              </w:rPr>
              <w:t>Նախագծի</w:t>
            </w:r>
            <w:proofErr w:type="spellEnd"/>
            <w:r w:rsidRPr="00E85770">
              <w:rPr>
                <w:rFonts w:ascii="GHEA Grapalat" w:hAnsi="GHEA Grapalat" w:cs="Sylfaen"/>
                <w:lang w:val="de-DE"/>
              </w:rPr>
              <w:t xml:space="preserve"> </w:t>
            </w:r>
            <w:proofErr w:type="spellStart"/>
            <w:r w:rsidRPr="00E85770">
              <w:rPr>
                <w:rFonts w:ascii="GHEA Grapalat" w:hAnsi="GHEA Grapalat" w:cs="Sylfaen"/>
                <w:lang w:val="de-DE"/>
              </w:rPr>
              <w:t>վերաբերյալ</w:t>
            </w:r>
            <w:proofErr w:type="spellEnd"/>
            <w:r w:rsidRPr="00E85770">
              <w:rPr>
                <w:rFonts w:ascii="GHEA Grapalat" w:hAnsi="GHEA Grapalat" w:cs="Sylfaen"/>
                <w:lang w:val="de-DE"/>
              </w:rPr>
              <w:t xml:space="preserve"> </w:t>
            </w:r>
            <w:proofErr w:type="spellStart"/>
            <w:r w:rsidRPr="00E85770">
              <w:rPr>
                <w:rFonts w:ascii="GHEA Grapalat" w:hAnsi="GHEA Grapalat" w:cs="Sylfaen"/>
                <w:lang w:val="de-DE"/>
              </w:rPr>
              <w:t>առարկություններ</w:t>
            </w:r>
            <w:proofErr w:type="spellEnd"/>
            <w:r w:rsidRPr="00E85770">
              <w:rPr>
                <w:rFonts w:ascii="GHEA Grapalat" w:hAnsi="GHEA Grapalat" w:cs="Sylfaen"/>
                <w:lang w:val="de-DE"/>
              </w:rPr>
              <w:t xml:space="preserve"> և </w:t>
            </w:r>
            <w:proofErr w:type="spellStart"/>
            <w:r w:rsidRPr="00E85770">
              <w:rPr>
                <w:rFonts w:ascii="GHEA Grapalat" w:hAnsi="GHEA Grapalat" w:cs="Sylfaen"/>
                <w:lang w:val="de-DE"/>
              </w:rPr>
              <w:t>առաջարկություններ</w:t>
            </w:r>
            <w:proofErr w:type="spellEnd"/>
            <w:r w:rsidRPr="00E85770">
              <w:rPr>
                <w:rFonts w:ascii="GHEA Grapalat" w:hAnsi="GHEA Grapalat" w:cs="Sylfaen"/>
                <w:lang w:val="de-DE"/>
              </w:rPr>
              <w:t xml:space="preserve"> </w:t>
            </w:r>
            <w:proofErr w:type="spellStart"/>
            <w:r w:rsidRPr="00E85770">
              <w:rPr>
                <w:rFonts w:ascii="GHEA Grapalat" w:hAnsi="GHEA Grapalat" w:cs="Sylfaen"/>
                <w:lang w:val="de-DE"/>
              </w:rPr>
              <w:t>չկան</w:t>
            </w:r>
            <w:proofErr w:type="spellEnd"/>
            <w:r w:rsidRPr="00E85770">
              <w:rPr>
                <w:rFonts w:ascii="GHEA Grapalat" w:hAnsi="GHEA Grapalat" w:cs="Sylfaen"/>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48C6DA00" w14:textId="77777777" w:rsidR="006C5C5F" w:rsidRPr="00135494"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FA6137C" w14:textId="77777777" w:rsidR="006C5C5F" w:rsidRPr="00FF08D4" w:rsidRDefault="006C5C5F" w:rsidP="0007375E">
            <w:pPr>
              <w:tabs>
                <w:tab w:val="left" w:pos="993"/>
                <w:tab w:val="left" w:pos="1985"/>
              </w:tabs>
              <w:spacing w:after="0" w:line="276" w:lineRule="auto"/>
              <w:jc w:val="center"/>
              <w:rPr>
                <w:rFonts w:ascii="GHEA Grapalat" w:hAnsi="GHEA Grapalat" w:cs="Calibri"/>
                <w:sz w:val="24"/>
                <w:szCs w:val="24"/>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682029BB" w14:textId="77777777" w:rsidTr="0007375E">
        <w:trPr>
          <w:trHeight w:val="381"/>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2E68C488" w14:textId="77777777" w:rsidR="006C5C5F" w:rsidRPr="003129A3" w:rsidRDefault="006C5C5F" w:rsidP="0007375E">
            <w:pPr>
              <w:pStyle w:val="NormalWeb"/>
              <w:jc w:val="center"/>
              <w:rPr>
                <w:rFonts w:ascii="Calibri" w:hAnsi="Calibri" w:cs="Calibri"/>
                <w:lang w:val="hy-AM"/>
              </w:rPr>
            </w:pPr>
            <w:r>
              <w:rPr>
                <w:rFonts w:ascii="GHEA Grapalat" w:hAnsi="GHEA Grapalat" w:cs="Calibri"/>
                <w:lang w:val="hy-AM"/>
              </w:rPr>
              <w:t>6</w:t>
            </w:r>
            <w:r w:rsidRPr="003129A3">
              <w:rPr>
                <w:rFonts w:ascii="GHEA Grapalat" w:hAnsi="GHEA Grapalat" w:cs="Calibri"/>
                <w:lang w:val="hy-AM"/>
              </w:rPr>
              <w:t xml:space="preserve">. </w:t>
            </w:r>
            <w:r w:rsidRPr="003129A3">
              <w:rPr>
                <w:rFonts w:ascii="GHEA Grapalat" w:hAnsi="GHEA Grapalat"/>
                <w:lang w:val="hy-AM"/>
              </w:rPr>
              <w:t>ՀՀ կրթության, գիտության, մշակույթի և սպորտի նախարարություն</w:t>
            </w:r>
            <w:r w:rsidRPr="003129A3">
              <w:rPr>
                <w:rFonts w:ascii="GHEA Grapalat" w:hAnsi="GHEA Grapalat" w:cs="Arial"/>
                <w:lang w:val="hy-AM"/>
              </w:rPr>
              <w:t xml:space="preserve"> </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0448638F" w14:textId="77777777" w:rsidR="006C5C5F" w:rsidRPr="003129A3"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05.12.2024</w:t>
            </w:r>
            <w:r w:rsidRPr="003129A3">
              <w:rPr>
                <w:rFonts w:ascii="GHEA Grapalat" w:hAnsi="GHEA Grapalat"/>
                <w:lang w:val="ru-RU"/>
              </w:rPr>
              <w:t>թ</w:t>
            </w:r>
            <w:r w:rsidRPr="003129A3">
              <w:rPr>
                <w:rFonts w:ascii="GHEA Grapalat" w:hAnsi="GHEA Grapalat"/>
                <w:lang w:val="af-ZA"/>
              </w:rPr>
              <w:t>.</w:t>
            </w:r>
          </w:p>
        </w:tc>
      </w:tr>
      <w:tr w:rsidR="006C5C5F" w:rsidRPr="00C67C32" w14:paraId="29963C92" w14:textId="77777777" w:rsidTr="0007375E">
        <w:trPr>
          <w:trHeight w:val="417"/>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4EDE165" w14:textId="77777777" w:rsidR="006C5C5F" w:rsidRPr="003129A3" w:rsidRDefault="006C5C5F" w:rsidP="0007375E">
            <w:pPr>
              <w:pStyle w:val="NormalWeb"/>
              <w:jc w:val="center"/>
              <w:rPr>
                <w:rFonts w:ascii="GHEA Grapalat" w:hAnsi="GHEA Grapalat"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24ECC033" w14:textId="77777777" w:rsidR="006C5C5F" w:rsidRPr="003129A3" w:rsidRDefault="006C5C5F" w:rsidP="0007375E">
            <w:pPr>
              <w:pStyle w:val="NormalWeb"/>
              <w:spacing w:before="0" w:beforeAutospacing="0" w:after="0" w:afterAutospacing="0"/>
              <w:jc w:val="center"/>
              <w:rPr>
                <w:rFonts w:ascii="GHEA Grapalat" w:hAnsi="GHEA Grapalat"/>
                <w:lang w:val="af-ZA"/>
              </w:rPr>
            </w:pPr>
            <w:r w:rsidRPr="003129A3">
              <w:rPr>
                <w:rFonts w:ascii="GHEA Grapalat" w:hAnsi="GHEA Grapalat"/>
                <w:lang w:val="af-ZA"/>
              </w:rPr>
              <w:t xml:space="preserve">N </w:t>
            </w:r>
            <w:r w:rsidRPr="00FC3833">
              <w:rPr>
                <w:rFonts w:ascii="GHEA Grapalat" w:hAnsi="GHEA Grapalat"/>
                <w:lang w:val="af-ZA"/>
              </w:rPr>
              <w:t>01/14.2/38064-2024</w:t>
            </w:r>
          </w:p>
        </w:tc>
      </w:tr>
      <w:tr w:rsidR="006C5C5F" w:rsidRPr="00C67C32" w14:paraId="32C0DA96" w14:textId="77777777" w:rsidTr="0007375E">
        <w:trPr>
          <w:trHeight w:val="480"/>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039E70EE" w14:textId="77777777" w:rsidR="006C5C5F" w:rsidRPr="00FE4999" w:rsidRDefault="006C5C5F" w:rsidP="0007375E">
            <w:pPr>
              <w:ind w:left="74" w:right="197"/>
              <w:jc w:val="both"/>
              <w:rPr>
                <w:rFonts w:ascii="GHEA Grapalat" w:hAnsi="GHEA Grapalat"/>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705EFD4D" w14:textId="77777777" w:rsidR="006C5C5F" w:rsidRPr="003129A3" w:rsidRDefault="006C5C5F" w:rsidP="0007375E">
            <w:pPr>
              <w:pStyle w:val="NormalWeb"/>
              <w:spacing w:before="0" w:beforeAutospacing="0" w:after="0" w:afterAutospacing="0"/>
              <w:rPr>
                <w:rFonts w:ascii="GHEA Grapalat" w:hAnsi="GHEA Grapalat"/>
              </w:rPr>
            </w:pPr>
          </w:p>
        </w:tc>
        <w:tc>
          <w:tcPr>
            <w:tcW w:w="5455" w:type="dxa"/>
            <w:tcBorders>
              <w:top w:val="outset" w:sz="6" w:space="0" w:color="auto"/>
              <w:left w:val="nil"/>
              <w:bottom w:val="outset" w:sz="6" w:space="0" w:color="auto"/>
              <w:right w:val="outset" w:sz="6" w:space="0" w:color="auto"/>
            </w:tcBorders>
            <w:shd w:val="clear" w:color="auto" w:fill="FFFFFF"/>
          </w:tcPr>
          <w:p w14:paraId="07285E93" w14:textId="77777777" w:rsidR="006C5C5F" w:rsidRPr="00C07930" w:rsidRDefault="006C5C5F" w:rsidP="0007375E">
            <w:pPr>
              <w:tabs>
                <w:tab w:val="left" w:pos="432"/>
                <w:tab w:val="left" w:pos="4248"/>
                <w:tab w:val="left" w:pos="4956"/>
                <w:tab w:val="left" w:pos="6900"/>
              </w:tabs>
              <w:jc w:val="center"/>
              <w:rPr>
                <w:rFonts w:ascii="GHEA Grapalat" w:hAnsi="GHEA Grapalat"/>
                <w:iCs/>
                <w:sz w:val="24"/>
                <w:szCs w:val="24"/>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540A16F6"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2B8E7446" w14:textId="77777777" w:rsidR="006C5C5F" w:rsidRPr="00E85770" w:rsidRDefault="006C5C5F" w:rsidP="0007375E">
            <w:pPr>
              <w:pStyle w:val="NormalWeb"/>
              <w:jc w:val="center"/>
              <w:rPr>
                <w:rFonts w:ascii="GHEA Grapalat" w:hAnsi="GHEA Grapalat"/>
              </w:rPr>
            </w:pPr>
            <w:r w:rsidRPr="00E85770">
              <w:rPr>
                <w:rFonts w:ascii="Calibri" w:hAnsi="Calibri" w:cs="Calibri"/>
              </w:rPr>
              <w:t> </w:t>
            </w:r>
            <w:r>
              <w:rPr>
                <w:rFonts w:ascii="GHEA Grapalat" w:hAnsi="GHEA Grapalat" w:cs="Calibri"/>
              </w:rPr>
              <w:t>7</w:t>
            </w:r>
            <w:r w:rsidRPr="00E85770">
              <w:rPr>
                <w:rFonts w:ascii="GHEA Grapalat" w:hAnsi="GHEA Grapalat"/>
              </w:rPr>
              <w:t xml:space="preserve">. </w:t>
            </w:r>
            <w:r w:rsidRPr="00E85770">
              <w:rPr>
                <w:rFonts w:ascii="GHEA Grapalat" w:hAnsi="GHEA Grapalat"/>
                <w:lang w:val="ru-RU"/>
              </w:rPr>
              <w:t xml:space="preserve">ՀՀ </w:t>
            </w:r>
            <w:proofErr w:type="spellStart"/>
            <w:r w:rsidRPr="00E85770">
              <w:rPr>
                <w:rFonts w:ascii="GHEA Grapalat" w:hAnsi="GHEA Grapalat"/>
              </w:rPr>
              <w:t>պաշտպանության</w:t>
            </w:r>
            <w:proofErr w:type="spellEnd"/>
            <w:r w:rsidRPr="00E85770">
              <w:rPr>
                <w:rFonts w:ascii="GHEA Grapalat" w:hAnsi="GHEA Grapalat"/>
                <w:lang w:val="ru-RU"/>
              </w:rPr>
              <w:t xml:space="preserve"> </w:t>
            </w:r>
            <w:proofErr w:type="spellStart"/>
            <w:r w:rsidRPr="00E85770">
              <w:rPr>
                <w:rFonts w:ascii="GHEA Grapalat" w:hAnsi="GHEA Grapalat"/>
                <w:lang w:val="ru-RU"/>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0F7BB9" w14:textId="77777777" w:rsidR="006C5C5F" w:rsidRPr="00E8577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05.12.2024</w:t>
            </w:r>
            <w:r w:rsidRPr="00E85770">
              <w:rPr>
                <w:rFonts w:ascii="GHEA Grapalat" w:hAnsi="GHEA Grapalat"/>
                <w:lang w:val="ru-RU"/>
              </w:rPr>
              <w:t>թ</w:t>
            </w:r>
            <w:r w:rsidRPr="00E85770">
              <w:rPr>
                <w:rFonts w:ascii="GHEA Grapalat" w:hAnsi="GHEA Grapalat"/>
                <w:lang w:val="af-ZA"/>
              </w:rPr>
              <w:t>.</w:t>
            </w:r>
          </w:p>
        </w:tc>
      </w:tr>
      <w:tr w:rsidR="006C5C5F" w:rsidRPr="00C67C32" w14:paraId="1575C13F"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221FC265" w14:textId="77777777" w:rsidR="006C5C5F" w:rsidRPr="00E8577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37716D2A" w14:textId="77777777" w:rsidR="006C5C5F" w:rsidRPr="00E85770" w:rsidRDefault="006C5C5F" w:rsidP="0007375E">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 xml:space="preserve">N </w:t>
            </w:r>
            <w:r w:rsidRPr="00E60173">
              <w:rPr>
                <w:rFonts w:ascii="GHEA Grapalat" w:hAnsi="GHEA Grapalat"/>
                <w:lang w:val="af-ZA"/>
              </w:rPr>
              <w:t>ՊՆ/01/13126-2024</w:t>
            </w:r>
          </w:p>
        </w:tc>
      </w:tr>
      <w:tr w:rsidR="006C5C5F" w:rsidRPr="00C67C32" w14:paraId="42F3E59B"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1835152" w14:textId="77777777" w:rsidR="006C5C5F" w:rsidRPr="00E85770" w:rsidRDefault="006C5C5F" w:rsidP="0007375E">
            <w:pPr>
              <w:ind w:left="160"/>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05D3A2EA" w14:textId="77777777" w:rsidR="006C5C5F" w:rsidRPr="00E8577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231DA29B" w14:textId="77777777" w:rsidR="006C5C5F" w:rsidRPr="00E85770" w:rsidRDefault="006C5C5F" w:rsidP="0007375E">
            <w:pPr>
              <w:pStyle w:val="NormalWeb"/>
              <w:spacing w:before="0" w:beforeAutospacing="0" w:after="0" w:afterAutospacing="0"/>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5054DB3A"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21BC4839" w14:textId="77777777" w:rsidR="006C5C5F" w:rsidRPr="001D346B" w:rsidRDefault="006C5C5F" w:rsidP="0007375E">
            <w:pPr>
              <w:pStyle w:val="NormalWeb"/>
              <w:jc w:val="center"/>
              <w:rPr>
                <w:rFonts w:ascii="GHEA Grapalat" w:hAnsi="GHEA Grapalat"/>
              </w:rPr>
            </w:pPr>
            <w:r w:rsidRPr="00E60173">
              <w:rPr>
                <w:rFonts w:ascii="Calibri" w:hAnsi="Calibri" w:cs="Calibri"/>
              </w:rPr>
              <w:t> </w:t>
            </w:r>
            <w:r w:rsidRPr="00E60173">
              <w:rPr>
                <w:rFonts w:ascii="GHEA Grapalat" w:hAnsi="GHEA Grapalat"/>
              </w:rPr>
              <w:t>8</w:t>
            </w:r>
            <w:r w:rsidRPr="001D346B">
              <w:rPr>
                <w:rFonts w:ascii="GHEA Grapalat" w:hAnsi="GHEA Grapalat"/>
              </w:rPr>
              <w:t xml:space="preserve">. </w:t>
            </w:r>
            <w:r w:rsidRPr="001971C6">
              <w:rPr>
                <w:rFonts w:ascii="GHEA Grapalat" w:hAnsi="GHEA Grapalat"/>
              </w:rPr>
              <w:t xml:space="preserve">ՀՀ </w:t>
            </w:r>
            <w:proofErr w:type="spellStart"/>
            <w:r w:rsidRPr="001D346B">
              <w:rPr>
                <w:rFonts w:ascii="GHEA Grapalat" w:hAnsi="GHEA Grapalat"/>
              </w:rPr>
              <w:t>էկոնոմիկայի</w:t>
            </w:r>
            <w:proofErr w:type="spellEnd"/>
            <w:r w:rsidRPr="001D346B">
              <w:rPr>
                <w:rFonts w:ascii="GHEA Grapalat" w:hAnsi="GHEA Grapalat"/>
              </w:rPr>
              <w:t xml:space="preserve"> </w:t>
            </w:r>
            <w:proofErr w:type="spellStart"/>
            <w:r w:rsidRPr="001D346B">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2B6F2C" w14:textId="77777777" w:rsidR="006C5C5F" w:rsidRPr="001D346B" w:rsidRDefault="006C5C5F" w:rsidP="0007375E">
            <w:pPr>
              <w:pStyle w:val="NormalWeb"/>
              <w:spacing w:before="0" w:beforeAutospacing="0" w:after="0" w:afterAutospacing="0"/>
              <w:jc w:val="center"/>
              <w:rPr>
                <w:rFonts w:ascii="GHEA Grapalat" w:hAnsi="GHEA Grapalat"/>
                <w:lang w:val="af-ZA"/>
              </w:rPr>
            </w:pPr>
            <w:r>
              <w:rPr>
                <w:rFonts w:ascii="GHEA Grapalat" w:hAnsi="GHEA Grapalat"/>
                <w:lang w:val="af-ZA"/>
              </w:rPr>
              <w:t>09.12.2024</w:t>
            </w:r>
            <w:r w:rsidRPr="001D346B">
              <w:rPr>
                <w:rFonts w:ascii="GHEA Grapalat" w:hAnsi="GHEA Grapalat"/>
                <w:lang w:val="af-ZA"/>
              </w:rPr>
              <w:t>թ.</w:t>
            </w:r>
          </w:p>
        </w:tc>
      </w:tr>
      <w:tr w:rsidR="006C5C5F" w:rsidRPr="00C67C32" w14:paraId="19A4985A"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626B1DA7" w14:textId="77777777" w:rsidR="006C5C5F" w:rsidRPr="001D346B"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25D8ADA" w14:textId="77777777" w:rsidR="006C5C5F" w:rsidRPr="001D346B" w:rsidRDefault="006C5C5F" w:rsidP="0007375E">
            <w:pPr>
              <w:pStyle w:val="NormalWeb"/>
              <w:spacing w:before="0" w:beforeAutospacing="0" w:after="0" w:afterAutospacing="0"/>
              <w:jc w:val="center"/>
              <w:rPr>
                <w:rFonts w:ascii="GHEA Grapalat" w:hAnsi="GHEA Grapalat"/>
                <w:lang w:val="af-ZA"/>
              </w:rPr>
            </w:pPr>
            <w:r w:rsidRPr="001D346B">
              <w:rPr>
                <w:rFonts w:ascii="GHEA Grapalat" w:hAnsi="GHEA Grapalat"/>
                <w:lang w:val="af-ZA"/>
              </w:rPr>
              <w:t xml:space="preserve">N </w:t>
            </w:r>
            <w:r w:rsidRPr="00E60173">
              <w:rPr>
                <w:rFonts w:ascii="GHEA Grapalat" w:hAnsi="GHEA Grapalat"/>
                <w:lang w:val="af-ZA"/>
              </w:rPr>
              <w:t>01/24827-2024</w:t>
            </w:r>
          </w:p>
        </w:tc>
      </w:tr>
      <w:tr w:rsidR="006C5C5F" w:rsidRPr="00C67C32" w14:paraId="797067B8"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A756F4A" w14:textId="77777777" w:rsidR="006C5C5F" w:rsidRPr="00726E25" w:rsidRDefault="006C5C5F" w:rsidP="0007375E">
            <w:pPr>
              <w:ind w:left="160" w:right="89"/>
              <w:jc w:val="both"/>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663B455E" w14:textId="77777777" w:rsidR="006C5C5F" w:rsidRPr="001D346B"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0AE11F0A" w14:textId="77777777" w:rsidR="006C5C5F" w:rsidRPr="001D346B" w:rsidRDefault="006C5C5F" w:rsidP="0007375E">
            <w:pPr>
              <w:pStyle w:val="NormalWeb"/>
              <w:spacing w:before="0" w:beforeAutospacing="0" w:after="0" w:afterAutospacing="0"/>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418302F5"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847FAAC" w14:textId="77777777" w:rsidR="006C5C5F" w:rsidRPr="005D3514" w:rsidRDefault="006C5C5F" w:rsidP="0007375E">
            <w:pPr>
              <w:pStyle w:val="NormalWeb"/>
              <w:jc w:val="center"/>
              <w:rPr>
                <w:rFonts w:ascii="GHEA Grapalat" w:hAnsi="GHEA Grapalat"/>
                <w:lang w:val="af-ZA"/>
              </w:rPr>
            </w:pPr>
            <w:r w:rsidRPr="005D3514">
              <w:rPr>
                <w:rFonts w:ascii="Calibri" w:hAnsi="Calibri" w:cs="Calibri"/>
                <w:lang w:val="af-ZA"/>
              </w:rPr>
              <w:t> </w:t>
            </w:r>
            <w:r w:rsidRPr="005D3514">
              <w:rPr>
                <w:rFonts w:ascii="GHEA Grapalat" w:hAnsi="GHEA Grapalat"/>
                <w:lang w:val="af-ZA"/>
              </w:rPr>
              <w:t>9. ՀՀ</w:t>
            </w:r>
            <w:r w:rsidRPr="00223220">
              <w:rPr>
                <w:rFonts w:ascii="GHEA Grapalat" w:hAnsi="GHEA Grapalat"/>
                <w:lang w:val="af-ZA"/>
              </w:rPr>
              <w:t xml:space="preserve"> </w:t>
            </w:r>
            <w:proofErr w:type="spellStart"/>
            <w:r w:rsidRPr="00223220">
              <w:rPr>
                <w:rFonts w:ascii="GHEA Grapalat" w:hAnsi="GHEA Grapalat"/>
                <w:lang w:val="af-ZA"/>
              </w:rPr>
              <w:t>ներքին</w:t>
            </w:r>
            <w:proofErr w:type="spellEnd"/>
            <w:r w:rsidRPr="00223220">
              <w:rPr>
                <w:rFonts w:ascii="GHEA Grapalat" w:hAnsi="GHEA Grapalat"/>
                <w:lang w:val="af-ZA"/>
              </w:rPr>
              <w:t xml:space="preserve"> </w:t>
            </w:r>
            <w:proofErr w:type="spellStart"/>
            <w:r w:rsidRPr="00223220">
              <w:rPr>
                <w:rFonts w:ascii="GHEA Grapalat" w:hAnsi="GHEA Grapalat"/>
                <w:lang w:val="af-ZA"/>
              </w:rPr>
              <w:t>գործերի</w:t>
            </w:r>
            <w:proofErr w:type="spellEnd"/>
            <w:r w:rsidRPr="00223220">
              <w:rPr>
                <w:rFonts w:ascii="GHEA Grapalat" w:hAnsi="GHEA Grapalat"/>
                <w:lang w:val="af-ZA"/>
              </w:rPr>
              <w:t xml:space="preserve"> </w:t>
            </w:r>
            <w:proofErr w:type="spellStart"/>
            <w:r w:rsidRPr="00223220">
              <w:rPr>
                <w:rFonts w:ascii="GHEA Grapalat" w:hAnsi="GHEA Grapalat"/>
                <w:lang w:val="af-ZA"/>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688A01" w14:textId="77777777" w:rsidR="006C5C5F" w:rsidRPr="0022322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09.12.2024</w:t>
            </w:r>
            <w:r w:rsidRPr="00223220">
              <w:rPr>
                <w:rFonts w:ascii="GHEA Grapalat" w:hAnsi="GHEA Grapalat"/>
                <w:lang w:val="ru-RU"/>
              </w:rPr>
              <w:t>թ</w:t>
            </w:r>
            <w:r w:rsidRPr="00223220">
              <w:rPr>
                <w:rFonts w:ascii="GHEA Grapalat" w:hAnsi="GHEA Grapalat"/>
                <w:lang w:val="af-ZA"/>
              </w:rPr>
              <w:t>.</w:t>
            </w:r>
          </w:p>
        </w:tc>
      </w:tr>
      <w:tr w:rsidR="006C5C5F" w:rsidRPr="00C67C32" w14:paraId="5202E210"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5A154C7D" w14:textId="77777777" w:rsidR="006C5C5F" w:rsidRPr="0022322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7E244F4B" w14:textId="77777777" w:rsidR="006C5C5F" w:rsidRPr="00223220" w:rsidRDefault="006C5C5F" w:rsidP="0007375E">
            <w:pPr>
              <w:pStyle w:val="NormalWeb"/>
              <w:spacing w:before="0" w:beforeAutospacing="0" w:after="0" w:afterAutospacing="0"/>
              <w:jc w:val="center"/>
              <w:rPr>
                <w:rFonts w:ascii="GHEA Grapalat" w:hAnsi="GHEA Grapalat"/>
                <w:lang w:val="af-ZA"/>
              </w:rPr>
            </w:pPr>
            <w:r w:rsidRPr="00223220">
              <w:rPr>
                <w:rFonts w:ascii="GHEA Grapalat" w:hAnsi="GHEA Grapalat"/>
                <w:lang w:val="af-ZA"/>
              </w:rPr>
              <w:t xml:space="preserve">N </w:t>
            </w:r>
            <w:r w:rsidRPr="005D3514">
              <w:rPr>
                <w:rFonts w:ascii="GHEA Grapalat" w:hAnsi="GHEA Grapalat"/>
                <w:lang w:val="af-ZA"/>
              </w:rPr>
              <w:t>43/6/230628-24</w:t>
            </w:r>
          </w:p>
        </w:tc>
      </w:tr>
      <w:tr w:rsidR="006C5C5F" w:rsidRPr="00C67C32" w14:paraId="5E03AAF0"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3A7565B" w14:textId="77777777" w:rsidR="006C5C5F" w:rsidRPr="00E9466E" w:rsidRDefault="006C5C5F" w:rsidP="0007375E">
            <w:pPr>
              <w:ind w:left="160" w:right="89"/>
              <w:jc w:val="both"/>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55A8B307" w14:textId="77777777" w:rsidR="006C5C5F" w:rsidRPr="0022322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3E908CE" w14:textId="77777777" w:rsidR="006C5C5F" w:rsidRPr="000854F3" w:rsidRDefault="006C5C5F" w:rsidP="0007375E">
            <w:pPr>
              <w:jc w:val="center"/>
              <w:rPr>
                <w:rFonts w:ascii="GHEA Grapalat" w:hAnsi="GHEA Grapalat" w:cs="Calibri"/>
                <w:sz w:val="24"/>
                <w:szCs w:val="24"/>
              </w:rPr>
            </w:pPr>
            <w:proofErr w:type="spellStart"/>
            <w:r w:rsidRPr="000854F3">
              <w:rPr>
                <w:rFonts w:ascii="GHEA Grapalat" w:hAnsi="GHEA Grapalat"/>
                <w:sz w:val="24"/>
                <w:szCs w:val="24"/>
                <w:lang w:val="af-ZA"/>
              </w:rPr>
              <w:t>Ընդունվել</w:t>
            </w:r>
            <w:proofErr w:type="spellEnd"/>
            <w:r w:rsidRPr="000854F3">
              <w:rPr>
                <w:rFonts w:ascii="GHEA Grapalat" w:hAnsi="GHEA Grapalat"/>
                <w:sz w:val="24"/>
                <w:szCs w:val="24"/>
                <w:lang w:val="af-ZA"/>
              </w:rPr>
              <w:t xml:space="preserve"> է ի </w:t>
            </w:r>
            <w:proofErr w:type="spellStart"/>
            <w:r w:rsidRPr="000854F3">
              <w:rPr>
                <w:rFonts w:ascii="GHEA Grapalat" w:hAnsi="GHEA Grapalat"/>
                <w:sz w:val="24"/>
                <w:szCs w:val="24"/>
                <w:lang w:val="af-ZA"/>
              </w:rPr>
              <w:t>գիտություն</w:t>
            </w:r>
            <w:proofErr w:type="spellEnd"/>
            <w:r w:rsidRPr="000854F3">
              <w:rPr>
                <w:rFonts w:ascii="GHEA Grapalat" w:hAnsi="GHEA Grapalat"/>
                <w:sz w:val="24"/>
                <w:szCs w:val="24"/>
                <w:lang w:val="af-ZA"/>
              </w:rPr>
              <w:t>:</w:t>
            </w:r>
          </w:p>
        </w:tc>
      </w:tr>
      <w:tr w:rsidR="006C5C5F" w:rsidRPr="00C67C32" w14:paraId="503472C2"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4DC1ACCD" w14:textId="77777777" w:rsidR="006C5C5F" w:rsidRPr="002D5B7C" w:rsidRDefault="006C5C5F" w:rsidP="0007375E">
            <w:pPr>
              <w:pStyle w:val="NormalWeb"/>
              <w:jc w:val="center"/>
              <w:rPr>
                <w:rFonts w:ascii="GHEA Grapalat" w:hAnsi="GHEA Grapalat"/>
              </w:rPr>
            </w:pPr>
            <w:r w:rsidRPr="002D5B7C">
              <w:rPr>
                <w:rFonts w:ascii="Calibri" w:hAnsi="Calibri" w:cs="Calibri"/>
              </w:rPr>
              <w:t> </w:t>
            </w:r>
            <w:r>
              <w:rPr>
                <w:rFonts w:ascii="GHEA Grapalat" w:hAnsi="GHEA Grapalat"/>
              </w:rPr>
              <w:t>10</w:t>
            </w:r>
            <w:r w:rsidRPr="002D5B7C">
              <w:rPr>
                <w:rFonts w:ascii="GHEA Grapalat" w:hAnsi="GHEA Grapalat"/>
              </w:rPr>
              <w:t xml:space="preserve">. ՀՀ </w:t>
            </w:r>
            <w:proofErr w:type="spellStart"/>
            <w:r w:rsidRPr="002D5B7C">
              <w:rPr>
                <w:rFonts w:ascii="GHEA Grapalat" w:hAnsi="GHEA Grapalat"/>
              </w:rPr>
              <w:t>շրջակա</w:t>
            </w:r>
            <w:proofErr w:type="spellEnd"/>
            <w:r w:rsidRPr="002D5B7C">
              <w:rPr>
                <w:rFonts w:ascii="GHEA Grapalat" w:hAnsi="GHEA Grapalat"/>
              </w:rPr>
              <w:t xml:space="preserve"> </w:t>
            </w:r>
            <w:proofErr w:type="spellStart"/>
            <w:r w:rsidRPr="002D5B7C">
              <w:rPr>
                <w:rFonts w:ascii="GHEA Grapalat" w:hAnsi="GHEA Grapalat"/>
              </w:rPr>
              <w:t>միջավայրի</w:t>
            </w:r>
            <w:proofErr w:type="spellEnd"/>
            <w:r w:rsidRPr="002D5B7C">
              <w:rPr>
                <w:rFonts w:ascii="GHEA Grapalat" w:hAnsi="GHEA Grapalat"/>
              </w:rPr>
              <w:t xml:space="preserve"> </w:t>
            </w:r>
            <w:proofErr w:type="spellStart"/>
            <w:r w:rsidRPr="002D5B7C">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A0F18BB" w14:textId="77777777" w:rsidR="006C5C5F" w:rsidRPr="002D5B7C" w:rsidRDefault="006C5C5F" w:rsidP="0007375E">
            <w:pPr>
              <w:pStyle w:val="NormalWeb"/>
              <w:spacing w:before="0" w:beforeAutospacing="0" w:after="0" w:afterAutospacing="0"/>
              <w:jc w:val="center"/>
              <w:rPr>
                <w:rFonts w:ascii="GHEA Grapalat" w:hAnsi="GHEA Grapalat"/>
                <w:lang w:val="af-ZA"/>
              </w:rPr>
            </w:pPr>
            <w:r>
              <w:rPr>
                <w:rFonts w:ascii="GHEA Grapalat" w:hAnsi="GHEA Grapalat"/>
                <w:lang w:val="af-ZA"/>
              </w:rPr>
              <w:t>10.12.2024</w:t>
            </w:r>
            <w:r w:rsidRPr="002D5B7C">
              <w:rPr>
                <w:rFonts w:ascii="GHEA Grapalat" w:hAnsi="GHEA Grapalat"/>
                <w:lang w:val="af-ZA"/>
              </w:rPr>
              <w:t>թ.</w:t>
            </w:r>
          </w:p>
        </w:tc>
      </w:tr>
      <w:tr w:rsidR="006C5C5F" w:rsidRPr="00C67C32" w14:paraId="00B61E4E"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0723587E" w14:textId="77777777" w:rsidR="006C5C5F" w:rsidRPr="002D5B7C"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72068F58" w14:textId="77777777" w:rsidR="006C5C5F" w:rsidRPr="002D5B7C" w:rsidRDefault="006C5C5F" w:rsidP="0007375E">
            <w:pPr>
              <w:pStyle w:val="NormalWeb"/>
              <w:spacing w:before="0" w:beforeAutospacing="0" w:after="0" w:afterAutospacing="0"/>
              <w:jc w:val="center"/>
              <w:rPr>
                <w:rFonts w:ascii="GHEA Grapalat" w:hAnsi="GHEA Grapalat"/>
                <w:lang w:val="af-ZA"/>
              </w:rPr>
            </w:pPr>
            <w:r w:rsidRPr="002D5B7C">
              <w:rPr>
                <w:rFonts w:ascii="GHEA Grapalat" w:hAnsi="GHEA Grapalat"/>
                <w:lang w:val="af-ZA"/>
              </w:rPr>
              <w:t xml:space="preserve">N </w:t>
            </w:r>
            <w:r w:rsidRPr="005D3514">
              <w:rPr>
                <w:rFonts w:ascii="GHEA Grapalat" w:hAnsi="GHEA Grapalat"/>
                <w:lang w:val="af-ZA"/>
              </w:rPr>
              <w:t>1/04.2/13434-2024</w:t>
            </w:r>
          </w:p>
        </w:tc>
      </w:tr>
      <w:tr w:rsidR="006C5C5F" w:rsidRPr="00C67C32" w14:paraId="72277767"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65B54936" w14:textId="77777777" w:rsidR="006C5C5F" w:rsidRPr="00BA7C39" w:rsidRDefault="006C5C5F" w:rsidP="0007375E">
            <w:pPr>
              <w:ind w:left="160" w:right="90"/>
              <w:jc w:val="both"/>
              <w:rPr>
                <w:rFonts w:ascii="GHEA Grapalat" w:hAnsi="GHEA Grapalat" w:cs="Calibri"/>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76C68344" w14:textId="77777777" w:rsidR="006C5C5F" w:rsidRPr="002D5B7C"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38A6CD87" w14:textId="77777777" w:rsidR="006C5C5F" w:rsidRPr="002D5B7C" w:rsidRDefault="006C5C5F" w:rsidP="0007375E">
            <w:pPr>
              <w:pStyle w:val="NormalWeb"/>
              <w:spacing w:before="0" w:beforeAutospacing="0" w:after="0" w:afterAutospacing="0"/>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23A95401"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6F1C8F92" w14:textId="77777777" w:rsidR="006C5C5F" w:rsidRPr="000E0800" w:rsidRDefault="006C5C5F" w:rsidP="0007375E">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1</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կառավարման</w:t>
            </w:r>
            <w:proofErr w:type="spellEnd"/>
            <w:r>
              <w:rPr>
                <w:rFonts w:ascii="GHEA Grapalat" w:hAnsi="GHEA Grapalat"/>
              </w:rPr>
              <w:t xml:space="preserve"> և </w:t>
            </w:r>
            <w:proofErr w:type="spellStart"/>
            <w:r>
              <w:rPr>
                <w:rFonts w:ascii="GHEA Grapalat" w:hAnsi="GHEA Grapalat"/>
              </w:rPr>
              <w:t>ենթակառուցվածքների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5BCB645"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13.12.2024</w:t>
            </w:r>
            <w:r w:rsidRPr="000E0800">
              <w:rPr>
                <w:rFonts w:ascii="GHEA Grapalat" w:hAnsi="GHEA Grapalat"/>
                <w:lang w:val="ru-RU"/>
              </w:rPr>
              <w:t>թ</w:t>
            </w:r>
            <w:r w:rsidRPr="000E0800">
              <w:rPr>
                <w:rFonts w:ascii="GHEA Grapalat" w:hAnsi="GHEA Grapalat"/>
                <w:lang w:val="af-ZA"/>
              </w:rPr>
              <w:t>.</w:t>
            </w:r>
          </w:p>
        </w:tc>
      </w:tr>
      <w:tr w:rsidR="006C5C5F" w:rsidRPr="00C67C32" w14:paraId="179E53EC"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2086329"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06D0E999"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BC3CAD">
              <w:rPr>
                <w:rFonts w:ascii="GHEA Grapalat" w:hAnsi="GHEA Grapalat"/>
                <w:lang w:val="af-ZA"/>
              </w:rPr>
              <w:t>ԴԽ/14.1/40664-2024</w:t>
            </w:r>
          </w:p>
        </w:tc>
      </w:tr>
      <w:tr w:rsidR="006C5C5F" w:rsidRPr="00C67C32" w14:paraId="12572D49"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0064732" w14:textId="77777777" w:rsidR="006C5C5F" w:rsidRPr="0057187B" w:rsidRDefault="006C5C5F" w:rsidP="0007375E">
            <w:pPr>
              <w:ind w:left="160" w:right="179" w:hanging="100"/>
              <w:jc w:val="both"/>
              <w:rPr>
                <w:rFonts w:ascii="GHEA Grapalat" w:hAnsi="GHEA Grapalat" w:cs="Sylfaen"/>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7BE6276C"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7834768" w14:textId="77777777" w:rsidR="006C5C5F" w:rsidRPr="00E85770" w:rsidRDefault="006C5C5F" w:rsidP="0007375E">
            <w:pPr>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51AAD49D"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35710E74" w14:textId="77777777" w:rsidR="006C5C5F" w:rsidRPr="000E0800" w:rsidRDefault="006C5C5F" w:rsidP="0007375E">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2</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ֆինանսների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D44562D"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23.12.2024</w:t>
            </w:r>
            <w:r w:rsidRPr="000E0800">
              <w:rPr>
                <w:rFonts w:ascii="GHEA Grapalat" w:hAnsi="GHEA Grapalat"/>
                <w:lang w:val="ru-RU"/>
              </w:rPr>
              <w:t>թ</w:t>
            </w:r>
            <w:r w:rsidRPr="000E0800">
              <w:rPr>
                <w:rFonts w:ascii="GHEA Grapalat" w:hAnsi="GHEA Grapalat"/>
                <w:lang w:val="af-ZA"/>
              </w:rPr>
              <w:t>.</w:t>
            </w:r>
          </w:p>
        </w:tc>
      </w:tr>
      <w:tr w:rsidR="006C5C5F" w:rsidRPr="00C67C32" w14:paraId="6A265647"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21AB63D4"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472178DB"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FE4982">
              <w:rPr>
                <w:rFonts w:ascii="GHEA Grapalat" w:hAnsi="GHEA Grapalat"/>
                <w:lang w:val="af-ZA"/>
              </w:rPr>
              <w:t>01/11-4/26458-2024</w:t>
            </w:r>
          </w:p>
        </w:tc>
      </w:tr>
      <w:tr w:rsidR="006C5C5F" w:rsidRPr="00C67C32" w14:paraId="64C35FF5"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BC8D123" w14:textId="77777777" w:rsidR="006C5C5F" w:rsidRPr="0057187B" w:rsidRDefault="006C5C5F" w:rsidP="0007375E">
            <w:pPr>
              <w:ind w:left="160" w:right="179" w:hanging="100"/>
              <w:jc w:val="both"/>
              <w:rPr>
                <w:rFonts w:ascii="GHEA Grapalat" w:hAnsi="GHEA Grapalat" w:cs="Sylfaen"/>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420C0268"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61C52FB0" w14:textId="77777777" w:rsidR="006C5C5F" w:rsidRPr="00E85770" w:rsidRDefault="006C5C5F" w:rsidP="0007375E">
            <w:pPr>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r w:rsidR="006C5C5F" w:rsidRPr="00C67C32" w14:paraId="4A4E6765"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36451EDC" w14:textId="77777777" w:rsidR="006C5C5F" w:rsidRPr="000E0800" w:rsidRDefault="006C5C5F" w:rsidP="0007375E">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3</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արդարադատության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4BDA422"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21.01.2025</w:t>
            </w:r>
            <w:r w:rsidRPr="000E0800">
              <w:rPr>
                <w:rFonts w:ascii="GHEA Grapalat" w:hAnsi="GHEA Grapalat"/>
                <w:lang w:val="ru-RU"/>
              </w:rPr>
              <w:t>թ</w:t>
            </w:r>
            <w:r w:rsidRPr="000E0800">
              <w:rPr>
                <w:rFonts w:ascii="GHEA Grapalat" w:hAnsi="GHEA Grapalat"/>
                <w:lang w:val="af-ZA"/>
              </w:rPr>
              <w:t>.</w:t>
            </w:r>
          </w:p>
        </w:tc>
      </w:tr>
      <w:tr w:rsidR="006C5C5F" w:rsidRPr="00C67C32" w14:paraId="3D6A5F38"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3CE16CA0"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2F111549"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EA3AA9">
              <w:rPr>
                <w:rFonts w:ascii="GHEA Grapalat" w:hAnsi="GHEA Grapalat"/>
                <w:lang w:val="af-ZA"/>
              </w:rPr>
              <w:t>01/27.2/2017-2025</w:t>
            </w:r>
          </w:p>
        </w:tc>
      </w:tr>
      <w:tr w:rsidR="006C5C5F" w:rsidRPr="00C67C32" w14:paraId="561CAB35"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34D3CF0C" w14:textId="77777777" w:rsidR="006C5C5F" w:rsidRDefault="006C5C5F" w:rsidP="0007375E">
            <w:pPr>
              <w:ind w:left="150" w:right="179" w:hanging="90"/>
              <w:jc w:val="both"/>
              <w:rPr>
                <w:rFonts w:ascii="GHEA Grapalat" w:hAnsi="GHEA Grapalat"/>
                <w:color w:val="000000" w:themeColor="text1"/>
                <w:sz w:val="24"/>
                <w:szCs w:val="24"/>
              </w:rPr>
            </w:pPr>
            <w:r w:rsidRPr="001D5774">
              <w:rPr>
                <w:rFonts w:ascii="GHEA Grapalat" w:hAnsi="GHEA Grapalat"/>
                <w:color w:val="000000" w:themeColor="text1"/>
                <w:sz w:val="24"/>
                <w:szCs w:val="24"/>
                <w:lang w:val="hy-AM"/>
              </w:rPr>
              <w:t xml:space="preserve">1. Նախագծի 1-ին կետով հաստատվող հավելվածի (այսուհետ՝ Հավելված) 3-րդ կետի 3-րդ ենթակետի համաձայն՝ </w:t>
            </w:r>
            <w:r w:rsidRPr="001D5774">
              <w:rPr>
                <w:rFonts w:ascii="GHEA Grapalat" w:hAnsi="GHEA Grapalat"/>
                <w:i/>
                <w:color w:val="000000" w:themeColor="text1"/>
                <w:sz w:val="24"/>
                <w:szCs w:val="24"/>
                <w:lang w:val="hy-AM"/>
              </w:rPr>
              <w:t xml:space="preserve">մասնագետը պարտավոր է խթանել շինարարության ոլորտի կայուն զարգացումը և </w:t>
            </w:r>
            <w:proofErr w:type="spellStart"/>
            <w:r w:rsidRPr="001D5774">
              <w:rPr>
                <w:rFonts w:ascii="GHEA Grapalat" w:hAnsi="GHEA Grapalat"/>
                <w:i/>
                <w:color w:val="000000" w:themeColor="text1"/>
                <w:sz w:val="24"/>
                <w:szCs w:val="24"/>
                <w:lang w:val="hy-AM"/>
              </w:rPr>
              <w:t>նորարարությանը</w:t>
            </w:r>
            <w:proofErr w:type="spellEnd"/>
            <w:r w:rsidRPr="001D5774">
              <w:rPr>
                <w:rFonts w:ascii="GHEA Grapalat" w:hAnsi="GHEA Grapalat"/>
                <w:color w:val="000000" w:themeColor="text1"/>
                <w:sz w:val="24"/>
                <w:szCs w:val="24"/>
                <w:lang w:val="hy-AM"/>
              </w:rPr>
              <w:t xml:space="preserve">: </w:t>
            </w:r>
            <w:r>
              <w:rPr>
                <w:rFonts w:ascii="GHEA Grapalat" w:hAnsi="GHEA Grapalat"/>
                <w:color w:val="000000" w:themeColor="text1"/>
                <w:sz w:val="24"/>
                <w:szCs w:val="24"/>
              </w:rPr>
              <w:t xml:space="preserve">                                                                                  </w:t>
            </w:r>
            <w:proofErr w:type="spellStart"/>
            <w:r w:rsidRPr="001D5774">
              <w:rPr>
                <w:rFonts w:ascii="GHEA Grapalat" w:hAnsi="GHEA Grapalat"/>
                <w:color w:val="000000" w:themeColor="text1"/>
                <w:sz w:val="24"/>
                <w:szCs w:val="24"/>
                <w:lang w:val="hy-AM"/>
              </w:rPr>
              <w:t>Վերոնշյալի</w:t>
            </w:r>
            <w:proofErr w:type="spellEnd"/>
            <w:r w:rsidRPr="001D5774">
              <w:rPr>
                <w:rFonts w:ascii="GHEA Grapalat" w:hAnsi="GHEA Grapalat"/>
                <w:color w:val="000000" w:themeColor="text1"/>
                <w:sz w:val="24"/>
                <w:szCs w:val="24"/>
                <w:lang w:val="hy-AM"/>
              </w:rPr>
              <w:t xml:space="preserve"> կապակցությամբ հայտնում ենք, որ առաջարկվող կարգավորումը </w:t>
            </w:r>
            <w:r w:rsidRPr="001D5774">
              <w:rPr>
                <w:rFonts w:ascii="GHEA Grapalat" w:hAnsi="GHEA Grapalat"/>
                <w:b/>
                <w:i/>
                <w:color w:val="000000" w:themeColor="text1"/>
                <w:sz w:val="24"/>
                <w:szCs w:val="24"/>
                <w:lang w:val="hy-AM"/>
              </w:rPr>
              <w:t>որոշակի չէ,</w:t>
            </w:r>
            <w:r w:rsidRPr="001D5774">
              <w:rPr>
                <w:rFonts w:ascii="GHEA Grapalat" w:hAnsi="GHEA Grapalat"/>
                <w:color w:val="000000" w:themeColor="text1"/>
                <w:sz w:val="24"/>
                <w:szCs w:val="24"/>
                <w:lang w:val="hy-AM"/>
              </w:rPr>
              <w:t xml:space="preserve"> մասնավորապես պարզ չէ, թե մասնագետը ինչ </w:t>
            </w:r>
            <w:proofErr w:type="spellStart"/>
            <w:r w:rsidRPr="001D5774">
              <w:rPr>
                <w:rFonts w:ascii="GHEA Grapalat" w:hAnsi="GHEA Grapalat"/>
                <w:color w:val="000000" w:themeColor="text1"/>
                <w:sz w:val="24"/>
                <w:szCs w:val="24"/>
                <w:lang w:val="hy-AM"/>
              </w:rPr>
              <w:t>գործիքակազմով</w:t>
            </w:r>
            <w:proofErr w:type="spellEnd"/>
            <w:r w:rsidRPr="001D5774">
              <w:rPr>
                <w:rFonts w:ascii="GHEA Grapalat" w:hAnsi="GHEA Grapalat"/>
                <w:color w:val="000000" w:themeColor="text1"/>
                <w:sz w:val="24"/>
                <w:szCs w:val="24"/>
                <w:lang w:val="hy-AM"/>
              </w:rPr>
              <w:t xml:space="preserve">, կամ ինչ մեխանիզմներով է խթանելու շինարարական ոլորտի կայուն զարգացմանը և </w:t>
            </w:r>
            <w:proofErr w:type="spellStart"/>
            <w:r w:rsidRPr="001D5774">
              <w:rPr>
                <w:rFonts w:ascii="GHEA Grapalat" w:hAnsi="GHEA Grapalat"/>
                <w:color w:val="000000" w:themeColor="text1"/>
                <w:sz w:val="24"/>
                <w:szCs w:val="24"/>
                <w:lang w:val="hy-AM"/>
              </w:rPr>
              <w:t>նորարարությանը</w:t>
            </w:r>
            <w:proofErr w:type="spellEnd"/>
            <w:r>
              <w:rPr>
                <w:rFonts w:ascii="GHEA Grapalat" w:hAnsi="GHEA Grapalat"/>
                <w:color w:val="000000" w:themeColor="text1"/>
                <w:sz w:val="24"/>
                <w:szCs w:val="24"/>
              </w:rPr>
              <w:t>:</w:t>
            </w:r>
            <w:r w:rsidRPr="001D5774">
              <w:rPr>
                <w:rFonts w:ascii="GHEA Grapalat" w:hAnsi="GHEA Grapalat"/>
                <w:color w:val="000000" w:themeColor="text1"/>
                <w:sz w:val="24"/>
                <w:szCs w:val="24"/>
                <w:lang w:val="hy-AM"/>
              </w:rPr>
              <w:t xml:space="preserve"> </w:t>
            </w:r>
            <w:r>
              <w:rPr>
                <w:rFonts w:ascii="GHEA Grapalat" w:hAnsi="GHEA Grapalat"/>
                <w:color w:val="000000" w:themeColor="text1"/>
                <w:sz w:val="24"/>
                <w:szCs w:val="24"/>
              </w:rPr>
              <w:t xml:space="preserve">                                                                                                       </w:t>
            </w:r>
            <w:r w:rsidRPr="001D5774">
              <w:rPr>
                <w:rFonts w:ascii="GHEA Grapalat" w:hAnsi="GHEA Grapalat"/>
                <w:color w:val="000000" w:themeColor="text1"/>
                <w:sz w:val="24"/>
                <w:szCs w:val="24"/>
                <w:lang w:val="hy-AM"/>
              </w:rPr>
              <w:t xml:space="preserve">Նույն կետի 16-րդ </w:t>
            </w:r>
            <w:proofErr w:type="spellStart"/>
            <w:r w:rsidRPr="001D5774">
              <w:rPr>
                <w:rFonts w:ascii="GHEA Grapalat" w:hAnsi="GHEA Grapalat"/>
                <w:color w:val="000000" w:themeColor="text1"/>
                <w:sz w:val="24"/>
                <w:szCs w:val="24"/>
                <w:lang w:val="hy-AM"/>
              </w:rPr>
              <w:t>կետում</w:t>
            </w:r>
            <w:proofErr w:type="spellEnd"/>
            <w:r w:rsidRPr="001D5774">
              <w:rPr>
                <w:rFonts w:ascii="GHEA Grapalat" w:hAnsi="GHEA Grapalat"/>
                <w:color w:val="000000" w:themeColor="text1"/>
                <w:sz w:val="24"/>
                <w:szCs w:val="24"/>
                <w:lang w:val="hy-AM"/>
              </w:rPr>
              <w:t xml:space="preserve"> օգտագործվում է «գաղտնի տեղեկատվություն» </w:t>
            </w:r>
            <w:proofErr w:type="spellStart"/>
            <w:r w:rsidRPr="001D5774">
              <w:rPr>
                <w:rFonts w:ascii="GHEA Grapalat" w:hAnsi="GHEA Grapalat"/>
                <w:color w:val="000000" w:themeColor="text1"/>
                <w:sz w:val="24"/>
                <w:szCs w:val="24"/>
                <w:lang w:val="hy-AM"/>
              </w:rPr>
              <w:t>ձևակերպումը</w:t>
            </w:r>
            <w:proofErr w:type="spellEnd"/>
            <w:r>
              <w:rPr>
                <w:rFonts w:ascii="GHEA Grapalat" w:hAnsi="GHEA Grapalat"/>
                <w:color w:val="000000" w:themeColor="text1"/>
                <w:sz w:val="24"/>
                <w:szCs w:val="24"/>
                <w:lang w:val="hy-AM"/>
              </w:rPr>
              <w:t>:</w:t>
            </w:r>
            <w:r>
              <w:rPr>
                <w:rFonts w:ascii="GHEA Grapalat" w:hAnsi="GHEA Grapalat"/>
                <w:color w:val="000000" w:themeColor="text1"/>
                <w:sz w:val="24"/>
                <w:szCs w:val="24"/>
              </w:rPr>
              <w:t xml:space="preserve"> </w:t>
            </w:r>
          </w:p>
          <w:p w14:paraId="3CBAC1D2" w14:textId="77777777" w:rsidR="006C5C5F" w:rsidRPr="006E133D" w:rsidRDefault="006C5C5F" w:rsidP="0007375E">
            <w:pPr>
              <w:ind w:left="150" w:right="179" w:hanging="90"/>
              <w:jc w:val="both"/>
              <w:rPr>
                <w:rFonts w:ascii="GHEA Grapalat" w:hAnsi="GHEA Grapalat" w:cs="Sylfaen"/>
                <w:sz w:val="24"/>
                <w:szCs w:val="24"/>
              </w:rPr>
            </w:pPr>
            <w:r>
              <w:rPr>
                <w:rFonts w:ascii="GHEA Grapalat" w:hAnsi="GHEA Grapalat"/>
                <w:color w:val="000000" w:themeColor="text1"/>
                <w:sz w:val="24"/>
                <w:szCs w:val="24"/>
              </w:rPr>
              <w:t xml:space="preserve"> Ա</w:t>
            </w:r>
            <w:proofErr w:type="spellStart"/>
            <w:r w:rsidRPr="001D5774">
              <w:rPr>
                <w:rFonts w:ascii="GHEA Grapalat" w:hAnsi="GHEA Grapalat"/>
                <w:color w:val="000000" w:themeColor="text1"/>
                <w:sz w:val="24"/>
                <w:szCs w:val="24"/>
                <w:lang w:val="hy-AM"/>
              </w:rPr>
              <w:t>յս</w:t>
            </w:r>
            <w:proofErr w:type="spellEnd"/>
            <w:r w:rsidRPr="001D5774">
              <w:rPr>
                <w:rFonts w:ascii="GHEA Grapalat" w:hAnsi="GHEA Grapalat"/>
                <w:color w:val="000000" w:themeColor="text1"/>
                <w:sz w:val="24"/>
                <w:szCs w:val="24"/>
                <w:lang w:val="hy-AM"/>
              </w:rPr>
              <w:t xml:space="preserve"> առումով հարկ ենք համարում ընդգծել, որ նշված </w:t>
            </w:r>
            <w:proofErr w:type="spellStart"/>
            <w:r w:rsidRPr="001D5774">
              <w:rPr>
                <w:rFonts w:ascii="GHEA Grapalat" w:hAnsi="GHEA Grapalat"/>
                <w:color w:val="000000" w:themeColor="text1"/>
                <w:sz w:val="24"/>
                <w:szCs w:val="24"/>
                <w:lang w:val="hy-AM"/>
              </w:rPr>
              <w:t>ձևակերպումը</w:t>
            </w:r>
            <w:proofErr w:type="spellEnd"/>
            <w:r w:rsidRPr="001D5774">
              <w:rPr>
                <w:rFonts w:ascii="GHEA Grapalat" w:hAnsi="GHEA Grapalat"/>
                <w:color w:val="000000" w:themeColor="text1"/>
                <w:sz w:val="24"/>
                <w:szCs w:val="24"/>
                <w:lang w:val="hy-AM"/>
              </w:rPr>
              <w:t xml:space="preserve"> իրավական որոշակիության տեսանկյունից </w:t>
            </w:r>
            <w:proofErr w:type="spellStart"/>
            <w:r w:rsidRPr="001D5774">
              <w:rPr>
                <w:rFonts w:ascii="GHEA Grapalat" w:hAnsi="GHEA Grapalat"/>
                <w:color w:val="000000" w:themeColor="text1"/>
                <w:sz w:val="24"/>
                <w:szCs w:val="24"/>
                <w:lang w:val="hy-AM"/>
              </w:rPr>
              <w:t>խնդրահարույց</w:t>
            </w:r>
            <w:proofErr w:type="spellEnd"/>
            <w:r w:rsidRPr="001D5774">
              <w:rPr>
                <w:rFonts w:ascii="GHEA Grapalat" w:hAnsi="GHEA Grapalat"/>
                <w:color w:val="000000" w:themeColor="text1"/>
                <w:sz w:val="24"/>
                <w:szCs w:val="24"/>
                <w:lang w:val="hy-AM"/>
              </w:rPr>
              <w:t xml:space="preserve"> է: Մասնավորապես պարզ չէ, թե </w:t>
            </w:r>
            <w:r w:rsidRPr="001D5774">
              <w:rPr>
                <w:rFonts w:ascii="GHEA Grapalat" w:hAnsi="GHEA Grapalat"/>
                <w:b/>
                <w:i/>
                <w:color w:val="000000" w:themeColor="text1"/>
                <w:sz w:val="24"/>
                <w:szCs w:val="24"/>
                <w:lang w:val="hy-AM"/>
              </w:rPr>
              <w:t>ում կողմից կամ ինչ եղանակով</w:t>
            </w:r>
            <w:r w:rsidRPr="001D5774">
              <w:rPr>
                <w:rFonts w:ascii="GHEA Grapalat" w:hAnsi="GHEA Grapalat"/>
                <w:color w:val="000000" w:themeColor="text1"/>
                <w:sz w:val="24"/>
                <w:szCs w:val="24"/>
                <w:lang w:val="hy-AM"/>
              </w:rPr>
              <w:t xml:space="preserve"> է որոշվելու այս կամ այն տեղեկության գաղտնիք լինելը, ուստի </w:t>
            </w:r>
            <w:proofErr w:type="spellStart"/>
            <w:r w:rsidRPr="001D5774">
              <w:rPr>
                <w:rFonts w:ascii="GHEA Grapalat" w:hAnsi="GHEA Grapalat"/>
                <w:color w:val="000000"/>
                <w:sz w:val="24"/>
                <w:szCs w:val="24"/>
                <w:shd w:val="clear" w:color="auto" w:fill="FFFFFF"/>
                <w:lang w:val="hy-AM"/>
              </w:rPr>
              <w:t>իրավակիրառ</w:t>
            </w:r>
            <w:proofErr w:type="spellEnd"/>
            <w:r w:rsidRPr="001D5774">
              <w:rPr>
                <w:rFonts w:ascii="GHEA Grapalat" w:hAnsi="GHEA Grapalat"/>
                <w:color w:val="000000"/>
                <w:sz w:val="24"/>
                <w:szCs w:val="24"/>
                <w:shd w:val="clear" w:color="auto" w:fill="FFFFFF"/>
                <w:lang w:val="hy-AM"/>
              </w:rPr>
              <w:t xml:space="preserve"> պրակտիկայում տարաբնույթ </w:t>
            </w:r>
            <w:proofErr w:type="spellStart"/>
            <w:r w:rsidRPr="001D5774">
              <w:rPr>
                <w:rFonts w:ascii="GHEA Grapalat" w:hAnsi="GHEA Grapalat"/>
                <w:color w:val="000000"/>
                <w:sz w:val="24"/>
                <w:szCs w:val="24"/>
                <w:shd w:val="clear" w:color="auto" w:fill="FFFFFF"/>
                <w:lang w:val="hy-AM"/>
              </w:rPr>
              <w:t>ընկալումներից</w:t>
            </w:r>
            <w:proofErr w:type="spellEnd"/>
            <w:r w:rsidRPr="001D5774">
              <w:rPr>
                <w:rFonts w:ascii="GHEA Grapalat" w:hAnsi="GHEA Grapalat"/>
                <w:color w:val="000000"/>
                <w:sz w:val="24"/>
                <w:szCs w:val="24"/>
                <w:shd w:val="clear" w:color="auto" w:fill="FFFFFF"/>
                <w:lang w:val="hy-AM"/>
              </w:rPr>
              <w:t xml:space="preserve"> խուսափելու նպատակով և նկատի ունենալով ոլորտը կարգավորող օրենսդրությամբ նախատեսվող </w:t>
            </w:r>
            <w:proofErr w:type="spellStart"/>
            <w:r w:rsidRPr="001D5774">
              <w:rPr>
                <w:rFonts w:ascii="GHEA Grapalat" w:hAnsi="GHEA Grapalat"/>
                <w:color w:val="000000"/>
                <w:sz w:val="24"/>
                <w:szCs w:val="24"/>
                <w:shd w:val="clear" w:color="auto" w:fill="FFFFFF"/>
                <w:lang w:val="hy-AM"/>
              </w:rPr>
              <w:t>կարգավորումները</w:t>
            </w:r>
            <w:proofErr w:type="spellEnd"/>
            <w:r w:rsidRPr="001D5774">
              <w:rPr>
                <w:rFonts w:ascii="GHEA Grapalat" w:hAnsi="GHEA Grapalat"/>
                <w:color w:val="000000"/>
                <w:sz w:val="24"/>
                <w:szCs w:val="24"/>
                <w:shd w:val="clear" w:color="auto" w:fill="FFFFFF"/>
                <w:lang w:val="hy-AM"/>
              </w:rPr>
              <w:t xml:space="preserve"> առաջարկում ենք հիշյալ </w:t>
            </w:r>
            <w:proofErr w:type="spellStart"/>
            <w:r w:rsidRPr="001D5774">
              <w:rPr>
                <w:rFonts w:ascii="GHEA Grapalat" w:hAnsi="GHEA Grapalat"/>
                <w:color w:val="000000"/>
                <w:sz w:val="24"/>
                <w:szCs w:val="24"/>
                <w:shd w:val="clear" w:color="auto" w:fill="FFFFFF"/>
                <w:lang w:val="hy-AM"/>
              </w:rPr>
              <w:t>ձևակերպումը</w:t>
            </w:r>
            <w:proofErr w:type="spellEnd"/>
            <w:r w:rsidRPr="001D5774">
              <w:rPr>
                <w:rFonts w:ascii="GHEA Grapalat" w:hAnsi="GHEA Grapalat"/>
                <w:color w:val="000000"/>
                <w:sz w:val="24"/>
                <w:szCs w:val="24"/>
                <w:shd w:val="clear" w:color="auto" w:fill="FFFFFF"/>
                <w:lang w:val="hy-AM"/>
              </w:rPr>
              <w:t xml:space="preserve"> փոխարինել </w:t>
            </w:r>
            <w:r w:rsidRPr="001D5774">
              <w:rPr>
                <w:rFonts w:ascii="GHEA Grapalat" w:hAnsi="GHEA Grapalat"/>
                <w:b/>
                <w:color w:val="000000"/>
                <w:sz w:val="24"/>
                <w:szCs w:val="24"/>
                <w:shd w:val="clear" w:color="auto" w:fill="FFFFFF"/>
                <w:lang w:val="hy-AM"/>
              </w:rPr>
              <w:t xml:space="preserve">«օրենքով պահպանվող </w:t>
            </w:r>
            <w:r w:rsidRPr="001D5774">
              <w:rPr>
                <w:rFonts w:ascii="GHEA Grapalat" w:hAnsi="GHEA Grapalat"/>
                <w:b/>
                <w:color w:val="000000" w:themeColor="text1"/>
                <w:sz w:val="24"/>
                <w:szCs w:val="24"/>
                <w:lang w:val="hy-AM"/>
              </w:rPr>
              <w:t>գաղտնիք կազմող տեղեկություններ</w:t>
            </w:r>
            <w:r w:rsidRPr="001D5774">
              <w:rPr>
                <w:rFonts w:ascii="GHEA Grapalat" w:hAnsi="GHEA Grapalat"/>
                <w:b/>
                <w:color w:val="000000"/>
                <w:sz w:val="24"/>
                <w:szCs w:val="24"/>
                <w:shd w:val="clear" w:color="auto" w:fill="FFFFFF"/>
                <w:lang w:val="hy-AM"/>
              </w:rPr>
              <w:t>»</w:t>
            </w:r>
            <w:r w:rsidRPr="001D5774">
              <w:rPr>
                <w:rFonts w:ascii="GHEA Grapalat" w:hAnsi="GHEA Grapalat"/>
                <w:color w:val="000000"/>
                <w:sz w:val="24"/>
                <w:szCs w:val="24"/>
                <w:shd w:val="clear" w:color="auto" w:fill="FFFFFF"/>
                <w:lang w:val="hy-AM"/>
              </w:rPr>
              <w:t xml:space="preserve"> կամ </w:t>
            </w:r>
            <w:r w:rsidRPr="001D5774">
              <w:rPr>
                <w:rFonts w:ascii="GHEA Grapalat" w:hAnsi="GHEA Grapalat"/>
                <w:b/>
                <w:color w:val="000000"/>
                <w:sz w:val="24"/>
                <w:szCs w:val="24"/>
                <w:shd w:val="clear" w:color="auto" w:fill="FFFFFF"/>
                <w:lang w:val="hy-AM"/>
              </w:rPr>
              <w:t>«</w:t>
            </w:r>
            <w:r w:rsidRPr="001D5774">
              <w:rPr>
                <w:rFonts w:ascii="GHEA Grapalat" w:hAnsi="GHEA Grapalat"/>
                <w:b/>
                <w:sz w:val="24"/>
                <w:szCs w:val="24"/>
                <w:lang w:val="hy-AM"/>
              </w:rPr>
              <w:t>Հայաստանի Հանրապետության օրենսդրությամբ տեղեկատվության հատուկ կարգ նախատեսված լինելու դեպքում տեղեկությունները</w:t>
            </w:r>
            <w:r w:rsidRPr="001D5774">
              <w:rPr>
                <w:rFonts w:ascii="GHEA Grapalat" w:hAnsi="GHEA Grapalat"/>
                <w:b/>
                <w:color w:val="000000"/>
                <w:sz w:val="24"/>
                <w:szCs w:val="24"/>
                <w:shd w:val="clear" w:color="auto" w:fill="FFFFFF"/>
                <w:lang w:val="hy-AM"/>
              </w:rPr>
              <w:t>»</w:t>
            </w:r>
            <w:r w:rsidRPr="001D5774">
              <w:rPr>
                <w:rFonts w:ascii="GHEA Grapalat" w:hAnsi="GHEA Grapalat"/>
                <w:sz w:val="24"/>
                <w:szCs w:val="24"/>
                <w:lang w:val="hy-AM"/>
              </w:rPr>
              <w:t xml:space="preserve"> </w:t>
            </w:r>
            <w:r w:rsidRPr="001D5774">
              <w:rPr>
                <w:rFonts w:ascii="GHEA Grapalat" w:hAnsi="GHEA Grapalat"/>
                <w:color w:val="000000"/>
                <w:sz w:val="24"/>
                <w:szCs w:val="24"/>
                <w:shd w:val="clear" w:color="auto" w:fill="FFFFFF"/>
                <w:lang w:val="hy-AM"/>
              </w:rPr>
              <w:t xml:space="preserve"> </w:t>
            </w:r>
            <w:proofErr w:type="spellStart"/>
            <w:r w:rsidRPr="001D5774">
              <w:rPr>
                <w:rFonts w:ascii="GHEA Grapalat" w:hAnsi="GHEA Grapalat"/>
                <w:color w:val="000000"/>
                <w:sz w:val="24"/>
                <w:szCs w:val="24"/>
                <w:shd w:val="clear" w:color="auto" w:fill="FFFFFF"/>
                <w:lang w:val="hy-AM"/>
              </w:rPr>
              <w:t>ձևակերպմամբ</w:t>
            </w:r>
            <w:proofErr w:type="spellEnd"/>
            <w:r w:rsidRPr="001D5774">
              <w:rPr>
                <w:rFonts w:ascii="GHEA Grapalat" w:hAnsi="GHEA Grapalat"/>
                <w:color w:val="000000"/>
                <w:sz w:val="24"/>
                <w:szCs w:val="24"/>
                <w:shd w:val="clear" w:color="auto" w:fill="FFFFFF"/>
                <w:lang w:val="hy-AM"/>
              </w:rPr>
              <w:t>՝ նկատի ունենալով որոշ տեղեկությունների տրամադրման օրենսդրությամբ նախատեսված հատուկ ընթացակարգը</w:t>
            </w:r>
            <w:r>
              <w:rPr>
                <w:rFonts w:ascii="GHEA Grapalat" w:hAnsi="GHEA Grapalat"/>
                <w:color w:val="000000"/>
                <w:sz w:val="24"/>
                <w:szCs w:val="24"/>
                <w:shd w:val="clear" w:color="auto" w:fill="FFFFFF"/>
              </w:rPr>
              <w:t>:</w:t>
            </w:r>
          </w:p>
        </w:tc>
        <w:tc>
          <w:tcPr>
            <w:tcW w:w="35" w:type="dxa"/>
            <w:tcBorders>
              <w:top w:val="outset" w:sz="6" w:space="0" w:color="auto"/>
              <w:left w:val="outset" w:sz="6" w:space="0" w:color="auto"/>
              <w:bottom w:val="outset" w:sz="6" w:space="0" w:color="auto"/>
              <w:right w:val="nil"/>
            </w:tcBorders>
            <w:shd w:val="clear" w:color="auto" w:fill="FFFFFF"/>
          </w:tcPr>
          <w:p w14:paraId="63AA738C"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1D1FAF08"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638A9255"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w:t>
            </w:r>
            <w:proofErr w:type="spellStart"/>
            <w:r>
              <w:rPr>
                <w:rFonts w:ascii="GHEA Grapalat" w:hAnsi="GHEA Grapalat"/>
                <w:sz w:val="24"/>
                <w:szCs w:val="24"/>
                <w:lang w:val="af-ZA"/>
              </w:rPr>
              <w:t>են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r>
              <w:rPr>
                <w:rFonts w:ascii="GHEA Grapalat" w:hAnsi="GHEA Grapalat"/>
                <w:sz w:val="24"/>
                <w:szCs w:val="24"/>
                <w:lang w:val="af-ZA"/>
              </w:rPr>
              <w:t>ներ</w:t>
            </w:r>
            <w:proofErr w:type="spellEnd"/>
            <w:r w:rsidRPr="00EE4EC6">
              <w:rPr>
                <w:rFonts w:ascii="GHEA Grapalat" w:hAnsi="GHEA Grapalat"/>
                <w:sz w:val="24"/>
                <w:szCs w:val="24"/>
                <w:lang w:val="af-ZA"/>
              </w:rPr>
              <w:t>:</w:t>
            </w:r>
          </w:p>
        </w:tc>
      </w:tr>
      <w:tr w:rsidR="006C5C5F" w:rsidRPr="006C5C5F" w14:paraId="47848486"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24E0F269" w14:textId="77777777" w:rsidR="006C5C5F" w:rsidRPr="006E133D" w:rsidRDefault="006C5C5F" w:rsidP="0007375E">
            <w:pPr>
              <w:ind w:left="160" w:right="179" w:hanging="100"/>
              <w:jc w:val="both"/>
              <w:rPr>
                <w:rFonts w:ascii="GHEA Grapalat" w:hAnsi="GHEA Grapalat" w:cs="Sylfaen"/>
                <w:sz w:val="24"/>
                <w:szCs w:val="24"/>
              </w:rPr>
            </w:pPr>
            <w:r w:rsidRPr="001D5774">
              <w:rPr>
                <w:rFonts w:ascii="GHEA Grapalat" w:hAnsi="GHEA Grapalat"/>
                <w:color w:val="000000" w:themeColor="text1"/>
                <w:sz w:val="24"/>
                <w:szCs w:val="24"/>
                <w:lang w:val="hy-AM"/>
              </w:rPr>
              <w:t xml:space="preserve">2. Հավելվածի 3-րդ կետի 6-րդ, 7-րդ և 15-րդ ենթակետերում օգտագործվում է </w:t>
            </w:r>
            <w:r w:rsidRPr="001D5774">
              <w:rPr>
                <w:rFonts w:ascii="GHEA Grapalat" w:hAnsi="GHEA Grapalat"/>
                <w:b/>
                <w:color w:val="000000" w:themeColor="text1"/>
                <w:sz w:val="24"/>
                <w:szCs w:val="24"/>
                <w:lang w:val="hy-AM"/>
              </w:rPr>
              <w:t>«տեղեկատվություն»,</w:t>
            </w:r>
            <w:r w:rsidRPr="001D5774">
              <w:rPr>
                <w:rFonts w:ascii="GHEA Grapalat" w:hAnsi="GHEA Grapalat"/>
                <w:color w:val="000000" w:themeColor="text1"/>
                <w:sz w:val="24"/>
                <w:szCs w:val="24"/>
                <w:lang w:val="hy-AM"/>
              </w:rPr>
              <w:t xml:space="preserve"> </w:t>
            </w:r>
            <w:r w:rsidRPr="001D5774">
              <w:rPr>
                <w:rFonts w:ascii="GHEA Grapalat" w:hAnsi="GHEA Grapalat"/>
                <w:b/>
                <w:color w:val="000000" w:themeColor="text1"/>
                <w:sz w:val="24"/>
                <w:szCs w:val="24"/>
                <w:lang w:val="hy-AM"/>
              </w:rPr>
              <w:t xml:space="preserve">«տեղեկատվության» </w:t>
            </w:r>
            <w:proofErr w:type="spellStart"/>
            <w:r w:rsidRPr="001D5774">
              <w:rPr>
                <w:rFonts w:ascii="GHEA Grapalat" w:hAnsi="GHEA Grapalat"/>
                <w:color w:val="000000" w:themeColor="text1"/>
                <w:sz w:val="24"/>
                <w:szCs w:val="24"/>
                <w:lang w:val="hy-AM"/>
              </w:rPr>
              <w:t>եզրույթները</w:t>
            </w:r>
            <w:proofErr w:type="spellEnd"/>
            <w:r w:rsidRPr="001D5774">
              <w:rPr>
                <w:rFonts w:ascii="GHEA Grapalat" w:hAnsi="GHEA Grapalat"/>
                <w:color w:val="000000" w:themeColor="text1"/>
                <w:sz w:val="24"/>
                <w:szCs w:val="24"/>
                <w:lang w:val="hy-AM"/>
              </w:rPr>
              <w:t xml:space="preserve">, այնինչ </w:t>
            </w:r>
            <w:proofErr w:type="spellStart"/>
            <w:r w:rsidRPr="001D5774">
              <w:rPr>
                <w:rFonts w:ascii="GHEA Grapalat" w:hAnsi="GHEA Grapalat"/>
                <w:color w:val="000000" w:themeColor="text1"/>
                <w:sz w:val="24"/>
                <w:szCs w:val="24"/>
                <w:lang w:val="hy-AM"/>
              </w:rPr>
              <w:t>առերևույթ</w:t>
            </w:r>
            <w:proofErr w:type="spellEnd"/>
            <w:r w:rsidRPr="001D5774">
              <w:rPr>
                <w:rFonts w:ascii="GHEA Grapalat" w:hAnsi="GHEA Grapalat"/>
                <w:color w:val="000000" w:themeColor="text1"/>
                <w:sz w:val="24"/>
                <w:szCs w:val="24"/>
                <w:lang w:val="hy-AM"/>
              </w:rPr>
              <w:t xml:space="preserve">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w:t>
            </w:r>
            <w:proofErr w:type="spellStart"/>
            <w:r w:rsidRPr="001D5774">
              <w:rPr>
                <w:rFonts w:ascii="GHEA Grapalat" w:hAnsi="GHEA Grapalat"/>
                <w:color w:val="000000" w:themeColor="text1"/>
                <w:sz w:val="24"/>
                <w:szCs w:val="24"/>
                <w:lang w:val="hy-AM"/>
              </w:rPr>
              <w:t>եղելության</w:t>
            </w:r>
            <w:proofErr w:type="spellEnd"/>
            <w:r w:rsidRPr="001D5774">
              <w:rPr>
                <w:rFonts w:ascii="GHEA Grapalat" w:hAnsi="GHEA Grapalat"/>
                <w:color w:val="000000" w:themeColor="text1"/>
                <w:sz w:val="24"/>
                <w:szCs w:val="24"/>
                <w:lang w:val="hy-AM"/>
              </w:rPr>
              <w:t xml:space="preserve">, </w:t>
            </w:r>
            <w:proofErr w:type="spellStart"/>
            <w:r w:rsidRPr="001D5774">
              <w:rPr>
                <w:rFonts w:ascii="GHEA Grapalat" w:hAnsi="GHEA Grapalat"/>
                <w:color w:val="000000" w:themeColor="text1"/>
                <w:sz w:val="24"/>
                <w:szCs w:val="24"/>
                <w:lang w:val="hy-AM"/>
              </w:rPr>
              <w:t>երևույթի</w:t>
            </w:r>
            <w:proofErr w:type="spellEnd"/>
            <w:r w:rsidRPr="001D5774">
              <w:rPr>
                <w:rFonts w:ascii="GHEA Grapalat" w:hAnsi="GHEA Grapalat"/>
                <w:color w:val="000000" w:themeColor="text1"/>
                <w:sz w:val="24"/>
                <w:szCs w:val="24"/>
                <w:lang w:val="hy-AM"/>
              </w:rPr>
              <w:t xml:space="preserve"> վերաբերյալ ստացված կամ </w:t>
            </w:r>
            <w:proofErr w:type="spellStart"/>
            <w:r w:rsidRPr="001D5774">
              <w:rPr>
                <w:rFonts w:ascii="GHEA Grapalat" w:hAnsi="GHEA Grapalat"/>
                <w:color w:val="000000" w:themeColor="text1"/>
                <w:sz w:val="24"/>
                <w:szCs w:val="24"/>
                <w:lang w:val="hy-AM"/>
              </w:rPr>
              <w:t>ձևավորված</w:t>
            </w:r>
            <w:proofErr w:type="spellEnd"/>
            <w:r w:rsidRPr="001D5774">
              <w:rPr>
                <w:rFonts w:ascii="GHEA Grapalat" w:hAnsi="GHEA Grapalat"/>
                <w:color w:val="000000" w:themeColor="text1"/>
                <w:sz w:val="24"/>
                <w:szCs w:val="24"/>
                <w:lang w:val="hy-AM"/>
              </w:rPr>
              <w:t xml:space="preserve"> տվյալների) մասին, ուստի </w:t>
            </w:r>
            <w:proofErr w:type="spellStart"/>
            <w:r w:rsidRPr="001D5774">
              <w:rPr>
                <w:rFonts w:ascii="GHEA Grapalat" w:hAnsi="GHEA Grapalat"/>
                <w:color w:val="000000" w:themeColor="text1"/>
                <w:sz w:val="24"/>
                <w:szCs w:val="24"/>
                <w:lang w:val="hy-AM"/>
              </w:rPr>
              <w:t>տարընթերցումներից</w:t>
            </w:r>
            <w:proofErr w:type="spellEnd"/>
            <w:r w:rsidRPr="001D5774">
              <w:rPr>
                <w:rFonts w:ascii="GHEA Grapalat" w:hAnsi="GHEA Grapalat"/>
                <w:color w:val="000000" w:themeColor="text1"/>
                <w:sz w:val="24"/>
                <w:szCs w:val="24"/>
                <w:lang w:val="hy-AM"/>
              </w:rPr>
              <w:t xml:space="preserve"> խուսափելու նպատակով Նախագծում նշված </w:t>
            </w:r>
            <w:proofErr w:type="spellStart"/>
            <w:r w:rsidRPr="001D5774">
              <w:rPr>
                <w:rFonts w:ascii="GHEA Grapalat" w:hAnsi="GHEA Grapalat"/>
                <w:color w:val="000000" w:themeColor="text1"/>
                <w:sz w:val="24"/>
                <w:szCs w:val="24"/>
                <w:lang w:val="hy-AM"/>
              </w:rPr>
              <w:t>եզրույթները</w:t>
            </w:r>
            <w:proofErr w:type="spellEnd"/>
            <w:r w:rsidRPr="001D5774">
              <w:rPr>
                <w:rFonts w:ascii="GHEA Grapalat" w:hAnsi="GHEA Grapalat"/>
                <w:color w:val="000000" w:themeColor="text1"/>
                <w:sz w:val="24"/>
                <w:szCs w:val="24"/>
                <w:lang w:val="hy-AM"/>
              </w:rPr>
              <w:t xml:space="preserve"> անհրաժեշտ է համապատասխանաբար փոխարինել </w:t>
            </w:r>
            <w:r w:rsidRPr="001D5774">
              <w:rPr>
                <w:rFonts w:ascii="GHEA Grapalat" w:hAnsi="GHEA Grapalat"/>
                <w:b/>
                <w:color w:val="000000" w:themeColor="text1"/>
                <w:sz w:val="24"/>
                <w:szCs w:val="24"/>
                <w:lang w:val="hy-AM"/>
              </w:rPr>
              <w:t xml:space="preserve">«տեղեկություն» </w:t>
            </w:r>
            <w:r w:rsidRPr="001D5774">
              <w:rPr>
                <w:rFonts w:ascii="GHEA Grapalat" w:hAnsi="GHEA Grapalat"/>
                <w:color w:val="000000" w:themeColor="text1"/>
                <w:sz w:val="24"/>
                <w:szCs w:val="24"/>
                <w:lang w:val="hy-AM"/>
              </w:rPr>
              <w:t xml:space="preserve">և </w:t>
            </w:r>
            <w:r w:rsidRPr="001D5774">
              <w:rPr>
                <w:rFonts w:ascii="GHEA Grapalat" w:hAnsi="GHEA Grapalat"/>
                <w:b/>
                <w:color w:val="000000" w:themeColor="text1"/>
                <w:sz w:val="24"/>
                <w:szCs w:val="24"/>
                <w:lang w:val="hy-AM"/>
              </w:rPr>
              <w:t>«տեղեկության»</w:t>
            </w:r>
            <w:r w:rsidRPr="001D5774">
              <w:rPr>
                <w:rFonts w:ascii="GHEA Grapalat" w:hAnsi="GHEA Grapalat"/>
                <w:color w:val="000000" w:themeColor="text1"/>
                <w:sz w:val="24"/>
                <w:szCs w:val="24"/>
                <w:lang w:val="hy-AM"/>
              </w:rPr>
              <w:t xml:space="preserve"> բառերով՝ համապատասխան թվով և </w:t>
            </w:r>
            <w:proofErr w:type="spellStart"/>
            <w:r w:rsidRPr="001D5774">
              <w:rPr>
                <w:rFonts w:ascii="GHEA Grapalat" w:hAnsi="GHEA Grapalat"/>
                <w:color w:val="000000" w:themeColor="text1"/>
                <w:sz w:val="24"/>
                <w:szCs w:val="24"/>
                <w:lang w:val="hy-AM"/>
              </w:rPr>
              <w:t>հոլովաձևերով</w:t>
            </w:r>
            <w:proofErr w:type="spellEnd"/>
            <w:r w:rsidRPr="001D5774">
              <w:rPr>
                <w:rFonts w:ascii="GHEA Grapalat" w:hAnsi="GHEA Grapalat"/>
                <w:color w:val="000000" w:themeColor="text1"/>
                <w:sz w:val="24"/>
                <w:szCs w:val="24"/>
                <w:lang w:val="hy-AM"/>
              </w:rPr>
              <w:t xml:space="preserve">՝ նկատի ունենալով «Տեղեկատվության ազատության մասին» օրենքի 3-րդ հոդվածի դրույթները: </w:t>
            </w:r>
            <w:r w:rsidRPr="001D5774">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t xml:space="preserve">             </w:t>
            </w:r>
            <w:proofErr w:type="spellStart"/>
            <w:r w:rsidRPr="001D5774">
              <w:rPr>
                <w:rFonts w:ascii="GHEA Grapalat" w:hAnsi="GHEA Grapalat"/>
                <w:color w:val="000000" w:themeColor="text1"/>
                <w:sz w:val="24"/>
                <w:szCs w:val="24"/>
                <w:lang w:val="hy-AM"/>
              </w:rPr>
              <w:t>Միևնույն</w:t>
            </w:r>
            <w:proofErr w:type="spellEnd"/>
            <w:r w:rsidRPr="001D5774">
              <w:rPr>
                <w:rFonts w:ascii="GHEA Grapalat" w:hAnsi="GHEA Grapalat"/>
                <w:color w:val="000000" w:themeColor="text1"/>
                <w:sz w:val="24"/>
                <w:szCs w:val="24"/>
                <w:lang w:val="hy-AM"/>
              </w:rPr>
              <w:t xml:space="preserve"> ժամանակ նույն կետի 12-րդ ենթակետում </w:t>
            </w:r>
            <w:r w:rsidRPr="001D5774">
              <w:rPr>
                <w:rFonts w:ascii="GHEA Grapalat" w:hAnsi="GHEA Grapalat"/>
                <w:sz w:val="24"/>
                <w:szCs w:val="24"/>
                <w:lang w:val="hy-AM"/>
              </w:rPr>
              <w:t>«</w:t>
            </w:r>
            <w:r w:rsidRPr="001D5774">
              <w:rPr>
                <w:rFonts w:ascii="GHEA Grapalat" w:hAnsi="GHEA Grapalat"/>
                <w:color w:val="000000"/>
                <w:sz w:val="24"/>
                <w:szCs w:val="24"/>
                <w:shd w:val="clear" w:color="auto" w:fill="FFFFFF"/>
                <w:lang w:val="hy-AM"/>
              </w:rPr>
              <w:t xml:space="preserve">խուսափելով տարբեր </w:t>
            </w:r>
            <w:proofErr w:type="spellStart"/>
            <w:r w:rsidRPr="001D5774">
              <w:rPr>
                <w:rFonts w:ascii="GHEA Grapalat" w:hAnsi="GHEA Grapalat"/>
                <w:color w:val="000000"/>
                <w:sz w:val="24"/>
                <w:szCs w:val="24"/>
                <w:shd w:val="clear" w:color="auto" w:fill="FFFFFF"/>
                <w:lang w:val="hy-AM"/>
              </w:rPr>
              <w:t>խտրականություններից</w:t>
            </w:r>
            <w:proofErr w:type="spellEnd"/>
            <w:r w:rsidRPr="001D5774">
              <w:rPr>
                <w:rFonts w:ascii="GHEA Grapalat" w:hAnsi="GHEA Grapalat"/>
                <w:sz w:val="24"/>
                <w:szCs w:val="24"/>
                <w:lang w:val="hy-AM"/>
              </w:rPr>
              <w:t xml:space="preserve">» </w:t>
            </w:r>
            <w:proofErr w:type="spellStart"/>
            <w:r w:rsidRPr="001D5774">
              <w:rPr>
                <w:rFonts w:ascii="GHEA Grapalat" w:hAnsi="GHEA Grapalat"/>
                <w:sz w:val="24"/>
                <w:szCs w:val="24"/>
                <w:lang w:val="hy-AM"/>
              </w:rPr>
              <w:t>ձևակերպումը</w:t>
            </w:r>
            <w:proofErr w:type="spellEnd"/>
            <w:r w:rsidRPr="001D5774">
              <w:rPr>
                <w:rFonts w:ascii="GHEA Grapalat" w:hAnsi="GHEA Grapalat"/>
                <w:sz w:val="24"/>
                <w:szCs w:val="24"/>
                <w:lang w:val="hy-AM"/>
              </w:rPr>
              <w:t xml:space="preserve"> անհրաժեշտ է փոխարինել </w:t>
            </w:r>
            <w:r w:rsidRPr="001D5774">
              <w:rPr>
                <w:rFonts w:ascii="GHEA Grapalat" w:hAnsi="GHEA Grapalat"/>
                <w:b/>
                <w:i/>
                <w:sz w:val="24"/>
                <w:szCs w:val="24"/>
                <w:lang w:val="hy-AM"/>
              </w:rPr>
              <w:t xml:space="preserve">«զերծ մնալ խտրականության բոլոր </w:t>
            </w:r>
            <w:proofErr w:type="spellStart"/>
            <w:r w:rsidRPr="001D5774">
              <w:rPr>
                <w:rFonts w:ascii="GHEA Grapalat" w:hAnsi="GHEA Grapalat"/>
                <w:b/>
                <w:i/>
                <w:sz w:val="24"/>
                <w:szCs w:val="24"/>
                <w:lang w:val="hy-AM"/>
              </w:rPr>
              <w:t>ձևերից</w:t>
            </w:r>
            <w:proofErr w:type="spellEnd"/>
            <w:r w:rsidRPr="001D5774">
              <w:rPr>
                <w:rFonts w:ascii="GHEA Grapalat" w:hAnsi="GHEA Grapalat"/>
                <w:b/>
                <w:i/>
                <w:sz w:val="24"/>
                <w:szCs w:val="24"/>
                <w:lang w:val="hy-AM"/>
              </w:rPr>
              <w:t xml:space="preserve">» </w:t>
            </w:r>
            <w:proofErr w:type="spellStart"/>
            <w:r w:rsidRPr="001D5774">
              <w:rPr>
                <w:rFonts w:ascii="GHEA Grapalat" w:hAnsi="GHEA Grapalat"/>
                <w:sz w:val="24"/>
                <w:szCs w:val="24"/>
                <w:lang w:val="hy-AM"/>
              </w:rPr>
              <w:t>ձևակերպմամբ</w:t>
            </w:r>
            <w:proofErr w:type="spellEnd"/>
            <w:r>
              <w:rPr>
                <w:rFonts w:ascii="GHEA Grapalat" w:hAnsi="GHEA Grapalat"/>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14:paraId="64C07E09"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47AFFB95"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45535493" w14:textId="77777777" w:rsidR="006C5C5F"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proofErr w:type="spellEnd"/>
            <w:r w:rsidRPr="00EE4EC6">
              <w:rPr>
                <w:rFonts w:ascii="GHEA Grapalat" w:hAnsi="GHEA Grapalat"/>
                <w:sz w:val="24"/>
                <w:szCs w:val="24"/>
                <w:lang w:val="af-ZA"/>
              </w:rPr>
              <w:t>:</w:t>
            </w:r>
          </w:p>
          <w:p w14:paraId="28E07640" w14:textId="77777777" w:rsidR="006C5C5F" w:rsidRDefault="006C5C5F" w:rsidP="0007375E">
            <w:pPr>
              <w:jc w:val="center"/>
              <w:rPr>
                <w:rFonts w:ascii="GHEA Grapalat" w:hAnsi="GHEA Grapalat"/>
                <w:sz w:val="24"/>
                <w:szCs w:val="24"/>
                <w:lang w:val="af-ZA"/>
              </w:rPr>
            </w:pPr>
          </w:p>
          <w:p w14:paraId="46254FD7" w14:textId="77777777" w:rsidR="006C5C5F" w:rsidRDefault="006C5C5F" w:rsidP="0007375E">
            <w:pPr>
              <w:jc w:val="center"/>
              <w:rPr>
                <w:rFonts w:ascii="GHEA Grapalat" w:hAnsi="GHEA Grapalat"/>
                <w:sz w:val="24"/>
                <w:szCs w:val="24"/>
                <w:lang w:val="af-ZA"/>
              </w:rPr>
            </w:pPr>
          </w:p>
          <w:p w14:paraId="2074B5BC" w14:textId="77777777" w:rsidR="006C5C5F" w:rsidRDefault="006C5C5F" w:rsidP="0007375E">
            <w:pPr>
              <w:jc w:val="center"/>
              <w:rPr>
                <w:rFonts w:ascii="GHEA Grapalat" w:hAnsi="GHEA Grapalat"/>
                <w:sz w:val="24"/>
                <w:szCs w:val="24"/>
                <w:lang w:val="af-ZA"/>
              </w:rPr>
            </w:pPr>
          </w:p>
          <w:p w14:paraId="386CC3D7" w14:textId="77777777" w:rsidR="006C5C5F" w:rsidRDefault="006C5C5F" w:rsidP="0007375E">
            <w:pPr>
              <w:jc w:val="center"/>
              <w:rPr>
                <w:rFonts w:ascii="GHEA Grapalat" w:hAnsi="GHEA Grapalat"/>
                <w:sz w:val="24"/>
                <w:szCs w:val="24"/>
                <w:lang w:val="af-ZA"/>
              </w:rPr>
            </w:pPr>
          </w:p>
          <w:p w14:paraId="3FA1E114" w14:textId="77777777" w:rsidR="006C5C5F" w:rsidRDefault="006C5C5F" w:rsidP="0007375E">
            <w:pPr>
              <w:jc w:val="center"/>
              <w:rPr>
                <w:rFonts w:ascii="GHEA Grapalat" w:hAnsi="GHEA Grapalat"/>
                <w:sz w:val="24"/>
                <w:szCs w:val="24"/>
                <w:lang w:val="af-ZA"/>
              </w:rPr>
            </w:pPr>
          </w:p>
          <w:p w14:paraId="40448B2A" w14:textId="77777777" w:rsidR="006C5C5F" w:rsidRDefault="006C5C5F" w:rsidP="0007375E">
            <w:pPr>
              <w:jc w:val="center"/>
              <w:rPr>
                <w:rFonts w:ascii="GHEA Grapalat" w:hAnsi="GHEA Grapalat"/>
                <w:sz w:val="24"/>
                <w:szCs w:val="24"/>
                <w:lang w:val="af-ZA"/>
              </w:rPr>
            </w:pPr>
          </w:p>
          <w:p w14:paraId="209BAE5D"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0F7CF30A"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proofErr w:type="spellEnd"/>
            <w:r w:rsidRPr="00EE4EC6">
              <w:rPr>
                <w:rFonts w:ascii="GHEA Grapalat" w:hAnsi="GHEA Grapalat"/>
                <w:sz w:val="24"/>
                <w:szCs w:val="24"/>
                <w:lang w:val="af-ZA"/>
              </w:rPr>
              <w:t>:</w:t>
            </w:r>
          </w:p>
        </w:tc>
      </w:tr>
      <w:tr w:rsidR="006C5C5F" w:rsidRPr="006C5C5F" w14:paraId="473BE512"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41DCE3DE" w14:textId="77777777" w:rsidR="006C5C5F" w:rsidRPr="006C5C5F" w:rsidRDefault="006C5C5F" w:rsidP="0007375E">
            <w:pPr>
              <w:ind w:left="160" w:right="179" w:hanging="100"/>
              <w:jc w:val="both"/>
              <w:rPr>
                <w:rFonts w:ascii="GHEA Grapalat" w:hAnsi="GHEA Grapalat" w:cs="Sylfaen"/>
                <w:sz w:val="24"/>
                <w:szCs w:val="24"/>
                <w:lang w:val="af-ZA"/>
              </w:rPr>
            </w:pPr>
            <w:r w:rsidRPr="001D5774">
              <w:rPr>
                <w:rFonts w:ascii="GHEA Grapalat" w:hAnsi="GHEA Grapalat"/>
                <w:color w:val="000000" w:themeColor="text1"/>
                <w:sz w:val="24"/>
                <w:szCs w:val="24"/>
                <w:lang w:val="hy-AM"/>
              </w:rPr>
              <w:t xml:space="preserve">3. </w:t>
            </w:r>
            <w:r w:rsidRPr="00883F1B">
              <w:rPr>
                <w:rFonts w:ascii="GHEA Grapalat" w:hAnsi="GHEA Grapalat"/>
                <w:color w:val="000000" w:themeColor="text1"/>
                <w:sz w:val="24"/>
                <w:szCs w:val="24"/>
                <w:lang w:val="hy-AM"/>
              </w:rPr>
              <w:t>Հավելվածի</w:t>
            </w:r>
            <w:r>
              <w:rPr>
                <w:rFonts w:ascii="GHEA Grapalat" w:hAnsi="GHEA Grapalat"/>
                <w:color w:val="000000" w:themeColor="text1"/>
                <w:sz w:val="24"/>
                <w:szCs w:val="24"/>
                <w:lang w:val="hy-AM"/>
              </w:rPr>
              <w:t xml:space="preserve"> 7</w:t>
            </w:r>
            <w:r w:rsidRPr="00883F1B">
              <w:rPr>
                <w:rFonts w:ascii="GHEA Grapalat" w:hAnsi="GHEA Grapalat"/>
                <w:color w:val="000000" w:themeColor="text1"/>
                <w:sz w:val="24"/>
                <w:szCs w:val="24"/>
                <w:lang w:val="hy-AM"/>
              </w:rPr>
              <w:t xml:space="preserve">-րդ </w:t>
            </w:r>
            <w:proofErr w:type="spellStart"/>
            <w:r w:rsidRPr="00883F1B">
              <w:rPr>
                <w:rFonts w:ascii="GHEA Grapalat" w:hAnsi="GHEA Grapalat"/>
                <w:color w:val="000000" w:themeColor="text1"/>
                <w:sz w:val="24"/>
                <w:szCs w:val="24"/>
              </w:rPr>
              <w:t>կետի</w:t>
            </w:r>
            <w:proofErr w:type="spellEnd"/>
            <w:r w:rsidRPr="006C5C5F">
              <w:rPr>
                <w:rFonts w:ascii="GHEA Grapalat" w:hAnsi="GHEA Grapalat"/>
                <w:color w:val="000000" w:themeColor="text1"/>
                <w:sz w:val="24"/>
                <w:szCs w:val="24"/>
                <w:lang w:val="af-ZA"/>
              </w:rPr>
              <w:t xml:space="preserve"> </w:t>
            </w:r>
            <w:r w:rsidRPr="00883F1B">
              <w:rPr>
                <w:rFonts w:ascii="GHEA Grapalat" w:hAnsi="GHEA Grapalat"/>
                <w:color w:val="000000" w:themeColor="text1"/>
                <w:sz w:val="24"/>
                <w:szCs w:val="24"/>
                <w:lang w:val="hy-AM"/>
              </w:rPr>
              <w:t>3-րդ</w:t>
            </w:r>
            <w:r w:rsidRPr="001D5774">
              <w:rPr>
                <w:rFonts w:ascii="GHEA Grapalat" w:hAnsi="GHEA Grapalat"/>
                <w:color w:val="000000" w:themeColor="text1"/>
                <w:sz w:val="24"/>
                <w:szCs w:val="24"/>
                <w:lang w:val="hy-AM"/>
              </w:rPr>
              <w:t xml:space="preserve"> ենթակետում մասնագետի կողմից վերահսկողություն իրականացնող մարմնին տրամադրվող </w:t>
            </w:r>
            <w:r w:rsidRPr="001D5774">
              <w:rPr>
                <w:rFonts w:ascii="GHEA Grapalat" w:hAnsi="GHEA Grapalat"/>
                <w:b/>
                <w:i/>
                <w:color w:val="000000" w:themeColor="text1"/>
                <w:sz w:val="24"/>
                <w:szCs w:val="24"/>
                <w:lang w:val="hy-AM"/>
              </w:rPr>
              <w:t xml:space="preserve">տեղեկությունների ցանկը </w:t>
            </w:r>
            <w:r w:rsidRPr="001D5774">
              <w:rPr>
                <w:rFonts w:ascii="GHEA Grapalat" w:hAnsi="GHEA Grapalat"/>
                <w:color w:val="000000" w:themeColor="text1"/>
                <w:sz w:val="24"/>
                <w:szCs w:val="24"/>
                <w:lang w:val="hy-AM"/>
              </w:rPr>
              <w:t xml:space="preserve">անհրաժեշտ է վերանայել՝ նկատի ունենալով 3-րդ կետի 15-րդ և 16-րդ կետերի </w:t>
            </w:r>
            <w:proofErr w:type="spellStart"/>
            <w:r w:rsidRPr="001D5774">
              <w:rPr>
                <w:rFonts w:ascii="GHEA Grapalat" w:hAnsi="GHEA Grapalat"/>
                <w:color w:val="000000" w:themeColor="text1"/>
                <w:sz w:val="24"/>
                <w:szCs w:val="24"/>
                <w:lang w:val="hy-AM"/>
              </w:rPr>
              <w:t>կարգավորումները</w:t>
            </w:r>
            <w:proofErr w:type="spellEnd"/>
            <w:r w:rsidRPr="001D5774">
              <w:rPr>
                <w:rFonts w:ascii="GHEA Grapalat" w:hAnsi="GHEA Grapalat"/>
                <w:color w:val="000000" w:themeColor="text1"/>
                <w:sz w:val="24"/>
                <w:szCs w:val="24"/>
                <w:lang w:val="hy-AM"/>
              </w:rPr>
              <w:t xml:space="preserve"> (որոշ տեղեկությունների համար նախատեսել բացառություններ)</w:t>
            </w:r>
            <w:r w:rsidRPr="006C5C5F">
              <w:rPr>
                <w:rFonts w:ascii="GHEA Grapalat" w:hAnsi="GHEA Grapalat"/>
                <w:color w:val="000000" w:themeColor="text1"/>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14:paraId="521E97A9" w14:textId="77777777" w:rsidR="006C5C5F" w:rsidRPr="006C5C5F" w:rsidRDefault="006C5C5F" w:rsidP="0007375E">
            <w:pPr>
              <w:pStyle w:val="NormalWeb"/>
              <w:spacing w:before="0" w:beforeAutospacing="0" w:after="0" w:afterAutospacing="0"/>
              <w:rPr>
                <w:rFonts w:ascii="GHEA Grapalat" w:hAnsi="GHEA Grapalat" w:cs="Calibri"/>
                <w:lang w:val="af-ZA"/>
              </w:rPr>
            </w:pPr>
          </w:p>
        </w:tc>
        <w:tc>
          <w:tcPr>
            <w:tcW w:w="5455" w:type="dxa"/>
            <w:tcBorders>
              <w:top w:val="outset" w:sz="6" w:space="0" w:color="auto"/>
              <w:left w:val="nil"/>
              <w:bottom w:val="outset" w:sz="6" w:space="0" w:color="auto"/>
              <w:right w:val="outset" w:sz="6" w:space="0" w:color="auto"/>
            </w:tcBorders>
            <w:shd w:val="clear" w:color="auto" w:fill="FFFFFF"/>
          </w:tcPr>
          <w:p w14:paraId="7AAD0A54"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5B7233D9"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proofErr w:type="spellEnd"/>
            <w:r w:rsidRPr="00EE4EC6">
              <w:rPr>
                <w:rFonts w:ascii="GHEA Grapalat" w:hAnsi="GHEA Grapalat"/>
                <w:sz w:val="24"/>
                <w:szCs w:val="24"/>
                <w:lang w:val="af-ZA"/>
              </w:rPr>
              <w:t>:</w:t>
            </w:r>
          </w:p>
        </w:tc>
      </w:tr>
      <w:tr w:rsidR="006C5C5F" w:rsidRPr="006C5C5F" w14:paraId="2E642737"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FCFCA30" w14:textId="77777777" w:rsidR="006C5C5F" w:rsidRPr="001D5774" w:rsidRDefault="006C5C5F" w:rsidP="0007375E">
            <w:pPr>
              <w:spacing w:after="0" w:line="240" w:lineRule="auto"/>
              <w:ind w:left="60" w:right="165" w:firstLine="330"/>
              <w:jc w:val="both"/>
              <w:rPr>
                <w:rFonts w:ascii="GHEA Grapalat" w:hAnsi="GHEA Grapalat"/>
                <w:color w:val="000000" w:themeColor="text1"/>
                <w:sz w:val="24"/>
                <w:szCs w:val="24"/>
                <w:lang w:val="hy-AM"/>
              </w:rPr>
            </w:pPr>
            <w:r w:rsidRPr="001D5774">
              <w:rPr>
                <w:rFonts w:ascii="GHEA Grapalat" w:hAnsi="GHEA Grapalat"/>
                <w:color w:val="000000" w:themeColor="text1"/>
                <w:sz w:val="24"/>
                <w:szCs w:val="24"/>
                <w:lang w:val="hy-AM"/>
              </w:rPr>
              <w:t>4. Հավելվածի 8-րդ կետի 1-ին ենթակետի համաձայն՝</w:t>
            </w:r>
            <w:r w:rsidRPr="001D5774">
              <w:rPr>
                <w:rFonts w:ascii="GHEA Grapalat" w:hAnsi="GHEA Grapalat"/>
                <w:bCs/>
                <w:color w:val="000000"/>
                <w:sz w:val="24"/>
                <w:szCs w:val="24"/>
                <w:lang w:val="hy-AM"/>
              </w:rPr>
              <w:t xml:space="preserve"> </w:t>
            </w:r>
            <w:r w:rsidRPr="001D5774">
              <w:rPr>
                <w:rFonts w:ascii="GHEA Grapalat" w:hAnsi="GHEA Grapalat"/>
                <w:bCs/>
                <w:i/>
                <w:color w:val="000000"/>
                <w:sz w:val="24"/>
                <w:szCs w:val="24"/>
                <w:lang w:val="hy-AM"/>
              </w:rPr>
              <w:t xml:space="preserve">Մասնագետը գործընկերոջ հետ իր հարաբերություններում պարտավոր է՝ քաղաքաշինական գործունեություն իրականացնել առողջ </w:t>
            </w:r>
            <w:r w:rsidRPr="001D5774">
              <w:rPr>
                <w:rFonts w:ascii="GHEA Grapalat" w:hAnsi="GHEA Grapalat"/>
                <w:b/>
                <w:bCs/>
                <w:i/>
                <w:color w:val="000000"/>
                <w:sz w:val="24"/>
                <w:szCs w:val="24"/>
                <w:lang w:val="hy-AM"/>
              </w:rPr>
              <w:t xml:space="preserve">մրցակցության, մասնագիտական </w:t>
            </w:r>
            <w:proofErr w:type="spellStart"/>
            <w:r w:rsidRPr="001D5774">
              <w:rPr>
                <w:rFonts w:ascii="GHEA Grapalat" w:hAnsi="GHEA Grapalat"/>
                <w:b/>
                <w:bCs/>
                <w:i/>
                <w:color w:val="000000"/>
                <w:sz w:val="24"/>
                <w:szCs w:val="24"/>
                <w:lang w:val="hy-AM"/>
              </w:rPr>
              <w:t>էթիկայի</w:t>
            </w:r>
            <w:proofErr w:type="spellEnd"/>
            <w:r w:rsidRPr="001D5774">
              <w:rPr>
                <w:rFonts w:ascii="GHEA Grapalat" w:hAnsi="GHEA Grapalat"/>
                <w:b/>
                <w:bCs/>
                <w:i/>
                <w:color w:val="000000"/>
                <w:sz w:val="24"/>
                <w:szCs w:val="24"/>
                <w:lang w:val="hy-AM"/>
              </w:rPr>
              <w:t xml:space="preserve"> և </w:t>
            </w:r>
            <w:proofErr w:type="spellStart"/>
            <w:r w:rsidRPr="001D5774">
              <w:rPr>
                <w:rFonts w:ascii="GHEA Grapalat" w:hAnsi="GHEA Grapalat"/>
                <w:b/>
                <w:bCs/>
                <w:i/>
                <w:color w:val="000000"/>
                <w:sz w:val="24"/>
                <w:szCs w:val="24"/>
                <w:lang w:val="hy-AM"/>
              </w:rPr>
              <w:t>բարեխղճության</w:t>
            </w:r>
            <w:proofErr w:type="spellEnd"/>
            <w:r w:rsidRPr="001D5774">
              <w:rPr>
                <w:rFonts w:ascii="GHEA Grapalat" w:hAnsi="GHEA Grapalat"/>
                <w:b/>
                <w:bCs/>
                <w:i/>
                <w:color w:val="000000"/>
                <w:sz w:val="24"/>
                <w:szCs w:val="24"/>
                <w:lang w:val="hy-AM"/>
              </w:rPr>
              <w:t xml:space="preserve"> սկզբունքներով:</w:t>
            </w:r>
          </w:p>
          <w:p w14:paraId="418C8DCC" w14:textId="77777777" w:rsidR="006C5C5F" w:rsidRPr="006C5C5F" w:rsidRDefault="006C5C5F" w:rsidP="0007375E">
            <w:pPr>
              <w:ind w:left="60" w:right="165" w:firstLine="330"/>
              <w:jc w:val="both"/>
              <w:rPr>
                <w:rFonts w:ascii="GHEA Grapalat" w:hAnsi="GHEA Grapalat" w:cs="Sylfaen"/>
                <w:sz w:val="24"/>
                <w:szCs w:val="24"/>
                <w:lang w:val="hy-AM"/>
              </w:rPr>
            </w:pPr>
            <w:r w:rsidRPr="001D5774">
              <w:rPr>
                <w:rFonts w:ascii="GHEA Grapalat" w:hAnsi="GHEA Grapalat"/>
                <w:color w:val="000000" w:themeColor="text1"/>
                <w:sz w:val="24"/>
                <w:szCs w:val="24"/>
                <w:lang w:val="hy-AM"/>
              </w:rPr>
              <w:t xml:space="preserve"> Նշվածի համատեքստում նույն կետի 2-րդ ենթակետով առաջարկվող կարգավորման անհրաժեշտությունը (նպատակահարմարությունը) լրացուցիչ հիմնավորման կարիք ունի</w:t>
            </w:r>
            <w:r w:rsidRPr="006C5C5F">
              <w:rPr>
                <w:rFonts w:ascii="GHEA Grapalat" w:hAnsi="GHEA Grapalat"/>
                <w:color w:val="000000" w:themeColor="text1"/>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48289656" w14:textId="77777777" w:rsidR="006C5C5F" w:rsidRPr="006C5C5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581C492B"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502FCDFD" w14:textId="77777777" w:rsidR="006C5C5F"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w:t>
            </w:r>
            <w:r>
              <w:rPr>
                <w:rFonts w:ascii="GHEA Grapalat" w:hAnsi="GHEA Grapalat"/>
                <w:sz w:val="24"/>
                <w:szCs w:val="24"/>
                <w:lang w:val="af-ZA"/>
              </w:rPr>
              <w:t>ի</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հիմնավորման</w:t>
            </w:r>
            <w:proofErr w:type="spellEnd"/>
            <w:r>
              <w:rPr>
                <w:rFonts w:ascii="GHEA Grapalat" w:hAnsi="GHEA Grapalat"/>
                <w:sz w:val="24"/>
                <w:szCs w:val="24"/>
                <w:lang w:val="af-ZA"/>
              </w:rPr>
              <w:t xml:space="preserve"> 3-րդ </w:t>
            </w:r>
            <w:proofErr w:type="spellStart"/>
            <w:r>
              <w:rPr>
                <w:rFonts w:ascii="GHEA Grapalat" w:hAnsi="GHEA Grapalat"/>
                <w:sz w:val="24"/>
                <w:szCs w:val="24"/>
                <w:lang w:val="af-ZA"/>
              </w:rPr>
              <w:t>կետ</w:t>
            </w:r>
            <w:r w:rsidRPr="00EE4EC6">
              <w:rPr>
                <w:rFonts w:ascii="GHEA Grapalat" w:hAnsi="GHEA Grapalat"/>
                <w:sz w:val="24"/>
                <w:szCs w:val="24"/>
                <w:lang w:val="af-ZA"/>
              </w:rPr>
              <w:t>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է </w:t>
            </w:r>
            <w:proofErr w:type="spellStart"/>
            <w:r>
              <w:rPr>
                <w:rFonts w:ascii="GHEA Grapalat" w:hAnsi="GHEA Grapalat"/>
                <w:sz w:val="24"/>
                <w:szCs w:val="24"/>
                <w:lang w:val="af-ZA"/>
              </w:rPr>
              <w:t>լրացուցիչ</w:t>
            </w:r>
            <w:proofErr w:type="spellEnd"/>
            <w:r w:rsidRPr="00EE4EC6">
              <w:rPr>
                <w:rFonts w:ascii="GHEA Grapalat" w:hAnsi="GHEA Grapalat"/>
                <w:sz w:val="24"/>
                <w:szCs w:val="24"/>
                <w:lang w:val="af-ZA"/>
              </w:rPr>
              <w:t xml:space="preserve"> </w:t>
            </w:r>
            <w:proofErr w:type="spellStart"/>
            <w:r>
              <w:rPr>
                <w:rFonts w:ascii="GHEA Grapalat" w:hAnsi="GHEA Grapalat"/>
                <w:sz w:val="24"/>
                <w:szCs w:val="24"/>
                <w:lang w:val="af-ZA"/>
              </w:rPr>
              <w:t>հիմնավորում</w:t>
            </w:r>
            <w:proofErr w:type="spellEnd"/>
            <w:r w:rsidRPr="00EE4EC6">
              <w:rPr>
                <w:rFonts w:ascii="GHEA Grapalat" w:hAnsi="GHEA Grapalat"/>
                <w:sz w:val="24"/>
                <w:szCs w:val="24"/>
                <w:lang w:val="af-ZA"/>
              </w:rPr>
              <w:t>:</w:t>
            </w:r>
          </w:p>
          <w:p w14:paraId="54FE34CE" w14:textId="77777777" w:rsidR="006C5C5F" w:rsidRDefault="006C5C5F" w:rsidP="0007375E">
            <w:pPr>
              <w:jc w:val="center"/>
              <w:rPr>
                <w:rFonts w:ascii="GHEA Grapalat" w:hAnsi="GHEA Grapalat"/>
                <w:lang w:val="af-ZA"/>
              </w:rPr>
            </w:pPr>
          </w:p>
          <w:p w14:paraId="373CB122" w14:textId="77777777" w:rsidR="006C5C5F" w:rsidRPr="00E85770" w:rsidRDefault="006C5C5F" w:rsidP="0007375E">
            <w:pPr>
              <w:jc w:val="center"/>
              <w:rPr>
                <w:rFonts w:ascii="GHEA Grapalat" w:hAnsi="GHEA Grapalat"/>
                <w:lang w:val="af-ZA"/>
              </w:rPr>
            </w:pPr>
          </w:p>
        </w:tc>
      </w:tr>
      <w:tr w:rsidR="006C5C5F" w:rsidRPr="006C5C5F" w14:paraId="361D0A98"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34135DB" w14:textId="77777777" w:rsidR="006C5C5F" w:rsidRPr="001D5774" w:rsidRDefault="006C5C5F" w:rsidP="0007375E">
            <w:pPr>
              <w:spacing w:after="0" w:line="240" w:lineRule="auto"/>
              <w:ind w:left="150" w:right="165"/>
              <w:jc w:val="both"/>
              <w:rPr>
                <w:rFonts w:ascii="GHEA Grapalat" w:hAnsi="GHEA Grapalat"/>
                <w:color w:val="000000" w:themeColor="text1"/>
                <w:sz w:val="24"/>
                <w:szCs w:val="24"/>
                <w:lang w:val="hy-AM"/>
              </w:rPr>
            </w:pPr>
            <w:r w:rsidRPr="001D5774">
              <w:rPr>
                <w:rFonts w:ascii="GHEA Grapalat" w:hAnsi="GHEA Grapalat"/>
                <w:color w:val="000000" w:themeColor="text1"/>
                <w:sz w:val="24"/>
                <w:szCs w:val="24"/>
                <w:lang w:val="hy-AM"/>
              </w:rPr>
              <w:t>5.</w:t>
            </w:r>
            <w:r w:rsidRPr="001D5774">
              <w:rPr>
                <w:rFonts w:ascii="GHEA Grapalat" w:hAnsi="GHEA Grapalat"/>
                <w:sz w:val="24"/>
                <w:szCs w:val="24"/>
                <w:lang w:val="hy-AM"/>
              </w:rPr>
              <w:t xml:space="preserve"> «</w:t>
            </w:r>
            <w:r w:rsidRPr="001D5774">
              <w:rPr>
                <w:rFonts w:ascii="GHEA Grapalat" w:hAnsi="GHEA Grapalat" w:cs="Arial"/>
                <w:sz w:val="24"/>
                <w:szCs w:val="24"/>
                <w:lang w:val="hy-AM"/>
              </w:rPr>
              <w:t>Քաղաքաշինության մասին</w:t>
            </w:r>
            <w:r w:rsidRPr="001D5774">
              <w:rPr>
                <w:rFonts w:ascii="GHEA Grapalat" w:hAnsi="GHEA Grapalat"/>
                <w:sz w:val="24"/>
                <w:szCs w:val="24"/>
                <w:lang w:val="hy-AM"/>
              </w:rPr>
              <w:t xml:space="preserve">» </w:t>
            </w:r>
            <w:r w:rsidRPr="001D5774">
              <w:rPr>
                <w:rFonts w:ascii="GHEA Grapalat" w:hAnsi="GHEA Grapalat" w:cs="Arial"/>
                <w:sz w:val="24"/>
                <w:szCs w:val="24"/>
                <w:lang w:val="hy-AM"/>
              </w:rPr>
              <w:t>օրենքում</w:t>
            </w:r>
            <w:r w:rsidRPr="001D5774">
              <w:rPr>
                <w:rFonts w:ascii="GHEA Grapalat" w:hAnsi="GHEA Grapalat"/>
                <w:sz w:val="24"/>
                <w:szCs w:val="24"/>
                <w:lang w:val="hy-AM"/>
              </w:rPr>
              <w:t xml:space="preserve"> </w:t>
            </w:r>
            <w:r w:rsidRPr="001D5774">
              <w:rPr>
                <w:rFonts w:ascii="GHEA Grapalat" w:hAnsi="GHEA Grapalat" w:cs="Arial"/>
                <w:sz w:val="24"/>
                <w:szCs w:val="24"/>
                <w:lang w:val="hy-AM"/>
              </w:rPr>
              <w:t>լրացումներ և փոփոխություններ</w:t>
            </w:r>
            <w:r w:rsidRPr="001D5774">
              <w:rPr>
                <w:rFonts w:ascii="GHEA Grapalat" w:hAnsi="GHEA Grapalat"/>
                <w:sz w:val="24"/>
                <w:szCs w:val="24"/>
                <w:lang w:val="hy-AM"/>
              </w:rPr>
              <w:t xml:space="preserve"> </w:t>
            </w:r>
            <w:r w:rsidRPr="001D5774">
              <w:rPr>
                <w:rFonts w:ascii="GHEA Grapalat" w:hAnsi="GHEA Grapalat" w:cs="Arial"/>
                <w:sz w:val="24"/>
                <w:szCs w:val="24"/>
                <w:lang w:val="hy-AM"/>
              </w:rPr>
              <w:t>կատարելու</w:t>
            </w:r>
            <w:r w:rsidRPr="001D5774">
              <w:rPr>
                <w:rFonts w:ascii="GHEA Grapalat" w:hAnsi="GHEA Grapalat"/>
                <w:sz w:val="24"/>
                <w:szCs w:val="24"/>
                <w:lang w:val="hy-AM"/>
              </w:rPr>
              <w:t xml:space="preserve"> </w:t>
            </w:r>
            <w:r w:rsidRPr="001D5774">
              <w:rPr>
                <w:rFonts w:ascii="GHEA Grapalat" w:hAnsi="GHEA Grapalat" w:cs="Arial"/>
                <w:sz w:val="24"/>
                <w:szCs w:val="24"/>
                <w:lang w:val="hy-AM"/>
              </w:rPr>
              <w:t>մասին</w:t>
            </w:r>
            <w:r w:rsidRPr="001D5774">
              <w:rPr>
                <w:rFonts w:ascii="GHEA Grapalat" w:hAnsi="GHEA Grapalat"/>
                <w:sz w:val="24"/>
                <w:szCs w:val="24"/>
                <w:lang w:val="hy-AM"/>
              </w:rPr>
              <w:t xml:space="preserve">» </w:t>
            </w:r>
            <w:r w:rsidRPr="001D5774">
              <w:rPr>
                <w:rFonts w:ascii="GHEA Grapalat" w:hAnsi="GHEA Grapalat"/>
                <w:bCs/>
                <w:iCs/>
                <w:sz w:val="24"/>
                <w:szCs w:val="24"/>
                <w:lang w:val="hy-AM"/>
              </w:rPr>
              <w:t xml:space="preserve">2022 </w:t>
            </w:r>
            <w:r w:rsidRPr="001D5774">
              <w:rPr>
                <w:rFonts w:ascii="GHEA Grapalat" w:hAnsi="GHEA Grapalat" w:cs="Arial"/>
                <w:bCs/>
                <w:iCs/>
                <w:sz w:val="24"/>
                <w:szCs w:val="24"/>
                <w:lang w:val="hy-AM"/>
              </w:rPr>
              <w:t>թվականի</w:t>
            </w:r>
            <w:r w:rsidRPr="001D5774">
              <w:rPr>
                <w:rFonts w:ascii="GHEA Grapalat" w:hAnsi="GHEA Grapalat"/>
                <w:bCs/>
                <w:iCs/>
                <w:sz w:val="24"/>
                <w:szCs w:val="24"/>
                <w:lang w:val="hy-AM"/>
              </w:rPr>
              <w:t xml:space="preserve"> </w:t>
            </w:r>
            <w:r w:rsidRPr="001D5774">
              <w:rPr>
                <w:rFonts w:ascii="GHEA Grapalat" w:hAnsi="GHEA Grapalat" w:cs="Arial"/>
                <w:bCs/>
                <w:iCs/>
                <w:sz w:val="24"/>
                <w:szCs w:val="24"/>
                <w:lang w:val="hy-AM"/>
              </w:rPr>
              <w:t>նոյեմբերի</w:t>
            </w:r>
            <w:r w:rsidRPr="001D5774">
              <w:rPr>
                <w:rFonts w:ascii="GHEA Grapalat" w:hAnsi="GHEA Grapalat"/>
                <w:bCs/>
                <w:iCs/>
                <w:sz w:val="24"/>
                <w:szCs w:val="24"/>
                <w:lang w:val="hy-AM"/>
              </w:rPr>
              <w:t xml:space="preserve"> 16-</w:t>
            </w:r>
            <w:r w:rsidRPr="001D5774">
              <w:rPr>
                <w:rFonts w:ascii="GHEA Grapalat" w:hAnsi="GHEA Grapalat" w:cs="Arial"/>
                <w:bCs/>
                <w:iCs/>
                <w:sz w:val="24"/>
                <w:szCs w:val="24"/>
                <w:lang w:val="hy-AM"/>
              </w:rPr>
              <w:t>ի</w:t>
            </w:r>
            <w:r w:rsidRPr="001D5774">
              <w:rPr>
                <w:rFonts w:ascii="GHEA Grapalat" w:hAnsi="GHEA Grapalat"/>
                <w:sz w:val="24"/>
                <w:szCs w:val="24"/>
                <w:lang w:val="hy-AM"/>
              </w:rPr>
              <w:t xml:space="preserve"> </w:t>
            </w:r>
            <w:r w:rsidRPr="001D5774">
              <w:rPr>
                <w:rFonts w:ascii="GHEA Grapalat" w:hAnsi="GHEA Grapalat" w:cs="Arial"/>
                <w:sz w:val="24"/>
                <w:szCs w:val="24"/>
                <w:lang w:val="hy-AM"/>
              </w:rPr>
              <w:t>ՀՕ</w:t>
            </w:r>
            <w:r w:rsidRPr="001D5774">
              <w:rPr>
                <w:rFonts w:ascii="GHEA Grapalat" w:hAnsi="GHEA Grapalat"/>
                <w:sz w:val="24"/>
                <w:szCs w:val="24"/>
                <w:lang w:val="hy-AM"/>
              </w:rPr>
              <w:t>-433-</w:t>
            </w:r>
            <w:r w:rsidRPr="001D5774">
              <w:rPr>
                <w:rFonts w:ascii="GHEA Grapalat" w:hAnsi="GHEA Grapalat" w:cs="Arial"/>
                <w:sz w:val="24"/>
                <w:szCs w:val="24"/>
                <w:lang w:val="hy-AM"/>
              </w:rPr>
              <w:t>Ն</w:t>
            </w:r>
            <w:r w:rsidRPr="001D5774">
              <w:rPr>
                <w:rFonts w:ascii="GHEA Grapalat" w:hAnsi="GHEA Grapalat"/>
                <w:color w:val="000000"/>
                <w:sz w:val="24"/>
                <w:szCs w:val="24"/>
                <w:lang w:val="hy-AM"/>
              </w:rPr>
              <w:t xml:space="preserve"> </w:t>
            </w:r>
            <w:r w:rsidRPr="001D5774">
              <w:rPr>
                <w:rFonts w:ascii="GHEA Grapalat" w:hAnsi="GHEA Grapalat" w:cs="Arial"/>
                <w:sz w:val="24"/>
                <w:szCs w:val="24"/>
                <w:lang w:val="hy-AM"/>
              </w:rPr>
              <w:t xml:space="preserve">օրենքի (այսուհետ՝ Օրենք) </w:t>
            </w:r>
            <w:r w:rsidRPr="001D5774">
              <w:rPr>
                <w:rFonts w:ascii="GHEA Grapalat" w:hAnsi="GHEA Grapalat"/>
                <w:color w:val="000000"/>
                <w:sz w:val="24"/>
                <w:szCs w:val="24"/>
                <w:shd w:val="clear" w:color="auto" w:fill="FFFFFF"/>
                <w:lang w:val="hy-AM"/>
              </w:rPr>
              <w:t xml:space="preserve">16-րդ հոդվածի 1-ին մասի 2-րդ կետի </w:t>
            </w:r>
            <w:r w:rsidRPr="001D5774">
              <w:rPr>
                <w:rFonts w:ascii="GHEA Grapalat" w:hAnsi="GHEA Grapalat"/>
                <w:sz w:val="24"/>
                <w:szCs w:val="24"/>
                <w:lang w:val="hy-AM"/>
              </w:rPr>
              <w:t>«</w:t>
            </w:r>
            <w:r w:rsidRPr="001D5774">
              <w:rPr>
                <w:rFonts w:ascii="GHEA Grapalat" w:hAnsi="GHEA Grapalat"/>
                <w:color w:val="000000"/>
                <w:sz w:val="24"/>
                <w:szCs w:val="24"/>
                <w:shd w:val="clear" w:color="auto" w:fill="FFFFFF"/>
                <w:lang w:val="hy-AM"/>
              </w:rPr>
              <w:t>բ</w:t>
            </w:r>
            <w:r w:rsidRPr="001D5774">
              <w:rPr>
                <w:rFonts w:ascii="GHEA Grapalat" w:hAnsi="GHEA Grapalat"/>
                <w:sz w:val="24"/>
                <w:szCs w:val="24"/>
                <w:lang w:val="hy-AM"/>
              </w:rPr>
              <w:t xml:space="preserve">» ենթակետի համաձայն՝ </w:t>
            </w:r>
            <w:r w:rsidRPr="001D5774">
              <w:rPr>
                <w:rFonts w:ascii="GHEA Grapalat" w:hAnsi="GHEA Grapalat"/>
                <w:i/>
                <w:color w:val="000000"/>
                <w:sz w:val="24"/>
                <w:szCs w:val="24"/>
                <w:shd w:val="clear" w:color="auto" w:fill="FFFFFF"/>
                <w:lang w:val="hy-AM"/>
              </w:rPr>
              <w:t xml:space="preserve">սույն օրենքի պաշտոնական հրապարակման օրվանից 24 ամսվա ընթացքում Հայաստանի Հանրապետության կառավարությունը պետք է հաստատի քաղաքաշինության բնագավառի պատասխանատու մասնագետի </w:t>
            </w:r>
            <w:proofErr w:type="spellStart"/>
            <w:r w:rsidRPr="001D5774">
              <w:rPr>
                <w:rFonts w:ascii="GHEA Grapalat" w:hAnsi="GHEA Grapalat"/>
                <w:i/>
                <w:color w:val="000000"/>
                <w:sz w:val="24"/>
                <w:szCs w:val="24"/>
                <w:shd w:val="clear" w:color="auto" w:fill="FFFFFF"/>
                <w:lang w:val="hy-AM"/>
              </w:rPr>
              <w:t>էթիկայի</w:t>
            </w:r>
            <w:proofErr w:type="spellEnd"/>
            <w:r w:rsidRPr="001D5774">
              <w:rPr>
                <w:rFonts w:ascii="GHEA Grapalat" w:hAnsi="GHEA Grapalat"/>
                <w:i/>
                <w:color w:val="000000"/>
                <w:sz w:val="24"/>
                <w:szCs w:val="24"/>
                <w:shd w:val="clear" w:color="auto" w:fill="FFFFFF"/>
                <w:lang w:val="hy-AM"/>
              </w:rPr>
              <w:t xml:space="preserve"> կանոնները: </w:t>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r w:rsidRPr="001D5774">
              <w:rPr>
                <w:rFonts w:ascii="GHEA Grapalat" w:hAnsi="GHEA Grapalat"/>
                <w:i/>
                <w:color w:val="000000"/>
                <w:sz w:val="24"/>
                <w:szCs w:val="24"/>
                <w:shd w:val="clear" w:color="auto" w:fill="FFFFFF"/>
                <w:lang w:val="hy-AM"/>
              </w:rPr>
              <w:tab/>
            </w:r>
          </w:p>
          <w:p w14:paraId="07BBFA57" w14:textId="77777777" w:rsidR="006C5C5F" w:rsidRPr="006C5C5F" w:rsidRDefault="006C5C5F" w:rsidP="0007375E">
            <w:pPr>
              <w:ind w:left="150" w:right="165"/>
              <w:jc w:val="both"/>
              <w:rPr>
                <w:rFonts w:ascii="GHEA Grapalat" w:hAnsi="GHEA Grapalat" w:cs="Sylfaen"/>
                <w:sz w:val="24"/>
                <w:szCs w:val="24"/>
                <w:lang w:val="hy-AM"/>
              </w:rPr>
            </w:pPr>
            <w:r w:rsidRPr="001D5774">
              <w:rPr>
                <w:rFonts w:ascii="GHEA Grapalat" w:hAnsi="GHEA Grapalat"/>
                <w:color w:val="000000"/>
                <w:sz w:val="24"/>
                <w:szCs w:val="24"/>
                <w:shd w:val="clear" w:color="auto" w:fill="FFFFFF"/>
                <w:lang w:val="hy-AM"/>
              </w:rPr>
              <w:t xml:space="preserve">Այս առումով հարկ է նկատել, </w:t>
            </w:r>
            <w:r w:rsidRPr="001D5774">
              <w:rPr>
                <w:rFonts w:ascii="GHEA Grapalat" w:hAnsi="GHEA Grapalat"/>
                <w:color w:val="000000" w:themeColor="text1"/>
                <w:sz w:val="24"/>
                <w:szCs w:val="24"/>
                <w:lang w:val="hy-AM"/>
              </w:rPr>
              <w:t xml:space="preserve">որ Օրենքը հրապարակվել է </w:t>
            </w:r>
            <w:r w:rsidRPr="001D5774">
              <w:rPr>
                <w:rFonts w:ascii="GHEA Grapalat" w:hAnsi="GHEA Grapalat"/>
                <w:color w:val="000000"/>
                <w:sz w:val="24"/>
                <w:szCs w:val="24"/>
                <w:shd w:val="clear" w:color="auto" w:fill="FFFFFF"/>
                <w:lang w:val="hy-AM"/>
              </w:rPr>
              <w:t xml:space="preserve">2022 թվականի դեկտեմբերի 17-ին, </w:t>
            </w:r>
            <w:proofErr w:type="spellStart"/>
            <w:r w:rsidRPr="001D5774">
              <w:rPr>
                <w:rFonts w:ascii="GHEA Grapalat" w:hAnsi="GHEA Grapalat"/>
                <w:color w:val="000000"/>
                <w:sz w:val="24"/>
                <w:szCs w:val="24"/>
                <w:shd w:val="clear" w:color="auto" w:fill="FFFFFF"/>
                <w:lang w:val="hy-AM"/>
              </w:rPr>
              <w:t>հետևաբար</w:t>
            </w:r>
            <w:proofErr w:type="spellEnd"/>
            <w:r w:rsidRPr="001D5774">
              <w:rPr>
                <w:rFonts w:ascii="GHEA Grapalat" w:hAnsi="GHEA Grapalat"/>
                <w:color w:val="000000"/>
                <w:sz w:val="24"/>
                <w:szCs w:val="24"/>
                <w:shd w:val="clear" w:color="auto" w:fill="FFFFFF"/>
                <w:lang w:val="hy-AM"/>
              </w:rPr>
              <w:t xml:space="preserve"> Օրենքով նախատեսված 24-ամսյա ժամկետը</w:t>
            </w:r>
            <w:r w:rsidRPr="001D5774">
              <w:rPr>
                <w:rFonts w:ascii="GHEA Grapalat" w:hAnsi="GHEA Grapalat"/>
                <w:color w:val="000000" w:themeColor="text1"/>
                <w:sz w:val="24"/>
                <w:szCs w:val="24"/>
                <w:lang w:val="hy-AM"/>
              </w:rPr>
              <w:t xml:space="preserve"> (կառավարության կողմից ենթաօրենսդրական ակտը ընդունելու համար) </w:t>
            </w:r>
            <w:r w:rsidRPr="001D5774">
              <w:rPr>
                <w:rFonts w:ascii="GHEA Grapalat" w:hAnsi="GHEA Grapalat"/>
                <w:i/>
                <w:color w:val="000000" w:themeColor="text1"/>
                <w:sz w:val="24"/>
                <w:szCs w:val="24"/>
                <w:lang w:val="hy-AM"/>
              </w:rPr>
              <w:t>արդեն իսկ լրացել է 2024 թվականի դեկտեմբերի 17-ին</w:t>
            </w:r>
            <w:r w:rsidRPr="001D5774">
              <w:rPr>
                <w:rFonts w:ascii="GHEA Grapalat" w:hAnsi="GHEA Grapalat"/>
                <w:color w:val="000000" w:themeColor="text1"/>
                <w:sz w:val="24"/>
                <w:szCs w:val="24"/>
                <w:lang w:val="hy-AM"/>
              </w:rPr>
              <w:t xml:space="preserve">, </w:t>
            </w:r>
            <w:r w:rsidRPr="001D5774">
              <w:rPr>
                <w:rFonts w:ascii="GHEA Grapalat" w:hAnsi="GHEA Grapalat"/>
                <w:color w:val="000000"/>
                <w:sz w:val="24"/>
                <w:szCs w:val="24"/>
                <w:shd w:val="clear" w:color="auto" w:fill="FFFFFF"/>
                <w:lang w:val="hy-AM"/>
              </w:rPr>
              <w:t xml:space="preserve">ուստի նախագծով առաջարկվող </w:t>
            </w:r>
            <w:proofErr w:type="spellStart"/>
            <w:r w:rsidRPr="001D5774">
              <w:rPr>
                <w:rFonts w:ascii="GHEA Grapalat" w:hAnsi="GHEA Grapalat"/>
                <w:color w:val="000000"/>
                <w:sz w:val="24"/>
                <w:szCs w:val="24"/>
                <w:shd w:val="clear" w:color="auto" w:fill="FFFFFF"/>
                <w:lang w:val="hy-AM"/>
              </w:rPr>
              <w:t>կարգավորումները</w:t>
            </w:r>
            <w:proofErr w:type="spellEnd"/>
            <w:r w:rsidRPr="001D5774">
              <w:rPr>
                <w:rFonts w:ascii="GHEA Grapalat" w:hAnsi="GHEA Grapalat"/>
                <w:color w:val="000000"/>
                <w:sz w:val="24"/>
                <w:szCs w:val="24"/>
                <w:shd w:val="clear" w:color="auto" w:fill="FFFFFF"/>
                <w:lang w:val="hy-AM"/>
              </w:rPr>
              <w:t xml:space="preserve"> անհրաժեշտ է դիտարկել հիշյալ օրենսդրական կարգավորման համատեքստում: </w:t>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color w:val="000000"/>
                <w:sz w:val="24"/>
                <w:szCs w:val="24"/>
                <w:shd w:val="clear" w:color="auto" w:fill="FFFFFF"/>
                <w:lang w:val="hy-AM"/>
              </w:rPr>
              <w:tab/>
            </w:r>
            <w:r w:rsidRPr="001D5774">
              <w:rPr>
                <w:rFonts w:ascii="GHEA Grapalat" w:hAnsi="GHEA Grapalat"/>
                <w:sz w:val="24"/>
                <w:szCs w:val="24"/>
                <w:lang w:val="hy-AM"/>
              </w:rPr>
              <w:t xml:space="preserve">Միաժամանակ նախագծում առկա են իրավական ակտերի տեխնիկայի կանոնների </w:t>
            </w:r>
            <w:proofErr w:type="spellStart"/>
            <w:r w:rsidRPr="001D5774">
              <w:rPr>
                <w:rFonts w:ascii="GHEA Grapalat" w:hAnsi="GHEA Grapalat"/>
                <w:sz w:val="24"/>
                <w:szCs w:val="24"/>
                <w:lang w:val="hy-AM"/>
              </w:rPr>
              <w:t>հետևյալ</w:t>
            </w:r>
            <w:proofErr w:type="spellEnd"/>
            <w:r w:rsidRPr="001D5774">
              <w:rPr>
                <w:rFonts w:ascii="GHEA Grapalat" w:hAnsi="GHEA Grapalat"/>
                <w:sz w:val="24"/>
                <w:szCs w:val="24"/>
                <w:lang w:val="hy-AM"/>
              </w:rPr>
              <w:t xml:space="preserve"> խախտումները.</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sidRPr="001D5774">
              <w:rPr>
                <w:rFonts w:ascii="GHEA Grapalat" w:hAnsi="GHEA Grapalat"/>
                <w:color w:val="000000" w:themeColor="text1"/>
                <w:sz w:val="24"/>
                <w:szCs w:val="24"/>
                <w:lang w:val="hy-AM"/>
              </w:rPr>
              <w:t xml:space="preserve">1. Հավելվածի առաջին էջի </w:t>
            </w:r>
            <w:proofErr w:type="spellStart"/>
            <w:r w:rsidRPr="001D5774">
              <w:rPr>
                <w:rFonts w:ascii="GHEA Grapalat" w:hAnsi="GHEA Grapalat"/>
                <w:sz w:val="24"/>
                <w:szCs w:val="24"/>
                <w:lang w:val="hy-AM"/>
              </w:rPr>
              <w:t>վերևի</w:t>
            </w:r>
            <w:proofErr w:type="spellEnd"/>
            <w:r w:rsidRPr="001D5774">
              <w:rPr>
                <w:rFonts w:ascii="GHEA Grapalat" w:hAnsi="GHEA Grapalat"/>
                <w:sz w:val="24"/>
                <w:szCs w:val="24"/>
                <w:lang w:val="hy-AM"/>
              </w:rPr>
              <w:t xml:space="preserve"> հատվածի աջ անկյունում անհրաժեշտ է լրացնել Նա</w:t>
            </w:r>
            <w:r w:rsidRPr="001D5774">
              <w:rPr>
                <w:rFonts w:ascii="GHEA Grapalat" w:hAnsi="GHEA Grapalat"/>
                <w:color w:val="000000" w:themeColor="text1"/>
                <w:sz w:val="24"/>
                <w:szCs w:val="24"/>
                <w:lang w:val="hy-AM"/>
              </w:rPr>
              <w:t xml:space="preserve">խագծի </w:t>
            </w:r>
            <w:r w:rsidRPr="001D5774">
              <w:rPr>
                <w:rFonts w:ascii="GHEA Grapalat" w:hAnsi="GHEA Grapalat"/>
                <w:i/>
                <w:color w:val="000000" w:themeColor="text1"/>
                <w:sz w:val="24"/>
                <w:szCs w:val="24"/>
                <w:lang w:val="hy-AM"/>
              </w:rPr>
              <w:t>ընդունման տարեթիվը</w:t>
            </w:r>
            <w:r w:rsidRPr="001D5774">
              <w:rPr>
                <w:rFonts w:ascii="GHEA Grapalat" w:hAnsi="GHEA Grapalat"/>
                <w:color w:val="000000" w:themeColor="text1"/>
                <w:sz w:val="24"/>
                <w:szCs w:val="24"/>
                <w:lang w:val="hy-AM"/>
              </w:rPr>
              <w:t>:</w:t>
            </w:r>
            <w:r w:rsidRPr="001D5774">
              <w:rPr>
                <w:rFonts w:ascii="GHEA Grapalat" w:hAnsi="GHEA Grapalat"/>
                <w:color w:val="000000" w:themeColor="text1"/>
                <w:sz w:val="24"/>
                <w:szCs w:val="24"/>
                <w:lang w:val="hy-AM"/>
              </w:rPr>
              <w:tab/>
            </w:r>
            <w:r>
              <w:rPr>
                <w:rFonts w:ascii="GHEA Grapalat" w:hAnsi="GHEA Grapalat"/>
                <w:sz w:val="24"/>
                <w:szCs w:val="24"/>
                <w:lang w:val="hy-AM"/>
              </w:rPr>
              <w:tab/>
            </w:r>
            <w:r w:rsidRPr="001D5774">
              <w:rPr>
                <w:rFonts w:ascii="GHEA Grapalat" w:hAnsi="GHEA Grapalat"/>
                <w:color w:val="000000" w:themeColor="text1"/>
                <w:sz w:val="24"/>
                <w:szCs w:val="24"/>
                <w:lang w:val="hy-AM"/>
              </w:rPr>
              <w:t xml:space="preserve">2. Հավելվածի 2-ից-7-րդ գլուխների վերնագրերից անհրաժեշտ  է հանել </w:t>
            </w:r>
            <w:r w:rsidRPr="001D5774">
              <w:rPr>
                <w:rFonts w:ascii="GHEA Grapalat" w:hAnsi="GHEA Grapalat"/>
                <w:i/>
                <w:color w:val="000000"/>
                <w:sz w:val="24"/>
                <w:szCs w:val="24"/>
                <w:shd w:val="clear" w:color="auto" w:fill="FFFFFF"/>
                <w:lang w:val="hy-AM"/>
              </w:rPr>
              <w:t>«</w:t>
            </w:r>
            <w:r w:rsidRPr="001D5774">
              <w:rPr>
                <w:rFonts w:ascii="GHEA Grapalat" w:hAnsi="GHEA Grapalat"/>
                <w:i/>
                <w:color w:val="000000" w:themeColor="text1"/>
                <w:sz w:val="24"/>
                <w:szCs w:val="24"/>
                <w:lang w:val="hy-AM"/>
              </w:rPr>
              <w:t>Պատասխանատու</w:t>
            </w:r>
            <w:r w:rsidRPr="001D5774">
              <w:rPr>
                <w:rFonts w:ascii="GHEA Grapalat" w:hAnsi="GHEA Grapalat"/>
                <w:i/>
                <w:color w:val="000000"/>
                <w:sz w:val="24"/>
                <w:szCs w:val="24"/>
                <w:shd w:val="clear" w:color="auto" w:fill="FFFFFF"/>
                <w:lang w:val="hy-AM"/>
              </w:rPr>
              <w:t>»</w:t>
            </w:r>
            <w:r w:rsidRPr="001D5774">
              <w:rPr>
                <w:rFonts w:ascii="GHEA Grapalat" w:hAnsi="GHEA Grapalat"/>
                <w:color w:val="000000" w:themeColor="text1"/>
                <w:sz w:val="24"/>
                <w:szCs w:val="24"/>
                <w:lang w:val="hy-AM"/>
              </w:rPr>
              <w:t xml:space="preserve"> բառը՝ նկատի ունենալով Հավելվածի 1-ին կետի կարգավորումը:</w:t>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sidRPr="001D5774">
              <w:rPr>
                <w:rFonts w:ascii="GHEA Grapalat" w:hAnsi="GHEA Grapalat"/>
                <w:color w:val="000000" w:themeColor="text1"/>
                <w:sz w:val="24"/>
                <w:szCs w:val="24"/>
                <w:lang w:val="hy-AM"/>
              </w:rPr>
              <w:t xml:space="preserve">3. Հավելվածի 5-րդ գլխի վերնագրում </w:t>
            </w:r>
            <w:r w:rsidRPr="001D5774">
              <w:rPr>
                <w:rFonts w:ascii="GHEA Grapalat" w:hAnsi="GHEA Grapalat"/>
                <w:color w:val="000000"/>
                <w:sz w:val="24"/>
                <w:szCs w:val="24"/>
                <w:shd w:val="clear" w:color="auto" w:fill="FFFFFF"/>
                <w:lang w:val="hy-AM"/>
              </w:rPr>
              <w:t>«</w:t>
            </w:r>
            <w:r w:rsidRPr="001D5774">
              <w:rPr>
                <w:rFonts w:ascii="GHEA Grapalat" w:hAnsi="GHEA Grapalat"/>
                <w:color w:val="000000" w:themeColor="text1"/>
                <w:sz w:val="24"/>
                <w:szCs w:val="24"/>
                <w:lang w:val="hy-AM"/>
              </w:rPr>
              <w:t>Հարաբերություններում</w:t>
            </w:r>
            <w:r w:rsidRPr="001D5774">
              <w:rPr>
                <w:rFonts w:ascii="GHEA Grapalat" w:hAnsi="GHEA Grapalat"/>
                <w:color w:val="000000"/>
                <w:sz w:val="24"/>
                <w:szCs w:val="24"/>
                <w:shd w:val="clear" w:color="auto" w:fill="FFFFFF"/>
                <w:lang w:val="hy-AM"/>
              </w:rPr>
              <w:t>»</w:t>
            </w:r>
            <w:r w:rsidRPr="001D5774">
              <w:rPr>
                <w:rFonts w:ascii="GHEA Grapalat" w:hAnsi="GHEA Grapalat"/>
                <w:color w:val="000000" w:themeColor="text1"/>
                <w:sz w:val="24"/>
                <w:szCs w:val="24"/>
                <w:lang w:val="hy-AM"/>
              </w:rPr>
              <w:t xml:space="preserve">  բառից հետո անհրաժեշտ է լրացնել </w:t>
            </w:r>
            <w:r w:rsidRPr="001D5774">
              <w:rPr>
                <w:rFonts w:ascii="GHEA Grapalat" w:hAnsi="GHEA Grapalat"/>
                <w:i/>
                <w:color w:val="000000"/>
                <w:sz w:val="24"/>
                <w:szCs w:val="24"/>
                <w:shd w:val="clear" w:color="auto" w:fill="FFFFFF"/>
                <w:lang w:val="hy-AM"/>
              </w:rPr>
              <w:t>«</w:t>
            </w:r>
            <w:r w:rsidRPr="001D5774">
              <w:rPr>
                <w:rFonts w:ascii="GHEA Grapalat" w:hAnsi="GHEA Grapalat"/>
                <w:i/>
                <w:color w:val="000000" w:themeColor="text1"/>
                <w:sz w:val="24"/>
                <w:szCs w:val="24"/>
                <w:lang w:val="hy-AM"/>
              </w:rPr>
              <w:t>և միջազգային համագործակցության շրջանակներում</w:t>
            </w:r>
            <w:r w:rsidRPr="001D5774">
              <w:rPr>
                <w:rFonts w:ascii="GHEA Grapalat" w:hAnsi="GHEA Grapalat"/>
                <w:i/>
                <w:color w:val="000000"/>
                <w:sz w:val="24"/>
                <w:szCs w:val="24"/>
                <w:shd w:val="clear" w:color="auto" w:fill="FFFFFF"/>
                <w:lang w:val="hy-AM"/>
              </w:rPr>
              <w:t>»</w:t>
            </w:r>
            <w:r w:rsidRPr="001D5774">
              <w:rPr>
                <w:rFonts w:ascii="GHEA Grapalat" w:hAnsi="GHEA Grapalat"/>
                <w:color w:val="000000" w:themeColor="text1"/>
                <w:sz w:val="24"/>
                <w:szCs w:val="24"/>
                <w:lang w:val="hy-AM"/>
              </w:rPr>
              <w:t>:</w:t>
            </w:r>
            <w:r w:rsidRPr="001D5774">
              <w:rPr>
                <w:rFonts w:ascii="GHEA Grapalat" w:hAnsi="GHEA Grapalat"/>
                <w:color w:val="000000" w:themeColor="text1"/>
                <w:sz w:val="24"/>
                <w:szCs w:val="24"/>
                <w:lang w:val="hy-AM"/>
              </w:rPr>
              <w:tab/>
              <w:t>Սույն դիտողությունը բխում է՝</w:t>
            </w:r>
            <w:r w:rsidRPr="001D5774">
              <w:rPr>
                <w:rFonts w:ascii="GHEA Grapalat" w:hAnsi="GHEA Grapalat" w:cs="Arial"/>
                <w:color w:val="000000" w:themeColor="text1"/>
                <w:sz w:val="24"/>
                <w:szCs w:val="24"/>
                <w:lang w:val="hy-AM"/>
              </w:rPr>
              <w:t xml:space="preserve"> </w:t>
            </w:r>
            <w:r w:rsidRPr="001D5774">
              <w:rPr>
                <w:rFonts w:ascii="GHEA Grapalat" w:hAnsi="GHEA Grapalat" w:cs="GHEA Grapalat"/>
                <w:bCs/>
                <w:color w:val="000000" w:themeColor="text1"/>
                <w:sz w:val="24"/>
                <w:szCs w:val="24"/>
                <w:lang w:val="hy-AM"/>
              </w:rPr>
              <w:t>«Նորմատիվ իրավական ակտերի մասին» օրենքի 12-րդ հոդվածի 1-ին մասի պահանջից</w:t>
            </w:r>
            <w:r w:rsidRPr="006C5C5F">
              <w:rPr>
                <w:rFonts w:ascii="GHEA Grapalat" w:hAnsi="GHEA Grapalat" w:cs="GHEA Grapalat"/>
                <w:bCs/>
                <w:color w:val="000000" w:themeColor="text1"/>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517F7EAC" w14:textId="77777777" w:rsidR="006C5C5F" w:rsidRPr="006C5C5F" w:rsidRDefault="006C5C5F" w:rsidP="0007375E">
            <w:pPr>
              <w:pStyle w:val="NormalWeb"/>
              <w:spacing w:before="0" w:beforeAutospacing="0" w:after="0" w:afterAutospacing="0"/>
              <w:rPr>
                <w:rFonts w:ascii="GHEA Grapalat" w:hAnsi="GHEA Grapalat" w:cs="Calibri"/>
                <w:lang w:val="hy-AM"/>
              </w:rPr>
            </w:pPr>
          </w:p>
        </w:tc>
        <w:tc>
          <w:tcPr>
            <w:tcW w:w="5455" w:type="dxa"/>
            <w:tcBorders>
              <w:top w:val="outset" w:sz="6" w:space="0" w:color="auto"/>
              <w:left w:val="nil"/>
              <w:bottom w:val="outset" w:sz="6" w:space="0" w:color="auto"/>
              <w:right w:val="outset" w:sz="6" w:space="0" w:color="auto"/>
            </w:tcBorders>
            <w:shd w:val="clear" w:color="auto" w:fill="FFFFFF"/>
          </w:tcPr>
          <w:p w14:paraId="232B66A0" w14:textId="77777777" w:rsidR="006C5C5F" w:rsidRDefault="006C5C5F" w:rsidP="0007375E">
            <w:pPr>
              <w:jc w:val="center"/>
              <w:rPr>
                <w:rFonts w:ascii="GHEA Grapalat" w:hAnsi="GHEA Grapalat"/>
                <w:lang w:val="af-ZA"/>
              </w:rPr>
            </w:pPr>
          </w:p>
          <w:p w14:paraId="530CCF4E" w14:textId="77777777" w:rsidR="006C5C5F" w:rsidRDefault="006C5C5F" w:rsidP="0007375E">
            <w:pPr>
              <w:jc w:val="center"/>
              <w:rPr>
                <w:rFonts w:ascii="GHEA Grapalat" w:hAnsi="GHEA Grapalat"/>
                <w:lang w:val="af-ZA"/>
              </w:rPr>
            </w:pPr>
          </w:p>
          <w:p w14:paraId="2D79D29B" w14:textId="77777777" w:rsidR="006C5C5F" w:rsidRDefault="006C5C5F" w:rsidP="0007375E">
            <w:pPr>
              <w:jc w:val="center"/>
              <w:rPr>
                <w:rFonts w:ascii="GHEA Grapalat" w:hAnsi="GHEA Grapalat"/>
                <w:lang w:val="af-ZA"/>
              </w:rPr>
            </w:pPr>
          </w:p>
          <w:p w14:paraId="35915409" w14:textId="77777777" w:rsidR="006C5C5F" w:rsidRDefault="006C5C5F" w:rsidP="0007375E">
            <w:pPr>
              <w:jc w:val="center"/>
              <w:rPr>
                <w:rFonts w:ascii="GHEA Grapalat" w:hAnsi="GHEA Grapalat"/>
                <w:lang w:val="af-ZA"/>
              </w:rPr>
            </w:pPr>
          </w:p>
          <w:p w14:paraId="23519AF0" w14:textId="77777777" w:rsidR="006C5C5F" w:rsidRDefault="006C5C5F" w:rsidP="0007375E">
            <w:pPr>
              <w:jc w:val="center"/>
              <w:rPr>
                <w:rFonts w:ascii="GHEA Grapalat" w:hAnsi="GHEA Grapalat"/>
                <w:lang w:val="af-ZA"/>
              </w:rPr>
            </w:pPr>
          </w:p>
          <w:p w14:paraId="0CB1AF79" w14:textId="77777777" w:rsidR="006C5C5F" w:rsidRDefault="006C5C5F" w:rsidP="0007375E">
            <w:pPr>
              <w:jc w:val="center"/>
              <w:rPr>
                <w:rFonts w:ascii="GHEA Grapalat" w:hAnsi="GHEA Grapalat"/>
                <w:lang w:val="af-ZA"/>
              </w:rPr>
            </w:pPr>
          </w:p>
          <w:p w14:paraId="17A576F9" w14:textId="77777777" w:rsidR="006C5C5F" w:rsidRDefault="006C5C5F" w:rsidP="0007375E">
            <w:pPr>
              <w:jc w:val="center"/>
              <w:rPr>
                <w:rFonts w:ascii="GHEA Grapalat" w:hAnsi="GHEA Grapalat"/>
                <w:lang w:val="af-ZA"/>
              </w:rPr>
            </w:pPr>
          </w:p>
          <w:p w14:paraId="41D1E2E8" w14:textId="77777777" w:rsidR="006C5C5F" w:rsidRDefault="006C5C5F" w:rsidP="0007375E">
            <w:pPr>
              <w:jc w:val="center"/>
              <w:rPr>
                <w:rFonts w:ascii="GHEA Grapalat" w:hAnsi="GHEA Grapalat"/>
                <w:lang w:val="af-ZA"/>
              </w:rPr>
            </w:pPr>
          </w:p>
          <w:p w14:paraId="2BFABDD1" w14:textId="77777777" w:rsidR="006C5C5F" w:rsidRDefault="006C5C5F" w:rsidP="0007375E">
            <w:pPr>
              <w:jc w:val="center"/>
              <w:rPr>
                <w:rFonts w:ascii="GHEA Grapalat" w:hAnsi="GHEA Grapalat"/>
                <w:lang w:val="af-ZA"/>
              </w:rPr>
            </w:pPr>
          </w:p>
          <w:p w14:paraId="4D50C51B" w14:textId="77777777" w:rsidR="006C5C5F" w:rsidRDefault="006C5C5F" w:rsidP="0007375E">
            <w:pPr>
              <w:jc w:val="center"/>
              <w:rPr>
                <w:rFonts w:ascii="GHEA Grapalat" w:hAnsi="GHEA Grapalat"/>
                <w:lang w:val="af-ZA"/>
              </w:rPr>
            </w:pPr>
          </w:p>
          <w:p w14:paraId="2EA66FE8" w14:textId="77777777" w:rsidR="006C5C5F" w:rsidRDefault="006C5C5F" w:rsidP="0007375E">
            <w:pPr>
              <w:jc w:val="center"/>
              <w:rPr>
                <w:rFonts w:ascii="GHEA Grapalat" w:hAnsi="GHEA Grapalat"/>
                <w:lang w:val="af-ZA"/>
              </w:rPr>
            </w:pPr>
          </w:p>
          <w:p w14:paraId="421FDB9E" w14:textId="77777777" w:rsidR="006C5C5F" w:rsidRPr="00EE4EC6" w:rsidRDefault="006C5C5F" w:rsidP="0007375E">
            <w:pPr>
              <w:jc w:val="center"/>
              <w:rPr>
                <w:rFonts w:ascii="GHEA Grapalat" w:hAnsi="GHEA Grapalat"/>
                <w:sz w:val="24"/>
                <w:szCs w:val="24"/>
                <w:lang w:val="af-ZA"/>
              </w:rPr>
            </w:pPr>
            <w:proofErr w:type="spellStart"/>
            <w:r w:rsidRPr="00EE4EC6">
              <w:rPr>
                <w:rFonts w:ascii="GHEA Grapalat" w:hAnsi="GHEA Grapalat"/>
                <w:sz w:val="24"/>
                <w:szCs w:val="24"/>
                <w:lang w:val="af-ZA"/>
              </w:rPr>
              <w:t>Ընդունվել</w:t>
            </w:r>
            <w:proofErr w:type="spellEnd"/>
            <w:r w:rsidRPr="00EE4EC6">
              <w:rPr>
                <w:rFonts w:ascii="GHEA Grapalat" w:hAnsi="GHEA Grapalat"/>
                <w:sz w:val="24"/>
                <w:szCs w:val="24"/>
                <w:lang w:val="af-ZA"/>
              </w:rPr>
              <w:t xml:space="preserve"> է:</w:t>
            </w:r>
          </w:p>
          <w:p w14:paraId="5B39090C" w14:textId="77777777" w:rsidR="006C5C5F" w:rsidRPr="00E85770" w:rsidRDefault="006C5C5F" w:rsidP="0007375E">
            <w:pPr>
              <w:jc w:val="center"/>
              <w:rPr>
                <w:rFonts w:ascii="GHEA Grapalat" w:hAnsi="GHEA Grapalat"/>
                <w:lang w:val="af-ZA"/>
              </w:rPr>
            </w:pPr>
            <w:proofErr w:type="spellStart"/>
            <w:r w:rsidRPr="00EE4EC6">
              <w:rPr>
                <w:rFonts w:ascii="GHEA Grapalat" w:hAnsi="GHEA Grapalat"/>
                <w:sz w:val="24"/>
                <w:szCs w:val="24"/>
                <w:lang w:val="af-ZA"/>
              </w:rPr>
              <w:t>Նախագծում</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կատարվել</w:t>
            </w:r>
            <w:proofErr w:type="spellEnd"/>
            <w:r w:rsidRPr="00EE4EC6">
              <w:rPr>
                <w:rFonts w:ascii="GHEA Grapalat" w:hAnsi="GHEA Grapalat"/>
                <w:sz w:val="24"/>
                <w:szCs w:val="24"/>
                <w:lang w:val="af-ZA"/>
              </w:rPr>
              <w:t xml:space="preserve"> </w:t>
            </w:r>
            <w:proofErr w:type="spellStart"/>
            <w:r>
              <w:rPr>
                <w:rFonts w:ascii="GHEA Grapalat" w:hAnsi="GHEA Grapalat"/>
                <w:sz w:val="24"/>
                <w:szCs w:val="24"/>
                <w:lang w:val="af-ZA"/>
              </w:rPr>
              <w:t>են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համապատասխան</w:t>
            </w:r>
            <w:proofErr w:type="spellEnd"/>
            <w:r w:rsidRPr="00EE4EC6">
              <w:rPr>
                <w:rFonts w:ascii="GHEA Grapalat" w:hAnsi="GHEA Grapalat"/>
                <w:sz w:val="24"/>
                <w:szCs w:val="24"/>
                <w:lang w:val="af-ZA"/>
              </w:rPr>
              <w:t xml:space="preserve"> </w:t>
            </w:r>
            <w:proofErr w:type="spellStart"/>
            <w:r w:rsidRPr="00EE4EC6">
              <w:rPr>
                <w:rFonts w:ascii="GHEA Grapalat" w:hAnsi="GHEA Grapalat"/>
                <w:sz w:val="24"/>
                <w:szCs w:val="24"/>
                <w:lang w:val="af-ZA"/>
              </w:rPr>
              <w:t>փոփոխություն</w:t>
            </w:r>
            <w:r>
              <w:rPr>
                <w:rFonts w:ascii="GHEA Grapalat" w:hAnsi="GHEA Grapalat"/>
                <w:sz w:val="24"/>
                <w:szCs w:val="24"/>
                <w:lang w:val="af-ZA"/>
              </w:rPr>
              <w:t>ներ</w:t>
            </w:r>
            <w:proofErr w:type="spellEnd"/>
            <w:r w:rsidRPr="00EE4EC6">
              <w:rPr>
                <w:rFonts w:ascii="GHEA Grapalat" w:hAnsi="GHEA Grapalat"/>
                <w:sz w:val="24"/>
                <w:szCs w:val="24"/>
                <w:lang w:val="af-ZA"/>
              </w:rPr>
              <w:t>:</w:t>
            </w:r>
          </w:p>
        </w:tc>
      </w:tr>
      <w:tr w:rsidR="006C5C5F" w:rsidRPr="00C67C32" w14:paraId="216DF08F" w14:textId="77777777" w:rsidTr="0007375E">
        <w:trPr>
          <w:tblCellSpacing w:w="0" w:type="dxa"/>
          <w:jc w:val="center"/>
        </w:trPr>
        <w:tc>
          <w:tcPr>
            <w:tcW w:w="8092" w:type="dxa"/>
            <w:vMerge w:val="restart"/>
            <w:tcBorders>
              <w:top w:val="outset" w:sz="6" w:space="0" w:color="auto"/>
              <w:left w:val="outset" w:sz="6" w:space="0" w:color="auto"/>
              <w:right w:val="outset" w:sz="6" w:space="0" w:color="auto"/>
            </w:tcBorders>
            <w:shd w:val="clear" w:color="auto" w:fill="D0D0D0"/>
            <w:hideMark/>
          </w:tcPr>
          <w:p w14:paraId="132C3F04" w14:textId="77777777" w:rsidR="006C5C5F" w:rsidRPr="000E0800" w:rsidRDefault="006C5C5F" w:rsidP="0007375E">
            <w:pPr>
              <w:pStyle w:val="NormalWeb"/>
              <w:jc w:val="center"/>
              <w:rPr>
                <w:rFonts w:ascii="GHEA Grapalat" w:hAnsi="GHEA Grapalat"/>
              </w:rPr>
            </w:pPr>
            <w:r w:rsidRPr="006C5C5F">
              <w:rPr>
                <w:rFonts w:ascii="Calibri" w:hAnsi="Calibri" w:cs="Calibri"/>
                <w:lang w:val="af-ZA"/>
              </w:rPr>
              <w:t> </w:t>
            </w:r>
            <w:r w:rsidRPr="000E0800">
              <w:rPr>
                <w:rFonts w:ascii="GHEA Grapalat" w:hAnsi="GHEA Grapalat"/>
              </w:rPr>
              <w:t>1</w:t>
            </w:r>
            <w:r>
              <w:rPr>
                <w:rFonts w:ascii="GHEA Grapalat" w:hAnsi="GHEA Grapalat"/>
              </w:rPr>
              <w:t>4</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առողջապահության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37A2F1B" w14:textId="77777777" w:rsidR="006C5C5F" w:rsidRPr="000E0800" w:rsidRDefault="006C5C5F" w:rsidP="0007375E">
            <w:pPr>
              <w:pStyle w:val="NormalWeb"/>
              <w:spacing w:before="0" w:beforeAutospacing="0" w:after="0" w:afterAutospacing="0"/>
              <w:jc w:val="center"/>
              <w:rPr>
                <w:rFonts w:ascii="GHEA Grapalat" w:hAnsi="GHEA Grapalat"/>
              </w:rPr>
            </w:pPr>
            <w:r>
              <w:rPr>
                <w:rFonts w:ascii="GHEA Grapalat" w:hAnsi="GHEA Grapalat"/>
                <w:lang w:val="af-ZA"/>
              </w:rPr>
              <w:t>13.03.2025</w:t>
            </w:r>
            <w:r w:rsidRPr="000E0800">
              <w:rPr>
                <w:rFonts w:ascii="GHEA Grapalat" w:hAnsi="GHEA Grapalat"/>
                <w:lang w:val="ru-RU"/>
              </w:rPr>
              <w:t>թ</w:t>
            </w:r>
            <w:r w:rsidRPr="000E0800">
              <w:rPr>
                <w:rFonts w:ascii="GHEA Grapalat" w:hAnsi="GHEA Grapalat"/>
                <w:lang w:val="af-ZA"/>
              </w:rPr>
              <w:t>.</w:t>
            </w:r>
          </w:p>
        </w:tc>
      </w:tr>
      <w:tr w:rsidR="006C5C5F" w:rsidRPr="00C67C32" w14:paraId="3C34F0F2" w14:textId="77777777" w:rsidTr="0007375E">
        <w:trPr>
          <w:tblCellSpacing w:w="0" w:type="dxa"/>
          <w:jc w:val="center"/>
        </w:trPr>
        <w:tc>
          <w:tcPr>
            <w:tcW w:w="8092" w:type="dxa"/>
            <w:vMerge/>
            <w:tcBorders>
              <w:left w:val="outset" w:sz="6" w:space="0" w:color="auto"/>
              <w:bottom w:val="outset" w:sz="6" w:space="0" w:color="auto"/>
              <w:right w:val="outset" w:sz="6" w:space="0" w:color="auto"/>
            </w:tcBorders>
            <w:shd w:val="clear" w:color="auto" w:fill="D0D0D0"/>
          </w:tcPr>
          <w:p w14:paraId="11B257F2" w14:textId="77777777" w:rsidR="006C5C5F" w:rsidRPr="000E0800" w:rsidRDefault="006C5C5F" w:rsidP="0007375E">
            <w:pPr>
              <w:pStyle w:val="NormalWeb"/>
              <w:jc w:val="center"/>
              <w:rPr>
                <w:rFonts w:ascii="Calibri" w:hAnsi="Calibri" w:cs="Calibri"/>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D0D0"/>
          </w:tcPr>
          <w:p w14:paraId="01E4A906" w14:textId="77777777" w:rsidR="006C5C5F" w:rsidRPr="000E0800" w:rsidRDefault="006C5C5F" w:rsidP="0007375E">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Pr>
                <w:rFonts w:ascii="GHEA Grapalat" w:hAnsi="GHEA Grapalat"/>
                <w:lang w:val="af-ZA"/>
              </w:rPr>
              <w:t>ԱԱ//8140</w:t>
            </w:r>
            <w:r w:rsidRPr="00EA3AA9">
              <w:rPr>
                <w:rFonts w:ascii="GHEA Grapalat" w:hAnsi="GHEA Grapalat"/>
                <w:lang w:val="af-ZA"/>
              </w:rPr>
              <w:t>-2025</w:t>
            </w:r>
          </w:p>
        </w:tc>
      </w:tr>
      <w:tr w:rsidR="006C5C5F" w:rsidRPr="00C67C32" w14:paraId="0484D5C4" w14:textId="77777777" w:rsidTr="0007375E">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14:paraId="560C3C5F" w14:textId="77777777" w:rsidR="006C5C5F" w:rsidRPr="006E133D" w:rsidRDefault="006C5C5F" w:rsidP="0007375E">
            <w:pPr>
              <w:ind w:left="150" w:right="179" w:hanging="90"/>
              <w:jc w:val="both"/>
              <w:rPr>
                <w:rFonts w:ascii="GHEA Grapalat" w:hAnsi="GHEA Grapalat" w:cs="Sylfaen"/>
                <w:sz w:val="24"/>
                <w:szCs w:val="24"/>
              </w:rPr>
            </w:pPr>
            <w:proofErr w:type="spellStart"/>
            <w:r w:rsidRPr="00E85770">
              <w:rPr>
                <w:rFonts w:ascii="GHEA Grapalat" w:hAnsi="GHEA Grapalat" w:cs="Sylfaen"/>
                <w:sz w:val="24"/>
                <w:szCs w:val="24"/>
                <w:lang w:val="de-DE"/>
              </w:rPr>
              <w:t>Նախագծի</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վերաբերյալ</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առարկություններ</w:t>
            </w:r>
            <w:proofErr w:type="spellEnd"/>
            <w:r w:rsidRPr="00E85770">
              <w:rPr>
                <w:rFonts w:ascii="GHEA Grapalat" w:hAnsi="GHEA Grapalat" w:cs="Sylfaen"/>
                <w:sz w:val="24"/>
                <w:szCs w:val="24"/>
                <w:lang w:val="de-DE"/>
              </w:rPr>
              <w:t xml:space="preserve"> և </w:t>
            </w:r>
            <w:proofErr w:type="spellStart"/>
            <w:r w:rsidRPr="00E85770">
              <w:rPr>
                <w:rFonts w:ascii="GHEA Grapalat" w:hAnsi="GHEA Grapalat" w:cs="Sylfaen"/>
                <w:sz w:val="24"/>
                <w:szCs w:val="24"/>
                <w:lang w:val="de-DE"/>
              </w:rPr>
              <w:t>առաջարկություններ</w:t>
            </w:r>
            <w:proofErr w:type="spellEnd"/>
            <w:r w:rsidRPr="00E85770">
              <w:rPr>
                <w:rFonts w:ascii="GHEA Grapalat" w:hAnsi="GHEA Grapalat" w:cs="Sylfaen"/>
                <w:sz w:val="24"/>
                <w:szCs w:val="24"/>
                <w:lang w:val="de-DE"/>
              </w:rPr>
              <w:t xml:space="preserve"> </w:t>
            </w:r>
            <w:proofErr w:type="spellStart"/>
            <w:r w:rsidRPr="00E85770">
              <w:rPr>
                <w:rFonts w:ascii="GHEA Grapalat" w:hAnsi="GHEA Grapalat" w:cs="Sylfaen"/>
                <w:sz w:val="24"/>
                <w:szCs w:val="24"/>
                <w:lang w:val="de-DE"/>
              </w:rPr>
              <w:t>չկան</w:t>
            </w:r>
            <w:proofErr w:type="spellEnd"/>
            <w:r w:rsidRPr="00E85770">
              <w:rPr>
                <w:rFonts w:ascii="GHEA Grapalat" w:hAnsi="GHEA Grapalat" w:cs="Sylfaen"/>
                <w:sz w:val="24"/>
                <w:szCs w:val="24"/>
                <w:lang w:val="de-DE"/>
              </w:rPr>
              <w:t>:</w:t>
            </w:r>
          </w:p>
        </w:tc>
        <w:tc>
          <w:tcPr>
            <w:tcW w:w="35" w:type="dxa"/>
            <w:tcBorders>
              <w:top w:val="outset" w:sz="6" w:space="0" w:color="auto"/>
              <w:left w:val="outset" w:sz="6" w:space="0" w:color="auto"/>
              <w:bottom w:val="outset" w:sz="6" w:space="0" w:color="auto"/>
              <w:right w:val="nil"/>
            </w:tcBorders>
            <w:shd w:val="clear" w:color="auto" w:fill="FFFFFF"/>
          </w:tcPr>
          <w:p w14:paraId="2E74EBCB" w14:textId="77777777" w:rsidR="006C5C5F" w:rsidRPr="000E0800" w:rsidRDefault="006C5C5F" w:rsidP="0007375E">
            <w:pPr>
              <w:pStyle w:val="NormalWeb"/>
              <w:spacing w:before="0" w:beforeAutospacing="0" w:after="0" w:afterAutospacing="0"/>
              <w:rPr>
                <w:rFonts w:ascii="GHEA Grapalat" w:hAnsi="GHEA Grapalat" w:cs="Calibri"/>
              </w:rPr>
            </w:pPr>
          </w:p>
        </w:tc>
        <w:tc>
          <w:tcPr>
            <w:tcW w:w="5455" w:type="dxa"/>
            <w:tcBorders>
              <w:top w:val="outset" w:sz="6" w:space="0" w:color="auto"/>
              <w:left w:val="nil"/>
              <w:bottom w:val="outset" w:sz="6" w:space="0" w:color="auto"/>
              <w:right w:val="outset" w:sz="6" w:space="0" w:color="auto"/>
            </w:tcBorders>
            <w:shd w:val="clear" w:color="auto" w:fill="FFFFFF"/>
          </w:tcPr>
          <w:p w14:paraId="56869812" w14:textId="77777777" w:rsidR="006C5C5F" w:rsidRPr="00E85770" w:rsidRDefault="006C5C5F" w:rsidP="0007375E">
            <w:pPr>
              <w:jc w:val="center"/>
              <w:rPr>
                <w:rFonts w:ascii="GHEA Grapalat" w:hAnsi="GHEA Grapalat"/>
                <w:lang w:val="af-ZA"/>
              </w:rPr>
            </w:pPr>
            <w:proofErr w:type="spellStart"/>
            <w:r w:rsidRPr="00E85770">
              <w:rPr>
                <w:rFonts w:ascii="GHEA Grapalat" w:hAnsi="GHEA Grapalat"/>
                <w:lang w:val="af-ZA"/>
              </w:rPr>
              <w:t>Ընդունվել</w:t>
            </w:r>
            <w:proofErr w:type="spellEnd"/>
            <w:r w:rsidRPr="00E85770">
              <w:rPr>
                <w:rFonts w:ascii="GHEA Grapalat" w:hAnsi="GHEA Grapalat"/>
                <w:lang w:val="af-ZA"/>
              </w:rPr>
              <w:t xml:space="preserve"> է ի </w:t>
            </w:r>
            <w:proofErr w:type="spellStart"/>
            <w:r w:rsidRPr="00E85770">
              <w:rPr>
                <w:rFonts w:ascii="GHEA Grapalat" w:hAnsi="GHEA Grapalat"/>
                <w:lang w:val="af-ZA"/>
              </w:rPr>
              <w:t>գիտություն</w:t>
            </w:r>
            <w:proofErr w:type="spellEnd"/>
            <w:r>
              <w:rPr>
                <w:rFonts w:ascii="GHEA Grapalat" w:hAnsi="GHEA Grapalat"/>
                <w:lang w:val="af-ZA"/>
              </w:rPr>
              <w:t>:</w:t>
            </w:r>
          </w:p>
        </w:tc>
      </w:tr>
    </w:tbl>
    <w:p w14:paraId="770970E7" w14:textId="77777777" w:rsidR="006C5C5F" w:rsidRDefault="006C5C5F" w:rsidP="006C5C5F"/>
    <w:p w14:paraId="403D50AB" w14:textId="77777777" w:rsidR="006C5C5F" w:rsidRDefault="006C5C5F" w:rsidP="006C5C5F">
      <w:pPr>
        <w:rPr>
          <w:lang w:val="ru-RU"/>
        </w:rPr>
      </w:pPr>
    </w:p>
    <w:p w14:paraId="0B4C889D" w14:textId="77777777" w:rsidR="006C5C5F" w:rsidRPr="00922318" w:rsidRDefault="006C5C5F" w:rsidP="006C5C5F">
      <w:pPr>
        <w:rPr>
          <w:sz w:val="24"/>
          <w:lang w:val="ru-RU"/>
        </w:rPr>
      </w:pPr>
    </w:p>
    <w:p w14:paraId="1221B65F" w14:textId="77777777" w:rsidR="006C5C5F" w:rsidRPr="00922318" w:rsidRDefault="006C5C5F" w:rsidP="006C5C5F">
      <w:pPr>
        <w:rPr>
          <w:sz w:val="24"/>
          <w:lang w:val="ru-RU"/>
        </w:rPr>
      </w:pPr>
    </w:p>
    <w:p w14:paraId="6ECD0FC4" w14:textId="77777777" w:rsidR="001E2AB3" w:rsidRPr="006C5C5F" w:rsidRDefault="001E2AB3" w:rsidP="006C5C5F">
      <w:bookmarkStart w:id="0" w:name="_GoBack"/>
      <w:bookmarkEnd w:id="0"/>
    </w:p>
    <w:sectPr w:rsidR="001E2AB3" w:rsidRPr="006C5C5F"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B79FA"/>
    <w:multiLevelType w:val="hybridMultilevel"/>
    <w:tmpl w:val="EA22C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411F64"/>
    <w:multiLevelType w:val="hybridMultilevel"/>
    <w:tmpl w:val="31969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2"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E0716C"/>
    <w:multiLevelType w:val="hybridMultilevel"/>
    <w:tmpl w:val="E6668944"/>
    <w:lvl w:ilvl="0" w:tplc="6B18E586">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20"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2"/>
  </w:num>
  <w:num w:numId="3">
    <w:abstractNumId w:val="21"/>
  </w:num>
  <w:num w:numId="4">
    <w:abstractNumId w:val="15"/>
  </w:num>
  <w:num w:numId="5">
    <w:abstractNumId w:val="20"/>
  </w:num>
  <w:num w:numId="6">
    <w:abstractNumId w:val="18"/>
  </w:num>
  <w:num w:numId="7">
    <w:abstractNumId w:val="14"/>
  </w:num>
  <w:num w:numId="8">
    <w:abstractNumId w:val="4"/>
  </w:num>
  <w:num w:numId="9">
    <w:abstractNumId w:val="3"/>
  </w:num>
  <w:num w:numId="10">
    <w:abstractNumId w:val="7"/>
  </w:num>
  <w:num w:numId="11">
    <w:abstractNumId w:val="23"/>
  </w:num>
  <w:num w:numId="12">
    <w:abstractNumId w:val="12"/>
  </w:num>
  <w:num w:numId="13">
    <w:abstractNumId w:val="16"/>
  </w:num>
  <w:num w:numId="14">
    <w:abstractNumId w:val="8"/>
  </w:num>
  <w:num w:numId="15">
    <w:abstractNumId w:val="6"/>
  </w:num>
  <w:num w:numId="16">
    <w:abstractNumId w:val="0"/>
  </w:num>
  <w:num w:numId="17">
    <w:abstractNumId w:val="11"/>
  </w:num>
  <w:num w:numId="18">
    <w:abstractNumId w:val="10"/>
  </w:num>
  <w:num w:numId="19">
    <w:abstractNumId w:val="5"/>
  </w:num>
  <w:num w:numId="20">
    <w:abstractNumId w:val="13"/>
  </w:num>
  <w:num w:numId="21">
    <w:abstractNumId w:val="19"/>
  </w:num>
  <w:num w:numId="22">
    <w:abstractNumId w:val="9"/>
  </w:num>
  <w:num w:numId="23">
    <w:abstractNumId w:val="17"/>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21174"/>
    <w:rsid w:val="00034C2B"/>
    <w:rsid w:val="00036431"/>
    <w:rsid w:val="000467C6"/>
    <w:rsid w:val="0005115C"/>
    <w:rsid w:val="00073A03"/>
    <w:rsid w:val="00081308"/>
    <w:rsid w:val="000854F3"/>
    <w:rsid w:val="00090859"/>
    <w:rsid w:val="00090C43"/>
    <w:rsid w:val="000A1CC6"/>
    <w:rsid w:val="000A25BA"/>
    <w:rsid w:val="000A5E23"/>
    <w:rsid w:val="000B2252"/>
    <w:rsid w:val="000B3860"/>
    <w:rsid w:val="000E0800"/>
    <w:rsid w:val="000E3C4A"/>
    <w:rsid w:val="00105DCD"/>
    <w:rsid w:val="001122CD"/>
    <w:rsid w:val="0011339B"/>
    <w:rsid w:val="0012215D"/>
    <w:rsid w:val="00122F4B"/>
    <w:rsid w:val="00135494"/>
    <w:rsid w:val="001356FF"/>
    <w:rsid w:val="001470E0"/>
    <w:rsid w:val="0016187D"/>
    <w:rsid w:val="00161BB6"/>
    <w:rsid w:val="00163A11"/>
    <w:rsid w:val="001737E3"/>
    <w:rsid w:val="001803E7"/>
    <w:rsid w:val="00185FBE"/>
    <w:rsid w:val="00193065"/>
    <w:rsid w:val="001971C6"/>
    <w:rsid w:val="001A34E9"/>
    <w:rsid w:val="001A4A98"/>
    <w:rsid w:val="001B0192"/>
    <w:rsid w:val="001B4FBC"/>
    <w:rsid w:val="001B61AC"/>
    <w:rsid w:val="001C5E23"/>
    <w:rsid w:val="001D346B"/>
    <w:rsid w:val="001E2AB3"/>
    <w:rsid w:val="0020610A"/>
    <w:rsid w:val="00211232"/>
    <w:rsid w:val="0021399F"/>
    <w:rsid w:val="0021596C"/>
    <w:rsid w:val="002215A4"/>
    <w:rsid w:val="00223220"/>
    <w:rsid w:val="0024598C"/>
    <w:rsid w:val="00252CD4"/>
    <w:rsid w:val="00271018"/>
    <w:rsid w:val="00296435"/>
    <w:rsid w:val="00297AEF"/>
    <w:rsid w:val="002A51EC"/>
    <w:rsid w:val="002B3DA6"/>
    <w:rsid w:val="002D5B7C"/>
    <w:rsid w:val="002D6565"/>
    <w:rsid w:val="002D72C2"/>
    <w:rsid w:val="002E1BD9"/>
    <w:rsid w:val="002E3500"/>
    <w:rsid w:val="002F43E7"/>
    <w:rsid w:val="002F4408"/>
    <w:rsid w:val="003023B1"/>
    <w:rsid w:val="00310049"/>
    <w:rsid w:val="003129A3"/>
    <w:rsid w:val="00317382"/>
    <w:rsid w:val="00323991"/>
    <w:rsid w:val="00334C20"/>
    <w:rsid w:val="00337999"/>
    <w:rsid w:val="00343274"/>
    <w:rsid w:val="00343E91"/>
    <w:rsid w:val="00344764"/>
    <w:rsid w:val="00364291"/>
    <w:rsid w:val="003768B4"/>
    <w:rsid w:val="00380A36"/>
    <w:rsid w:val="003967EF"/>
    <w:rsid w:val="003B0827"/>
    <w:rsid w:val="003B3DF5"/>
    <w:rsid w:val="003B6912"/>
    <w:rsid w:val="003B6DCF"/>
    <w:rsid w:val="003C5F2B"/>
    <w:rsid w:val="003C694D"/>
    <w:rsid w:val="003C780C"/>
    <w:rsid w:val="003D1A23"/>
    <w:rsid w:val="003D2A74"/>
    <w:rsid w:val="00407609"/>
    <w:rsid w:val="00411AB4"/>
    <w:rsid w:val="00431A1D"/>
    <w:rsid w:val="00442152"/>
    <w:rsid w:val="0045356E"/>
    <w:rsid w:val="00457E0F"/>
    <w:rsid w:val="004644CC"/>
    <w:rsid w:val="00485BC6"/>
    <w:rsid w:val="00490B50"/>
    <w:rsid w:val="00495E45"/>
    <w:rsid w:val="004968E7"/>
    <w:rsid w:val="00497283"/>
    <w:rsid w:val="004A7A52"/>
    <w:rsid w:val="004C0818"/>
    <w:rsid w:val="00523471"/>
    <w:rsid w:val="005308D2"/>
    <w:rsid w:val="0053684A"/>
    <w:rsid w:val="00553494"/>
    <w:rsid w:val="00557FD7"/>
    <w:rsid w:val="0057187B"/>
    <w:rsid w:val="00571B8F"/>
    <w:rsid w:val="00587511"/>
    <w:rsid w:val="00594860"/>
    <w:rsid w:val="005A17B7"/>
    <w:rsid w:val="005B14A7"/>
    <w:rsid w:val="005C1400"/>
    <w:rsid w:val="005C578A"/>
    <w:rsid w:val="005D07A0"/>
    <w:rsid w:val="005D3514"/>
    <w:rsid w:val="005D5B06"/>
    <w:rsid w:val="005E30BE"/>
    <w:rsid w:val="005E457B"/>
    <w:rsid w:val="00601E18"/>
    <w:rsid w:val="006111EF"/>
    <w:rsid w:val="00623C00"/>
    <w:rsid w:val="006313CA"/>
    <w:rsid w:val="00633BD5"/>
    <w:rsid w:val="006374C5"/>
    <w:rsid w:val="006642CC"/>
    <w:rsid w:val="0067022C"/>
    <w:rsid w:val="006B004B"/>
    <w:rsid w:val="006C13C1"/>
    <w:rsid w:val="006C45DF"/>
    <w:rsid w:val="006C5C5F"/>
    <w:rsid w:val="006C7C3B"/>
    <w:rsid w:val="006D259F"/>
    <w:rsid w:val="006D30AF"/>
    <w:rsid w:val="006E133D"/>
    <w:rsid w:val="00705670"/>
    <w:rsid w:val="007075D8"/>
    <w:rsid w:val="00707B3C"/>
    <w:rsid w:val="007109C1"/>
    <w:rsid w:val="007156D5"/>
    <w:rsid w:val="00722BEB"/>
    <w:rsid w:val="00726E25"/>
    <w:rsid w:val="00727978"/>
    <w:rsid w:val="00731116"/>
    <w:rsid w:val="00760E95"/>
    <w:rsid w:val="007744DC"/>
    <w:rsid w:val="0078388B"/>
    <w:rsid w:val="00791448"/>
    <w:rsid w:val="007A4C1E"/>
    <w:rsid w:val="007B471D"/>
    <w:rsid w:val="007B6439"/>
    <w:rsid w:val="007C3DFC"/>
    <w:rsid w:val="007E242B"/>
    <w:rsid w:val="007F4652"/>
    <w:rsid w:val="00811D4C"/>
    <w:rsid w:val="00815237"/>
    <w:rsid w:val="00816F7A"/>
    <w:rsid w:val="00822C21"/>
    <w:rsid w:val="00830191"/>
    <w:rsid w:val="0083285E"/>
    <w:rsid w:val="00840219"/>
    <w:rsid w:val="00844BEB"/>
    <w:rsid w:val="00861082"/>
    <w:rsid w:val="008620EA"/>
    <w:rsid w:val="00882E2C"/>
    <w:rsid w:val="00883F1B"/>
    <w:rsid w:val="00886D89"/>
    <w:rsid w:val="00894A5A"/>
    <w:rsid w:val="008A1805"/>
    <w:rsid w:val="008B0967"/>
    <w:rsid w:val="008C6913"/>
    <w:rsid w:val="008D1AF2"/>
    <w:rsid w:val="008D429B"/>
    <w:rsid w:val="008F6167"/>
    <w:rsid w:val="00900650"/>
    <w:rsid w:val="009023D9"/>
    <w:rsid w:val="00905C22"/>
    <w:rsid w:val="009147F2"/>
    <w:rsid w:val="00922303"/>
    <w:rsid w:val="00922318"/>
    <w:rsid w:val="00940803"/>
    <w:rsid w:val="0094284F"/>
    <w:rsid w:val="009435B1"/>
    <w:rsid w:val="009453A0"/>
    <w:rsid w:val="00965729"/>
    <w:rsid w:val="00970F42"/>
    <w:rsid w:val="00995BCA"/>
    <w:rsid w:val="009A58E2"/>
    <w:rsid w:val="009A5ECA"/>
    <w:rsid w:val="009B001B"/>
    <w:rsid w:val="009B3296"/>
    <w:rsid w:val="009C186E"/>
    <w:rsid w:val="009C1C6B"/>
    <w:rsid w:val="009C46A6"/>
    <w:rsid w:val="009D72CB"/>
    <w:rsid w:val="00A2605D"/>
    <w:rsid w:val="00A45ECB"/>
    <w:rsid w:val="00A57FFB"/>
    <w:rsid w:val="00A76AE2"/>
    <w:rsid w:val="00A7759F"/>
    <w:rsid w:val="00A85F63"/>
    <w:rsid w:val="00A936BB"/>
    <w:rsid w:val="00A9493A"/>
    <w:rsid w:val="00AA3669"/>
    <w:rsid w:val="00AD3AA2"/>
    <w:rsid w:val="00AE001B"/>
    <w:rsid w:val="00AF62A1"/>
    <w:rsid w:val="00B01971"/>
    <w:rsid w:val="00B073EC"/>
    <w:rsid w:val="00B12D52"/>
    <w:rsid w:val="00B27C91"/>
    <w:rsid w:val="00B456A2"/>
    <w:rsid w:val="00B47C10"/>
    <w:rsid w:val="00B675AA"/>
    <w:rsid w:val="00B676D2"/>
    <w:rsid w:val="00B806AC"/>
    <w:rsid w:val="00B81B5E"/>
    <w:rsid w:val="00B83E06"/>
    <w:rsid w:val="00BA7C39"/>
    <w:rsid w:val="00BB09D0"/>
    <w:rsid w:val="00BC3079"/>
    <w:rsid w:val="00BC3CAD"/>
    <w:rsid w:val="00BC598D"/>
    <w:rsid w:val="00BD0B6B"/>
    <w:rsid w:val="00BD2F61"/>
    <w:rsid w:val="00BE60C7"/>
    <w:rsid w:val="00C03401"/>
    <w:rsid w:val="00C0628B"/>
    <w:rsid w:val="00C07930"/>
    <w:rsid w:val="00C10F50"/>
    <w:rsid w:val="00C115F0"/>
    <w:rsid w:val="00C12FCA"/>
    <w:rsid w:val="00C2475E"/>
    <w:rsid w:val="00C46F16"/>
    <w:rsid w:val="00C51F8A"/>
    <w:rsid w:val="00C67C32"/>
    <w:rsid w:val="00C77B46"/>
    <w:rsid w:val="00CB7229"/>
    <w:rsid w:val="00CC4B1E"/>
    <w:rsid w:val="00CC5095"/>
    <w:rsid w:val="00CC645F"/>
    <w:rsid w:val="00CE1016"/>
    <w:rsid w:val="00CE251B"/>
    <w:rsid w:val="00CF69E9"/>
    <w:rsid w:val="00D065A3"/>
    <w:rsid w:val="00D20878"/>
    <w:rsid w:val="00D22597"/>
    <w:rsid w:val="00D45F6E"/>
    <w:rsid w:val="00D47CF5"/>
    <w:rsid w:val="00D53E05"/>
    <w:rsid w:val="00D61904"/>
    <w:rsid w:val="00D74BA8"/>
    <w:rsid w:val="00D759EF"/>
    <w:rsid w:val="00D82794"/>
    <w:rsid w:val="00D83699"/>
    <w:rsid w:val="00D84F7F"/>
    <w:rsid w:val="00D85DA0"/>
    <w:rsid w:val="00D86218"/>
    <w:rsid w:val="00DB059A"/>
    <w:rsid w:val="00DB1A34"/>
    <w:rsid w:val="00DD2F77"/>
    <w:rsid w:val="00DD3D66"/>
    <w:rsid w:val="00DD6B0E"/>
    <w:rsid w:val="00DD6F40"/>
    <w:rsid w:val="00DF45CE"/>
    <w:rsid w:val="00E1402B"/>
    <w:rsid w:val="00E1455C"/>
    <w:rsid w:val="00E25753"/>
    <w:rsid w:val="00E27647"/>
    <w:rsid w:val="00E32FF9"/>
    <w:rsid w:val="00E4037A"/>
    <w:rsid w:val="00E60173"/>
    <w:rsid w:val="00E654E1"/>
    <w:rsid w:val="00E70ABB"/>
    <w:rsid w:val="00E75A72"/>
    <w:rsid w:val="00E77CCF"/>
    <w:rsid w:val="00E85770"/>
    <w:rsid w:val="00E9466E"/>
    <w:rsid w:val="00EA3AA9"/>
    <w:rsid w:val="00EA4A5C"/>
    <w:rsid w:val="00EA6B84"/>
    <w:rsid w:val="00EB404A"/>
    <w:rsid w:val="00EC3ABF"/>
    <w:rsid w:val="00ED036E"/>
    <w:rsid w:val="00ED1393"/>
    <w:rsid w:val="00ED1489"/>
    <w:rsid w:val="00ED3B74"/>
    <w:rsid w:val="00ED3C1E"/>
    <w:rsid w:val="00EE2564"/>
    <w:rsid w:val="00EE2F1B"/>
    <w:rsid w:val="00EE4EC6"/>
    <w:rsid w:val="00EF20AD"/>
    <w:rsid w:val="00EF27B9"/>
    <w:rsid w:val="00EF6729"/>
    <w:rsid w:val="00F020DE"/>
    <w:rsid w:val="00F11AFF"/>
    <w:rsid w:val="00F1503B"/>
    <w:rsid w:val="00F154C1"/>
    <w:rsid w:val="00F15A8D"/>
    <w:rsid w:val="00F7448A"/>
    <w:rsid w:val="00F96FC9"/>
    <w:rsid w:val="00FA203F"/>
    <w:rsid w:val="00FB3B65"/>
    <w:rsid w:val="00FC3833"/>
    <w:rsid w:val="00FC4246"/>
    <w:rsid w:val="00FE0C74"/>
    <w:rsid w:val="00FE3A8F"/>
    <w:rsid w:val="00FE4982"/>
    <w:rsid w:val="00FE4999"/>
    <w:rsid w:val="00FF08D4"/>
    <w:rsid w:val="00FF554E"/>
    <w:rsid w:val="00FF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C5F"/>
  </w:style>
  <w:style w:type="paragraph" w:styleId="Heading6">
    <w:name w:val="heading 6"/>
    <w:basedOn w:val="Normal"/>
    <w:link w:val="Heading6Char"/>
    <w:uiPriority w:val="9"/>
    <w:qFormat/>
    <w:rsid w:val="00EC3AB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Обычный (веб)"/>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 w:type="character" w:customStyle="1" w:styleId="Heading6Char">
    <w:name w:val="Heading 6 Char"/>
    <w:basedOn w:val="DefaultParagraphFont"/>
    <w:link w:val="Heading6"/>
    <w:uiPriority w:val="9"/>
    <w:rsid w:val="00EC3ABF"/>
    <w:rPr>
      <w:rFonts w:ascii="Times New Roman" w:eastAsia="Times New Roman" w:hAnsi="Times New Roman" w:cs="Times New Roman"/>
      <w:b/>
      <w:b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5935">
      <w:bodyDiv w:val="1"/>
      <w:marLeft w:val="0"/>
      <w:marRight w:val="0"/>
      <w:marTop w:val="0"/>
      <w:marBottom w:val="0"/>
      <w:divBdr>
        <w:top w:val="none" w:sz="0" w:space="0" w:color="auto"/>
        <w:left w:val="none" w:sz="0" w:space="0" w:color="auto"/>
        <w:bottom w:val="none" w:sz="0" w:space="0" w:color="auto"/>
        <w:right w:val="none" w:sz="0" w:space="0" w:color="auto"/>
      </w:divBdr>
    </w:div>
    <w:div w:id="168104369">
      <w:bodyDiv w:val="1"/>
      <w:marLeft w:val="0"/>
      <w:marRight w:val="0"/>
      <w:marTop w:val="0"/>
      <w:marBottom w:val="0"/>
      <w:divBdr>
        <w:top w:val="none" w:sz="0" w:space="0" w:color="auto"/>
        <w:left w:val="none" w:sz="0" w:space="0" w:color="auto"/>
        <w:bottom w:val="none" w:sz="0" w:space="0" w:color="auto"/>
        <w:right w:val="none" w:sz="0" w:space="0" w:color="auto"/>
      </w:divBdr>
      <w:divsChild>
        <w:div w:id="630287958">
          <w:marLeft w:val="0"/>
          <w:marRight w:val="0"/>
          <w:marTop w:val="0"/>
          <w:marBottom w:val="0"/>
          <w:divBdr>
            <w:top w:val="none" w:sz="0" w:space="0" w:color="auto"/>
            <w:left w:val="none" w:sz="0" w:space="0" w:color="auto"/>
            <w:bottom w:val="none" w:sz="0" w:space="0" w:color="auto"/>
            <w:right w:val="none" w:sz="0" w:space="0" w:color="auto"/>
          </w:divBdr>
          <w:divsChild>
            <w:div w:id="765687767">
              <w:marLeft w:val="0"/>
              <w:marRight w:val="0"/>
              <w:marTop w:val="0"/>
              <w:marBottom w:val="0"/>
              <w:divBdr>
                <w:top w:val="none" w:sz="0" w:space="0" w:color="auto"/>
                <w:left w:val="none" w:sz="0" w:space="0" w:color="auto"/>
                <w:bottom w:val="none" w:sz="0" w:space="0" w:color="auto"/>
                <w:right w:val="none" w:sz="0" w:space="0" w:color="auto"/>
              </w:divBdr>
              <w:divsChild>
                <w:div w:id="1372222957">
                  <w:marLeft w:val="0"/>
                  <w:marRight w:val="0"/>
                  <w:marTop w:val="0"/>
                  <w:marBottom w:val="0"/>
                  <w:divBdr>
                    <w:top w:val="none" w:sz="0" w:space="0" w:color="auto"/>
                    <w:left w:val="none" w:sz="0" w:space="0" w:color="auto"/>
                    <w:bottom w:val="none" w:sz="0" w:space="0" w:color="auto"/>
                    <w:right w:val="none" w:sz="0" w:space="0" w:color="auto"/>
                  </w:divBdr>
                  <w:divsChild>
                    <w:div w:id="340476708">
                      <w:marLeft w:val="0"/>
                      <w:marRight w:val="0"/>
                      <w:marTop w:val="0"/>
                      <w:marBottom w:val="0"/>
                      <w:divBdr>
                        <w:top w:val="none" w:sz="0" w:space="0" w:color="auto"/>
                        <w:left w:val="none" w:sz="0" w:space="0" w:color="auto"/>
                        <w:bottom w:val="none" w:sz="0" w:space="0" w:color="auto"/>
                        <w:right w:val="none" w:sz="0" w:space="0" w:color="auto"/>
                      </w:divBdr>
                      <w:divsChild>
                        <w:div w:id="1172794926">
                          <w:marLeft w:val="0"/>
                          <w:marRight w:val="0"/>
                          <w:marTop w:val="0"/>
                          <w:marBottom w:val="0"/>
                          <w:divBdr>
                            <w:top w:val="none" w:sz="0" w:space="0" w:color="auto"/>
                            <w:left w:val="none" w:sz="0" w:space="0" w:color="auto"/>
                            <w:bottom w:val="none" w:sz="0" w:space="0" w:color="auto"/>
                            <w:right w:val="none" w:sz="0" w:space="0" w:color="auto"/>
                          </w:divBdr>
                          <w:divsChild>
                            <w:div w:id="1690520066">
                              <w:marLeft w:val="0"/>
                              <w:marRight w:val="0"/>
                              <w:marTop w:val="0"/>
                              <w:marBottom w:val="0"/>
                              <w:divBdr>
                                <w:top w:val="none" w:sz="0" w:space="0" w:color="auto"/>
                                <w:left w:val="none" w:sz="0" w:space="0" w:color="auto"/>
                                <w:bottom w:val="none" w:sz="0" w:space="0" w:color="auto"/>
                                <w:right w:val="none" w:sz="0" w:space="0" w:color="auto"/>
                              </w:divBdr>
                              <w:divsChild>
                                <w:div w:id="2119138582">
                                  <w:marLeft w:val="0"/>
                                  <w:marRight w:val="0"/>
                                  <w:marTop w:val="0"/>
                                  <w:marBottom w:val="0"/>
                                  <w:divBdr>
                                    <w:top w:val="none" w:sz="0" w:space="0" w:color="auto"/>
                                    <w:left w:val="none" w:sz="0" w:space="0" w:color="auto"/>
                                    <w:bottom w:val="none" w:sz="0" w:space="0" w:color="auto"/>
                                    <w:right w:val="none" w:sz="0" w:space="0" w:color="auto"/>
                                  </w:divBdr>
                                  <w:divsChild>
                                    <w:div w:id="379405787">
                                      <w:marLeft w:val="0"/>
                                      <w:marRight w:val="0"/>
                                      <w:marTop w:val="0"/>
                                      <w:marBottom w:val="0"/>
                                      <w:divBdr>
                                        <w:top w:val="none" w:sz="0" w:space="0" w:color="auto"/>
                                        <w:left w:val="none" w:sz="0" w:space="0" w:color="auto"/>
                                        <w:bottom w:val="none" w:sz="0" w:space="0" w:color="auto"/>
                                        <w:right w:val="none" w:sz="0" w:space="0" w:color="auto"/>
                                      </w:divBdr>
                                      <w:divsChild>
                                        <w:div w:id="108025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1665150">
      <w:bodyDiv w:val="1"/>
      <w:marLeft w:val="0"/>
      <w:marRight w:val="0"/>
      <w:marTop w:val="0"/>
      <w:marBottom w:val="0"/>
      <w:divBdr>
        <w:top w:val="none" w:sz="0" w:space="0" w:color="auto"/>
        <w:left w:val="none" w:sz="0" w:space="0" w:color="auto"/>
        <w:bottom w:val="none" w:sz="0" w:space="0" w:color="auto"/>
        <w:right w:val="none" w:sz="0" w:space="0" w:color="auto"/>
      </w:divBdr>
      <w:divsChild>
        <w:div w:id="1129251637">
          <w:marLeft w:val="0"/>
          <w:marRight w:val="0"/>
          <w:marTop w:val="0"/>
          <w:marBottom w:val="0"/>
          <w:divBdr>
            <w:top w:val="none" w:sz="0" w:space="0" w:color="auto"/>
            <w:left w:val="none" w:sz="0" w:space="0" w:color="auto"/>
            <w:bottom w:val="none" w:sz="0" w:space="0" w:color="auto"/>
            <w:right w:val="none" w:sz="0" w:space="0" w:color="auto"/>
          </w:divBdr>
          <w:divsChild>
            <w:div w:id="1283413647">
              <w:marLeft w:val="0"/>
              <w:marRight w:val="0"/>
              <w:marTop w:val="0"/>
              <w:marBottom w:val="0"/>
              <w:divBdr>
                <w:top w:val="none" w:sz="0" w:space="0" w:color="auto"/>
                <w:left w:val="none" w:sz="0" w:space="0" w:color="auto"/>
                <w:bottom w:val="none" w:sz="0" w:space="0" w:color="auto"/>
                <w:right w:val="none" w:sz="0" w:space="0" w:color="auto"/>
              </w:divBdr>
              <w:divsChild>
                <w:div w:id="124785454">
                  <w:marLeft w:val="0"/>
                  <w:marRight w:val="0"/>
                  <w:marTop w:val="0"/>
                  <w:marBottom w:val="0"/>
                  <w:divBdr>
                    <w:top w:val="none" w:sz="0" w:space="0" w:color="auto"/>
                    <w:left w:val="none" w:sz="0" w:space="0" w:color="auto"/>
                    <w:bottom w:val="none" w:sz="0" w:space="0" w:color="auto"/>
                    <w:right w:val="none" w:sz="0" w:space="0" w:color="auto"/>
                  </w:divBdr>
                  <w:divsChild>
                    <w:div w:id="152184491">
                      <w:marLeft w:val="0"/>
                      <w:marRight w:val="0"/>
                      <w:marTop w:val="0"/>
                      <w:marBottom w:val="0"/>
                      <w:divBdr>
                        <w:top w:val="none" w:sz="0" w:space="0" w:color="auto"/>
                        <w:left w:val="none" w:sz="0" w:space="0" w:color="auto"/>
                        <w:bottom w:val="none" w:sz="0" w:space="0" w:color="auto"/>
                        <w:right w:val="none" w:sz="0" w:space="0" w:color="auto"/>
                      </w:divBdr>
                      <w:divsChild>
                        <w:div w:id="1720587696">
                          <w:marLeft w:val="0"/>
                          <w:marRight w:val="0"/>
                          <w:marTop w:val="0"/>
                          <w:marBottom w:val="0"/>
                          <w:divBdr>
                            <w:top w:val="none" w:sz="0" w:space="0" w:color="auto"/>
                            <w:left w:val="none" w:sz="0" w:space="0" w:color="auto"/>
                            <w:bottom w:val="none" w:sz="0" w:space="0" w:color="auto"/>
                            <w:right w:val="none" w:sz="0" w:space="0" w:color="auto"/>
                          </w:divBdr>
                          <w:divsChild>
                            <w:div w:id="1749499050">
                              <w:marLeft w:val="0"/>
                              <w:marRight w:val="0"/>
                              <w:marTop w:val="0"/>
                              <w:marBottom w:val="0"/>
                              <w:divBdr>
                                <w:top w:val="none" w:sz="0" w:space="0" w:color="auto"/>
                                <w:left w:val="none" w:sz="0" w:space="0" w:color="auto"/>
                                <w:bottom w:val="none" w:sz="0" w:space="0" w:color="auto"/>
                                <w:right w:val="none" w:sz="0" w:space="0" w:color="auto"/>
                              </w:divBdr>
                              <w:divsChild>
                                <w:div w:id="1810438819">
                                  <w:marLeft w:val="0"/>
                                  <w:marRight w:val="0"/>
                                  <w:marTop w:val="0"/>
                                  <w:marBottom w:val="0"/>
                                  <w:divBdr>
                                    <w:top w:val="none" w:sz="0" w:space="0" w:color="auto"/>
                                    <w:left w:val="none" w:sz="0" w:space="0" w:color="auto"/>
                                    <w:bottom w:val="none" w:sz="0" w:space="0" w:color="auto"/>
                                    <w:right w:val="none" w:sz="0" w:space="0" w:color="auto"/>
                                  </w:divBdr>
                                  <w:divsChild>
                                    <w:div w:id="612329385">
                                      <w:marLeft w:val="0"/>
                                      <w:marRight w:val="0"/>
                                      <w:marTop w:val="0"/>
                                      <w:marBottom w:val="0"/>
                                      <w:divBdr>
                                        <w:top w:val="none" w:sz="0" w:space="0" w:color="auto"/>
                                        <w:left w:val="none" w:sz="0" w:space="0" w:color="auto"/>
                                        <w:bottom w:val="none" w:sz="0" w:space="0" w:color="auto"/>
                                        <w:right w:val="none" w:sz="0" w:space="0" w:color="auto"/>
                                      </w:divBdr>
                                      <w:divsChild>
                                        <w:div w:id="74325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1008141647">
      <w:bodyDiv w:val="1"/>
      <w:marLeft w:val="0"/>
      <w:marRight w:val="0"/>
      <w:marTop w:val="0"/>
      <w:marBottom w:val="0"/>
      <w:divBdr>
        <w:top w:val="none" w:sz="0" w:space="0" w:color="auto"/>
        <w:left w:val="none" w:sz="0" w:space="0" w:color="auto"/>
        <w:bottom w:val="none" w:sz="0" w:space="0" w:color="auto"/>
        <w:right w:val="none" w:sz="0" w:space="0" w:color="auto"/>
      </w:divBdr>
      <w:divsChild>
        <w:div w:id="132449789">
          <w:marLeft w:val="0"/>
          <w:marRight w:val="0"/>
          <w:marTop w:val="0"/>
          <w:marBottom w:val="0"/>
          <w:divBdr>
            <w:top w:val="none" w:sz="0" w:space="0" w:color="auto"/>
            <w:left w:val="none" w:sz="0" w:space="0" w:color="auto"/>
            <w:bottom w:val="none" w:sz="0" w:space="0" w:color="auto"/>
            <w:right w:val="none" w:sz="0" w:space="0" w:color="auto"/>
          </w:divBdr>
          <w:divsChild>
            <w:div w:id="1838574289">
              <w:marLeft w:val="0"/>
              <w:marRight w:val="0"/>
              <w:marTop w:val="0"/>
              <w:marBottom w:val="0"/>
              <w:divBdr>
                <w:top w:val="none" w:sz="0" w:space="0" w:color="auto"/>
                <w:left w:val="none" w:sz="0" w:space="0" w:color="auto"/>
                <w:bottom w:val="none" w:sz="0" w:space="0" w:color="auto"/>
                <w:right w:val="none" w:sz="0" w:space="0" w:color="auto"/>
              </w:divBdr>
              <w:divsChild>
                <w:div w:id="1673412305">
                  <w:marLeft w:val="0"/>
                  <w:marRight w:val="0"/>
                  <w:marTop w:val="0"/>
                  <w:marBottom w:val="0"/>
                  <w:divBdr>
                    <w:top w:val="none" w:sz="0" w:space="0" w:color="auto"/>
                    <w:left w:val="none" w:sz="0" w:space="0" w:color="auto"/>
                    <w:bottom w:val="none" w:sz="0" w:space="0" w:color="auto"/>
                    <w:right w:val="none" w:sz="0" w:space="0" w:color="auto"/>
                  </w:divBdr>
                  <w:divsChild>
                    <w:div w:id="5560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162779">
      <w:bodyDiv w:val="1"/>
      <w:marLeft w:val="0"/>
      <w:marRight w:val="0"/>
      <w:marTop w:val="0"/>
      <w:marBottom w:val="0"/>
      <w:divBdr>
        <w:top w:val="none" w:sz="0" w:space="0" w:color="auto"/>
        <w:left w:val="none" w:sz="0" w:space="0" w:color="auto"/>
        <w:bottom w:val="none" w:sz="0" w:space="0" w:color="auto"/>
        <w:right w:val="none" w:sz="0" w:space="0" w:color="auto"/>
      </w:divBdr>
      <w:divsChild>
        <w:div w:id="1909338097">
          <w:marLeft w:val="0"/>
          <w:marRight w:val="0"/>
          <w:marTop w:val="0"/>
          <w:marBottom w:val="0"/>
          <w:divBdr>
            <w:top w:val="none" w:sz="0" w:space="0" w:color="auto"/>
            <w:left w:val="none" w:sz="0" w:space="0" w:color="auto"/>
            <w:bottom w:val="none" w:sz="0" w:space="0" w:color="auto"/>
            <w:right w:val="none" w:sz="0" w:space="0" w:color="auto"/>
          </w:divBdr>
          <w:divsChild>
            <w:div w:id="872428410">
              <w:marLeft w:val="0"/>
              <w:marRight w:val="0"/>
              <w:marTop w:val="0"/>
              <w:marBottom w:val="0"/>
              <w:divBdr>
                <w:top w:val="none" w:sz="0" w:space="0" w:color="auto"/>
                <w:left w:val="none" w:sz="0" w:space="0" w:color="auto"/>
                <w:bottom w:val="none" w:sz="0" w:space="0" w:color="auto"/>
                <w:right w:val="none" w:sz="0" w:space="0" w:color="auto"/>
              </w:divBdr>
              <w:divsChild>
                <w:div w:id="203252064">
                  <w:marLeft w:val="0"/>
                  <w:marRight w:val="0"/>
                  <w:marTop w:val="0"/>
                  <w:marBottom w:val="0"/>
                  <w:divBdr>
                    <w:top w:val="none" w:sz="0" w:space="0" w:color="auto"/>
                    <w:left w:val="none" w:sz="0" w:space="0" w:color="auto"/>
                    <w:bottom w:val="none" w:sz="0" w:space="0" w:color="auto"/>
                    <w:right w:val="none" w:sz="0" w:space="0" w:color="auto"/>
                  </w:divBdr>
                  <w:divsChild>
                    <w:div w:id="211099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140609549">
      <w:bodyDiv w:val="1"/>
      <w:marLeft w:val="0"/>
      <w:marRight w:val="0"/>
      <w:marTop w:val="0"/>
      <w:marBottom w:val="0"/>
      <w:divBdr>
        <w:top w:val="none" w:sz="0" w:space="0" w:color="auto"/>
        <w:left w:val="none" w:sz="0" w:space="0" w:color="auto"/>
        <w:bottom w:val="none" w:sz="0" w:space="0" w:color="auto"/>
        <w:right w:val="none" w:sz="0" w:space="0" w:color="auto"/>
      </w:divBdr>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23083342">
      <w:bodyDiv w:val="1"/>
      <w:marLeft w:val="0"/>
      <w:marRight w:val="0"/>
      <w:marTop w:val="0"/>
      <w:marBottom w:val="0"/>
      <w:divBdr>
        <w:top w:val="none" w:sz="0" w:space="0" w:color="auto"/>
        <w:left w:val="none" w:sz="0" w:space="0" w:color="auto"/>
        <w:bottom w:val="none" w:sz="0" w:space="0" w:color="auto"/>
        <w:right w:val="none" w:sz="0" w:space="0" w:color="auto"/>
      </w:divBdr>
      <w:divsChild>
        <w:div w:id="93327090">
          <w:marLeft w:val="0"/>
          <w:marRight w:val="0"/>
          <w:marTop w:val="0"/>
          <w:marBottom w:val="0"/>
          <w:divBdr>
            <w:top w:val="none" w:sz="0" w:space="0" w:color="auto"/>
            <w:left w:val="none" w:sz="0" w:space="0" w:color="auto"/>
            <w:bottom w:val="none" w:sz="0" w:space="0" w:color="auto"/>
            <w:right w:val="none" w:sz="0" w:space="0" w:color="auto"/>
          </w:divBdr>
          <w:divsChild>
            <w:div w:id="1346789920">
              <w:marLeft w:val="0"/>
              <w:marRight w:val="0"/>
              <w:marTop w:val="0"/>
              <w:marBottom w:val="0"/>
              <w:divBdr>
                <w:top w:val="none" w:sz="0" w:space="0" w:color="auto"/>
                <w:left w:val="none" w:sz="0" w:space="0" w:color="auto"/>
                <w:bottom w:val="none" w:sz="0" w:space="0" w:color="auto"/>
                <w:right w:val="none" w:sz="0" w:space="0" w:color="auto"/>
              </w:divBdr>
              <w:divsChild>
                <w:div w:id="1436633312">
                  <w:marLeft w:val="0"/>
                  <w:marRight w:val="0"/>
                  <w:marTop w:val="0"/>
                  <w:marBottom w:val="0"/>
                  <w:divBdr>
                    <w:top w:val="none" w:sz="0" w:space="0" w:color="auto"/>
                    <w:left w:val="none" w:sz="0" w:space="0" w:color="auto"/>
                    <w:bottom w:val="none" w:sz="0" w:space="0" w:color="auto"/>
                    <w:right w:val="none" w:sz="0" w:space="0" w:color="auto"/>
                  </w:divBdr>
                  <w:divsChild>
                    <w:div w:id="1244026902">
                      <w:marLeft w:val="0"/>
                      <w:marRight w:val="0"/>
                      <w:marTop w:val="0"/>
                      <w:marBottom w:val="0"/>
                      <w:divBdr>
                        <w:top w:val="none" w:sz="0" w:space="0" w:color="auto"/>
                        <w:left w:val="none" w:sz="0" w:space="0" w:color="auto"/>
                        <w:bottom w:val="none" w:sz="0" w:space="0" w:color="auto"/>
                        <w:right w:val="none" w:sz="0" w:space="0" w:color="auto"/>
                      </w:divBdr>
                      <w:divsChild>
                        <w:div w:id="1196386280">
                          <w:marLeft w:val="0"/>
                          <w:marRight w:val="0"/>
                          <w:marTop w:val="0"/>
                          <w:marBottom w:val="0"/>
                          <w:divBdr>
                            <w:top w:val="none" w:sz="0" w:space="0" w:color="auto"/>
                            <w:left w:val="none" w:sz="0" w:space="0" w:color="auto"/>
                            <w:bottom w:val="none" w:sz="0" w:space="0" w:color="auto"/>
                            <w:right w:val="none" w:sz="0" w:space="0" w:color="auto"/>
                          </w:divBdr>
                          <w:divsChild>
                            <w:div w:id="906384085">
                              <w:marLeft w:val="0"/>
                              <w:marRight w:val="0"/>
                              <w:marTop w:val="0"/>
                              <w:marBottom w:val="0"/>
                              <w:divBdr>
                                <w:top w:val="none" w:sz="0" w:space="0" w:color="auto"/>
                                <w:left w:val="none" w:sz="0" w:space="0" w:color="auto"/>
                                <w:bottom w:val="none" w:sz="0" w:space="0" w:color="auto"/>
                                <w:right w:val="none" w:sz="0" w:space="0" w:color="auto"/>
                              </w:divBdr>
                              <w:divsChild>
                                <w:div w:id="740978914">
                                  <w:marLeft w:val="0"/>
                                  <w:marRight w:val="0"/>
                                  <w:marTop w:val="0"/>
                                  <w:marBottom w:val="0"/>
                                  <w:divBdr>
                                    <w:top w:val="none" w:sz="0" w:space="0" w:color="auto"/>
                                    <w:left w:val="none" w:sz="0" w:space="0" w:color="auto"/>
                                    <w:bottom w:val="none" w:sz="0" w:space="0" w:color="auto"/>
                                    <w:right w:val="none" w:sz="0" w:space="0" w:color="auto"/>
                                  </w:divBdr>
                                  <w:divsChild>
                                    <w:div w:id="1824420383">
                                      <w:marLeft w:val="0"/>
                                      <w:marRight w:val="0"/>
                                      <w:marTop w:val="0"/>
                                      <w:marBottom w:val="0"/>
                                      <w:divBdr>
                                        <w:top w:val="none" w:sz="0" w:space="0" w:color="auto"/>
                                        <w:left w:val="none" w:sz="0" w:space="0" w:color="auto"/>
                                        <w:bottom w:val="none" w:sz="0" w:space="0" w:color="auto"/>
                                        <w:right w:val="none" w:sz="0" w:space="0" w:color="auto"/>
                                      </w:divBdr>
                                      <w:divsChild>
                                        <w:div w:id="69507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9613253">
          <w:marLeft w:val="0"/>
          <w:marRight w:val="0"/>
          <w:marTop w:val="0"/>
          <w:marBottom w:val="0"/>
          <w:divBdr>
            <w:top w:val="none" w:sz="0" w:space="0" w:color="auto"/>
            <w:left w:val="none" w:sz="0" w:space="0" w:color="auto"/>
            <w:bottom w:val="none" w:sz="0" w:space="0" w:color="auto"/>
            <w:right w:val="none" w:sz="0" w:space="0" w:color="auto"/>
          </w:divBdr>
          <w:divsChild>
            <w:div w:id="1664234177">
              <w:marLeft w:val="0"/>
              <w:marRight w:val="0"/>
              <w:marTop w:val="0"/>
              <w:marBottom w:val="0"/>
              <w:divBdr>
                <w:top w:val="none" w:sz="0" w:space="0" w:color="auto"/>
                <w:left w:val="none" w:sz="0" w:space="0" w:color="auto"/>
                <w:bottom w:val="none" w:sz="0" w:space="0" w:color="auto"/>
                <w:right w:val="none" w:sz="0" w:space="0" w:color="auto"/>
              </w:divBdr>
              <w:divsChild>
                <w:div w:id="369426710">
                  <w:marLeft w:val="0"/>
                  <w:marRight w:val="0"/>
                  <w:marTop w:val="0"/>
                  <w:marBottom w:val="0"/>
                  <w:divBdr>
                    <w:top w:val="none" w:sz="0" w:space="0" w:color="auto"/>
                    <w:left w:val="none" w:sz="0" w:space="0" w:color="auto"/>
                    <w:bottom w:val="none" w:sz="0" w:space="0" w:color="auto"/>
                    <w:right w:val="none" w:sz="0" w:space="0" w:color="auto"/>
                  </w:divBdr>
                  <w:divsChild>
                    <w:div w:id="980159636">
                      <w:marLeft w:val="0"/>
                      <w:marRight w:val="0"/>
                      <w:marTop w:val="0"/>
                      <w:marBottom w:val="0"/>
                      <w:divBdr>
                        <w:top w:val="none" w:sz="0" w:space="0" w:color="auto"/>
                        <w:left w:val="none" w:sz="0" w:space="0" w:color="auto"/>
                        <w:bottom w:val="none" w:sz="0" w:space="0" w:color="auto"/>
                        <w:right w:val="none" w:sz="0" w:space="0" w:color="auto"/>
                      </w:divBdr>
                      <w:divsChild>
                        <w:div w:id="1603300901">
                          <w:marLeft w:val="0"/>
                          <w:marRight w:val="0"/>
                          <w:marTop w:val="0"/>
                          <w:marBottom w:val="0"/>
                          <w:divBdr>
                            <w:top w:val="none" w:sz="0" w:space="0" w:color="auto"/>
                            <w:left w:val="none" w:sz="0" w:space="0" w:color="auto"/>
                            <w:bottom w:val="none" w:sz="0" w:space="0" w:color="auto"/>
                            <w:right w:val="none" w:sz="0" w:space="0" w:color="auto"/>
                          </w:divBdr>
                          <w:divsChild>
                            <w:div w:id="2044212911">
                              <w:marLeft w:val="0"/>
                              <w:marRight w:val="0"/>
                              <w:marTop w:val="0"/>
                              <w:marBottom w:val="0"/>
                              <w:divBdr>
                                <w:top w:val="none" w:sz="0" w:space="0" w:color="auto"/>
                                <w:left w:val="none" w:sz="0" w:space="0" w:color="auto"/>
                                <w:bottom w:val="none" w:sz="0" w:space="0" w:color="auto"/>
                                <w:right w:val="none" w:sz="0" w:space="0" w:color="auto"/>
                              </w:divBdr>
                              <w:divsChild>
                                <w:div w:id="187329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944768">
                  <w:marLeft w:val="0"/>
                  <w:marRight w:val="0"/>
                  <w:marTop w:val="0"/>
                  <w:marBottom w:val="0"/>
                  <w:divBdr>
                    <w:top w:val="none" w:sz="0" w:space="0" w:color="auto"/>
                    <w:left w:val="none" w:sz="0" w:space="0" w:color="auto"/>
                    <w:bottom w:val="none" w:sz="0" w:space="0" w:color="auto"/>
                    <w:right w:val="none" w:sz="0" w:space="0" w:color="auto"/>
                  </w:divBdr>
                  <w:divsChild>
                    <w:div w:id="585186727">
                      <w:marLeft w:val="0"/>
                      <w:marRight w:val="0"/>
                      <w:marTop w:val="0"/>
                      <w:marBottom w:val="0"/>
                      <w:divBdr>
                        <w:top w:val="none" w:sz="0" w:space="0" w:color="auto"/>
                        <w:left w:val="none" w:sz="0" w:space="0" w:color="auto"/>
                        <w:bottom w:val="none" w:sz="0" w:space="0" w:color="auto"/>
                        <w:right w:val="none" w:sz="0" w:space="0" w:color="auto"/>
                      </w:divBdr>
                      <w:divsChild>
                        <w:div w:id="860706800">
                          <w:marLeft w:val="0"/>
                          <w:marRight w:val="0"/>
                          <w:marTop w:val="0"/>
                          <w:marBottom w:val="0"/>
                          <w:divBdr>
                            <w:top w:val="none" w:sz="0" w:space="0" w:color="auto"/>
                            <w:left w:val="none" w:sz="0" w:space="0" w:color="auto"/>
                            <w:bottom w:val="none" w:sz="0" w:space="0" w:color="auto"/>
                            <w:right w:val="none" w:sz="0" w:space="0" w:color="auto"/>
                          </w:divBdr>
                          <w:divsChild>
                            <w:div w:id="1974368472">
                              <w:marLeft w:val="0"/>
                              <w:marRight w:val="0"/>
                              <w:marTop w:val="0"/>
                              <w:marBottom w:val="0"/>
                              <w:divBdr>
                                <w:top w:val="none" w:sz="0" w:space="0" w:color="auto"/>
                                <w:left w:val="none" w:sz="0" w:space="0" w:color="auto"/>
                                <w:bottom w:val="none" w:sz="0" w:space="0" w:color="auto"/>
                                <w:right w:val="none" w:sz="0" w:space="0" w:color="auto"/>
                              </w:divBdr>
                              <w:divsChild>
                                <w:div w:id="1623148085">
                                  <w:marLeft w:val="0"/>
                                  <w:marRight w:val="0"/>
                                  <w:marTop w:val="0"/>
                                  <w:marBottom w:val="0"/>
                                  <w:divBdr>
                                    <w:top w:val="none" w:sz="0" w:space="0" w:color="auto"/>
                                    <w:left w:val="none" w:sz="0" w:space="0" w:color="auto"/>
                                    <w:bottom w:val="none" w:sz="0" w:space="0" w:color="auto"/>
                                    <w:right w:val="none" w:sz="0" w:space="0" w:color="auto"/>
                                  </w:divBdr>
                                  <w:divsChild>
                                    <w:div w:id="9797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1893930800">
      <w:bodyDiv w:val="1"/>
      <w:marLeft w:val="0"/>
      <w:marRight w:val="0"/>
      <w:marTop w:val="0"/>
      <w:marBottom w:val="0"/>
      <w:divBdr>
        <w:top w:val="none" w:sz="0" w:space="0" w:color="auto"/>
        <w:left w:val="none" w:sz="0" w:space="0" w:color="auto"/>
        <w:bottom w:val="none" w:sz="0" w:space="0" w:color="auto"/>
        <w:right w:val="none" w:sz="0" w:space="0" w:color="auto"/>
      </w:divBdr>
      <w:divsChild>
        <w:div w:id="62413059">
          <w:marLeft w:val="0"/>
          <w:marRight w:val="0"/>
          <w:marTop w:val="0"/>
          <w:marBottom w:val="0"/>
          <w:divBdr>
            <w:top w:val="none" w:sz="0" w:space="0" w:color="auto"/>
            <w:left w:val="none" w:sz="0" w:space="0" w:color="auto"/>
            <w:bottom w:val="none" w:sz="0" w:space="0" w:color="auto"/>
            <w:right w:val="none" w:sz="0" w:space="0" w:color="auto"/>
          </w:divBdr>
          <w:divsChild>
            <w:div w:id="1034497788">
              <w:marLeft w:val="0"/>
              <w:marRight w:val="0"/>
              <w:marTop w:val="0"/>
              <w:marBottom w:val="0"/>
              <w:divBdr>
                <w:top w:val="none" w:sz="0" w:space="0" w:color="auto"/>
                <w:left w:val="none" w:sz="0" w:space="0" w:color="auto"/>
                <w:bottom w:val="none" w:sz="0" w:space="0" w:color="auto"/>
                <w:right w:val="none" w:sz="0" w:space="0" w:color="auto"/>
              </w:divBdr>
              <w:divsChild>
                <w:div w:id="652224556">
                  <w:marLeft w:val="0"/>
                  <w:marRight w:val="0"/>
                  <w:marTop w:val="0"/>
                  <w:marBottom w:val="0"/>
                  <w:divBdr>
                    <w:top w:val="none" w:sz="0" w:space="0" w:color="auto"/>
                    <w:left w:val="none" w:sz="0" w:space="0" w:color="auto"/>
                    <w:bottom w:val="none" w:sz="0" w:space="0" w:color="auto"/>
                    <w:right w:val="none" w:sz="0" w:space="0" w:color="auto"/>
                  </w:divBdr>
                  <w:divsChild>
                    <w:div w:id="17102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914E0-5C67-4571-BFEB-E8CF7EC9D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8</Pages>
  <Words>1405</Words>
  <Characters>10479</Characters>
  <Application>Microsoft Office Word</Application>
  <DocSecurity>0</DocSecurity>
  <Lines>359</Lines>
  <Paragraphs>110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https://mul2.gov.am/tasks/1126324/oneclick?token=823c575f368321a41965947c48e9bbae</cp:keywords>
  <dc:description/>
  <cp:lastModifiedBy>Ashot Tsormutyan</cp:lastModifiedBy>
  <cp:revision>24</cp:revision>
  <dcterms:created xsi:type="dcterms:W3CDTF">2024-12-20T08:39:00Z</dcterms:created>
  <dcterms:modified xsi:type="dcterms:W3CDTF">2025-04-08T13:39:00Z</dcterms:modified>
</cp:coreProperties>
</file>