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DD25AD" w14:textId="359BEB0E" w:rsidR="00825028" w:rsidRPr="00825028" w:rsidRDefault="00825028" w:rsidP="00825028">
      <w:pPr>
        <w:shd w:val="clear" w:color="auto" w:fill="FFFFFF"/>
        <w:spacing w:line="360" w:lineRule="auto"/>
        <w:ind w:left="-426" w:right="141"/>
        <w:jc w:val="center"/>
        <w:rPr>
          <w:rFonts w:ascii="GHEA Grapalat" w:hAnsi="GHEA Grapalat"/>
          <w:b/>
          <w:shd w:val="clear" w:color="auto" w:fill="FFFFFF"/>
          <w:lang w:val="hy-AM"/>
        </w:rPr>
      </w:pPr>
      <w:r>
        <w:rPr>
          <w:rFonts w:ascii="GHEA Grapalat" w:hAnsi="GHEA Grapalat"/>
          <w:b/>
          <w:shd w:val="clear" w:color="auto" w:fill="FFFFFF"/>
          <w:lang w:val="hy-AM"/>
        </w:rPr>
        <w:t>ՀԻՄՆԱՎՈՐՈՒՄ</w:t>
      </w:r>
    </w:p>
    <w:p w14:paraId="01FB1A78" w14:textId="2B2D5F88" w:rsidR="00825028" w:rsidRPr="00A94D57" w:rsidRDefault="00A94D57" w:rsidP="00A94D57">
      <w:pPr>
        <w:pStyle w:val="NormalWeb"/>
        <w:shd w:val="clear" w:color="auto" w:fill="FFFFFF"/>
        <w:spacing w:before="0" w:beforeAutospacing="0" w:after="0" w:afterAutospacing="0" w:line="360" w:lineRule="auto"/>
        <w:ind w:firstLine="375"/>
        <w:jc w:val="center"/>
        <w:rPr>
          <w:rFonts w:ascii="GHEA Grapalat" w:hAnsi="GHEA Grapalat"/>
          <w:b/>
          <w:lang w:val="hy-AM"/>
        </w:rPr>
      </w:pPr>
      <w:r w:rsidRPr="00CE5054">
        <w:rPr>
          <w:rFonts w:ascii="GHEA Grapalat" w:hAnsi="GHEA Grapalat"/>
          <w:b/>
          <w:shd w:val="clear" w:color="auto" w:fill="FFFFFF"/>
          <w:lang w:val="hy-AM"/>
        </w:rPr>
        <w:t>«</w:t>
      </w:r>
      <w:r w:rsidRPr="00AC30DD">
        <w:rPr>
          <w:rFonts w:ascii="GHEA Grapalat" w:hAnsi="GHEA Grapalat"/>
          <w:b/>
          <w:shd w:val="clear" w:color="auto" w:fill="FFFFFF"/>
          <w:lang w:val="hy-AM"/>
        </w:rPr>
        <w:t>ԳԻՏԱԿԱՆ ԿԱԶՄԱԿԵՐՊՈՒԹՅԱՆԸ (ԿԵՆՏՐՈՆԻՆ) ՌԻՍԿԻ ԳՆԱՀԱՏՈՒՄ ԻՐԱԿԱՆԱՑՆԵԼՈՒ ԼԻԱԶՈՐՈՒԹՅՈՒՆՆԵՐ ՏԱԼՈՒ, ԿԱՍԵՑՆԵԼՈՒ ԿԱՄ ԴԱԴԱՐԵՑՆԵԼՈՒ ԿԱՐԳ</w:t>
      </w:r>
      <w:r>
        <w:rPr>
          <w:rFonts w:ascii="GHEA Grapalat" w:hAnsi="GHEA Grapalat"/>
          <w:b/>
          <w:shd w:val="clear" w:color="auto" w:fill="FFFFFF"/>
          <w:lang w:val="hy-AM"/>
        </w:rPr>
        <w:t>Ը</w:t>
      </w:r>
      <w:r w:rsidRPr="00CE5054">
        <w:rPr>
          <w:rFonts w:ascii="GHEA Grapalat" w:hAnsi="GHEA Grapalat" w:cs="Sylfaen"/>
          <w:b/>
          <w:bCs/>
          <w:lang w:val="hy-AM"/>
        </w:rPr>
        <w:t xml:space="preserve"> </w:t>
      </w:r>
      <w:r w:rsidRPr="007E5363">
        <w:rPr>
          <w:rFonts w:ascii="GHEA Grapalat" w:hAnsi="GHEA Grapalat" w:cs="Sylfaen"/>
          <w:b/>
          <w:bCs/>
          <w:lang w:val="hy-AM"/>
        </w:rPr>
        <w:t>ՍԱՀՄԱՆԵԼՈՒ ՄԱՍԻՆ»</w:t>
      </w:r>
      <w:r w:rsidRPr="00CE5054">
        <w:rPr>
          <w:rFonts w:ascii="GHEA Grapalat" w:hAnsi="GHEA Grapalat"/>
          <w:b/>
          <w:bCs/>
          <w:color w:val="000000"/>
          <w:shd w:val="clear" w:color="auto" w:fill="FFFFFF"/>
          <w:lang w:val="hy-AM"/>
        </w:rPr>
        <w:t xml:space="preserve"> </w:t>
      </w:r>
      <w:r w:rsidRPr="007E5363">
        <w:rPr>
          <w:rFonts w:ascii="GHEA Grapalat" w:hAnsi="GHEA Grapalat"/>
          <w:b/>
          <w:bCs/>
          <w:color w:val="000000"/>
          <w:shd w:val="clear" w:color="auto" w:fill="FFFFFF"/>
          <w:lang w:val="hy-AM"/>
        </w:rPr>
        <w:t xml:space="preserve">ՀՀ ԿԱՌԱՎԱՐՈՒԹՅԱՆ ՈՐՈՇՄԱՆ </w:t>
      </w:r>
      <w:r w:rsidRPr="007E5363">
        <w:rPr>
          <w:rFonts w:ascii="GHEA Grapalat" w:hAnsi="GHEA Grapalat" w:cs="Sylfaen"/>
          <w:b/>
          <w:bCs/>
          <w:lang w:val="hy-AM"/>
        </w:rPr>
        <w:t>ՆԱԽԱԳԾԻ</w:t>
      </w:r>
      <w:r w:rsidRPr="007E5363">
        <w:rPr>
          <w:rFonts w:ascii="GHEA Grapalat" w:hAnsi="GHEA Grapalat" w:cs="Sylfaen"/>
          <w:lang w:val="hy-AM"/>
        </w:rPr>
        <w:t xml:space="preserve"> </w:t>
      </w:r>
      <w:r w:rsidRPr="007E5363">
        <w:rPr>
          <w:rFonts w:ascii="GHEA Grapalat" w:hAnsi="GHEA Grapalat"/>
          <w:b/>
          <w:lang w:val="hy-AM"/>
        </w:rPr>
        <w:t>ԸՆԴՈՒՆՄԱՆ ԱՆՀՐԱԺԵՇՏՈՒԹՅԱՆ ՎԵՐԱԲԵՐՅԱԼ</w:t>
      </w:r>
    </w:p>
    <w:p w14:paraId="13696F2E" w14:textId="37507820" w:rsidR="00DD31BB" w:rsidRDefault="00DD31BB" w:rsidP="00DD31BB">
      <w:pPr>
        <w:pStyle w:val="NormalWeb"/>
        <w:spacing w:after="0" w:line="360" w:lineRule="auto"/>
        <w:ind w:firstLine="720"/>
        <w:jc w:val="both"/>
        <w:rPr>
          <w:rFonts w:ascii="GHEA Grapalat" w:hAnsi="GHEA Grapalat" w:cs="Sylfaen"/>
          <w:b/>
          <w:lang w:val="hy-AM"/>
        </w:rPr>
      </w:pPr>
      <w:r w:rsidRPr="00C35CE9">
        <w:rPr>
          <w:rFonts w:ascii="GHEA Grapalat" w:hAnsi="GHEA Grapalat" w:cs="Sylfaen"/>
          <w:b/>
          <w:lang w:val="hy-AM"/>
        </w:rPr>
        <w:t>1</w:t>
      </w:r>
      <w:r w:rsidRPr="00C35CE9">
        <w:rPr>
          <w:rFonts w:ascii="MS Mincho" w:eastAsia="MS Mincho" w:hAnsi="MS Mincho" w:cs="MS Mincho" w:hint="eastAsia"/>
          <w:b/>
          <w:lang w:val="hy-AM"/>
        </w:rPr>
        <w:t>․</w:t>
      </w:r>
      <w:r w:rsidRPr="00C35CE9">
        <w:rPr>
          <w:rFonts w:ascii="GHEA Grapalat" w:hAnsi="GHEA Grapalat" w:cs="Sylfaen"/>
          <w:b/>
          <w:lang w:val="hy-AM"/>
        </w:rPr>
        <w:t xml:space="preserve"> Իրավական</w:t>
      </w:r>
      <w:r w:rsidRPr="00C35CE9">
        <w:rPr>
          <w:rFonts w:ascii="GHEA Grapalat" w:hAnsi="GHEA Grapalat" w:cs="Times Armenian"/>
          <w:b/>
          <w:lang w:val="hy-AM"/>
        </w:rPr>
        <w:t xml:space="preserve"> </w:t>
      </w:r>
      <w:r w:rsidRPr="00C35CE9">
        <w:rPr>
          <w:rFonts w:ascii="GHEA Grapalat" w:hAnsi="GHEA Grapalat" w:cs="Sylfaen"/>
          <w:b/>
          <w:lang w:val="hy-AM"/>
        </w:rPr>
        <w:t>ակտի ընդունման</w:t>
      </w:r>
      <w:r w:rsidRPr="00C35CE9">
        <w:rPr>
          <w:rFonts w:ascii="GHEA Grapalat" w:hAnsi="GHEA Grapalat" w:cs="Times Armenian"/>
          <w:b/>
          <w:lang w:val="hy-AM"/>
        </w:rPr>
        <w:t xml:space="preserve"> </w:t>
      </w:r>
      <w:r w:rsidRPr="00C35CE9">
        <w:rPr>
          <w:rFonts w:ascii="GHEA Grapalat" w:hAnsi="GHEA Grapalat" w:cs="Sylfaen"/>
          <w:b/>
          <w:lang w:val="hy-AM"/>
        </w:rPr>
        <w:t>անհրաժեշտությունը,</w:t>
      </w:r>
      <w:r w:rsidR="00F94F9B">
        <w:rPr>
          <w:rFonts w:ascii="GHEA Grapalat" w:hAnsi="GHEA Grapalat" w:cs="Sylfaen"/>
          <w:b/>
          <w:lang w:val="hy-AM"/>
        </w:rPr>
        <w:t xml:space="preserve"> </w:t>
      </w:r>
      <w:r w:rsidRPr="00C35CE9">
        <w:rPr>
          <w:rFonts w:ascii="GHEA Grapalat" w:hAnsi="GHEA Grapalat" w:cs="Sylfaen"/>
          <w:b/>
          <w:lang w:val="hy-AM"/>
        </w:rPr>
        <w:t xml:space="preserve">ընթացիկ իրավիճակը </w:t>
      </w:r>
    </w:p>
    <w:p w14:paraId="4EDAE7F7" w14:textId="0F12E3E0" w:rsidR="00DD31BB" w:rsidRPr="00BE1F3D" w:rsidRDefault="00BE1F3D" w:rsidP="00BE1F3D">
      <w:pPr>
        <w:spacing w:line="360" w:lineRule="auto"/>
        <w:ind w:right="141"/>
        <w:jc w:val="both"/>
        <w:rPr>
          <w:rFonts w:ascii="GHEA Grapalat" w:hAnsi="GHEA Grapalat"/>
          <w:lang w:val="hy-AM"/>
        </w:rPr>
      </w:pPr>
      <w:r>
        <w:rPr>
          <w:rFonts w:ascii="GHEA Grapalat" w:hAnsi="GHEA Grapalat"/>
          <w:lang w:val="hy-AM"/>
        </w:rPr>
        <w:t xml:space="preserve">   </w:t>
      </w:r>
      <w:r w:rsidR="00801D04">
        <w:rPr>
          <w:rFonts w:ascii="GHEA Grapalat" w:hAnsi="GHEA Grapalat"/>
          <w:lang w:val="hy-AM"/>
        </w:rPr>
        <w:tab/>
      </w:r>
      <w:r>
        <w:rPr>
          <w:rFonts w:ascii="GHEA Grapalat" w:hAnsi="GHEA Grapalat"/>
          <w:lang w:val="hy-AM"/>
        </w:rPr>
        <w:t>Նախագծի ընդունման անհրաժեշտությունը պայմանավորված է այն հանգամանքով, որ ներկայումս Սննդամթերքի անվտանգության տեսչական մարմնի կողմից սննդամթերքի անվտանգության, անասնաբուժության և բուսասանիտարիայի բնագավառներում իրականացվող պետական վերահսկողությունը հիմնված չէ ռիսկերի գնահատ</w:t>
      </w:r>
      <w:r w:rsidR="003220A9">
        <w:rPr>
          <w:rFonts w:ascii="GHEA Grapalat" w:hAnsi="GHEA Grapalat"/>
          <w:lang w:val="hy-AM"/>
        </w:rPr>
        <w:t>ումն իրականացնող</w:t>
      </w:r>
      <w:r>
        <w:rPr>
          <w:rFonts w:ascii="GHEA Grapalat" w:hAnsi="GHEA Grapalat"/>
          <w:lang w:val="hy-AM"/>
        </w:rPr>
        <w:t xml:space="preserve"> գիտական կազմակերպություն</w:t>
      </w:r>
      <w:r w:rsidR="003220A9">
        <w:rPr>
          <w:rFonts w:ascii="GHEA Grapalat" w:hAnsi="GHEA Grapalat"/>
          <w:lang w:val="hy-AM"/>
        </w:rPr>
        <w:t>/</w:t>
      </w:r>
      <w:r>
        <w:rPr>
          <w:rFonts w:ascii="GHEA Grapalat" w:hAnsi="GHEA Grapalat"/>
          <w:lang w:val="hy-AM"/>
        </w:rPr>
        <w:t>ների</w:t>
      </w:r>
      <w:r w:rsidR="003220A9" w:rsidRPr="003220A9">
        <w:rPr>
          <w:rFonts w:ascii="GHEA Grapalat" w:hAnsi="GHEA Grapalat"/>
          <w:lang w:val="hy-AM"/>
        </w:rPr>
        <w:t xml:space="preserve"> (</w:t>
      </w:r>
      <w:r w:rsidR="003220A9">
        <w:rPr>
          <w:rFonts w:ascii="GHEA Grapalat" w:hAnsi="GHEA Grapalat"/>
          <w:lang w:val="hy-AM"/>
        </w:rPr>
        <w:t>կենտրոն/ների</w:t>
      </w:r>
      <w:r w:rsidR="003220A9" w:rsidRPr="003220A9">
        <w:rPr>
          <w:rFonts w:ascii="GHEA Grapalat" w:hAnsi="GHEA Grapalat"/>
          <w:lang w:val="hy-AM"/>
        </w:rPr>
        <w:t>)</w:t>
      </w:r>
      <w:r>
        <w:rPr>
          <w:rFonts w:ascii="GHEA Grapalat" w:hAnsi="GHEA Grapalat"/>
          <w:lang w:val="hy-AM"/>
        </w:rPr>
        <w:t xml:space="preserve"> կողմից իրականացված գիտականորեն հիմնավորված ռիսկերի գնահատումների վրա, քանի որ  դեռևս չկան լիազորված  ռիսկ</w:t>
      </w:r>
      <w:r w:rsidR="00385E25">
        <w:rPr>
          <w:rFonts w:ascii="GHEA Grapalat" w:hAnsi="GHEA Grapalat"/>
          <w:lang w:val="hy-AM"/>
        </w:rPr>
        <w:t>ի</w:t>
      </w:r>
      <w:r>
        <w:rPr>
          <w:rFonts w:ascii="GHEA Grapalat" w:hAnsi="GHEA Grapalat"/>
          <w:lang w:val="hy-AM"/>
        </w:rPr>
        <w:t xml:space="preserve"> գնահատում</w:t>
      </w:r>
      <w:r w:rsidR="00C221AD">
        <w:rPr>
          <w:rFonts w:ascii="GHEA Grapalat" w:hAnsi="GHEA Grapalat"/>
          <w:lang w:val="hy-AM"/>
        </w:rPr>
        <w:t>ն</w:t>
      </w:r>
      <w:r>
        <w:rPr>
          <w:rFonts w:ascii="GHEA Grapalat" w:hAnsi="GHEA Grapalat"/>
          <w:lang w:val="hy-AM"/>
        </w:rPr>
        <w:t xml:space="preserve"> իրականացնող կազմակերպություն/ներ </w:t>
      </w:r>
      <w:r w:rsidRPr="00351FB6">
        <w:rPr>
          <w:rFonts w:ascii="GHEA Grapalat" w:hAnsi="GHEA Grapalat"/>
          <w:lang w:val="hy-AM"/>
        </w:rPr>
        <w:t>(</w:t>
      </w:r>
      <w:r>
        <w:rPr>
          <w:rFonts w:ascii="GHEA Grapalat" w:hAnsi="GHEA Grapalat"/>
          <w:lang w:val="hy-AM"/>
        </w:rPr>
        <w:t>կենտրոն/ներ</w:t>
      </w:r>
      <w:r w:rsidRPr="00351FB6">
        <w:rPr>
          <w:rFonts w:ascii="GHEA Grapalat" w:hAnsi="GHEA Grapalat"/>
          <w:lang w:val="hy-AM"/>
        </w:rPr>
        <w:t>)</w:t>
      </w:r>
      <w:r>
        <w:rPr>
          <w:rFonts w:ascii="GHEA Grapalat" w:hAnsi="GHEA Grapalat"/>
          <w:lang w:val="hy-AM"/>
        </w:rPr>
        <w:t xml:space="preserve">։ Հաշվի առնելով վերոգրյալը և </w:t>
      </w:r>
      <w:r w:rsidR="00F0213B" w:rsidRPr="00F0213B">
        <w:rPr>
          <w:rFonts w:ascii="GHEA Grapalat" w:hAnsi="GHEA Grapalat"/>
          <w:lang w:val="hy-AM"/>
        </w:rPr>
        <w:t>«</w:t>
      </w:r>
      <w:r w:rsidR="00F0213B">
        <w:rPr>
          <w:rFonts w:ascii="GHEA Grapalat" w:hAnsi="GHEA Grapalat"/>
          <w:lang w:val="hy-AM"/>
        </w:rPr>
        <w:t>Սննդամթերքի անվտանգության պետական վերահսկողության մասին</w:t>
      </w:r>
      <w:r w:rsidR="00F0213B" w:rsidRPr="00F0213B">
        <w:rPr>
          <w:rFonts w:ascii="GHEA Grapalat" w:hAnsi="GHEA Grapalat"/>
          <w:lang w:val="hy-AM"/>
        </w:rPr>
        <w:t>»</w:t>
      </w:r>
      <w:r w:rsidR="00F0213B">
        <w:rPr>
          <w:rFonts w:ascii="GHEA Grapalat" w:hAnsi="GHEA Grapalat"/>
          <w:lang w:val="hy-AM"/>
        </w:rPr>
        <w:t xml:space="preserve"> օրենքի 7-րդ հոդվածի 3-րդ մաս</w:t>
      </w:r>
      <w:r>
        <w:rPr>
          <w:rFonts w:ascii="GHEA Grapalat" w:hAnsi="GHEA Grapalat"/>
          <w:lang w:val="hy-AM"/>
        </w:rPr>
        <w:t>ը</w:t>
      </w:r>
      <w:r w:rsidR="00F0213B">
        <w:rPr>
          <w:rFonts w:ascii="GHEA Grapalat" w:hAnsi="GHEA Grapalat"/>
          <w:lang w:val="hy-AM"/>
        </w:rPr>
        <w:t xml:space="preserve"> և</w:t>
      </w:r>
      <w:r w:rsidR="00DD31BB">
        <w:rPr>
          <w:rFonts w:ascii="GHEA Grapalat" w:hAnsi="GHEA Grapalat"/>
          <w:lang w:val="hy-AM"/>
        </w:rPr>
        <w:t xml:space="preserve"> </w:t>
      </w:r>
      <w:r w:rsidR="00DD31BB" w:rsidRPr="008C2085">
        <w:rPr>
          <w:rFonts w:ascii="GHEA Grapalat" w:hAnsi="GHEA Grapalat"/>
          <w:bCs/>
          <w:color w:val="000000"/>
          <w:shd w:val="clear" w:color="auto" w:fill="FFFFFF"/>
          <w:lang w:val="hy-AM"/>
        </w:rPr>
        <w:t xml:space="preserve">Հայաստանի Հանրապետության կառավարության 2023 թվականի մարտի 23-ի </w:t>
      </w:r>
      <w:r w:rsidR="00DD31BB" w:rsidRPr="003F6065">
        <w:rPr>
          <w:rStyle w:val="Strong"/>
          <w:rFonts w:ascii="GHEA Grapalat" w:hAnsi="GHEA Grapalat"/>
          <w:b w:val="0"/>
          <w:color w:val="000000"/>
          <w:lang w:val="hy-AM"/>
        </w:rPr>
        <w:t>N</w:t>
      </w:r>
      <w:r w:rsidR="00DD31BB" w:rsidRPr="008C2085">
        <w:rPr>
          <w:rFonts w:ascii="GHEA Grapalat" w:hAnsi="GHEA Grapalat"/>
          <w:bCs/>
          <w:color w:val="000000"/>
          <w:shd w:val="clear" w:color="auto" w:fill="FFFFFF"/>
          <w:lang w:val="hy-AM"/>
        </w:rPr>
        <w:t xml:space="preserve"> 356-Լ որոշմամբ հաստատված</w:t>
      </w:r>
      <w:r w:rsidR="00DD31BB">
        <w:rPr>
          <w:rFonts w:ascii="GHEA Grapalat" w:hAnsi="GHEA Grapalat"/>
          <w:bCs/>
          <w:color w:val="000000"/>
          <w:shd w:val="clear" w:color="auto" w:fill="FFFFFF"/>
          <w:lang w:val="hy-AM"/>
        </w:rPr>
        <w:t xml:space="preserve"> </w:t>
      </w:r>
      <w:r w:rsidR="00DD31BB" w:rsidRPr="008C2085">
        <w:rPr>
          <w:rFonts w:ascii="GHEA Grapalat" w:hAnsi="GHEA Grapalat"/>
          <w:bCs/>
          <w:color w:val="000000"/>
          <w:shd w:val="clear" w:color="auto" w:fill="FFFFFF"/>
          <w:lang w:val="hy-AM"/>
        </w:rPr>
        <w:t>N 2 հավելվածի</w:t>
      </w:r>
      <w:r w:rsidR="00DD31BB">
        <w:rPr>
          <w:rFonts w:ascii="GHEA Grapalat" w:hAnsi="GHEA Grapalat"/>
          <w:bCs/>
          <w:color w:val="000000"/>
          <w:shd w:val="clear" w:color="auto" w:fill="FFFFFF"/>
          <w:lang w:val="hy-AM"/>
        </w:rPr>
        <w:t xml:space="preserve"> </w:t>
      </w:r>
      <w:r w:rsidR="00DD31BB">
        <w:rPr>
          <w:rFonts w:ascii="GHEA Grapalat" w:hAnsi="GHEA Grapalat"/>
          <w:bCs/>
          <w:lang w:val="hy-AM"/>
        </w:rPr>
        <w:t>4</w:t>
      </w:r>
      <w:r w:rsidR="00DD31BB" w:rsidRPr="00A62857">
        <w:rPr>
          <w:rFonts w:ascii="Cambria Math" w:hAnsi="Cambria Math" w:cs="Cambria Math"/>
          <w:bCs/>
          <w:lang w:val="hy-AM"/>
        </w:rPr>
        <w:t>․</w:t>
      </w:r>
      <w:r w:rsidR="00DD31BB" w:rsidRPr="00A62857">
        <w:rPr>
          <w:rFonts w:ascii="GHEA Grapalat" w:hAnsi="GHEA Grapalat"/>
          <w:bCs/>
          <w:lang w:val="hy-AM"/>
        </w:rPr>
        <w:t>1</w:t>
      </w:r>
      <w:r w:rsidR="00DD31BB">
        <w:rPr>
          <w:rFonts w:ascii="GHEA Grapalat" w:hAnsi="GHEA Grapalat"/>
          <w:bCs/>
          <w:lang w:val="hy-AM"/>
        </w:rPr>
        <w:t>-ին</w:t>
      </w:r>
      <w:r w:rsidR="00DD31BB" w:rsidRPr="008C2085">
        <w:rPr>
          <w:rFonts w:ascii="GHEA Grapalat" w:hAnsi="GHEA Grapalat"/>
          <w:bCs/>
          <w:lang w:val="hy-AM"/>
        </w:rPr>
        <w:t xml:space="preserve"> ենթակե</w:t>
      </w:r>
      <w:r w:rsidR="00DD31BB">
        <w:rPr>
          <w:rFonts w:ascii="GHEA Grapalat" w:hAnsi="GHEA Grapalat"/>
          <w:bCs/>
          <w:lang w:val="hy-AM"/>
        </w:rPr>
        <w:t>տ</w:t>
      </w:r>
      <w:r>
        <w:rPr>
          <w:rFonts w:ascii="GHEA Grapalat" w:hAnsi="GHEA Grapalat"/>
          <w:bCs/>
          <w:lang w:val="hy-AM"/>
        </w:rPr>
        <w:t>ը՝</w:t>
      </w:r>
      <w:r w:rsidR="00DD31BB">
        <w:rPr>
          <w:rFonts w:ascii="GHEA Grapalat" w:hAnsi="GHEA Grapalat"/>
          <w:bCs/>
          <w:lang w:val="hy-AM"/>
        </w:rPr>
        <w:t xml:space="preserve"> անհրաժեշտ է մշակել նոր իրավական ակտ,</w:t>
      </w:r>
      <w:r w:rsidR="00C068C9">
        <w:rPr>
          <w:rFonts w:ascii="GHEA Grapalat" w:hAnsi="GHEA Grapalat"/>
          <w:bCs/>
          <w:lang w:val="hy-AM"/>
        </w:rPr>
        <w:t xml:space="preserve"> </w:t>
      </w:r>
      <w:r w:rsidR="00DD31BB">
        <w:rPr>
          <w:rFonts w:ascii="GHEA Grapalat" w:hAnsi="GHEA Grapalat"/>
          <w:bCs/>
          <w:lang w:val="hy-AM"/>
        </w:rPr>
        <w:t xml:space="preserve">որտեղ կսհամանվեն սննդամթերքի անվտանգության, անասնաբուժության և բուսասանիտարիայի ոլորտներում ռիսկի գնահատումն իրականացնող գիտական կազմակերպության/ների </w:t>
      </w:r>
      <w:r w:rsidR="00DD31BB" w:rsidRPr="00DD31BB">
        <w:rPr>
          <w:rFonts w:ascii="GHEA Grapalat" w:hAnsi="GHEA Grapalat"/>
          <w:bCs/>
          <w:lang w:val="hy-AM"/>
        </w:rPr>
        <w:t>(</w:t>
      </w:r>
      <w:r w:rsidR="00DD31BB">
        <w:rPr>
          <w:rFonts w:ascii="GHEA Grapalat" w:hAnsi="GHEA Grapalat"/>
          <w:bCs/>
          <w:lang w:val="hy-AM"/>
        </w:rPr>
        <w:t>կենտրոն/ների</w:t>
      </w:r>
      <w:r w:rsidR="00DD31BB" w:rsidRPr="00DD31BB">
        <w:rPr>
          <w:rFonts w:ascii="GHEA Grapalat" w:hAnsi="GHEA Grapalat"/>
          <w:bCs/>
          <w:lang w:val="hy-AM"/>
        </w:rPr>
        <w:t>)</w:t>
      </w:r>
      <w:r w:rsidR="00DD31BB">
        <w:rPr>
          <w:rFonts w:ascii="GHEA Grapalat" w:hAnsi="GHEA Grapalat"/>
          <w:bCs/>
          <w:lang w:val="hy-AM"/>
        </w:rPr>
        <w:t xml:space="preserve"> լիազորման, կասեցման և դադարեցման հետ կապված հարաբերությունները։ </w:t>
      </w:r>
    </w:p>
    <w:p w14:paraId="0431B378" w14:textId="77777777" w:rsidR="00DD31BB" w:rsidRDefault="00DD31BB" w:rsidP="00407C6C">
      <w:pPr>
        <w:pStyle w:val="NormalWeb"/>
        <w:shd w:val="clear" w:color="auto" w:fill="FFFFFF"/>
        <w:spacing w:before="0" w:beforeAutospacing="0" w:after="0" w:line="360" w:lineRule="auto"/>
        <w:jc w:val="both"/>
        <w:rPr>
          <w:rFonts w:ascii="GHEA Grapalat" w:hAnsi="GHEA Grapalat" w:cs="Sylfaen"/>
          <w:b/>
          <w:color w:val="000000"/>
          <w:lang w:val="hy-AM"/>
        </w:rPr>
      </w:pPr>
    </w:p>
    <w:p w14:paraId="189A2860" w14:textId="77777777" w:rsidR="007A0C49" w:rsidRDefault="007A0C49" w:rsidP="00DD31BB">
      <w:pPr>
        <w:pStyle w:val="NormalWeb"/>
        <w:shd w:val="clear" w:color="auto" w:fill="FFFFFF"/>
        <w:spacing w:before="0" w:beforeAutospacing="0" w:after="0" w:line="360" w:lineRule="auto"/>
        <w:ind w:firstLine="708"/>
        <w:jc w:val="both"/>
        <w:rPr>
          <w:rFonts w:ascii="GHEA Grapalat" w:hAnsi="GHEA Grapalat" w:cs="Sylfaen"/>
          <w:b/>
          <w:color w:val="000000"/>
          <w:lang w:val="hy-AM"/>
        </w:rPr>
      </w:pPr>
    </w:p>
    <w:p w14:paraId="01BEB95F" w14:textId="614B160F" w:rsidR="00DD31BB" w:rsidRPr="00D94F4D" w:rsidRDefault="00DD31BB" w:rsidP="00DD31BB">
      <w:pPr>
        <w:pStyle w:val="NormalWeb"/>
        <w:shd w:val="clear" w:color="auto" w:fill="FFFFFF"/>
        <w:spacing w:before="0" w:beforeAutospacing="0" w:after="0" w:line="360" w:lineRule="auto"/>
        <w:ind w:firstLine="708"/>
        <w:jc w:val="both"/>
        <w:rPr>
          <w:rFonts w:ascii="GHEA Grapalat" w:hAnsi="GHEA Grapalat"/>
          <w:b/>
          <w:color w:val="000000"/>
          <w:shd w:val="clear" w:color="auto" w:fill="FFFFFF"/>
          <w:lang w:val="hy-AM"/>
        </w:rPr>
      </w:pPr>
      <w:r w:rsidRPr="00D94F4D">
        <w:rPr>
          <w:rFonts w:ascii="GHEA Grapalat" w:hAnsi="GHEA Grapalat" w:cs="Sylfaen"/>
          <w:b/>
          <w:color w:val="000000"/>
          <w:lang w:val="hy-AM"/>
        </w:rPr>
        <w:lastRenderedPageBreak/>
        <w:t xml:space="preserve">2. </w:t>
      </w:r>
      <w:r w:rsidRPr="00D94F4D">
        <w:rPr>
          <w:rFonts w:ascii="GHEA Grapalat" w:hAnsi="GHEA Grapalat"/>
          <w:b/>
          <w:color w:val="000000"/>
          <w:shd w:val="clear" w:color="auto" w:fill="FFFFFF"/>
          <w:lang w:val="hy-AM"/>
        </w:rPr>
        <w:t>Առաջարկվող կարգավորման նպատակը և բնույթը</w:t>
      </w:r>
      <w:bookmarkStart w:id="0" w:name="_Hlk95492418"/>
    </w:p>
    <w:p w14:paraId="5D6821B7" w14:textId="62BCB9E7" w:rsidR="00E42536" w:rsidRDefault="00894706" w:rsidP="00E42536">
      <w:pPr>
        <w:pStyle w:val="NormalWeb"/>
        <w:shd w:val="clear" w:color="auto" w:fill="FFFFFF"/>
        <w:spacing w:before="0" w:beforeAutospacing="0" w:after="225" w:afterAutospacing="0" w:line="360" w:lineRule="auto"/>
        <w:jc w:val="both"/>
        <w:textAlignment w:val="baseline"/>
        <w:rPr>
          <w:rFonts w:ascii="GHEA Grapalat" w:hAnsi="GHEA Grapalat"/>
          <w:lang w:val="hy-AM"/>
        </w:rPr>
      </w:pPr>
      <w:r>
        <w:rPr>
          <w:rFonts w:ascii="GHEA Grapalat" w:hAnsi="GHEA Grapalat"/>
          <w:lang w:val="hy-AM"/>
        </w:rPr>
        <w:t xml:space="preserve">   </w:t>
      </w:r>
      <w:r w:rsidR="00801D04">
        <w:rPr>
          <w:rFonts w:ascii="GHEA Grapalat" w:hAnsi="GHEA Grapalat"/>
          <w:lang w:val="hy-AM"/>
        </w:rPr>
        <w:t xml:space="preserve">  </w:t>
      </w:r>
      <w:r w:rsidR="00801D04">
        <w:rPr>
          <w:rFonts w:ascii="GHEA Grapalat" w:hAnsi="GHEA Grapalat"/>
          <w:lang w:val="hy-AM"/>
        </w:rPr>
        <w:tab/>
      </w:r>
      <w:r w:rsidR="00D331C9" w:rsidRPr="008252EA">
        <w:rPr>
          <w:rFonts w:ascii="GHEA Grapalat" w:hAnsi="GHEA Grapalat"/>
          <w:lang w:val="hy-AM"/>
        </w:rPr>
        <w:t>«</w:t>
      </w:r>
      <w:r w:rsidR="00D331C9">
        <w:rPr>
          <w:rFonts w:ascii="GHEA Grapalat" w:hAnsi="GHEA Grapalat"/>
          <w:lang w:val="hy-AM"/>
        </w:rPr>
        <w:t>Սննդամթերքի անվտանգության վերահսկողության մասին</w:t>
      </w:r>
      <w:r w:rsidR="00D331C9" w:rsidRPr="008252EA">
        <w:rPr>
          <w:rFonts w:ascii="GHEA Grapalat" w:hAnsi="GHEA Grapalat"/>
          <w:lang w:val="hy-AM"/>
        </w:rPr>
        <w:t>»</w:t>
      </w:r>
      <w:r w:rsidR="00D331C9">
        <w:rPr>
          <w:rFonts w:ascii="GHEA Grapalat" w:hAnsi="GHEA Grapalat"/>
          <w:lang w:val="hy-AM"/>
        </w:rPr>
        <w:t xml:space="preserve"> օրենքի 7-րդ հոդվածի 1-6-րդ </w:t>
      </w:r>
      <w:r w:rsidR="008252EA">
        <w:rPr>
          <w:rFonts w:ascii="GHEA Grapalat" w:hAnsi="GHEA Grapalat"/>
          <w:lang w:val="hy-AM"/>
        </w:rPr>
        <w:t xml:space="preserve">մասերի համաձայն՝ </w:t>
      </w:r>
      <w:r w:rsidR="008252EA" w:rsidRPr="008252EA">
        <w:rPr>
          <w:rFonts w:ascii="GHEA Grapalat" w:hAnsi="GHEA Grapalat"/>
          <w:color w:val="000000"/>
          <w:shd w:val="clear" w:color="auto" w:fill="FFFFFF"/>
          <w:lang w:val="hy-AM"/>
        </w:rPr>
        <w:t>մ</w:t>
      </w:r>
      <w:r w:rsidR="008252EA" w:rsidRPr="008252EA">
        <w:rPr>
          <w:rFonts w:ascii="GHEA Grapalat" w:hAnsi="GHEA Grapalat"/>
          <w:color w:val="000000"/>
          <w:shd w:val="clear" w:color="auto" w:fill="FFFFFF"/>
        </w:rPr>
        <w:t>արդու կյանքի և առողջության, կենդանիների առողջության և բարեկեցության, բույսերի առողջության պաշտպանության նպատակով սննդամթերքի անվտանգության, անասնաբուժության և բուսասանիտարիայի ոլորտներում պետական վերահսկողությունն իրականացվում է ռիսկի վերլուծության հիման վրա</w:t>
      </w:r>
      <w:r w:rsidR="008252EA" w:rsidRPr="008252EA">
        <w:rPr>
          <w:rFonts w:ascii="GHEA Grapalat" w:hAnsi="GHEA Grapalat"/>
          <w:color w:val="000000"/>
          <w:shd w:val="clear" w:color="auto" w:fill="FFFFFF"/>
          <w:lang w:val="hy-AM"/>
        </w:rPr>
        <w:t xml:space="preserve">։ </w:t>
      </w:r>
      <w:r w:rsidR="008252EA" w:rsidRPr="008252EA">
        <w:rPr>
          <w:rFonts w:ascii="GHEA Grapalat" w:hAnsi="GHEA Grapalat"/>
          <w:color w:val="000000"/>
          <w:shd w:val="clear" w:color="auto" w:fill="FFFFFF"/>
        </w:rPr>
        <w:t>Ռիսկի գնահատումն իրականացնում է գիտական կազմակերպությունը (կենտրոնը),</w:t>
      </w:r>
      <w:r w:rsidR="008252EA" w:rsidRPr="008252EA">
        <w:rPr>
          <w:rFonts w:ascii="GHEA Grapalat" w:hAnsi="GHEA Grapalat"/>
          <w:color w:val="000000"/>
          <w:shd w:val="clear" w:color="auto" w:fill="FFFFFF"/>
          <w:lang w:val="hy-AM"/>
        </w:rPr>
        <w:t xml:space="preserve"> իսկ ռիսկի կառավարումը՝ ռիսկ կառավարող լիա</w:t>
      </w:r>
      <w:r w:rsidR="008252EA">
        <w:rPr>
          <w:rFonts w:ascii="GHEA Grapalat" w:hAnsi="GHEA Grapalat"/>
          <w:color w:val="000000"/>
          <w:shd w:val="clear" w:color="auto" w:fill="FFFFFF"/>
          <w:lang w:val="hy-AM"/>
        </w:rPr>
        <w:t>զ</w:t>
      </w:r>
      <w:r w:rsidR="008252EA" w:rsidRPr="008252EA">
        <w:rPr>
          <w:rFonts w:ascii="GHEA Grapalat" w:hAnsi="GHEA Grapalat"/>
          <w:color w:val="000000"/>
          <w:shd w:val="clear" w:color="auto" w:fill="FFFFFF"/>
          <w:lang w:val="hy-AM"/>
        </w:rPr>
        <w:t>որ մար</w:t>
      </w:r>
      <w:r w:rsidR="008252EA">
        <w:rPr>
          <w:rFonts w:ascii="GHEA Grapalat" w:hAnsi="GHEA Grapalat"/>
          <w:color w:val="000000"/>
          <w:shd w:val="clear" w:color="auto" w:fill="FFFFFF"/>
          <w:lang w:val="hy-AM"/>
        </w:rPr>
        <w:t>մինը</w:t>
      </w:r>
      <w:r w:rsidR="008252EA" w:rsidRPr="008252EA">
        <w:rPr>
          <w:rFonts w:ascii="GHEA Grapalat" w:hAnsi="GHEA Grapalat"/>
          <w:color w:val="000000"/>
          <w:shd w:val="clear" w:color="auto" w:fill="FFFFFF"/>
          <w:lang w:val="hy-AM"/>
        </w:rPr>
        <w:t>՝ Սննդամթերքի անվտանգության տեսչական մարմինը</w:t>
      </w:r>
      <w:r w:rsidR="008252EA">
        <w:rPr>
          <w:rFonts w:ascii="GHEA Grapalat" w:hAnsi="GHEA Grapalat"/>
          <w:color w:val="000000"/>
          <w:shd w:val="clear" w:color="auto" w:fill="FFFFFF"/>
          <w:lang w:val="hy-AM"/>
        </w:rPr>
        <w:t>։</w:t>
      </w:r>
      <w:r w:rsidR="008252EA">
        <w:rPr>
          <w:rFonts w:ascii="GHEA Grapalat" w:hAnsi="GHEA Grapalat"/>
          <w:lang w:val="hy-AM"/>
        </w:rPr>
        <w:t xml:space="preserve"> </w:t>
      </w:r>
      <w:r w:rsidR="00407C6C" w:rsidRPr="00407C6C">
        <w:rPr>
          <w:rFonts w:ascii="GHEA Grapalat" w:hAnsi="GHEA Grapalat"/>
          <w:lang w:val="hy-AM"/>
        </w:rPr>
        <w:t>Ռիսկի գնահատման գործընթացը կարգավորվում է նաև Առևտրի համաշխարհային կազմակերպության Սանիտարական և բուսասանիտարական համաձայնագրի (ՍԲՍ) 5-րդ հոդվածով, ըստ որի այն հանդիսանում է ռիսկի վերլուծության անքակտելի մաս:</w:t>
      </w:r>
      <w:r w:rsidR="008252EA">
        <w:rPr>
          <w:rFonts w:ascii="GHEA Grapalat" w:hAnsi="GHEA Grapalat"/>
          <w:lang w:val="hy-AM"/>
        </w:rPr>
        <w:t xml:space="preserve"> Այս համատեքստում պետական վերահսկողությունը առավել լիարժեք դարձնելու նպատակով</w:t>
      </w:r>
      <w:r w:rsidR="00385E25">
        <w:rPr>
          <w:rFonts w:ascii="GHEA Grapalat" w:hAnsi="GHEA Grapalat"/>
          <w:lang w:val="hy-AM"/>
        </w:rPr>
        <w:t>՝</w:t>
      </w:r>
      <w:r w:rsidR="008252EA">
        <w:rPr>
          <w:rFonts w:ascii="GHEA Grapalat" w:hAnsi="GHEA Grapalat"/>
          <w:lang w:val="hy-AM"/>
        </w:rPr>
        <w:t xml:space="preserve"> անհրաժեշտ է </w:t>
      </w:r>
      <w:r w:rsidR="008252EA" w:rsidRPr="00407C6C">
        <w:rPr>
          <w:rFonts w:ascii="GHEA Grapalat" w:hAnsi="GHEA Grapalat"/>
          <w:lang w:val="hy-AM"/>
        </w:rPr>
        <w:t>սննդամթերքի անվտանգության, անասնաբուժության և բուսասանիտարիայի ոլորտներում</w:t>
      </w:r>
      <w:r w:rsidR="008252EA">
        <w:rPr>
          <w:rFonts w:ascii="GHEA Grapalat" w:hAnsi="GHEA Grapalat"/>
          <w:lang w:val="hy-AM"/>
        </w:rPr>
        <w:t xml:space="preserve"> </w:t>
      </w:r>
      <w:r w:rsidR="008252EA" w:rsidRPr="00407C6C">
        <w:rPr>
          <w:rFonts w:ascii="Calibri" w:hAnsi="Calibri" w:cs="Calibri"/>
          <w:lang w:val="hy-AM"/>
        </w:rPr>
        <w:t> </w:t>
      </w:r>
      <w:r w:rsidR="008252EA" w:rsidRPr="00407C6C">
        <w:rPr>
          <w:rFonts w:ascii="GHEA Grapalat" w:hAnsi="GHEA Grapalat"/>
          <w:lang w:val="hy-AM"/>
        </w:rPr>
        <w:t>ռիսկի գնահատումն իրականացնող գիտական կազմակերպություն/ներ</w:t>
      </w:r>
      <w:r w:rsidR="008252EA">
        <w:rPr>
          <w:rFonts w:ascii="GHEA Grapalat" w:hAnsi="GHEA Grapalat"/>
          <w:lang w:val="hy-AM"/>
        </w:rPr>
        <w:t>ի</w:t>
      </w:r>
      <w:r w:rsidR="008252EA" w:rsidRPr="00407C6C">
        <w:rPr>
          <w:rFonts w:ascii="GHEA Grapalat" w:hAnsi="GHEA Grapalat"/>
          <w:lang w:val="hy-AM"/>
        </w:rPr>
        <w:t xml:space="preserve"> (կենտրոն/ներ</w:t>
      </w:r>
      <w:r w:rsidR="008252EA">
        <w:rPr>
          <w:rFonts w:ascii="GHEA Grapalat" w:hAnsi="GHEA Grapalat"/>
          <w:lang w:val="hy-AM"/>
        </w:rPr>
        <w:t>ի</w:t>
      </w:r>
      <w:r w:rsidR="008252EA" w:rsidRPr="00407C6C">
        <w:rPr>
          <w:rFonts w:ascii="GHEA Grapalat" w:hAnsi="GHEA Grapalat"/>
          <w:lang w:val="hy-AM"/>
        </w:rPr>
        <w:t>)</w:t>
      </w:r>
      <w:r w:rsidR="008252EA">
        <w:rPr>
          <w:rFonts w:ascii="GHEA Grapalat" w:hAnsi="GHEA Grapalat"/>
          <w:lang w:val="hy-AM"/>
        </w:rPr>
        <w:t xml:space="preserve"> լիազորումը։</w:t>
      </w:r>
    </w:p>
    <w:p w14:paraId="1D39605F" w14:textId="0D538274" w:rsidR="004D1466" w:rsidRDefault="00E42536" w:rsidP="00235B6C">
      <w:pPr>
        <w:pStyle w:val="NormalWeb"/>
        <w:shd w:val="clear" w:color="auto" w:fill="FFFFFF"/>
        <w:spacing w:before="0" w:beforeAutospacing="0" w:after="225" w:afterAutospacing="0" w:line="360" w:lineRule="auto"/>
        <w:jc w:val="both"/>
        <w:textAlignment w:val="baseline"/>
        <w:rPr>
          <w:rFonts w:ascii="GHEA Grapalat" w:hAnsi="GHEA Grapalat"/>
          <w:lang w:val="hy-AM"/>
        </w:rPr>
      </w:pPr>
      <w:r>
        <w:rPr>
          <w:rFonts w:ascii="GHEA Grapalat" w:hAnsi="GHEA Grapalat"/>
          <w:lang w:val="hy-AM"/>
        </w:rPr>
        <w:t xml:space="preserve">  </w:t>
      </w:r>
      <w:r w:rsidR="00034358" w:rsidRPr="00034358">
        <w:rPr>
          <w:rFonts w:ascii="GHEA Grapalat" w:hAnsi="GHEA Grapalat"/>
          <w:lang w:val="hy-AM"/>
        </w:rPr>
        <w:t xml:space="preserve"> </w:t>
      </w:r>
      <w:r w:rsidR="00801D04">
        <w:rPr>
          <w:rFonts w:ascii="GHEA Grapalat" w:hAnsi="GHEA Grapalat"/>
          <w:lang w:val="hy-AM"/>
        </w:rPr>
        <w:tab/>
      </w:r>
      <w:r w:rsidR="00034358" w:rsidRPr="00034358">
        <w:rPr>
          <w:rFonts w:ascii="GHEA Grapalat" w:hAnsi="GHEA Grapalat"/>
          <w:lang w:val="hy-AM"/>
        </w:rPr>
        <w:t>Գիտական կազմակերպությունը կարգով սահմ</w:t>
      </w:r>
      <w:r w:rsidR="00034358">
        <w:rPr>
          <w:rFonts w:ascii="GHEA Grapalat" w:hAnsi="GHEA Grapalat"/>
          <w:lang w:val="hy-AM"/>
        </w:rPr>
        <w:t>ա</w:t>
      </w:r>
      <w:r w:rsidR="00034358" w:rsidRPr="00034358">
        <w:rPr>
          <w:rFonts w:ascii="GHEA Grapalat" w:hAnsi="GHEA Grapalat"/>
          <w:lang w:val="hy-AM"/>
        </w:rPr>
        <w:t>նված չափանիշներին համապատասխանելու դեպքում</w:t>
      </w:r>
      <w:r w:rsidR="00034358">
        <w:rPr>
          <w:rFonts w:ascii="GHEA Grapalat" w:hAnsi="GHEA Grapalat"/>
          <w:lang w:val="hy-AM"/>
        </w:rPr>
        <w:t>՝</w:t>
      </w:r>
      <w:r w:rsidR="00034358" w:rsidRPr="00034358">
        <w:rPr>
          <w:rFonts w:ascii="GHEA Grapalat" w:hAnsi="GHEA Grapalat"/>
          <w:lang w:val="hy-AM"/>
        </w:rPr>
        <w:t xml:space="preserve"> լիազոր մարմնի ղեկավարի հրամանով լիազորվելուց հետո որպես ռիսկի գնահատման գիտական կենտրոն  մշակում է ռիսկի գնահատման տարեկան գործողությունների ծրագիրը՝ համաձայնեցնելով լիազոր մարմնի և Սննդամթերքի անվտանգության տեսչական մարմնի հետ։</w:t>
      </w:r>
      <w:r w:rsidR="00034358">
        <w:rPr>
          <w:rFonts w:ascii="GHEA Grapalat" w:hAnsi="GHEA Grapalat"/>
          <w:lang w:val="hy-AM"/>
        </w:rPr>
        <w:t xml:space="preserve"> </w:t>
      </w:r>
      <w:r w:rsidR="00034358" w:rsidRPr="00451EBD">
        <w:rPr>
          <w:rFonts w:ascii="GHEA Grapalat" w:hAnsi="GHEA Grapalat"/>
          <w:lang w:val="hy-AM"/>
        </w:rPr>
        <w:t>Ծրագիրն իրականացվ</w:t>
      </w:r>
      <w:r w:rsidR="00034358">
        <w:rPr>
          <w:rFonts w:ascii="GHEA Grapalat" w:hAnsi="GHEA Grapalat"/>
          <w:lang w:val="hy-AM"/>
        </w:rPr>
        <w:t>ելու</w:t>
      </w:r>
      <w:r w:rsidR="00034358" w:rsidRPr="00451EBD">
        <w:rPr>
          <w:rFonts w:ascii="GHEA Grapalat" w:hAnsi="GHEA Grapalat"/>
          <w:lang w:val="hy-AM"/>
        </w:rPr>
        <w:t xml:space="preserve"> է յուրաքանչյուր տարի «Պետական բյուջեի մասին» ՀՀ օրենքով ծրագրի գծով սահմանվող միջոցների հաշվին:</w:t>
      </w:r>
      <w:r w:rsidR="007A4864">
        <w:rPr>
          <w:rFonts w:ascii="GHEA Grapalat" w:hAnsi="GHEA Grapalat"/>
          <w:lang w:val="hy-AM"/>
        </w:rPr>
        <w:t xml:space="preserve"> </w:t>
      </w:r>
      <w:r>
        <w:rPr>
          <w:rFonts w:ascii="GHEA Grapalat" w:hAnsi="GHEA Grapalat"/>
          <w:lang w:val="hy-AM"/>
        </w:rPr>
        <w:t>Սննդամթերքի անվտանգության, անասնաբուժության և բուսասանիտարիայի ոլորտներում ռ</w:t>
      </w:r>
      <w:r w:rsidR="007A4864">
        <w:rPr>
          <w:rFonts w:ascii="GHEA Grapalat" w:hAnsi="GHEA Grapalat"/>
          <w:lang w:val="hy-AM"/>
        </w:rPr>
        <w:t>իսկի գնահատում իրականացնելու համար պահանջվելու է շուրջ</w:t>
      </w:r>
      <w:r w:rsidR="004D1466">
        <w:rPr>
          <w:rFonts w:ascii="GHEA Grapalat" w:hAnsi="GHEA Grapalat"/>
          <w:lang w:val="hy-AM"/>
        </w:rPr>
        <w:t>՝</w:t>
      </w:r>
    </w:p>
    <w:p w14:paraId="78E319C4" w14:textId="22F474C2" w:rsidR="00A714D6" w:rsidRPr="00A527D2" w:rsidRDefault="004D1466" w:rsidP="00235B6C">
      <w:pPr>
        <w:pStyle w:val="NormalWeb"/>
        <w:shd w:val="clear" w:color="auto" w:fill="FFFFFF"/>
        <w:spacing w:before="0" w:beforeAutospacing="0" w:after="225" w:afterAutospacing="0" w:line="360" w:lineRule="auto"/>
        <w:jc w:val="both"/>
        <w:textAlignment w:val="baseline"/>
        <w:rPr>
          <w:rFonts w:ascii="GHEA Grapalat" w:hAnsi="GHEA Grapalat" w:cs="Times Armenian"/>
          <w:b/>
          <w:bCs/>
          <w:color w:val="000000"/>
          <w:lang w:val="hy-AM"/>
        </w:rPr>
      </w:pPr>
      <w:r w:rsidRPr="00A527D2">
        <w:rPr>
          <w:rFonts w:ascii="GHEA Grapalat" w:hAnsi="GHEA Grapalat"/>
          <w:b/>
          <w:bCs/>
          <w:lang w:val="hy-AM"/>
        </w:rPr>
        <w:lastRenderedPageBreak/>
        <w:t>սննդամթերքի անվտանգության</w:t>
      </w:r>
      <w:r w:rsidR="0003544A">
        <w:rPr>
          <w:rFonts w:ascii="GHEA Grapalat" w:hAnsi="GHEA Grapalat"/>
          <w:b/>
          <w:bCs/>
          <w:lang w:val="hy-AM"/>
        </w:rPr>
        <w:t xml:space="preserve"> համապետական հետազոտության դեպքում</w:t>
      </w:r>
      <w:r w:rsidRPr="00A527D2">
        <w:rPr>
          <w:rFonts w:ascii="GHEA Grapalat" w:hAnsi="GHEA Grapalat"/>
          <w:b/>
          <w:bCs/>
          <w:lang w:val="hy-AM"/>
        </w:rPr>
        <w:t>՝</w:t>
      </w:r>
      <w:r w:rsidR="00E42536" w:rsidRPr="00A527D2">
        <w:rPr>
          <w:rFonts w:ascii="GHEA Grapalat" w:hAnsi="GHEA Grapalat"/>
          <w:b/>
          <w:bCs/>
          <w:lang w:val="hy-AM"/>
        </w:rPr>
        <w:t xml:space="preserve"> </w:t>
      </w:r>
      <w:r w:rsidR="004979CE">
        <w:rPr>
          <w:rFonts w:ascii="GHEA Grapalat" w:hAnsi="GHEA Grapalat"/>
          <w:b/>
          <w:bCs/>
          <w:lang w:val="hy-AM"/>
        </w:rPr>
        <w:t>3</w:t>
      </w:r>
      <w:r w:rsidR="00592541">
        <w:rPr>
          <w:rFonts w:ascii="GHEA Grapalat" w:hAnsi="GHEA Grapalat"/>
          <w:b/>
          <w:bCs/>
          <w:lang w:val="hy-AM"/>
        </w:rPr>
        <w:t>8</w:t>
      </w:r>
      <w:r w:rsidR="00E42536" w:rsidRPr="00A527D2">
        <w:rPr>
          <w:rFonts w:ascii="Cambria Math" w:hAnsi="Cambria Math" w:cs="Cambria Math"/>
          <w:b/>
          <w:bCs/>
          <w:lang w:val="hy-AM"/>
        </w:rPr>
        <w:t>․</w:t>
      </w:r>
      <w:r w:rsidR="00592541">
        <w:rPr>
          <w:rFonts w:ascii="GHEA Grapalat" w:hAnsi="GHEA Grapalat"/>
          <w:b/>
          <w:bCs/>
          <w:lang w:val="hy-AM"/>
        </w:rPr>
        <w:t>9</w:t>
      </w:r>
      <w:r w:rsidR="00037C5D">
        <w:rPr>
          <w:rFonts w:ascii="GHEA Grapalat" w:hAnsi="GHEA Grapalat"/>
          <w:b/>
          <w:bCs/>
          <w:lang w:val="hy-AM"/>
        </w:rPr>
        <w:t>00</w:t>
      </w:r>
      <w:r w:rsidR="00E42536" w:rsidRPr="00A527D2">
        <w:rPr>
          <w:rFonts w:ascii="Cambria Math" w:hAnsi="Cambria Math" w:cs="Cambria Math"/>
          <w:b/>
          <w:bCs/>
          <w:lang w:val="hy-AM"/>
        </w:rPr>
        <w:t>․</w:t>
      </w:r>
      <w:r w:rsidR="00E42536" w:rsidRPr="00A527D2">
        <w:rPr>
          <w:rFonts w:ascii="GHEA Grapalat" w:hAnsi="GHEA Grapalat"/>
          <w:b/>
          <w:bCs/>
          <w:lang w:val="hy-AM"/>
        </w:rPr>
        <w:t xml:space="preserve">000 </w:t>
      </w:r>
      <w:r w:rsidR="00EA0F44" w:rsidRPr="00A527D2">
        <w:rPr>
          <w:rFonts w:ascii="GHEA Grapalat" w:hAnsi="GHEA Grapalat"/>
          <w:b/>
          <w:bCs/>
          <w:lang w:val="hy-AM"/>
        </w:rPr>
        <w:t xml:space="preserve">ՀՀ </w:t>
      </w:r>
      <w:r w:rsidR="007A4864" w:rsidRPr="00A527D2">
        <w:rPr>
          <w:rFonts w:ascii="GHEA Grapalat" w:hAnsi="GHEA Grapalat" w:cs="Cambria Math"/>
          <w:b/>
          <w:bCs/>
          <w:lang w:val="hy-AM"/>
        </w:rPr>
        <w:t>դրամ</w:t>
      </w:r>
      <w:r w:rsidR="007A4864" w:rsidRPr="00A527D2">
        <w:rPr>
          <w:rFonts w:ascii="GHEA Grapalat" w:hAnsi="GHEA Grapalat"/>
          <w:b/>
          <w:bCs/>
          <w:lang w:val="hy-AM"/>
        </w:rPr>
        <w:t xml:space="preserve"> </w:t>
      </w:r>
      <w:r w:rsidR="007A4864" w:rsidRPr="00A527D2">
        <w:rPr>
          <w:rFonts w:ascii="GHEA Grapalat" w:hAnsi="GHEA Grapalat" w:cs="Times Armenian"/>
          <w:b/>
          <w:bCs/>
          <w:color w:val="000000"/>
          <w:lang w:val="hy-AM"/>
        </w:rPr>
        <w:t>տարեկան բյուջեով,</w:t>
      </w:r>
      <w:r w:rsidR="00E42536" w:rsidRPr="00A527D2">
        <w:rPr>
          <w:rFonts w:ascii="GHEA Grapalat" w:hAnsi="GHEA Grapalat" w:cs="Times Armenian"/>
          <w:b/>
          <w:bCs/>
          <w:color w:val="000000"/>
          <w:lang w:val="hy-AM"/>
        </w:rPr>
        <w:t xml:space="preserve"> որը</w:t>
      </w:r>
      <w:r w:rsidR="007A4864" w:rsidRPr="00A527D2">
        <w:rPr>
          <w:rFonts w:ascii="GHEA Grapalat" w:hAnsi="GHEA Grapalat" w:cs="Times Armenian"/>
          <w:b/>
          <w:bCs/>
          <w:color w:val="000000"/>
          <w:lang w:val="hy-AM"/>
        </w:rPr>
        <w:t xml:space="preserve"> </w:t>
      </w:r>
      <w:r w:rsidR="00E42536" w:rsidRPr="00A527D2">
        <w:rPr>
          <w:rFonts w:ascii="GHEA Grapalat" w:hAnsi="GHEA Grapalat" w:cs="Times Armenian"/>
          <w:b/>
          <w:bCs/>
          <w:color w:val="000000"/>
          <w:lang w:val="hy-AM"/>
        </w:rPr>
        <w:t>բաշխվում է հետևյալ ծախսային հոդվածների միջև</w:t>
      </w:r>
      <w:r w:rsidR="00F560FC" w:rsidRPr="00A527D2">
        <w:rPr>
          <w:rFonts w:ascii="GHEA Grapalat" w:hAnsi="GHEA Grapalat" w:cs="Times Armenian"/>
          <w:b/>
          <w:bCs/>
          <w:color w:val="000000"/>
          <w:lang w:val="hy-AM"/>
        </w:rPr>
        <w:t>՝</w:t>
      </w:r>
    </w:p>
    <w:p w14:paraId="789C9146" w14:textId="79A23FE8" w:rsidR="00A714D6" w:rsidRDefault="00A714D6" w:rsidP="00235B6C">
      <w:pPr>
        <w:pStyle w:val="NormalWeb"/>
        <w:shd w:val="clear" w:color="auto" w:fill="FFFFFF"/>
        <w:spacing w:before="0" w:beforeAutospacing="0" w:after="225" w:afterAutospacing="0" w:line="360" w:lineRule="auto"/>
        <w:jc w:val="both"/>
        <w:textAlignment w:val="baseline"/>
        <w:rPr>
          <w:rFonts w:ascii="GHEA Grapalat" w:hAnsi="GHEA Grapalat" w:cs="Times Armenian"/>
          <w:color w:val="000000"/>
          <w:lang w:val="hy-AM"/>
        </w:rPr>
      </w:pPr>
      <w:r>
        <w:rPr>
          <w:rFonts w:ascii="GHEA Grapalat" w:hAnsi="GHEA Grapalat" w:cs="Times Armenian"/>
          <w:color w:val="000000"/>
          <w:lang w:val="hy-AM"/>
        </w:rPr>
        <w:t>ա</w:t>
      </w:r>
      <w:r w:rsidRPr="00A714D6">
        <w:rPr>
          <w:rFonts w:ascii="GHEA Grapalat" w:hAnsi="GHEA Grapalat" w:cs="Times Armenian"/>
          <w:color w:val="000000"/>
          <w:lang w:val="hy-AM"/>
        </w:rPr>
        <w:t>)</w:t>
      </w:r>
      <w:r>
        <w:rPr>
          <w:rFonts w:ascii="GHEA Grapalat" w:hAnsi="GHEA Grapalat" w:cs="Times Armenian"/>
          <w:color w:val="000000"/>
          <w:lang w:val="hy-AM"/>
        </w:rPr>
        <w:t xml:space="preserve"> սոցիոլոգիական ծառայություն՝ </w:t>
      </w:r>
      <w:r w:rsidRPr="00A714D6">
        <w:rPr>
          <w:rFonts w:ascii="GHEA Grapalat" w:hAnsi="GHEA Grapalat" w:cs="Times Armenian"/>
          <w:color w:val="000000"/>
          <w:lang w:val="hy-AM"/>
        </w:rPr>
        <w:t>(</w:t>
      </w:r>
      <w:r>
        <w:rPr>
          <w:rFonts w:ascii="GHEA Grapalat" w:hAnsi="GHEA Grapalat" w:cs="Times Armenian"/>
          <w:color w:val="000000"/>
          <w:lang w:val="hy-AM"/>
        </w:rPr>
        <w:t>սննդի անհատական սպառման բազայի հետազոտություն</w:t>
      </w:r>
      <w:r w:rsidRPr="00A714D6">
        <w:rPr>
          <w:rFonts w:ascii="GHEA Grapalat" w:hAnsi="GHEA Grapalat" w:cs="Times Armenian"/>
          <w:color w:val="000000"/>
          <w:lang w:val="hy-AM"/>
        </w:rPr>
        <w:t>)</w:t>
      </w:r>
      <w:r>
        <w:rPr>
          <w:rFonts w:ascii="GHEA Grapalat" w:hAnsi="GHEA Grapalat" w:cs="Times Armenian"/>
          <w:color w:val="000000"/>
          <w:lang w:val="hy-AM"/>
        </w:rPr>
        <w:t xml:space="preserve"> </w:t>
      </w:r>
      <w:r w:rsidR="005568DE">
        <w:rPr>
          <w:rFonts w:ascii="GHEA Grapalat" w:hAnsi="GHEA Grapalat" w:cs="Times Armenian"/>
          <w:color w:val="000000"/>
          <w:lang w:val="hy-AM"/>
        </w:rPr>
        <w:t xml:space="preserve">շուրջ </w:t>
      </w:r>
      <w:r w:rsidRPr="00A714D6">
        <w:rPr>
          <w:rFonts w:ascii="GHEA Grapalat" w:hAnsi="GHEA Grapalat" w:cs="Times Armenian"/>
          <w:color w:val="000000"/>
          <w:lang w:val="hy-AM"/>
        </w:rPr>
        <w:t>7</w:t>
      </w:r>
      <w:r w:rsidRPr="00A714D6">
        <w:rPr>
          <w:rFonts w:ascii="Cambria Math" w:hAnsi="Cambria Math" w:cs="Cambria Math"/>
          <w:color w:val="000000"/>
          <w:lang w:val="hy-AM"/>
        </w:rPr>
        <w:t>․</w:t>
      </w:r>
      <w:r w:rsidRPr="00A714D6">
        <w:rPr>
          <w:rFonts w:ascii="GHEA Grapalat" w:hAnsi="GHEA Grapalat" w:cs="Times Armenian"/>
          <w:color w:val="000000"/>
          <w:lang w:val="hy-AM"/>
        </w:rPr>
        <w:t>000</w:t>
      </w:r>
      <w:r w:rsidRPr="00A714D6">
        <w:rPr>
          <w:rFonts w:ascii="Cambria Math" w:hAnsi="Cambria Math" w:cs="Cambria Math"/>
          <w:color w:val="000000"/>
          <w:lang w:val="hy-AM"/>
        </w:rPr>
        <w:t>․</w:t>
      </w:r>
      <w:r w:rsidRPr="00A714D6">
        <w:rPr>
          <w:rFonts w:ascii="GHEA Grapalat" w:hAnsi="GHEA Grapalat" w:cs="Times Armenian"/>
          <w:color w:val="000000"/>
          <w:lang w:val="hy-AM"/>
        </w:rPr>
        <w:t xml:space="preserve">000 </w:t>
      </w:r>
      <w:r w:rsidRPr="00A714D6">
        <w:rPr>
          <w:rFonts w:ascii="GHEA Grapalat" w:hAnsi="GHEA Grapalat" w:cs="GHEA Grapalat"/>
          <w:color w:val="000000"/>
          <w:lang w:val="hy-AM"/>
        </w:rPr>
        <w:t>Հ</w:t>
      </w:r>
      <w:r w:rsidRPr="00A714D6">
        <w:rPr>
          <w:rFonts w:ascii="GHEA Grapalat" w:hAnsi="GHEA Grapalat" w:cs="Times Armenian"/>
          <w:color w:val="000000"/>
          <w:lang w:val="hy-AM"/>
        </w:rPr>
        <w:t>Հ դրամ</w:t>
      </w:r>
      <w:r>
        <w:rPr>
          <w:rFonts w:ascii="GHEA Grapalat" w:hAnsi="GHEA Grapalat" w:cs="Times Armenian"/>
          <w:color w:val="000000"/>
          <w:lang w:val="hy-AM"/>
        </w:rPr>
        <w:t>,</w:t>
      </w:r>
    </w:p>
    <w:p w14:paraId="2D13138A" w14:textId="7D525861" w:rsidR="00A714D6" w:rsidRPr="00A5124E" w:rsidRDefault="00A714D6" w:rsidP="00235B6C">
      <w:pPr>
        <w:pStyle w:val="NormalWeb"/>
        <w:shd w:val="clear" w:color="auto" w:fill="FFFFFF"/>
        <w:spacing w:before="0" w:beforeAutospacing="0" w:after="225" w:afterAutospacing="0" w:line="360" w:lineRule="auto"/>
        <w:jc w:val="both"/>
        <w:textAlignment w:val="baseline"/>
        <w:rPr>
          <w:rFonts w:ascii="GHEA Grapalat" w:hAnsi="GHEA Grapalat" w:cs="Times Armenian"/>
          <w:color w:val="000000"/>
          <w:lang w:val="hy-AM"/>
        </w:rPr>
      </w:pPr>
      <w:r>
        <w:rPr>
          <w:rFonts w:ascii="GHEA Grapalat" w:hAnsi="GHEA Grapalat" w:cs="Times Armenian"/>
          <w:color w:val="000000"/>
          <w:lang w:val="hy-AM"/>
        </w:rPr>
        <w:t>բ</w:t>
      </w:r>
      <w:r w:rsidRPr="00A5124E">
        <w:rPr>
          <w:rFonts w:ascii="GHEA Grapalat" w:hAnsi="GHEA Grapalat" w:cs="Times Armenian"/>
          <w:color w:val="000000"/>
          <w:lang w:val="hy-AM"/>
        </w:rPr>
        <w:t xml:space="preserve">) </w:t>
      </w:r>
      <w:r w:rsidR="003118DA" w:rsidRPr="00A5124E">
        <w:rPr>
          <w:rFonts w:ascii="GHEA Grapalat" w:hAnsi="GHEA Grapalat" w:cs="Times Armenian"/>
          <w:color w:val="000000"/>
          <w:lang w:val="hy-AM"/>
        </w:rPr>
        <w:t>սպառման տվյալների թվայնացում՝</w:t>
      </w:r>
      <w:r w:rsidR="000C3C5E">
        <w:rPr>
          <w:rFonts w:ascii="GHEA Grapalat" w:hAnsi="GHEA Grapalat" w:cs="Times Armenian"/>
          <w:color w:val="000000"/>
          <w:lang w:val="hy-AM"/>
        </w:rPr>
        <w:t xml:space="preserve"> շուրջ</w:t>
      </w:r>
      <w:r w:rsidR="003118DA" w:rsidRPr="00A5124E">
        <w:rPr>
          <w:rFonts w:ascii="GHEA Grapalat" w:hAnsi="GHEA Grapalat" w:cs="Times Armenian"/>
          <w:color w:val="000000"/>
          <w:lang w:val="hy-AM"/>
        </w:rPr>
        <w:t xml:space="preserve"> 4</w:t>
      </w:r>
      <w:r w:rsidR="003118DA" w:rsidRPr="00A5124E">
        <w:rPr>
          <w:rFonts w:ascii="Cambria Math" w:hAnsi="Cambria Math" w:cs="Cambria Math"/>
          <w:color w:val="000000"/>
          <w:lang w:val="hy-AM"/>
        </w:rPr>
        <w:t>․</w:t>
      </w:r>
      <w:r w:rsidR="003118DA" w:rsidRPr="00A5124E">
        <w:rPr>
          <w:rFonts w:ascii="GHEA Grapalat" w:hAnsi="GHEA Grapalat" w:cs="Times Armenian"/>
          <w:color w:val="000000"/>
          <w:lang w:val="hy-AM"/>
        </w:rPr>
        <w:t>000</w:t>
      </w:r>
      <w:r w:rsidR="003118DA" w:rsidRPr="00A5124E">
        <w:rPr>
          <w:rFonts w:ascii="Cambria Math" w:hAnsi="Cambria Math" w:cs="Cambria Math"/>
          <w:color w:val="000000"/>
          <w:lang w:val="hy-AM"/>
        </w:rPr>
        <w:t>․</w:t>
      </w:r>
      <w:r w:rsidR="003118DA" w:rsidRPr="00A5124E">
        <w:rPr>
          <w:rFonts w:ascii="GHEA Grapalat" w:hAnsi="GHEA Grapalat" w:cs="Times Armenian"/>
          <w:color w:val="000000"/>
          <w:lang w:val="hy-AM"/>
        </w:rPr>
        <w:t xml:space="preserve">000 </w:t>
      </w:r>
      <w:r w:rsidR="003118DA" w:rsidRPr="00A5124E">
        <w:rPr>
          <w:rFonts w:ascii="GHEA Grapalat" w:hAnsi="GHEA Grapalat" w:cs="GHEA Grapalat"/>
          <w:color w:val="000000"/>
          <w:lang w:val="hy-AM"/>
        </w:rPr>
        <w:t>ՀՀ</w:t>
      </w:r>
      <w:r w:rsidR="003118DA" w:rsidRPr="00A5124E">
        <w:rPr>
          <w:rFonts w:ascii="GHEA Grapalat" w:hAnsi="GHEA Grapalat" w:cs="Times Armenian"/>
          <w:color w:val="000000"/>
          <w:lang w:val="hy-AM"/>
        </w:rPr>
        <w:t xml:space="preserve"> </w:t>
      </w:r>
      <w:r w:rsidR="003118DA" w:rsidRPr="00A5124E">
        <w:rPr>
          <w:rFonts w:ascii="GHEA Grapalat" w:hAnsi="GHEA Grapalat" w:cs="GHEA Grapalat"/>
          <w:color w:val="000000"/>
          <w:lang w:val="hy-AM"/>
        </w:rPr>
        <w:t>դրամ</w:t>
      </w:r>
      <w:r w:rsidR="00C63CEB">
        <w:rPr>
          <w:rFonts w:ascii="GHEA Grapalat" w:hAnsi="GHEA Grapalat" w:cs="GHEA Grapalat"/>
          <w:color w:val="000000"/>
          <w:lang w:val="hy-AM"/>
        </w:rPr>
        <w:t>,</w:t>
      </w:r>
    </w:p>
    <w:p w14:paraId="425317B9" w14:textId="3E87099D" w:rsidR="00A5124E" w:rsidRPr="003F2B15" w:rsidRDefault="004979CE" w:rsidP="00235B6C">
      <w:pPr>
        <w:pStyle w:val="NormalWeb"/>
        <w:shd w:val="clear" w:color="auto" w:fill="FFFFFF"/>
        <w:spacing w:before="0" w:beforeAutospacing="0" w:after="225" w:afterAutospacing="0" w:line="360" w:lineRule="auto"/>
        <w:jc w:val="both"/>
        <w:textAlignment w:val="baseline"/>
        <w:rPr>
          <w:rFonts w:ascii="GHEA Grapalat" w:hAnsi="GHEA Grapalat" w:cs="Times Armenian"/>
          <w:color w:val="000000"/>
          <w:lang w:val="hy-AM"/>
        </w:rPr>
      </w:pPr>
      <w:r>
        <w:rPr>
          <w:rFonts w:ascii="GHEA Grapalat" w:hAnsi="GHEA Grapalat" w:cs="Times Armenian"/>
          <w:color w:val="000000"/>
          <w:lang w:val="hy-AM"/>
        </w:rPr>
        <w:t>գ</w:t>
      </w:r>
      <w:r w:rsidR="003F2B15" w:rsidRPr="003F2B15">
        <w:rPr>
          <w:rFonts w:ascii="GHEA Grapalat" w:hAnsi="GHEA Grapalat" w:cs="Times Armenian"/>
          <w:color w:val="000000"/>
          <w:lang w:val="hy-AM"/>
        </w:rPr>
        <w:t>)</w:t>
      </w:r>
      <w:r w:rsidR="00A5124E" w:rsidRPr="003F2B15">
        <w:rPr>
          <w:rFonts w:ascii="GHEA Grapalat" w:hAnsi="GHEA Grapalat" w:cs="Times Armenian"/>
          <w:color w:val="000000"/>
          <w:lang w:val="hy-AM"/>
        </w:rPr>
        <w:t xml:space="preserve"> աշխատավարձ՝ </w:t>
      </w:r>
      <w:r w:rsidR="006A60B6">
        <w:rPr>
          <w:rFonts w:ascii="GHEA Grapalat" w:hAnsi="GHEA Grapalat" w:cs="Times Armenian"/>
          <w:color w:val="000000"/>
          <w:lang w:val="hy-AM"/>
        </w:rPr>
        <w:t xml:space="preserve">շուրջ </w:t>
      </w:r>
      <w:r w:rsidR="00A5124E" w:rsidRPr="003F2B15">
        <w:rPr>
          <w:rFonts w:ascii="GHEA Grapalat" w:hAnsi="GHEA Grapalat" w:cs="Times Armenian"/>
          <w:color w:val="000000"/>
          <w:lang w:val="hy-AM"/>
        </w:rPr>
        <w:t>21.</w:t>
      </w:r>
      <w:r w:rsidR="007238A2">
        <w:rPr>
          <w:rFonts w:ascii="GHEA Grapalat" w:hAnsi="GHEA Grapalat" w:cs="Times Armenian"/>
          <w:color w:val="000000"/>
          <w:lang w:val="hy-AM"/>
        </w:rPr>
        <w:t>600</w:t>
      </w:r>
      <w:r w:rsidR="00A5124E" w:rsidRPr="003F2B15">
        <w:rPr>
          <w:rFonts w:ascii="GHEA Grapalat" w:hAnsi="GHEA Grapalat" w:cs="Times Armenian"/>
          <w:color w:val="000000"/>
          <w:lang w:val="hy-AM"/>
        </w:rPr>
        <w:t>.000  ՀՀ դրամ</w:t>
      </w:r>
      <w:r w:rsidR="00C63CEB">
        <w:rPr>
          <w:rFonts w:ascii="GHEA Grapalat" w:hAnsi="GHEA Grapalat" w:cs="Times Armenian"/>
          <w:color w:val="000000"/>
          <w:lang w:val="hy-AM"/>
        </w:rPr>
        <w:t>,</w:t>
      </w:r>
    </w:p>
    <w:p w14:paraId="0F1AB483" w14:textId="6685EB7E" w:rsidR="003F2B15" w:rsidRDefault="004979CE" w:rsidP="00235B6C">
      <w:pPr>
        <w:pStyle w:val="NormalWeb"/>
        <w:shd w:val="clear" w:color="auto" w:fill="FFFFFF"/>
        <w:spacing w:before="0" w:beforeAutospacing="0" w:after="225" w:afterAutospacing="0" w:line="360" w:lineRule="auto"/>
        <w:jc w:val="both"/>
        <w:textAlignment w:val="baseline"/>
        <w:rPr>
          <w:rFonts w:ascii="GHEA Grapalat" w:hAnsi="GHEA Grapalat" w:cs="GHEA Grapalat"/>
          <w:color w:val="000000"/>
          <w:lang w:val="hy-AM"/>
        </w:rPr>
      </w:pPr>
      <w:r>
        <w:rPr>
          <w:rFonts w:ascii="GHEA Grapalat" w:hAnsi="GHEA Grapalat" w:cs="Times Armenian"/>
          <w:color w:val="000000"/>
          <w:lang w:val="hy-AM"/>
        </w:rPr>
        <w:t>դ</w:t>
      </w:r>
      <w:r w:rsidR="003F2B15" w:rsidRPr="003F2B15">
        <w:rPr>
          <w:rFonts w:ascii="GHEA Grapalat" w:hAnsi="GHEA Grapalat" w:cs="Times Armenian"/>
          <w:color w:val="000000"/>
          <w:lang w:val="hy-AM"/>
        </w:rPr>
        <w:t xml:space="preserve">) </w:t>
      </w:r>
      <w:r>
        <w:rPr>
          <w:rFonts w:ascii="GHEA Grapalat" w:hAnsi="GHEA Grapalat"/>
          <w:lang w:val="hy-AM"/>
        </w:rPr>
        <w:t>այլ</w:t>
      </w:r>
      <w:r w:rsidR="00A527D2" w:rsidRPr="00A527D2">
        <w:rPr>
          <w:rFonts w:ascii="GHEA Grapalat" w:hAnsi="GHEA Grapalat"/>
          <w:lang w:val="hy-AM"/>
        </w:rPr>
        <w:t xml:space="preserve"> ծախսեր</w:t>
      </w:r>
      <w:r w:rsidR="003F2B15" w:rsidRPr="003F2B15">
        <w:rPr>
          <w:rFonts w:ascii="GHEA Grapalat" w:hAnsi="GHEA Grapalat" w:cs="Times Armenian"/>
          <w:color w:val="000000"/>
          <w:lang w:val="hy-AM"/>
        </w:rPr>
        <w:t xml:space="preserve">՝ </w:t>
      </w:r>
      <w:r w:rsidR="006A60B6">
        <w:rPr>
          <w:rFonts w:ascii="GHEA Grapalat" w:hAnsi="GHEA Grapalat" w:cs="Times Armenian"/>
          <w:color w:val="000000"/>
          <w:lang w:val="hy-AM"/>
        </w:rPr>
        <w:t xml:space="preserve">շուրջ </w:t>
      </w:r>
      <w:r w:rsidR="003F2B15" w:rsidRPr="003F2B15">
        <w:rPr>
          <w:rFonts w:ascii="GHEA Grapalat" w:hAnsi="GHEA Grapalat" w:cs="Times Armenian"/>
          <w:color w:val="000000"/>
          <w:lang w:val="hy-AM"/>
        </w:rPr>
        <w:t>6</w:t>
      </w:r>
      <w:r w:rsidR="003F2B15" w:rsidRPr="003F2B15">
        <w:rPr>
          <w:rFonts w:ascii="Cambria Math" w:hAnsi="Cambria Math" w:cs="Cambria Math"/>
          <w:color w:val="000000"/>
          <w:lang w:val="hy-AM"/>
        </w:rPr>
        <w:t>․</w:t>
      </w:r>
      <w:r w:rsidR="003F2B15" w:rsidRPr="003F2B15">
        <w:rPr>
          <w:rFonts w:ascii="GHEA Grapalat" w:hAnsi="GHEA Grapalat" w:cs="Times Armenian"/>
          <w:color w:val="000000"/>
          <w:lang w:val="hy-AM"/>
        </w:rPr>
        <w:t>300</w:t>
      </w:r>
      <w:r w:rsidR="003F2B15" w:rsidRPr="003F2B15">
        <w:rPr>
          <w:rFonts w:ascii="Cambria Math" w:hAnsi="Cambria Math" w:cs="Cambria Math"/>
          <w:color w:val="000000"/>
          <w:lang w:val="hy-AM"/>
        </w:rPr>
        <w:t>․</w:t>
      </w:r>
      <w:r w:rsidR="003F2B15" w:rsidRPr="003F2B15">
        <w:rPr>
          <w:rFonts w:ascii="GHEA Grapalat" w:hAnsi="GHEA Grapalat" w:cs="Times Armenian"/>
          <w:color w:val="000000"/>
          <w:lang w:val="hy-AM"/>
        </w:rPr>
        <w:t xml:space="preserve">000 </w:t>
      </w:r>
      <w:r w:rsidR="003F2B15" w:rsidRPr="003F2B15">
        <w:rPr>
          <w:rFonts w:ascii="GHEA Grapalat" w:hAnsi="GHEA Grapalat" w:cs="GHEA Grapalat"/>
          <w:color w:val="000000"/>
          <w:lang w:val="hy-AM"/>
        </w:rPr>
        <w:t>ՀՀ</w:t>
      </w:r>
      <w:r w:rsidR="003F2B15" w:rsidRPr="003F2B15">
        <w:rPr>
          <w:rFonts w:ascii="GHEA Grapalat" w:hAnsi="GHEA Grapalat" w:cs="Times Armenian"/>
          <w:color w:val="000000"/>
          <w:lang w:val="hy-AM"/>
        </w:rPr>
        <w:t xml:space="preserve"> </w:t>
      </w:r>
      <w:r w:rsidR="003F2B15" w:rsidRPr="003F2B15">
        <w:rPr>
          <w:rFonts w:ascii="GHEA Grapalat" w:hAnsi="GHEA Grapalat" w:cs="GHEA Grapalat"/>
          <w:color w:val="000000"/>
          <w:lang w:val="hy-AM"/>
        </w:rPr>
        <w:t>դրամ</w:t>
      </w:r>
      <w:r w:rsidR="00C63CEB">
        <w:rPr>
          <w:rFonts w:ascii="GHEA Grapalat" w:hAnsi="GHEA Grapalat" w:cs="GHEA Grapalat"/>
          <w:color w:val="000000"/>
          <w:lang w:val="hy-AM"/>
        </w:rPr>
        <w:t>,</w:t>
      </w:r>
    </w:p>
    <w:p w14:paraId="6298E326" w14:textId="0E1C914E" w:rsidR="00D300F0" w:rsidRPr="00A527D2" w:rsidRDefault="00D300F0" w:rsidP="00235B6C">
      <w:pPr>
        <w:pStyle w:val="NormalWeb"/>
        <w:shd w:val="clear" w:color="auto" w:fill="FFFFFF"/>
        <w:spacing w:before="0" w:beforeAutospacing="0" w:after="225" w:afterAutospacing="0" w:line="360" w:lineRule="auto"/>
        <w:jc w:val="both"/>
        <w:textAlignment w:val="baseline"/>
        <w:rPr>
          <w:rFonts w:ascii="GHEA Grapalat" w:hAnsi="GHEA Grapalat" w:cs="Times Armenian"/>
          <w:b/>
          <w:bCs/>
          <w:color w:val="000000"/>
          <w:lang w:val="hy-AM"/>
        </w:rPr>
      </w:pPr>
      <w:r w:rsidRPr="00A527D2">
        <w:rPr>
          <w:rFonts w:ascii="GHEA Grapalat" w:hAnsi="GHEA Grapalat" w:cs="GHEA Grapalat"/>
          <w:b/>
          <w:bCs/>
          <w:color w:val="000000"/>
          <w:lang w:val="hy-AM"/>
        </w:rPr>
        <w:t>անասնաբուժություն</w:t>
      </w:r>
      <w:r w:rsidR="00FA0123" w:rsidRPr="00A527D2">
        <w:rPr>
          <w:rFonts w:ascii="GHEA Grapalat" w:hAnsi="GHEA Grapalat" w:cs="GHEA Grapalat"/>
          <w:b/>
          <w:bCs/>
          <w:color w:val="000000"/>
          <w:lang w:val="hy-AM"/>
        </w:rPr>
        <w:t xml:space="preserve"> և բուսասանիտարիա՝</w:t>
      </w:r>
      <w:r w:rsidR="00A527D2" w:rsidRPr="00A527D2">
        <w:rPr>
          <w:rFonts w:ascii="GHEA Grapalat" w:hAnsi="GHEA Grapalat" w:cs="GHEA Grapalat"/>
          <w:b/>
          <w:bCs/>
          <w:color w:val="000000"/>
          <w:lang w:val="hy-AM"/>
        </w:rPr>
        <w:t xml:space="preserve"> </w:t>
      </w:r>
      <w:r w:rsidR="004044C0">
        <w:rPr>
          <w:rFonts w:ascii="GHEA Grapalat" w:hAnsi="GHEA Grapalat" w:cs="GHEA Grapalat"/>
          <w:b/>
          <w:bCs/>
          <w:color w:val="000000"/>
          <w:lang w:val="hy-AM"/>
        </w:rPr>
        <w:t>52</w:t>
      </w:r>
      <w:r w:rsidR="00A527D2" w:rsidRPr="00675359">
        <w:rPr>
          <w:rFonts w:ascii="Cambria Math" w:hAnsi="Cambria Math" w:cs="Cambria Math"/>
          <w:b/>
          <w:bCs/>
          <w:color w:val="000000"/>
          <w:lang w:val="hy-AM"/>
        </w:rPr>
        <w:t>․</w:t>
      </w:r>
      <w:r w:rsidR="004044C0">
        <w:rPr>
          <w:rFonts w:ascii="GHEA Grapalat" w:hAnsi="GHEA Grapalat" w:cs="GHEA Grapalat"/>
          <w:b/>
          <w:bCs/>
          <w:color w:val="000000"/>
          <w:lang w:val="hy-AM"/>
        </w:rPr>
        <w:t>800</w:t>
      </w:r>
      <w:r w:rsidR="00A527D2" w:rsidRPr="00675359">
        <w:rPr>
          <w:rFonts w:ascii="Cambria Math" w:hAnsi="Cambria Math" w:cs="Cambria Math"/>
          <w:b/>
          <w:bCs/>
          <w:color w:val="000000"/>
          <w:lang w:val="hy-AM"/>
        </w:rPr>
        <w:t>․</w:t>
      </w:r>
      <w:r w:rsidR="00A527D2" w:rsidRPr="00675359">
        <w:rPr>
          <w:rFonts w:ascii="GHEA Grapalat" w:hAnsi="GHEA Grapalat" w:cs="GHEA Grapalat"/>
          <w:b/>
          <w:bCs/>
          <w:color w:val="000000"/>
          <w:lang w:val="hy-AM"/>
        </w:rPr>
        <w:t>000</w:t>
      </w:r>
      <w:r w:rsidR="00A527D2" w:rsidRPr="00A527D2">
        <w:rPr>
          <w:rFonts w:ascii="Cambria Math" w:hAnsi="Cambria Math" w:cs="GHEA Grapalat"/>
          <w:b/>
          <w:bCs/>
          <w:color w:val="000000"/>
          <w:lang w:val="hy-AM"/>
        </w:rPr>
        <w:t xml:space="preserve"> </w:t>
      </w:r>
      <w:r w:rsidR="00A527D2" w:rsidRPr="00A527D2">
        <w:rPr>
          <w:rFonts w:ascii="GHEA Grapalat" w:hAnsi="GHEA Grapalat"/>
          <w:b/>
          <w:bCs/>
          <w:lang w:val="hy-AM"/>
        </w:rPr>
        <w:t xml:space="preserve">ՀՀ </w:t>
      </w:r>
      <w:r w:rsidR="00A527D2" w:rsidRPr="00A527D2">
        <w:rPr>
          <w:rFonts w:ascii="GHEA Grapalat" w:hAnsi="GHEA Grapalat" w:cs="Cambria Math"/>
          <w:b/>
          <w:bCs/>
          <w:lang w:val="hy-AM"/>
        </w:rPr>
        <w:t>դրամ</w:t>
      </w:r>
      <w:r w:rsidR="00A527D2" w:rsidRPr="00A527D2">
        <w:rPr>
          <w:rFonts w:ascii="GHEA Grapalat" w:hAnsi="GHEA Grapalat"/>
          <w:b/>
          <w:bCs/>
          <w:lang w:val="hy-AM"/>
        </w:rPr>
        <w:t xml:space="preserve"> </w:t>
      </w:r>
      <w:r w:rsidR="00A527D2" w:rsidRPr="00A527D2">
        <w:rPr>
          <w:rFonts w:ascii="GHEA Grapalat" w:hAnsi="GHEA Grapalat" w:cs="Times Armenian"/>
          <w:b/>
          <w:bCs/>
          <w:color w:val="000000"/>
          <w:lang w:val="hy-AM"/>
        </w:rPr>
        <w:t>տարեկան բյուջեով, որը բաշխվում է հետևյալ ծախսային հոդվածների միջև՝</w:t>
      </w:r>
    </w:p>
    <w:p w14:paraId="60E38468" w14:textId="2A7EB9D6" w:rsidR="00FA0123" w:rsidRDefault="00FA0123" w:rsidP="00235B6C">
      <w:pPr>
        <w:pStyle w:val="NormalWeb"/>
        <w:shd w:val="clear" w:color="auto" w:fill="FFFFFF"/>
        <w:spacing w:before="0" w:beforeAutospacing="0" w:after="225" w:afterAutospacing="0" w:line="360" w:lineRule="auto"/>
        <w:jc w:val="both"/>
        <w:textAlignment w:val="baseline"/>
        <w:rPr>
          <w:rFonts w:ascii="GHEA Grapalat" w:hAnsi="GHEA Grapalat" w:cs="GHEA Grapalat"/>
          <w:lang w:val="hy-AM"/>
        </w:rPr>
      </w:pPr>
      <w:r>
        <w:rPr>
          <w:rFonts w:ascii="GHEA Grapalat" w:hAnsi="GHEA Grapalat" w:cs="GHEA Grapalat"/>
          <w:color w:val="000000"/>
          <w:lang w:val="hy-AM"/>
        </w:rPr>
        <w:t>ա</w:t>
      </w:r>
      <w:r w:rsidRPr="00FA0123">
        <w:rPr>
          <w:rFonts w:ascii="GHEA Grapalat" w:hAnsi="GHEA Grapalat" w:cs="GHEA Grapalat"/>
          <w:color w:val="000000"/>
          <w:lang w:val="hy-AM"/>
        </w:rPr>
        <w:t xml:space="preserve">) </w:t>
      </w:r>
      <w:r w:rsidR="00062E97">
        <w:rPr>
          <w:rFonts w:ascii="GHEA Grapalat" w:hAnsi="GHEA Grapalat"/>
          <w:lang w:val="hy-AM"/>
        </w:rPr>
        <w:t>լ</w:t>
      </w:r>
      <w:r w:rsidRPr="00FA0123">
        <w:rPr>
          <w:rFonts w:ascii="GHEA Grapalat" w:hAnsi="GHEA Grapalat"/>
          <w:lang w:val="hy-AM"/>
        </w:rPr>
        <w:t xml:space="preserve">աբորատոր </w:t>
      </w:r>
      <w:r>
        <w:rPr>
          <w:rFonts w:ascii="GHEA Grapalat" w:hAnsi="GHEA Grapalat"/>
          <w:lang w:val="hy-AM"/>
        </w:rPr>
        <w:t>հետազոտություններ</w:t>
      </w:r>
      <w:r w:rsidRPr="00FA0123">
        <w:rPr>
          <w:rFonts w:ascii="GHEA Grapalat" w:hAnsi="GHEA Grapalat"/>
          <w:lang w:val="hy-AM"/>
        </w:rPr>
        <w:t>,</w:t>
      </w:r>
      <w:r w:rsidR="00062E97">
        <w:rPr>
          <w:rFonts w:ascii="GHEA Grapalat" w:hAnsi="GHEA Grapalat"/>
          <w:lang w:val="hy-AM"/>
        </w:rPr>
        <w:t xml:space="preserve"> </w:t>
      </w:r>
      <w:r w:rsidRPr="00FA0123">
        <w:rPr>
          <w:rFonts w:ascii="GHEA Grapalat" w:hAnsi="GHEA Grapalat"/>
          <w:lang w:val="hy-AM"/>
        </w:rPr>
        <w:t>ներառյալ լաբորատոր նյութերի, հավաքածուների, պարագաների ձեռքբերում</w:t>
      </w:r>
      <w:r w:rsidR="00062E97">
        <w:rPr>
          <w:rFonts w:ascii="GHEA Grapalat" w:hAnsi="GHEA Grapalat"/>
          <w:lang w:val="hy-AM"/>
        </w:rPr>
        <w:t>՝</w:t>
      </w:r>
      <w:r w:rsidR="00E43806">
        <w:rPr>
          <w:rFonts w:ascii="GHEA Grapalat" w:hAnsi="GHEA Grapalat"/>
          <w:lang w:val="hy-AM"/>
        </w:rPr>
        <w:t xml:space="preserve"> շուրջ</w:t>
      </w:r>
      <w:r w:rsidR="00062E97">
        <w:rPr>
          <w:rFonts w:ascii="GHEA Grapalat" w:hAnsi="GHEA Grapalat"/>
          <w:lang w:val="hy-AM"/>
        </w:rPr>
        <w:t xml:space="preserve"> </w:t>
      </w:r>
      <w:r w:rsidR="00062E97" w:rsidRPr="00062E97">
        <w:rPr>
          <w:rFonts w:ascii="GHEA Grapalat" w:hAnsi="GHEA Grapalat"/>
          <w:lang w:val="hy-AM"/>
        </w:rPr>
        <w:t>20</w:t>
      </w:r>
      <w:r w:rsidR="00062E97" w:rsidRPr="00062E97">
        <w:rPr>
          <w:rFonts w:ascii="Cambria Math" w:hAnsi="Cambria Math" w:cs="Cambria Math"/>
          <w:lang w:val="hy-AM"/>
        </w:rPr>
        <w:t>․</w:t>
      </w:r>
      <w:r w:rsidR="00062E97" w:rsidRPr="00062E97">
        <w:rPr>
          <w:rFonts w:ascii="GHEA Grapalat" w:hAnsi="GHEA Grapalat"/>
          <w:lang w:val="hy-AM"/>
        </w:rPr>
        <w:t>000</w:t>
      </w:r>
      <w:r w:rsidR="00062E97" w:rsidRPr="00062E97">
        <w:rPr>
          <w:rFonts w:ascii="Cambria Math" w:hAnsi="Cambria Math" w:cs="Cambria Math"/>
          <w:lang w:val="hy-AM"/>
        </w:rPr>
        <w:t>․</w:t>
      </w:r>
      <w:r w:rsidR="00062E97" w:rsidRPr="00062E97">
        <w:rPr>
          <w:rFonts w:ascii="GHEA Grapalat" w:hAnsi="GHEA Grapalat"/>
          <w:lang w:val="hy-AM"/>
        </w:rPr>
        <w:t xml:space="preserve">000 </w:t>
      </w:r>
      <w:r w:rsidR="00062E97" w:rsidRPr="00062E97">
        <w:rPr>
          <w:rFonts w:ascii="GHEA Grapalat" w:hAnsi="GHEA Grapalat" w:cs="GHEA Grapalat"/>
          <w:lang w:val="hy-AM"/>
        </w:rPr>
        <w:t>ՀՀ</w:t>
      </w:r>
      <w:r w:rsidR="00062E97" w:rsidRPr="00062E97">
        <w:rPr>
          <w:rFonts w:ascii="GHEA Grapalat" w:hAnsi="GHEA Grapalat"/>
          <w:lang w:val="hy-AM"/>
        </w:rPr>
        <w:t xml:space="preserve"> </w:t>
      </w:r>
      <w:r w:rsidR="00062E97" w:rsidRPr="00062E97">
        <w:rPr>
          <w:rFonts w:ascii="GHEA Grapalat" w:hAnsi="GHEA Grapalat" w:cs="GHEA Grapalat"/>
          <w:lang w:val="hy-AM"/>
        </w:rPr>
        <w:t>դրամ</w:t>
      </w:r>
      <w:r w:rsidR="00062E97">
        <w:rPr>
          <w:rFonts w:ascii="GHEA Grapalat" w:hAnsi="GHEA Grapalat" w:cs="GHEA Grapalat"/>
          <w:lang w:val="hy-AM"/>
        </w:rPr>
        <w:t>,</w:t>
      </w:r>
    </w:p>
    <w:p w14:paraId="6204B287" w14:textId="5AB7461F" w:rsidR="00062E97" w:rsidRPr="00A5124E" w:rsidRDefault="00062E97" w:rsidP="00062E97">
      <w:pPr>
        <w:pStyle w:val="NormalWeb"/>
        <w:shd w:val="clear" w:color="auto" w:fill="FFFFFF"/>
        <w:spacing w:before="0" w:beforeAutospacing="0" w:after="225" w:afterAutospacing="0" w:line="360" w:lineRule="auto"/>
        <w:jc w:val="both"/>
        <w:textAlignment w:val="baseline"/>
        <w:rPr>
          <w:rFonts w:ascii="GHEA Grapalat" w:hAnsi="GHEA Grapalat" w:cs="Times Armenian"/>
          <w:color w:val="000000"/>
          <w:lang w:val="hy-AM"/>
        </w:rPr>
      </w:pPr>
      <w:r w:rsidRPr="00062E97">
        <w:rPr>
          <w:rFonts w:ascii="GHEA Grapalat" w:hAnsi="GHEA Grapalat"/>
          <w:lang w:val="hy-AM"/>
        </w:rPr>
        <w:t>բ) դաշտային աշխատանքներ, ներառյալ նմուշառման պարագաների, նմուշառման աշխատանքների, նմուշների տեղափոխման և գործուղման ծախսեր՝</w:t>
      </w:r>
      <w:r w:rsidR="00E43806">
        <w:rPr>
          <w:rFonts w:ascii="GHEA Grapalat" w:hAnsi="GHEA Grapalat"/>
          <w:lang w:val="hy-AM"/>
        </w:rPr>
        <w:t xml:space="preserve"> շուրջ</w:t>
      </w:r>
      <w:r>
        <w:rPr>
          <w:rFonts w:ascii="GHEA Grapalat" w:hAnsi="GHEA Grapalat"/>
          <w:lang w:val="hy-AM"/>
        </w:rPr>
        <w:t xml:space="preserve"> </w:t>
      </w:r>
      <w:r w:rsidRPr="00A5124E">
        <w:rPr>
          <w:rFonts w:ascii="GHEA Grapalat" w:hAnsi="GHEA Grapalat" w:cs="Times Armenian"/>
          <w:color w:val="000000"/>
          <w:lang w:val="hy-AM"/>
        </w:rPr>
        <w:t>4</w:t>
      </w:r>
      <w:r w:rsidRPr="00A5124E">
        <w:rPr>
          <w:rFonts w:ascii="Cambria Math" w:hAnsi="Cambria Math" w:cs="Cambria Math"/>
          <w:color w:val="000000"/>
          <w:lang w:val="hy-AM"/>
        </w:rPr>
        <w:t>․</w:t>
      </w:r>
      <w:r w:rsidRPr="00A5124E">
        <w:rPr>
          <w:rFonts w:ascii="GHEA Grapalat" w:hAnsi="GHEA Grapalat" w:cs="Times Armenian"/>
          <w:color w:val="000000"/>
          <w:lang w:val="hy-AM"/>
        </w:rPr>
        <w:t>000</w:t>
      </w:r>
      <w:r w:rsidRPr="00A5124E">
        <w:rPr>
          <w:rFonts w:ascii="Cambria Math" w:hAnsi="Cambria Math" w:cs="Cambria Math"/>
          <w:color w:val="000000"/>
          <w:lang w:val="hy-AM"/>
        </w:rPr>
        <w:t>․</w:t>
      </w:r>
      <w:r w:rsidRPr="00A5124E">
        <w:rPr>
          <w:rFonts w:ascii="GHEA Grapalat" w:hAnsi="GHEA Grapalat" w:cs="Times Armenian"/>
          <w:color w:val="000000"/>
          <w:lang w:val="hy-AM"/>
        </w:rPr>
        <w:t xml:space="preserve">000 </w:t>
      </w:r>
      <w:r w:rsidRPr="00A5124E">
        <w:rPr>
          <w:rFonts w:ascii="GHEA Grapalat" w:hAnsi="GHEA Grapalat" w:cs="GHEA Grapalat"/>
          <w:color w:val="000000"/>
          <w:lang w:val="hy-AM"/>
        </w:rPr>
        <w:t>ՀՀ</w:t>
      </w:r>
      <w:r w:rsidRPr="00A5124E">
        <w:rPr>
          <w:rFonts w:ascii="GHEA Grapalat" w:hAnsi="GHEA Grapalat" w:cs="Times Armenian"/>
          <w:color w:val="000000"/>
          <w:lang w:val="hy-AM"/>
        </w:rPr>
        <w:t xml:space="preserve"> </w:t>
      </w:r>
      <w:r w:rsidRPr="00A5124E">
        <w:rPr>
          <w:rFonts w:ascii="GHEA Grapalat" w:hAnsi="GHEA Grapalat" w:cs="GHEA Grapalat"/>
          <w:color w:val="000000"/>
          <w:lang w:val="hy-AM"/>
        </w:rPr>
        <w:t>դրամ</w:t>
      </w:r>
      <w:r>
        <w:rPr>
          <w:rFonts w:ascii="GHEA Grapalat" w:hAnsi="GHEA Grapalat" w:cs="GHEA Grapalat"/>
          <w:color w:val="000000"/>
          <w:lang w:val="hy-AM"/>
        </w:rPr>
        <w:t>,</w:t>
      </w:r>
    </w:p>
    <w:p w14:paraId="18CAF472" w14:textId="350A900D" w:rsidR="00062E97" w:rsidRDefault="00A527D2" w:rsidP="00062E97">
      <w:pPr>
        <w:spacing w:line="360" w:lineRule="auto"/>
        <w:jc w:val="both"/>
        <w:rPr>
          <w:rFonts w:ascii="GHEA Grapalat" w:hAnsi="GHEA Grapalat"/>
          <w:lang w:val="hy-AM"/>
        </w:rPr>
      </w:pPr>
      <w:r w:rsidRPr="00A527D2">
        <w:rPr>
          <w:rFonts w:ascii="GHEA Grapalat" w:hAnsi="GHEA Grapalat"/>
          <w:lang w:val="hy-AM"/>
        </w:rPr>
        <w:t xml:space="preserve">գ) աշխատավարձ /ներառյալ հարկերը/, </w:t>
      </w:r>
      <w:r w:rsidR="00E43806">
        <w:rPr>
          <w:rFonts w:ascii="GHEA Grapalat" w:hAnsi="GHEA Grapalat"/>
          <w:lang w:val="hy-AM"/>
        </w:rPr>
        <w:t xml:space="preserve">շուրջ </w:t>
      </w:r>
      <w:r w:rsidRPr="00A527D2">
        <w:rPr>
          <w:rFonts w:ascii="GHEA Grapalat" w:hAnsi="GHEA Grapalat"/>
          <w:lang w:val="hy-AM"/>
        </w:rPr>
        <w:t>24</w:t>
      </w:r>
      <w:r w:rsidRPr="00A527D2">
        <w:rPr>
          <w:rFonts w:ascii="Cambria Math" w:hAnsi="Cambria Math" w:cs="Cambria Math"/>
          <w:lang w:val="hy-AM"/>
        </w:rPr>
        <w:t>․</w:t>
      </w:r>
      <w:r w:rsidRPr="00A527D2">
        <w:rPr>
          <w:rFonts w:ascii="GHEA Grapalat" w:hAnsi="GHEA Grapalat"/>
          <w:lang w:val="hy-AM"/>
        </w:rPr>
        <w:t>000</w:t>
      </w:r>
      <w:r w:rsidRPr="00A527D2">
        <w:rPr>
          <w:rFonts w:ascii="Cambria Math" w:hAnsi="Cambria Math" w:cs="Cambria Math"/>
          <w:lang w:val="hy-AM"/>
        </w:rPr>
        <w:t>․</w:t>
      </w:r>
      <w:r w:rsidRPr="00A527D2">
        <w:rPr>
          <w:rFonts w:ascii="GHEA Grapalat" w:hAnsi="GHEA Grapalat"/>
          <w:lang w:val="hy-AM"/>
        </w:rPr>
        <w:t xml:space="preserve">000 </w:t>
      </w:r>
      <w:r w:rsidRPr="00A527D2">
        <w:rPr>
          <w:rFonts w:ascii="GHEA Grapalat" w:hAnsi="GHEA Grapalat" w:cs="GHEA Grapalat"/>
          <w:lang w:val="hy-AM"/>
        </w:rPr>
        <w:t>ՀՀ</w:t>
      </w:r>
      <w:r w:rsidRPr="00A527D2">
        <w:rPr>
          <w:rFonts w:ascii="GHEA Grapalat" w:hAnsi="GHEA Grapalat"/>
          <w:lang w:val="hy-AM"/>
        </w:rPr>
        <w:t xml:space="preserve"> </w:t>
      </w:r>
      <w:r w:rsidRPr="00A527D2">
        <w:rPr>
          <w:rFonts w:ascii="GHEA Grapalat" w:hAnsi="GHEA Grapalat" w:cs="GHEA Grapalat"/>
          <w:lang w:val="hy-AM"/>
        </w:rPr>
        <w:t>դրամ</w:t>
      </w:r>
      <w:r w:rsidRPr="00A527D2">
        <w:rPr>
          <w:rFonts w:ascii="GHEA Grapalat" w:hAnsi="GHEA Grapalat"/>
          <w:lang w:val="hy-AM"/>
        </w:rPr>
        <w:t>,</w:t>
      </w:r>
    </w:p>
    <w:p w14:paraId="39AE19CB" w14:textId="72513917" w:rsidR="00A527D2" w:rsidRPr="00A527D2" w:rsidRDefault="00A527D2" w:rsidP="00062E97">
      <w:pPr>
        <w:spacing w:line="360" w:lineRule="auto"/>
        <w:jc w:val="both"/>
        <w:rPr>
          <w:rFonts w:ascii="GHEA Grapalat" w:hAnsi="GHEA Grapalat"/>
          <w:lang w:val="hy-AM"/>
        </w:rPr>
      </w:pPr>
      <w:r w:rsidRPr="00A527D2">
        <w:rPr>
          <w:rFonts w:ascii="GHEA Grapalat" w:hAnsi="GHEA Grapalat"/>
          <w:lang w:val="hy-AM"/>
        </w:rPr>
        <w:t xml:space="preserve">դ) </w:t>
      </w:r>
      <w:r w:rsidR="004979CE">
        <w:rPr>
          <w:rFonts w:ascii="GHEA Grapalat" w:hAnsi="GHEA Grapalat"/>
          <w:lang w:val="hy-AM"/>
        </w:rPr>
        <w:t>այլ</w:t>
      </w:r>
      <w:r w:rsidRPr="00A527D2">
        <w:rPr>
          <w:rFonts w:ascii="GHEA Grapalat" w:hAnsi="GHEA Grapalat"/>
          <w:lang w:val="hy-AM"/>
        </w:rPr>
        <w:t xml:space="preserve"> ծախսեր՝ </w:t>
      </w:r>
      <w:r w:rsidR="00E43806">
        <w:rPr>
          <w:rFonts w:ascii="GHEA Grapalat" w:hAnsi="GHEA Grapalat"/>
          <w:lang w:val="hy-AM"/>
        </w:rPr>
        <w:t xml:space="preserve"> շուրջ </w:t>
      </w:r>
      <w:r w:rsidRPr="00A527D2">
        <w:rPr>
          <w:rFonts w:ascii="GHEA Grapalat" w:hAnsi="GHEA Grapalat"/>
          <w:lang w:val="hy-AM"/>
        </w:rPr>
        <w:t>4</w:t>
      </w:r>
      <w:r w:rsidRPr="00A527D2">
        <w:rPr>
          <w:rFonts w:ascii="Cambria Math" w:hAnsi="Cambria Math" w:cs="Cambria Math"/>
          <w:lang w:val="hy-AM"/>
        </w:rPr>
        <w:t>․</w:t>
      </w:r>
      <w:r w:rsidRPr="00A527D2">
        <w:rPr>
          <w:rFonts w:ascii="GHEA Grapalat" w:hAnsi="GHEA Grapalat"/>
          <w:lang w:val="hy-AM"/>
        </w:rPr>
        <w:t>800</w:t>
      </w:r>
      <w:r w:rsidRPr="00A527D2">
        <w:rPr>
          <w:rFonts w:ascii="Cambria Math" w:hAnsi="Cambria Math" w:cs="Cambria Math"/>
          <w:lang w:val="hy-AM"/>
        </w:rPr>
        <w:t>․</w:t>
      </w:r>
      <w:r w:rsidRPr="00A527D2">
        <w:rPr>
          <w:rFonts w:ascii="GHEA Grapalat" w:hAnsi="GHEA Grapalat"/>
          <w:lang w:val="hy-AM"/>
        </w:rPr>
        <w:t xml:space="preserve">000 </w:t>
      </w:r>
      <w:r w:rsidRPr="00A527D2">
        <w:rPr>
          <w:rFonts w:ascii="GHEA Grapalat" w:hAnsi="GHEA Grapalat" w:cs="GHEA Grapalat"/>
          <w:lang w:val="hy-AM"/>
        </w:rPr>
        <w:t>ՀՀ</w:t>
      </w:r>
      <w:r w:rsidRPr="00A527D2">
        <w:rPr>
          <w:rFonts w:ascii="GHEA Grapalat" w:hAnsi="GHEA Grapalat"/>
          <w:lang w:val="hy-AM"/>
        </w:rPr>
        <w:t xml:space="preserve"> </w:t>
      </w:r>
      <w:r w:rsidRPr="00A527D2">
        <w:rPr>
          <w:rFonts w:ascii="GHEA Grapalat" w:hAnsi="GHEA Grapalat" w:cs="GHEA Grapalat"/>
          <w:lang w:val="hy-AM"/>
        </w:rPr>
        <w:t>դրամ</w:t>
      </w:r>
      <w:r w:rsidR="00D25655">
        <w:rPr>
          <w:rFonts w:ascii="GHEA Grapalat" w:hAnsi="GHEA Grapalat" w:cs="GHEA Grapalat"/>
          <w:lang w:val="hy-AM"/>
        </w:rPr>
        <w:t>։</w:t>
      </w:r>
      <w:r w:rsidRPr="00A527D2">
        <w:rPr>
          <w:rFonts w:ascii="GHEA Grapalat" w:hAnsi="GHEA Grapalat"/>
          <w:lang w:val="hy-AM"/>
        </w:rPr>
        <w:t xml:space="preserve"> </w:t>
      </w:r>
    </w:p>
    <w:p w14:paraId="0BFDCA04" w14:textId="77777777" w:rsidR="00062E97" w:rsidRPr="00062E97" w:rsidRDefault="00062E97" w:rsidP="00062E97">
      <w:pPr>
        <w:pStyle w:val="NormalWeb"/>
        <w:shd w:val="clear" w:color="auto" w:fill="FFFFFF"/>
        <w:spacing w:before="0" w:beforeAutospacing="0" w:after="225" w:afterAutospacing="0" w:line="360" w:lineRule="auto"/>
        <w:jc w:val="both"/>
        <w:textAlignment w:val="baseline"/>
        <w:rPr>
          <w:rFonts w:ascii="GHEA Grapalat" w:hAnsi="GHEA Grapalat" w:cs="GHEA Grapalat"/>
          <w:color w:val="000000"/>
          <w:lang w:val="hy-AM"/>
        </w:rPr>
      </w:pPr>
    </w:p>
    <w:p w14:paraId="5718B9DE" w14:textId="6C60D462" w:rsidR="00DD31BB" w:rsidRPr="00C35CE9" w:rsidRDefault="009D4F25" w:rsidP="009D4F25">
      <w:pPr>
        <w:spacing w:line="360" w:lineRule="auto"/>
        <w:jc w:val="both"/>
        <w:rPr>
          <w:rFonts w:ascii="GHEA Grapalat" w:hAnsi="GHEA Grapalat"/>
          <w:b/>
          <w:bCs/>
          <w:color w:val="00000A"/>
          <w:shd w:val="clear" w:color="auto" w:fill="FFFFFF"/>
          <w:lang w:val="hy-AM"/>
        </w:rPr>
      </w:pPr>
      <w:r>
        <w:rPr>
          <w:rFonts w:ascii="GHEA Grapalat" w:hAnsi="GHEA Grapalat"/>
          <w:b/>
          <w:bCs/>
          <w:color w:val="00000A"/>
          <w:shd w:val="clear" w:color="auto" w:fill="FFFFFF"/>
          <w:lang w:val="hy-AM"/>
        </w:rPr>
        <w:t xml:space="preserve">             </w:t>
      </w:r>
      <w:r w:rsidR="00DD31BB">
        <w:rPr>
          <w:rFonts w:ascii="GHEA Grapalat" w:hAnsi="GHEA Grapalat"/>
          <w:b/>
          <w:bCs/>
          <w:color w:val="00000A"/>
          <w:shd w:val="clear" w:color="auto" w:fill="FFFFFF"/>
          <w:lang w:val="hy-AM"/>
        </w:rPr>
        <w:t>3</w:t>
      </w:r>
      <w:r w:rsidR="00DD31BB" w:rsidRPr="00C35CE9">
        <w:rPr>
          <w:rFonts w:ascii="GHEA Grapalat" w:hAnsi="GHEA Grapalat"/>
          <w:b/>
          <w:bCs/>
          <w:color w:val="00000A"/>
          <w:shd w:val="clear" w:color="auto" w:fill="FFFFFF"/>
          <w:lang w:val="hy-AM"/>
        </w:rPr>
        <w:t xml:space="preserve">. </w:t>
      </w:r>
      <w:r w:rsidR="00DD31BB" w:rsidRPr="00C35CE9">
        <w:rPr>
          <w:rFonts w:ascii="GHEA Grapalat" w:hAnsi="GHEA Grapalat"/>
          <w:b/>
          <w:lang w:val="hy-AM"/>
        </w:rPr>
        <w:t>Կապը ռազմավարական փաստաթղթերի հետ</w:t>
      </w:r>
      <w:r w:rsidR="00DD31BB" w:rsidRPr="00C35CE9">
        <w:rPr>
          <w:rFonts w:ascii="GHEA Grapalat" w:hAnsi="GHEA Grapalat"/>
          <w:b/>
          <w:bCs/>
          <w:color w:val="00000A"/>
          <w:shd w:val="clear" w:color="auto" w:fill="FFFFFF"/>
          <w:lang w:val="hy-AM"/>
        </w:rPr>
        <w:t xml:space="preserve"> </w:t>
      </w:r>
    </w:p>
    <w:p w14:paraId="6A9F51F3" w14:textId="4CAD3886" w:rsidR="00DD31BB" w:rsidRDefault="00DD31BB" w:rsidP="00DD31BB">
      <w:pPr>
        <w:spacing w:line="360" w:lineRule="auto"/>
        <w:ind w:firstLine="720"/>
        <w:jc w:val="both"/>
        <w:rPr>
          <w:rFonts w:ascii="GHEA Grapalat" w:hAnsi="GHEA Grapalat"/>
          <w:bCs/>
          <w:color w:val="00000A"/>
          <w:lang w:val="hy-AM"/>
        </w:rPr>
      </w:pPr>
      <w:r w:rsidRPr="00C35CE9">
        <w:rPr>
          <w:rFonts w:ascii="GHEA Grapalat" w:hAnsi="GHEA Grapalat"/>
          <w:bCs/>
          <w:color w:val="00000A"/>
          <w:lang w:val="hy-AM"/>
        </w:rPr>
        <w:t>Հայաստանի վերափոխման ռազմավարություն 2050, Կառավարության 2021-2026թթ. ծրագիր, ոլորտային և/կամ այլ ռազմավարություններ:</w:t>
      </w:r>
    </w:p>
    <w:p w14:paraId="7BFAABCB" w14:textId="69333BE1" w:rsidR="00ED147D" w:rsidRPr="005A3365" w:rsidRDefault="005A3365" w:rsidP="005A3365">
      <w:pPr>
        <w:spacing w:line="360" w:lineRule="auto"/>
        <w:jc w:val="both"/>
        <w:rPr>
          <w:rStyle w:val="Hyperlink"/>
          <w:rFonts w:ascii="GHEA Grapalat" w:hAnsi="GHEA Grapalat"/>
          <w:shd w:val="clear" w:color="auto" w:fill="FFFFFF"/>
          <w:lang w:val="hy-AM"/>
        </w:rPr>
      </w:pPr>
      <w:r>
        <w:rPr>
          <w:rFonts w:ascii="GHEA Grapalat" w:hAnsi="GHEA Grapalat"/>
          <w:bCs/>
          <w:shd w:val="clear" w:color="auto" w:fill="FFFFFF"/>
          <w:lang w:val="hy-AM"/>
        </w:rPr>
        <w:t xml:space="preserve">  </w:t>
      </w:r>
      <w:r w:rsidR="00801D04">
        <w:rPr>
          <w:rFonts w:ascii="GHEA Grapalat" w:hAnsi="GHEA Grapalat"/>
          <w:bCs/>
          <w:shd w:val="clear" w:color="auto" w:fill="FFFFFF"/>
          <w:lang w:val="hy-AM"/>
        </w:rPr>
        <w:tab/>
      </w:r>
      <w:r w:rsidRPr="007309CB">
        <w:rPr>
          <w:rFonts w:ascii="GHEA Grapalat" w:hAnsi="GHEA Grapalat"/>
          <w:bCs/>
          <w:shd w:val="clear" w:color="auto" w:fill="FFFFFF"/>
          <w:lang w:val="hy-AM"/>
        </w:rPr>
        <w:t>«</w:t>
      </w:r>
      <w:r>
        <w:rPr>
          <w:rFonts w:ascii="GHEA Grapalat" w:hAnsi="GHEA Grapalat"/>
          <w:bCs/>
          <w:shd w:val="clear" w:color="auto" w:fill="FFFFFF"/>
          <w:lang w:val="hy-AM"/>
        </w:rPr>
        <w:t>Գ</w:t>
      </w:r>
      <w:r w:rsidRPr="007309CB">
        <w:rPr>
          <w:rFonts w:ascii="GHEA Grapalat" w:hAnsi="GHEA Grapalat"/>
          <w:bCs/>
          <w:shd w:val="clear" w:color="auto" w:fill="FFFFFF"/>
          <w:lang w:val="hy-AM"/>
        </w:rPr>
        <w:t>իտական կազմակերպությանը (կենտրոնին) ռիսկի գնահատում իրականացնելու լիազորություններ տալու, կասեցնելու կամ դադարեցնելու կարգը</w:t>
      </w:r>
      <w:r w:rsidRPr="007309CB">
        <w:rPr>
          <w:rFonts w:ascii="GHEA Grapalat" w:hAnsi="GHEA Grapalat" w:cs="Sylfaen"/>
          <w:bCs/>
          <w:lang w:val="hy-AM"/>
        </w:rPr>
        <w:t xml:space="preserve"> </w:t>
      </w:r>
      <w:r w:rsidRPr="007309CB">
        <w:rPr>
          <w:rFonts w:ascii="GHEA Grapalat" w:hAnsi="GHEA Grapalat" w:cs="Sylfaen"/>
          <w:bCs/>
          <w:lang w:val="hy-AM"/>
        </w:rPr>
        <w:lastRenderedPageBreak/>
        <w:t>սահմանելու մասին»</w:t>
      </w:r>
      <w:r w:rsidRPr="00CE5054">
        <w:rPr>
          <w:rFonts w:ascii="GHEA Grapalat" w:hAnsi="GHEA Grapalat"/>
          <w:b/>
          <w:bCs/>
          <w:color w:val="000000"/>
          <w:shd w:val="clear" w:color="auto" w:fill="FFFFFF"/>
          <w:lang w:val="hy-AM"/>
        </w:rPr>
        <w:t xml:space="preserve"> </w:t>
      </w:r>
      <w:r>
        <w:rPr>
          <w:rFonts w:ascii="GHEA Grapalat" w:hAnsi="GHEA Grapalat"/>
          <w:lang w:val="hy-AM"/>
        </w:rPr>
        <w:t xml:space="preserve">ՀՀ կառավարության որոշման </w:t>
      </w:r>
      <w:r>
        <w:rPr>
          <w:rFonts w:ascii="GHEA Grapalat" w:hAnsi="GHEA Grapalat" w:cs="Sylfaen"/>
          <w:lang w:val="hy-AM"/>
        </w:rPr>
        <w:t>նախագծի</w:t>
      </w:r>
      <w:r w:rsidRPr="00763EB3">
        <w:rPr>
          <w:rFonts w:ascii="GHEA Grapalat" w:hAnsi="GHEA Grapalat" w:cs="Sylfaen"/>
          <w:lang w:val="hy-AM"/>
        </w:rPr>
        <w:t xml:space="preserve"> </w:t>
      </w:r>
      <w:r w:rsidRPr="00763EB3">
        <w:rPr>
          <w:rFonts w:ascii="GHEA Grapalat" w:hAnsi="GHEA Grapalat"/>
          <w:bCs/>
          <w:color w:val="00000A"/>
          <w:lang w:val="hy-AM"/>
        </w:rPr>
        <w:t>ընդունումը</w:t>
      </w:r>
      <w:r w:rsidRPr="00D94F4D">
        <w:rPr>
          <w:rFonts w:ascii="GHEA Grapalat" w:hAnsi="GHEA Grapalat"/>
          <w:bCs/>
          <w:color w:val="00000A"/>
          <w:lang w:val="hy-AM"/>
        </w:rPr>
        <w:t xml:space="preserve"> բխում </w:t>
      </w:r>
      <w:r>
        <w:rPr>
          <w:rFonts w:ascii="GHEA Grapalat" w:hAnsi="GHEA Grapalat"/>
          <w:bCs/>
          <w:color w:val="00000A"/>
          <w:lang w:val="hy-AM"/>
        </w:rPr>
        <w:t>է</w:t>
      </w:r>
      <w:r w:rsidRPr="00112AE7">
        <w:rPr>
          <w:rFonts w:ascii="GHEA Grapalat" w:hAnsi="GHEA Grapalat"/>
          <w:bCs/>
          <w:color w:val="00000A"/>
          <w:lang w:val="hy-AM"/>
        </w:rPr>
        <w:t xml:space="preserve"> </w:t>
      </w:r>
      <w:r w:rsidR="00ED147D" w:rsidRPr="00E16477">
        <w:rPr>
          <w:rFonts w:ascii="GHEA Grapalat" w:hAnsi="GHEA Grapalat"/>
          <w:bCs/>
          <w:color w:val="00000A"/>
          <w:shd w:val="clear" w:color="auto" w:fill="FFFFFF"/>
          <w:lang w:val="hy-AM"/>
        </w:rPr>
        <w:t xml:space="preserve">Կառավարության 2021-2026թթ. ծրագրի 2.4 կետի «Գյուղատնտեսության» բաժնից </w:t>
      </w:r>
      <w:hyperlink r:id="rId5" w:history="1">
        <w:r w:rsidR="00ED147D" w:rsidRPr="00E16477">
          <w:rPr>
            <w:rStyle w:val="Hyperlink"/>
            <w:rFonts w:ascii="GHEA Grapalat" w:hAnsi="GHEA Grapalat"/>
            <w:shd w:val="clear" w:color="auto" w:fill="FFFFFF"/>
            <w:lang w:val="hy-AM"/>
          </w:rPr>
          <w:t>https://www.gov.am/files/docs/4586.pdf</w:t>
        </w:r>
      </w:hyperlink>
      <w:r>
        <w:rPr>
          <w:rStyle w:val="Hyperlink"/>
          <w:rFonts w:ascii="GHEA Grapalat" w:hAnsi="GHEA Grapalat"/>
          <w:shd w:val="clear" w:color="auto" w:fill="FFFFFF"/>
          <w:lang w:val="hy-AM"/>
        </w:rPr>
        <w:t xml:space="preserve"> </w:t>
      </w:r>
      <w:r>
        <w:rPr>
          <w:rFonts w:ascii="GHEA Grapalat" w:hAnsi="GHEA Grapalat"/>
          <w:bCs/>
          <w:color w:val="00000A"/>
          <w:lang w:val="hy-AM"/>
        </w:rPr>
        <w:t xml:space="preserve">և </w:t>
      </w:r>
      <w:r w:rsidR="00ED147D">
        <w:rPr>
          <w:rFonts w:ascii="GHEA Grapalat" w:hAnsi="GHEA Grapalat"/>
          <w:bCs/>
          <w:color w:val="00000A"/>
          <w:lang w:val="hy-AM"/>
        </w:rPr>
        <w:t xml:space="preserve">ՀՀ կառավարության 2023 թվականի մարտի 23-ի </w:t>
      </w:r>
      <w:r w:rsidR="00ED147D" w:rsidRPr="00112AE7">
        <w:rPr>
          <w:rFonts w:ascii="GHEA Grapalat" w:hAnsi="GHEA Grapalat"/>
          <w:bCs/>
          <w:color w:val="00000A"/>
          <w:lang w:val="hy-AM"/>
        </w:rPr>
        <w:t>«</w:t>
      </w:r>
      <w:r w:rsidR="00ED147D">
        <w:rPr>
          <w:rFonts w:ascii="GHEA Grapalat" w:hAnsi="GHEA Grapalat"/>
          <w:bCs/>
          <w:color w:val="00000A"/>
          <w:lang w:val="hy-AM"/>
        </w:rPr>
        <w:t>Հայաստանի Հանրապետության սննդամթերքի անվտանգության համակարգի զարգացման ռազմավարությունը և դրանից բխող 2023-2028 թվականների գործողությունների ծրագիրը հաստատելու մասին</w:t>
      </w:r>
      <w:r w:rsidR="00ED147D" w:rsidRPr="00112AE7">
        <w:rPr>
          <w:rFonts w:ascii="GHEA Grapalat" w:hAnsi="GHEA Grapalat"/>
          <w:bCs/>
          <w:color w:val="00000A"/>
          <w:lang w:val="hy-AM"/>
        </w:rPr>
        <w:t>»</w:t>
      </w:r>
      <w:r w:rsidR="00ED147D">
        <w:rPr>
          <w:rFonts w:ascii="GHEA Grapalat" w:hAnsi="GHEA Grapalat"/>
          <w:bCs/>
          <w:color w:val="00000A"/>
          <w:lang w:val="hy-AM"/>
        </w:rPr>
        <w:t xml:space="preserve"> ՀՀ կառավարության 356-Լ որոշմամբ հաստատված </w:t>
      </w:r>
      <w:r w:rsidR="00ED147D" w:rsidRPr="00ED147D">
        <w:rPr>
          <w:rFonts w:ascii="GHEA Grapalat" w:hAnsi="GHEA Grapalat"/>
          <w:bCs/>
          <w:color w:val="00000A"/>
          <w:lang w:val="hy-AM"/>
        </w:rPr>
        <w:t xml:space="preserve">N 2 </w:t>
      </w:r>
      <w:r w:rsidR="00ED147D">
        <w:rPr>
          <w:rFonts w:ascii="GHEA Grapalat" w:hAnsi="GHEA Grapalat"/>
          <w:bCs/>
          <w:color w:val="00000A"/>
          <w:lang w:val="hy-AM"/>
        </w:rPr>
        <w:t xml:space="preserve">հավելվածի </w:t>
      </w:r>
      <w:r w:rsidR="00ED147D" w:rsidRPr="005A3365">
        <w:rPr>
          <w:rFonts w:ascii="GHEA Grapalat" w:hAnsi="GHEA Grapalat"/>
          <w:bCs/>
          <w:color w:val="00000A"/>
          <w:lang w:val="hy-AM"/>
        </w:rPr>
        <w:t>4</w:t>
      </w:r>
      <w:r w:rsidR="00ED147D" w:rsidRPr="005A3365">
        <w:rPr>
          <w:rFonts w:ascii="Cambria Math" w:hAnsi="Cambria Math" w:cs="Cambria Math"/>
          <w:bCs/>
          <w:color w:val="00000A"/>
          <w:lang w:val="hy-AM"/>
        </w:rPr>
        <w:t>․</w:t>
      </w:r>
      <w:r w:rsidR="00ED147D" w:rsidRPr="005A3365">
        <w:rPr>
          <w:rFonts w:ascii="GHEA Grapalat" w:hAnsi="GHEA Grapalat"/>
          <w:bCs/>
          <w:color w:val="00000A"/>
          <w:lang w:val="hy-AM"/>
        </w:rPr>
        <w:t>1-</w:t>
      </w:r>
      <w:r w:rsidR="00ED147D" w:rsidRPr="005A3365">
        <w:rPr>
          <w:rFonts w:ascii="GHEA Grapalat" w:hAnsi="GHEA Grapalat" w:cs="GHEA Grapalat"/>
          <w:bCs/>
          <w:color w:val="00000A"/>
          <w:lang w:val="hy-AM"/>
        </w:rPr>
        <w:t>ին</w:t>
      </w:r>
      <w:r w:rsidR="00ED147D" w:rsidRPr="005A3365">
        <w:rPr>
          <w:rFonts w:ascii="GHEA Grapalat" w:hAnsi="GHEA Grapalat"/>
          <w:bCs/>
          <w:color w:val="00000A"/>
          <w:lang w:val="hy-AM"/>
        </w:rPr>
        <w:t xml:space="preserve"> </w:t>
      </w:r>
      <w:r w:rsidR="00ED147D" w:rsidRPr="005A3365">
        <w:rPr>
          <w:rFonts w:ascii="GHEA Grapalat" w:hAnsi="GHEA Grapalat" w:cs="GHEA Grapalat"/>
          <w:bCs/>
          <w:color w:val="00000A"/>
          <w:lang w:val="hy-AM"/>
        </w:rPr>
        <w:t>ենթակետ</w:t>
      </w:r>
      <w:r w:rsidRPr="005A3365">
        <w:rPr>
          <w:rFonts w:ascii="GHEA Grapalat" w:hAnsi="GHEA Grapalat"/>
          <w:bCs/>
          <w:color w:val="00000A"/>
          <w:lang w:val="hy-AM"/>
        </w:rPr>
        <w:t>ով սահմանված միջոցառման կատարմամբ</w:t>
      </w:r>
      <w:r>
        <w:rPr>
          <w:rFonts w:ascii="GHEA Grapalat" w:hAnsi="GHEA Grapalat"/>
          <w:bCs/>
          <w:color w:val="00000A"/>
          <w:lang w:val="hy-AM"/>
        </w:rPr>
        <w:t>։</w:t>
      </w:r>
      <w:r w:rsidR="00ED147D" w:rsidRPr="005A3365">
        <w:rPr>
          <w:rFonts w:ascii="GHEA Grapalat" w:hAnsi="GHEA Grapalat"/>
          <w:bCs/>
          <w:color w:val="00000A"/>
          <w:lang w:val="hy-AM"/>
        </w:rPr>
        <w:t xml:space="preserve">   </w:t>
      </w:r>
    </w:p>
    <w:p w14:paraId="14315833" w14:textId="6D8D11A9" w:rsidR="00DD31BB" w:rsidRDefault="005A3365" w:rsidP="006E27F1">
      <w:pPr>
        <w:spacing w:line="360" w:lineRule="auto"/>
        <w:jc w:val="both"/>
        <w:rPr>
          <w:rFonts w:ascii="GHEA Grapalat" w:hAnsi="GHEA Grapalat"/>
          <w:b/>
          <w:lang w:val="hy-AM"/>
        </w:rPr>
      </w:pPr>
      <w:r>
        <w:rPr>
          <w:rFonts w:ascii="GHEA Grapalat" w:hAnsi="GHEA Grapalat"/>
          <w:bCs/>
          <w:color w:val="00000A"/>
          <w:lang w:val="hy-AM"/>
        </w:rPr>
        <w:t xml:space="preserve">    </w:t>
      </w:r>
      <w:r w:rsidR="00801D04">
        <w:rPr>
          <w:rFonts w:ascii="GHEA Grapalat" w:hAnsi="GHEA Grapalat"/>
          <w:bCs/>
          <w:color w:val="00000A"/>
          <w:lang w:val="hy-AM"/>
        </w:rPr>
        <w:tab/>
      </w:r>
      <w:r w:rsidR="00ED147D">
        <w:rPr>
          <w:rFonts w:ascii="GHEA Grapalat" w:hAnsi="GHEA Grapalat"/>
          <w:bCs/>
          <w:color w:val="00000A"/>
          <w:lang w:val="hy-AM"/>
        </w:rPr>
        <w:t>«Սննդամթերքի անվտանգության պետական վերահսկողության</w:t>
      </w:r>
      <w:r>
        <w:rPr>
          <w:rFonts w:ascii="GHEA Grapalat" w:hAnsi="GHEA Grapalat"/>
          <w:bCs/>
          <w:color w:val="00000A"/>
          <w:lang w:val="hy-AM"/>
        </w:rPr>
        <w:t xml:space="preserve"> մասին</w:t>
      </w:r>
      <w:r w:rsidR="00ED147D">
        <w:rPr>
          <w:rFonts w:ascii="GHEA Grapalat" w:hAnsi="GHEA Grapalat"/>
          <w:bCs/>
          <w:color w:val="00000A"/>
          <w:lang w:val="hy-AM"/>
        </w:rPr>
        <w:t>» օրենքի 5</w:t>
      </w:r>
      <w:r w:rsidR="00ED147D">
        <w:rPr>
          <w:rFonts w:ascii="Cambria Math" w:hAnsi="Cambria Math" w:cs="Cambria Math"/>
          <w:bCs/>
          <w:color w:val="00000A"/>
          <w:lang w:val="hy-AM"/>
        </w:rPr>
        <w:t>․</w:t>
      </w:r>
      <w:r w:rsidR="00ED147D">
        <w:rPr>
          <w:rFonts w:ascii="GHEA Grapalat" w:hAnsi="GHEA Grapalat"/>
          <w:bCs/>
          <w:color w:val="00000A"/>
          <w:lang w:val="hy-AM"/>
        </w:rPr>
        <w:t>1-ին հոդվածի համաձայն՝ սննդամթերքի անվտանգության ոլորտի</w:t>
      </w:r>
      <w:r w:rsidR="00ED147D">
        <w:rPr>
          <w:rFonts w:ascii="Cambria Math" w:hAnsi="Cambria Math"/>
          <w:bCs/>
          <w:color w:val="00000A"/>
          <w:lang w:val="hy-AM"/>
        </w:rPr>
        <w:t xml:space="preserve"> </w:t>
      </w:r>
      <w:r w:rsidR="00ED147D">
        <w:rPr>
          <w:rFonts w:ascii="GHEA Grapalat" w:hAnsi="GHEA Grapalat"/>
          <w:bCs/>
          <w:color w:val="00000A"/>
          <w:lang w:val="hy-AM"/>
        </w:rPr>
        <w:t>Կառավարության քաղաքականությունը մշակում և իրականացնում է ՀՀ էկոնոմիկայի նախարարությունը այն է՝ պարբերաբար գործող օրենսդրության վերանայում, բացերի վերհանում և համապատասխան ուսումնասիրությունների հիման վրա օրենսդրության կատարելագործում</w:t>
      </w:r>
      <w:r>
        <w:rPr>
          <w:rFonts w:ascii="GHEA Grapalat" w:hAnsi="GHEA Grapalat"/>
          <w:bCs/>
          <w:color w:val="00000A"/>
          <w:lang w:val="hy-AM"/>
        </w:rPr>
        <w:t>։</w:t>
      </w:r>
      <w:r w:rsidR="00ED147D">
        <w:rPr>
          <w:rFonts w:ascii="GHEA Grapalat" w:hAnsi="GHEA Grapalat"/>
          <w:bCs/>
          <w:color w:val="00000A"/>
          <w:lang w:val="hy-AM"/>
        </w:rPr>
        <w:t xml:space="preserve"> </w:t>
      </w:r>
    </w:p>
    <w:p w14:paraId="44114DE8" w14:textId="77777777" w:rsidR="00DD31BB" w:rsidRPr="00C35CE9" w:rsidRDefault="00DD31BB" w:rsidP="00DD31BB">
      <w:pPr>
        <w:spacing w:line="360" w:lineRule="auto"/>
        <w:ind w:firstLine="720"/>
        <w:jc w:val="both"/>
        <w:rPr>
          <w:rFonts w:ascii="GHEA Grapalat" w:hAnsi="GHEA Grapalat"/>
          <w:b/>
          <w:lang w:val="hy-AM"/>
        </w:rPr>
      </w:pPr>
      <w:r>
        <w:rPr>
          <w:rFonts w:ascii="GHEA Grapalat" w:hAnsi="GHEA Grapalat"/>
          <w:b/>
          <w:lang w:val="hy-AM"/>
        </w:rPr>
        <w:t>4</w:t>
      </w:r>
      <w:r w:rsidRPr="00C35CE9">
        <w:rPr>
          <w:rFonts w:ascii="GHEA Grapalat" w:hAnsi="GHEA Grapalat"/>
          <w:b/>
          <w:lang w:val="hy-AM"/>
        </w:rPr>
        <w:t>. Նախագծի մշակման գործընթացում ներգրավված ինստիտուտները և անձինք</w:t>
      </w:r>
    </w:p>
    <w:p w14:paraId="358885B9" w14:textId="6A7ACED3" w:rsidR="00DD31BB" w:rsidRPr="006E27F1" w:rsidRDefault="00DD31BB" w:rsidP="006E27F1">
      <w:pPr>
        <w:spacing w:line="360" w:lineRule="auto"/>
        <w:ind w:firstLine="706"/>
        <w:jc w:val="both"/>
        <w:rPr>
          <w:rFonts w:ascii="GHEA Grapalat" w:hAnsi="GHEA Grapalat" w:cs="Sylfaen"/>
          <w:lang w:val="hy-AM"/>
        </w:rPr>
      </w:pPr>
      <w:r w:rsidRPr="00C35CE9">
        <w:rPr>
          <w:rFonts w:ascii="GHEA Grapalat" w:hAnsi="GHEA Grapalat"/>
          <w:lang w:val="hy-AM"/>
        </w:rPr>
        <w:t xml:space="preserve">Իրավական ակտի նախագիծը մշակվել է ՀՀ </w:t>
      </w:r>
      <w:r w:rsidRPr="00C35CE9">
        <w:rPr>
          <w:rFonts w:ascii="GHEA Grapalat" w:hAnsi="GHEA Grapalat" w:cs="Sylfaen"/>
          <w:lang w:val="hy-AM"/>
        </w:rPr>
        <w:t>էկոնոմիկայի նախարարության կողմից։</w:t>
      </w:r>
    </w:p>
    <w:bookmarkEnd w:id="0"/>
    <w:p w14:paraId="517ECDF1" w14:textId="77777777" w:rsidR="00DD31BB" w:rsidRPr="00872CDE" w:rsidRDefault="00DD31BB" w:rsidP="00DD31BB">
      <w:pPr>
        <w:spacing w:line="360" w:lineRule="auto"/>
        <w:ind w:firstLine="567"/>
        <w:jc w:val="both"/>
        <w:rPr>
          <w:rFonts w:ascii="GHEA Grapalat" w:hAnsi="GHEA Grapalat"/>
          <w:b/>
          <w:color w:val="000000"/>
          <w:shd w:val="clear" w:color="auto" w:fill="FFFFFF"/>
          <w:lang w:val="hy-AM"/>
        </w:rPr>
      </w:pPr>
      <w:r>
        <w:rPr>
          <w:rFonts w:ascii="GHEA Grapalat" w:hAnsi="GHEA Grapalat"/>
          <w:b/>
          <w:color w:val="000000"/>
          <w:shd w:val="clear" w:color="auto" w:fill="FFFFFF"/>
          <w:lang w:val="hy-AM"/>
        </w:rPr>
        <w:t xml:space="preserve">5. </w:t>
      </w:r>
      <w:r w:rsidRPr="00872CDE">
        <w:rPr>
          <w:rFonts w:ascii="GHEA Grapalat" w:hAnsi="GHEA Grapalat"/>
          <w:b/>
          <w:color w:val="000000"/>
          <w:shd w:val="clear" w:color="auto" w:fill="FFFFFF"/>
          <w:lang w:val="hy-AM"/>
        </w:rPr>
        <w:t>Ֆինանսական միջոցների անհրաժեշտության և պետական բյուջեի եկամուտներում և ծախսերում սպասվելիք փոփոխության մասին</w:t>
      </w:r>
    </w:p>
    <w:p w14:paraId="70CAF533" w14:textId="764C8401" w:rsidR="00901781" w:rsidRDefault="00901781" w:rsidP="00DD31BB">
      <w:pPr>
        <w:spacing w:line="360" w:lineRule="auto"/>
        <w:ind w:firstLine="720"/>
        <w:jc w:val="both"/>
        <w:rPr>
          <w:rFonts w:ascii="GHEA Grapalat" w:hAnsi="GHEA Grapalat"/>
          <w:color w:val="000000"/>
          <w:shd w:val="clear" w:color="auto" w:fill="FFFFFF"/>
          <w:lang w:val="hy-AM"/>
        </w:rPr>
      </w:pPr>
      <w:r w:rsidRPr="00BE4293">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Ն</w:t>
      </w:r>
      <w:r w:rsidRPr="00851846">
        <w:rPr>
          <w:rFonts w:ascii="GHEA Grapalat" w:hAnsi="GHEA Grapalat" w:cs="Sylfaen"/>
          <w:bCs/>
          <w:lang w:val="hy-AM"/>
        </w:rPr>
        <w:t xml:space="preserve">ախագծի </w:t>
      </w:r>
      <w:r>
        <w:rPr>
          <w:rFonts w:ascii="GHEA Grapalat" w:hAnsi="GHEA Grapalat" w:cs="Sylfaen"/>
          <w:bCs/>
          <w:lang w:val="hy-AM"/>
        </w:rPr>
        <w:t>ընդունմամբ</w:t>
      </w:r>
      <w:r w:rsidRPr="00851846">
        <w:rPr>
          <w:rFonts w:ascii="GHEA Grapalat" w:hAnsi="GHEA Grapalat" w:cs="Sylfaen"/>
          <w:bCs/>
          <w:lang w:val="hy-AM"/>
        </w:rPr>
        <w:t xml:space="preserve"> </w:t>
      </w:r>
      <w:r w:rsidRPr="00BE4293">
        <w:rPr>
          <w:rFonts w:ascii="GHEA Grapalat" w:hAnsi="GHEA Grapalat"/>
          <w:color w:val="000000"/>
          <w:shd w:val="clear" w:color="auto" w:fill="FFFFFF"/>
          <w:lang w:val="hy-AM"/>
        </w:rPr>
        <w:t xml:space="preserve">պետական բյուջեում </w:t>
      </w:r>
      <w:r>
        <w:rPr>
          <w:rFonts w:ascii="GHEA Grapalat" w:hAnsi="GHEA Grapalat" w:cs="Sylfaen"/>
          <w:bCs/>
          <w:lang w:val="hy-AM"/>
        </w:rPr>
        <w:t xml:space="preserve">կառաջանա </w:t>
      </w:r>
      <w:r w:rsidRPr="00BE4293">
        <w:rPr>
          <w:rFonts w:ascii="GHEA Grapalat" w:hAnsi="GHEA Grapalat"/>
          <w:color w:val="000000"/>
          <w:shd w:val="clear" w:color="auto" w:fill="FFFFFF"/>
          <w:lang w:val="hy-AM"/>
        </w:rPr>
        <w:t>ֆինանսական միջոցների</w:t>
      </w:r>
      <w:r w:rsidR="00D33127">
        <w:rPr>
          <w:rFonts w:ascii="GHEA Grapalat" w:hAnsi="GHEA Grapalat"/>
          <w:color w:val="000000"/>
          <w:shd w:val="clear" w:color="auto" w:fill="FFFFFF"/>
          <w:lang w:val="hy-AM"/>
        </w:rPr>
        <w:t xml:space="preserve"> տրամադրման</w:t>
      </w:r>
      <w:r w:rsidRPr="00BE4293">
        <w:rPr>
          <w:rFonts w:ascii="GHEA Grapalat" w:hAnsi="GHEA Grapalat"/>
          <w:color w:val="000000"/>
          <w:shd w:val="clear" w:color="auto" w:fill="FFFFFF"/>
          <w:lang w:val="hy-AM"/>
        </w:rPr>
        <w:t xml:space="preserve"> անհրաժեշտություն</w:t>
      </w:r>
      <w:r>
        <w:rPr>
          <w:rFonts w:ascii="GHEA Grapalat" w:hAnsi="GHEA Grapalat"/>
          <w:color w:val="000000"/>
          <w:shd w:val="clear" w:color="auto" w:fill="FFFFFF"/>
          <w:lang w:val="hy-AM"/>
        </w:rPr>
        <w:t>։</w:t>
      </w:r>
      <w:r w:rsidRPr="00BE4293">
        <w:rPr>
          <w:rFonts w:ascii="GHEA Grapalat" w:hAnsi="GHEA Grapalat"/>
          <w:color w:val="000000"/>
          <w:shd w:val="clear" w:color="auto" w:fill="FFFFFF"/>
          <w:lang w:val="hy-AM"/>
        </w:rPr>
        <w:t xml:space="preserve"> </w:t>
      </w:r>
    </w:p>
    <w:p w14:paraId="31C059C1" w14:textId="77777777" w:rsidR="00901781" w:rsidRDefault="00901781" w:rsidP="00DD31BB">
      <w:pPr>
        <w:spacing w:line="360" w:lineRule="auto"/>
        <w:ind w:firstLine="720"/>
        <w:jc w:val="both"/>
        <w:rPr>
          <w:rFonts w:ascii="GHEA Grapalat" w:hAnsi="GHEA Grapalat"/>
          <w:color w:val="000000"/>
          <w:shd w:val="clear" w:color="auto" w:fill="FFFFFF"/>
          <w:lang w:val="hy-AM"/>
        </w:rPr>
      </w:pPr>
    </w:p>
    <w:p w14:paraId="511837CC" w14:textId="77777777" w:rsidR="00844083" w:rsidRDefault="00844083" w:rsidP="00DD31BB">
      <w:pPr>
        <w:spacing w:line="360" w:lineRule="auto"/>
        <w:ind w:firstLine="720"/>
        <w:jc w:val="both"/>
        <w:rPr>
          <w:rFonts w:ascii="GHEA Grapalat" w:hAnsi="GHEA Grapalat"/>
          <w:b/>
          <w:lang w:val="hy-AM"/>
        </w:rPr>
      </w:pPr>
    </w:p>
    <w:p w14:paraId="03C48F71" w14:textId="77777777" w:rsidR="00844083" w:rsidRDefault="00844083" w:rsidP="00DD31BB">
      <w:pPr>
        <w:spacing w:line="360" w:lineRule="auto"/>
        <w:ind w:firstLine="720"/>
        <w:jc w:val="both"/>
        <w:rPr>
          <w:rFonts w:ascii="GHEA Grapalat" w:hAnsi="GHEA Grapalat"/>
          <w:b/>
          <w:lang w:val="hy-AM"/>
        </w:rPr>
      </w:pPr>
    </w:p>
    <w:p w14:paraId="48C4A405" w14:textId="2921764F" w:rsidR="00DD31BB" w:rsidRPr="00C35CE9" w:rsidRDefault="00DD31BB" w:rsidP="00DD31BB">
      <w:pPr>
        <w:spacing w:line="360" w:lineRule="auto"/>
        <w:ind w:firstLine="720"/>
        <w:jc w:val="both"/>
        <w:rPr>
          <w:rFonts w:ascii="GHEA Grapalat" w:hAnsi="GHEA Grapalat"/>
          <w:b/>
          <w:lang w:val="hy-AM"/>
        </w:rPr>
      </w:pPr>
      <w:r w:rsidRPr="00C35CE9">
        <w:rPr>
          <w:rFonts w:ascii="GHEA Grapalat" w:hAnsi="GHEA Grapalat"/>
          <w:b/>
          <w:lang w:val="hy-AM"/>
        </w:rPr>
        <w:t>6.</w:t>
      </w:r>
      <w:r w:rsidRPr="00C35CE9">
        <w:rPr>
          <w:rFonts w:ascii="GHEA Grapalat" w:hAnsi="GHEA Grapalat" w:cs="Sylfaen"/>
          <w:b/>
          <w:lang w:val="hy-AM"/>
        </w:rPr>
        <w:t xml:space="preserve">  Ակնկալվող</w:t>
      </w:r>
      <w:r w:rsidRPr="00C35CE9">
        <w:rPr>
          <w:rFonts w:ascii="GHEA Grapalat" w:hAnsi="GHEA Grapalat"/>
          <w:b/>
          <w:lang w:val="hy-AM"/>
        </w:rPr>
        <w:t xml:space="preserve"> արդյունքը </w:t>
      </w:r>
    </w:p>
    <w:p w14:paraId="19331F0D" w14:textId="57EB61F3" w:rsidR="00825028" w:rsidRPr="00825028" w:rsidRDefault="0016541A" w:rsidP="00CC3183">
      <w:pPr>
        <w:spacing w:line="360" w:lineRule="auto"/>
        <w:ind w:right="141"/>
        <w:jc w:val="both"/>
        <w:rPr>
          <w:rFonts w:ascii="GHEA Grapalat" w:hAnsi="GHEA Grapalat"/>
          <w:sz w:val="21"/>
          <w:szCs w:val="21"/>
          <w:lang w:val="hy-AM"/>
        </w:rPr>
      </w:pPr>
      <w:r>
        <w:rPr>
          <w:rFonts w:ascii="GHEA Grapalat" w:hAnsi="GHEA Grapalat"/>
          <w:bCs/>
          <w:shd w:val="clear" w:color="auto" w:fill="FFFFFF"/>
          <w:lang w:val="hy-AM"/>
        </w:rPr>
        <w:lastRenderedPageBreak/>
        <w:t xml:space="preserve">  </w:t>
      </w:r>
      <w:r w:rsidR="00801D04">
        <w:rPr>
          <w:rFonts w:ascii="GHEA Grapalat" w:hAnsi="GHEA Grapalat"/>
          <w:bCs/>
          <w:shd w:val="clear" w:color="auto" w:fill="FFFFFF"/>
          <w:lang w:val="hy-AM"/>
        </w:rPr>
        <w:tab/>
      </w:r>
      <w:r w:rsidR="001568B1" w:rsidRPr="007309CB">
        <w:rPr>
          <w:rFonts w:ascii="GHEA Grapalat" w:hAnsi="GHEA Grapalat"/>
          <w:bCs/>
          <w:shd w:val="clear" w:color="auto" w:fill="FFFFFF"/>
          <w:lang w:val="hy-AM"/>
        </w:rPr>
        <w:t>«</w:t>
      </w:r>
      <w:r w:rsidR="001568B1">
        <w:rPr>
          <w:rFonts w:ascii="GHEA Grapalat" w:hAnsi="GHEA Grapalat"/>
          <w:bCs/>
          <w:shd w:val="clear" w:color="auto" w:fill="FFFFFF"/>
          <w:lang w:val="hy-AM"/>
        </w:rPr>
        <w:t>Գ</w:t>
      </w:r>
      <w:r w:rsidR="001568B1" w:rsidRPr="007309CB">
        <w:rPr>
          <w:rFonts w:ascii="GHEA Grapalat" w:hAnsi="GHEA Grapalat"/>
          <w:bCs/>
          <w:shd w:val="clear" w:color="auto" w:fill="FFFFFF"/>
          <w:lang w:val="hy-AM"/>
        </w:rPr>
        <w:t>իտական կազմակերպությանը (կենտրոնին) ռիսկի գնահատում իրականացնելու լիազորություններ տալու, կասեցնելու կամ դադարեցնելու կարգը</w:t>
      </w:r>
      <w:r w:rsidR="001568B1" w:rsidRPr="007309CB">
        <w:rPr>
          <w:rFonts w:ascii="GHEA Grapalat" w:hAnsi="GHEA Grapalat" w:cs="Sylfaen"/>
          <w:bCs/>
          <w:lang w:val="hy-AM"/>
        </w:rPr>
        <w:t xml:space="preserve"> սահմանելու մասին»</w:t>
      </w:r>
      <w:r w:rsidR="001568B1" w:rsidRPr="00CE5054">
        <w:rPr>
          <w:rFonts w:ascii="GHEA Grapalat" w:hAnsi="GHEA Grapalat"/>
          <w:b/>
          <w:bCs/>
          <w:color w:val="000000"/>
          <w:shd w:val="clear" w:color="auto" w:fill="FFFFFF"/>
          <w:lang w:val="hy-AM"/>
        </w:rPr>
        <w:t xml:space="preserve"> </w:t>
      </w:r>
      <w:r w:rsidR="001568B1">
        <w:rPr>
          <w:rFonts w:ascii="GHEA Grapalat" w:hAnsi="GHEA Grapalat"/>
          <w:lang w:val="hy-AM"/>
        </w:rPr>
        <w:t xml:space="preserve">ՀՀ կառավարության որոշման </w:t>
      </w:r>
      <w:r w:rsidR="00ED06A6">
        <w:rPr>
          <w:rFonts w:ascii="GHEA Grapalat" w:hAnsi="GHEA Grapalat" w:cs="Sylfaen"/>
          <w:lang w:val="hy-AM"/>
        </w:rPr>
        <w:t>նախագծի</w:t>
      </w:r>
      <w:r w:rsidR="00ED06A6" w:rsidRPr="00763EB3">
        <w:rPr>
          <w:rFonts w:ascii="GHEA Grapalat" w:hAnsi="GHEA Grapalat" w:cs="Sylfaen"/>
          <w:lang w:val="hy-AM"/>
        </w:rPr>
        <w:t xml:space="preserve"> </w:t>
      </w:r>
      <w:r w:rsidR="00DD31BB">
        <w:rPr>
          <w:rFonts w:ascii="GHEA Grapalat" w:hAnsi="GHEA Grapalat"/>
          <w:bCs/>
          <w:color w:val="00000A"/>
          <w:shd w:val="clear" w:color="auto" w:fill="FFFFFF"/>
          <w:lang w:val="hy-AM"/>
        </w:rPr>
        <w:t>ընդունմամբ կապահովվի</w:t>
      </w:r>
      <w:r w:rsidR="00ED06A6">
        <w:rPr>
          <w:rFonts w:ascii="GHEA Grapalat" w:hAnsi="GHEA Grapalat"/>
          <w:bCs/>
          <w:color w:val="00000A"/>
          <w:shd w:val="clear" w:color="auto" w:fill="FFFFFF"/>
          <w:lang w:val="hy-AM"/>
        </w:rPr>
        <w:t xml:space="preserve"> </w:t>
      </w:r>
      <w:r w:rsidR="00ED06A6" w:rsidRPr="00F0213B">
        <w:rPr>
          <w:rFonts w:ascii="GHEA Grapalat" w:hAnsi="GHEA Grapalat"/>
          <w:lang w:val="hy-AM"/>
        </w:rPr>
        <w:t>«</w:t>
      </w:r>
      <w:r w:rsidR="00ED06A6">
        <w:rPr>
          <w:rFonts w:ascii="GHEA Grapalat" w:hAnsi="GHEA Grapalat"/>
          <w:lang w:val="hy-AM"/>
        </w:rPr>
        <w:t>Սննդամթերքի անվտանգության պետական վերահսկողության մասին</w:t>
      </w:r>
      <w:r w:rsidR="00ED06A6" w:rsidRPr="00F0213B">
        <w:rPr>
          <w:rFonts w:ascii="GHEA Grapalat" w:hAnsi="GHEA Grapalat"/>
          <w:lang w:val="hy-AM"/>
        </w:rPr>
        <w:t>»</w:t>
      </w:r>
      <w:r w:rsidR="00ED06A6">
        <w:rPr>
          <w:rFonts w:ascii="GHEA Grapalat" w:hAnsi="GHEA Grapalat"/>
          <w:lang w:val="hy-AM"/>
        </w:rPr>
        <w:t xml:space="preserve"> օրենքի 7-րդ հոդվածի 3-րդ մասի և</w:t>
      </w:r>
      <w:r w:rsidR="00DD31BB">
        <w:rPr>
          <w:rFonts w:ascii="GHEA Grapalat" w:hAnsi="GHEA Grapalat"/>
          <w:bCs/>
          <w:color w:val="00000A"/>
          <w:shd w:val="clear" w:color="auto" w:fill="FFFFFF"/>
          <w:lang w:val="hy-AM"/>
        </w:rPr>
        <w:t xml:space="preserve"> </w:t>
      </w:r>
      <w:r w:rsidR="00ED06A6">
        <w:rPr>
          <w:rFonts w:ascii="GHEA Grapalat" w:hAnsi="GHEA Grapalat"/>
          <w:bCs/>
          <w:color w:val="00000A"/>
          <w:shd w:val="clear" w:color="auto" w:fill="FFFFFF"/>
          <w:lang w:val="hy-AM"/>
        </w:rPr>
        <w:t xml:space="preserve"> </w:t>
      </w:r>
      <w:r w:rsidR="00DD31BB" w:rsidRPr="008C2085">
        <w:rPr>
          <w:rFonts w:ascii="GHEA Grapalat" w:hAnsi="GHEA Grapalat"/>
          <w:bCs/>
          <w:color w:val="000000"/>
          <w:shd w:val="clear" w:color="auto" w:fill="FFFFFF"/>
          <w:lang w:val="hy-AM"/>
        </w:rPr>
        <w:t xml:space="preserve">Հայաստանի Հանրապետության կառավարության 2023 թվականի մարտի 23-ի </w:t>
      </w:r>
      <w:r w:rsidR="00DD31BB" w:rsidRPr="003F6065">
        <w:rPr>
          <w:rStyle w:val="Strong"/>
          <w:rFonts w:ascii="GHEA Grapalat" w:hAnsi="GHEA Grapalat"/>
          <w:b w:val="0"/>
          <w:color w:val="000000"/>
          <w:lang w:val="hy-AM"/>
        </w:rPr>
        <w:t>N</w:t>
      </w:r>
      <w:r w:rsidR="00DD31BB" w:rsidRPr="008C2085">
        <w:rPr>
          <w:rFonts w:ascii="GHEA Grapalat" w:hAnsi="GHEA Grapalat"/>
          <w:bCs/>
          <w:color w:val="000000"/>
          <w:shd w:val="clear" w:color="auto" w:fill="FFFFFF"/>
          <w:lang w:val="hy-AM"/>
        </w:rPr>
        <w:t xml:space="preserve"> 356-Լ որոշմամբ հաստատված  N 2 հավելվածի </w:t>
      </w:r>
      <w:r w:rsidR="00ED06A6">
        <w:rPr>
          <w:rFonts w:ascii="GHEA Grapalat" w:hAnsi="GHEA Grapalat"/>
          <w:bCs/>
          <w:lang w:val="hy-AM"/>
        </w:rPr>
        <w:t>4</w:t>
      </w:r>
      <w:r w:rsidR="00DD31BB" w:rsidRPr="00A62857">
        <w:rPr>
          <w:rFonts w:ascii="Cambria Math" w:hAnsi="Cambria Math" w:cs="Cambria Math"/>
          <w:bCs/>
          <w:lang w:val="hy-AM"/>
        </w:rPr>
        <w:t>․</w:t>
      </w:r>
      <w:r w:rsidR="00DD31BB" w:rsidRPr="00A62857">
        <w:rPr>
          <w:rFonts w:ascii="GHEA Grapalat" w:hAnsi="GHEA Grapalat"/>
          <w:bCs/>
          <w:lang w:val="hy-AM"/>
        </w:rPr>
        <w:t>1</w:t>
      </w:r>
      <w:r w:rsidR="00DD31BB">
        <w:rPr>
          <w:rFonts w:ascii="GHEA Grapalat" w:hAnsi="GHEA Grapalat"/>
          <w:bCs/>
          <w:lang w:val="hy-AM"/>
        </w:rPr>
        <w:t>-ին</w:t>
      </w:r>
      <w:r w:rsidR="00DD31BB" w:rsidRPr="008C2085">
        <w:rPr>
          <w:rFonts w:ascii="GHEA Grapalat" w:hAnsi="GHEA Grapalat"/>
          <w:bCs/>
          <w:lang w:val="hy-AM"/>
        </w:rPr>
        <w:t xml:space="preserve"> ենթակե</w:t>
      </w:r>
      <w:r w:rsidR="00DD31BB">
        <w:rPr>
          <w:rFonts w:ascii="GHEA Grapalat" w:hAnsi="GHEA Grapalat"/>
          <w:bCs/>
          <w:lang w:val="hy-AM"/>
        </w:rPr>
        <w:t>տի կատարումն այն է՝ օրենսդրությամբ կս</w:t>
      </w:r>
      <w:r w:rsidR="00BD26DF">
        <w:rPr>
          <w:rFonts w:ascii="GHEA Grapalat" w:hAnsi="GHEA Grapalat"/>
          <w:bCs/>
          <w:lang w:val="hy-AM"/>
        </w:rPr>
        <w:t>ա</w:t>
      </w:r>
      <w:r w:rsidR="00DD31BB">
        <w:rPr>
          <w:rFonts w:ascii="GHEA Grapalat" w:hAnsi="GHEA Grapalat"/>
          <w:bCs/>
          <w:lang w:val="hy-AM"/>
        </w:rPr>
        <w:t>հ</w:t>
      </w:r>
      <w:r w:rsidR="00BD26DF">
        <w:rPr>
          <w:rFonts w:ascii="GHEA Grapalat" w:hAnsi="GHEA Grapalat"/>
          <w:bCs/>
          <w:lang w:val="hy-AM"/>
        </w:rPr>
        <w:t>մանվեն</w:t>
      </w:r>
      <w:r w:rsidR="00DD31BB">
        <w:rPr>
          <w:rFonts w:ascii="GHEA Grapalat" w:hAnsi="GHEA Grapalat"/>
          <w:bCs/>
          <w:lang w:val="hy-AM"/>
        </w:rPr>
        <w:t xml:space="preserve"> </w:t>
      </w:r>
      <w:r w:rsidR="00CC3183">
        <w:rPr>
          <w:rFonts w:ascii="GHEA Grapalat" w:hAnsi="GHEA Grapalat"/>
          <w:bCs/>
          <w:lang w:val="hy-AM"/>
        </w:rPr>
        <w:t xml:space="preserve">սննդամթերքի անվտանգության, անասնաբուժության և բուսասանիտարիայի ոլորտներում ռիսկի գնահատումն իրականացնող գիտական կազմակերպության/ների </w:t>
      </w:r>
      <w:r w:rsidR="00CC3183" w:rsidRPr="00DD31BB">
        <w:rPr>
          <w:rFonts w:ascii="GHEA Grapalat" w:hAnsi="GHEA Grapalat"/>
          <w:bCs/>
          <w:lang w:val="hy-AM"/>
        </w:rPr>
        <w:t>(</w:t>
      </w:r>
      <w:r w:rsidR="00CC3183">
        <w:rPr>
          <w:rFonts w:ascii="GHEA Grapalat" w:hAnsi="GHEA Grapalat"/>
          <w:bCs/>
          <w:lang w:val="hy-AM"/>
        </w:rPr>
        <w:t>կենտրոն/ների</w:t>
      </w:r>
      <w:r w:rsidR="00CC3183" w:rsidRPr="00DD31BB">
        <w:rPr>
          <w:rFonts w:ascii="GHEA Grapalat" w:hAnsi="GHEA Grapalat"/>
          <w:bCs/>
          <w:lang w:val="hy-AM"/>
        </w:rPr>
        <w:t>)</w:t>
      </w:r>
      <w:r w:rsidR="00CC3183">
        <w:rPr>
          <w:rFonts w:ascii="GHEA Grapalat" w:hAnsi="GHEA Grapalat"/>
          <w:bCs/>
          <w:lang w:val="hy-AM"/>
        </w:rPr>
        <w:t xml:space="preserve"> լիազոր</w:t>
      </w:r>
      <w:r w:rsidR="007A0D7F">
        <w:rPr>
          <w:rFonts w:ascii="GHEA Grapalat" w:hAnsi="GHEA Grapalat"/>
          <w:bCs/>
          <w:lang w:val="hy-AM"/>
        </w:rPr>
        <w:t>ություններ տալու</w:t>
      </w:r>
      <w:r w:rsidR="00CC3183">
        <w:rPr>
          <w:rFonts w:ascii="GHEA Grapalat" w:hAnsi="GHEA Grapalat"/>
          <w:bCs/>
          <w:lang w:val="hy-AM"/>
        </w:rPr>
        <w:t>, կասեց</w:t>
      </w:r>
      <w:r w:rsidR="007A0D7F">
        <w:rPr>
          <w:rFonts w:ascii="GHEA Grapalat" w:hAnsi="GHEA Grapalat"/>
          <w:bCs/>
          <w:lang w:val="hy-AM"/>
        </w:rPr>
        <w:t>նելու</w:t>
      </w:r>
      <w:r w:rsidR="00CC3183">
        <w:rPr>
          <w:rFonts w:ascii="GHEA Grapalat" w:hAnsi="GHEA Grapalat"/>
          <w:bCs/>
          <w:lang w:val="hy-AM"/>
        </w:rPr>
        <w:t xml:space="preserve"> </w:t>
      </w:r>
      <w:r w:rsidR="007A0D7F">
        <w:rPr>
          <w:rFonts w:ascii="GHEA Grapalat" w:hAnsi="GHEA Grapalat"/>
          <w:bCs/>
          <w:lang w:val="hy-AM"/>
        </w:rPr>
        <w:t>կամ</w:t>
      </w:r>
      <w:r w:rsidR="00CC3183">
        <w:rPr>
          <w:rFonts w:ascii="GHEA Grapalat" w:hAnsi="GHEA Grapalat"/>
          <w:bCs/>
          <w:lang w:val="hy-AM"/>
        </w:rPr>
        <w:t xml:space="preserve"> դադարեց</w:t>
      </w:r>
      <w:r w:rsidR="007A0D7F">
        <w:rPr>
          <w:rFonts w:ascii="GHEA Grapalat" w:hAnsi="GHEA Grapalat"/>
          <w:bCs/>
          <w:lang w:val="hy-AM"/>
        </w:rPr>
        <w:t>նելու</w:t>
      </w:r>
      <w:r w:rsidR="00CC3183">
        <w:rPr>
          <w:rFonts w:ascii="GHEA Grapalat" w:hAnsi="GHEA Grapalat"/>
          <w:bCs/>
          <w:lang w:val="hy-AM"/>
        </w:rPr>
        <w:t xml:space="preserve"> հետ կապված հարաբերությունները</w:t>
      </w:r>
      <w:r w:rsidR="007A0D7F">
        <w:rPr>
          <w:rFonts w:ascii="GHEA Grapalat" w:hAnsi="GHEA Grapalat"/>
          <w:bCs/>
          <w:lang w:val="hy-AM"/>
        </w:rPr>
        <w:t>։</w:t>
      </w:r>
      <w:r w:rsidR="00CC3183">
        <w:rPr>
          <w:rFonts w:ascii="GHEA Grapalat" w:hAnsi="GHEA Grapalat"/>
          <w:bCs/>
          <w:lang w:val="hy-AM"/>
        </w:rPr>
        <w:t xml:space="preserve"> </w:t>
      </w:r>
    </w:p>
    <w:p w14:paraId="4DB9F4A2" w14:textId="77777777" w:rsidR="00E956E6" w:rsidRPr="00825028" w:rsidRDefault="00E956E6" w:rsidP="00DD31BB">
      <w:pPr>
        <w:jc w:val="both"/>
        <w:rPr>
          <w:lang w:val="hy-AM"/>
        </w:rPr>
      </w:pPr>
    </w:p>
    <w:sectPr w:rsidR="00E956E6" w:rsidRPr="008250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E42854"/>
    <w:multiLevelType w:val="hybridMultilevel"/>
    <w:tmpl w:val="A7284B5C"/>
    <w:lvl w:ilvl="0" w:tplc="FE9C52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717709"/>
    <w:multiLevelType w:val="hybridMultilevel"/>
    <w:tmpl w:val="1F64BD5C"/>
    <w:lvl w:ilvl="0" w:tplc="A37EC53A">
      <w:start w:val="1"/>
      <w:numFmt w:val="decimal"/>
      <w:lvlText w:val="%1."/>
      <w:lvlJc w:val="left"/>
      <w:pPr>
        <w:ind w:left="1069" w:hanging="360"/>
      </w:pPr>
      <w:rPr>
        <w:rFonts w:cs="Times New Roman" w:hint="default"/>
        <w:color w:val="auto"/>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608B7E6F"/>
    <w:multiLevelType w:val="hybridMultilevel"/>
    <w:tmpl w:val="01D6C206"/>
    <w:lvl w:ilvl="0" w:tplc="F4FAD852">
      <w:start w:val="1"/>
      <w:numFmt w:val="decimal"/>
      <w:lvlText w:val="%1."/>
      <w:lvlJc w:val="left"/>
      <w:pPr>
        <w:ind w:left="945" w:hanging="360"/>
      </w:pPr>
      <w:rPr>
        <w:b w:val="0"/>
        <w:bCs w:val="0"/>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15:restartNumberingAfterBreak="0">
    <w:nsid w:val="7EDA530D"/>
    <w:multiLevelType w:val="hybridMultilevel"/>
    <w:tmpl w:val="B85E93A6"/>
    <w:lvl w:ilvl="0" w:tplc="532654BA">
      <w:start w:val="1"/>
      <w:numFmt w:val="decimal"/>
      <w:lvlText w:val="%1)"/>
      <w:lvlJc w:val="left"/>
      <w:pPr>
        <w:ind w:left="684" w:hanging="735"/>
      </w:pPr>
      <w:rPr>
        <w:rFonts w:hint="default"/>
      </w:rPr>
    </w:lvl>
    <w:lvl w:ilvl="1" w:tplc="04090019" w:tentative="1">
      <w:start w:val="1"/>
      <w:numFmt w:val="lowerLetter"/>
      <w:lvlText w:val="%2."/>
      <w:lvlJc w:val="left"/>
      <w:pPr>
        <w:ind w:left="1029" w:hanging="360"/>
      </w:pPr>
    </w:lvl>
    <w:lvl w:ilvl="2" w:tplc="0409001B" w:tentative="1">
      <w:start w:val="1"/>
      <w:numFmt w:val="lowerRoman"/>
      <w:lvlText w:val="%3."/>
      <w:lvlJc w:val="right"/>
      <w:pPr>
        <w:ind w:left="1749" w:hanging="180"/>
      </w:pPr>
    </w:lvl>
    <w:lvl w:ilvl="3" w:tplc="0409000F" w:tentative="1">
      <w:start w:val="1"/>
      <w:numFmt w:val="decimal"/>
      <w:lvlText w:val="%4."/>
      <w:lvlJc w:val="left"/>
      <w:pPr>
        <w:ind w:left="2469" w:hanging="360"/>
      </w:pPr>
    </w:lvl>
    <w:lvl w:ilvl="4" w:tplc="04090019" w:tentative="1">
      <w:start w:val="1"/>
      <w:numFmt w:val="lowerLetter"/>
      <w:lvlText w:val="%5."/>
      <w:lvlJc w:val="left"/>
      <w:pPr>
        <w:ind w:left="3189" w:hanging="360"/>
      </w:pPr>
    </w:lvl>
    <w:lvl w:ilvl="5" w:tplc="0409001B" w:tentative="1">
      <w:start w:val="1"/>
      <w:numFmt w:val="lowerRoman"/>
      <w:lvlText w:val="%6."/>
      <w:lvlJc w:val="right"/>
      <w:pPr>
        <w:ind w:left="3909" w:hanging="180"/>
      </w:pPr>
    </w:lvl>
    <w:lvl w:ilvl="6" w:tplc="0409000F" w:tentative="1">
      <w:start w:val="1"/>
      <w:numFmt w:val="decimal"/>
      <w:lvlText w:val="%7."/>
      <w:lvlJc w:val="left"/>
      <w:pPr>
        <w:ind w:left="4629" w:hanging="360"/>
      </w:pPr>
    </w:lvl>
    <w:lvl w:ilvl="7" w:tplc="04090019" w:tentative="1">
      <w:start w:val="1"/>
      <w:numFmt w:val="lowerLetter"/>
      <w:lvlText w:val="%8."/>
      <w:lvlJc w:val="left"/>
      <w:pPr>
        <w:ind w:left="5349" w:hanging="360"/>
      </w:pPr>
    </w:lvl>
    <w:lvl w:ilvl="8" w:tplc="0409001B" w:tentative="1">
      <w:start w:val="1"/>
      <w:numFmt w:val="lowerRoman"/>
      <w:lvlText w:val="%9."/>
      <w:lvlJc w:val="right"/>
      <w:pPr>
        <w:ind w:left="6069"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6E6"/>
    <w:rsid w:val="00034358"/>
    <w:rsid w:val="0003544A"/>
    <w:rsid w:val="00037C5D"/>
    <w:rsid w:val="00062E97"/>
    <w:rsid w:val="00084F3D"/>
    <w:rsid w:val="000C3C5E"/>
    <w:rsid w:val="001568B1"/>
    <w:rsid w:val="0016541A"/>
    <w:rsid w:val="001914E3"/>
    <w:rsid w:val="00235B6C"/>
    <w:rsid w:val="00270B1F"/>
    <w:rsid w:val="003118DA"/>
    <w:rsid w:val="003220A9"/>
    <w:rsid w:val="00366645"/>
    <w:rsid w:val="00381E89"/>
    <w:rsid w:val="00385E25"/>
    <w:rsid w:val="003F2B15"/>
    <w:rsid w:val="004044C0"/>
    <w:rsid w:val="00407C6C"/>
    <w:rsid w:val="00442511"/>
    <w:rsid w:val="00445B82"/>
    <w:rsid w:val="004979CE"/>
    <w:rsid w:val="004D1466"/>
    <w:rsid w:val="005568DE"/>
    <w:rsid w:val="00592541"/>
    <w:rsid w:val="005A3365"/>
    <w:rsid w:val="00675359"/>
    <w:rsid w:val="006A60B6"/>
    <w:rsid w:val="006C31E4"/>
    <w:rsid w:val="006E27F1"/>
    <w:rsid w:val="007238A2"/>
    <w:rsid w:val="007309CB"/>
    <w:rsid w:val="007A0C49"/>
    <w:rsid w:val="007A0D7F"/>
    <w:rsid w:val="007A4864"/>
    <w:rsid w:val="00801D04"/>
    <w:rsid w:val="00825028"/>
    <w:rsid w:val="008252EA"/>
    <w:rsid w:val="00826A41"/>
    <w:rsid w:val="00844083"/>
    <w:rsid w:val="00894706"/>
    <w:rsid w:val="008A4C53"/>
    <w:rsid w:val="008E42EF"/>
    <w:rsid w:val="00901781"/>
    <w:rsid w:val="009D4F25"/>
    <w:rsid w:val="00A342F4"/>
    <w:rsid w:val="00A402CE"/>
    <w:rsid w:val="00A5124E"/>
    <w:rsid w:val="00A527D2"/>
    <w:rsid w:val="00A714D6"/>
    <w:rsid w:val="00A94D57"/>
    <w:rsid w:val="00B1599A"/>
    <w:rsid w:val="00B23C07"/>
    <w:rsid w:val="00BA2874"/>
    <w:rsid w:val="00BD26DF"/>
    <w:rsid w:val="00BE1F3D"/>
    <w:rsid w:val="00BF4252"/>
    <w:rsid w:val="00C068C9"/>
    <w:rsid w:val="00C221AD"/>
    <w:rsid w:val="00C5082A"/>
    <w:rsid w:val="00C63CEB"/>
    <w:rsid w:val="00C764D6"/>
    <w:rsid w:val="00CC3183"/>
    <w:rsid w:val="00D05AE6"/>
    <w:rsid w:val="00D25655"/>
    <w:rsid w:val="00D300F0"/>
    <w:rsid w:val="00D33127"/>
    <w:rsid w:val="00D331C9"/>
    <w:rsid w:val="00D704A9"/>
    <w:rsid w:val="00DA69BB"/>
    <w:rsid w:val="00DD070B"/>
    <w:rsid w:val="00DD31BB"/>
    <w:rsid w:val="00E0259F"/>
    <w:rsid w:val="00E27DB6"/>
    <w:rsid w:val="00E42536"/>
    <w:rsid w:val="00E43806"/>
    <w:rsid w:val="00E956E6"/>
    <w:rsid w:val="00EA0F44"/>
    <w:rsid w:val="00ED06A6"/>
    <w:rsid w:val="00ED147D"/>
    <w:rsid w:val="00F0213B"/>
    <w:rsid w:val="00F41B44"/>
    <w:rsid w:val="00F4566B"/>
    <w:rsid w:val="00F560FC"/>
    <w:rsid w:val="00F83041"/>
    <w:rsid w:val="00F94F9B"/>
    <w:rsid w:val="00FA0123"/>
    <w:rsid w:val="00FB2D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EF3C7"/>
  <w15:chartTrackingRefBased/>
  <w15:docId w15:val="{13535FB9-F5B9-4B53-A3A9-461EE2FD1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028"/>
    <w:pPr>
      <w:spacing w:after="0" w:line="240" w:lineRule="auto"/>
    </w:pPr>
    <w:rPr>
      <w:rFonts w:ascii="Times New Roman" w:eastAsia="Times New Roman" w:hAnsi="Times New Roman" w:cs="Times New Roman"/>
      <w:kern w:val="0"/>
      <w:sz w:val="24"/>
      <w:szCs w:val="24"/>
      <w:lang w:val="ru-RU"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DD31BB"/>
    <w:pPr>
      <w:spacing w:before="100" w:beforeAutospacing="1" w:after="100" w:afterAutospacing="1"/>
    </w:pPr>
    <w:rPr>
      <w:lang w:val="x-none"/>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DD31BB"/>
    <w:rPr>
      <w:rFonts w:ascii="Times New Roman" w:eastAsia="Times New Roman" w:hAnsi="Times New Roman" w:cs="Times New Roman"/>
      <w:kern w:val="0"/>
      <w:sz w:val="24"/>
      <w:szCs w:val="24"/>
      <w:lang w:val="x-none" w:eastAsia="ru-RU"/>
      <w14:ligatures w14:val="none"/>
    </w:rPr>
  </w:style>
  <w:style w:type="paragraph" w:styleId="BodyTextIndent3">
    <w:name w:val="Body Text Indent 3"/>
    <w:basedOn w:val="Normal"/>
    <w:link w:val="BodyTextIndent3Char"/>
    <w:uiPriority w:val="99"/>
    <w:unhideWhenUsed/>
    <w:rsid w:val="00DD31BB"/>
    <w:pPr>
      <w:spacing w:after="120"/>
      <w:ind w:left="283"/>
    </w:pPr>
    <w:rPr>
      <w:rFonts w:ascii="Arial Unicode" w:hAnsi="Arial Unicode"/>
      <w:sz w:val="16"/>
      <w:szCs w:val="16"/>
      <w:lang w:val="x-none" w:eastAsia="x-none"/>
    </w:rPr>
  </w:style>
  <w:style w:type="character" w:customStyle="1" w:styleId="BodyTextIndent3Char">
    <w:name w:val="Body Text Indent 3 Char"/>
    <w:basedOn w:val="DefaultParagraphFont"/>
    <w:link w:val="BodyTextIndent3"/>
    <w:uiPriority w:val="99"/>
    <w:rsid w:val="00DD31BB"/>
    <w:rPr>
      <w:rFonts w:ascii="Arial Unicode" w:eastAsia="Times New Roman" w:hAnsi="Arial Unicode" w:cs="Times New Roman"/>
      <w:kern w:val="0"/>
      <w:sz w:val="16"/>
      <w:szCs w:val="16"/>
      <w:lang w:val="x-none" w:eastAsia="x-none"/>
      <w14:ligatures w14:val="none"/>
    </w:rPr>
  </w:style>
  <w:style w:type="character" w:styleId="Hyperlink">
    <w:name w:val="Hyperlink"/>
    <w:basedOn w:val="DefaultParagraphFont"/>
    <w:uiPriority w:val="99"/>
    <w:unhideWhenUsed/>
    <w:rsid w:val="00DD31BB"/>
    <w:rPr>
      <w:color w:val="0563C1" w:themeColor="hyperlink"/>
      <w:u w:val="single"/>
    </w:rPr>
  </w:style>
  <w:style w:type="character" w:styleId="Strong">
    <w:name w:val="Strong"/>
    <w:basedOn w:val="DefaultParagraphFont"/>
    <w:uiPriority w:val="22"/>
    <w:qFormat/>
    <w:rsid w:val="00DD31BB"/>
    <w:rPr>
      <w:b/>
      <w:bCs/>
    </w:rPr>
  </w:style>
  <w:style w:type="paragraph" w:styleId="ListParagraph">
    <w:name w:val="List Paragraph"/>
    <w:basedOn w:val="Normal"/>
    <w:uiPriority w:val="34"/>
    <w:qFormat/>
    <w:rsid w:val="00DD31BB"/>
    <w:pPr>
      <w:suppressAutoHyphens/>
      <w:ind w:left="720"/>
      <w:contextualSpacing/>
      <w:jc w:val="both"/>
    </w:pPr>
    <w:rPr>
      <w:rFonts w:ascii="Liberation Serif" w:eastAsia="NSimSun" w:hAnsi="Liberation Serif" w:cs="Mangal"/>
      <w:kern w:val="2"/>
      <w:szCs w:val="21"/>
      <w:lang w:eastAsia="zh-CN" w:bidi="hi-IN"/>
    </w:rPr>
  </w:style>
  <w:style w:type="table" w:styleId="TableGrid">
    <w:name w:val="Table Grid"/>
    <w:basedOn w:val="TableNormal"/>
    <w:uiPriority w:val="39"/>
    <w:rsid w:val="00062E97"/>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5293356">
      <w:bodyDiv w:val="1"/>
      <w:marLeft w:val="0"/>
      <w:marRight w:val="0"/>
      <w:marTop w:val="0"/>
      <w:marBottom w:val="0"/>
      <w:divBdr>
        <w:top w:val="none" w:sz="0" w:space="0" w:color="auto"/>
        <w:left w:val="none" w:sz="0" w:space="0" w:color="auto"/>
        <w:bottom w:val="none" w:sz="0" w:space="0" w:color="auto"/>
        <w:right w:val="none" w:sz="0" w:space="0" w:color="auto"/>
      </w:divBdr>
    </w:div>
    <w:div w:id="175716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am/files/docs/4586.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TotalTime>
  <Pages>5</Pages>
  <Words>905</Words>
  <Characters>5165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F. Tigranyan</dc:creator>
  <cp:keywords>https://mul2.gov.am/tasks/1047902/oneclick/HHIMNAVORUM (5).docx?token=3ffc36718cdf182793a95bdb7ccca417</cp:keywords>
  <dc:description/>
  <cp:lastModifiedBy>Margarita F. Tigranyan</cp:lastModifiedBy>
  <cp:revision>97</cp:revision>
  <dcterms:created xsi:type="dcterms:W3CDTF">2024-02-27T06:32:00Z</dcterms:created>
  <dcterms:modified xsi:type="dcterms:W3CDTF">2025-04-14T13:30:00Z</dcterms:modified>
</cp:coreProperties>
</file>