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1C0" w:rsidRDefault="008851C0" w:rsidP="008851C0">
      <w:pPr>
        <w:pStyle w:val="headingtitleStyle"/>
      </w:pPr>
      <w:bookmarkStart w:id="0" w:name="_Toc1"/>
      <w:r>
        <w:t>Ամփոփաթերթ</w:t>
      </w:r>
      <w:bookmarkEnd w:id="0"/>
    </w:p>
    <w:p w:rsidR="008851C0" w:rsidRDefault="008851C0" w:rsidP="008851C0">
      <w:pPr>
        <w:pStyle w:val="headingtitleStyle"/>
      </w:pPr>
      <w:bookmarkStart w:id="1" w:name="_Toc2"/>
      <w:r>
        <w:t>«Վարժական հավաքներ հայտարարելու մասին» ՀՀ կառավարության որոշման նախագիծ նախագծի վերաբերյալ</w:t>
      </w:r>
      <w:bookmarkEnd w:id="1"/>
    </w:p>
    <w:p w:rsidR="008851C0" w:rsidRDefault="008851C0" w:rsidP="008851C0"/>
    <w:p w:rsidR="008851C0" w:rsidRDefault="008851C0" w:rsidP="008851C0"/>
    <w:p w:rsidR="008851C0" w:rsidRDefault="008851C0" w:rsidP="008851C0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2"/>
        <w:gridCol w:w="4876"/>
        <w:gridCol w:w="3570"/>
        <w:gridCol w:w="2848"/>
      </w:tblGrid>
      <w:tr w:rsidR="008851C0" w:rsidTr="001E3A2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հ/</w:t>
            </w:r>
          </w:p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5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Եզրակացություն</w:t>
            </w:r>
          </w:p>
        </w:tc>
        <w:tc>
          <w:tcPr>
            <w:tcW w:w="2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Կատարված փոփոխությունը</w:t>
            </w:r>
          </w:p>
        </w:tc>
      </w:tr>
      <w:tr w:rsidR="008851C0" w:rsidTr="001E3A2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51C0" w:rsidRDefault="008851C0" w:rsidP="001E3A22">
            <w:pPr>
              <w:jc w:val="center"/>
            </w:pP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48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35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</w:p>
        </w:tc>
        <w:tc>
          <w:tcPr>
            <w:tcW w:w="2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</w:p>
        </w:tc>
      </w:tr>
      <w:tr w:rsidR="008851C0" w:rsidTr="001E3A2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Շմավոն Ավագյան</w:t>
            </w:r>
          </w:p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14.03.2025 17:04:52</w:t>
            </w:r>
          </w:p>
        </w:tc>
        <w:tc>
          <w:tcPr>
            <w:tcW w:w="48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1․  առաջարկի ժամկետը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չի լրացել, սակայն որոշ անձինք արդեն ստացել են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զինկոմիսարիատից, ինչը անթույլատրելի է 2․ Բազմաթիվ պաշտոնյաների որդիներ, պաշտոնյաներ,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մեծահարուստներ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ներգրավված չեն եղել վարժական հավաքների և վստահ եմ, որ չեն ներգրավվի  Արդյունք 1․ Ստացվում է, որ նախագիծը հանրային քննարկման ներկայացնելը կրում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բնույթ,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ընդունվելու է 2․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Խտրականությունը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օրենքի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հավասարությունը ինչպես և նախկինում չի գործում ու չի գործելու</w:t>
            </w:r>
          </w:p>
        </w:tc>
        <w:tc>
          <w:tcPr>
            <w:tcW w:w="35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Չի ընդունվել</w:t>
            </w:r>
          </w:p>
          <w:p w:rsidR="008851C0" w:rsidRPr="00590C4E" w:rsidRDefault="008851C0" w:rsidP="001E3A22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Նախագծի վերաբերյալ առաջարկություն չի ներկայացվել:</w:t>
            </w:r>
          </w:p>
        </w:tc>
        <w:tc>
          <w:tcPr>
            <w:tcW w:w="2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Pr="00590C4E" w:rsidRDefault="008851C0" w:rsidP="001E3A22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Փոփոխություն կատարված չէ:</w:t>
            </w:r>
          </w:p>
        </w:tc>
      </w:tr>
      <w:tr w:rsidR="008851C0" w:rsidTr="001E3A2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Կարեն Աբրահամյան</w:t>
            </w:r>
          </w:p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13.03.2025 12:21:04</w:t>
            </w:r>
          </w:p>
        </w:tc>
        <w:tc>
          <w:tcPr>
            <w:tcW w:w="48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Պետք է վերջ տալ այս արատավոր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երևույթին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այն մասով, որ հավաքներին ներգրավում են միայն սոցիալապես անապահով խավի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քաղաքացիները, ինչ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տերավորին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տերն է տարել,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անտերին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գայլը?  Հավաքներին ծանուցվում են միայն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մարզաբնակ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այն էլ անապահով քաղաքացիները, ինչու հարուստ, թանկարժեք մեքենա վարող  «տանիք» ունեցողները չեն մասնակցում հավաքներին, ինչի օրենքը հավասար չէ բոլորի համար, ես անձամբ մարդ եմ ճանաչում, որ վերջին 3 տարվա ընթացքում արդեն 2-րդ անգամ պիտի մասնակցի հավաքին, բայց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ժամանակ մի քանի հարյուր հազար քաղաքացի դեռ առաջին անգամը չի մասնակցել, ինչու?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Վերահսկեք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զինկոմիսարիատների աշխատանքը:</w:t>
            </w:r>
          </w:p>
        </w:tc>
        <w:tc>
          <w:tcPr>
            <w:tcW w:w="35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Default="008851C0" w:rsidP="001E3A22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lastRenderedPageBreak/>
              <w:t>Չի ընդունվել</w:t>
            </w:r>
          </w:p>
          <w:p w:rsidR="008851C0" w:rsidRPr="00590C4E" w:rsidRDefault="008851C0" w:rsidP="001E3A22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Նախագծի վերաբերյալ </w:t>
            </w:r>
            <w:r>
              <w:rPr>
                <w:rFonts w:ascii="Sylfaen" w:hAnsi="Sylfaen"/>
              </w:rPr>
              <w:lastRenderedPageBreak/>
              <w:t>առաջարկություն չի ներկայացվել:</w:t>
            </w:r>
          </w:p>
        </w:tc>
        <w:tc>
          <w:tcPr>
            <w:tcW w:w="2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851C0" w:rsidRPr="00590C4E" w:rsidRDefault="008851C0" w:rsidP="001E3A22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lastRenderedPageBreak/>
              <w:t>Փոփոխություն կատարված չէ:</w:t>
            </w:r>
          </w:p>
        </w:tc>
      </w:tr>
    </w:tbl>
    <w:p w:rsidR="008851C0" w:rsidRDefault="008851C0" w:rsidP="008851C0"/>
    <w:p w:rsidR="00E93C6E" w:rsidRPr="008851C0" w:rsidRDefault="00E93C6E" w:rsidP="008851C0">
      <w:bookmarkStart w:id="2" w:name="_GoBack"/>
      <w:bookmarkEnd w:id="2"/>
    </w:p>
    <w:sectPr w:rsidR="00E93C6E" w:rsidRPr="008851C0" w:rsidSect="00B246E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3B4" w:rsidRDefault="000963B4">
      <w:r>
        <w:separator/>
      </w:r>
    </w:p>
  </w:endnote>
  <w:endnote w:type="continuationSeparator" w:id="0">
    <w:p w:rsidR="000963B4" w:rsidRDefault="0009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3B4" w:rsidRDefault="000963B4"/>
  </w:footnote>
  <w:footnote w:type="continuationSeparator" w:id="0">
    <w:p w:rsidR="000963B4" w:rsidRDefault="000963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C6E"/>
    <w:rsid w:val="00005B93"/>
    <w:rsid w:val="00046542"/>
    <w:rsid w:val="000963B4"/>
    <w:rsid w:val="001A7025"/>
    <w:rsid w:val="001B75B4"/>
    <w:rsid w:val="002076B8"/>
    <w:rsid w:val="00234E77"/>
    <w:rsid w:val="00341A4A"/>
    <w:rsid w:val="00382B3F"/>
    <w:rsid w:val="004D11EA"/>
    <w:rsid w:val="004F7326"/>
    <w:rsid w:val="00531F63"/>
    <w:rsid w:val="00613C5F"/>
    <w:rsid w:val="00620653"/>
    <w:rsid w:val="006410EF"/>
    <w:rsid w:val="006C634C"/>
    <w:rsid w:val="006D734B"/>
    <w:rsid w:val="0073073A"/>
    <w:rsid w:val="00754558"/>
    <w:rsid w:val="00810785"/>
    <w:rsid w:val="008851C0"/>
    <w:rsid w:val="008D12C6"/>
    <w:rsid w:val="009234D4"/>
    <w:rsid w:val="00A45FB4"/>
    <w:rsid w:val="00A909EC"/>
    <w:rsid w:val="00AB7DF6"/>
    <w:rsid w:val="00BA399A"/>
    <w:rsid w:val="00CE3BA7"/>
    <w:rsid w:val="00E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9FADCD-CEA1-4057-BD7B-C248050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Heading4">
    <w:name w:val="heading 4"/>
    <w:basedOn w:val="Normal"/>
    <w:link w:val="Heading4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paragraph" w:styleId="Heading5">
    <w:name w:val="heading 5"/>
    <w:basedOn w:val="Normal"/>
    <w:link w:val="Heading5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480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AB7DF6"/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AB7DF6"/>
    <w:rPr>
      <w:rFonts w:ascii="Times New Roman" w:eastAsia="Times New Roman" w:hAnsi="Times New Roman" w:cs="Times New Roman"/>
      <w:b/>
      <w:bCs/>
      <w:sz w:val="20"/>
      <w:szCs w:val="20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headingtitleStyle">
    <w:name w:val="heading titleStyle"/>
    <w:basedOn w:val="Normal"/>
    <w:rsid w:val="001A7025"/>
    <w:pPr>
      <w:widowControl/>
      <w:spacing w:after="200" w:line="276" w:lineRule="auto"/>
      <w:jc w:val="center"/>
    </w:pPr>
    <w:rPr>
      <w:rFonts w:ascii="GHEA Grapalat" w:eastAsia="GHEA Grapalat" w:hAnsi="GHEA Grapalat" w:cs="GHEA Grapalat"/>
      <w:b/>
      <w:bCs/>
      <w:cap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Ռոմելա Գասպարյան</cp:lastModifiedBy>
  <cp:revision>18</cp:revision>
  <dcterms:created xsi:type="dcterms:W3CDTF">2024-05-02T06:52:00Z</dcterms:created>
  <dcterms:modified xsi:type="dcterms:W3CDTF">2025-04-18T07:25:00Z</dcterms:modified>
</cp:coreProperties>
</file>