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B579C" w14:textId="77777777" w:rsidR="008D49A2" w:rsidRPr="00653BDD" w:rsidRDefault="008D49A2" w:rsidP="00490C31">
      <w:pPr>
        <w:jc w:val="center"/>
        <w:rPr>
          <w:rFonts w:ascii="GHEA Grapalat" w:eastAsia="Calibri" w:hAnsi="GHEA Grapalat" w:cs="Times New Roman"/>
          <w:b/>
          <w:color w:val="000000" w:themeColor="text1"/>
          <w:lang w:val="hy-AM"/>
        </w:rPr>
      </w:pPr>
      <w:r w:rsidRPr="00653BDD">
        <w:rPr>
          <w:rFonts w:ascii="GHEA Grapalat" w:eastAsia="Calibri" w:hAnsi="GHEA Grapalat" w:cs="Times New Roman"/>
          <w:b/>
          <w:color w:val="000000" w:themeColor="text1"/>
          <w:lang w:val="af-ZA"/>
        </w:rPr>
        <w:t>Ա Մ Փ Ո Փ Ա Թ Ե Ր Թ</w:t>
      </w:r>
    </w:p>
    <w:p w14:paraId="223CCBC6" w14:textId="77777777" w:rsidR="00490C31" w:rsidRPr="00653BDD" w:rsidRDefault="00490C31" w:rsidP="00490C31">
      <w:pPr>
        <w:jc w:val="center"/>
        <w:rPr>
          <w:rFonts w:ascii="GHEA Grapalat" w:eastAsia="Calibri" w:hAnsi="GHEA Grapalat" w:cs="Times New Roman"/>
          <w:b/>
          <w:color w:val="000000" w:themeColor="text1"/>
          <w:lang w:val="hy-AM"/>
        </w:rPr>
      </w:pPr>
    </w:p>
    <w:p w14:paraId="7A6404CC" w14:textId="27181CC0" w:rsidR="000939D2" w:rsidRPr="00653BDD" w:rsidRDefault="00FE4F0A" w:rsidP="000254C7">
      <w:pPr>
        <w:spacing w:line="360" w:lineRule="auto"/>
        <w:jc w:val="center"/>
        <w:rPr>
          <w:rFonts w:ascii="GHEA Grapalat" w:hAnsi="GHEA Grapalat"/>
          <w:b/>
          <w:bCs/>
          <w:color w:val="000000" w:themeColor="text1"/>
          <w:lang w:val="hy-AM"/>
        </w:rPr>
      </w:pPr>
      <w:r w:rsidRPr="00653BDD">
        <w:rPr>
          <w:rFonts w:ascii="GHEA Grapalat" w:hAnsi="GHEA Grapalat"/>
          <w:b/>
          <w:bCs/>
          <w:color w:val="000000" w:themeColor="text1"/>
          <w:lang w:val="hy-AM"/>
        </w:rPr>
        <w:t xml:space="preserve">«ՀԱՅԱՍՏԱՆԻ ՀԱՆՐԱՊԵՏՈՒԹՅԱՆ ԿԱՌԱՎԱՐՈՒԹՅԱՆ 2023 ԹՎԱԿԱՆԻ ԱՊՐԻԼԻ 21-Ի N 595-Ն ՈՐՈՇՄԱՆ ՄԵՋ ՓՈՓՈԽՈՒԹՅՈՒՆՆԵՐ </w:t>
      </w:r>
      <w:r w:rsidR="0080462F" w:rsidRPr="00653BDD">
        <w:rPr>
          <w:rFonts w:ascii="GHEA Grapalat" w:hAnsi="GHEA Grapalat"/>
          <w:b/>
          <w:bCs/>
          <w:color w:val="000000" w:themeColor="text1"/>
          <w:lang w:val="hy-AM"/>
        </w:rPr>
        <w:t>ԵՎ ԼՐԱՑՈՒՄ</w:t>
      </w:r>
      <w:r w:rsidR="00054AD8" w:rsidRPr="00653BDD">
        <w:rPr>
          <w:rFonts w:ascii="GHEA Grapalat" w:hAnsi="GHEA Grapalat"/>
          <w:b/>
          <w:bCs/>
          <w:color w:val="000000" w:themeColor="text1"/>
          <w:lang w:val="hy-AM"/>
        </w:rPr>
        <w:t>ՆԵՐ</w:t>
      </w:r>
      <w:r w:rsidR="0080462F" w:rsidRPr="00653BDD">
        <w:rPr>
          <w:rFonts w:ascii="GHEA Grapalat" w:hAnsi="GHEA Grapalat"/>
          <w:b/>
          <w:bCs/>
          <w:color w:val="000000" w:themeColor="text1"/>
          <w:lang w:val="hy-AM"/>
        </w:rPr>
        <w:t xml:space="preserve"> </w:t>
      </w:r>
      <w:r w:rsidRPr="00653BDD">
        <w:rPr>
          <w:rFonts w:ascii="GHEA Grapalat" w:hAnsi="GHEA Grapalat"/>
          <w:b/>
          <w:bCs/>
          <w:color w:val="000000" w:themeColor="text1"/>
          <w:lang w:val="hy-AM"/>
        </w:rPr>
        <w:t>ԿԱՏԱՐԵԼՈՒ ՄԱՍԻՆ»</w:t>
      </w:r>
      <w:r w:rsidR="00D263D2" w:rsidRPr="00653BDD">
        <w:rPr>
          <w:rFonts w:ascii="GHEA Grapalat" w:hAnsi="GHEA Grapalat"/>
          <w:b/>
          <w:bCs/>
          <w:color w:val="000000" w:themeColor="text1"/>
          <w:lang w:val="hy-AM"/>
        </w:rPr>
        <w:t xml:space="preserve"> </w:t>
      </w:r>
      <w:r w:rsidR="000254C7" w:rsidRPr="00653BDD">
        <w:rPr>
          <w:rFonts w:ascii="GHEA Grapalat" w:hAnsi="GHEA Grapalat"/>
          <w:b/>
          <w:bCs/>
          <w:color w:val="000000" w:themeColor="text1"/>
          <w:lang w:val="hy-AM"/>
        </w:rPr>
        <w:t xml:space="preserve">ՀՀ ԿԱՌԱՎԱՐՈՒԹՅԱՆ ՈՐՈՇՄԱՆ </w:t>
      </w:r>
      <w:r w:rsidR="00BE1939" w:rsidRPr="00653BDD">
        <w:rPr>
          <w:rFonts w:ascii="GHEA Grapalat" w:hAnsi="GHEA Grapalat"/>
          <w:b/>
          <w:bCs/>
          <w:color w:val="000000" w:themeColor="text1"/>
          <w:lang w:val="hy-AM"/>
        </w:rPr>
        <w:t>ՆԱԽԱԳԾԻ</w:t>
      </w:r>
    </w:p>
    <w:tbl>
      <w:tblPr>
        <w:tblStyle w:val="a3"/>
        <w:tblpPr w:leftFromText="180" w:rightFromText="180" w:vertAnchor="text" w:horzAnchor="margin" w:tblpXSpec="center" w:tblpY="335"/>
        <w:tblW w:w="15120" w:type="dxa"/>
        <w:tblLook w:val="04A0" w:firstRow="1" w:lastRow="0" w:firstColumn="1" w:lastColumn="0" w:noHBand="0" w:noVBand="1"/>
      </w:tblPr>
      <w:tblGrid>
        <w:gridCol w:w="8370"/>
        <w:gridCol w:w="6750"/>
      </w:tblGrid>
      <w:tr w:rsidR="005B5EF9" w:rsidRPr="00653BDD" w14:paraId="0FA5797D" w14:textId="77777777" w:rsidTr="004A7048">
        <w:tc>
          <w:tcPr>
            <w:tcW w:w="8370" w:type="dxa"/>
            <w:vMerge w:val="restart"/>
            <w:shd w:val="clear" w:color="auto" w:fill="D9D9D9" w:themeFill="background1" w:themeFillShade="D9"/>
          </w:tcPr>
          <w:p w14:paraId="720C6DA3" w14:textId="3700A87E" w:rsidR="00C519B4" w:rsidRPr="00653BDD" w:rsidRDefault="00C519B4" w:rsidP="00C519B4">
            <w:pPr>
              <w:pStyle w:val="a6"/>
              <w:spacing w:after="0" w:line="360" w:lineRule="auto"/>
              <w:ind w:left="19" w:right="-36"/>
              <w:rPr>
                <w:rFonts w:ascii="GHEA Grapalat" w:hAnsi="GHEA Grapalat" w:cs="Sylfaen"/>
                <w:bCs/>
                <w:color w:val="000000" w:themeColor="text1"/>
                <w:sz w:val="24"/>
                <w:szCs w:val="24"/>
                <w:lang w:val="hy-AM" w:eastAsia="ru-RU"/>
              </w:rPr>
            </w:pPr>
            <w:r w:rsidRPr="00653BDD">
              <w:rPr>
                <w:rFonts w:ascii="GHEA Grapalat" w:eastAsia="Times New Roman" w:hAnsi="GHEA Grapalat" w:cs="Sylfaen"/>
                <w:bCs/>
                <w:color w:val="000000" w:themeColor="text1"/>
                <w:sz w:val="24"/>
                <w:szCs w:val="24"/>
                <w:lang w:val="hy-AM" w:eastAsia="ru-RU"/>
              </w:rPr>
              <w:t xml:space="preserve">ՀՀ </w:t>
            </w:r>
            <w:r w:rsidR="007A1E28" w:rsidRPr="00653BDD">
              <w:rPr>
                <w:rFonts w:ascii="GHEA Grapalat" w:eastAsia="Times New Roman" w:hAnsi="GHEA Grapalat" w:cs="Sylfaen"/>
                <w:bCs/>
                <w:color w:val="000000" w:themeColor="text1"/>
                <w:sz w:val="24"/>
                <w:szCs w:val="24"/>
                <w:lang w:val="hy-AM" w:eastAsia="ru-RU"/>
              </w:rPr>
              <w:t xml:space="preserve">էկոնոմիկայի </w:t>
            </w:r>
            <w:r w:rsidRPr="00653BDD">
              <w:rPr>
                <w:rFonts w:ascii="GHEA Grapalat" w:eastAsia="Times New Roman" w:hAnsi="GHEA Grapalat" w:cs="Sylfaen"/>
                <w:bCs/>
                <w:color w:val="000000" w:themeColor="text1"/>
                <w:sz w:val="24"/>
                <w:szCs w:val="24"/>
                <w:lang w:val="hy-AM" w:eastAsia="ru-RU"/>
              </w:rPr>
              <w:t>նախարարություն</w:t>
            </w:r>
          </w:p>
        </w:tc>
        <w:tc>
          <w:tcPr>
            <w:tcW w:w="6750" w:type="dxa"/>
            <w:shd w:val="clear" w:color="auto" w:fill="D9D9D9" w:themeFill="background1" w:themeFillShade="D9"/>
          </w:tcPr>
          <w:p w14:paraId="61D6FC9A" w14:textId="63F7AC00" w:rsidR="00C519B4" w:rsidRPr="00653BDD" w:rsidRDefault="00C519B4" w:rsidP="00C519B4">
            <w:pPr>
              <w:spacing w:line="360" w:lineRule="auto"/>
              <w:rPr>
                <w:rFonts w:ascii="GHEA Grapalat" w:hAnsi="GHEA Grapalat"/>
                <w:bCs/>
                <w:color w:val="000000" w:themeColor="text1"/>
                <w:lang w:val="hy-AM"/>
              </w:rPr>
            </w:pPr>
            <w:r w:rsidRPr="00653BDD">
              <w:rPr>
                <w:rFonts w:ascii="GHEA Grapalat" w:hAnsi="GHEA Grapalat"/>
                <w:bCs/>
                <w:color w:val="000000" w:themeColor="text1"/>
                <w:lang w:val="hy-AM"/>
              </w:rPr>
              <w:t>2</w:t>
            </w:r>
            <w:r w:rsidR="007A1E28" w:rsidRPr="00653BDD">
              <w:rPr>
                <w:rFonts w:ascii="GHEA Grapalat" w:hAnsi="GHEA Grapalat"/>
                <w:bCs/>
                <w:color w:val="000000" w:themeColor="text1"/>
                <w:lang w:val="hy-AM"/>
              </w:rPr>
              <w:t>3</w:t>
            </w:r>
            <w:r w:rsidRPr="00653BDD">
              <w:rPr>
                <w:rFonts w:ascii="MS Mincho" w:eastAsia="MS Mincho" w:hAnsi="MS Mincho" w:cs="MS Mincho" w:hint="eastAsia"/>
                <w:bCs/>
                <w:color w:val="000000" w:themeColor="text1"/>
                <w:lang w:val="hy-AM"/>
              </w:rPr>
              <w:t>․</w:t>
            </w:r>
            <w:r w:rsidRPr="00653BDD">
              <w:rPr>
                <w:rFonts w:ascii="GHEA Grapalat" w:hAnsi="GHEA Grapalat"/>
                <w:bCs/>
                <w:color w:val="000000" w:themeColor="text1"/>
                <w:lang w:val="hy-AM"/>
              </w:rPr>
              <w:t>01.2025թ.</w:t>
            </w:r>
          </w:p>
        </w:tc>
      </w:tr>
      <w:tr w:rsidR="005B5EF9" w:rsidRPr="00653BDD" w14:paraId="2B0763B7" w14:textId="77777777" w:rsidTr="004A7048">
        <w:tc>
          <w:tcPr>
            <w:tcW w:w="8370" w:type="dxa"/>
            <w:vMerge/>
            <w:shd w:val="clear" w:color="auto" w:fill="D9D9D9" w:themeFill="background1" w:themeFillShade="D9"/>
          </w:tcPr>
          <w:p w14:paraId="5A326635" w14:textId="77777777" w:rsidR="00B80195" w:rsidRPr="00653BDD" w:rsidRDefault="00B80195" w:rsidP="00F45DFA">
            <w:pPr>
              <w:pStyle w:val="a6"/>
              <w:spacing w:after="0" w:line="360" w:lineRule="auto"/>
              <w:ind w:left="19" w:right="-36"/>
              <w:rPr>
                <w:rFonts w:ascii="GHEA Grapalat" w:hAnsi="GHEA Grapalat" w:cs="Sylfaen"/>
                <w:bCs/>
                <w:color w:val="000000" w:themeColor="text1"/>
                <w:sz w:val="24"/>
                <w:szCs w:val="24"/>
                <w:lang w:val="hy-AM" w:eastAsia="ru-RU"/>
              </w:rPr>
            </w:pPr>
          </w:p>
        </w:tc>
        <w:tc>
          <w:tcPr>
            <w:tcW w:w="6750" w:type="dxa"/>
            <w:shd w:val="clear" w:color="auto" w:fill="D9D9D9" w:themeFill="background1" w:themeFillShade="D9"/>
          </w:tcPr>
          <w:p w14:paraId="5A87E920" w14:textId="2D23E331" w:rsidR="00B80195" w:rsidRPr="00653BDD" w:rsidRDefault="00B80195" w:rsidP="00F45DFA">
            <w:pPr>
              <w:spacing w:line="360" w:lineRule="auto"/>
              <w:rPr>
                <w:rFonts w:ascii="GHEA Grapalat" w:hAnsi="GHEA Grapalat"/>
                <w:bCs/>
                <w:color w:val="000000" w:themeColor="text1"/>
                <w:lang w:val="hy-AM"/>
              </w:rPr>
            </w:pPr>
            <w:r w:rsidRPr="00653BDD">
              <w:rPr>
                <w:rFonts w:ascii="GHEA Grapalat" w:hAnsi="GHEA Grapalat"/>
                <w:bCs/>
                <w:color w:val="000000" w:themeColor="text1"/>
                <w:lang w:val="en-US"/>
              </w:rPr>
              <w:t>N</w:t>
            </w:r>
            <w:r w:rsidR="00B51BBE" w:rsidRPr="00653BDD">
              <w:rPr>
                <w:rFonts w:ascii="GHEA Grapalat" w:hAnsi="GHEA Grapalat"/>
                <w:bCs/>
                <w:color w:val="000000" w:themeColor="text1"/>
                <w:lang w:val="en-US"/>
              </w:rPr>
              <w:t xml:space="preserve"> </w:t>
            </w:r>
            <w:r w:rsidR="007A1E28" w:rsidRPr="00653BDD">
              <w:rPr>
                <w:rFonts w:ascii="GHEA Grapalat" w:hAnsi="GHEA Grapalat"/>
                <w:bCs/>
                <w:color w:val="000000" w:themeColor="text1"/>
              </w:rPr>
              <w:t>01/1328-2025</w:t>
            </w:r>
          </w:p>
        </w:tc>
      </w:tr>
      <w:tr w:rsidR="005B5EF9" w:rsidRPr="007D2CB1" w14:paraId="2B093C42" w14:textId="77777777" w:rsidTr="004A7048">
        <w:tc>
          <w:tcPr>
            <w:tcW w:w="8370" w:type="dxa"/>
            <w:shd w:val="clear" w:color="auto" w:fill="FFFFFF" w:themeFill="background1"/>
          </w:tcPr>
          <w:p w14:paraId="55893D52" w14:textId="20013AB9" w:rsidR="002114A5" w:rsidRPr="00653BDD" w:rsidRDefault="001D71B1" w:rsidP="005D62DE">
            <w:pPr>
              <w:spacing w:line="360" w:lineRule="auto"/>
              <w:ind w:firstLine="283"/>
              <w:rPr>
                <w:rFonts w:ascii="GHEA Grapalat" w:hAnsi="GHEA Grapalat"/>
                <w:color w:val="FF0000"/>
                <w:lang w:val="hy-AM"/>
              </w:rPr>
            </w:pPr>
            <w:r w:rsidRPr="00653BDD">
              <w:rPr>
                <w:rFonts w:ascii="GHEA Grapalat" w:hAnsi="GHEA Grapalat" w:cs="GHEA Grapalat"/>
                <w:bCs/>
                <w:color w:val="000000" w:themeColor="text1"/>
                <w:lang w:val="hy-AM"/>
              </w:rPr>
              <w:t xml:space="preserve">Նախագծի հիմնավորմամբ անդրադարձ չի կատարվել առաջարկվող ոլորտների (սպորտ, կրթություն, մշակույթի զարգացում, սոցիալական) ընտրության սկզբունքին, ուստի առաջարկում ենք դիտարկել վերջիններիս ընդլայնման հնարավորությունը, ինչը դրական ազդեցություն է ունենալու Նախագծի նպատակի՝ </w:t>
            </w:r>
            <w:r w:rsidRPr="00653BDD">
              <w:rPr>
                <w:rFonts w:ascii="GHEA Grapalat" w:hAnsi="GHEA Grapalat" w:cs="Arial"/>
                <w:bCs/>
                <w:color w:val="000000" w:themeColor="text1"/>
                <w:kern w:val="16"/>
                <w:lang w:val="hy-AM"/>
              </w:rPr>
              <w:t>պետական սեփականություն հանդիսացող գույքի անհատույց օգտագործման տրամադրման արդյունավետության բարձրացման նկատմամբ</w:t>
            </w:r>
            <w:r w:rsidRPr="00653BDD">
              <w:rPr>
                <w:rFonts w:ascii="GHEA Grapalat" w:hAnsi="GHEA Grapalat" w:cs="GHEA Grapalat"/>
                <w:bCs/>
                <w:color w:val="000000" w:themeColor="text1"/>
                <w:lang w:val="hy-AM"/>
              </w:rPr>
              <w:t>։</w:t>
            </w:r>
          </w:p>
        </w:tc>
        <w:tc>
          <w:tcPr>
            <w:tcW w:w="6750" w:type="dxa"/>
            <w:shd w:val="clear" w:color="auto" w:fill="FFFFFF" w:themeFill="background1"/>
          </w:tcPr>
          <w:p w14:paraId="0D024477" w14:textId="3887D37D" w:rsidR="002114A5" w:rsidRPr="00653BDD" w:rsidRDefault="002427BB" w:rsidP="00F45DFA">
            <w:pPr>
              <w:spacing w:line="360" w:lineRule="auto"/>
              <w:rPr>
                <w:rFonts w:ascii="GHEA Grapalat" w:hAnsi="GHEA Grapalat"/>
                <w:color w:val="FF0000"/>
                <w:lang w:val="hy-AM"/>
              </w:rPr>
            </w:pPr>
            <w:r w:rsidRPr="00653BDD">
              <w:rPr>
                <w:rFonts w:ascii="GHEA Grapalat" w:hAnsi="GHEA Grapalat"/>
                <w:lang w:val="hy-AM"/>
              </w:rPr>
              <w:t>Պարզաբանում՝ Նախագիծը մշակվել է</w:t>
            </w:r>
            <w:r w:rsidR="00124BFD" w:rsidRPr="00653BDD">
              <w:rPr>
                <w:rFonts w:ascii="GHEA Grapalat" w:hAnsi="GHEA Grapalat"/>
                <w:lang w:val="hy-AM"/>
              </w:rPr>
              <w:t>՝</w:t>
            </w:r>
            <w:r w:rsidRPr="00653BDD">
              <w:rPr>
                <w:rFonts w:ascii="GHEA Grapalat" w:hAnsi="GHEA Grapalat"/>
                <w:lang w:val="hy-AM"/>
              </w:rPr>
              <w:t xml:space="preserve"> հիմք ընդունելով ՀՀ կառավարության 15.08.24թ</w:t>
            </w:r>
            <w:r w:rsidRPr="00653BDD">
              <w:rPr>
                <w:rFonts w:ascii="MS Mincho" w:eastAsia="MS Mincho" w:hAnsi="MS Mincho" w:cs="MS Mincho" w:hint="eastAsia"/>
                <w:lang w:val="hy-AM"/>
              </w:rPr>
              <w:t>․</w:t>
            </w:r>
            <w:r w:rsidRPr="00653BDD">
              <w:rPr>
                <w:rFonts w:ascii="GHEA Grapalat" w:hAnsi="GHEA Grapalat"/>
                <w:lang w:val="hy-AM"/>
              </w:rPr>
              <w:t xml:space="preserve"> N 1289-Ն որոշմամբ կատարված լրացումները և նպատակ ունի գույքն անհատույց օգտագործող բոլոր սուբյեկտների համար սահմանել հավասար պայմաններ։</w:t>
            </w:r>
          </w:p>
        </w:tc>
      </w:tr>
      <w:tr w:rsidR="00A353F2" w:rsidRPr="00653BDD" w14:paraId="6D680DEB" w14:textId="77777777" w:rsidTr="004A7048">
        <w:tc>
          <w:tcPr>
            <w:tcW w:w="8370" w:type="dxa"/>
            <w:vMerge w:val="restart"/>
            <w:shd w:val="clear" w:color="auto" w:fill="D9D9D9" w:themeFill="background1" w:themeFillShade="D9"/>
          </w:tcPr>
          <w:p w14:paraId="0E12092E" w14:textId="49354D1D" w:rsidR="00A353F2" w:rsidRPr="00653BDD" w:rsidRDefault="00A353F2" w:rsidP="00A353F2">
            <w:pPr>
              <w:spacing w:line="360" w:lineRule="auto"/>
              <w:rPr>
                <w:rFonts w:ascii="GHEA Grapalat" w:hAnsi="GHEA Grapalat" w:cs="GHEA Grapalat"/>
                <w:bCs/>
                <w:lang w:val="hy-AM"/>
              </w:rPr>
            </w:pPr>
            <w:r w:rsidRPr="00653BDD">
              <w:rPr>
                <w:rFonts w:ascii="GHEA Grapalat" w:hAnsi="GHEA Grapalat"/>
                <w:b/>
                <w:color w:val="000000" w:themeColor="text1"/>
                <w:lang w:val="hy-AM"/>
              </w:rPr>
              <w:t>ՀՀ աշխատանքի և սոցիալական հարցերի նախարարություն</w:t>
            </w:r>
          </w:p>
        </w:tc>
        <w:tc>
          <w:tcPr>
            <w:tcW w:w="6750" w:type="dxa"/>
            <w:shd w:val="clear" w:color="auto" w:fill="D9D9D9" w:themeFill="background1" w:themeFillShade="D9"/>
          </w:tcPr>
          <w:p w14:paraId="64F6DC23" w14:textId="2A462F6D" w:rsidR="00A353F2" w:rsidRPr="00653BDD" w:rsidRDefault="00A353F2" w:rsidP="00A353F2">
            <w:pPr>
              <w:spacing w:line="360" w:lineRule="auto"/>
              <w:rPr>
                <w:rFonts w:ascii="GHEA Grapalat" w:hAnsi="GHEA Grapalat"/>
                <w:color w:val="000000" w:themeColor="text1"/>
                <w:lang w:val="hy-AM"/>
              </w:rPr>
            </w:pPr>
            <w:r w:rsidRPr="00653BDD">
              <w:rPr>
                <w:rFonts w:ascii="GHEA Grapalat" w:hAnsi="GHEA Grapalat"/>
                <w:color w:val="000000" w:themeColor="text1"/>
                <w:lang w:val="hy-AM"/>
              </w:rPr>
              <w:t>30</w:t>
            </w:r>
            <w:r w:rsidRPr="00653BDD">
              <w:rPr>
                <w:rFonts w:ascii="MS Mincho" w:eastAsia="MS Mincho" w:hAnsi="MS Mincho" w:cs="MS Mincho" w:hint="eastAsia"/>
                <w:color w:val="000000" w:themeColor="text1"/>
                <w:lang w:val="hy-AM"/>
              </w:rPr>
              <w:t>․</w:t>
            </w:r>
            <w:r w:rsidRPr="00653BDD">
              <w:rPr>
                <w:rFonts w:ascii="GHEA Grapalat" w:hAnsi="GHEA Grapalat"/>
                <w:color w:val="000000" w:themeColor="text1"/>
                <w:lang w:val="hy-AM"/>
              </w:rPr>
              <w:t>01.2025թ.</w:t>
            </w:r>
          </w:p>
        </w:tc>
      </w:tr>
      <w:tr w:rsidR="00A353F2" w:rsidRPr="00653BDD" w14:paraId="0FDC63B7" w14:textId="77777777" w:rsidTr="004A7048">
        <w:tc>
          <w:tcPr>
            <w:tcW w:w="8370" w:type="dxa"/>
            <w:vMerge/>
            <w:shd w:val="clear" w:color="auto" w:fill="D9D9D9" w:themeFill="background1" w:themeFillShade="D9"/>
          </w:tcPr>
          <w:p w14:paraId="11E0D7BF" w14:textId="77777777" w:rsidR="00A353F2" w:rsidRPr="00653BDD" w:rsidRDefault="00A353F2" w:rsidP="00A353F2">
            <w:pPr>
              <w:spacing w:line="360" w:lineRule="auto"/>
              <w:ind w:firstLine="283"/>
              <w:rPr>
                <w:rFonts w:ascii="GHEA Grapalat" w:hAnsi="GHEA Grapalat" w:cs="GHEA Grapalat"/>
                <w:bCs/>
                <w:lang w:val="hy-AM"/>
              </w:rPr>
            </w:pPr>
          </w:p>
        </w:tc>
        <w:tc>
          <w:tcPr>
            <w:tcW w:w="6750" w:type="dxa"/>
            <w:shd w:val="clear" w:color="auto" w:fill="D9D9D9" w:themeFill="background1" w:themeFillShade="D9"/>
          </w:tcPr>
          <w:p w14:paraId="79C18370" w14:textId="369CC0ED" w:rsidR="00A353F2" w:rsidRPr="00653BDD" w:rsidRDefault="00A353F2" w:rsidP="00A353F2">
            <w:pPr>
              <w:spacing w:line="360" w:lineRule="auto"/>
              <w:rPr>
                <w:rFonts w:ascii="GHEA Grapalat" w:hAnsi="GHEA Grapalat"/>
                <w:color w:val="000000" w:themeColor="text1"/>
                <w:lang w:val="en-US"/>
              </w:rPr>
            </w:pPr>
            <w:r w:rsidRPr="00653BDD">
              <w:rPr>
                <w:rFonts w:ascii="GHEA Grapalat" w:hAnsi="GHEA Grapalat"/>
                <w:color w:val="000000" w:themeColor="text1"/>
                <w:lang w:val="en-US"/>
              </w:rPr>
              <w:t>N ՆՄ/ԳԽ/2202-2025</w:t>
            </w:r>
          </w:p>
        </w:tc>
      </w:tr>
      <w:tr w:rsidR="00A353F2" w:rsidRPr="00653BDD" w14:paraId="6B1ECCDB" w14:textId="77777777" w:rsidTr="004A7048">
        <w:tc>
          <w:tcPr>
            <w:tcW w:w="8370" w:type="dxa"/>
            <w:shd w:val="clear" w:color="auto" w:fill="FFFFFF" w:themeFill="background1"/>
          </w:tcPr>
          <w:p w14:paraId="2265E786" w14:textId="5C54764C" w:rsidR="00A353F2" w:rsidRPr="00653BDD" w:rsidRDefault="00A353F2" w:rsidP="00A353F2">
            <w:pPr>
              <w:spacing w:line="360" w:lineRule="auto"/>
              <w:rPr>
                <w:rFonts w:ascii="GHEA Grapalat" w:hAnsi="GHEA Grapalat" w:cs="GHEA Grapalat"/>
                <w:bCs/>
              </w:rPr>
            </w:pPr>
            <w:r w:rsidRPr="00653BDD">
              <w:rPr>
                <w:rFonts w:ascii="GHEA Grapalat" w:hAnsi="GHEA Grapalat"/>
                <w:color w:val="000000" w:themeColor="text1"/>
                <w:lang w:val="hy-AM"/>
              </w:rPr>
              <w:t>Առաջարկություններ և դիտողություններ չունի։</w:t>
            </w:r>
          </w:p>
        </w:tc>
        <w:tc>
          <w:tcPr>
            <w:tcW w:w="6750" w:type="dxa"/>
            <w:shd w:val="clear" w:color="auto" w:fill="FFFFFF" w:themeFill="background1"/>
          </w:tcPr>
          <w:p w14:paraId="3A6FB926" w14:textId="743036BE" w:rsidR="00A353F2" w:rsidRPr="00653BDD" w:rsidRDefault="00321F96" w:rsidP="00A353F2">
            <w:pPr>
              <w:spacing w:line="360" w:lineRule="auto"/>
              <w:rPr>
                <w:rFonts w:ascii="GHEA Grapalat" w:hAnsi="GHEA Grapalat"/>
                <w:color w:val="000000" w:themeColor="text1"/>
                <w:lang w:val="hy-AM"/>
              </w:rPr>
            </w:pPr>
            <w:r w:rsidRPr="00653BDD">
              <w:rPr>
                <w:rFonts w:ascii="GHEA Grapalat" w:hAnsi="GHEA Grapalat"/>
                <w:color w:val="000000" w:themeColor="text1"/>
                <w:lang w:val="hy-AM"/>
              </w:rPr>
              <w:t>Ընդունվել է։</w:t>
            </w:r>
          </w:p>
        </w:tc>
      </w:tr>
      <w:tr w:rsidR="00164185" w:rsidRPr="00653BDD" w14:paraId="3BA7FEBD" w14:textId="77777777" w:rsidTr="004A7048">
        <w:tc>
          <w:tcPr>
            <w:tcW w:w="8370" w:type="dxa"/>
            <w:vMerge w:val="restart"/>
            <w:shd w:val="clear" w:color="auto" w:fill="D9D9D9" w:themeFill="background1" w:themeFillShade="D9"/>
          </w:tcPr>
          <w:p w14:paraId="22845ADC" w14:textId="439B1146" w:rsidR="00164185" w:rsidRPr="00653BDD" w:rsidRDefault="00164185" w:rsidP="00164185">
            <w:pPr>
              <w:spacing w:line="360" w:lineRule="auto"/>
              <w:rPr>
                <w:rFonts w:ascii="GHEA Grapalat" w:hAnsi="GHEA Grapalat"/>
                <w:color w:val="000000" w:themeColor="text1"/>
                <w:lang w:val="hy-AM"/>
              </w:rPr>
            </w:pPr>
            <w:r w:rsidRPr="00653BDD">
              <w:rPr>
                <w:rFonts w:ascii="GHEA Grapalat" w:hAnsi="GHEA Grapalat"/>
                <w:b/>
                <w:color w:val="000000" w:themeColor="text1"/>
                <w:lang w:val="hy-AM"/>
              </w:rPr>
              <w:t>ՀՀ կրթության, գիտության, մշակույթի և սպորտի նախարարություն</w:t>
            </w:r>
          </w:p>
        </w:tc>
        <w:tc>
          <w:tcPr>
            <w:tcW w:w="6750" w:type="dxa"/>
            <w:shd w:val="clear" w:color="auto" w:fill="D9D9D9" w:themeFill="background1" w:themeFillShade="D9"/>
          </w:tcPr>
          <w:p w14:paraId="4A9E72D4" w14:textId="304A338E" w:rsidR="00164185" w:rsidRPr="00653BDD" w:rsidRDefault="00164185" w:rsidP="00164185">
            <w:pPr>
              <w:spacing w:line="360" w:lineRule="auto"/>
              <w:rPr>
                <w:rFonts w:ascii="GHEA Grapalat" w:hAnsi="GHEA Grapalat"/>
                <w:color w:val="000000" w:themeColor="text1"/>
                <w:lang w:val="hy-AM"/>
              </w:rPr>
            </w:pPr>
            <w:r w:rsidRPr="00653BDD">
              <w:rPr>
                <w:rFonts w:ascii="GHEA Grapalat" w:hAnsi="GHEA Grapalat"/>
                <w:color w:val="000000" w:themeColor="text1"/>
                <w:lang w:val="hy-AM"/>
              </w:rPr>
              <w:t>29</w:t>
            </w:r>
            <w:r w:rsidRPr="00653BDD">
              <w:rPr>
                <w:rFonts w:ascii="MS Mincho" w:eastAsia="MS Mincho" w:hAnsi="MS Mincho" w:cs="MS Mincho" w:hint="eastAsia"/>
                <w:color w:val="000000" w:themeColor="text1"/>
                <w:lang w:val="hy-AM"/>
              </w:rPr>
              <w:t>․</w:t>
            </w:r>
            <w:r w:rsidRPr="00653BDD">
              <w:rPr>
                <w:rFonts w:ascii="GHEA Grapalat" w:hAnsi="GHEA Grapalat"/>
                <w:color w:val="000000" w:themeColor="text1"/>
                <w:lang w:val="hy-AM"/>
              </w:rPr>
              <w:t>01.2025թ.</w:t>
            </w:r>
          </w:p>
        </w:tc>
      </w:tr>
      <w:tr w:rsidR="00164185" w:rsidRPr="00653BDD" w14:paraId="4C1BAE3E" w14:textId="77777777" w:rsidTr="004A7048">
        <w:tc>
          <w:tcPr>
            <w:tcW w:w="8370" w:type="dxa"/>
            <w:vMerge/>
            <w:shd w:val="clear" w:color="auto" w:fill="D9D9D9" w:themeFill="background1" w:themeFillShade="D9"/>
          </w:tcPr>
          <w:p w14:paraId="1E24FC58" w14:textId="77777777" w:rsidR="00164185" w:rsidRPr="00653BDD" w:rsidRDefault="00164185" w:rsidP="00164185">
            <w:pPr>
              <w:spacing w:line="360" w:lineRule="auto"/>
              <w:rPr>
                <w:rFonts w:ascii="GHEA Grapalat" w:hAnsi="GHEA Grapalat"/>
                <w:color w:val="000000" w:themeColor="text1"/>
                <w:lang w:val="hy-AM"/>
              </w:rPr>
            </w:pPr>
          </w:p>
        </w:tc>
        <w:tc>
          <w:tcPr>
            <w:tcW w:w="6750" w:type="dxa"/>
            <w:shd w:val="clear" w:color="auto" w:fill="D9D9D9" w:themeFill="background1" w:themeFillShade="D9"/>
          </w:tcPr>
          <w:p w14:paraId="0BF188D9" w14:textId="6849E679" w:rsidR="00164185" w:rsidRPr="00653BDD" w:rsidRDefault="00164185" w:rsidP="00164185">
            <w:pPr>
              <w:spacing w:line="360" w:lineRule="auto"/>
              <w:rPr>
                <w:rFonts w:ascii="GHEA Grapalat" w:hAnsi="GHEA Grapalat"/>
                <w:color w:val="000000" w:themeColor="text1"/>
                <w:lang w:val="hy-AM"/>
              </w:rPr>
            </w:pPr>
            <w:r w:rsidRPr="00653BDD">
              <w:rPr>
                <w:rFonts w:ascii="GHEA Grapalat" w:hAnsi="GHEA Grapalat"/>
                <w:color w:val="000000" w:themeColor="text1"/>
                <w:lang w:val="en-US"/>
              </w:rPr>
              <w:t>N</w:t>
            </w:r>
            <w:r w:rsidRPr="00653BDD">
              <w:rPr>
                <w:rFonts w:ascii="GHEA Grapalat" w:hAnsi="GHEA Grapalat"/>
                <w:color w:val="000000" w:themeColor="text1"/>
              </w:rPr>
              <w:t xml:space="preserve"> 01/20.1/2230-2025</w:t>
            </w:r>
          </w:p>
        </w:tc>
      </w:tr>
      <w:tr w:rsidR="00164185" w:rsidRPr="00653BDD" w14:paraId="4AF69AF5" w14:textId="77777777" w:rsidTr="004A7048">
        <w:trPr>
          <w:trHeight w:val="2162"/>
        </w:trPr>
        <w:tc>
          <w:tcPr>
            <w:tcW w:w="8370" w:type="dxa"/>
            <w:shd w:val="clear" w:color="auto" w:fill="FFFFFF" w:themeFill="background1"/>
          </w:tcPr>
          <w:p w14:paraId="36E47CB1" w14:textId="77777777" w:rsidR="00164185" w:rsidRPr="00653BDD" w:rsidRDefault="00164185" w:rsidP="00E44895">
            <w:pPr>
              <w:spacing w:line="360" w:lineRule="auto"/>
              <w:jc w:val="both"/>
              <w:rPr>
                <w:rFonts w:ascii="GHEA Grapalat" w:hAnsi="GHEA Grapalat" w:cs="Times Armenian"/>
                <w:noProof/>
                <w:lang w:val="hy-AM"/>
              </w:rPr>
            </w:pPr>
            <w:r w:rsidRPr="00653BDD">
              <w:rPr>
                <w:rFonts w:ascii="GHEA Grapalat" w:hAnsi="GHEA Grapalat" w:cs="Times Armenian"/>
                <w:noProof/>
                <w:lang w:val="hy-AM"/>
              </w:rPr>
              <w:t>1.</w:t>
            </w:r>
            <w:r w:rsidRPr="00653BDD">
              <w:rPr>
                <w:rFonts w:ascii="GHEA Grapalat" w:hAnsi="GHEA Grapalat" w:cs="Times Armenian"/>
                <w:noProof/>
                <w:lang w:val="hy-AM"/>
              </w:rPr>
              <w:tab/>
              <w:t xml:space="preserve">Նախագծի վերնագրում «փոփոխություններ» բառից հետո լրացնել «լրացում» բառը, նկատի ունենալով Նախագծի 1-ին կետի 2-րդ ենթակետը:   </w:t>
            </w:r>
          </w:p>
          <w:p w14:paraId="76905895" w14:textId="77777777" w:rsidR="00164185" w:rsidRPr="00653BDD" w:rsidRDefault="00164185" w:rsidP="00E44895">
            <w:pPr>
              <w:spacing w:line="360" w:lineRule="auto"/>
              <w:jc w:val="both"/>
              <w:rPr>
                <w:rFonts w:ascii="GHEA Grapalat" w:hAnsi="GHEA Grapalat" w:cs="Times Armenian"/>
                <w:noProof/>
                <w:lang w:val="hy-AM"/>
              </w:rPr>
            </w:pPr>
            <w:r w:rsidRPr="00653BDD">
              <w:rPr>
                <w:rFonts w:ascii="GHEA Grapalat" w:hAnsi="GHEA Grapalat" w:cs="Times Armenian"/>
                <w:noProof/>
                <w:lang w:val="hy-AM"/>
              </w:rPr>
              <w:t>2.</w:t>
            </w:r>
            <w:r w:rsidRPr="00653BDD">
              <w:rPr>
                <w:rFonts w:ascii="GHEA Grapalat" w:hAnsi="GHEA Grapalat" w:cs="Times Armenian"/>
                <w:noProof/>
                <w:lang w:val="hy-AM"/>
              </w:rPr>
              <w:tab/>
              <w:t>Նախաբանում «Հայաստանի Հանրապետության» բառերը հանել, նկատի ունենալով «Նորմատիվ իրավական ակտերի մասին» օրենքի 13-րդ հոդվածի 1-ին մասի պահանջները:</w:t>
            </w:r>
          </w:p>
          <w:p w14:paraId="1AA33482" w14:textId="77777777" w:rsidR="00164185" w:rsidRPr="00653BDD" w:rsidRDefault="00164185" w:rsidP="00E44895">
            <w:pPr>
              <w:spacing w:line="360" w:lineRule="auto"/>
              <w:jc w:val="both"/>
              <w:rPr>
                <w:rFonts w:ascii="GHEA Grapalat" w:hAnsi="GHEA Grapalat" w:cs="Times Armenian"/>
                <w:noProof/>
                <w:lang w:val="hy-AM"/>
              </w:rPr>
            </w:pPr>
            <w:r w:rsidRPr="00653BDD">
              <w:rPr>
                <w:rFonts w:ascii="GHEA Grapalat" w:hAnsi="GHEA Grapalat" w:cs="Times Armenian"/>
                <w:noProof/>
                <w:lang w:val="hy-AM"/>
              </w:rPr>
              <w:lastRenderedPageBreak/>
              <w:t>3.</w:t>
            </w:r>
            <w:r w:rsidRPr="00653BDD">
              <w:rPr>
                <w:rFonts w:ascii="GHEA Grapalat" w:hAnsi="GHEA Grapalat" w:cs="Times Armenian"/>
                <w:noProof/>
                <w:lang w:val="hy-AM"/>
              </w:rPr>
              <w:tab/>
              <w:t>Նախագծի 2-րդ, 3-րդ ենթակետերում անհրաժեշտ է «ՀՀ» հապավումը բացել, նկատի ունենալով Որոշման տեքստի բովանդակությունը:</w:t>
            </w:r>
          </w:p>
          <w:p w14:paraId="022213C1" w14:textId="77777777" w:rsidR="00164185" w:rsidRPr="00653BDD" w:rsidRDefault="00164185" w:rsidP="00E44895">
            <w:pPr>
              <w:spacing w:line="360" w:lineRule="auto"/>
              <w:jc w:val="both"/>
              <w:rPr>
                <w:rFonts w:ascii="GHEA Grapalat" w:hAnsi="GHEA Grapalat" w:cs="Times Armenian"/>
                <w:noProof/>
                <w:lang w:val="hy-AM"/>
              </w:rPr>
            </w:pPr>
            <w:r w:rsidRPr="00653BDD">
              <w:rPr>
                <w:rFonts w:ascii="GHEA Grapalat" w:hAnsi="GHEA Grapalat" w:cs="Times Armenian"/>
                <w:noProof/>
                <w:lang w:val="hy-AM"/>
              </w:rPr>
              <w:t>4.</w:t>
            </w:r>
            <w:r w:rsidRPr="00653BDD">
              <w:rPr>
                <w:rFonts w:ascii="GHEA Grapalat" w:hAnsi="GHEA Grapalat" w:cs="Times Armenian"/>
                <w:noProof/>
                <w:lang w:val="hy-AM"/>
              </w:rPr>
              <w:tab/>
              <w:t>Նախագծի 3-րդ ենթակետում «փոխել» բառը փոխարինել «փոխարինել» բառով, նկատի ունենալով «Նորմատիվ իրավական ակտերի մասին» օրենքի 33-րդ հոդվածի 1-ին մասի 1-ին կետի պահանջները:</w:t>
            </w:r>
          </w:p>
          <w:p w14:paraId="705C9340" w14:textId="77777777" w:rsidR="00164185" w:rsidRPr="00653BDD" w:rsidRDefault="00164185" w:rsidP="00E44895">
            <w:pPr>
              <w:spacing w:line="360" w:lineRule="auto"/>
              <w:jc w:val="both"/>
              <w:rPr>
                <w:rFonts w:ascii="GHEA Grapalat" w:hAnsi="GHEA Grapalat" w:cs="Times Armenian"/>
                <w:noProof/>
                <w:lang w:val="hy-AM"/>
              </w:rPr>
            </w:pPr>
            <w:r w:rsidRPr="00653BDD">
              <w:rPr>
                <w:rFonts w:ascii="GHEA Grapalat" w:hAnsi="GHEA Grapalat" w:cs="Times Armenian"/>
                <w:noProof/>
                <w:lang w:val="hy-AM"/>
              </w:rPr>
              <w:t>5.</w:t>
            </w:r>
            <w:r w:rsidRPr="00653BDD">
              <w:rPr>
                <w:rFonts w:ascii="GHEA Grapalat" w:hAnsi="GHEA Grapalat" w:cs="Times Armenian"/>
                <w:noProof/>
                <w:lang w:val="hy-AM"/>
              </w:rPr>
              <w:tab/>
              <w:t>Նախագծի 3-րդ ենթակետում «հիմնադրամներին/» բառից հետո լրացնել «բառերով» բառը:</w:t>
            </w:r>
          </w:p>
          <w:p w14:paraId="27EC52B1" w14:textId="04B205B2" w:rsidR="00164185" w:rsidRPr="00653BDD" w:rsidRDefault="00164185" w:rsidP="00E44895">
            <w:pPr>
              <w:spacing w:line="360" w:lineRule="auto"/>
              <w:jc w:val="both"/>
              <w:rPr>
                <w:rFonts w:ascii="GHEA Grapalat" w:hAnsi="GHEA Grapalat" w:cs="Times Armenian"/>
                <w:noProof/>
                <w:lang w:val="hy-AM"/>
              </w:rPr>
            </w:pPr>
            <w:r w:rsidRPr="00653BDD">
              <w:rPr>
                <w:rFonts w:ascii="GHEA Grapalat" w:hAnsi="GHEA Grapalat" w:cs="Times Armenian"/>
                <w:noProof/>
                <w:lang w:val="hy-AM"/>
              </w:rPr>
              <w:t>6.</w:t>
            </w:r>
            <w:r w:rsidRPr="00653BDD">
              <w:rPr>
                <w:rFonts w:ascii="GHEA Grapalat" w:hAnsi="GHEA Grapalat" w:cs="Times Armenian"/>
                <w:noProof/>
                <w:lang w:val="hy-AM"/>
              </w:rPr>
              <w:tab/>
              <w:t>Նախագծի 2-րդ կետում «հրապարակման» բառը փոխարինել «հրապարակմանը» բառով:</w:t>
            </w:r>
          </w:p>
        </w:tc>
        <w:tc>
          <w:tcPr>
            <w:tcW w:w="6750" w:type="dxa"/>
            <w:shd w:val="clear" w:color="auto" w:fill="FFFFFF" w:themeFill="background1"/>
          </w:tcPr>
          <w:p w14:paraId="302D0A73" w14:textId="525A795B" w:rsidR="00164185" w:rsidRPr="00653BDD" w:rsidRDefault="00B87FDE" w:rsidP="00164185">
            <w:pPr>
              <w:spacing w:line="360" w:lineRule="auto"/>
              <w:rPr>
                <w:rFonts w:ascii="GHEA Grapalat" w:hAnsi="GHEA Grapalat"/>
                <w:color w:val="000000" w:themeColor="text1"/>
                <w:lang w:val="hy-AM"/>
              </w:rPr>
            </w:pPr>
            <w:r w:rsidRPr="00653BDD">
              <w:rPr>
                <w:rFonts w:ascii="GHEA Grapalat" w:hAnsi="GHEA Grapalat"/>
                <w:color w:val="000000" w:themeColor="text1"/>
                <w:lang w:val="hy-AM"/>
              </w:rPr>
              <w:lastRenderedPageBreak/>
              <w:t>Ընդունվել է։</w:t>
            </w:r>
          </w:p>
        </w:tc>
      </w:tr>
      <w:tr w:rsidR="00164185" w:rsidRPr="00653BDD" w14:paraId="3B5CA005" w14:textId="77777777" w:rsidTr="004A7048">
        <w:tc>
          <w:tcPr>
            <w:tcW w:w="8370" w:type="dxa"/>
            <w:vMerge w:val="restart"/>
            <w:shd w:val="clear" w:color="auto" w:fill="D9D9D9" w:themeFill="background1" w:themeFillShade="D9"/>
          </w:tcPr>
          <w:p w14:paraId="4A8DA51E"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eastAsia="Times New Roman" w:hAnsi="GHEA Grapalat" w:cs="Sylfaen"/>
                <w:b/>
                <w:color w:val="000000" w:themeColor="text1"/>
                <w:sz w:val="24"/>
                <w:szCs w:val="24"/>
                <w:lang w:val="hy-AM" w:eastAsia="ru-RU"/>
              </w:rPr>
              <w:t>ՀՀ Լոռու մարզպետարան</w:t>
            </w:r>
          </w:p>
        </w:tc>
        <w:tc>
          <w:tcPr>
            <w:tcW w:w="6750" w:type="dxa"/>
            <w:shd w:val="clear" w:color="auto" w:fill="D9D9D9" w:themeFill="background1" w:themeFillShade="D9"/>
          </w:tcPr>
          <w:p w14:paraId="37044F22" w14:textId="56390FBE"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22</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GHEA Grapalat" w:hAnsi="GHEA Grapalat" w:cs="Sylfaen"/>
                <w:color w:val="000000" w:themeColor="text1"/>
                <w:spacing w:val="0"/>
                <w:kern w:val="0"/>
                <w:position w:val="0"/>
                <w:sz w:val="24"/>
                <w:szCs w:val="24"/>
                <w:lang w:val="hy-AM"/>
              </w:rPr>
              <w:t>.2025թ.</w:t>
            </w:r>
          </w:p>
        </w:tc>
      </w:tr>
      <w:tr w:rsidR="00164185" w:rsidRPr="00653BDD" w14:paraId="6FDC1F90" w14:textId="77777777" w:rsidTr="004A7048">
        <w:tc>
          <w:tcPr>
            <w:tcW w:w="8370" w:type="dxa"/>
            <w:vMerge/>
            <w:shd w:val="clear" w:color="auto" w:fill="D9D9D9" w:themeFill="background1" w:themeFillShade="D9"/>
          </w:tcPr>
          <w:p w14:paraId="6B73C365"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p>
        </w:tc>
        <w:tc>
          <w:tcPr>
            <w:tcW w:w="6750" w:type="dxa"/>
            <w:shd w:val="clear" w:color="auto" w:fill="D9D9D9" w:themeFill="background1" w:themeFillShade="D9"/>
          </w:tcPr>
          <w:p w14:paraId="531BE2E4" w14:textId="0D445461"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 xml:space="preserve">N </w:t>
            </w:r>
            <w:r w:rsidRPr="00653BDD">
              <w:rPr>
                <w:rFonts w:ascii="GHEA Grapalat" w:hAnsi="GHEA Grapalat" w:cs="Sylfaen"/>
                <w:color w:val="000000" w:themeColor="text1"/>
                <w:spacing w:val="0"/>
                <w:kern w:val="0"/>
                <w:position w:val="0"/>
                <w:sz w:val="24"/>
                <w:szCs w:val="24"/>
              </w:rPr>
              <w:t>01/112,5/00536-2025</w:t>
            </w:r>
          </w:p>
        </w:tc>
      </w:tr>
      <w:tr w:rsidR="00164185" w:rsidRPr="00653BDD" w14:paraId="6FF9EF1D" w14:textId="77777777" w:rsidTr="004A7048">
        <w:tc>
          <w:tcPr>
            <w:tcW w:w="8370" w:type="dxa"/>
          </w:tcPr>
          <w:p w14:paraId="6AB3D63D" w14:textId="77777777" w:rsidR="00164185" w:rsidRPr="00653BDD" w:rsidRDefault="00164185" w:rsidP="00164185">
            <w:pPr>
              <w:pStyle w:val="a6"/>
              <w:spacing w:after="0" w:line="360" w:lineRule="auto"/>
              <w:ind w:left="0"/>
              <w:contextualSpacing w:val="0"/>
              <w:rPr>
                <w:rFonts w:ascii="GHEA Grapalat" w:hAnsi="GHEA Grapalat"/>
                <w:color w:val="000000" w:themeColor="text1"/>
                <w:sz w:val="24"/>
                <w:szCs w:val="24"/>
                <w:lang w:val="hy-AM"/>
              </w:rPr>
            </w:pPr>
            <w:r w:rsidRPr="00653BDD">
              <w:rPr>
                <w:rFonts w:ascii="GHEA Grapalat" w:hAnsi="GHEA Grapalat" w:cs="Sylfaen"/>
                <w:color w:val="000000" w:themeColor="text1"/>
                <w:sz w:val="24"/>
                <w:szCs w:val="24"/>
                <w:lang w:val="hy-AM"/>
              </w:rPr>
              <w:t>Առաջարկություններ և դիտողություններ չունի։</w:t>
            </w:r>
          </w:p>
        </w:tc>
        <w:tc>
          <w:tcPr>
            <w:tcW w:w="6750" w:type="dxa"/>
          </w:tcPr>
          <w:p w14:paraId="102ED6FA" w14:textId="7777777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 xml:space="preserve"> Ընդունվել է։</w:t>
            </w:r>
          </w:p>
        </w:tc>
      </w:tr>
      <w:tr w:rsidR="00164185" w:rsidRPr="00653BDD" w14:paraId="76518767" w14:textId="77777777" w:rsidTr="004A7048">
        <w:tc>
          <w:tcPr>
            <w:tcW w:w="8370" w:type="dxa"/>
            <w:vMerge w:val="restart"/>
            <w:shd w:val="clear" w:color="auto" w:fill="BFBFBF" w:themeFill="background1" w:themeFillShade="BF"/>
          </w:tcPr>
          <w:p w14:paraId="62571183"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eastAsia="Times New Roman" w:hAnsi="GHEA Grapalat" w:cs="Sylfaen"/>
                <w:b/>
                <w:color w:val="000000" w:themeColor="text1"/>
                <w:sz w:val="24"/>
                <w:szCs w:val="24"/>
                <w:lang w:val="hy-AM" w:eastAsia="ru-RU"/>
              </w:rPr>
              <w:t>ՀՀ Կոտայքի մարզպետարան</w:t>
            </w:r>
          </w:p>
        </w:tc>
        <w:tc>
          <w:tcPr>
            <w:tcW w:w="6750" w:type="dxa"/>
            <w:shd w:val="clear" w:color="auto" w:fill="BFBFBF" w:themeFill="background1" w:themeFillShade="BF"/>
          </w:tcPr>
          <w:p w14:paraId="4147B0AC" w14:textId="406DB987" w:rsidR="00164185" w:rsidRPr="00653BDD" w:rsidRDefault="00164185" w:rsidP="00164185">
            <w:pPr>
              <w:pStyle w:val="a4"/>
              <w:tabs>
                <w:tab w:val="clear" w:pos="4320"/>
                <w:tab w:val="clear" w:pos="8640"/>
              </w:tabs>
              <w:spacing w:line="360" w:lineRule="auto"/>
              <w:rPr>
                <w:rFonts w:ascii="GHEA Grapalat" w:eastAsia="Microsoft JhengHei" w:hAnsi="GHEA Grapalat" w:cs="Microsoft JhengHei"/>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23</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164185" w:rsidRPr="00653BDD" w14:paraId="2E787CF7" w14:textId="77777777" w:rsidTr="004A7048">
        <w:tc>
          <w:tcPr>
            <w:tcW w:w="8370" w:type="dxa"/>
            <w:vMerge/>
            <w:shd w:val="clear" w:color="auto" w:fill="BFBFBF" w:themeFill="background1" w:themeFillShade="BF"/>
          </w:tcPr>
          <w:p w14:paraId="30C48137"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p>
        </w:tc>
        <w:tc>
          <w:tcPr>
            <w:tcW w:w="6750" w:type="dxa"/>
            <w:shd w:val="clear" w:color="auto" w:fill="BFBFBF" w:themeFill="background1" w:themeFillShade="BF"/>
          </w:tcPr>
          <w:p w14:paraId="7D9DEC20" w14:textId="1EF3DB8D"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 xml:space="preserve">N </w:t>
            </w:r>
            <w:r w:rsidRPr="00653BDD">
              <w:rPr>
                <w:rFonts w:ascii="GHEA Grapalat" w:hAnsi="GHEA Grapalat" w:cs="Sylfaen"/>
                <w:color w:val="000000" w:themeColor="text1"/>
                <w:spacing w:val="0"/>
                <w:kern w:val="0"/>
                <w:position w:val="0"/>
                <w:sz w:val="24"/>
                <w:szCs w:val="24"/>
              </w:rPr>
              <w:t>01/12/00578-2025</w:t>
            </w:r>
          </w:p>
        </w:tc>
      </w:tr>
      <w:tr w:rsidR="00164185" w:rsidRPr="00653BDD" w14:paraId="4AB4E91F" w14:textId="77777777" w:rsidTr="004A7048">
        <w:tc>
          <w:tcPr>
            <w:tcW w:w="8370" w:type="dxa"/>
          </w:tcPr>
          <w:p w14:paraId="5F5ED497" w14:textId="77777777" w:rsidR="00164185" w:rsidRPr="00653BDD" w:rsidRDefault="00164185" w:rsidP="00164185">
            <w:pPr>
              <w:pStyle w:val="a6"/>
              <w:spacing w:after="0" w:line="360" w:lineRule="auto"/>
              <w:ind w:left="0"/>
              <w:contextualSpacing w:val="0"/>
              <w:rPr>
                <w:rFonts w:ascii="GHEA Grapalat" w:hAnsi="GHEA Grapalat"/>
                <w:color w:val="000000" w:themeColor="text1"/>
                <w:sz w:val="24"/>
                <w:szCs w:val="24"/>
                <w:lang w:val="hy-AM"/>
              </w:rPr>
            </w:pPr>
            <w:r w:rsidRPr="00653BDD">
              <w:rPr>
                <w:rFonts w:ascii="GHEA Grapalat" w:hAnsi="GHEA Grapalat" w:cs="Sylfaen"/>
                <w:color w:val="000000" w:themeColor="text1"/>
                <w:sz w:val="24"/>
                <w:szCs w:val="24"/>
                <w:lang w:val="hy-AM"/>
              </w:rPr>
              <w:t>Առաջարկություններ և դիտողություններ չունի։</w:t>
            </w:r>
          </w:p>
        </w:tc>
        <w:tc>
          <w:tcPr>
            <w:tcW w:w="6750" w:type="dxa"/>
          </w:tcPr>
          <w:p w14:paraId="540E7BEC" w14:textId="7777777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 xml:space="preserve"> Ընդունվել է։</w:t>
            </w:r>
          </w:p>
        </w:tc>
      </w:tr>
      <w:tr w:rsidR="00164185" w:rsidRPr="00653BDD" w14:paraId="7F243B5D" w14:textId="77777777" w:rsidTr="004A7048">
        <w:tc>
          <w:tcPr>
            <w:tcW w:w="8370" w:type="dxa"/>
            <w:vMerge w:val="restart"/>
            <w:shd w:val="clear" w:color="auto" w:fill="D9D9D9" w:themeFill="background1" w:themeFillShade="D9"/>
          </w:tcPr>
          <w:p w14:paraId="196022AE" w14:textId="77777777" w:rsidR="00164185" w:rsidRPr="00653BDD" w:rsidRDefault="00164185" w:rsidP="00164185">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653BDD">
              <w:rPr>
                <w:rFonts w:ascii="GHEA Grapalat" w:eastAsia="Times New Roman" w:hAnsi="GHEA Grapalat" w:cs="Sylfaen"/>
                <w:b/>
                <w:color w:val="000000" w:themeColor="text1"/>
                <w:sz w:val="24"/>
                <w:szCs w:val="24"/>
                <w:lang w:val="hy-AM" w:eastAsia="ru-RU"/>
              </w:rPr>
              <w:t>ՀՀ Գեղարքունիքի մարզպետարան</w:t>
            </w:r>
          </w:p>
        </w:tc>
        <w:tc>
          <w:tcPr>
            <w:tcW w:w="6750" w:type="dxa"/>
            <w:shd w:val="clear" w:color="auto" w:fill="D9D9D9" w:themeFill="background1" w:themeFillShade="D9"/>
          </w:tcPr>
          <w:p w14:paraId="181F2D94" w14:textId="1EA0969F"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24</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164185" w:rsidRPr="00653BDD" w14:paraId="39F861B9" w14:textId="77777777" w:rsidTr="004A7048">
        <w:tc>
          <w:tcPr>
            <w:tcW w:w="8370" w:type="dxa"/>
            <w:vMerge/>
            <w:shd w:val="clear" w:color="auto" w:fill="D9D9D9" w:themeFill="background1" w:themeFillShade="D9"/>
          </w:tcPr>
          <w:p w14:paraId="2C064C42" w14:textId="77777777" w:rsidR="00164185" w:rsidRPr="00653BDD" w:rsidRDefault="00164185" w:rsidP="00164185">
            <w:pPr>
              <w:pStyle w:val="a6"/>
              <w:spacing w:after="0" w:line="360" w:lineRule="auto"/>
              <w:ind w:left="0"/>
              <w:contextualSpacing w:val="0"/>
              <w:rPr>
                <w:rFonts w:ascii="GHEA Grapalat" w:eastAsia="Times New Roman" w:hAnsi="GHEA Grapalat" w:cs="Sylfaen"/>
                <w:color w:val="000000" w:themeColor="text1"/>
                <w:sz w:val="24"/>
                <w:szCs w:val="24"/>
                <w:lang w:val="hy-AM" w:eastAsia="ru-RU"/>
              </w:rPr>
            </w:pPr>
          </w:p>
        </w:tc>
        <w:tc>
          <w:tcPr>
            <w:tcW w:w="6750" w:type="dxa"/>
            <w:shd w:val="clear" w:color="auto" w:fill="D9D9D9" w:themeFill="background1" w:themeFillShade="D9"/>
          </w:tcPr>
          <w:p w14:paraId="08A841FE" w14:textId="5F096421"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 xml:space="preserve">N </w:t>
            </w:r>
            <w:r w:rsidRPr="00653BDD">
              <w:rPr>
                <w:rFonts w:ascii="GHEA Grapalat" w:hAnsi="GHEA Grapalat" w:cs="Sylfaen"/>
                <w:color w:val="000000" w:themeColor="text1"/>
                <w:spacing w:val="0"/>
                <w:kern w:val="0"/>
                <w:position w:val="0"/>
                <w:sz w:val="24"/>
                <w:szCs w:val="24"/>
              </w:rPr>
              <w:t>01//0610-2025</w:t>
            </w:r>
          </w:p>
        </w:tc>
      </w:tr>
      <w:tr w:rsidR="00164185" w:rsidRPr="00653BDD" w14:paraId="6CBD31FC" w14:textId="77777777" w:rsidTr="004A7048">
        <w:tc>
          <w:tcPr>
            <w:tcW w:w="8370" w:type="dxa"/>
          </w:tcPr>
          <w:p w14:paraId="08C9D5BF" w14:textId="77777777" w:rsidR="00164185" w:rsidRPr="00653BDD" w:rsidRDefault="00164185" w:rsidP="00164185">
            <w:pPr>
              <w:tabs>
                <w:tab w:val="left" w:pos="709"/>
              </w:tabs>
              <w:spacing w:line="360" w:lineRule="auto"/>
              <w:ind w:right="-1"/>
              <w:rPr>
                <w:rFonts w:ascii="GHEA Grapalat" w:hAnsi="GHEA Grapalat"/>
                <w:color w:val="000000" w:themeColor="text1"/>
              </w:rPr>
            </w:pPr>
            <w:r w:rsidRPr="00653BDD">
              <w:rPr>
                <w:rFonts w:ascii="GHEA Grapalat" w:hAnsi="GHEA Grapalat"/>
                <w:color w:val="000000" w:themeColor="text1"/>
                <w:lang w:val="hy-AM"/>
              </w:rPr>
              <w:t>Առաջարկություններ և դիտողություններ չունի։</w:t>
            </w:r>
          </w:p>
        </w:tc>
        <w:tc>
          <w:tcPr>
            <w:tcW w:w="6750" w:type="dxa"/>
          </w:tcPr>
          <w:p w14:paraId="4219A434" w14:textId="7777777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Ընդունվել է։</w:t>
            </w:r>
          </w:p>
        </w:tc>
      </w:tr>
      <w:tr w:rsidR="00164185" w:rsidRPr="00653BDD" w14:paraId="277E3D01" w14:textId="77777777" w:rsidTr="004A7048">
        <w:tc>
          <w:tcPr>
            <w:tcW w:w="8370" w:type="dxa"/>
            <w:vMerge w:val="restart"/>
            <w:shd w:val="clear" w:color="auto" w:fill="D9D9D9" w:themeFill="background1" w:themeFillShade="D9"/>
          </w:tcPr>
          <w:p w14:paraId="31337B3F"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eastAsia="Times New Roman" w:hAnsi="GHEA Grapalat" w:cs="Sylfaen"/>
                <w:b/>
                <w:color w:val="000000" w:themeColor="text1"/>
                <w:sz w:val="24"/>
                <w:szCs w:val="24"/>
                <w:lang w:val="hy-AM" w:eastAsia="ru-RU"/>
              </w:rPr>
              <w:t>ՀՀ Վայոց ձորի մարզպետարան</w:t>
            </w:r>
          </w:p>
        </w:tc>
        <w:tc>
          <w:tcPr>
            <w:tcW w:w="6750" w:type="dxa"/>
            <w:shd w:val="clear" w:color="auto" w:fill="D9D9D9" w:themeFill="background1" w:themeFillShade="D9"/>
          </w:tcPr>
          <w:p w14:paraId="1F0BEC8A" w14:textId="54B962CA"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22</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164185" w:rsidRPr="00653BDD" w14:paraId="4040F49B" w14:textId="77777777" w:rsidTr="004A7048">
        <w:trPr>
          <w:trHeight w:val="350"/>
        </w:trPr>
        <w:tc>
          <w:tcPr>
            <w:tcW w:w="8370" w:type="dxa"/>
            <w:vMerge/>
            <w:shd w:val="clear" w:color="auto" w:fill="D9D9D9" w:themeFill="background1" w:themeFillShade="D9"/>
          </w:tcPr>
          <w:p w14:paraId="30F72528"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p>
        </w:tc>
        <w:tc>
          <w:tcPr>
            <w:tcW w:w="6750" w:type="dxa"/>
            <w:shd w:val="clear" w:color="auto" w:fill="D9D9D9" w:themeFill="background1" w:themeFillShade="D9"/>
          </w:tcPr>
          <w:p w14:paraId="1459488D" w14:textId="6CA49DD1"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 xml:space="preserve">N </w:t>
            </w:r>
            <w:r w:rsidRPr="00653BDD">
              <w:rPr>
                <w:rFonts w:ascii="GHEA Grapalat" w:hAnsi="GHEA Grapalat" w:cs="Sylfaen"/>
                <w:color w:val="000000" w:themeColor="text1"/>
                <w:spacing w:val="0"/>
                <w:kern w:val="0"/>
                <w:position w:val="0"/>
                <w:sz w:val="24"/>
                <w:szCs w:val="24"/>
              </w:rPr>
              <w:t>01/06.5/0416-2025</w:t>
            </w:r>
          </w:p>
        </w:tc>
      </w:tr>
      <w:tr w:rsidR="00164185" w:rsidRPr="00653BDD" w14:paraId="24352D33" w14:textId="77777777" w:rsidTr="004A7048">
        <w:tc>
          <w:tcPr>
            <w:tcW w:w="8370" w:type="dxa"/>
          </w:tcPr>
          <w:p w14:paraId="16F4BEAB"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hAnsi="GHEA Grapalat" w:cs="Sylfaen"/>
                <w:color w:val="000000" w:themeColor="text1"/>
                <w:sz w:val="24"/>
                <w:szCs w:val="24"/>
                <w:lang w:val="hy-AM"/>
              </w:rPr>
              <w:t>Առաջարկություններ և դիտողություններ չունի։</w:t>
            </w:r>
          </w:p>
        </w:tc>
        <w:tc>
          <w:tcPr>
            <w:tcW w:w="6750" w:type="dxa"/>
          </w:tcPr>
          <w:p w14:paraId="4643703A" w14:textId="7777777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Ընդունվել է։</w:t>
            </w:r>
          </w:p>
        </w:tc>
      </w:tr>
      <w:tr w:rsidR="00164185" w:rsidRPr="00653BDD" w14:paraId="3FBB150C" w14:textId="77777777" w:rsidTr="004A7048">
        <w:tc>
          <w:tcPr>
            <w:tcW w:w="8370" w:type="dxa"/>
            <w:vMerge w:val="restart"/>
            <w:shd w:val="clear" w:color="auto" w:fill="D9D9D9" w:themeFill="background1" w:themeFillShade="D9"/>
          </w:tcPr>
          <w:p w14:paraId="2713C5FC"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eastAsia="Times New Roman" w:hAnsi="GHEA Grapalat" w:cs="Sylfaen"/>
                <w:b/>
                <w:color w:val="000000" w:themeColor="text1"/>
                <w:sz w:val="24"/>
                <w:szCs w:val="24"/>
                <w:lang w:val="hy-AM" w:eastAsia="ru-RU"/>
              </w:rPr>
              <w:t>ՀՀ Սյունիքի մարզպետարան</w:t>
            </w:r>
          </w:p>
        </w:tc>
        <w:tc>
          <w:tcPr>
            <w:tcW w:w="6750" w:type="dxa"/>
            <w:shd w:val="clear" w:color="auto" w:fill="D9D9D9" w:themeFill="background1" w:themeFillShade="D9"/>
          </w:tcPr>
          <w:p w14:paraId="3C9F20D3" w14:textId="47ACB460"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21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164185" w:rsidRPr="00653BDD" w14:paraId="401ABCBC" w14:textId="77777777" w:rsidTr="004A7048">
        <w:tc>
          <w:tcPr>
            <w:tcW w:w="8370" w:type="dxa"/>
            <w:vMerge/>
            <w:shd w:val="clear" w:color="auto" w:fill="D9D9D9" w:themeFill="background1" w:themeFillShade="D9"/>
          </w:tcPr>
          <w:p w14:paraId="07233166"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p>
        </w:tc>
        <w:tc>
          <w:tcPr>
            <w:tcW w:w="6750" w:type="dxa"/>
            <w:shd w:val="clear" w:color="auto" w:fill="D9D9D9" w:themeFill="background1" w:themeFillShade="D9"/>
          </w:tcPr>
          <w:p w14:paraId="6C2AC6D5" w14:textId="180799D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 xml:space="preserve">N </w:t>
            </w:r>
            <w:r w:rsidRPr="00653BDD">
              <w:rPr>
                <w:rFonts w:ascii="GHEA Grapalat" w:hAnsi="GHEA Grapalat" w:cs="Sylfaen"/>
                <w:color w:val="000000" w:themeColor="text1"/>
                <w:spacing w:val="0"/>
                <w:kern w:val="0"/>
                <w:position w:val="0"/>
                <w:sz w:val="24"/>
                <w:szCs w:val="24"/>
              </w:rPr>
              <w:t>01/05/00409-2025</w:t>
            </w:r>
          </w:p>
        </w:tc>
      </w:tr>
      <w:tr w:rsidR="00164185" w:rsidRPr="00653BDD" w14:paraId="4947193A" w14:textId="77777777" w:rsidTr="004A7048">
        <w:tc>
          <w:tcPr>
            <w:tcW w:w="8370" w:type="dxa"/>
          </w:tcPr>
          <w:p w14:paraId="5CC74CBD"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hAnsi="GHEA Grapalat" w:cs="Sylfaen"/>
                <w:color w:val="000000" w:themeColor="text1"/>
                <w:sz w:val="24"/>
                <w:szCs w:val="24"/>
                <w:lang w:val="hy-AM"/>
              </w:rPr>
              <w:t>Առաջարկություններ և դիտողություններ չունի։</w:t>
            </w:r>
          </w:p>
        </w:tc>
        <w:tc>
          <w:tcPr>
            <w:tcW w:w="6750" w:type="dxa"/>
          </w:tcPr>
          <w:p w14:paraId="64D7E3B2" w14:textId="7777777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Ընդունվել է։</w:t>
            </w:r>
          </w:p>
        </w:tc>
      </w:tr>
      <w:tr w:rsidR="00164185" w:rsidRPr="00653BDD" w14:paraId="7C3BE224" w14:textId="77777777" w:rsidTr="004A7048">
        <w:tc>
          <w:tcPr>
            <w:tcW w:w="8370" w:type="dxa"/>
            <w:vMerge w:val="restart"/>
            <w:shd w:val="clear" w:color="auto" w:fill="D9D9D9" w:themeFill="background1" w:themeFillShade="D9"/>
          </w:tcPr>
          <w:p w14:paraId="479F9FAF"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eastAsia="Times New Roman" w:hAnsi="GHEA Grapalat" w:cs="Sylfaen"/>
                <w:b/>
                <w:color w:val="000000" w:themeColor="text1"/>
                <w:sz w:val="24"/>
                <w:szCs w:val="24"/>
                <w:lang w:val="hy-AM" w:eastAsia="ru-RU"/>
              </w:rPr>
              <w:t>ՀՀ Արարատի մարզպետարան</w:t>
            </w:r>
          </w:p>
        </w:tc>
        <w:tc>
          <w:tcPr>
            <w:tcW w:w="6750" w:type="dxa"/>
            <w:shd w:val="clear" w:color="auto" w:fill="D9D9D9" w:themeFill="background1" w:themeFillShade="D9"/>
          </w:tcPr>
          <w:p w14:paraId="51BDDFB4" w14:textId="58A5A7D0"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27</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164185" w:rsidRPr="00653BDD" w14:paraId="65C032DC" w14:textId="77777777" w:rsidTr="004A7048">
        <w:tc>
          <w:tcPr>
            <w:tcW w:w="8370" w:type="dxa"/>
            <w:vMerge/>
            <w:shd w:val="clear" w:color="auto" w:fill="D9D9D9" w:themeFill="background1" w:themeFillShade="D9"/>
          </w:tcPr>
          <w:p w14:paraId="205F728B"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p>
        </w:tc>
        <w:tc>
          <w:tcPr>
            <w:tcW w:w="6750" w:type="dxa"/>
            <w:shd w:val="clear" w:color="auto" w:fill="D9D9D9" w:themeFill="background1" w:themeFillShade="D9"/>
          </w:tcPr>
          <w:p w14:paraId="08BA14E4" w14:textId="314C7C45"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 xml:space="preserve">N </w:t>
            </w:r>
            <w:r w:rsidRPr="00653BDD">
              <w:rPr>
                <w:rFonts w:ascii="GHEA Grapalat" w:hAnsi="GHEA Grapalat" w:cs="Sylfaen"/>
                <w:color w:val="000000" w:themeColor="text1"/>
                <w:spacing w:val="0"/>
                <w:kern w:val="0"/>
                <w:position w:val="0"/>
                <w:sz w:val="24"/>
                <w:szCs w:val="24"/>
              </w:rPr>
              <w:t>01//00547-2025</w:t>
            </w:r>
          </w:p>
        </w:tc>
      </w:tr>
      <w:tr w:rsidR="00164185" w:rsidRPr="00653BDD" w14:paraId="34E613F0" w14:textId="77777777" w:rsidTr="004A7048">
        <w:tc>
          <w:tcPr>
            <w:tcW w:w="8370" w:type="dxa"/>
          </w:tcPr>
          <w:p w14:paraId="196C1F6E"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hAnsi="GHEA Grapalat" w:cs="Sylfaen"/>
                <w:color w:val="000000" w:themeColor="text1"/>
                <w:sz w:val="24"/>
                <w:szCs w:val="24"/>
              </w:rPr>
              <w:t>Առաջարկություններ և դիտողություններ չունի։</w:t>
            </w:r>
          </w:p>
        </w:tc>
        <w:tc>
          <w:tcPr>
            <w:tcW w:w="6750" w:type="dxa"/>
          </w:tcPr>
          <w:p w14:paraId="63FE7BF3" w14:textId="7777777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653BDD">
              <w:rPr>
                <w:rFonts w:ascii="GHEA Grapalat" w:hAnsi="GHEA Grapalat" w:cs="Sylfaen"/>
                <w:color w:val="000000" w:themeColor="text1"/>
                <w:spacing w:val="0"/>
                <w:kern w:val="0"/>
                <w:position w:val="0"/>
                <w:sz w:val="24"/>
                <w:szCs w:val="24"/>
                <w:lang w:val="en-US"/>
              </w:rPr>
              <w:t>Ընդունվել է։</w:t>
            </w:r>
          </w:p>
        </w:tc>
      </w:tr>
      <w:tr w:rsidR="00164185" w:rsidRPr="00653BDD" w14:paraId="72E5A412" w14:textId="77777777" w:rsidTr="004A7048">
        <w:tc>
          <w:tcPr>
            <w:tcW w:w="8370" w:type="dxa"/>
            <w:vMerge w:val="restart"/>
            <w:shd w:val="clear" w:color="auto" w:fill="D9D9D9" w:themeFill="background1" w:themeFillShade="D9"/>
          </w:tcPr>
          <w:p w14:paraId="79979EEC"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rPr>
            </w:pPr>
            <w:r w:rsidRPr="00653BDD">
              <w:rPr>
                <w:rFonts w:ascii="GHEA Grapalat" w:eastAsia="Times New Roman" w:hAnsi="GHEA Grapalat" w:cs="Sylfaen"/>
                <w:b/>
                <w:color w:val="000000" w:themeColor="text1"/>
                <w:sz w:val="24"/>
                <w:szCs w:val="24"/>
                <w:lang w:val="hy-AM" w:eastAsia="ru-RU"/>
              </w:rPr>
              <w:t>ՀՀ Տավուշի մարզպետարան</w:t>
            </w:r>
          </w:p>
        </w:tc>
        <w:tc>
          <w:tcPr>
            <w:tcW w:w="6750" w:type="dxa"/>
            <w:shd w:val="clear" w:color="auto" w:fill="D9D9D9" w:themeFill="background1" w:themeFillShade="D9"/>
          </w:tcPr>
          <w:p w14:paraId="48B8C18A" w14:textId="63755135"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653BDD">
              <w:rPr>
                <w:rFonts w:ascii="GHEA Grapalat" w:eastAsia="Microsoft JhengHei" w:hAnsi="GHEA Grapalat" w:cs="Microsoft JhengHei"/>
                <w:color w:val="000000" w:themeColor="text1"/>
                <w:spacing w:val="0"/>
                <w:kern w:val="0"/>
                <w:position w:val="0"/>
                <w:sz w:val="24"/>
                <w:szCs w:val="24"/>
                <w:lang w:val="hy-AM"/>
              </w:rPr>
              <w:t>24</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164185" w:rsidRPr="00653BDD" w14:paraId="7B38F9D8" w14:textId="77777777" w:rsidTr="004A7048">
        <w:tc>
          <w:tcPr>
            <w:tcW w:w="8370" w:type="dxa"/>
            <w:vMerge/>
            <w:shd w:val="clear" w:color="auto" w:fill="D9D9D9" w:themeFill="background1" w:themeFillShade="D9"/>
          </w:tcPr>
          <w:p w14:paraId="6ED437AE"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rPr>
            </w:pPr>
          </w:p>
        </w:tc>
        <w:tc>
          <w:tcPr>
            <w:tcW w:w="6750" w:type="dxa"/>
            <w:shd w:val="clear" w:color="auto" w:fill="D9D9D9" w:themeFill="background1" w:themeFillShade="D9"/>
          </w:tcPr>
          <w:p w14:paraId="5E68F2D7" w14:textId="6EA9455E"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653BDD">
              <w:rPr>
                <w:rFonts w:ascii="GHEA Grapalat" w:hAnsi="GHEA Grapalat" w:cs="Sylfaen"/>
                <w:color w:val="000000" w:themeColor="text1"/>
                <w:spacing w:val="0"/>
                <w:kern w:val="0"/>
                <w:position w:val="0"/>
                <w:sz w:val="24"/>
                <w:szCs w:val="24"/>
                <w:lang w:val="en-US"/>
              </w:rPr>
              <w:t>N</w:t>
            </w:r>
            <w:r w:rsidRPr="00653BDD">
              <w:rPr>
                <w:rFonts w:ascii="GHEA Grapalat" w:hAnsi="GHEA Grapalat" w:cs="Sylfaen"/>
                <w:color w:val="000000" w:themeColor="text1"/>
                <w:spacing w:val="0"/>
                <w:kern w:val="0"/>
                <w:position w:val="0"/>
                <w:sz w:val="24"/>
                <w:szCs w:val="24"/>
              </w:rPr>
              <w:t>01/16/00372-2025</w:t>
            </w:r>
          </w:p>
        </w:tc>
      </w:tr>
      <w:tr w:rsidR="00164185" w:rsidRPr="00653BDD" w14:paraId="67423163" w14:textId="77777777" w:rsidTr="004A7048">
        <w:tc>
          <w:tcPr>
            <w:tcW w:w="8370" w:type="dxa"/>
          </w:tcPr>
          <w:p w14:paraId="53D5C835"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hAnsi="GHEA Grapalat" w:cs="Sylfaen"/>
                <w:color w:val="000000" w:themeColor="text1"/>
                <w:sz w:val="24"/>
                <w:szCs w:val="24"/>
              </w:rPr>
              <w:t>Առաջարկություններ և դիտողություններ չունի։</w:t>
            </w:r>
          </w:p>
        </w:tc>
        <w:tc>
          <w:tcPr>
            <w:tcW w:w="6750" w:type="dxa"/>
          </w:tcPr>
          <w:p w14:paraId="4B6E7318" w14:textId="7777777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Ընդունվել է։</w:t>
            </w:r>
          </w:p>
        </w:tc>
      </w:tr>
      <w:tr w:rsidR="00164185" w:rsidRPr="00653BDD" w14:paraId="54CEED4A" w14:textId="77777777" w:rsidTr="004A7048">
        <w:trPr>
          <w:trHeight w:val="593"/>
        </w:trPr>
        <w:tc>
          <w:tcPr>
            <w:tcW w:w="8370" w:type="dxa"/>
            <w:vMerge w:val="restart"/>
            <w:shd w:val="clear" w:color="auto" w:fill="D9D9D9" w:themeFill="background1" w:themeFillShade="D9"/>
          </w:tcPr>
          <w:p w14:paraId="716DA2B7"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rPr>
            </w:pPr>
            <w:r w:rsidRPr="00653BDD">
              <w:rPr>
                <w:rFonts w:ascii="GHEA Grapalat" w:eastAsia="Times New Roman" w:hAnsi="GHEA Grapalat" w:cs="Sylfaen"/>
                <w:b/>
                <w:color w:val="000000" w:themeColor="text1"/>
                <w:sz w:val="24"/>
                <w:szCs w:val="24"/>
                <w:lang w:val="hy-AM" w:eastAsia="ru-RU"/>
              </w:rPr>
              <w:t>ՀՀ Արագածոտնի մարզպետարան</w:t>
            </w:r>
          </w:p>
        </w:tc>
        <w:tc>
          <w:tcPr>
            <w:tcW w:w="6750" w:type="dxa"/>
            <w:shd w:val="clear" w:color="auto" w:fill="D9D9D9" w:themeFill="background1" w:themeFillShade="D9"/>
          </w:tcPr>
          <w:p w14:paraId="16083B12" w14:textId="1329AD31" w:rsidR="00164185" w:rsidRPr="00653BDD" w:rsidRDefault="00164185" w:rsidP="00164185">
            <w:pPr>
              <w:pStyle w:val="a4"/>
              <w:tabs>
                <w:tab w:val="clear" w:pos="4320"/>
                <w:tab w:val="clear" w:pos="8640"/>
              </w:tabs>
              <w:spacing w:line="360" w:lineRule="auto"/>
              <w:rPr>
                <w:rFonts w:ascii="GHEA Grapalat" w:eastAsia="Microsoft JhengHei" w:hAnsi="GHEA Grapalat" w:cs="Microsoft JhengHei"/>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23</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164185" w:rsidRPr="00653BDD" w14:paraId="03840661" w14:textId="77777777" w:rsidTr="004A7048">
        <w:tc>
          <w:tcPr>
            <w:tcW w:w="8370" w:type="dxa"/>
            <w:vMerge/>
            <w:shd w:val="clear" w:color="auto" w:fill="D9D9D9" w:themeFill="background1" w:themeFillShade="D9"/>
          </w:tcPr>
          <w:p w14:paraId="2172223A"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rPr>
            </w:pPr>
          </w:p>
        </w:tc>
        <w:tc>
          <w:tcPr>
            <w:tcW w:w="6750" w:type="dxa"/>
            <w:shd w:val="clear" w:color="auto" w:fill="D9D9D9" w:themeFill="background1" w:themeFillShade="D9"/>
          </w:tcPr>
          <w:p w14:paraId="3297C597" w14:textId="0FEFF7CE"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653BDD">
              <w:rPr>
                <w:rFonts w:ascii="GHEA Grapalat" w:hAnsi="GHEA Grapalat" w:cs="Sylfaen"/>
                <w:color w:val="000000" w:themeColor="text1"/>
                <w:spacing w:val="0"/>
                <w:kern w:val="0"/>
                <w:position w:val="0"/>
                <w:sz w:val="24"/>
                <w:szCs w:val="24"/>
                <w:lang w:val="en-US"/>
              </w:rPr>
              <w:t xml:space="preserve">N </w:t>
            </w:r>
            <w:r w:rsidRPr="00653BDD">
              <w:rPr>
                <w:rFonts w:ascii="GHEA Grapalat" w:hAnsi="GHEA Grapalat" w:cs="Sylfaen"/>
                <w:color w:val="000000" w:themeColor="text1"/>
                <w:spacing w:val="0"/>
                <w:kern w:val="0"/>
                <w:position w:val="0"/>
                <w:sz w:val="24"/>
                <w:szCs w:val="24"/>
              </w:rPr>
              <w:t>01/5/00445-2025</w:t>
            </w:r>
          </w:p>
        </w:tc>
      </w:tr>
      <w:tr w:rsidR="00164185" w:rsidRPr="00653BDD" w14:paraId="227047D5" w14:textId="77777777" w:rsidTr="004A7048">
        <w:tc>
          <w:tcPr>
            <w:tcW w:w="8370" w:type="dxa"/>
          </w:tcPr>
          <w:p w14:paraId="7AF56684"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hAnsi="GHEA Grapalat" w:cs="Sylfaen"/>
                <w:color w:val="000000" w:themeColor="text1"/>
                <w:sz w:val="24"/>
                <w:szCs w:val="24"/>
              </w:rPr>
              <w:t>Առաջարկություններ և դիտողություններ չունի։</w:t>
            </w:r>
          </w:p>
        </w:tc>
        <w:tc>
          <w:tcPr>
            <w:tcW w:w="6750" w:type="dxa"/>
            <w:vAlign w:val="center"/>
          </w:tcPr>
          <w:p w14:paraId="336AC765" w14:textId="7777777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653BDD">
              <w:rPr>
                <w:rFonts w:ascii="GHEA Grapalat" w:hAnsi="GHEA Grapalat" w:cs="Sylfaen"/>
                <w:color w:val="000000" w:themeColor="text1"/>
                <w:spacing w:val="0"/>
                <w:kern w:val="0"/>
                <w:position w:val="0"/>
                <w:sz w:val="24"/>
                <w:szCs w:val="24"/>
                <w:lang w:val="en-US"/>
              </w:rPr>
              <w:t>Ընդունվել է։</w:t>
            </w:r>
          </w:p>
        </w:tc>
      </w:tr>
      <w:tr w:rsidR="00164185" w:rsidRPr="00653BDD" w14:paraId="1C8A2212" w14:textId="77777777" w:rsidTr="004A7048">
        <w:tc>
          <w:tcPr>
            <w:tcW w:w="8370" w:type="dxa"/>
            <w:vMerge w:val="restart"/>
            <w:shd w:val="clear" w:color="auto" w:fill="D9D9D9" w:themeFill="background1" w:themeFillShade="D9"/>
          </w:tcPr>
          <w:p w14:paraId="48807D90"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rPr>
            </w:pPr>
            <w:r w:rsidRPr="00653BDD">
              <w:rPr>
                <w:rFonts w:ascii="GHEA Grapalat" w:eastAsia="Times New Roman" w:hAnsi="GHEA Grapalat" w:cs="Sylfaen"/>
                <w:b/>
                <w:color w:val="000000" w:themeColor="text1"/>
                <w:sz w:val="24"/>
                <w:szCs w:val="24"/>
                <w:lang w:val="hy-AM" w:eastAsia="ru-RU"/>
              </w:rPr>
              <w:t>ՀՀ Արմավիրի մարզպետարան</w:t>
            </w:r>
          </w:p>
        </w:tc>
        <w:tc>
          <w:tcPr>
            <w:tcW w:w="6750" w:type="dxa"/>
            <w:shd w:val="clear" w:color="auto" w:fill="D9D9D9" w:themeFill="background1" w:themeFillShade="D9"/>
          </w:tcPr>
          <w:p w14:paraId="045DC639" w14:textId="4AFFCB72"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21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164185" w:rsidRPr="00653BDD" w14:paraId="38E3854C" w14:textId="77777777" w:rsidTr="004A7048">
        <w:tc>
          <w:tcPr>
            <w:tcW w:w="8370" w:type="dxa"/>
            <w:vMerge/>
            <w:shd w:val="clear" w:color="auto" w:fill="D9D9D9" w:themeFill="background1" w:themeFillShade="D9"/>
          </w:tcPr>
          <w:p w14:paraId="7A49CA34"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rPr>
            </w:pPr>
          </w:p>
        </w:tc>
        <w:tc>
          <w:tcPr>
            <w:tcW w:w="6750" w:type="dxa"/>
            <w:shd w:val="clear" w:color="auto" w:fill="D9D9D9" w:themeFill="background1" w:themeFillShade="D9"/>
          </w:tcPr>
          <w:p w14:paraId="7BDF1989" w14:textId="59B502B5"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653BDD">
              <w:rPr>
                <w:rFonts w:ascii="GHEA Grapalat" w:hAnsi="GHEA Grapalat" w:cs="Sylfaen"/>
                <w:color w:val="000000" w:themeColor="text1"/>
                <w:spacing w:val="0"/>
                <w:kern w:val="0"/>
                <w:position w:val="0"/>
                <w:sz w:val="24"/>
                <w:szCs w:val="24"/>
                <w:lang w:val="en-US"/>
              </w:rPr>
              <w:t xml:space="preserve">N </w:t>
            </w:r>
            <w:r w:rsidRPr="00653BDD">
              <w:rPr>
                <w:rFonts w:ascii="GHEA Grapalat" w:hAnsi="GHEA Grapalat" w:cs="Sylfaen"/>
                <w:color w:val="000000" w:themeColor="text1"/>
                <w:spacing w:val="0"/>
                <w:kern w:val="0"/>
                <w:position w:val="0"/>
                <w:sz w:val="24"/>
                <w:szCs w:val="24"/>
              </w:rPr>
              <w:t>01/16/00451-2025</w:t>
            </w:r>
          </w:p>
        </w:tc>
      </w:tr>
      <w:tr w:rsidR="00164185" w:rsidRPr="00653BDD" w14:paraId="2E903E48" w14:textId="77777777" w:rsidTr="004A7048">
        <w:trPr>
          <w:trHeight w:val="593"/>
        </w:trPr>
        <w:tc>
          <w:tcPr>
            <w:tcW w:w="8370" w:type="dxa"/>
          </w:tcPr>
          <w:p w14:paraId="0B7D7713"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hAnsi="GHEA Grapalat" w:cs="Sylfaen"/>
                <w:color w:val="000000" w:themeColor="text1"/>
                <w:sz w:val="24"/>
                <w:szCs w:val="24"/>
              </w:rPr>
              <w:t>Առաջարկություններ և դիտողություններ չունի։</w:t>
            </w:r>
          </w:p>
        </w:tc>
        <w:tc>
          <w:tcPr>
            <w:tcW w:w="6750" w:type="dxa"/>
            <w:vAlign w:val="center"/>
          </w:tcPr>
          <w:p w14:paraId="674DCBCC" w14:textId="77777777"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653BDD">
              <w:rPr>
                <w:rFonts w:ascii="GHEA Grapalat" w:hAnsi="GHEA Grapalat" w:cs="Sylfaen"/>
                <w:color w:val="000000" w:themeColor="text1"/>
                <w:spacing w:val="0"/>
                <w:kern w:val="0"/>
                <w:position w:val="0"/>
                <w:sz w:val="24"/>
                <w:szCs w:val="24"/>
                <w:lang w:val="en-US"/>
              </w:rPr>
              <w:t>Ընդունվել է։</w:t>
            </w:r>
          </w:p>
        </w:tc>
      </w:tr>
      <w:tr w:rsidR="00164185" w:rsidRPr="00653BDD" w14:paraId="7DBDBEBB" w14:textId="77777777" w:rsidTr="004A7048">
        <w:tc>
          <w:tcPr>
            <w:tcW w:w="8370" w:type="dxa"/>
            <w:vMerge w:val="restart"/>
            <w:shd w:val="clear" w:color="auto" w:fill="D9D9D9" w:themeFill="background1" w:themeFillShade="D9"/>
          </w:tcPr>
          <w:p w14:paraId="6EB21C95"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rPr>
            </w:pPr>
            <w:r w:rsidRPr="00653BDD">
              <w:rPr>
                <w:rFonts w:ascii="GHEA Grapalat" w:eastAsia="Times New Roman" w:hAnsi="GHEA Grapalat" w:cs="Sylfaen"/>
                <w:b/>
                <w:color w:val="000000" w:themeColor="text1"/>
                <w:sz w:val="24"/>
                <w:szCs w:val="24"/>
                <w:lang w:val="hy-AM" w:eastAsia="ru-RU"/>
              </w:rPr>
              <w:t>ՀՀ Շիրակի մարզպետարան</w:t>
            </w:r>
          </w:p>
        </w:tc>
        <w:tc>
          <w:tcPr>
            <w:tcW w:w="6750" w:type="dxa"/>
            <w:shd w:val="clear" w:color="auto" w:fill="D9D9D9" w:themeFill="background1" w:themeFillShade="D9"/>
          </w:tcPr>
          <w:p w14:paraId="41FF6475" w14:textId="4B58772A"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20</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01</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164185" w:rsidRPr="00653BDD" w14:paraId="5D4761D8" w14:textId="77777777" w:rsidTr="004A7048">
        <w:tc>
          <w:tcPr>
            <w:tcW w:w="8370" w:type="dxa"/>
            <w:vMerge/>
            <w:shd w:val="clear" w:color="auto" w:fill="D9D9D9" w:themeFill="background1" w:themeFillShade="D9"/>
          </w:tcPr>
          <w:p w14:paraId="734B1127"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rPr>
            </w:pPr>
          </w:p>
        </w:tc>
        <w:tc>
          <w:tcPr>
            <w:tcW w:w="6750" w:type="dxa"/>
            <w:shd w:val="clear" w:color="auto" w:fill="D9D9D9" w:themeFill="background1" w:themeFillShade="D9"/>
            <w:vAlign w:val="center"/>
          </w:tcPr>
          <w:p w14:paraId="21DE03E0" w14:textId="57AE041D" w:rsidR="00164185" w:rsidRPr="00653BDD" w:rsidRDefault="00164185"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en-US"/>
              </w:rPr>
              <w:t xml:space="preserve">N </w:t>
            </w:r>
            <w:r w:rsidRPr="00653BDD">
              <w:rPr>
                <w:rFonts w:ascii="GHEA Grapalat" w:hAnsi="GHEA Grapalat" w:cs="Sylfaen"/>
                <w:color w:val="000000" w:themeColor="text1"/>
                <w:spacing w:val="0"/>
                <w:kern w:val="0"/>
                <w:position w:val="0"/>
                <w:sz w:val="24"/>
                <w:szCs w:val="24"/>
              </w:rPr>
              <w:t>01//00458-2025</w:t>
            </w:r>
          </w:p>
        </w:tc>
      </w:tr>
      <w:tr w:rsidR="00164185" w:rsidRPr="00653BDD" w14:paraId="5CDB6714" w14:textId="77777777" w:rsidTr="004A7048">
        <w:tc>
          <w:tcPr>
            <w:tcW w:w="8370" w:type="dxa"/>
          </w:tcPr>
          <w:p w14:paraId="16818186" w14:textId="77777777" w:rsidR="00164185" w:rsidRPr="00653BDD" w:rsidRDefault="00164185" w:rsidP="00164185">
            <w:pPr>
              <w:pStyle w:val="a6"/>
              <w:spacing w:after="0" w:line="360" w:lineRule="auto"/>
              <w:ind w:left="0"/>
              <w:contextualSpacing w:val="0"/>
              <w:rPr>
                <w:rFonts w:ascii="GHEA Grapalat" w:hAnsi="GHEA Grapalat" w:cs="Sylfaen"/>
                <w:color w:val="000000" w:themeColor="text1"/>
                <w:sz w:val="24"/>
                <w:szCs w:val="24"/>
                <w:lang w:val="hy-AM"/>
              </w:rPr>
            </w:pPr>
            <w:r w:rsidRPr="00653BDD">
              <w:rPr>
                <w:rFonts w:ascii="GHEA Grapalat" w:hAnsi="GHEA Grapalat" w:cs="Sylfaen"/>
                <w:color w:val="000000" w:themeColor="text1"/>
                <w:sz w:val="24"/>
                <w:szCs w:val="24"/>
              </w:rPr>
              <w:t>Առաջարկություններ և դիտողություններ չունի։</w:t>
            </w:r>
          </w:p>
        </w:tc>
        <w:tc>
          <w:tcPr>
            <w:tcW w:w="6750" w:type="dxa"/>
          </w:tcPr>
          <w:p w14:paraId="0152B44C" w14:textId="77777777" w:rsidR="00164185" w:rsidRPr="00653BDD" w:rsidRDefault="00164185" w:rsidP="00164185">
            <w:pPr>
              <w:pStyle w:val="a4"/>
              <w:tabs>
                <w:tab w:val="clear" w:pos="4320"/>
                <w:tab w:val="clear" w:pos="8640"/>
              </w:tabs>
              <w:spacing w:line="360" w:lineRule="auto"/>
              <w:rPr>
                <w:rFonts w:ascii="GHEA Grapalat" w:eastAsia="Calibri" w:hAnsi="GHEA Grapalat"/>
                <w:bCs/>
                <w:color w:val="000000" w:themeColor="text1"/>
                <w:spacing w:val="0"/>
                <w:kern w:val="0"/>
                <w:position w:val="0"/>
                <w:sz w:val="24"/>
                <w:szCs w:val="24"/>
                <w:lang w:val="hy-AM" w:eastAsia="en-US"/>
              </w:rPr>
            </w:pPr>
            <w:r w:rsidRPr="00653BDD">
              <w:rPr>
                <w:rFonts w:ascii="GHEA Grapalat" w:hAnsi="GHEA Grapalat" w:cs="Sylfaen"/>
                <w:color w:val="000000" w:themeColor="text1"/>
                <w:spacing w:val="0"/>
                <w:kern w:val="0"/>
                <w:position w:val="0"/>
                <w:sz w:val="24"/>
                <w:szCs w:val="24"/>
                <w:lang w:val="hy-AM"/>
              </w:rPr>
              <w:t>Ընդունվել է։</w:t>
            </w:r>
          </w:p>
        </w:tc>
      </w:tr>
      <w:tr w:rsidR="00A30C2C" w:rsidRPr="00653BDD" w14:paraId="69D17ED1" w14:textId="77777777" w:rsidTr="00A30C2C">
        <w:tc>
          <w:tcPr>
            <w:tcW w:w="8370" w:type="dxa"/>
            <w:shd w:val="clear" w:color="auto" w:fill="D9D9D9" w:themeFill="background1" w:themeFillShade="D9"/>
          </w:tcPr>
          <w:p w14:paraId="00A01886" w14:textId="2AF3FE5D" w:rsidR="00A30C2C" w:rsidRPr="00653BDD" w:rsidRDefault="00A30C2C" w:rsidP="00164185">
            <w:pPr>
              <w:pStyle w:val="a6"/>
              <w:spacing w:after="0" w:line="360" w:lineRule="auto"/>
              <w:ind w:left="0"/>
              <w:contextualSpacing w:val="0"/>
              <w:rPr>
                <w:rFonts w:ascii="GHEA Grapalat" w:hAnsi="GHEA Grapalat" w:cs="Sylfaen"/>
                <w:b/>
                <w:bCs/>
                <w:color w:val="000000" w:themeColor="text1"/>
                <w:sz w:val="24"/>
                <w:szCs w:val="24"/>
              </w:rPr>
            </w:pPr>
            <w:r w:rsidRPr="00653BDD">
              <w:rPr>
                <w:rFonts w:ascii="GHEA Grapalat" w:hAnsi="GHEA Grapalat" w:cs="Sylfaen"/>
                <w:b/>
                <w:bCs/>
                <w:color w:val="000000" w:themeColor="text1"/>
                <w:sz w:val="24"/>
                <w:szCs w:val="24"/>
              </w:rPr>
              <w:t>Երևանի քաղաքապետարան</w:t>
            </w:r>
          </w:p>
        </w:tc>
        <w:tc>
          <w:tcPr>
            <w:tcW w:w="6750" w:type="dxa"/>
            <w:shd w:val="clear" w:color="auto" w:fill="D9D9D9" w:themeFill="background1" w:themeFillShade="D9"/>
          </w:tcPr>
          <w:p w14:paraId="18D977B1" w14:textId="77777777" w:rsidR="00A30C2C" w:rsidRPr="00653BDD" w:rsidRDefault="00A30C2C" w:rsidP="00164185">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tc>
      </w:tr>
      <w:tr w:rsidR="00A30C2C" w:rsidRPr="00653BDD" w14:paraId="5F8D7682" w14:textId="77777777" w:rsidTr="004A7048">
        <w:tc>
          <w:tcPr>
            <w:tcW w:w="8370" w:type="dxa"/>
            <w:vMerge w:val="restart"/>
          </w:tcPr>
          <w:p w14:paraId="7DEF253E" w14:textId="77777777" w:rsidR="00A30C2C" w:rsidRPr="00653BDD" w:rsidRDefault="00A30C2C" w:rsidP="00A30C2C">
            <w:pPr>
              <w:pStyle w:val="a6"/>
              <w:spacing w:after="0" w:line="360" w:lineRule="auto"/>
              <w:ind w:left="0"/>
              <w:contextualSpacing w:val="0"/>
              <w:rPr>
                <w:rFonts w:ascii="GHEA Grapalat" w:hAnsi="GHEA Grapalat" w:cs="Sylfaen"/>
                <w:color w:val="000000" w:themeColor="text1"/>
                <w:sz w:val="24"/>
                <w:szCs w:val="24"/>
                <w:lang w:val="ru-RU"/>
              </w:rPr>
            </w:pPr>
            <w:r w:rsidRPr="00653BDD">
              <w:rPr>
                <w:rFonts w:ascii="GHEA Grapalat" w:hAnsi="GHEA Grapalat" w:cs="Sylfaen"/>
                <w:color w:val="000000" w:themeColor="text1"/>
                <w:sz w:val="24"/>
                <w:szCs w:val="24"/>
              </w:rPr>
              <w:t>Առաջարկություններ</w:t>
            </w:r>
            <w:r w:rsidRPr="00653BDD">
              <w:rPr>
                <w:rFonts w:ascii="GHEA Grapalat" w:hAnsi="GHEA Grapalat" w:cs="Sylfaen"/>
                <w:color w:val="000000" w:themeColor="text1"/>
                <w:sz w:val="24"/>
                <w:szCs w:val="24"/>
                <w:lang w:val="ru-RU"/>
              </w:rPr>
              <w:t xml:space="preserve"> </w:t>
            </w:r>
            <w:r w:rsidRPr="00653BDD">
              <w:rPr>
                <w:rFonts w:ascii="GHEA Grapalat" w:hAnsi="GHEA Grapalat" w:cs="Sylfaen"/>
                <w:color w:val="000000" w:themeColor="text1"/>
                <w:sz w:val="24"/>
                <w:szCs w:val="24"/>
              </w:rPr>
              <w:t>և</w:t>
            </w:r>
            <w:r w:rsidRPr="00653BDD">
              <w:rPr>
                <w:rFonts w:ascii="GHEA Grapalat" w:hAnsi="GHEA Grapalat" w:cs="Sylfaen"/>
                <w:color w:val="000000" w:themeColor="text1"/>
                <w:sz w:val="24"/>
                <w:szCs w:val="24"/>
                <w:lang w:val="ru-RU"/>
              </w:rPr>
              <w:t xml:space="preserve"> </w:t>
            </w:r>
            <w:r w:rsidRPr="00653BDD">
              <w:rPr>
                <w:rFonts w:ascii="GHEA Grapalat" w:hAnsi="GHEA Grapalat" w:cs="Sylfaen"/>
                <w:color w:val="000000" w:themeColor="text1"/>
                <w:sz w:val="24"/>
                <w:szCs w:val="24"/>
              </w:rPr>
              <w:t>դիտողություններ</w:t>
            </w:r>
            <w:r w:rsidRPr="00653BDD">
              <w:rPr>
                <w:rFonts w:ascii="GHEA Grapalat" w:hAnsi="GHEA Grapalat" w:cs="Sylfaen"/>
                <w:color w:val="000000" w:themeColor="text1"/>
                <w:sz w:val="24"/>
                <w:szCs w:val="24"/>
                <w:lang w:val="ru-RU"/>
              </w:rPr>
              <w:t xml:space="preserve"> </w:t>
            </w:r>
            <w:r w:rsidRPr="00653BDD">
              <w:rPr>
                <w:rFonts w:ascii="GHEA Grapalat" w:hAnsi="GHEA Grapalat" w:cs="Sylfaen"/>
                <w:color w:val="000000" w:themeColor="text1"/>
                <w:sz w:val="24"/>
                <w:szCs w:val="24"/>
              </w:rPr>
              <w:t>չունի։</w:t>
            </w:r>
          </w:p>
          <w:p w14:paraId="36ABD9C1" w14:textId="145DF53A" w:rsidR="00A30C2C" w:rsidRPr="00653BDD" w:rsidRDefault="00A30C2C" w:rsidP="00246ABE">
            <w:pPr>
              <w:pStyle w:val="a6"/>
              <w:spacing w:after="0" w:line="360" w:lineRule="auto"/>
              <w:ind w:left="0"/>
              <w:rPr>
                <w:rFonts w:ascii="GHEA Grapalat" w:hAnsi="GHEA Grapalat" w:cs="Sylfaen"/>
                <w:color w:val="000000" w:themeColor="text1"/>
                <w:sz w:val="24"/>
                <w:szCs w:val="24"/>
                <w:lang w:val="ru-RU"/>
              </w:rPr>
            </w:pPr>
          </w:p>
        </w:tc>
        <w:tc>
          <w:tcPr>
            <w:tcW w:w="6750" w:type="dxa"/>
          </w:tcPr>
          <w:p w14:paraId="79CD99AD" w14:textId="21722639" w:rsidR="00A30C2C" w:rsidRPr="00653BDD" w:rsidRDefault="00A30C2C" w:rsidP="00A30C2C">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24</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02</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A30C2C" w:rsidRPr="00653BDD" w14:paraId="680DEAFE" w14:textId="77777777" w:rsidTr="004A7048">
        <w:tc>
          <w:tcPr>
            <w:tcW w:w="8370" w:type="dxa"/>
            <w:vMerge/>
          </w:tcPr>
          <w:p w14:paraId="43BDB192" w14:textId="32C3004C" w:rsidR="00A30C2C" w:rsidRPr="00653BDD" w:rsidRDefault="00A30C2C" w:rsidP="00A30C2C">
            <w:pPr>
              <w:pStyle w:val="a6"/>
              <w:spacing w:after="0" w:line="360" w:lineRule="auto"/>
              <w:ind w:left="0"/>
              <w:contextualSpacing w:val="0"/>
              <w:rPr>
                <w:rFonts w:ascii="GHEA Grapalat" w:hAnsi="GHEA Grapalat" w:cs="Sylfaen"/>
                <w:color w:val="000000" w:themeColor="text1"/>
                <w:sz w:val="24"/>
                <w:szCs w:val="24"/>
              </w:rPr>
            </w:pPr>
          </w:p>
        </w:tc>
        <w:tc>
          <w:tcPr>
            <w:tcW w:w="6750" w:type="dxa"/>
          </w:tcPr>
          <w:p w14:paraId="5F52016F" w14:textId="084381B8" w:rsidR="00A30C2C" w:rsidRPr="00653BDD" w:rsidRDefault="00A30C2C" w:rsidP="00A30C2C">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rPr>
              <w:t>01/13000-25</w:t>
            </w:r>
          </w:p>
        </w:tc>
      </w:tr>
      <w:tr w:rsidR="00F622A8" w:rsidRPr="00653BDD" w14:paraId="1AEFF0C1" w14:textId="77777777" w:rsidTr="004A7048">
        <w:tc>
          <w:tcPr>
            <w:tcW w:w="8370" w:type="dxa"/>
            <w:vMerge w:val="restart"/>
            <w:shd w:val="clear" w:color="auto" w:fill="D9D9D9" w:themeFill="background1" w:themeFillShade="D9"/>
          </w:tcPr>
          <w:p w14:paraId="60AD6B85" w14:textId="6FA2150B" w:rsidR="00F622A8" w:rsidRPr="00653BDD" w:rsidRDefault="00F622A8" w:rsidP="00F622A8">
            <w:pPr>
              <w:pStyle w:val="a6"/>
              <w:spacing w:after="0" w:line="360" w:lineRule="auto"/>
              <w:ind w:left="0"/>
              <w:contextualSpacing w:val="0"/>
              <w:rPr>
                <w:rFonts w:ascii="GHEA Grapalat" w:hAnsi="GHEA Grapalat" w:cs="Sylfaen"/>
                <w:color w:val="000000" w:themeColor="text1"/>
                <w:sz w:val="24"/>
                <w:szCs w:val="24"/>
              </w:rPr>
            </w:pPr>
            <w:r w:rsidRPr="00653BDD">
              <w:rPr>
                <w:rFonts w:ascii="GHEA Grapalat" w:eastAsia="Times New Roman" w:hAnsi="GHEA Grapalat" w:cs="Sylfaen"/>
                <w:b/>
                <w:color w:val="000000" w:themeColor="text1"/>
                <w:sz w:val="24"/>
                <w:szCs w:val="24"/>
                <w:lang w:val="hy-AM" w:eastAsia="ru-RU"/>
              </w:rPr>
              <w:t>ՀՀ ֆինանսների նախարարություն</w:t>
            </w:r>
          </w:p>
        </w:tc>
        <w:tc>
          <w:tcPr>
            <w:tcW w:w="6750" w:type="dxa"/>
            <w:shd w:val="clear" w:color="auto" w:fill="D9D9D9" w:themeFill="background1" w:themeFillShade="D9"/>
          </w:tcPr>
          <w:p w14:paraId="7802B53E" w14:textId="0A9B4669" w:rsidR="00F622A8" w:rsidRPr="00653BDD" w:rsidRDefault="00F622A8" w:rsidP="00F622A8">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653BDD">
              <w:rPr>
                <w:rFonts w:ascii="GHEA Grapalat" w:eastAsia="Microsoft JhengHei" w:hAnsi="GHEA Grapalat" w:cs="Microsoft JhengHei"/>
                <w:color w:val="000000" w:themeColor="text1"/>
                <w:spacing w:val="0"/>
                <w:kern w:val="0"/>
                <w:position w:val="0"/>
                <w:sz w:val="24"/>
                <w:szCs w:val="24"/>
                <w:lang w:val="hy-AM"/>
              </w:rPr>
              <w:t>07</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02</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eastAsia="Microsoft JhengHei" w:hAnsi="GHEA Grapalat" w:cs="Microsoft JhengHei"/>
                <w:color w:val="000000" w:themeColor="text1"/>
                <w:spacing w:val="0"/>
                <w:kern w:val="0"/>
                <w:position w:val="0"/>
                <w:sz w:val="24"/>
                <w:szCs w:val="24"/>
                <w:lang w:val="hy-AM"/>
              </w:rPr>
              <w:t>2025թ.</w:t>
            </w:r>
          </w:p>
        </w:tc>
      </w:tr>
      <w:tr w:rsidR="00F622A8" w:rsidRPr="00653BDD" w14:paraId="67C67AA1" w14:textId="77777777" w:rsidTr="004A7048">
        <w:tc>
          <w:tcPr>
            <w:tcW w:w="8370" w:type="dxa"/>
            <w:vMerge/>
            <w:shd w:val="clear" w:color="auto" w:fill="D9D9D9" w:themeFill="background1" w:themeFillShade="D9"/>
          </w:tcPr>
          <w:p w14:paraId="72AF8D1F" w14:textId="77777777" w:rsidR="00F622A8" w:rsidRPr="00653BDD" w:rsidRDefault="00F622A8" w:rsidP="00F622A8">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p>
        </w:tc>
        <w:tc>
          <w:tcPr>
            <w:tcW w:w="6750" w:type="dxa"/>
            <w:shd w:val="clear" w:color="auto" w:fill="D9D9D9" w:themeFill="background1" w:themeFillShade="D9"/>
            <w:vAlign w:val="center"/>
          </w:tcPr>
          <w:p w14:paraId="53C5D698" w14:textId="4FB12852" w:rsidR="00F622A8" w:rsidRPr="00653BDD" w:rsidRDefault="00F622A8" w:rsidP="00F622A8">
            <w:pPr>
              <w:pStyle w:val="a4"/>
              <w:tabs>
                <w:tab w:val="clear" w:pos="4320"/>
                <w:tab w:val="clear" w:pos="8640"/>
              </w:tabs>
              <w:spacing w:line="360" w:lineRule="auto"/>
              <w:rPr>
                <w:rFonts w:ascii="GHEA Grapalat" w:eastAsia="Microsoft JhengHei" w:hAnsi="GHEA Grapalat" w:cs="Microsoft JhengHei"/>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en-US"/>
              </w:rPr>
              <w:t xml:space="preserve">N </w:t>
            </w:r>
            <w:r w:rsidRPr="00653BDD">
              <w:rPr>
                <w:rFonts w:ascii="GHEA Grapalat" w:hAnsi="GHEA Grapalat" w:cs="Sylfaen"/>
                <w:color w:val="000000" w:themeColor="text1"/>
                <w:spacing w:val="0"/>
                <w:kern w:val="0"/>
                <w:position w:val="0"/>
                <w:sz w:val="24"/>
                <w:szCs w:val="24"/>
              </w:rPr>
              <w:t>01/34-3/2526-2025</w:t>
            </w:r>
          </w:p>
        </w:tc>
      </w:tr>
      <w:tr w:rsidR="00F622A8" w:rsidRPr="007D2CB1" w14:paraId="41C6F5B4" w14:textId="77777777" w:rsidTr="00A30C2C">
        <w:tc>
          <w:tcPr>
            <w:tcW w:w="8370" w:type="dxa"/>
          </w:tcPr>
          <w:p w14:paraId="0E5C5752" w14:textId="47894DE5" w:rsidR="002647FE" w:rsidRPr="00653BDD" w:rsidRDefault="00F622A8" w:rsidP="000C33A7">
            <w:pPr>
              <w:pStyle w:val="a9"/>
              <w:shd w:val="clear" w:color="auto" w:fill="FFFFFF"/>
              <w:spacing w:before="0" w:beforeAutospacing="0" w:after="0" w:afterAutospacing="0" w:line="360" w:lineRule="auto"/>
              <w:jc w:val="both"/>
              <w:rPr>
                <w:rFonts w:ascii="GHEA Grapalat" w:hAnsi="GHEA Grapalat"/>
                <w:lang w:val="ru-RU"/>
              </w:rPr>
            </w:pPr>
            <w:r w:rsidRPr="00653BDD">
              <w:rPr>
                <w:rFonts w:ascii="GHEA Grapalat" w:hAnsi="GHEA Grapalat"/>
              </w:rPr>
              <w:lastRenderedPageBreak/>
              <w:t>Գործող</w:t>
            </w:r>
            <w:r w:rsidRPr="00653BDD">
              <w:rPr>
                <w:rFonts w:ascii="GHEA Grapalat" w:hAnsi="GHEA Grapalat"/>
                <w:lang w:val="ru-RU"/>
              </w:rPr>
              <w:t xml:space="preserve"> </w:t>
            </w:r>
            <w:r w:rsidRPr="00653BDD">
              <w:rPr>
                <w:rFonts w:ascii="GHEA Grapalat" w:hAnsi="GHEA Grapalat"/>
              </w:rPr>
              <w:t>Որոշմամբ</w:t>
            </w:r>
            <w:r w:rsidRPr="00653BDD">
              <w:rPr>
                <w:rFonts w:ascii="GHEA Grapalat" w:hAnsi="GHEA Grapalat"/>
                <w:lang w:val="ru-RU"/>
              </w:rPr>
              <w:t xml:space="preserve"> </w:t>
            </w:r>
            <w:r w:rsidRPr="00653BDD">
              <w:rPr>
                <w:rFonts w:ascii="GHEA Grapalat" w:hAnsi="GHEA Grapalat"/>
              </w:rPr>
              <w:t>հաստատված</w:t>
            </w:r>
            <w:r w:rsidRPr="00653BDD">
              <w:rPr>
                <w:rFonts w:ascii="GHEA Grapalat" w:hAnsi="GHEA Grapalat"/>
                <w:lang w:val="ru-RU"/>
              </w:rPr>
              <w:t xml:space="preserve"> </w:t>
            </w:r>
            <w:r w:rsidRPr="00653BDD">
              <w:rPr>
                <w:rFonts w:ascii="GHEA Grapalat" w:hAnsi="GHEA Grapalat"/>
              </w:rPr>
              <w:t>N</w:t>
            </w:r>
            <w:r w:rsidRPr="00653BDD">
              <w:rPr>
                <w:rFonts w:ascii="GHEA Grapalat" w:hAnsi="GHEA Grapalat"/>
                <w:lang w:val="ru-RU"/>
              </w:rPr>
              <w:t xml:space="preserve"> 1 </w:t>
            </w:r>
            <w:r w:rsidRPr="00653BDD">
              <w:rPr>
                <w:rFonts w:ascii="GHEA Grapalat" w:hAnsi="GHEA Grapalat"/>
              </w:rPr>
              <w:t>հավելվածի</w:t>
            </w:r>
            <w:r w:rsidRPr="00653BDD">
              <w:rPr>
                <w:rFonts w:ascii="GHEA Grapalat" w:hAnsi="GHEA Grapalat"/>
                <w:lang w:val="ru-RU"/>
              </w:rPr>
              <w:t xml:space="preserve"> 4-</w:t>
            </w:r>
            <w:r w:rsidRPr="00653BDD">
              <w:rPr>
                <w:rFonts w:ascii="GHEA Grapalat" w:hAnsi="GHEA Grapalat"/>
              </w:rPr>
              <w:t>րդ</w:t>
            </w:r>
            <w:r w:rsidRPr="00653BDD">
              <w:rPr>
                <w:rFonts w:ascii="GHEA Grapalat" w:hAnsi="GHEA Grapalat"/>
                <w:lang w:val="ru-RU"/>
              </w:rPr>
              <w:t xml:space="preserve"> </w:t>
            </w:r>
            <w:r w:rsidRPr="00653BDD">
              <w:rPr>
                <w:rFonts w:ascii="GHEA Grapalat" w:hAnsi="GHEA Grapalat"/>
              </w:rPr>
              <w:t>կետի</w:t>
            </w:r>
            <w:r w:rsidRPr="00653BDD">
              <w:rPr>
                <w:rFonts w:ascii="GHEA Grapalat" w:hAnsi="GHEA Grapalat"/>
                <w:lang w:val="ru-RU"/>
              </w:rPr>
              <w:t xml:space="preserve"> 1-</w:t>
            </w:r>
            <w:r w:rsidRPr="00653BDD">
              <w:rPr>
                <w:rFonts w:ascii="GHEA Grapalat" w:hAnsi="GHEA Grapalat"/>
              </w:rPr>
              <w:t>ին</w:t>
            </w:r>
            <w:r w:rsidRPr="00653BDD">
              <w:rPr>
                <w:rFonts w:ascii="GHEA Grapalat" w:hAnsi="GHEA Grapalat"/>
                <w:lang w:val="ru-RU"/>
              </w:rPr>
              <w:t xml:space="preserve"> </w:t>
            </w:r>
            <w:r w:rsidRPr="00653BDD">
              <w:rPr>
                <w:rFonts w:ascii="GHEA Grapalat" w:hAnsi="GHEA Grapalat"/>
              </w:rPr>
              <w:t>ենթակետով՝</w:t>
            </w:r>
            <w:r w:rsidRPr="00653BDD">
              <w:rPr>
                <w:rFonts w:ascii="GHEA Grapalat" w:hAnsi="GHEA Grapalat"/>
                <w:lang w:val="ru-RU"/>
              </w:rPr>
              <w:t xml:space="preserve"> </w:t>
            </w:r>
            <w:r w:rsidRPr="00653BDD">
              <w:rPr>
                <w:rFonts w:ascii="GHEA Grapalat" w:hAnsi="GHEA Grapalat"/>
              </w:rPr>
              <w:t>համայնքներին</w:t>
            </w:r>
            <w:r w:rsidRPr="00653BDD">
              <w:rPr>
                <w:rFonts w:ascii="GHEA Grapalat" w:hAnsi="GHEA Grapalat"/>
                <w:lang w:val="ru-RU"/>
              </w:rPr>
              <w:t xml:space="preserve">, </w:t>
            </w:r>
            <w:r w:rsidRPr="00653BDD">
              <w:rPr>
                <w:rFonts w:ascii="GHEA Grapalat" w:hAnsi="GHEA Grapalat"/>
              </w:rPr>
              <w:t>հասարակական</w:t>
            </w:r>
            <w:r w:rsidRPr="00653BDD">
              <w:rPr>
                <w:rFonts w:ascii="GHEA Grapalat" w:hAnsi="GHEA Grapalat"/>
                <w:lang w:val="ru-RU"/>
              </w:rPr>
              <w:t xml:space="preserve"> </w:t>
            </w:r>
            <w:r w:rsidRPr="00653BDD">
              <w:rPr>
                <w:rFonts w:ascii="GHEA Grapalat" w:hAnsi="GHEA Grapalat"/>
              </w:rPr>
              <w:t>կազմակերպություններին</w:t>
            </w:r>
            <w:r w:rsidRPr="00653BDD">
              <w:rPr>
                <w:rFonts w:ascii="GHEA Grapalat" w:hAnsi="GHEA Grapalat"/>
                <w:lang w:val="ru-RU"/>
              </w:rPr>
              <w:t xml:space="preserve"> </w:t>
            </w:r>
            <w:r w:rsidRPr="00653BDD">
              <w:rPr>
                <w:rFonts w:ascii="GHEA Grapalat" w:hAnsi="GHEA Grapalat"/>
              </w:rPr>
              <w:t>և</w:t>
            </w:r>
            <w:r w:rsidRPr="00653BDD">
              <w:rPr>
                <w:rFonts w:ascii="GHEA Grapalat" w:hAnsi="GHEA Grapalat"/>
                <w:lang w:val="ru-RU"/>
              </w:rPr>
              <w:t xml:space="preserve"> </w:t>
            </w:r>
            <w:r w:rsidRPr="00653BDD">
              <w:rPr>
                <w:rFonts w:ascii="GHEA Grapalat" w:hAnsi="GHEA Grapalat"/>
              </w:rPr>
              <w:t>հիմնադրամներին</w:t>
            </w:r>
            <w:r w:rsidRPr="00653BDD">
              <w:rPr>
                <w:rFonts w:ascii="GHEA Grapalat" w:hAnsi="GHEA Grapalat"/>
                <w:lang w:val="ru-RU"/>
              </w:rPr>
              <w:t xml:space="preserve"> (</w:t>
            </w:r>
            <w:r w:rsidRPr="00653BDD">
              <w:rPr>
                <w:rFonts w:ascii="GHEA Grapalat" w:hAnsi="GHEA Grapalat"/>
              </w:rPr>
              <w:t>բացառությամբ՝</w:t>
            </w:r>
            <w:r w:rsidRPr="00653BDD">
              <w:rPr>
                <w:rFonts w:ascii="GHEA Grapalat" w:hAnsi="GHEA Grapalat"/>
                <w:lang w:val="ru-RU"/>
              </w:rPr>
              <w:t xml:space="preserve"> </w:t>
            </w:r>
            <w:r w:rsidRPr="00653BDD">
              <w:rPr>
                <w:rFonts w:ascii="GHEA Grapalat" w:hAnsi="GHEA Grapalat"/>
              </w:rPr>
              <w:t>պետական</w:t>
            </w:r>
            <w:r w:rsidRPr="00653BDD">
              <w:rPr>
                <w:rFonts w:ascii="GHEA Grapalat" w:hAnsi="GHEA Grapalat"/>
                <w:lang w:val="ru-RU"/>
              </w:rPr>
              <w:t xml:space="preserve"> </w:t>
            </w:r>
            <w:r w:rsidRPr="00653BDD">
              <w:rPr>
                <w:rFonts w:ascii="GHEA Grapalat" w:hAnsi="GHEA Grapalat"/>
              </w:rPr>
              <w:t>ոչ</w:t>
            </w:r>
            <w:r w:rsidRPr="00653BDD">
              <w:rPr>
                <w:rFonts w:ascii="GHEA Grapalat" w:hAnsi="GHEA Grapalat"/>
                <w:lang w:val="ru-RU"/>
              </w:rPr>
              <w:t xml:space="preserve"> </w:t>
            </w:r>
            <w:r w:rsidRPr="00653BDD">
              <w:rPr>
                <w:rFonts w:ascii="GHEA Grapalat" w:hAnsi="GHEA Grapalat"/>
              </w:rPr>
              <w:t>առևտրային</w:t>
            </w:r>
            <w:r w:rsidRPr="00653BDD">
              <w:rPr>
                <w:rFonts w:ascii="GHEA Grapalat" w:hAnsi="GHEA Grapalat"/>
                <w:lang w:val="ru-RU"/>
              </w:rPr>
              <w:t xml:space="preserve"> </w:t>
            </w:r>
            <w:r w:rsidRPr="00653BDD">
              <w:rPr>
                <w:rFonts w:ascii="GHEA Grapalat" w:hAnsi="GHEA Grapalat"/>
              </w:rPr>
              <w:t>կազմակերպություններից</w:t>
            </w:r>
            <w:r w:rsidRPr="00653BDD">
              <w:rPr>
                <w:rFonts w:ascii="GHEA Grapalat" w:hAnsi="GHEA Grapalat"/>
                <w:lang w:val="ru-RU"/>
              </w:rPr>
              <w:t xml:space="preserve"> </w:t>
            </w:r>
            <w:r w:rsidRPr="00653BDD">
              <w:rPr>
                <w:rFonts w:ascii="GHEA Grapalat" w:hAnsi="GHEA Grapalat"/>
              </w:rPr>
              <w:t>վերակազմակերպված</w:t>
            </w:r>
            <w:r w:rsidRPr="00653BDD">
              <w:rPr>
                <w:rFonts w:ascii="GHEA Grapalat" w:hAnsi="GHEA Grapalat"/>
                <w:lang w:val="ru-RU"/>
              </w:rPr>
              <w:t xml:space="preserve"> </w:t>
            </w:r>
            <w:r w:rsidRPr="00653BDD">
              <w:rPr>
                <w:rFonts w:ascii="GHEA Grapalat" w:hAnsi="GHEA Grapalat"/>
              </w:rPr>
              <w:t>և</w:t>
            </w:r>
            <w:r w:rsidRPr="00653BDD">
              <w:rPr>
                <w:rFonts w:ascii="GHEA Grapalat" w:hAnsi="GHEA Grapalat"/>
                <w:lang w:val="ru-RU"/>
              </w:rPr>
              <w:t xml:space="preserve"> </w:t>
            </w:r>
            <w:r w:rsidRPr="00653BDD">
              <w:rPr>
                <w:rFonts w:ascii="GHEA Grapalat" w:hAnsi="GHEA Grapalat"/>
              </w:rPr>
              <w:t>Հայաստանի</w:t>
            </w:r>
            <w:r w:rsidRPr="00653BDD">
              <w:rPr>
                <w:rFonts w:ascii="GHEA Grapalat" w:hAnsi="GHEA Grapalat"/>
                <w:lang w:val="ru-RU"/>
              </w:rPr>
              <w:t xml:space="preserve"> </w:t>
            </w:r>
            <w:r w:rsidRPr="00653BDD">
              <w:rPr>
                <w:rFonts w:ascii="GHEA Grapalat" w:hAnsi="GHEA Grapalat"/>
              </w:rPr>
              <w:t>Հանրապետության</w:t>
            </w:r>
            <w:r w:rsidRPr="00653BDD">
              <w:rPr>
                <w:rFonts w:ascii="GHEA Grapalat" w:hAnsi="GHEA Grapalat"/>
                <w:lang w:val="ru-RU"/>
              </w:rPr>
              <w:t xml:space="preserve"> </w:t>
            </w:r>
            <w:r w:rsidRPr="00653BDD">
              <w:rPr>
                <w:rFonts w:ascii="GHEA Grapalat" w:hAnsi="GHEA Grapalat"/>
              </w:rPr>
              <w:t>կառավարության</w:t>
            </w:r>
            <w:r w:rsidRPr="00653BDD">
              <w:rPr>
                <w:rFonts w:ascii="GHEA Grapalat" w:hAnsi="GHEA Grapalat"/>
                <w:lang w:val="ru-RU"/>
              </w:rPr>
              <w:t xml:space="preserve"> </w:t>
            </w:r>
            <w:r w:rsidRPr="00653BDD">
              <w:rPr>
                <w:rFonts w:ascii="GHEA Grapalat" w:hAnsi="GHEA Grapalat"/>
              </w:rPr>
              <w:t>կողմից</w:t>
            </w:r>
            <w:r w:rsidRPr="00653BDD">
              <w:rPr>
                <w:rFonts w:ascii="GHEA Grapalat" w:hAnsi="GHEA Grapalat"/>
                <w:lang w:val="ru-RU"/>
              </w:rPr>
              <w:t xml:space="preserve"> </w:t>
            </w:r>
            <w:r w:rsidRPr="00653BDD">
              <w:rPr>
                <w:rFonts w:ascii="GHEA Grapalat" w:hAnsi="GHEA Grapalat"/>
              </w:rPr>
              <w:t>ստեղծված</w:t>
            </w:r>
            <w:r w:rsidRPr="00653BDD">
              <w:rPr>
                <w:rFonts w:ascii="GHEA Grapalat" w:hAnsi="GHEA Grapalat"/>
                <w:lang w:val="ru-RU"/>
              </w:rPr>
              <w:t xml:space="preserve"> </w:t>
            </w:r>
            <w:r w:rsidRPr="00653BDD">
              <w:rPr>
                <w:rFonts w:ascii="GHEA Grapalat" w:hAnsi="GHEA Grapalat"/>
              </w:rPr>
              <w:t>հիմնադրամներին</w:t>
            </w:r>
            <w:r w:rsidRPr="00653BDD">
              <w:rPr>
                <w:rFonts w:ascii="GHEA Grapalat" w:hAnsi="GHEA Grapalat"/>
                <w:lang w:val="ru-RU"/>
              </w:rPr>
              <w:t xml:space="preserve">) </w:t>
            </w:r>
            <w:r w:rsidRPr="00653BDD">
              <w:rPr>
                <w:rFonts w:ascii="GHEA Grapalat" w:hAnsi="GHEA Grapalat"/>
              </w:rPr>
              <w:t>պետական</w:t>
            </w:r>
            <w:r w:rsidRPr="00653BDD">
              <w:rPr>
                <w:rFonts w:ascii="GHEA Grapalat" w:hAnsi="GHEA Grapalat"/>
                <w:lang w:val="ru-RU"/>
              </w:rPr>
              <w:t xml:space="preserve"> </w:t>
            </w:r>
            <w:r w:rsidRPr="00653BDD">
              <w:rPr>
                <w:rFonts w:ascii="GHEA Grapalat" w:hAnsi="GHEA Grapalat"/>
              </w:rPr>
              <w:t>գույքն</w:t>
            </w:r>
            <w:r w:rsidRPr="00653BDD">
              <w:rPr>
                <w:rFonts w:ascii="GHEA Grapalat" w:hAnsi="GHEA Grapalat"/>
                <w:lang w:val="ru-RU"/>
              </w:rPr>
              <w:t xml:space="preserve"> </w:t>
            </w:r>
            <w:r w:rsidRPr="00653BDD">
              <w:rPr>
                <w:rFonts w:ascii="GHEA Grapalat" w:hAnsi="GHEA Grapalat"/>
              </w:rPr>
              <w:t>անհատույց</w:t>
            </w:r>
            <w:r w:rsidRPr="00653BDD">
              <w:rPr>
                <w:rFonts w:ascii="GHEA Grapalat" w:hAnsi="GHEA Grapalat"/>
                <w:lang w:val="ru-RU"/>
              </w:rPr>
              <w:t xml:space="preserve"> </w:t>
            </w:r>
            <w:r w:rsidRPr="00653BDD">
              <w:rPr>
                <w:rFonts w:ascii="GHEA Grapalat" w:hAnsi="GHEA Grapalat"/>
              </w:rPr>
              <w:t>օգտագործման</w:t>
            </w:r>
            <w:r w:rsidRPr="00653BDD">
              <w:rPr>
                <w:rFonts w:ascii="GHEA Grapalat" w:hAnsi="GHEA Grapalat"/>
                <w:lang w:val="ru-RU"/>
              </w:rPr>
              <w:t xml:space="preserve"> </w:t>
            </w:r>
            <w:r w:rsidRPr="00653BDD">
              <w:rPr>
                <w:rFonts w:ascii="GHEA Grapalat" w:hAnsi="GHEA Grapalat"/>
              </w:rPr>
              <w:t>է</w:t>
            </w:r>
            <w:r w:rsidRPr="00653BDD">
              <w:rPr>
                <w:rFonts w:ascii="GHEA Grapalat" w:hAnsi="GHEA Grapalat"/>
                <w:lang w:val="ru-RU"/>
              </w:rPr>
              <w:t xml:space="preserve"> </w:t>
            </w:r>
            <w:r w:rsidRPr="00653BDD">
              <w:rPr>
                <w:rFonts w:ascii="GHEA Grapalat" w:hAnsi="GHEA Grapalat"/>
              </w:rPr>
              <w:t>տրամադրվում՝</w:t>
            </w:r>
            <w:r w:rsidRPr="00653BDD">
              <w:rPr>
                <w:rFonts w:ascii="GHEA Grapalat" w:hAnsi="GHEA Grapalat"/>
                <w:lang w:val="ru-RU"/>
              </w:rPr>
              <w:t xml:space="preserve"> </w:t>
            </w:r>
            <w:r w:rsidRPr="00653BDD">
              <w:rPr>
                <w:rFonts w:ascii="GHEA Grapalat" w:hAnsi="GHEA Grapalat"/>
              </w:rPr>
              <w:t>իրենց</w:t>
            </w:r>
            <w:r w:rsidRPr="00653BDD">
              <w:rPr>
                <w:rFonts w:ascii="GHEA Grapalat" w:hAnsi="GHEA Grapalat"/>
                <w:lang w:val="ru-RU"/>
              </w:rPr>
              <w:t xml:space="preserve"> </w:t>
            </w:r>
            <w:r w:rsidRPr="00653BDD">
              <w:rPr>
                <w:rFonts w:ascii="GHEA Grapalat" w:hAnsi="GHEA Grapalat"/>
              </w:rPr>
              <w:t>կողմից</w:t>
            </w:r>
            <w:r w:rsidRPr="00653BDD">
              <w:rPr>
                <w:rFonts w:ascii="GHEA Grapalat" w:hAnsi="GHEA Grapalat"/>
                <w:lang w:val="ru-RU"/>
              </w:rPr>
              <w:t xml:space="preserve"> </w:t>
            </w:r>
            <w:r w:rsidRPr="00653BDD">
              <w:rPr>
                <w:rFonts w:ascii="GHEA Grapalat" w:hAnsi="GHEA Grapalat"/>
              </w:rPr>
              <w:t>ներկայացված</w:t>
            </w:r>
            <w:r w:rsidRPr="00653BDD">
              <w:rPr>
                <w:rFonts w:ascii="GHEA Grapalat" w:hAnsi="GHEA Grapalat"/>
                <w:lang w:val="ru-RU"/>
              </w:rPr>
              <w:t xml:space="preserve"> </w:t>
            </w:r>
            <w:r w:rsidRPr="00653BDD">
              <w:rPr>
                <w:rFonts w:ascii="GHEA Grapalat" w:hAnsi="GHEA Grapalat"/>
              </w:rPr>
              <w:t>ծրագրում</w:t>
            </w:r>
            <w:r w:rsidRPr="00653BDD">
              <w:rPr>
                <w:rFonts w:ascii="GHEA Grapalat" w:hAnsi="GHEA Grapalat"/>
                <w:lang w:val="ru-RU"/>
              </w:rPr>
              <w:t xml:space="preserve"> </w:t>
            </w:r>
            <w:r w:rsidRPr="00653BDD">
              <w:rPr>
                <w:rFonts w:ascii="GHEA Grapalat" w:hAnsi="GHEA Grapalat"/>
              </w:rPr>
              <w:t>սահմանված</w:t>
            </w:r>
            <w:r w:rsidRPr="00653BDD">
              <w:rPr>
                <w:rFonts w:ascii="GHEA Grapalat" w:hAnsi="GHEA Grapalat"/>
                <w:lang w:val="ru-RU"/>
              </w:rPr>
              <w:t xml:space="preserve"> </w:t>
            </w:r>
            <w:r w:rsidRPr="00653BDD">
              <w:rPr>
                <w:rFonts w:ascii="GHEA Grapalat" w:hAnsi="GHEA Grapalat"/>
              </w:rPr>
              <w:t>ժամկետով</w:t>
            </w:r>
            <w:r w:rsidRPr="00653BDD">
              <w:rPr>
                <w:rFonts w:ascii="GHEA Grapalat" w:hAnsi="GHEA Grapalat"/>
                <w:lang w:val="ru-RU"/>
              </w:rPr>
              <w:t xml:space="preserve">, </w:t>
            </w:r>
            <w:r w:rsidRPr="00653BDD">
              <w:rPr>
                <w:rFonts w:ascii="GHEA Grapalat" w:hAnsi="GHEA Grapalat"/>
              </w:rPr>
              <w:t>որը</w:t>
            </w:r>
            <w:r w:rsidRPr="00653BDD">
              <w:rPr>
                <w:rFonts w:ascii="GHEA Grapalat" w:hAnsi="GHEA Grapalat"/>
                <w:lang w:val="ru-RU"/>
              </w:rPr>
              <w:t xml:space="preserve"> </w:t>
            </w:r>
            <w:r w:rsidRPr="00653BDD">
              <w:rPr>
                <w:rFonts w:ascii="GHEA Grapalat" w:hAnsi="GHEA Grapalat"/>
              </w:rPr>
              <w:t>չի</w:t>
            </w:r>
            <w:r w:rsidRPr="00653BDD">
              <w:rPr>
                <w:rFonts w:ascii="GHEA Grapalat" w:hAnsi="GHEA Grapalat"/>
                <w:lang w:val="ru-RU"/>
              </w:rPr>
              <w:t xml:space="preserve"> </w:t>
            </w:r>
            <w:r w:rsidRPr="00653BDD">
              <w:rPr>
                <w:rFonts w:ascii="GHEA Grapalat" w:hAnsi="GHEA Grapalat"/>
              </w:rPr>
              <w:t>կարող</w:t>
            </w:r>
            <w:r w:rsidRPr="00653BDD">
              <w:rPr>
                <w:rFonts w:ascii="GHEA Grapalat" w:hAnsi="GHEA Grapalat"/>
                <w:lang w:val="ru-RU"/>
              </w:rPr>
              <w:t xml:space="preserve"> </w:t>
            </w:r>
            <w:r w:rsidRPr="00653BDD">
              <w:rPr>
                <w:rFonts w:ascii="GHEA Grapalat" w:hAnsi="GHEA Grapalat"/>
              </w:rPr>
              <w:t>գերազանցել</w:t>
            </w:r>
            <w:r w:rsidRPr="00653BDD">
              <w:rPr>
                <w:rFonts w:ascii="GHEA Grapalat" w:hAnsi="GHEA Grapalat"/>
                <w:lang w:val="ru-RU"/>
              </w:rPr>
              <w:t xml:space="preserve"> 3 </w:t>
            </w:r>
            <w:r w:rsidRPr="00653BDD">
              <w:rPr>
                <w:rFonts w:ascii="GHEA Grapalat" w:hAnsi="GHEA Grapalat"/>
              </w:rPr>
              <w:t>տարին</w:t>
            </w:r>
            <w:r w:rsidRPr="00653BDD">
              <w:rPr>
                <w:rFonts w:ascii="GHEA Grapalat" w:hAnsi="GHEA Grapalat"/>
                <w:lang w:val="ru-RU"/>
              </w:rPr>
              <w:t xml:space="preserve">, </w:t>
            </w:r>
            <w:r w:rsidRPr="00653BDD">
              <w:rPr>
                <w:rFonts w:ascii="GHEA Grapalat" w:hAnsi="GHEA Grapalat"/>
              </w:rPr>
              <w:t>եթե</w:t>
            </w:r>
            <w:r w:rsidRPr="00653BDD">
              <w:rPr>
                <w:rFonts w:ascii="GHEA Grapalat" w:hAnsi="GHEA Grapalat"/>
                <w:lang w:val="ru-RU"/>
              </w:rPr>
              <w:t xml:space="preserve"> </w:t>
            </w:r>
            <w:r w:rsidRPr="00653BDD">
              <w:rPr>
                <w:rFonts w:ascii="GHEA Grapalat" w:hAnsi="GHEA Grapalat"/>
              </w:rPr>
              <w:t>ներկայացված</w:t>
            </w:r>
            <w:r w:rsidRPr="00653BDD">
              <w:rPr>
                <w:rFonts w:ascii="GHEA Grapalat" w:hAnsi="GHEA Grapalat"/>
                <w:lang w:val="ru-RU"/>
              </w:rPr>
              <w:t xml:space="preserve"> </w:t>
            </w:r>
            <w:r w:rsidRPr="00653BDD">
              <w:rPr>
                <w:rFonts w:ascii="GHEA Grapalat" w:hAnsi="GHEA Grapalat"/>
              </w:rPr>
              <w:t>ծրագիրը</w:t>
            </w:r>
            <w:r w:rsidRPr="00653BDD">
              <w:rPr>
                <w:rFonts w:ascii="GHEA Grapalat" w:hAnsi="GHEA Grapalat"/>
                <w:lang w:val="ru-RU"/>
              </w:rPr>
              <w:t xml:space="preserve"> </w:t>
            </w:r>
            <w:r w:rsidRPr="00653BDD">
              <w:rPr>
                <w:rFonts w:ascii="GHEA Grapalat" w:hAnsi="GHEA Grapalat"/>
              </w:rPr>
              <w:t>համապատասխանում</w:t>
            </w:r>
            <w:r w:rsidRPr="00653BDD">
              <w:rPr>
                <w:rFonts w:ascii="GHEA Grapalat" w:hAnsi="GHEA Grapalat"/>
                <w:lang w:val="ru-RU"/>
              </w:rPr>
              <w:t xml:space="preserve"> </w:t>
            </w:r>
            <w:r w:rsidRPr="00653BDD">
              <w:rPr>
                <w:rFonts w:ascii="GHEA Grapalat" w:hAnsi="GHEA Grapalat"/>
              </w:rPr>
              <w:t>է</w:t>
            </w:r>
            <w:r w:rsidRPr="00653BDD">
              <w:rPr>
                <w:rFonts w:ascii="GHEA Grapalat" w:hAnsi="GHEA Grapalat"/>
                <w:lang w:val="ru-RU"/>
              </w:rPr>
              <w:t xml:space="preserve"> </w:t>
            </w:r>
            <w:r w:rsidRPr="00653BDD">
              <w:rPr>
                <w:rFonts w:ascii="GHEA Grapalat" w:hAnsi="GHEA Grapalat"/>
              </w:rPr>
              <w:t>Որոշման</w:t>
            </w:r>
            <w:r w:rsidRPr="00653BDD">
              <w:rPr>
                <w:rFonts w:ascii="GHEA Grapalat" w:hAnsi="GHEA Grapalat"/>
                <w:lang w:val="ru-RU"/>
              </w:rPr>
              <w:t xml:space="preserve"> 3-</w:t>
            </w:r>
            <w:r w:rsidRPr="00653BDD">
              <w:rPr>
                <w:rFonts w:ascii="GHEA Grapalat" w:hAnsi="GHEA Grapalat"/>
              </w:rPr>
              <w:t>րդ</w:t>
            </w:r>
            <w:r w:rsidRPr="00653BDD">
              <w:rPr>
                <w:rFonts w:ascii="GHEA Grapalat" w:hAnsi="GHEA Grapalat"/>
                <w:lang w:val="ru-RU"/>
              </w:rPr>
              <w:t xml:space="preserve"> </w:t>
            </w:r>
            <w:r w:rsidRPr="00653BDD">
              <w:rPr>
                <w:rFonts w:ascii="GHEA Grapalat" w:hAnsi="GHEA Grapalat"/>
              </w:rPr>
              <w:t>հավելվածով</w:t>
            </w:r>
            <w:r w:rsidRPr="00653BDD">
              <w:rPr>
                <w:rFonts w:ascii="GHEA Grapalat" w:hAnsi="GHEA Grapalat"/>
                <w:lang w:val="ru-RU"/>
              </w:rPr>
              <w:t xml:space="preserve"> </w:t>
            </w:r>
            <w:r w:rsidRPr="00653BDD">
              <w:rPr>
                <w:rFonts w:ascii="GHEA Grapalat" w:hAnsi="GHEA Grapalat"/>
              </w:rPr>
              <w:t>սահմանված</w:t>
            </w:r>
            <w:r w:rsidRPr="00653BDD">
              <w:rPr>
                <w:rFonts w:ascii="GHEA Grapalat" w:hAnsi="GHEA Grapalat"/>
                <w:lang w:val="ru-RU"/>
              </w:rPr>
              <w:t xml:space="preserve"> </w:t>
            </w:r>
            <w:r w:rsidRPr="00653BDD">
              <w:rPr>
                <w:rFonts w:ascii="GHEA Grapalat" w:hAnsi="GHEA Grapalat"/>
              </w:rPr>
              <w:t>պահանջներին</w:t>
            </w:r>
            <w:r w:rsidRPr="00653BDD">
              <w:rPr>
                <w:rFonts w:ascii="GHEA Grapalat" w:hAnsi="GHEA Grapalat"/>
                <w:lang w:val="ru-RU"/>
              </w:rPr>
              <w:t>:</w:t>
            </w:r>
            <w:r w:rsidR="002647FE" w:rsidRPr="00653BDD">
              <w:rPr>
                <w:rFonts w:ascii="GHEA Grapalat" w:hAnsi="GHEA Grapalat"/>
                <w:lang w:val="ru-RU"/>
              </w:rPr>
              <w:t xml:space="preserve"> </w:t>
            </w:r>
          </w:p>
          <w:p w14:paraId="4E977BD0" w14:textId="3B498411" w:rsidR="00F622A8" w:rsidRPr="00653BDD" w:rsidRDefault="00F622A8" w:rsidP="000C33A7">
            <w:pPr>
              <w:pStyle w:val="a9"/>
              <w:shd w:val="clear" w:color="auto" w:fill="FFFFFF"/>
              <w:spacing w:before="0" w:beforeAutospacing="0" w:after="0" w:afterAutospacing="0" w:line="360" w:lineRule="auto"/>
              <w:jc w:val="both"/>
              <w:rPr>
                <w:rFonts w:ascii="GHEA Grapalat" w:hAnsi="GHEA Grapalat"/>
                <w:lang w:val="hy-AM"/>
              </w:rPr>
            </w:pPr>
            <w:r w:rsidRPr="00653BDD">
              <w:rPr>
                <w:rFonts w:ascii="GHEA Grapalat" w:hAnsi="GHEA Grapalat"/>
                <w:shd w:val="clear" w:color="auto" w:fill="FFFFFF"/>
                <w:lang w:val="hy-AM"/>
              </w:rPr>
              <w:t xml:space="preserve">Նախագծով առաջարկվում է որոշման N 1 հավելվածի 4-րդ կետի 1-ին ենթակետը լրացնել «Ընդ որում ՀՀ կառավարության կողմից հավանության արժանացած սպորտի, կրթության, մշակույթի զարգացմանը կամ սոցիալական խնդիրների լուծմանն ուղղված ներդրումային ծրագրերի վրա չեն տարածվում սույն որոշման 4-րդ հավելվածով սահմանված պայմանները, իսկ տարածքն անհատույց օգտագործման է տրամադրվում ծրագրով սահմանված ժամկետով»: </w:t>
            </w:r>
          </w:p>
          <w:p w14:paraId="2475C497" w14:textId="77777777" w:rsidR="00F622A8" w:rsidRPr="00653BDD" w:rsidRDefault="00F622A8" w:rsidP="000C33A7">
            <w:pPr>
              <w:pStyle w:val="a9"/>
              <w:shd w:val="clear" w:color="auto" w:fill="FFFFFF"/>
              <w:spacing w:before="0" w:beforeAutospacing="0" w:after="0" w:afterAutospacing="0" w:line="360" w:lineRule="auto"/>
              <w:jc w:val="both"/>
              <w:rPr>
                <w:rFonts w:ascii="GHEA Grapalat" w:hAnsi="GHEA Grapalat"/>
                <w:lang w:val="hy-AM"/>
              </w:rPr>
            </w:pPr>
            <w:r w:rsidRPr="00653BDD">
              <w:rPr>
                <w:rFonts w:ascii="GHEA Grapalat" w:hAnsi="GHEA Grapalat"/>
                <w:shd w:val="clear" w:color="auto" w:fill="FFFFFF"/>
                <w:lang w:val="hy-AM"/>
              </w:rPr>
              <w:t xml:space="preserve">Այս կապակցությամբ հարկ է նշել, որ հստակեցման կարիք ունի «սոցիալական խնդիրներ» հասկացության բովանդակությունը՝ հնարավոր տարընկալումներից խուսափելու համար, </w:t>
            </w:r>
            <w:r w:rsidRPr="00653BDD">
              <w:rPr>
                <w:rFonts w:ascii="GHEA Grapalat" w:hAnsi="GHEA Grapalat"/>
                <w:lang w:val="hy-AM"/>
              </w:rPr>
              <w:t>հաշվի առնելով այն հանգամանքը, որ գործող Որոշմամբ նման ներդրումային ծրագրեր սահմանված չեն:</w:t>
            </w:r>
          </w:p>
          <w:p w14:paraId="55038928" w14:textId="77777777" w:rsidR="00F622A8" w:rsidRPr="00653BDD" w:rsidRDefault="00F622A8" w:rsidP="000C33A7">
            <w:pPr>
              <w:pStyle w:val="a9"/>
              <w:shd w:val="clear" w:color="auto" w:fill="FFFFFF"/>
              <w:spacing w:before="0" w:beforeAutospacing="0" w:after="0" w:afterAutospacing="0" w:line="360" w:lineRule="auto"/>
              <w:jc w:val="both"/>
              <w:rPr>
                <w:rFonts w:ascii="GHEA Grapalat" w:hAnsi="GHEA Grapalat"/>
                <w:lang w:val="hy-AM"/>
              </w:rPr>
            </w:pPr>
            <w:r w:rsidRPr="00653BDD">
              <w:rPr>
                <w:rFonts w:ascii="GHEA Grapalat" w:hAnsi="GHEA Grapalat"/>
                <w:lang w:val="hy-AM"/>
              </w:rPr>
              <w:t xml:space="preserve">Միաժամանակ, որպես խնդրի լուծման տարբերակ, առաջարկում ենք Որոշմամբ հաստատված N 1 հավելվածի 4-րդ կետի 1-ին ենթակետում «չի </w:t>
            </w:r>
            <w:r w:rsidRPr="00653BDD">
              <w:rPr>
                <w:rFonts w:ascii="GHEA Grapalat" w:hAnsi="GHEA Grapalat"/>
                <w:lang w:val="hy-AM"/>
              </w:rPr>
              <w:lastRenderedPageBreak/>
              <w:t>կարող գերազանցել 3 տարին» արտահայտությունը լրացնել «՝ այն հետագայում երկարացնելու հնարավորությամբ» բառակապակցությամբ, որը հնարավորություն կտա ժամկետի երկարաձգումը դիտարկել պարբերաբար իրականացվող հսկողության արդյունքների համատեքստում՝ գնահատելով ներդրումային ծրագրերի իրականացման ընթացքն ու համապատասխանությունը:</w:t>
            </w:r>
          </w:p>
          <w:p w14:paraId="03B19522" w14:textId="33E6C2AE" w:rsidR="00F622A8" w:rsidRPr="00653BDD" w:rsidRDefault="00F622A8" w:rsidP="002647FE">
            <w:pPr>
              <w:pStyle w:val="a9"/>
              <w:shd w:val="clear" w:color="auto" w:fill="FFFFFF"/>
              <w:spacing w:before="0" w:beforeAutospacing="0" w:after="0" w:afterAutospacing="0" w:line="360" w:lineRule="auto"/>
              <w:ind w:firstLine="562"/>
              <w:jc w:val="both"/>
              <w:rPr>
                <w:rFonts w:ascii="GHEA Grapalat" w:hAnsi="GHEA Grapalat"/>
                <w:lang w:val="hy-AM"/>
              </w:rPr>
            </w:pPr>
            <w:r w:rsidRPr="00653BDD">
              <w:rPr>
                <w:rFonts w:ascii="GHEA Grapalat" w:hAnsi="GHEA Grapalat"/>
                <w:lang w:val="hy-AM"/>
              </w:rPr>
              <w:t xml:space="preserve"> - Նախագծի հիմնավորման համաձայն՝ ա</w:t>
            </w:r>
            <w:r w:rsidRPr="00653BDD">
              <w:rPr>
                <w:rFonts w:ascii="GHEA Grapalat" w:hAnsi="GHEA Grapalat"/>
                <w:color w:val="000000" w:themeColor="text1"/>
                <w:lang w:val="hy-AM"/>
              </w:rPr>
              <w:t>ռկա են դեպքեր, երբ սուբյեկտները ներկայացնում են երկարաժամկետ ներդրումային ծրագրեր, որոնք կարող են դրական ազդեցություն ունենալ սպորտի, կրթության, մշակույթի զարգացման կամ սոցիալական խնդիրների լուծման գործընթացում։</w:t>
            </w:r>
          </w:p>
          <w:p w14:paraId="4EB2E569" w14:textId="77777777" w:rsidR="00F622A8" w:rsidRPr="00653BDD" w:rsidRDefault="00F622A8" w:rsidP="002647FE">
            <w:pPr>
              <w:pStyle w:val="a9"/>
              <w:shd w:val="clear" w:color="auto" w:fill="FFFFFF"/>
              <w:spacing w:before="0" w:beforeAutospacing="0" w:after="0" w:afterAutospacing="0" w:line="360" w:lineRule="auto"/>
              <w:ind w:firstLine="562"/>
              <w:jc w:val="both"/>
              <w:rPr>
                <w:rFonts w:ascii="GHEA Grapalat" w:hAnsi="GHEA Grapalat"/>
                <w:bCs/>
                <w:lang w:val="hy-AM"/>
              </w:rPr>
            </w:pPr>
            <w:r w:rsidRPr="00653BDD">
              <w:rPr>
                <w:rFonts w:ascii="GHEA Grapalat" w:hAnsi="GHEA Grapalat"/>
                <w:bCs/>
                <w:lang w:val="hy-AM"/>
              </w:rPr>
              <w:t>Այս կապակցությամբ առաջարկում ենք հիմնավորմամբ հստակեցնել, թե կոնկրետ որ դեպքերի արդյունքում է առաջացել Նախագիծը շրջանառելու անհրաժեշտությունը, որ ռազմավարական փաստաթղթերով և/կամ ՀՀ կառավարության կողմից սահմանված առաջնահերթություններով է պայմանավորված սպորտի, կրթության, մշակույթի զարգացման կամ սոցիալական խնդիրների լուծման գործընթացների վրա դրական ազդեցություն ունեցող ՀՀ կառավարության հավանությանն արժանացած ներդրումային ծրագրեր ներկայացրած սուբյեկտներին առանց ժամկետային սահմանափակման գույքն անհատույց օգտագործման տրամադրելու առաջարկությունը:</w:t>
            </w:r>
          </w:p>
          <w:p w14:paraId="65B713F6" w14:textId="77777777" w:rsidR="009C76E6" w:rsidRPr="00653BDD" w:rsidRDefault="00F622A8" w:rsidP="009C76E6">
            <w:pPr>
              <w:pStyle w:val="a9"/>
              <w:spacing w:before="0" w:beforeAutospacing="0" w:after="0" w:afterAutospacing="0" w:line="360" w:lineRule="auto"/>
              <w:jc w:val="both"/>
              <w:rPr>
                <w:rFonts w:ascii="GHEA Grapalat" w:hAnsi="GHEA Grapalat"/>
                <w:lang w:val="hy-AM"/>
              </w:rPr>
            </w:pPr>
            <w:r w:rsidRPr="00653BDD">
              <w:rPr>
                <w:rFonts w:ascii="GHEA Grapalat" w:hAnsi="GHEA Grapalat"/>
                <w:lang w:val="hy-AM"/>
              </w:rPr>
              <w:t xml:space="preserve">- Նախագծի հիմնավորմամբ նշվել է, որ վերջինիս ընդունմամբ </w:t>
            </w:r>
            <w:r w:rsidRPr="00653BDD">
              <w:rPr>
                <w:rFonts w:ascii="GHEA Grapalat" w:hAnsi="GHEA Grapalat"/>
                <w:color w:val="000000" w:themeColor="text1"/>
                <w:lang w:val="hy-AM"/>
              </w:rPr>
              <w:t xml:space="preserve">պետական կամ տեղական ինքնակառավարման մարմինների բյուջեներում ծախսերի և եկամուտների էական ավելացումներ կամ նվազեցումներ չեն </w:t>
            </w:r>
            <w:r w:rsidRPr="00653BDD">
              <w:rPr>
                <w:rFonts w:ascii="GHEA Grapalat" w:hAnsi="GHEA Grapalat"/>
                <w:color w:val="000000" w:themeColor="text1"/>
                <w:lang w:val="hy-AM"/>
              </w:rPr>
              <w:lastRenderedPageBreak/>
              <w:t>նախատեսվում</w:t>
            </w:r>
            <w:r w:rsidRPr="00653BDD">
              <w:rPr>
                <w:rFonts w:ascii="GHEA Grapalat" w:hAnsi="GHEA Grapalat"/>
                <w:lang w:val="hy-AM"/>
              </w:rPr>
              <w:t>, սակայն Որոշման մեջ փոփոխություններ կատարելուց հետո առկա է պետական և տեղական ինքնակառավարման մարմինների բյուջեներում գույքի այլընտրանքային եղանակով օգտագործումից (օրինակ, վարձակալության տրամադրման դեպքում՝ վարձավճարների ստացման հնարավորությամբ) կանխատեսվող եկամուտների նվազման հավանականություն՝ հաշվի առնելով այն հանգամանքը, որ գույքը նախատեսվում է տրամադրել անհատույց օգտագործման:</w:t>
            </w:r>
          </w:p>
          <w:p w14:paraId="021C8ABD" w14:textId="0BF0AE73" w:rsidR="00F622A8" w:rsidRPr="00653BDD" w:rsidRDefault="00F622A8" w:rsidP="009C76E6">
            <w:pPr>
              <w:pStyle w:val="a9"/>
              <w:spacing w:before="0" w:beforeAutospacing="0" w:after="0" w:line="360" w:lineRule="auto"/>
              <w:jc w:val="both"/>
              <w:rPr>
                <w:rFonts w:ascii="GHEA Grapalat" w:hAnsi="GHEA Grapalat"/>
                <w:lang w:val="hy-AM"/>
              </w:rPr>
            </w:pPr>
            <w:r w:rsidRPr="00653BDD">
              <w:rPr>
                <w:rFonts w:ascii="GHEA Grapalat" w:hAnsi="GHEA Grapalat"/>
                <w:color w:val="000000"/>
                <w:lang w:val="hy-AM"/>
              </w:rPr>
              <w:t>Ելնելով վերոգրյալից՝ Նախագծին հնարավոր է անդրադառնալ կատարված դիտարկումների հիման վրա Նախագծի լրամշակված տարբերակի առկայության պարագայում</w:t>
            </w:r>
            <w:r w:rsidR="009C76E6" w:rsidRPr="00653BDD">
              <w:rPr>
                <w:rFonts w:ascii="GHEA Grapalat" w:hAnsi="GHEA Grapalat"/>
                <w:color w:val="000000"/>
                <w:lang w:val="hy-AM"/>
              </w:rPr>
              <w:t>։</w:t>
            </w:r>
          </w:p>
        </w:tc>
        <w:tc>
          <w:tcPr>
            <w:tcW w:w="6750" w:type="dxa"/>
          </w:tcPr>
          <w:p w14:paraId="447FA914" w14:textId="4BCA0764" w:rsidR="004A7048" w:rsidRPr="00653BDD" w:rsidRDefault="00A3104A" w:rsidP="004A7048">
            <w:pPr>
              <w:pStyle w:val="a4"/>
              <w:spacing w:line="360" w:lineRule="auto"/>
              <w:jc w:val="both"/>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lastRenderedPageBreak/>
              <w:t>Ը</w:t>
            </w:r>
            <w:r w:rsidR="004A7048" w:rsidRPr="00653BDD">
              <w:rPr>
                <w:rFonts w:ascii="GHEA Grapalat" w:hAnsi="GHEA Grapalat" w:cs="Sylfaen"/>
                <w:color w:val="000000" w:themeColor="text1"/>
                <w:spacing w:val="0"/>
                <w:kern w:val="0"/>
                <w:position w:val="0"/>
                <w:sz w:val="24"/>
                <w:szCs w:val="24"/>
                <w:lang w:val="hy-AM"/>
              </w:rPr>
              <w:t>նդունվել</w:t>
            </w:r>
            <w:r w:rsidRPr="00653BDD">
              <w:rPr>
                <w:rFonts w:ascii="GHEA Grapalat" w:hAnsi="GHEA Grapalat" w:cs="Sylfaen"/>
                <w:color w:val="000000" w:themeColor="text1"/>
                <w:spacing w:val="0"/>
                <w:kern w:val="0"/>
                <w:position w:val="0"/>
                <w:sz w:val="24"/>
                <w:szCs w:val="24"/>
                <w:lang w:val="hy-AM"/>
              </w:rPr>
              <w:t xml:space="preserve"> է մասնակի։</w:t>
            </w:r>
          </w:p>
          <w:p w14:paraId="6B2D59CC" w14:textId="5C7C4A91" w:rsidR="002427BB" w:rsidRPr="00653BDD" w:rsidRDefault="002427BB" w:rsidP="009C502D">
            <w:pPr>
              <w:pStyle w:val="a4"/>
              <w:spacing w:line="360" w:lineRule="auto"/>
              <w:ind w:left="61"/>
              <w:jc w:val="both"/>
              <w:rPr>
                <w:rFonts w:ascii="GHEA Grapalat" w:hAnsi="GHEA Grapalat" w:cs="GHEA Grapalat"/>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Պարզաբանում՝ Նախագիծը մշակվել է</w:t>
            </w:r>
            <w:r w:rsidR="00C1537A" w:rsidRPr="00653BDD">
              <w:rPr>
                <w:rFonts w:ascii="GHEA Grapalat" w:hAnsi="GHEA Grapalat" w:cs="Sylfaen"/>
                <w:color w:val="000000" w:themeColor="text1"/>
                <w:spacing w:val="0"/>
                <w:kern w:val="0"/>
                <w:position w:val="0"/>
                <w:sz w:val="24"/>
                <w:szCs w:val="24"/>
                <w:lang w:val="hy-AM"/>
              </w:rPr>
              <w:t>՝</w:t>
            </w:r>
            <w:r w:rsidRPr="00653BDD">
              <w:rPr>
                <w:rFonts w:ascii="GHEA Grapalat" w:hAnsi="GHEA Grapalat" w:cs="Sylfaen"/>
                <w:color w:val="000000" w:themeColor="text1"/>
                <w:spacing w:val="0"/>
                <w:kern w:val="0"/>
                <w:position w:val="0"/>
                <w:sz w:val="24"/>
                <w:szCs w:val="24"/>
                <w:lang w:val="hy-AM"/>
              </w:rPr>
              <w:t xml:space="preserve"> հիմք ընդունելով ՀՀ կառավարության 15.08.24թ</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hAnsi="GHEA Grapalat" w:cs="Sylfaen"/>
                <w:color w:val="000000" w:themeColor="text1"/>
                <w:spacing w:val="0"/>
                <w:kern w:val="0"/>
                <w:position w:val="0"/>
                <w:sz w:val="24"/>
                <w:szCs w:val="24"/>
                <w:lang w:val="hy-AM"/>
              </w:rPr>
              <w:t xml:space="preserve">  N 1289-</w:t>
            </w:r>
            <w:r w:rsidRPr="00653BDD">
              <w:rPr>
                <w:rFonts w:ascii="GHEA Grapalat" w:hAnsi="GHEA Grapalat" w:cs="GHEA Grapalat"/>
                <w:color w:val="000000" w:themeColor="text1"/>
                <w:spacing w:val="0"/>
                <w:kern w:val="0"/>
                <w:position w:val="0"/>
                <w:sz w:val="24"/>
                <w:szCs w:val="24"/>
                <w:lang w:val="hy-AM"/>
              </w:rPr>
              <w:t>Ն</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որոշմամբ</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կատարված</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լրացումները</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և</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նպատակ</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ունի</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գույքն</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անհատույց</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օգտագործող</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բոլոր</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սուբյեկտների</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համար</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սահմանել</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հավասար</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 xml:space="preserve">պայմաններ։ </w:t>
            </w:r>
          </w:p>
          <w:p w14:paraId="37615894" w14:textId="7F51DEA4" w:rsidR="003E3BE2" w:rsidRPr="00653BDD" w:rsidRDefault="002427BB" w:rsidP="009C502D">
            <w:pPr>
              <w:pStyle w:val="a4"/>
              <w:spacing w:line="360" w:lineRule="auto"/>
              <w:ind w:left="61"/>
              <w:jc w:val="both"/>
              <w:rPr>
                <w:rFonts w:ascii="GHEA Grapalat" w:hAnsi="GHEA Grapalat" w:cs="Sylfaen"/>
                <w:color w:val="FF0000"/>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 xml:space="preserve">Միաժամանակ հարկ ենք համարում նշել, որ </w:t>
            </w:r>
            <w:r w:rsidR="003E3BE2" w:rsidRPr="00653BDD">
              <w:rPr>
                <w:rFonts w:ascii="GHEA Grapalat" w:hAnsi="GHEA Grapalat" w:cs="Sylfaen"/>
                <w:color w:val="000000" w:themeColor="text1"/>
                <w:spacing w:val="0"/>
                <w:kern w:val="0"/>
                <w:position w:val="0"/>
                <w:sz w:val="24"/>
                <w:szCs w:val="24"/>
                <w:lang w:val="hy-AM"/>
              </w:rPr>
              <w:t>Գործող որոշմամբ արդեն իսկ սահմանված է դրույթ՝ ժամկետի երկարացման վերաբերյալ</w:t>
            </w:r>
            <w:r w:rsidRPr="00653BDD">
              <w:rPr>
                <w:rFonts w:ascii="GHEA Grapalat" w:hAnsi="GHEA Grapalat" w:cs="Sylfaen"/>
                <w:color w:val="000000" w:themeColor="text1"/>
                <w:spacing w:val="0"/>
                <w:kern w:val="0"/>
                <w:position w:val="0"/>
                <w:sz w:val="24"/>
                <w:szCs w:val="24"/>
                <w:lang w:val="hy-AM"/>
              </w:rPr>
              <w:t>։</w:t>
            </w:r>
          </w:p>
          <w:p w14:paraId="7F55CEA3" w14:textId="29A240E8" w:rsidR="00F622A8" w:rsidRPr="00653BDD" w:rsidRDefault="00F622A8" w:rsidP="009C502D">
            <w:pPr>
              <w:pStyle w:val="a4"/>
              <w:spacing w:line="360" w:lineRule="auto"/>
              <w:ind w:left="61"/>
              <w:jc w:val="both"/>
              <w:rPr>
                <w:rFonts w:ascii="GHEA Grapalat" w:hAnsi="GHEA Grapalat" w:cs="Sylfaen"/>
                <w:color w:val="000000" w:themeColor="text1"/>
                <w:spacing w:val="0"/>
                <w:kern w:val="0"/>
                <w:position w:val="0"/>
                <w:sz w:val="24"/>
                <w:szCs w:val="24"/>
                <w:lang w:val="hy-AM"/>
              </w:rPr>
            </w:pPr>
          </w:p>
          <w:p w14:paraId="390CC637" w14:textId="77777777" w:rsidR="00270FA2" w:rsidRPr="00653BDD" w:rsidRDefault="00270FA2"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6378A249" w14:textId="77777777" w:rsidR="009C502D" w:rsidRPr="00653BDD" w:rsidRDefault="009C502D"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05E9029C" w14:textId="77777777" w:rsidR="009C502D" w:rsidRPr="00653BDD" w:rsidRDefault="009C502D"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6ED2D17C" w14:textId="77777777" w:rsidR="00A3104A" w:rsidRPr="00653BDD" w:rsidRDefault="00A3104A"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16C1F48B"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0CAE6E70"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219B1B1B"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7B8866C9"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2B7AB88F"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10E88ABE"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7F304063"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4F11043B"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4BFEAF8C"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4072BFEC"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753F52D5"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1E564C62"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426CBE99"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79D46851"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3B743A5C"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2DC2332A" w14:textId="77777777" w:rsidR="002427BB" w:rsidRPr="00653BDD" w:rsidRDefault="002427BB"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3CB99A41" w14:textId="56FA542E" w:rsidR="00270FA2" w:rsidRPr="00653BDD" w:rsidRDefault="00270FA2" w:rsidP="004A7048">
            <w:pPr>
              <w:pStyle w:val="a4"/>
              <w:spacing w:line="360" w:lineRule="auto"/>
              <w:jc w:val="both"/>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-Նախագծի անհրաժեշտությունը առաջացել է մի շարք դիմումնե</w:t>
            </w:r>
            <w:r w:rsidR="00CF3C77" w:rsidRPr="00653BDD">
              <w:rPr>
                <w:rFonts w:ascii="GHEA Grapalat" w:hAnsi="GHEA Grapalat" w:cs="Sylfaen"/>
                <w:color w:val="000000" w:themeColor="text1"/>
                <w:spacing w:val="0"/>
                <w:kern w:val="0"/>
                <w:position w:val="0"/>
                <w:sz w:val="24"/>
                <w:szCs w:val="24"/>
                <w:lang w:val="hy-AM"/>
              </w:rPr>
              <w:t>ր</w:t>
            </w:r>
            <w:r w:rsidRPr="00653BDD">
              <w:rPr>
                <w:rFonts w:ascii="GHEA Grapalat" w:hAnsi="GHEA Grapalat" w:cs="Sylfaen"/>
                <w:color w:val="000000" w:themeColor="text1"/>
                <w:spacing w:val="0"/>
                <w:kern w:val="0"/>
                <w:position w:val="0"/>
                <w:sz w:val="24"/>
                <w:szCs w:val="24"/>
                <w:lang w:val="hy-AM"/>
              </w:rPr>
              <w:t>ով ներկայացված ներդրումային ծրագրերն իրականացնելու անհրաժեշտությամբ, մասնավորապես՝ «Աուտիզմ Իմ Ուղին Անի հիմնադրամ» ԲՀ-ի կողմից ներկայացված ծրագիրը՝ ճգնաժամային ժամանակավոր կացության կենտրոն հիմնելու վերաբերյալ։</w:t>
            </w:r>
          </w:p>
          <w:p w14:paraId="3BF0E977" w14:textId="77777777" w:rsidR="00A3104A" w:rsidRPr="00653BDD" w:rsidRDefault="00A3104A"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43B7869A" w14:textId="77777777" w:rsidR="00A3104A" w:rsidRPr="00653BDD" w:rsidRDefault="00A3104A"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70C2504D" w14:textId="77777777" w:rsidR="00A3104A" w:rsidRPr="00653BDD" w:rsidRDefault="00A3104A"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67B771D9" w14:textId="77777777" w:rsidR="00E80AD5" w:rsidRPr="00653BDD" w:rsidRDefault="00E80AD5"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6551FCE7" w14:textId="77777777" w:rsidR="00E80AD5" w:rsidRPr="00653BDD" w:rsidRDefault="00E80AD5"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20884F20" w14:textId="77777777" w:rsidR="00E80AD5" w:rsidRPr="00653BDD" w:rsidRDefault="00E80AD5"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279C0140" w14:textId="77777777" w:rsidR="00E80AD5" w:rsidRPr="00653BDD" w:rsidRDefault="00E80AD5"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470435E8" w14:textId="77777777" w:rsidR="00E80AD5" w:rsidRPr="00653BDD" w:rsidRDefault="00E80AD5"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39395608" w14:textId="77777777" w:rsidR="007D2CB1" w:rsidRDefault="007D2CB1" w:rsidP="004A7048">
            <w:pPr>
              <w:pStyle w:val="a4"/>
              <w:spacing w:line="360" w:lineRule="auto"/>
              <w:jc w:val="both"/>
              <w:rPr>
                <w:rFonts w:ascii="GHEA Grapalat" w:hAnsi="GHEA Grapalat" w:cs="Sylfaen"/>
                <w:color w:val="000000" w:themeColor="text1"/>
                <w:spacing w:val="0"/>
                <w:kern w:val="0"/>
                <w:position w:val="0"/>
                <w:sz w:val="24"/>
                <w:szCs w:val="24"/>
                <w:lang w:val="hy-AM"/>
              </w:rPr>
            </w:pPr>
          </w:p>
          <w:p w14:paraId="1C0332F7" w14:textId="4DC92911" w:rsidR="00270FA2" w:rsidRPr="00653BDD" w:rsidRDefault="00FB315A" w:rsidP="004A7048">
            <w:pPr>
              <w:pStyle w:val="a4"/>
              <w:spacing w:line="360" w:lineRule="auto"/>
              <w:jc w:val="both"/>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w:t>
            </w:r>
            <w:r w:rsidRPr="00653BDD">
              <w:rPr>
                <w:rFonts w:ascii="GHEA Grapalat" w:hAnsi="GHEA Grapalat"/>
                <w:bCs/>
                <w:spacing w:val="0"/>
                <w:kern w:val="0"/>
                <w:position w:val="0"/>
                <w:sz w:val="24"/>
                <w:szCs w:val="24"/>
                <w:lang w:val="hy-AM" w:eastAsia="en-US"/>
              </w:rPr>
              <w:t>Գործող որ</w:t>
            </w:r>
            <w:r w:rsidR="009C76E6" w:rsidRPr="00653BDD">
              <w:rPr>
                <w:rFonts w:ascii="GHEA Grapalat" w:hAnsi="GHEA Grapalat"/>
                <w:bCs/>
                <w:spacing w:val="0"/>
                <w:kern w:val="0"/>
                <w:position w:val="0"/>
                <w:sz w:val="24"/>
                <w:szCs w:val="24"/>
                <w:lang w:val="hy-AM" w:eastAsia="en-US"/>
              </w:rPr>
              <w:t>ո</w:t>
            </w:r>
            <w:r w:rsidRPr="00653BDD">
              <w:rPr>
                <w:rFonts w:ascii="GHEA Grapalat" w:hAnsi="GHEA Grapalat"/>
                <w:bCs/>
                <w:spacing w:val="0"/>
                <w:kern w:val="0"/>
                <w:position w:val="0"/>
                <w:sz w:val="24"/>
                <w:szCs w:val="24"/>
                <w:lang w:val="hy-AM" w:eastAsia="en-US"/>
              </w:rPr>
              <w:t xml:space="preserve">շման համաձայն՝ </w:t>
            </w:r>
            <w:r w:rsidR="00477C28" w:rsidRPr="00653BDD">
              <w:rPr>
                <w:rFonts w:ascii="GHEA Grapalat" w:hAnsi="GHEA Grapalat"/>
                <w:bCs/>
                <w:spacing w:val="0"/>
                <w:kern w:val="0"/>
                <w:position w:val="0"/>
                <w:sz w:val="24"/>
                <w:szCs w:val="24"/>
                <w:lang w:val="hy-AM" w:eastAsia="en-US"/>
              </w:rPr>
              <w:t xml:space="preserve">գույքը տրվում է </w:t>
            </w:r>
            <w:r w:rsidRPr="00653BDD">
              <w:rPr>
                <w:rFonts w:ascii="GHEA Grapalat" w:hAnsi="GHEA Grapalat"/>
                <w:bCs/>
                <w:spacing w:val="0"/>
                <w:kern w:val="0"/>
                <w:position w:val="0"/>
                <w:sz w:val="24"/>
                <w:szCs w:val="24"/>
                <w:lang w:val="hy-AM" w:eastAsia="en-US"/>
              </w:rPr>
              <w:t xml:space="preserve">անհատույց օգտագործման, եթե յուրաքանչյուր դեպքում տրվող գույքի </w:t>
            </w:r>
            <w:r w:rsidRPr="00653BDD">
              <w:rPr>
                <w:rFonts w:ascii="GHEA Grapalat" w:hAnsi="GHEA Grapalat"/>
                <w:bCs/>
                <w:spacing w:val="0"/>
                <w:kern w:val="0"/>
                <w:position w:val="0"/>
                <w:sz w:val="24"/>
                <w:szCs w:val="24"/>
                <w:lang w:val="hy-AM" w:eastAsia="en-US"/>
              </w:rPr>
              <w:lastRenderedPageBreak/>
              <w:t>անհատույց օգտագործումը նախատեսված չէ պետական կարիքների առաջնահերթ բավարարման համար։</w:t>
            </w:r>
          </w:p>
        </w:tc>
      </w:tr>
      <w:tr w:rsidR="00C029CA" w:rsidRPr="00653BDD" w14:paraId="130F689A" w14:textId="77777777" w:rsidTr="009E25EE">
        <w:tc>
          <w:tcPr>
            <w:tcW w:w="8370" w:type="dxa"/>
            <w:vMerge w:val="restart"/>
            <w:shd w:val="clear" w:color="auto" w:fill="D9D9D9" w:themeFill="background1" w:themeFillShade="D9"/>
          </w:tcPr>
          <w:p w14:paraId="65D4EC9C" w14:textId="3FC81F92" w:rsidR="00C029CA" w:rsidRPr="00911C2C" w:rsidRDefault="009E25EE" w:rsidP="009E25EE">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911C2C">
              <w:rPr>
                <w:rFonts w:ascii="GHEA Grapalat" w:eastAsia="Times New Roman" w:hAnsi="GHEA Grapalat" w:cs="Sylfaen"/>
                <w:b/>
                <w:color w:val="000000" w:themeColor="text1"/>
                <w:sz w:val="24"/>
                <w:szCs w:val="24"/>
                <w:lang w:val="hy-AM" w:eastAsia="ru-RU"/>
              </w:rPr>
              <w:lastRenderedPageBreak/>
              <w:t>ՀՀ արդարադատության նախարարություն</w:t>
            </w:r>
          </w:p>
        </w:tc>
        <w:tc>
          <w:tcPr>
            <w:tcW w:w="6750" w:type="dxa"/>
            <w:shd w:val="clear" w:color="auto" w:fill="D9D9D9" w:themeFill="background1" w:themeFillShade="D9"/>
          </w:tcPr>
          <w:p w14:paraId="3485FB88" w14:textId="1EFB1800" w:rsidR="00C029CA" w:rsidRPr="00911C2C" w:rsidRDefault="009E25EE" w:rsidP="004A7048">
            <w:pPr>
              <w:pStyle w:val="a4"/>
              <w:spacing w:line="360" w:lineRule="auto"/>
              <w:jc w:val="both"/>
              <w:rPr>
                <w:rFonts w:ascii="GHEA Grapalat" w:eastAsia="MS Mincho" w:hAnsi="GHEA Grapalat" w:cs="MS Mincho"/>
                <w:b/>
                <w:color w:val="000000" w:themeColor="text1"/>
                <w:spacing w:val="0"/>
                <w:kern w:val="0"/>
                <w:position w:val="0"/>
                <w:sz w:val="24"/>
                <w:szCs w:val="24"/>
                <w:lang w:val="hy-AM"/>
              </w:rPr>
            </w:pPr>
            <w:r w:rsidRPr="00911C2C">
              <w:rPr>
                <w:rFonts w:ascii="GHEA Grapalat" w:hAnsi="GHEA Grapalat" w:cs="Sylfaen"/>
                <w:b/>
                <w:color w:val="000000" w:themeColor="text1"/>
                <w:spacing w:val="0"/>
                <w:kern w:val="0"/>
                <w:position w:val="0"/>
                <w:sz w:val="24"/>
                <w:szCs w:val="24"/>
                <w:lang w:val="hy-AM"/>
              </w:rPr>
              <w:t>28.02.2025թ</w:t>
            </w:r>
            <w:r w:rsidRPr="00911C2C">
              <w:rPr>
                <w:rFonts w:ascii="MS Mincho" w:eastAsia="MS Mincho" w:hAnsi="MS Mincho" w:cs="MS Mincho" w:hint="eastAsia"/>
                <w:b/>
                <w:color w:val="000000" w:themeColor="text1"/>
                <w:spacing w:val="0"/>
                <w:kern w:val="0"/>
                <w:position w:val="0"/>
                <w:sz w:val="24"/>
                <w:szCs w:val="24"/>
                <w:lang w:val="hy-AM"/>
              </w:rPr>
              <w:t>․</w:t>
            </w:r>
          </w:p>
        </w:tc>
      </w:tr>
      <w:tr w:rsidR="00C029CA" w:rsidRPr="00653BDD" w14:paraId="0683081F" w14:textId="77777777" w:rsidTr="009E25EE">
        <w:tc>
          <w:tcPr>
            <w:tcW w:w="8370" w:type="dxa"/>
            <w:vMerge/>
            <w:shd w:val="clear" w:color="auto" w:fill="D9D9D9" w:themeFill="background1" w:themeFillShade="D9"/>
          </w:tcPr>
          <w:p w14:paraId="37B674A5" w14:textId="77777777" w:rsidR="00C029CA" w:rsidRPr="00911C2C" w:rsidRDefault="00C029CA" w:rsidP="000C33A7">
            <w:pPr>
              <w:pStyle w:val="a9"/>
              <w:shd w:val="clear" w:color="auto" w:fill="FFFFFF"/>
              <w:spacing w:before="0" w:beforeAutospacing="0" w:after="0" w:afterAutospacing="0" w:line="360" w:lineRule="auto"/>
              <w:jc w:val="both"/>
              <w:rPr>
                <w:rFonts w:ascii="GHEA Grapalat" w:hAnsi="GHEA Grapalat"/>
                <w:b/>
                <w:lang w:val="hy-AM"/>
              </w:rPr>
            </w:pPr>
          </w:p>
        </w:tc>
        <w:tc>
          <w:tcPr>
            <w:tcW w:w="6750" w:type="dxa"/>
            <w:shd w:val="clear" w:color="auto" w:fill="D9D9D9" w:themeFill="background1" w:themeFillShade="D9"/>
          </w:tcPr>
          <w:p w14:paraId="6DA5A39F" w14:textId="78043A30" w:rsidR="00C029CA" w:rsidRPr="00911C2C" w:rsidRDefault="009E25EE" w:rsidP="004A7048">
            <w:pPr>
              <w:pStyle w:val="a4"/>
              <w:spacing w:line="360" w:lineRule="auto"/>
              <w:jc w:val="both"/>
              <w:rPr>
                <w:rFonts w:ascii="GHEA Grapalat" w:hAnsi="GHEA Grapalat" w:cs="Sylfaen"/>
                <w:b/>
                <w:color w:val="000000" w:themeColor="text1"/>
                <w:spacing w:val="0"/>
                <w:kern w:val="0"/>
                <w:position w:val="0"/>
                <w:sz w:val="24"/>
                <w:szCs w:val="24"/>
                <w:lang w:val="hy-AM"/>
              </w:rPr>
            </w:pPr>
            <w:r w:rsidRPr="00911C2C">
              <w:rPr>
                <w:rFonts w:ascii="GHEA Grapalat" w:hAnsi="GHEA Grapalat" w:cs="Sylfaen"/>
                <w:b/>
                <w:color w:val="000000" w:themeColor="text1"/>
                <w:spacing w:val="0"/>
                <w:kern w:val="0"/>
                <w:position w:val="0"/>
                <w:sz w:val="24"/>
                <w:szCs w:val="24"/>
              </w:rPr>
              <w:t>//8184-2025</w:t>
            </w:r>
          </w:p>
        </w:tc>
      </w:tr>
      <w:tr w:rsidR="00C029CA" w:rsidRPr="007D2CB1" w14:paraId="029F0D63" w14:textId="77777777" w:rsidTr="00A30C2C">
        <w:tc>
          <w:tcPr>
            <w:tcW w:w="8370" w:type="dxa"/>
          </w:tcPr>
          <w:p w14:paraId="7E26269D" w14:textId="77777777" w:rsidR="009E25EE" w:rsidRPr="00653BDD" w:rsidRDefault="009E25EE" w:rsidP="009E25EE">
            <w:pPr>
              <w:spacing w:line="360" w:lineRule="auto"/>
              <w:ind w:right="144" w:firstLine="706"/>
              <w:jc w:val="both"/>
              <w:rPr>
                <w:rFonts w:ascii="GHEA Grapalat" w:hAnsi="GHEA Grapalat"/>
                <w:lang w:val="hy-AM"/>
              </w:rPr>
            </w:pPr>
            <w:r w:rsidRPr="00653BDD">
              <w:rPr>
                <w:rFonts w:ascii="GHEA Grapalat" w:hAnsi="GHEA Grapalat"/>
                <w:lang w:val="hy-AM"/>
              </w:rPr>
              <w:t>1</w:t>
            </w:r>
            <w:r w:rsidRPr="00653BDD">
              <w:rPr>
                <w:rFonts w:ascii="MS Mincho" w:eastAsia="MS Mincho" w:hAnsi="MS Mincho" w:cs="MS Mincho" w:hint="eastAsia"/>
                <w:lang w:val="hy-AM"/>
              </w:rPr>
              <w:t>․</w:t>
            </w:r>
            <w:r w:rsidRPr="00653BDD">
              <w:rPr>
                <w:rFonts w:ascii="GHEA Grapalat" w:hAnsi="GHEA Grapalat"/>
                <w:lang w:val="hy-AM"/>
              </w:rPr>
              <w:t xml:space="preserve"> </w:t>
            </w:r>
            <w:r w:rsidRPr="00653BDD">
              <w:rPr>
                <w:rFonts w:ascii="GHEA Grapalat" w:hAnsi="GHEA Grapalat" w:cs="GHEA Grapalat"/>
                <w:lang w:val="hy-AM"/>
              </w:rPr>
              <w:t>Նախագծի</w:t>
            </w:r>
            <w:r w:rsidRPr="00653BDD">
              <w:rPr>
                <w:rFonts w:ascii="GHEA Grapalat" w:hAnsi="GHEA Grapalat"/>
                <w:lang w:val="hy-AM"/>
              </w:rPr>
              <w:t xml:space="preserve"> 1-</w:t>
            </w:r>
            <w:r w:rsidRPr="00653BDD">
              <w:rPr>
                <w:rFonts w:ascii="GHEA Grapalat" w:hAnsi="GHEA Grapalat" w:cs="GHEA Grapalat"/>
                <w:lang w:val="hy-AM"/>
              </w:rPr>
              <w:t>ին</w:t>
            </w:r>
            <w:r w:rsidRPr="00653BDD">
              <w:rPr>
                <w:rFonts w:ascii="GHEA Grapalat" w:hAnsi="GHEA Grapalat"/>
                <w:lang w:val="hy-AM"/>
              </w:rPr>
              <w:t xml:space="preserve"> </w:t>
            </w:r>
            <w:r w:rsidRPr="00653BDD">
              <w:rPr>
                <w:rFonts w:ascii="GHEA Grapalat" w:hAnsi="GHEA Grapalat" w:cs="GHEA Grapalat"/>
                <w:lang w:val="hy-AM"/>
              </w:rPr>
              <w:t>կետի</w:t>
            </w:r>
            <w:r w:rsidRPr="00653BDD">
              <w:rPr>
                <w:rFonts w:ascii="GHEA Grapalat" w:hAnsi="GHEA Grapalat"/>
                <w:lang w:val="hy-AM"/>
              </w:rPr>
              <w:t xml:space="preserve"> 1-</w:t>
            </w:r>
            <w:r w:rsidRPr="00653BDD">
              <w:rPr>
                <w:rFonts w:ascii="GHEA Grapalat" w:hAnsi="GHEA Grapalat" w:cs="GHEA Grapalat"/>
                <w:lang w:val="hy-AM"/>
              </w:rPr>
              <w:t>ին</w:t>
            </w:r>
            <w:r w:rsidRPr="00653BDD">
              <w:rPr>
                <w:rFonts w:ascii="GHEA Grapalat" w:hAnsi="GHEA Grapalat"/>
                <w:lang w:val="hy-AM"/>
              </w:rPr>
              <w:t xml:space="preserve"> </w:t>
            </w:r>
            <w:r w:rsidRPr="00653BDD">
              <w:rPr>
                <w:rFonts w:ascii="GHEA Grapalat" w:hAnsi="GHEA Grapalat" w:cs="GHEA Grapalat"/>
                <w:lang w:val="hy-AM"/>
              </w:rPr>
              <w:t>ենթակետով</w:t>
            </w:r>
            <w:r w:rsidRPr="00653BDD">
              <w:rPr>
                <w:rFonts w:ascii="GHEA Grapalat" w:hAnsi="GHEA Grapalat"/>
                <w:lang w:val="hy-AM"/>
              </w:rPr>
              <w:t xml:space="preserve"> </w:t>
            </w:r>
            <w:r w:rsidRPr="00653BDD">
              <w:rPr>
                <w:rFonts w:ascii="GHEA Grapalat" w:hAnsi="GHEA Grapalat" w:cs="GHEA Grapalat"/>
                <w:lang w:val="hy-AM"/>
              </w:rPr>
              <w:t>նախատեսվում</w:t>
            </w:r>
            <w:r w:rsidRPr="00653BDD">
              <w:rPr>
                <w:rFonts w:ascii="GHEA Grapalat" w:hAnsi="GHEA Grapalat"/>
                <w:lang w:val="hy-AM"/>
              </w:rPr>
              <w:t xml:space="preserve"> </w:t>
            </w:r>
            <w:r w:rsidRPr="00653BDD">
              <w:rPr>
                <w:rFonts w:ascii="GHEA Grapalat" w:hAnsi="GHEA Grapalat" w:cs="GHEA Grapalat"/>
                <w:lang w:val="hy-AM"/>
              </w:rPr>
              <w:t>է</w:t>
            </w:r>
            <w:r w:rsidRPr="00653BDD">
              <w:rPr>
                <w:rFonts w:ascii="GHEA Grapalat" w:hAnsi="GHEA Grapalat"/>
                <w:lang w:val="hy-AM"/>
              </w:rPr>
              <w:t xml:space="preserve"> Հայաստանի Հանրապետության կառավարության 2023 թվականի ապրիլի 21-ի N 595-Ն որոշմամբ հաստատված N 1 հավելվածի 4-րդ կետի 1-ին ենթակետը շարադրել նոր խմբագրությամբ, որի համաձայն՝  </w:t>
            </w:r>
          </w:p>
          <w:p w14:paraId="18A450D2" w14:textId="77777777" w:rsidR="009E25EE" w:rsidRPr="00653BDD" w:rsidRDefault="009E25EE" w:rsidP="009E25EE">
            <w:pPr>
              <w:spacing w:line="360" w:lineRule="auto"/>
              <w:ind w:right="144" w:firstLine="706"/>
              <w:jc w:val="both"/>
              <w:rPr>
                <w:rFonts w:ascii="GHEA Grapalat" w:hAnsi="GHEA Grapalat"/>
                <w:lang w:val="hy-AM"/>
              </w:rPr>
            </w:pPr>
            <w:r w:rsidRPr="00653BDD">
              <w:rPr>
                <w:rFonts w:ascii="GHEA Grapalat" w:hAnsi="GHEA Grapalat"/>
                <w:lang w:val="hy-AM"/>
              </w:rPr>
              <w:t xml:space="preserve">Գույքն անհատույց օգտագործման իրավունքով սույն կարգի 3-րդ կետով նախատեսված՝ համայնքներին, լրատվական գործունեություն իրականացնող իրավաբանական անձանց, հասարակական կազմակերպություններին և հիմնադրամներին, միջազգային կազմակերպություններին, քաղաքացիներին ու այլ կազմակերպություններին (այսուհետ՝ սուբյեկտներ) տրամադրվում է՝ համայնքներին, հասարակական կազմակերպություններին և հիմնադրամներին (բացառությամբ՝ պետական ոչ առևտրային </w:t>
            </w:r>
            <w:r w:rsidRPr="00653BDD">
              <w:rPr>
                <w:rFonts w:ascii="GHEA Grapalat" w:hAnsi="GHEA Grapalat"/>
                <w:lang w:val="hy-AM"/>
              </w:rPr>
              <w:lastRenderedPageBreak/>
              <w:t xml:space="preserve">կազմակերպություններից վերակազմակերպված և Հայաստանի Հանրապետության կառավարության կողմից ստեղծված հիմնադրամներին) իրենց կողմից ներկայացված ծրագրում սահմանված ժամկետով, որը չի կարող գերազանցել 3 տարին, եթե ներկայացված ծրագիրը համապատասխանում է սույն որոշման 3-րդ հավելվածով սահմանված պայմաններին։ Պետական ոչ առևտրային կազմակերպություններից վերակազմակերպված և Հայաստանի Հանրապետության կառավարության կողմից ստեղծված հիմնադրամներին գույքն անհատույց օգտագործման տրամադրվում են Հայաստանի Հանրապետության կառավարության որոշմամբ, հաշվի առնելով Հայաստանի Հանրապետության կրթության, գիտության, մշակույթի և սպորտի նախարարության կողմից նշված ժամկետը։ </w:t>
            </w:r>
            <w:r w:rsidRPr="00653BDD">
              <w:rPr>
                <w:rFonts w:ascii="GHEA Grapalat" w:hAnsi="GHEA Grapalat"/>
                <w:i/>
                <w:lang w:val="hy-AM"/>
              </w:rPr>
              <w:t>Ընդ որում Հայաստանի Հանրապետության կառավարության կողմից հավանության արժանացած սպորտի, կրթության, մշակույթի զարգացմանը կամ սոցիալական խնդիրների լուծմանն ուղղված ներդրումային ծրագրերի վրա չեն տարածվում սույն որոշման 4-րդ հավելվածով սահմանված պայմանները, իսկ տարածքն անհատույց օգտագործման է տրամադրվում ծրագրով սահմանված ժամկետով։ Գույքի անհատույց օգտագործման պայմանների նկատմամբ հսկողությունն իրականացնում է կոմիտեն` պետական սեփականություն հանդիսացող գույքի անհատույց օգտագործման պայմանագրի դրույթների համաձայն</w:t>
            </w:r>
            <w:r w:rsidRPr="00653BDD">
              <w:rPr>
                <w:rFonts w:ascii="MS Mincho" w:eastAsia="MS Mincho" w:hAnsi="MS Mincho" w:cs="MS Mincho" w:hint="eastAsia"/>
                <w:i/>
                <w:lang w:val="hy-AM"/>
              </w:rPr>
              <w:t>․</w:t>
            </w:r>
            <w:r w:rsidRPr="00653BDD">
              <w:rPr>
                <w:rFonts w:ascii="GHEA Grapalat" w:hAnsi="GHEA Grapalat" w:cs="GHEA Grapalat"/>
                <w:lang w:val="hy-AM"/>
              </w:rPr>
              <w:t>»</w:t>
            </w:r>
            <w:r w:rsidRPr="00653BDD">
              <w:rPr>
                <w:rFonts w:ascii="GHEA Grapalat" w:hAnsi="GHEA Grapalat"/>
                <w:lang w:val="hy-AM"/>
              </w:rPr>
              <w:t>։</w:t>
            </w:r>
          </w:p>
          <w:p w14:paraId="72BD3E76" w14:textId="77777777" w:rsidR="009E25EE" w:rsidRPr="00653BDD" w:rsidRDefault="009E25EE" w:rsidP="009E25EE">
            <w:pPr>
              <w:spacing w:line="360" w:lineRule="auto"/>
              <w:ind w:right="144" w:firstLine="706"/>
              <w:jc w:val="both"/>
              <w:rPr>
                <w:rFonts w:ascii="GHEA Grapalat" w:hAnsi="GHEA Grapalat"/>
                <w:lang w:val="hy-AM"/>
              </w:rPr>
            </w:pPr>
            <w:r w:rsidRPr="00653BDD">
              <w:rPr>
                <w:rFonts w:ascii="GHEA Grapalat" w:hAnsi="GHEA Grapalat"/>
                <w:lang w:val="hy-AM"/>
              </w:rPr>
              <w:t xml:space="preserve">Ղեկավարվելով իրավական որոշակիության սահմանադրական սկզբունքի դրույթներով՝ անհրաժեշտ է վերանայել նախագծի նշված </w:t>
            </w:r>
            <w:r w:rsidRPr="00653BDD">
              <w:rPr>
                <w:rFonts w:ascii="GHEA Grapalat" w:hAnsi="GHEA Grapalat"/>
                <w:lang w:val="hy-AM"/>
              </w:rPr>
              <w:lastRenderedPageBreak/>
              <w:t>կարգավորումը, քանի որ տվյալ դեպքում պարզ չի դառնում, թե արդյոք ՀՀ կառավարության կողմից ստեղծված հիմնադրամների և ՀՀ կառավարության կողմից հավանության արժանացած սպորտի, կրթության, մշակույթի զարգացմանը կամ սոցիալական խնդիրների լուծմանն ուղղված ներդրումային ծրագրերի վրա՝ Հայաստանի Հանրապետության կառավարության 2023 թվականի ապրիլի 21-ի N 595-Ն որոշմամբ հաստատված N 1 հավելվածի 4-րդ կետի 1-ին ենթակետով սահմանված առավելագույնը 3 տարով գույքը անհատույց օգտագործման տրամադրելու սահմանափակումը տարածվում է, թե՝ ոչ, քանի որ տվյալ կարգավորման մեջ անհասկանալի է «ընդ որում» ձևակերպումը, ինչպես նաև, այդ մասով սահմանված չէ որևէ հստակ բացառություն։</w:t>
            </w:r>
          </w:p>
          <w:p w14:paraId="61121B38" w14:textId="77777777" w:rsidR="009E25EE" w:rsidRPr="00653BDD" w:rsidRDefault="009E25EE" w:rsidP="009E25EE">
            <w:pPr>
              <w:spacing w:line="360" w:lineRule="auto"/>
              <w:ind w:firstLine="706"/>
              <w:jc w:val="both"/>
              <w:rPr>
                <w:rFonts w:ascii="GHEA Grapalat" w:hAnsi="GHEA Grapalat"/>
                <w:i/>
                <w:lang w:val="hy-AM"/>
              </w:rPr>
            </w:pPr>
            <w:r w:rsidRPr="00653BDD">
              <w:rPr>
                <w:rFonts w:ascii="GHEA Grapalat" w:hAnsi="GHEA Grapalat"/>
                <w:lang w:val="hy-AM"/>
              </w:rPr>
              <w:t>Միաժամանակ անհրաժեշտ է վերանայել նաև նշված կարգավորման մեջ առկա «</w:t>
            </w:r>
            <w:r w:rsidRPr="00653BDD">
              <w:rPr>
                <w:rFonts w:ascii="GHEA Grapalat" w:hAnsi="GHEA Grapalat"/>
                <w:i/>
                <w:lang w:val="hy-AM"/>
              </w:rPr>
              <w:t>Հայաստանի Հանրապետության կառավարության կողմից հավանության արժանացած սպորտի, կրթության, մշակույթի զարգացմանը կամ սոցիալական խնդիրների լուծմանն ուղղված ներդրումային ծրագրերի վրա չեն տարածվում սույն որոշման 4-րդ հավելվածով սահմանված պայմանները</w:t>
            </w:r>
            <w:r w:rsidRPr="00653BDD">
              <w:rPr>
                <w:rFonts w:ascii="GHEA Grapalat" w:hAnsi="GHEA Grapalat"/>
                <w:lang w:val="hy-AM"/>
              </w:rPr>
              <w:t xml:space="preserve">» ձևակերպումը, քանի որ Նախագծի 1-ին կետի 3-րդ ենթակետով նախատեսված կարգավորումներից ստացվում է, որ նշված հավելվածի կարգավորումները տարածվում են վերոնշյալ հարաբերությունների վրա, ավելին՝ Նախագծի 1-ին կետի 3-րդ ենթակետով սահմանված է ավելի լայն ոլորտների շրջանակ, իսկ «Նորմատիվ իրավական ակտերի մասին» օրենքի 13-րդ հոդվածի 8-րդ մասի համաձայն՝ </w:t>
            </w:r>
            <w:r w:rsidRPr="00653BDD">
              <w:rPr>
                <w:rFonts w:ascii="GHEA Grapalat" w:hAnsi="GHEA Grapalat"/>
                <w:i/>
                <w:lang w:val="hy-AM"/>
              </w:rPr>
              <w:t xml:space="preserve">«Նորմատիվ իրավական </w:t>
            </w:r>
            <w:r w:rsidRPr="00653BDD">
              <w:rPr>
                <w:rFonts w:ascii="GHEA Grapalat" w:hAnsi="GHEA Grapalat"/>
                <w:i/>
                <w:lang w:val="hy-AM"/>
              </w:rPr>
              <w:lastRenderedPageBreak/>
              <w:t>ակտերում բացառվում են իրավական նորմերի անհիմն կրկնությունները և ներքին հակասությունները»։</w:t>
            </w:r>
          </w:p>
          <w:p w14:paraId="0EAB11FB" w14:textId="77777777" w:rsidR="009E25EE" w:rsidRPr="00653BDD" w:rsidRDefault="009E25EE" w:rsidP="009E25EE">
            <w:pPr>
              <w:spacing w:line="360" w:lineRule="auto"/>
              <w:ind w:firstLine="706"/>
              <w:jc w:val="both"/>
              <w:rPr>
                <w:rFonts w:ascii="GHEA Grapalat" w:hAnsi="GHEA Grapalat"/>
                <w:lang w:val="hy-AM"/>
              </w:rPr>
            </w:pPr>
            <w:r w:rsidRPr="00653BDD">
              <w:rPr>
                <w:rFonts w:ascii="GHEA Grapalat" w:hAnsi="GHEA Grapalat"/>
                <w:lang w:val="hy-AM"/>
              </w:rPr>
              <w:t>Միաժամանակ, եթե նշված կարգավորմամբ փաստացի բացառություն է նախատեսվում և Հայաստանի Հանրապետության կառավարության կողմից հավանության արժանացած սպորտի, կրթության, մշակույթի զարգացմանը կամ սոցիալական խնդիրների լուծմանն ուղղված ներդրումային ծրագրերի վրա չեն տարածվում սույն որոշման 4-րդ հավելվածով սահմանված պայմանները, ապա տվյալ դեպքում անհասկանալի է, թե ինչպես են կարգավորվելու նշված հարաբերությունները: Հիմք ընդունելով վերոգրյալը կարծում ենք անհրաժեշտ է վերանայել քննարկվող ձևակերպումը:</w:t>
            </w:r>
          </w:p>
          <w:p w14:paraId="53DD8D78" w14:textId="77777777" w:rsidR="009E25EE" w:rsidRPr="00653BDD" w:rsidRDefault="009E25EE" w:rsidP="009E25EE">
            <w:pPr>
              <w:spacing w:line="360" w:lineRule="auto"/>
              <w:ind w:firstLine="706"/>
              <w:jc w:val="both"/>
              <w:rPr>
                <w:rFonts w:ascii="GHEA Grapalat" w:hAnsi="GHEA Grapalat"/>
                <w:lang w:val="hy-AM"/>
              </w:rPr>
            </w:pPr>
            <w:r w:rsidRPr="00653BDD">
              <w:rPr>
                <w:rFonts w:ascii="GHEA Grapalat" w:hAnsi="GHEA Grapalat"/>
                <w:lang w:val="hy-AM"/>
              </w:rPr>
              <w:t>Նախագծի նույն ենթակետով նախատեսվում է նաև, որ Հայաստանի Հանրապետության կառավարության 2023 թվականի ապրիլի 21-ի N 595-Ն որոշմամբ հաստատված N 1 հավելվածի 4-րդ կետի 1-ին ենթակետը շարադրել նոր խմբագրությամբ, որի վերջին նախադասության համաձայն՝ «Գույքի անհատույց օգտագործման պայմանների նկատմամբ հսկողությունն իրականացնում է կոմիտեն` պետական սեփականություն հանդիսացող գույքի անհատույց օգտագործման պայմանագրի դրույթների համաձայն</w:t>
            </w:r>
            <w:r w:rsidRPr="00653BDD">
              <w:rPr>
                <w:rFonts w:ascii="MS Mincho" w:eastAsia="MS Mincho" w:hAnsi="MS Mincho" w:cs="MS Mincho" w:hint="eastAsia"/>
                <w:lang w:val="hy-AM"/>
              </w:rPr>
              <w:t>․</w:t>
            </w:r>
            <w:r w:rsidRPr="00653BDD">
              <w:rPr>
                <w:rFonts w:ascii="GHEA Grapalat" w:hAnsi="GHEA Grapalat" w:cs="GHEA Grapalat"/>
                <w:lang w:val="hy-AM"/>
              </w:rPr>
              <w:t>»</w:t>
            </w:r>
            <w:r w:rsidRPr="00653BDD">
              <w:rPr>
                <w:rFonts w:ascii="GHEA Grapalat" w:hAnsi="GHEA Grapalat"/>
                <w:lang w:val="hy-AM"/>
              </w:rPr>
              <w:t>:</w:t>
            </w:r>
          </w:p>
          <w:p w14:paraId="758912C7" w14:textId="77777777" w:rsidR="009E25EE" w:rsidRPr="00653BDD" w:rsidRDefault="009E25EE" w:rsidP="009E25EE">
            <w:pPr>
              <w:spacing w:line="360" w:lineRule="auto"/>
              <w:ind w:firstLine="706"/>
              <w:jc w:val="both"/>
              <w:rPr>
                <w:rFonts w:ascii="GHEA Grapalat" w:hAnsi="GHEA Grapalat"/>
                <w:lang w:val="hy-AM"/>
              </w:rPr>
            </w:pPr>
            <w:r w:rsidRPr="00653BDD">
              <w:rPr>
                <w:rFonts w:ascii="GHEA Grapalat" w:hAnsi="GHEA Grapalat"/>
                <w:lang w:val="hy-AM"/>
              </w:rPr>
              <w:t xml:space="preserve">Այս առումով հարկ է նկատի ունենալ, որ գործող Հայաստանի Հանրապետության կառավարության 2023 թվականի ապրիլի 21-ի N 595-Ն որոշմա 6-րդ կետի համաձայն՝ </w:t>
            </w:r>
            <w:r w:rsidRPr="00653BDD">
              <w:rPr>
                <w:rFonts w:ascii="GHEA Grapalat" w:hAnsi="GHEA Grapalat"/>
                <w:i/>
                <w:lang w:val="hy-AM"/>
              </w:rPr>
              <w:t xml:space="preserve">պետական սեփականություն հանդիսացող գույքն անհատույց օգտագործման իրավունքով տրամադրելու դեպքում գույքի անհատույց օգտագործման պայմանների </w:t>
            </w:r>
            <w:r w:rsidRPr="00653BDD">
              <w:rPr>
                <w:rFonts w:ascii="GHEA Grapalat" w:hAnsi="GHEA Grapalat"/>
                <w:i/>
                <w:lang w:val="hy-AM"/>
              </w:rPr>
              <w:lastRenderedPageBreak/>
              <w:t>նկատմամբ հսկողությունն իրականացնում է կոմիտեն` պետական սեփականություն հանդիսացող գույքի անհատույց օգտագործման կնքված պայմանագրի դրույթների համաձայն։</w:t>
            </w:r>
          </w:p>
          <w:p w14:paraId="26A2427F" w14:textId="77777777" w:rsidR="009E25EE" w:rsidRPr="00653BDD" w:rsidRDefault="009E25EE" w:rsidP="009E25EE">
            <w:pPr>
              <w:spacing w:line="360" w:lineRule="auto"/>
              <w:ind w:firstLine="706"/>
              <w:jc w:val="both"/>
              <w:rPr>
                <w:rFonts w:ascii="GHEA Grapalat" w:hAnsi="GHEA Grapalat"/>
                <w:lang w:val="hy-AM"/>
              </w:rPr>
            </w:pPr>
            <w:r w:rsidRPr="00653BDD">
              <w:rPr>
                <w:rFonts w:ascii="GHEA Grapalat" w:hAnsi="GHEA Grapalat"/>
                <w:lang w:val="hy-AM"/>
              </w:rPr>
              <w:t xml:space="preserve">Հիմք ընդունելով «Նորմատիվ իրավական ակտերի մասին» օրենքի 13-րդ հոդվածի 8-րդ մասը, որի համաձայն՝ </w:t>
            </w:r>
            <w:r w:rsidRPr="00653BDD">
              <w:rPr>
                <w:rFonts w:ascii="GHEA Grapalat" w:hAnsi="GHEA Grapalat"/>
                <w:i/>
                <w:lang w:val="hy-AM"/>
              </w:rPr>
              <w:t>«Նորմատիվ իրավական ակտերում բացառվում են իրավական նորմերի անհիմն կրկնությունները և ներքին հակասությունները»,</w:t>
            </w:r>
            <w:r w:rsidRPr="00653BDD">
              <w:rPr>
                <w:rFonts w:ascii="GHEA Grapalat" w:hAnsi="GHEA Grapalat"/>
                <w:lang w:val="hy-AM"/>
              </w:rPr>
              <w:t xml:space="preserve"> անհրաժեշտ է վերանայել նաև նշված ձևակերպումը՝ կրկնություններից խուսափելու նպատակով:</w:t>
            </w:r>
          </w:p>
          <w:p w14:paraId="77387B73" w14:textId="1FBAE681" w:rsidR="00C029CA" w:rsidRPr="00653BDD" w:rsidRDefault="009E25EE" w:rsidP="00DA064E">
            <w:pPr>
              <w:spacing w:line="360" w:lineRule="auto"/>
              <w:ind w:firstLine="706"/>
              <w:jc w:val="both"/>
              <w:rPr>
                <w:rFonts w:ascii="GHEA Grapalat" w:hAnsi="GHEA Grapalat"/>
                <w:kern w:val="2"/>
                <w:lang w:val="hy-AM"/>
              </w:rPr>
            </w:pPr>
            <w:r w:rsidRPr="00653BDD">
              <w:rPr>
                <w:rFonts w:ascii="GHEA Grapalat" w:hAnsi="GHEA Grapalat"/>
                <w:lang w:val="hy-AM"/>
              </w:rPr>
              <w:t>2</w:t>
            </w:r>
            <w:r w:rsidRPr="00653BDD">
              <w:rPr>
                <w:rFonts w:ascii="MS Mincho" w:eastAsia="MS Mincho" w:hAnsi="MS Mincho" w:cs="MS Mincho" w:hint="eastAsia"/>
                <w:lang w:val="hy-AM"/>
              </w:rPr>
              <w:t>․</w:t>
            </w:r>
            <w:r w:rsidRPr="00653BDD">
              <w:rPr>
                <w:rFonts w:ascii="GHEA Grapalat" w:hAnsi="GHEA Grapalat"/>
                <w:lang w:val="hy-AM"/>
              </w:rPr>
              <w:t xml:space="preserve"> </w:t>
            </w:r>
            <w:r w:rsidRPr="00653BDD">
              <w:rPr>
                <w:rFonts w:ascii="GHEA Grapalat" w:hAnsi="GHEA Grapalat"/>
                <w:kern w:val="2"/>
                <w:lang w:val="hy-AM"/>
              </w:rPr>
              <w:t>Միաժամանակ անհրաժեշտ է ընդունել ի գիտություն, որ ՀՀ Տարածքային կառավարման և ենթակառուցվածքների նախարարության ԴԽ//2131-2025 գրությամբ՝ ՀՀ Արդարադատության նախարարություն պետական-իրավական փորձաքննության է ներկայացվել օրենքների նախագծերի փաթեթ՝ պետական ոչ առևտրային կազմակերպությունների, պետական մարմինների ինչպես նաև հիմնադրամների կողմից պետական սեփականություն հանդիացող գույքը վարձակալելու գործընթացի վերաբերյալ, որով նախատեսված փոփոխություններով կարող է առաջանալ քննարկվող որոշման մեջ փոփոխություններ կատարելու անհրաժեշտություն:</w:t>
            </w:r>
          </w:p>
        </w:tc>
        <w:tc>
          <w:tcPr>
            <w:tcW w:w="6750" w:type="dxa"/>
          </w:tcPr>
          <w:p w14:paraId="730A7C6D" w14:textId="0542C87C" w:rsidR="002427BB" w:rsidRPr="00653BDD" w:rsidRDefault="002427BB" w:rsidP="004A7048">
            <w:pPr>
              <w:pStyle w:val="a4"/>
              <w:spacing w:line="360" w:lineRule="auto"/>
              <w:jc w:val="both"/>
              <w:rPr>
                <w:rFonts w:ascii="GHEA Grapalat" w:hAnsi="GHEA Grapalat" w:cs="GHEA Grapalat"/>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lastRenderedPageBreak/>
              <w:t>Պարզաբանում՝ Նախագիծը մշակվել է</w:t>
            </w:r>
            <w:r w:rsidR="00C1537A" w:rsidRPr="00653BDD">
              <w:rPr>
                <w:rFonts w:ascii="GHEA Grapalat" w:hAnsi="GHEA Grapalat" w:cs="Sylfaen"/>
                <w:color w:val="000000" w:themeColor="text1"/>
                <w:spacing w:val="0"/>
                <w:kern w:val="0"/>
                <w:position w:val="0"/>
                <w:sz w:val="24"/>
                <w:szCs w:val="24"/>
                <w:lang w:val="hy-AM"/>
              </w:rPr>
              <w:t>՝</w:t>
            </w:r>
            <w:r w:rsidRPr="00653BDD">
              <w:rPr>
                <w:rFonts w:ascii="GHEA Grapalat" w:hAnsi="GHEA Grapalat" w:cs="Sylfaen"/>
                <w:color w:val="000000" w:themeColor="text1"/>
                <w:spacing w:val="0"/>
                <w:kern w:val="0"/>
                <w:position w:val="0"/>
                <w:sz w:val="24"/>
                <w:szCs w:val="24"/>
                <w:lang w:val="hy-AM"/>
              </w:rPr>
              <w:t xml:space="preserve"> հիմք ընդունելով ՀՀ կառավարության 15.08.24թ</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hAnsi="GHEA Grapalat" w:cs="Sylfaen"/>
                <w:color w:val="000000" w:themeColor="text1"/>
                <w:spacing w:val="0"/>
                <w:kern w:val="0"/>
                <w:position w:val="0"/>
                <w:sz w:val="24"/>
                <w:szCs w:val="24"/>
                <w:lang w:val="hy-AM"/>
              </w:rPr>
              <w:t xml:space="preserve">  N 1289-</w:t>
            </w:r>
            <w:r w:rsidRPr="00653BDD">
              <w:rPr>
                <w:rFonts w:ascii="GHEA Grapalat" w:hAnsi="GHEA Grapalat" w:cs="GHEA Grapalat"/>
                <w:color w:val="000000" w:themeColor="text1"/>
                <w:spacing w:val="0"/>
                <w:kern w:val="0"/>
                <w:position w:val="0"/>
                <w:sz w:val="24"/>
                <w:szCs w:val="24"/>
                <w:lang w:val="hy-AM"/>
              </w:rPr>
              <w:t>Ն</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որոշմամբ</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կատարված</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լրացումները</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և</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նպատակ</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ունի</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գույքն</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անհատույց</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օգտագործող</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բոլոր</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սուբյեկտների</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համար</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սահմանել</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հավասար</w:t>
            </w:r>
            <w:r w:rsidRPr="00653BDD">
              <w:rPr>
                <w:rFonts w:ascii="GHEA Grapalat" w:hAnsi="GHEA Grapalat" w:cs="Sylfaen"/>
                <w:color w:val="000000" w:themeColor="text1"/>
                <w:spacing w:val="0"/>
                <w:kern w:val="0"/>
                <w:position w:val="0"/>
                <w:sz w:val="24"/>
                <w:szCs w:val="24"/>
                <w:lang w:val="hy-AM"/>
              </w:rPr>
              <w:t xml:space="preserve"> </w:t>
            </w:r>
            <w:r w:rsidRPr="00653BDD">
              <w:rPr>
                <w:rFonts w:ascii="GHEA Grapalat" w:hAnsi="GHEA Grapalat" w:cs="GHEA Grapalat"/>
                <w:color w:val="000000" w:themeColor="text1"/>
                <w:spacing w:val="0"/>
                <w:kern w:val="0"/>
                <w:position w:val="0"/>
                <w:sz w:val="24"/>
                <w:szCs w:val="24"/>
                <w:lang w:val="hy-AM"/>
              </w:rPr>
              <w:t>պայմաններ։</w:t>
            </w:r>
          </w:p>
          <w:p w14:paraId="4197991D" w14:textId="3735CC3E" w:rsidR="002427BB" w:rsidRPr="00653BDD" w:rsidRDefault="002427BB" w:rsidP="004A7048">
            <w:pPr>
              <w:pStyle w:val="a4"/>
              <w:spacing w:line="360" w:lineRule="auto"/>
              <w:jc w:val="both"/>
              <w:rPr>
                <w:rFonts w:ascii="GHEA Grapalat" w:hAnsi="GHEA Grapalat" w:cs="GHEA Grapalat"/>
                <w:color w:val="000000" w:themeColor="text1"/>
                <w:spacing w:val="0"/>
                <w:kern w:val="0"/>
                <w:position w:val="0"/>
                <w:sz w:val="24"/>
                <w:szCs w:val="24"/>
                <w:lang w:val="hy-AM"/>
              </w:rPr>
            </w:pPr>
            <w:r w:rsidRPr="00653BDD">
              <w:rPr>
                <w:rFonts w:ascii="GHEA Grapalat" w:hAnsi="GHEA Grapalat" w:cs="GHEA Grapalat"/>
                <w:color w:val="000000" w:themeColor="text1"/>
                <w:spacing w:val="0"/>
                <w:kern w:val="0"/>
                <w:position w:val="0"/>
                <w:sz w:val="24"/>
                <w:szCs w:val="24"/>
                <w:lang w:val="hy-AM"/>
              </w:rPr>
              <w:t>Պետական ոչ առևտրային կազմակերպությունների, պետական մարմինների ինչպես նաև հիմնադրամների կողմից պետական սեփականություն հանդիացող գույքը վարձակալելու գործընթացի վերաբերյալ օրենքների նախագծերի փաթեթի ընդունումից հետո անհրաժեշտ փոփոխություններ կկատարվեն նաև որոշման մեջ։</w:t>
            </w:r>
          </w:p>
          <w:p w14:paraId="3CED46FE" w14:textId="77777777" w:rsidR="002427BB" w:rsidRPr="00653BDD" w:rsidRDefault="002427BB" w:rsidP="004A7048">
            <w:pPr>
              <w:pStyle w:val="a4"/>
              <w:spacing w:line="360" w:lineRule="auto"/>
              <w:jc w:val="both"/>
              <w:rPr>
                <w:rFonts w:ascii="GHEA Grapalat" w:hAnsi="GHEA Grapalat" w:cs="GHEA Grapalat"/>
                <w:color w:val="000000" w:themeColor="text1"/>
                <w:spacing w:val="0"/>
                <w:kern w:val="0"/>
                <w:position w:val="0"/>
                <w:sz w:val="24"/>
                <w:szCs w:val="24"/>
                <w:lang w:val="hy-AM"/>
              </w:rPr>
            </w:pPr>
          </w:p>
          <w:p w14:paraId="4CE4DA7F" w14:textId="51EB1894" w:rsidR="002427BB" w:rsidRPr="00653BDD" w:rsidRDefault="002427BB" w:rsidP="004A7048">
            <w:pPr>
              <w:pStyle w:val="a4"/>
              <w:spacing w:line="360" w:lineRule="auto"/>
              <w:jc w:val="both"/>
              <w:rPr>
                <w:rFonts w:ascii="GHEA Grapalat" w:hAnsi="GHEA Grapalat" w:cs="GHEA Grapalat"/>
                <w:color w:val="000000" w:themeColor="text1"/>
                <w:spacing w:val="0"/>
                <w:kern w:val="0"/>
                <w:position w:val="0"/>
                <w:sz w:val="24"/>
                <w:szCs w:val="24"/>
                <w:lang w:val="hy-AM"/>
              </w:rPr>
            </w:pPr>
          </w:p>
        </w:tc>
      </w:tr>
      <w:tr w:rsidR="002E1C8A" w:rsidRPr="00653BDD" w14:paraId="2F3738A8" w14:textId="77777777" w:rsidTr="00A30C2C">
        <w:tc>
          <w:tcPr>
            <w:tcW w:w="8370" w:type="dxa"/>
            <w:vMerge w:val="restart"/>
          </w:tcPr>
          <w:p w14:paraId="76425E68" w14:textId="77D169A6" w:rsidR="002E1C8A" w:rsidRPr="00653BDD" w:rsidRDefault="002E1C8A" w:rsidP="000E2C6D">
            <w:pPr>
              <w:tabs>
                <w:tab w:val="left" w:pos="540"/>
              </w:tabs>
              <w:ind w:right="-270"/>
              <w:rPr>
                <w:rFonts w:ascii="GHEA Grapalat" w:hAnsi="GHEA Grapalat" w:cs="Arial"/>
                <w:b/>
                <w:i/>
                <w:lang w:val="hy-AM"/>
              </w:rPr>
            </w:pPr>
            <w:r w:rsidRPr="00653BDD">
              <w:rPr>
                <w:rFonts w:ascii="GHEA Grapalat" w:hAnsi="GHEA Grapalat" w:cs="Arial"/>
                <w:b/>
                <w:i/>
                <w:lang w:val="hy-AM"/>
              </w:rPr>
              <w:lastRenderedPageBreak/>
              <w:t>Վարչապետի աշխատակազմի Իրավաբանական վարչություն</w:t>
            </w:r>
          </w:p>
        </w:tc>
        <w:tc>
          <w:tcPr>
            <w:tcW w:w="6750" w:type="dxa"/>
          </w:tcPr>
          <w:p w14:paraId="6B2CC2BA" w14:textId="2CD47C4D" w:rsidR="002E1C8A" w:rsidRPr="00653BDD" w:rsidRDefault="00653BDD" w:rsidP="004A7048">
            <w:pPr>
              <w:pStyle w:val="a4"/>
              <w:spacing w:line="360" w:lineRule="auto"/>
              <w:jc w:val="both"/>
              <w:rPr>
                <w:rFonts w:ascii="GHEA Grapalat" w:hAnsi="GHEA Grapalat" w:cs="Sylfaen"/>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20</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hAnsi="GHEA Grapalat" w:cs="Sylfaen"/>
                <w:color w:val="000000" w:themeColor="text1"/>
                <w:spacing w:val="0"/>
                <w:kern w:val="0"/>
                <w:position w:val="0"/>
                <w:sz w:val="24"/>
                <w:szCs w:val="24"/>
                <w:lang w:val="hy-AM"/>
              </w:rPr>
              <w:t>03</w:t>
            </w:r>
            <w:r w:rsidRPr="00653BDD">
              <w:rPr>
                <w:rFonts w:ascii="MS Mincho" w:eastAsia="MS Mincho" w:hAnsi="MS Mincho" w:cs="MS Mincho" w:hint="eastAsia"/>
                <w:color w:val="000000" w:themeColor="text1"/>
                <w:spacing w:val="0"/>
                <w:kern w:val="0"/>
                <w:position w:val="0"/>
                <w:sz w:val="24"/>
                <w:szCs w:val="24"/>
                <w:lang w:val="hy-AM"/>
              </w:rPr>
              <w:t>․</w:t>
            </w:r>
            <w:r w:rsidRPr="00653BDD">
              <w:rPr>
                <w:rFonts w:ascii="GHEA Grapalat" w:hAnsi="GHEA Grapalat" w:cs="Sylfaen"/>
                <w:color w:val="000000" w:themeColor="text1"/>
                <w:spacing w:val="0"/>
                <w:kern w:val="0"/>
                <w:position w:val="0"/>
                <w:sz w:val="24"/>
                <w:szCs w:val="24"/>
                <w:lang w:val="hy-AM"/>
              </w:rPr>
              <w:t>2025թ</w:t>
            </w:r>
            <w:r w:rsidRPr="00653BDD">
              <w:rPr>
                <w:rFonts w:ascii="MS Mincho" w:eastAsia="MS Mincho" w:hAnsi="MS Mincho" w:cs="MS Mincho" w:hint="eastAsia"/>
                <w:color w:val="000000" w:themeColor="text1"/>
                <w:spacing w:val="0"/>
                <w:kern w:val="0"/>
                <w:position w:val="0"/>
                <w:sz w:val="24"/>
                <w:szCs w:val="24"/>
                <w:lang w:val="hy-AM"/>
              </w:rPr>
              <w:t>․</w:t>
            </w:r>
          </w:p>
        </w:tc>
      </w:tr>
      <w:tr w:rsidR="002E1C8A" w:rsidRPr="00653BDD" w14:paraId="5ABA119E" w14:textId="77777777" w:rsidTr="00A30C2C">
        <w:tc>
          <w:tcPr>
            <w:tcW w:w="8370" w:type="dxa"/>
            <w:vMerge/>
          </w:tcPr>
          <w:p w14:paraId="037BA007" w14:textId="77777777" w:rsidR="002E1C8A" w:rsidRPr="00653BDD" w:rsidRDefault="002E1C8A" w:rsidP="009E25EE">
            <w:pPr>
              <w:spacing w:line="360" w:lineRule="auto"/>
              <w:ind w:right="144" w:firstLine="706"/>
              <w:jc w:val="both"/>
              <w:rPr>
                <w:rFonts w:ascii="GHEA Grapalat" w:hAnsi="GHEA Grapalat"/>
                <w:lang w:val="hy-AM"/>
              </w:rPr>
            </w:pPr>
          </w:p>
        </w:tc>
        <w:tc>
          <w:tcPr>
            <w:tcW w:w="6750" w:type="dxa"/>
          </w:tcPr>
          <w:p w14:paraId="38B6DFF2" w14:textId="20B07711" w:rsidR="002E1C8A" w:rsidRPr="00653BDD" w:rsidRDefault="00653BDD" w:rsidP="004A7048">
            <w:pPr>
              <w:pStyle w:val="a4"/>
              <w:spacing w:line="360" w:lineRule="auto"/>
              <w:jc w:val="both"/>
              <w:rPr>
                <w:rFonts w:ascii="GHEA Grapalat" w:eastAsia="MS Mincho" w:hAnsi="GHEA Grapalat" w:cs="MS Mincho"/>
                <w:color w:val="000000" w:themeColor="text1"/>
                <w:spacing w:val="0"/>
                <w:kern w:val="0"/>
                <w:position w:val="0"/>
                <w:sz w:val="24"/>
                <w:szCs w:val="24"/>
                <w:lang w:val="hy-AM"/>
              </w:rPr>
            </w:pPr>
            <w:r w:rsidRPr="00653BDD">
              <w:rPr>
                <w:rFonts w:ascii="GHEA Grapalat" w:hAnsi="GHEA Grapalat" w:cs="Sylfaen"/>
                <w:color w:val="000000" w:themeColor="text1"/>
                <w:spacing w:val="0"/>
                <w:kern w:val="0"/>
                <w:position w:val="0"/>
                <w:sz w:val="24"/>
                <w:szCs w:val="24"/>
                <w:lang w:val="hy-AM"/>
              </w:rPr>
              <w:t>02/16.32/8930-2025</w:t>
            </w:r>
          </w:p>
        </w:tc>
      </w:tr>
      <w:tr w:rsidR="002E1C8A" w:rsidRPr="007D2CB1" w14:paraId="684004F0" w14:textId="77777777" w:rsidTr="00A30C2C">
        <w:tc>
          <w:tcPr>
            <w:tcW w:w="8370" w:type="dxa"/>
          </w:tcPr>
          <w:p w14:paraId="52B6327D" w14:textId="7B9D08AF" w:rsidR="002E1C8A" w:rsidRPr="00653BDD" w:rsidRDefault="002E1C8A" w:rsidP="0066346A">
            <w:pPr>
              <w:tabs>
                <w:tab w:val="left" w:pos="540"/>
              </w:tabs>
              <w:spacing w:line="360" w:lineRule="auto"/>
              <w:ind w:right="75" w:firstLine="540"/>
              <w:jc w:val="both"/>
              <w:rPr>
                <w:rFonts w:ascii="GHEA Grapalat" w:hAnsi="GHEA Grapalat"/>
                <w:kern w:val="2"/>
                <w:lang w:val="hy-AM"/>
              </w:rPr>
            </w:pPr>
            <w:r w:rsidRPr="00653BDD">
              <w:rPr>
                <w:rFonts w:ascii="GHEA Grapalat" w:hAnsi="GHEA Grapalat"/>
                <w:kern w:val="2"/>
                <w:lang w:val="hy-AM"/>
              </w:rPr>
              <w:t xml:space="preserve">Ներկայացված նախագծի 1-ին կետի 1-ին ենթակետով  նախատեսվում է պետական գույքի անհատուց օգտագործման տրամադրման սահմանված պայմանները չտարածել Հայաստանի Հանրապետության կառավարության կողմից հավանության արժանացած </w:t>
            </w:r>
            <w:r w:rsidRPr="00653BDD">
              <w:rPr>
                <w:rFonts w:ascii="GHEA Grapalat" w:hAnsi="GHEA Grapalat"/>
                <w:kern w:val="2"/>
                <w:lang w:val="hy-AM"/>
              </w:rPr>
              <w:lastRenderedPageBreak/>
              <w:t>սպորտի, կրթության կամ մշակույթի զարգացմանն ուղղված ներդրումային ծրագրերի վրա: Սակայն ծանրակշիռ հիմնավորման կարիք ունի նշված ոլորտներում բացառություն սահմանելու հանգամանքը:</w:t>
            </w:r>
          </w:p>
        </w:tc>
        <w:tc>
          <w:tcPr>
            <w:tcW w:w="6750" w:type="dxa"/>
          </w:tcPr>
          <w:p w14:paraId="32BBC34C" w14:textId="7D60218E" w:rsidR="002E1C8A" w:rsidRPr="00653BDD" w:rsidRDefault="00653BDD" w:rsidP="004A7048">
            <w:pPr>
              <w:pStyle w:val="a4"/>
              <w:spacing w:line="360" w:lineRule="auto"/>
              <w:jc w:val="both"/>
              <w:rPr>
                <w:rFonts w:ascii="GHEA Grapalat" w:hAnsi="GHEA Grapalat" w:cs="Sylfaen"/>
                <w:color w:val="000000" w:themeColor="text1"/>
                <w:spacing w:val="0"/>
                <w:kern w:val="0"/>
                <w:position w:val="0"/>
                <w:sz w:val="24"/>
                <w:szCs w:val="24"/>
                <w:lang w:val="hy-AM"/>
              </w:rPr>
            </w:pPr>
            <w:r w:rsidRPr="00C96F9D">
              <w:rPr>
                <w:rFonts w:ascii="GHEA Grapalat" w:hAnsi="GHEA Grapalat" w:cs="Sylfaen"/>
                <w:color w:val="000000" w:themeColor="text1"/>
                <w:spacing w:val="0"/>
                <w:kern w:val="0"/>
                <w:position w:val="0"/>
                <w:sz w:val="24"/>
                <w:szCs w:val="24"/>
                <w:lang w:val="hy-AM"/>
              </w:rPr>
              <w:lastRenderedPageBreak/>
              <w:t>Պարզաբանում՝ Նախագիծը մշակվել է՝ հիմք ընդունելով ՀՀ կառավարության 15.08.24թ</w:t>
            </w:r>
            <w:r w:rsidRPr="00C96F9D">
              <w:rPr>
                <w:rFonts w:ascii="MS Mincho" w:eastAsia="MS Mincho" w:hAnsi="MS Mincho" w:cs="MS Mincho" w:hint="eastAsia"/>
                <w:color w:val="000000" w:themeColor="text1"/>
                <w:spacing w:val="0"/>
                <w:kern w:val="0"/>
                <w:position w:val="0"/>
                <w:sz w:val="24"/>
                <w:szCs w:val="24"/>
                <w:lang w:val="hy-AM"/>
              </w:rPr>
              <w:t>․</w:t>
            </w:r>
            <w:r w:rsidRPr="00C96F9D">
              <w:rPr>
                <w:rFonts w:ascii="GHEA Grapalat" w:hAnsi="GHEA Grapalat" w:cs="Sylfaen"/>
                <w:color w:val="000000" w:themeColor="text1"/>
                <w:spacing w:val="0"/>
                <w:kern w:val="0"/>
                <w:position w:val="0"/>
                <w:sz w:val="24"/>
                <w:szCs w:val="24"/>
                <w:lang w:val="hy-AM"/>
              </w:rPr>
              <w:t xml:space="preserve"> N 1289-</w:t>
            </w:r>
            <w:r w:rsidRPr="00C96F9D">
              <w:rPr>
                <w:rFonts w:ascii="GHEA Grapalat" w:hAnsi="GHEA Grapalat" w:cs="GHEA Grapalat"/>
                <w:color w:val="000000" w:themeColor="text1"/>
                <w:spacing w:val="0"/>
                <w:kern w:val="0"/>
                <w:position w:val="0"/>
                <w:sz w:val="24"/>
                <w:szCs w:val="24"/>
                <w:lang w:val="hy-AM"/>
              </w:rPr>
              <w:t>Ն</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որոշմամբ</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կատարված</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լրացումները</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և</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նպատակ</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ունի</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գույքն</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lastRenderedPageBreak/>
              <w:t>անհատույց</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օգտագործող</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բոլոր</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սուբյեկտների</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համար</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սահմանել</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հավասար</w:t>
            </w:r>
            <w:r w:rsidRPr="00C96F9D">
              <w:rPr>
                <w:rFonts w:ascii="GHEA Grapalat" w:hAnsi="GHEA Grapalat" w:cs="Sylfaen"/>
                <w:color w:val="000000" w:themeColor="text1"/>
                <w:spacing w:val="0"/>
                <w:kern w:val="0"/>
                <w:position w:val="0"/>
                <w:sz w:val="24"/>
                <w:szCs w:val="24"/>
                <w:lang w:val="hy-AM"/>
              </w:rPr>
              <w:t xml:space="preserve"> </w:t>
            </w:r>
            <w:r w:rsidRPr="00C96F9D">
              <w:rPr>
                <w:rFonts w:ascii="GHEA Grapalat" w:hAnsi="GHEA Grapalat" w:cs="GHEA Grapalat"/>
                <w:color w:val="000000" w:themeColor="text1"/>
                <w:spacing w:val="0"/>
                <w:kern w:val="0"/>
                <w:position w:val="0"/>
                <w:sz w:val="24"/>
                <w:szCs w:val="24"/>
                <w:lang w:val="hy-AM"/>
              </w:rPr>
              <w:t>պայմաններ։</w:t>
            </w:r>
          </w:p>
        </w:tc>
      </w:tr>
      <w:tr w:rsidR="002E1C8A" w:rsidRPr="000E2C6D" w14:paraId="657195CB" w14:textId="77777777" w:rsidTr="00A30C2C">
        <w:tc>
          <w:tcPr>
            <w:tcW w:w="8370" w:type="dxa"/>
          </w:tcPr>
          <w:p w14:paraId="3E4E5BDA" w14:textId="35F0F41A" w:rsidR="002E1C8A" w:rsidRPr="00653BDD" w:rsidRDefault="002E1C8A" w:rsidP="000E2C6D">
            <w:pPr>
              <w:tabs>
                <w:tab w:val="left" w:pos="540"/>
              </w:tabs>
              <w:spacing w:line="360" w:lineRule="auto"/>
              <w:ind w:right="-270"/>
              <w:rPr>
                <w:rFonts w:ascii="GHEA Grapalat" w:hAnsi="GHEA Grapalat" w:cs="Arial"/>
                <w:b/>
                <w:i/>
                <w:lang w:val="hy-AM"/>
              </w:rPr>
            </w:pPr>
            <w:r w:rsidRPr="00653BDD">
              <w:rPr>
                <w:rFonts w:ascii="GHEA Grapalat" w:hAnsi="GHEA Grapalat" w:cs="Arial"/>
                <w:b/>
                <w:i/>
                <w:lang w:val="hy-AM"/>
              </w:rPr>
              <w:lastRenderedPageBreak/>
              <w:t>Վարչապետի աշխատակազմի</w:t>
            </w:r>
            <w:r w:rsidR="000E2C6D">
              <w:rPr>
                <w:rFonts w:ascii="GHEA Grapalat" w:hAnsi="GHEA Grapalat" w:cs="Arial"/>
                <w:b/>
                <w:i/>
                <w:lang w:val="hy-AM"/>
              </w:rPr>
              <w:t xml:space="preserve"> </w:t>
            </w:r>
            <w:r w:rsidRPr="00653BDD">
              <w:rPr>
                <w:rFonts w:ascii="GHEA Grapalat" w:hAnsi="GHEA Grapalat" w:cs="Arial"/>
                <w:b/>
                <w:i/>
                <w:lang w:val="hy-AM"/>
              </w:rPr>
              <w:t>տարածքային զարգացման և շրջակա միջավայրի հարցերի վարչություն</w:t>
            </w:r>
          </w:p>
        </w:tc>
        <w:tc>
          <w:tcPr>
            <w:tcW w:w="6750" w:type="dxa"/>
          </w:tcPr>
          <w:p w14:paraId="5F269010" w14:textId="77777777" w:rsidR="002E1C8A" w:rsidRPr="00653BDD" w:rsidRDefault="002E1C8A" w:rsidP="004A7048">
            <w:pPr>
              <w:pStyle w:val="a4"/>
              <w:spacing w:line="360" w:lineRule="auto"/>
              <w:jc w:val="both"/>
              <w:rPr>
                <w:rFonts w:ascii="GHEA Grapalat" w:hAnsi="GHEA Grapalat" w:cs="Sylfaen"/>
                <w:color w:val="000000" w:themeColor="text1"/>
                <w:spacing w:val="0"/>
                <w:kern w:val="0"/>
                <w:position w:val="0"/>
                <w:sz w:val="24"/>
                <w:szCs w:val="24"/>
                <w:lang w:val="hy-AM"/>
              </w:rPr>
            </w:pPr>
          </w:p>
        </w:tc>
      </w:tr>
      <w:tr w:rsidR="002E1C8A" w:rsidRPr="00CD2CA9" w14:paraId="580B2AA4" w14:textId="77777777" w:rsidTr="00A30C2C">
        <w:tc>
          <w:tcPr>
            <w:tcW w:w="8370" w:type="dxa"/>
          </w:tcPr>
          <w:p w14:paraId="14C03C1F" w14:textId="77777777" w:rsidR="00FE58E3" w:rsidRPr="00653BDD" w:rsidRDefault="00FE58E3" w:rsidP="0066346A">
            <w:pPr>
              <w:tabs>
                <w:tab w:val="left" w:pos="540"/>
              </w:tabs>
              <w:spacing w:line="360" w:lineRule="auto"/>
              <w:ind w:right="75" w:firstLine="540"/>
              <w:jc w:val="both"/>
              <w:rPr>
                <w:rFonts w:ascii="GHEA Grapalat" w:hAnsi="GHEA Grapalat"/>
                <w:kern w:val="2"/>
                <w:lang w:val="hy-AM"/>
              </w:rPr>
            </w:pPr>
            <w:r w:rsidRPr="00653BDD">
              <w:rPr>
                <w:rFonts w:ascii="GHEA Grapalat" w:hAnsi="GHEA Grapalat"/>
                <w:kern w:val="2"/>
                <w:lang w:val="hy-AM"/>
              </w:rPr>
              <w:t>Նախագծի վերաբերյալ առկա է հետևյալ նկատառումը.</w:t>
            </w:r>
            <w:r w:rsidRPr="00653BDD">
              <w:rPr>
                <w:rFonts w:ascii="GHEA Grapalat" w:hAnsi="GHEA Grapalat"/>
                <w:kern w:val="2"/>
                <w:lang w:val="hy-AM"/>
              </w:rPr>
              <w:tab/>
            </w:r>
          </w:p>
          <w:p w14:paraId="2DCF2ABC" w14:textId="77777777" w:rsidR="00FE58E3" w:rsidRPr="00653BDD" w:rsidRDefault="00FE58E3" w:rsidP="0066346A">
            <w:pPr>
              <w:tabs>
                <w:tab w:val="left" w:pos="540"/>
              </w:tabs>
              <w:spacing w:line="360" w:lineRule="auto"/>
              <w:ind w:right="75" w:firstLine="540"/>
              <w:jc w:val="both"/>
              <w:rPr>
                <w:rFonts w:ascii="GHEA Grapalat" w:hAnsi="GHEA Grapalat"/>
                <w:kern w:val="2"/>
                <w:lang w:val="hy-AM"/>
              </w:rPr>
            </w:pPr>
            <w:r w:rsidRPr="00653BDD">
              <w:rPr>
                <w:rFonts w:ascii="GHEA Grapalat" w:hAnsi="GHEA Grapalat"/>
                <w:kern w:val="2"/>
                <w:lang w:val="hy-AM"/>
              </w:rPr>
              <w:t xml:space="preserve">Նախագծի 1-ին կետի բ) ենթակետով նախատեսվում է գործող կարգում կատարել փոփոխություն, համաձայն որի՝ գույքն անհատույց օգտագործման տրամադրման մասին Հայաստանի Հանրապետության կառավարության որոշման նախագիծն առնվազն պետք է ներառի, ի թիվս այլնի, անհատույց օգտագործման տրամադրվող գույքի շուկայական արժեքին մոտարկված կադաստրային կամ սկզբնական արժեքի մասին տեղեկատվություն: Նախագծի հիմնավորման համաձայն՝ «Հաշվի առնելով Կադաստրի կոմիտեի ՍԹ/16879-2024 գրությամբ ներկայացված տեղեկատվությունը, համաձայն որի անշարժ գույքի շուկայական արժեքին մոտարկված արժեքը ձևավորվում է միայն ամբողջ գույքային միավորի համար, և այն հաշվարկվում է հողամասի և դրա վրա առկա շինությունների շուկայական արժեքին մոտարկված կադաստրային արժեքների հանրագումարից՝ անհրաժեշտություն է առաջացել նախագծում ավելացնել «կամ սկզբնական արժեքի» արտահայտությունը»։ </w:t>
            </w:r>
          </w:p>
          <w:p w14:paraId="7FFF19F5" w14:textId="3E35D1C9" w:rsidR="002E1C8A" w:rsidRPr="00653BDD" w:rsidRDefault="00FE58E3" w:rsidP="0066346A">
            <w:pPr>
              <w:tabs>
                <w:tab w:val="left" w:pos="540"/>
              </w:tabs>
              <w:spacing w:line="360" w:lineRule="auto"/>
              <w:ind w:right="75" w:firstLine="540"/>
              <w:jc w:val="both"/>
              <w:rPr>
                <w:rFonts w:ascii="GHEA Grapalat" w:hAnsi="GHEA Grapalat"/>
                <w:kern w:val="2"/>
                <w:lang w:val="hy-AM"/>
              </w:rPr>
            </w:pPr>
            <w:r w:rsidRPr="00653BDD">
              <w:rPr>
                <w:rFonts w:ascii="GHEA Grapalat" w:hAnsi="GHEA Grapalat"/>
                <w:kern w:val="2"/>
                <w:lang w:val="hy-AM"/>
              </w:rPr>
              <w:t xml:space="preserve">Մինչդեռ, նախ նախագծին կից ներկայացված ամփոփաթերթից բացակայում է Կադաստրի կոմիտեի կարծիքը նախագծի վերաբերյալ: Բացի այդ, գտնում ենք, որ նախագծի հիմնավորումը և դրա հիման վրա </w:t>
            </w:r>
            <w:r w:rsidRPr="00653BDD">
              <w:rPr>
                <w:rFonts w:ascii="GHEA Grapalat" w:hAnsi="GHEA Grapalat"/>
                <w:kern w:val="2"/>
                <w:lang w:val="hy-AM"/>
              </w:rPr>
              <w:lastRenderedPageBreak/>
              <w:t>նախագծում առաջարկվող կարգավորումը նույնական չեն և լրացուցիչ պարզաբանման և հստակեցման անհրաժեշտություն ունեն:</w:t>
            </w:r>
          </w:p>
        </w:tc>
        <w:tc>
          <w:tcPr>
            <w:tcW w:w="6750" w:type="dxa"/>
          </w:tcPr>
          <w:p w14:paraId="7893C576" w14:textId="204235A7" w:rsidR="002E1C8A" w:rsidRPr="00CD2CA9" w:rsidRDefault="00653BDD" w:rsidP="00653BDD">
            <w:pPr>
              <w:tabs>
                <w:tab w:val="left" w:pos="540"/>
              </w:tabs>
              <w:spacing w:line="360" w:lineRule="auto"/>
              <w:ind w:right="75"/>
              <w:jc w:val="both"/>
              <w:rPr>
                <w:rFonts w:ascii="GHEA Grapalat" w:hAnsi="GHEA Grapalat"/>
                <w:kern w:val="2"/>
                <w:lang w:val="hy-AM"/>
              </w:rPr>
            </w:pPr>
            <w:r w:rsidRPr="00653BDD">
              <w:rPr>
                <w:rFonts w:ascii="GHEA Grapalat" w:hAnsi="GHEA Grapalat"/>
                <w:kern w:val="2"/>
                <w:lang w:val="hy-AM"/>
              </w:rPr>
              <w:lastRenderedPageBreak/>
              <w:t>Ընդունվել է։</w:t>
            </w:r>
            <w:r w:rsidR="00CD2CA9">
              <w:rPr>
                <w:rFonts w:ascii="GHEA Grapalat" w:hAnsi="GHEA Grapalat"/>
                <w:kern w:val="2"/>
                <w:lang w:val="hy-AM"/>
              </w:rPr>
              <w:t xml:space="preserve"> Նախագիծը համաձայնեցվել է Կադաստրի կոմիտեի հետ։</w:t>
            </w:r>
          </w:p>
        </w:tc>
      </w:tr>
      <w:tr w:rsidR="00FC3CCE" w:rsidRPr="00653BDD" w14:paraId="5957D135" w14:textId="77777777" w:rsidTr="00FC3CCE">
        <w:tc>
          <w:tcPr>
            <w:tcW w:w="8370" w:type="dxa"/>
            <w:vMerge w:val="restart"/>
            <w:shd w:val="clear" w:color="auto" w:fill="D9D9D9" w:themeFill="background1" w:themeFillShade="D9"/>
          </w:tcPr>
          <w:p w14:paraId="091BE56C" w14:textId="49CC8290" w:rsidR="00FC3CCE" w:rsidRPr="00653BDD" w:rsidRDefault="00FC3CCE" w:rsidP="00FC3CCE">
            <w:pPr>
              <w:pStyle w:val="a6"/>
              <w:spacing w:after="0" w:line="360" w:lineRule="auto"/>
              <w:ind w:left="0"/>
              <w:contextualSpacing w:val="0"/>
              <w:rPr>
                <w:rFonts w:ascii="GHEA Grapalat" w:eastAsia="Times New Roman" w:hAnsi="GHEA Grapalat" w:cs="Sylfaen"/>
                <w:bCs/>
                <w:color w:val="000000" w:themeColor="text1"/>
                <w:sz w:val="24"/>
                <w:szCs w:val="24"/>
                <w:lang w:val="hy-AM" w:eastAsia="ru-RU"/>
              </w:rPr>
            </w:pPr>
            <w:r w:rsidRPr="00653BDD">
              <w:rPr>
                <w:rFonts w:ascii="GHEA Grapalat" w:eastAsia="Times New Roman" w:hAnsi="GHEA Grapalat" w:cs="Sylfaen"/>
                <w:bCs/>
                <w:color w:val="000000" w:themeColor="text1"/>
                <w:sz w:val="24"/>
                <w:szCs w:val="24"/>
                <w:lang w:val="hy-AM" w:eastAsia="ru-RU"/>
              </w:rPr>
              <w:t>Կադաստրի կոմիտե</w:t>
            </w:r>
          </w:p>
        </w:tc>
        <w:tc>
          <w:tcPr>
            <w:tcW w:w="6750" w:type="dxa"/>
            <w:shd w:val="clear" w:color="auto" w:fill="D9D9D9" w:themeFill="background1" w:themeFillShade="D9"/>
          </w:tcPr>
          <w:p w14:paraId="0E3D1B95" w14:textId="01A2DD18" w:rsidR="00FC3CCE" w:rsidRPr="00653BDD" w:rsidRDefault="00FC3CCE" w:rsidP="00FC3CCE">
            <w:pPr>
              <w:tabs>
                <w:tab w:val="left" w:pos="540"/>
              </w:tabs>
              <w:spacing w:line="360" w:lineRule="auto"/>
              <w:ind w:right="75"/>
              <w:jc w:val="both"/>
              <w:rPr>
                <w:rFonts w:ascii="GHEA Grapalat" w:hAnsi="GHEA Grapalat"/>
                <w:bCs/>
                <w:kern w:val="2"/>
              </w:rPr>
            </w:pPr>
            <w:r w:rsidRPr="00653BDD">
              <w:rPr>
                <w:rFonts w:ascii="GHEA Grapalat" w:hAnsi="GHEA Grapalat"/>
                <w:bCs/>
                <w:kern w:val="2"/>
              </w:rPr>
              <w:t>15</w:t>
            </w:r>
            <w:r w:rsidRPr="00653BDD">
              <w:rPr>
                <w:rFonts w:ascii="MS Mincho" w:eastAsia="MS Mincho" w:hAnsi="MS Mincho" w:cs="MS Mincho" w:hint="eastAsia"/>
                <w:bCs/>
                <w:kern w:val="2"/>
              </w:rPr>
              <w:t>․</w:t>
            </w:r>
            <w:r w:rsidRPr="00653BDD">
              <w:rPr>
                <w:rFonts w:ascii="GHEA Grapalat" w:hAnsi="GHEA Grapalat"/>
                <w:bCs/>
                <w:kern w:val="2"/>
              </w:rPr>
              <w:t>04</w:t>
            </w:r>
            <w:r w:rsidRPr="00653BDD">
              <w:rPr>
                <w:rFonts w:ascii="MS Mincho" w:eastAsia="MS Mincho" w:hAnsi="MS Mincho" w:cs="MS Mincho" w:hint="eastAsia"/>
                <w:bCs/>
                <w:kern w:val="2"/>
              </w:rPr>
              <w:t>․</w:t>
            </w:r>
            <w:r w:rsidRPr="00653BDD">
              <w:rPr>
                <w:rFonts w:ascii="GHEA Grapalat" w:hAnsi="GHEA Grapalat"/>
                <w:bCs/>
                <w:kern w:val="2"/>
              </w:rPr>
              <w:t>2025թ</w:t>
            </w:r>
          </w:p>
        </w:tc>
      </w:tr>
      <w:tr w:rsidR="00FC3CCE" w:rsidRPr="00653BDD" w14:paraId="5EBEA37C" w14:textId="77777777" w:rsidTr="00FC3CCE">
        <w:tc>
          <w:tcPr>
            <w:tcW w:w="8370" w:type="dxa"/>
            <w:vMerge/>
            <w:shd w:val="clear" w:color="auto" w:fill="D9D9D9" w:themeFill="background1" w:themeFillShade="D9"/>
          </w:tcPr>
          <w:p w14:paraId="6D1C7302" w14:textId="77777777" w:rsidR="00FC3CCE" w:rsidRPr="00653BDD" w:rsidRDefault="00FC3CCE" w:rsidP="00FC3CCE">
            <w:pPr>
              <w:pStyle w:val="a6"/>
              <w:spacing w:after="0" w:line="360" w:lineRule="auto"/>
              <w:ind w:left="0"/>
              <w:contextualSpacing w:val="0"/>
              <w:rPr>
                <w:rFonts w:ascii="GHEA Grapalat" w:eastAsia="Times New Roman" w:hAnsi="GHEA Grapalat" w:cs="Sylfaen"/>
                <w:bCs/>
                <w:color w:val="000000" w:themeColor="text1"/>
                <w:sz w:val="24"/>
                <w:szCs w:val="24"/>
                <w:lang w:val="hy-AM" w:eastAsia="ru-RU"/>
              </w:rPr>
            </w:pPr>
          </w:p>
        </w:tc>
        <w:tc>
          <w:tcPr>
            <w:tcW w:w="6750" w:type="dxa"/>
            <w:shd w:val="clear" w:color="auto" w:fill="D9D9D9" w:themeFill="background1" w:themeFillShade="D9"/>
          </w:tcPr>
          <w:p w14:paraId="77750145" w14:textId="3C1D70D6" w:rsidR="00FC3CCE" w:rsidRPr="00653BDD" w:rsidRDefault="00FC3CCE" w:rsidP="00FC3CCE">
            <w:pPr>
              <w:tabs>
                <w:tab w:val="left" w:pos="540"/>
              </w:tabs>
              <w:spacing w:line="360" w:lineRule="auto"/>
              <w:ind w:right="75"/>
              <w:jc w:val="both"/>
              <w:rPr>
                <w:rFonts w:ascii="GHEA Grapalat" w:hAnsi="GHEA Grapalat"/>
                <w:bCs/>
                <w:kern w:val="2"/>
                <w:lang w:val="hy-AM"/>
              </w:rPr>
            </w:pPr>
            <w:r w:rsidRPr="00653BDD">
              <w:rPr>
                <w:rFonts w:ascii="GHEA Grapalat" w:hAnsi="GHEA Grapalat"/>
                <w:bCs/>
                <w:kern w:val="2"/>
              </w:rPr>
              <w:t>ՍԹ/7611-2025</w:t>
            </w:r>
          </w:p>
        </w:tc>
      </w:tr>
      <w:tr w:rsidR="00FC3CCE" w:rsidRPr="00653BDD" w14:paraId="4FE6ED22" w14:textId="77777777" w:rsidTr="00A30C2C">
        <w:tc>
          <w:tcPr>
            <w:tcW w:w="8370" w:type="dxa"/>
          </w:tcPr>
          <w:p w14:paraId="1C58383B" w14:textId="6D50880B" w:rsidR="00FC3CCE" w:rsidRPr="00653BDD" w:rsidRDefault="00FC3CCE" w:rsidP="00FC3CCE">
            <w:pPr>
              <w:tabs>
                <w:tab w:val="left" w:pos="540"/>
              </w:tabs>
              <w:spacing w:line="360" w:lineRule="auto"/>
              <w:ind w:right="75"/>
              <w:jc w:val="both"/>
              <w:rPr>
                <w:rFonts w:ascii="GHEA Grapalat" w:hAnsi="GHEA Grapalat"/>
                <w:kern w:val="2"/>
                <w:lang w:val="hy-AM"/>
              </w:rPr>
            </w:pPr>
            <w:r w:rsidRPr="00653BDD">
              <w:rPr>
                <w:rFonts w:ascii="GHEA Grapalat" w:hAnsi="GHEA Grapalat"/>
                <w:color w:val="000000" w:themeColor="text1"/>
                <w:lang w:val="hy-AM"/>
              </w:rPr>
              <w:t>Առաջարկություններ և դիտողություններ չունի։</w:t>
            </w:r>
          </w:p>
        </w:tc>
        <w:tc>
          <w:tcPr>
            <w:tcW w:w="6750" w:type="dxa"/>
          </w:tcPr>
          <w:p w14:paraId="7F71E83A" w14:textId="45800BF3" w:rsidR="00FC3CCE" w:rsidRPr="00653BDD" w:rsidRDefault="00FC3CCE" w:rsidP="00AE2FFC">
            <w:pPr>
              <w:tabs>
                <w:tab w:val="left" w:pos="540"/>
              </w:tabs>
              <w:spacing w:line="360" w:lineRule="auto"/>
              <w:ind w:right="75"/>
              <w:jc w:val="both"/>
              <w:rPr>
                <w:rFonts w:ascii="GHEA Grapalat" w:hAnsi="GHEA Grapalat"/>
                <w:kern w:val="2"/>
                <w:lang w:val="hy-AM"/>
              </w:rPr>
            </w:pPr>
            <w:r w:rsidRPr="00653BDD">
              <w:rPr>
                <w:rFonts w:ascii="GHEA Grapalat" w:hAnsi="GHEA Grapalat"/>
                <w:color w:val="000000" w:themeColor="text1"/>
                <w:lang w:val="hy-AM"/>
              </w:rPr>
              <w:t>Ընդունվել է։</w:t>
            </w:r>
          </w:p>
        </w:tc>
      </w:tr>
    </w:tbl>
    <w:p w14:paraId="1BF6B361" w14:textId="77777777" w:rsidR="000939D2" w:rsidRPr="00653BDD" w:rsidRDefault="000939D2" w:rsidP="0066346A">
      <w:pPr>
        <w:tabs>
          <w:tab w:val="left" w:pos="540"/>
        </w:tabs>
        <w:spacing w:line="360" w:lineRule="auto"/>
        <w:ind w:right="75" w:firstLine="540"/>
        <w:jc w:val="both"/>
        <w:rPr>
          <w:rFonts w:ascii="GHEA Grapalat" w:hAnsi="GHEA Grapalat"/>
          <w:kern w:val="2"/>
          <w:lang w:val="hy-AM"/>
        </w:rPr>
      </w:pPr>
    </w:p>
    <w:sectPr w:rsidR="000939D2" w:rsidRPr="00653BDD" w:rsidSect="004A7048">
      <w:pgSz w:w="15840" w:h="12240" w:orient="landscape"/>
      <w:pgMar w:top="45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D581782"/>
    <w:multiLevelType w:val="hybridMultilevel"/>
    <w:tmpl w:val="2EF01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8"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AFE512C"/>
    <w:multiLevelType w:val="hybridMultilevel"/>
    <w:tmpl w:val="D0D64608"/>
    <w:lvl w:ilvl="0" w:tplc="2C14502A">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D9771B"/>
    <w:multiLevelType w:val="hybridMultilevel"/>
    <w:tmpl w:val="0A8CFE0E"/>
    <w:lvl w:ilvl="0" w:tplc="419685FE">
      <w:start w:val="1"/>
      <w:numFmt w:val="bullet"/>
      <w:lvlText w:val="-"/>
      <w:lvlJc w:val="left"/>
      <w:pPr>
        <w:ind w:left="720" w:hanging="360"/>
      </w:pPr>
      <w:rPr>
        <w:rFonts w:ascii="Cambria Math" w:eastAsia="Times New Roman" w:hAnsi="Cambria Math"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25372450">
    <w:abstractNumId w:val="9"/>
  </w:num>
  <w:num w:numId="2" w16cid:durableId="17598624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53640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23179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04530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29254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9946016">
    <w:abstractNumId w:val="7"/>
  </w:num>
  <w:num w:numId="8" w16cid:durableId="1088186860">
    <w:abstractNumId w:val="0"/>
  </w:num>
  <w:num w:numId="9" w16cid:durableId="176232715">
    <w:abstractNumId w:val="6"/>
  </w:num>
  <w:num w:numId="10" w16cid:durableId="1187334136">
    <w:abstractNumId w:val="3"/>
  </w:num>
  <w:num w:numId="11" w16cid:durableId="2029066044">
    <w:abstractNumId w:val="5"/>
  </w:num>
  <w:num w:numId="12" w16cid:durableId="667053887">
    <w:abstractNumId w:val="1"/>
  </w:num>
  <w:num w:numId="13" w16cid:durableId="1069302360">
    <w:abstractNumId w:val="10"/>
  </w:num>
  <w:num w:numId="14" w16cid:durableId="577985615">
    <w:abstractNumId w:val="11"/>
  </w:num>
  <w:num w:numId="15" w16cid:durableId="911936152">
    <w:abstractNumId w:val="12"/>
  </w:num>
  <w:num w:numId="16" w16cid:durableId="110685232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A2"/>
    <w:rsid w:val="00000092"/>
    <w:rsid w:val="000003D8"/>
    <w:rsid w:val="000006BF"/>
    <w:rsid w:val="00003A12"/>
    <w:rsid w:val="000062F4"/>
    <w:rsid w:val="00006DC3"/>
    <w:rsid w:val="00007784"/>
    <w:rsid w:val="0001763A"/>
    <w:rsid w:val="000254C7"/>
    <w:rsid w:val="00030E35"/>
    <w:rsid w:val="00031D52"/>
    <w:rsid w:val="00035166"/>
    <w:rsid w:val="00035A27"/>
    <w:rsid w:val="000375D5"/>
    <w:rsid w:val="000415C5"/>
    <w:rsid w:val="000456B7"/>
    <w:rsid w:val="00045792"/>
    <w:rsid w:val="00047088"/>
    <w:rsid w:val="00051191"/>
    <w:rsid w:val="00053D21"/>
    <w:rsid w:val="00054AD8"/>
    <w:rsid w:val="000628FD"/>
    <w:rsid w:val="00063904"/>
    <w:rsid w:val="00073FEF"/>
    <w:rsid w:val="0007634F"/>
    <w:rsid w:val="000778E7"/>
    <w:rsid w:val="00082C28"/>
    <w:rsid w:val="000840FD"/>
    <w:rsid w:val="0008504E"/>
    <w:rsid w:val="00090EC5"/>
    <w:rsid w:val="000913D9"/>
    <w:rsid w:val="00091FED"/>
    <w:rsid w:val="00092380"/>
    <w:rsid w:val="00093959"/>
    <w:rsid w:val="000939D2"/>
    <w:rsid w:val="000A21E0"/>
    <w:rsid w:val="000A5887"/>
    <w:rsid w:val="000A617A"/>
    <w:rsid w:val="000A75A9"/>
    <w:rsid w:val="000B41A9"/>
    <w:rsid w:val="000B66ED"/>
    <w:rsid w:val="000B718B"/>
    <w:rsid w:val="000B7BF1"/>
    <w:rsid w:val="000C0B80"/>
    <w:rsid w:val="000C0B82"/>
    <w:rsid w:val="000C2C25"/>
    <w:rsid w:val="000C33A7"/>
    <w:rsid w:val="000C4D45"/>
    <w:rsid w:val="000D1CC3"/>
    <w:rsid w:val="000D2680"/>
    <w:rsid w:val="000D3214"/>
    <w:rsid w:val="000D34D5"/>
    <w:rsid w:val="000D50CA"/>
    <w:rsid w:val="000D59E0"/>
    <w:rsid w:val="000D5A14"/>
    <w:rsid w:val="000D749D"/>
    <w:rsid w:val="000D7616"/>
    <w:rsid w:val="000E22AF"/>
    <w:rsid w:val="000E2C6D"/>
    <w:rsid w:val="000E518D"/>
    <w:rsid w:val="000E51E2"/>
    <w:rsid w:val="000E6370"/>
    <w:rsid w:val="000E64D0"/>
    <w:rsid w:val="000E79F4"/>
    <w:rsid w:val="000F194B"/>
    <w:rsid w:val="000F5C8E"/>
    <w:rsid w:val="00100914"/>
    <w:rsid w:val="00101491"/>
    <w:rsid w:val="001021A2"/>
    <w:rsid w:val="00103165"/>
    <w:rsid w:val="00104959"/>
    <w:rsid w:val="00112624"/>
    <w:rsid w:val="00113BB8"/>
    <w:rsid w:val="001155B5"/>
    <w:rsid w:val="001163F1"/>
    <w:rsid w:val="001208CA"/>
    <w:rsid w:val="00120F8D"/>
    <w:rsid w:val="00124BFD"/>
    <w:rsid w:val="00126D8C"/>
    <w:rsid w:val="00133E6E"/>
    <w:rsid w:val="00135AA2"/>
    <w:rsid w:val="00137664"/>
    <w:rsid w:val="00137789"/>
    <w:rsid w:val="00140245"/>
    <w:rsid w:val="00140541"/>
    <w:rsid w:val="00142B55"/>
    <w:rsid w:val="00143276"/>
    <w:rsid w:val="00143E28"/>
    <w:rsid w:val="00145863"/>
    <w:rsid w:val="00147ADC"/>
    <w:rsid w:val="001501B2"/>
    <w:rsid w:val="001511AB"/>
    <w:rsid w:val="0015265B"/>
    <w:rsid w:val="0015342D"/>
    <w:rsid w:val="0015499E"/>
    <w:rsid w:val="00156397"/>
    <w:rsid w:val="00156B9D"/>
    <w:rsid w:val="001579BD"/>
    <w:rsid w:val="00164185"/>
    <w:rsid w:val="00170E8C"/>
    <w:rsid w:val="00173D5D"/>
    <w:rsid w:val="00174ED5"/>
    <w:rsid w:val="0017753E"/>
    <w:rsid w:val="001777DE"/>
    <w:rsid w:val="001826BE"/>
    <w:rsid w:val="0018285E"/>
    <w:rsid w:val="00187FDD"/>
    <w:rsid w:val="00190C2B"/>
    <w:rsid w:val="00191222"/>
    <w:rsid w:val="00191719"/>
    <w:rsid w:val="001924B8"/>
    <w:rsid w:val="00193F63"/>
    <w:rsid w:val="00195069"/>
    <w:rsid w:val="001A3E63"/>
    <w:rsid w:val="001B007C"/>
    <w:rsid w:val="001B0FDB"/>
    <w:rsid w:val="001B1BC0"/>
    <w:rsid w:val="001B7CD0"/>
    <w:rsid w:val="001C135A"/>
    <w:rsid w:val="001C2D32"/>
    <w:rsid w:val="001C2E1B"/>
    <w:rsid w:val="001C5D2E"/>
    <w:rsid w:val="001D0892"/>
    <w:rsid w:val="001D0CAD"/>
    <w:rsid w:val="001D164C"/>
    <w:rsid w:val="001D71B1"/>
    <w:rsid w:val="001E05F1"/>
    <w:rsid w:val="001E46B3"/>
    <w:rsid w:val="001E6F2E"/>
    <w:rsid w:val="001F26DF"/>
    <w:rsid w:val="001F7867"/>
    <w:rsid w:val="0020006D"/>
    <w:rsid w:val="00201689"/>
    <w:rsid w:val="002020A6"/>
    <w:rsid w:val="002043E6"/>
    <w:rsid w:val="00211091"/>
    <w:rsid w:val="002114A5"/>
    <w:rsid w:val="00212727"/>
    <w:rsid w:val="00216844"/>
    <w:rsid w:val="002173F1"/>
    <w:rsid w:val="002207CE"/>
    <w:rsid w:val="00221A4A"/>
    <w:rsid w:val="002229E8"/>
    <w:rsid w:val="0023158F"/>
    <w:rsid w:val="0023277F"/>
    <w:rsid w:val="00234F5A"/>
    <w:rsid w:val="00236FEB"/>
    <w:rsid w:val="002427BB"/>
    <w:rsid w:val="002504A7"/>
    <w:rsid w:val="00251EB2"/>
    <w:rsid w:val="00255661"/>
    <w:rsid w:val="00255B65"/>
    <w:rsid w:val="0025782B"/>
    <w:rsid w:val="00260049"/>
    <w:rsid w:val="0026057B"/>
    <w:rsid w:val="00261322"/>
    <w:rsid w:val="00263E1B"/>
    <w:rsid w:val="002647FE"/>
    <w:rsid w:val="00265CAB"/>
    <w:rsid w:val="00270FA2"/>
    <w:rsid w:val="0027122A"/>
    <w:rsid w:val="0027183D"/>
    <w:rsid w:val="00272F57"/>
    <w:rsid w:val="00274C56"/>
    <w:rsid w:val="00275606"/>
    <w:rsid w:val="00277EEF"/>
    <w:rsid w:val="00282D72"/>
    <w:rsid w:val="0028529B"/>
    <w:rsid w:val="002869A5"/>
    <w:rsid w:val="00287565"/>
    <w:rsid w:val="00287815"/>
    <w:rsid w:val="00287BF3"/>
    <w:rsid w:val="00287E52"/>
    <w:rsid w:val="00290FBC"/>
    <w:rsid w:val="00292EBC"/>
    <w:rsid w:val="00295169"/>
    <w:rsid w:val="002A1083"/>
    <w:rsid w:val="002A720F"/>
    <w:rsid w:val="002B6B64"/>
    <w:rsid w:val="002C2148"/>
    <w:rsid w:val="002C2253"/>
    <w:rsid w:val="002C2987"/>
    <w:rsid w:val="002D181E"/>
    <w:rsid w:val="002D3B1E"/>
    <w:rsid w:val="002E09C3"/>
    <w:rsid w:val="002E1C8A"/>
    <w:rsid w:val="002E2FE2"/>
    <w:rsid w:val="002E4247"/>
    <w:rsid w:val="002E5E7A"/>
    <w:rsid w:val="002E5F1E"/>
    <w:rsid w:val="002E5F8F"/>
    <w:rsid w:val="002E6E53"/>
    <w:rsid w:val="002E7E42"/>
    <w:rsid w:val="002F4286"/>
    <w:rsid w:val="002F4964"/>
    <w:rsid w:val="002F7CFF"/>
    <w:rsid w:val="0030162B"/>
    <w:rsid w:val="003022AB"/>
    <w:rsid w:val="00302681"/>
    <w:rsid w:val="00303E7E"/>
    <w:rsid w:val="00310F0B"/>
    <w:rsid w:val="00313524"/>
    <w:rsid w:val="003155DC"/>
    <w:rsid w:val="00321F96"/>
    <w:rsid w:val="003267FC"/>
    <w:rsid w:val="003302A9"/>
    <w:rsid w:val="00330508"/>
    <w:rsid w:val="00331913"/>
    <w:rsid w:val="003325B7"/>
    <w:rsid w:val="00336772"/>
    <w:rsid w:val="0034236C"/>
    <w:rsid w:val="00342BB9"/>
    <w:rsid w:val="00344276"/>
    <w:rsid w:val="0034512F"/>
    <w:rsid w:val="00345C5C"/>
    <w:rsid w:val="00347F1B"/>
    <w:rsid w:val="00350B80"/>
    <w:rsid w:val="00352588"/>
    <w:rsid w:val="0035709F"/>
    <w:rsid w:val="003570D0"/>
    <w:rsid w:val="00360C57"/>
    <w:rsid w:val="00361D9A"/>
    <w:rsid w:val="00363291"/>
    <w:rsid w:val="003726F2"/>
    <w:rsid w:val="00373300"/>
    <w:rsid w:val="003818FD"/>
    <w:rsid w:val="0038226B"/>
    <w:rsid w:val="00384622"/>
    <w:rsid w:val="00386288"/>
    <w:rsid w:val="0038647F"/>
    <w:rsid w:val="00387E8D"/>
    <w:rsid w:val="00392D39"/>
    <w:rsid w:val="0039513C"/>
    <w:rsid w:val="003A02A8"/>
    <w:rsid w:val="003A1E81"/>
    <w:rsid w:val="003A2203"/>
    <w:rsid w:val="003A7509"/>
    <w:rsid w:val="003B25BE"/>
    <w:rsid w:val="003B7E54"/>
    <w:rsid w:val="003C19BE"/>
    <w:rsid w:val="003C1F98"/>
    <w:rsid w:val="003C47EC"/>
    <w:rsid w:val="003C75EF"/>
    <w:rsid w:val="003D30D1"/>
    <w:rsid w:val="003D441B"/>
    <w:rsid w:val="003D5655"/>
    <w:rsid w:val="003D6631"/>
    <w:rsid w:val="003E197C"/>
    <w:rsid w:val="003E3BE2"/>
    <w:rsid w:val="003E4EAD"/>
    <w:rsid w:val="003E709E"/>
    <w:rsid w:val="003E7976"/>
    <w:rsid w:val="003F0A5B"/>
    <w:rsid w:val="003F146C"/>
    <w:rsid w:val="003F4F71"/>
    <w:rsid w:val="003F6B8E"/>
    <w:rsid w:val="003F75DB"/>
    <w:rsid w:val="003F7E8C"/>
    <w:rsid w:val="00404FB4"/>
    <w:rsid w:val="004071AC"/>
    <w:rsid w:val="00411881"/>
    <w:rsid w:val="00411CDA"/>
    <w:rsid w:val="00415D9E"/>
    <w:rsid w:val="004162E3"/>
    <w:rsid w:val="004206DC"/>
    <w:rsid w:val="00421D37"/>
    <w:rsid w:val="00423852"/>
    <w:rsid w:val="004252CA"/>
    <w:rsid w:val="00427390"/>
    <w:rsid w:val="00430E72"/>
    <w:rsid w:val="00431911"/>
    <w:rsid w:val="00431CD6"/>
    <w:rsid w:val="004411BA"/>
    <w:rsid w:val="00441EC6"/>
    <w:rsid w:val="004424B0"/>
    <w:rsid w:val="004432DD"/>
    <w:rsid w:val="004439AD"/>
    <w:rsid w:val="0044524B"/>
    <w:rsid w:val="00445446"/>
    <w:rsid w:val="00445C46"/>
    <w:rsid w:val="004460BC"/>
    <w:rsid w:val="004479E7"/>
    <w:rsid w:val="00451EFA"/>
    <w:rsid w:val="00454C8F"/>
    <w:rsid w:val="00457F08"/>
    <w:rsid w:val="00461132"/>
    <w:rsid w:val="00464781"/>
    <w:rsid w:val="00465C87"/>
    <w:rsid w:val="00466088"/>
    <w:rsid w:val="0046608E"/>
    <w:rsid w:val="004663DB"/>
    <w:rsid w:val="004668DE"/>
    <w:rsid w:val="00470803"/>
    <w:rsid w:val="0047126B"/>
    <w:rsid w:val="004712FD"/>
    <w:rsid w:val="004761F7"/>
    <w:rsid w:val="00476D04"/>
    <w:rsid w:val="00476FD8"/>
    <w:rsid w:val="00477C28"/>
    <w:rsid w:val="00482393"/>
    <w:rsid w:val="00484AD0"/>
    <w:rsid w:val="0048524F"/>
    <w:rsid w:val="00490B16"/>
    <w:rsid w:val="00490C31"/>
    <w:rsid w:val="00495EC9"/>
    <w:rsid w:val="004A0AE8"/>
    <w:rsid w:val="004A0C81"/>
    <w:rsid w:val="004A28AA"/>
    <w:rsid w:val="004A380B"/>
    <w:rsid w:val="004A7048"/>
    <w:rsid w:val="004A70B3"/>
    <w:rsid w:val="004B200F"/>
    <w:rsid w:val="004B2190"/>
    <w:rsid w:val="004B353D"/>
    <w:rsid w:val="004B3774"/>
    <w:rsid w:val="004B444F"/>
    <w:rsid w:val="004B5ACE"/>
    <w:rsid w:val="004C0413"/>
    <w:rsid w:val="004C3E87"/>
    <w:rsid w:val="004C4CA7"/>
    <w:rsid w:val="004C570E"/>
    <w:rsid w:val="004C57CC"/>
    <w:rsid w:val="004C72C9"/>
    <w:rsid w:val="004C78FF"/>
    <w:rsid w:val="004C79B7"/>
    <w:rsid w:val="004D3B0B"/>
    <w:rsid w:val="004D57C0"/>
    <w:rsid w:val="004D6EE3"/>
    <w:rsid w:val="004D72B9"/>
    <w:rsid w:val="004D7CCC"/>
    <w:rsid w:val="004E0C3B"/>
    <w:rsid w:val="004E2340"/>
    <w:rsid w:val="004E2F09"/>
    <w:rsid w:val="004E3992"/>
    <w:rsid w:val="004E443D"/>
    <w:rsid w:val="004E4965"/>
    <w:rsid w:val="004E4ECB"/>
    <w:rsid w:val="004E4F25"/>
    <w:rsid w:val="004F1048"/>
    <w:rsid w:val="004F33D4"/>
    <w:rsid w:val="004F399C"/>
    <w:rsid w:val="004F4D52"/>
    <w:rsid w:val="004F5115"/>
    <w:rsid w:val="00506CDA"/>
    <w:rsid w:val="0050795F"/>
    <w:rsid w:val="00510612"/>
    <w:rsid w:val="00511F8E"/>
    <w:rsid w:val="00513BB3"/>
    <w:rsid w:val="00516426"/>
    <w:rsid w:val="00517B57"/>
    <w:rsid w:val="00520A6E"/>
    <w:rsid w:val="005228F7"/>
    <w:rsid w:val="00525BFE"/>
    <w:rsid w:val="00530064"/>
    <w:rsid w:val="0053359C"/>
    <w:rsid w:val="00533FFA"/>
    <w:rsid w:val="00535FEC"/>
    <w:rsid w:val="00537EA3"/>
    <w:rsid w:val="005408EA"/>
    <w:rsid w:val="00540A4E"/>
    <w:rsid w:val="00541B56"/>
    <w:rsid w:val="00543D92"/>
    <w:rsid w:val="00546031"/>
    <w:rsid w:val="00546ED5"/>
    <w:rsid w:val="00550643"/>
    <w:rsid w:val="005539E4"/>
    <w:rsid w:val="00556B86"/>
    <w:rsid w:val="00557332"/>
    <w:rsid w:val="005675AE"/>
    <w:rsid w:val="00571FFA"/>
    <w:rsid w:val="005726EC"/>
    <w:rsid w:val="005751C0"/>
    <w:rsid w:val="00576210"/>
    <w:rsid w:val="00577034"/>
    <w:rsid w:val="00582081"/>
    <w:rsid w:val="005846A5"/>
    <w:rsid w:val="00584BAC"/>
    <w:rsid w:val="00587796"/>
    <w:rsid w:val="00587D45"/>
    <w:rsid w:val="00591A7C"/>
    <w:rsid w:val="005923E1"/>
    <w:rsid w:val="005925BD"/>
    <w:rsid w:val="005968C9"/>
    <w:rsid w:val="005A0BC1"/>
    <w:rsid w:val="005A43B3"/>
    <w:rsid w:val="005A6804"/>
    <w:rsid w:val="005B2118"/>
    <w:rsid w:val="005B5EF9"/>
    <w:rsid w:val="005B77E6"/>
    <w:rsid w:val="005C6DFD"/>
    <w:rsid w:val="005C7108"/>
    <w:rsid w:val="005D19FD"/>
    <w:rsid w:val="005D4795"/>
    <w:rsid w:val="005D4C89"/>
    <w:rsid w:val="005D5A73"/>
    <w:rsid w:val="005D62DE"/>
    <w:rsid w:val="005D7688"/>
    <w:rsid w:val="005E3B2C"/>
    <w:rsid w:val="005E42C0"/>
    <w:rsid w:val="005F10D2"/>
    <w:rsid w:val="005F1406"/>
    <w:rsid w:val="005F1F0A"/>
    <w:rsid w:val="005F2DF0"/>
    <w:rsid w:val="005F3927"/>
    <w:rsid w:val="005F445B"/>
    <w:rsid w:val="005F7074"/>
    <w:rsid w:val="00601016"/>
    <w:rsid w:val="00604A7D"/>
    <w:rsid w:val="00604E0C"/>
    <w:rsid w:val="006058C9"/>
    <w:rsid w:val="00606D67"/>
    <w:rsid w:val="006100E9"/>
    <w:rsid w:val="00620EA6"/>
    <w:rsid w:val="006220DD"/>
    <w:rsid w:val="00626272"/>
    <w:rsid w:val="00626BC3"/>
    <w:rsid w:val="00626F62"/>
    <w:rsid w:val="00627CE0"/>
    <w:rsid w:val="00630411"/>
    <w:rsid w:val="006305EA"/>
    <w:rsid w:val="0063114E"/>
    <w:rsid w:val="006313E9"/>
    <w:rsid w:val="00631E84"/>
    <w:rsid w:val="00634958"/>
    <w:rsid w:val="00641B8D"/>
    <w:rsid w:val="00644AED"/>
    <w:rsid w:val="00644EAF"/>
    <w:rsid w:val="006529C2"/>
    <w:rsid w:val="00653BDD"/>
    <w:rsid w:val="006544A3"/>
    <w:rsid w:val="006550C0"/>
    <w:rsid w:val="00655E8E"/>
    <w:rsid w:val="0066346A"/>
    <w:rsid w:val="00663FAC"/>
    <w:rsid w:val="00667E80"/>
    <w:rsid w:val="00671D5A"/>
    <w:rsid w:val="0067529F"/>
    <w:rsid w:val="006753E2"/>
    <w:rsid w:val="00675F70"/>
    <w:rsid w:val="00676679"/>
    <w:rsid w:val="00677040"/>
    <w:rsid w:val="00677A78"/>
    <w:rsid w:val="00680B88"/>
    <w:rsid w:val="00681B8E"/>
    <w:rsid w:val="0068320A"/>
    <w:rsid w:val="00683C49"/>
    <w:rsid w:val="0068571D"/>
    <w:rsid w:val="006877BF"/>
    <w:rsid w:val="00690654"/>
    <w:rsid w:val="006916CA"/>
    <w:rsid w:val="006917EA"/>
    <w:rsid w:val="00692CB9"/>
    <w:rsid w:val="00693A50"/>
    <w:rsid w:val="006946B9"/>
    <w:rsid w:val="006A00C7"/>
    <w:rsid w:val="006A1672"/>
    <w:rsid w:val="006A3730"/>
    <w:rsid w:val="006A462D"/>
    <w:rsid w:val="006B00DD"/>
    <w:rsid w:val="006B29C2"/>
    <w:rsid w:val="006B2ED5"/>
    <w:rsid w:val="006B3540"/>
    <w:rsid w:val="006B37B4"/>
    <w:rsid w:val="006B3F65"/>
    <w:rsid w:val="006B47AD"/>
    <w:rsid w:val="006B48C4"/>
    <w:rsid w:val="006B68B9"/>
    <w:rsid w:val="006C5EEE"/>
    <w:rsid w:val="006D1A45"/>
    <w:rsid w:val="006D45A3"/>
    <w:rsid w:val="006D4993"/>
    <w:rsid w:val="006D5885"/>
    <w:rsid w:val="006D6D93"/>
    <w:rsid w:val="006D76B5"/>
    <w:rsid w:val="006E0521"/>
    <w:rsid w:val="006E0641"/>
    <w:rsid w:val="006E0980"/>
    <w:rsid w:val="006E3917"/>
    <w:rsid w:val="006E3A78"/>
    <w:rsid w:val="006E418C"/>
    <w:rsid w:val="006E57D8"/>
    <w:rsid w:val="006E623C"/>
    <w:rsid w:val="006F431B"/>
    <w:rsid w:val="006F71F9"/>
    <w:rsid w:val="00700D9D"/>
    <w:rsid w:val="007021E4"/>
    <w:rsid w:val="00710547"/>
    <w:rsid w:val="00712E7D"/>
    <w:rsid w:val="00714F33"/>
    <w:rsid w:val="007162C1"/>
    <w:rsid w:val="00716B6B"/>
    <w:rsid w:val="00722F87"/>
    <w:rsid w:val="007267C4"/>
    <w:rsid w:val="007275DC"/>
    <w:rsid w:val="007320DC"/>
    <w:rsid w:val="00733169"/>
    <w:rsid w:val="007354FA"/>
    <w:rsid w:val="007372D0"/>
    <w:rsid w:val="00740C51"/>
    <w:rsid w:val="00741B0D"/>
    <w:rsid w:val="00741E63"/>
    <w:rsid w:val="00744C3A"/>
    <w:rsid w:val="00745F47"/>
    <w:rsid w:val="007562E3"/>
    <w:rsid w:val="00756922"/>
    <w:rsid w:val="00757C51"/>
    <w:rsid w:val="007611F8"/>
    <w:rsid w:val="00761AE3"/>
    <w:rsid w:val="00763313"/>
    <w:rsid w:val="00763925"/>
    <w:rsid w:val="00764E8D"/>
    <w:rsid w:val="0076548C"/>
    <w:rsid w:val="00765EB5"/>
    <w:rsid w:val="00766784"/>
    <w:rsid w:val="00773831"/>
    <w:rsid w:val="0077453B"/>
    <w:rsid w:val="00781CFD"/>
    <w:rsid w:val="00782787"/>
    <w:rsid w:val="00783D6D"/>
    <w:rsid w:val="00787B3A"/>
    <w:rsid w:val="00796505"/>
    <w:rsid w:val="007A1055"/>
    <w:rsid w:val="007A1B1B"/>
    <w:rsid w:val="007A1E28"/>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2CB1"/>
    <w:rsid w:val="007D5752"/>
    <w:rsid w:val="007D6151"/>
    <w:rsid w:val="007D6D0D"/>
    <w:rsid w:val="007D6FDB"/>
    <w:rsid w:val="007E031F"/>
    <w:rsid w:val="007E0D63"/>
    <w:rsid w:val="007E12DE"/>
    <w:rsid w:val="007E3BD4"/>
    <w:rsid w:val="007E4A09"/>
    <w:rsid w:val="007F00EB"/>
    <w:rsid w:val="007F0505"/>
    <w:rsid w:val="007F1379"/>
    <w:rsid w:val="007F1A7C"/>
    <w:rsid w:val="007F2DFF"/>
    <w:rsid w:val="00803AD5"/>
    <w:rsid w:val="0080462F"/>
    <w:rsid w:val="00805ABE"/>
    <w:rsid w:val="00805B15"/>
    <w:rsid w:val="00813746"/>
    <w:rsid w:val="00815796"/>
    <w:rsid w:val="00815EE0"/>
    <w:rsid w:val="00816FDC"/>
    <w:rsid w:val="00820B8C"/>
    <w:rsid w:val="00823F1B"/>
    <w:rsid w:val="0082435E"/>
    <w:rsid w:val="008247E9"/>
    <w:rsid w:val="00831B2C"/>
    <w:rsid w:val="008324D4"/>
    <w:rsid w:val="00832A36"/>
    <w:rsid w:val="00833B8F"/>
    <w:rsid w:val="00833D91"/>
    <w:rsid w:val="008342BF"/>
    <w:rsid w:val="00834FEA"/>
    <w:rsid w:val="00835636"/>
    <w:rsid w:val="008422CE"/>
    <w:rsid w:val="00844862"/>
    <w:rsid w:val="00847249"/>
    <w:rsid w:val="008472E4"/>
    <w:rsid w:val="00847C65"/>
    <w:rsid w:val="00854231"/>
    <w:rsid w:val="00855B1C"/>
    <w:rsid w:val="00855C9B"/>
    <w:rsid w:val="00860EC7"/>
    <w:rsid w:val="00862C64"/>
    <w:rsid w:val="008642C0"/>
    <w:rsid w:val="008660E7"/>
    <w:rsid w:val="00866892"/>
    <w:rsid w:val="008706E5"/>
    <w:rsid w:val="00870C4B"/>
    <w:rsid w:val="00871D20"/>
    <w:rsid w:val="00877314"/>
    <w:rsid w:val="00880B1D"/>
    <w:rsid w:val="008811CD"/>
    <w:rsid w:val="00884600"/>
    <w:rsid w:val="00886375"/>
    <w:rsid w:val="0088661F"/>
    <w:rsid w:val="00886B0D"/>
    <w:rsid w:val="00891730"/>
    <w:rsid w:val="00893EC5"/>
    <w:rsid w:val="008A03CF"/>
    <w:rsid w:val="008A4FB0"/>
    <w:rsid w:val="008A7647"/>
    <w:rsid w:val="008B151B"/>
    <w:rsid w:val="008B1DEA"/>
    <w:rsid w:val="008B4BBB"/>
    <w:rsid w:val="008B5750"/>
    <w:rsid w:val="008C0269"/>
    <w:rsid w:val="008C292C"/>
    <w:rsid w:val="008C5229"/>
    <w:rsid w:val="008C59DA"/>
    <w:rsid w:val="008C5B9C"/>
    <w:rsid w:val="008C5BBD"/>
    <w:rsid w:val="008C631B"/>
    <w:rsid w:val="008D15F4"/>
    <w:rsid w:val="008D49A2"/>
    <w:rsid w:val="008D76CC"/>
    <w:rsid w:val="008E22F2"/>
    <w:rsid w:val="008E4F45"/>
    <w:rsid w:val="008E578D"/>
    <w:rsid w:val="008E60BD"/>
    <w:rsid w:val="008F26DF"/>
    <w:rsid w:val="008F2D9A"/>
    <w:rsid w:val="008F5D1C"/>
    <w:rsid w:val="00903D45"/>
    <w:rsid w:val="00911C2C"/>
    <w:rsid w:val="009149F7"/>
    <w:rsid w:val="00916ACC"/>
    <w:rsid w:val="00920C73"/>
    <w:rsid w:val="0092175B"/>
    <w:rsid w:val="00922493"/>
    <w:rsid w:val="0092369B"/>
    <w:rsid w:val="00926346"/>
    <w:rsid w:val="00927D9A"/>
    <w:rsid w:val="00930187"/>
    <w:rsid w:val="0093054E"/>
    <w:rsid w:val="00931964"/>
    <w:rsid w:val="00932E2B"/>
    <w:rsid w:val="00941D50"/>
    <w:rsid w:val="009438C7"/>
    <w:rsid w:val="0094443E"/>
    <w:rsid w:val="00945BAF"/>
    <w:rsid w:val="00945C96"/>
    <w:rsid w:val="009473DE"/>
    <w:rsid w:val="00947900"/>
    <w:rsid w:val="00950317"/>
    <w:rsid w:val="00956780"/>
    <w:rsid w:val="00960EAE"/>
    <w:rsid w:val="00967D02"/>
    <w:rsid w:val="00974182"/>
    <w:rsid w:val="009749E6"/>
    <w:rsid w:val="00974C95"/>
    <w:rsid w:val="00975322"/>
    <w:rsid w:val="0097721D"/>
    <w:rsid w:val="00981368"/>
    <w:rsid w:val="00981E89"/>
    <w:rsid w:val="00983247"/>
    <w:rsid w:val="00983ED7"/>
    <w:rsid w:val="009855FC"/>
    <w:rsid w:val="00991BEB"/>
    <w:rsid w:val="00995681"/>
    <w:rsid w:val="00996F7F"/>
    <w:rsid w:val="009970EA"/>
    <w:rsid w:val="00997E77"/>
    <w:rsid w:val="009A12BE"/>
    <w:rsid w:val="009A39FB"/>
    <w:rsid w:val="009A40F5"/>
    <w:rsid w:val="009A57D2"/>
    <w:rsid w:val="009A6A78"/>
    <w:rsid w:val="009B467C"/>
    <w:rsid w:val="009B5026"/>
    <w:rsid w:val="009C0BCA"/>
    <w:rsid w:val="009C1444"/>
    <w:rsid w:val="009C2732"/>
    <w:rsid w:val="009C502D"/>
    <w:rsid w:val="009C538D"/>
    <w:rsid w:val="009C644E"/>
    <w:rsid w:val="009C76E6"/>
    <w:rsid w:val="009D1451"/>
    <w:rsid w:val="009D1967"/>
    <w:rsid w:val="009D221A"/>
    <w:rsid w:val="009D3B2B"/>
    <w:rsid w:val="009D3E78"/>
    <w:rsid w:val="009D560D"/>
    <w:rsid w:val="009E0057"/>
    <w:rsid w:val="009E25EE"/>
    <w:rsid w:val="009E33EF"/>
    <w:rsid w:val="009E496B"/>
    <w:rsid w:val="009E753B"/>
    <w:rsid w:val="009F21D5"/>
    <w:rsid w:val="009F3DF6"/>
    <w:rsid w:val="009F42A7"/>
    <w:rsid w:val="009F4486"/>
    <w:rsid w:val="009F4C63"/>
    <w:rsid w:val="009F513D"/>
    <w:rsid w:val="009F6FF2"/>
    <w:rsid w:val="00A014FC"/>
    <w:rsid w:val="00A02094"/>
    <w:rsid w:val="00A04DEA"/>
    <w:rsid w:val="00A078D8"/>
    <w:rsid w:val="00A1263C"/>
    <w:rsid w:val="00A16FB2"/>
    <w:rsid w:val="00A1794F"/>
    <w:rsid w:val="00A203AF"/>
    <w:rsid w:val="00A21C6C"/>
    <w:rsid w:val="00A221C4"/>
    <w:rsid w:val="00A224EF"/>
    <w:rsid w:val="00A23FBA"/>
    <w:rsid w:val="00A2469A"/>
    <w:rsid w:val="00A24CBA"/>
    <w:rsid w:val="00A262F4"/>
    <w:rsid w:val="00A27366"/>
    <w:rsid w:val="00A27E84"/>
    <w:rsid w:val="00A30C2C"/>
    <w:rsid w:val="00A3104A"/>
    <w:rsid w:val="00A31B4C"/>
    <w:rsid w:val="00A329E5"/>
    <w:rsid w:val="00A34A88"/>
    <w:rsid w:val="00A34EEC"/>
    <w:rsid w:val="00A353F2"/>
    <w:rsid w:val="00A36B6B"/>
    <w:rsid w:val="00A36E85"/>
    <w:rsid w:val="00A41DB0"/>
    <w:rsid w:val="00A42B0A"/>
    <w:rsid w:val="00A44773"/>
    <w:rsid w:val="00A505FD"/>
    <w:rsid w:val="00A56125"/>
    <w:rsid w:val="00A56B31"/>
    <w:rsid w:val="00A56E6C"/>
    <w:rsid w:val="00A62046"/>
    <w:rsid w:val="00A62715"/>
    <w:rsid w:val="00A62728"/>
    <w:rsid w:val="00A631FD"/>
    <w:rsid w:val="00A708A4"/>
    <w:rsid w:val="00A7374B"/>
    <w:rsid w:val="00A831BB"/>
    <w:rsid w:val="00A86492"/>
    <w:rsid w:val="00A92432"/>
    <w:rsid w:val="00A92BF5"/>
    <w:rsid w:val="00A9302B"/>
    <w:rsid w:val="00A94625"/>
    <w:rsid w:val="00AA1A2E"/>
    <w:rsid w:val="00AA45B4"/>
    <w:rsid w:val="00AA4892"/>
    <w:rsid w:val="00AA5AC1"/>
    <w:rsid w:val="00AA62EF"/>
    <w:rsid w:val="00AB3B85"/>
    <w:rsid w:val="00AB3D00"/>
    <w:rsid w:val="00AB4C50"/>
    <w:rsid w:val="00AB5E02"/>
    <w:rsid w:val="00AB70D1"/>
    <w:rsid w:val="00AB784C"/>
    <w:rsid w:val="00AC280D"/>
    <w:rsid w:val="00AC2C6E"/>
    <w:rsid w:val="00AC3928"/>
    <w:rsid w:val="00AC535D"/>
    <w:rsid w:val="00AD4DD6"/>
    <w:rsid w:val="00AD6A74"/>
    <w:rsid w:val="00AD76EA"/>
    <w:rsid w:val="00AE1809"/>
    <w:rsid w:val="00AE2FFC"/>
    <w:rsid w:val="00AE31F4"/>
    <w:rsid w:val="00AE361F"/>
    <w:rsid w:val="00AE78F2"/>
    <w:rsid w:val="00AF2DBF"/>
    <w:rsid w:val="00AF5614"/>
    <w:rsid w:val="00AF7217"/>
    <w:rsid w:val="00B0179B"/>
    <w:rsid w:val="00B0186A"/>
    <w:rsid w:val="00B0649A"/>
    <w:rsid w:val="00B07C90"/>
    <w:rsid w:val="00B12A25"/>
    <w:rsid w:val="00B17B4D"/>
    <w:rsid w:val="00B25B8D"/>
    <w:rsid w:val="00B26296"/>
    <w:rsid w:val="00B314EF"/>
    <w:rsid w:val="00B32D97"/>
    <w:rsid w:val="00B34062"/>
    <w:rsid w:val="00B36C17"/>
    <w:rsid w:val="00B40408"/>
    <w:rsid w:val="00B4464D"/>
    <w:rsid w:val="00B46478"/>
    <w:rsid w:val="00B51BBE"/>
    <w:rsid w:val="00B57E97"/>
    <w:rsid w:val="00B6372B"/>
    <w:rsid w:val="00B7676A"/>
    <w:rsid w:val="00B80195"/>
    <w:rsid w:val="00B8449D"/>
    <w:rsid w:val="00B87355"/>
    <w:rsid w:val="00B87FDE"/>
    <w:rsid w:val="00B906B1"/>
    <w:rsid w:val="00B92055"/>
    <w:rsid w:val="00B92834"/>
    <w:rsid w:val="00B94324"/>
    <w:rsid w:val="00BA0788"/>
    <w:rsid w:val="00BA2921"/>
    <w:rsid w:val="00BA6254"/>
    <w:rsid w:val="00BA638C"/>
    <w:rsid w:val="00BB614B"/>
    <w:rsid w:val="00BC4710"/>
    <w:rsid w:val="00BC5B3A"/>
    <w:rsid w:val="00BD0DB2"/>
    <w:rsid w:val="00BD1D36"/>
    <w:rsid w:val="00BD224F"/>
    <w:rsid w:val="00BD44BF"/>
    <w:rsid w:val="00BD4AAE"/>
    <w:rsid w:val="00BD5372"/>
    <w:rsid w:val="00BE0644"/>
    <w:rsid w:val="00BE1939"/>
    <w:rsid w:val="00BE29E8"/>
    <w:rsid w:val="00BE2DA7"/>
    <w:rsid w:val="00BE62E8"/>
    <w:rsid w:val="00BE7839"/>
    <w:rsid w:val="00BF4923"/>
    <w:rsid w:val="00BF742A"/>
    <w:rsid w:val="00C01188"/>
    <w:rsid w:val="00C01A01"/>
    <w:rsid w:val="00C02405"/>
    <w:rsid w:val="00C029CA"/>
    <w:rsid w:val="00C05BBA"/>
    <w:rsid w:val="00C102A1"/>
    <w:rsid w:val="00C1103C"/>
    <w:rsid w:val="00C11A3B"/>
    <w:rsid w:val="00C14223"/>
    <w:rsid w:val="00C14EE7"/>
    <w:rsid w:val="00C1537A"/>
    <w:rsid w:val="00C164C1"/>
    <w:rsid w:val="00C164D2"/>
    <w:rsid w:val="00C173E4"/>
    <w:rsid w:val="00C248DE"/>
    <w:rsid w:val="00C25D0E"/>
    <w:rsid w:val="00C276D7"/>
    <w:rsid w:val="00C27763"/>
    <w:rsid w:val="00C32B48"/>
    <w:rsid w:val="00C33B88"/>
    <w:rsid w:val="00C34301"/>
    <w:rsid w:val="00C351AA"/>
    <w:rsid w:val="00C35CAD"/>
    <w:rsid w:val="00C36277"/>
    <w:rsid w:val="00C3694A"/>
    <w:rsid w:val="00C41476"/>
    <w:rsid w:val="00C45ABE"/>
    <w:rsid w:val="00C47CB2"/>
    <w:rsid w:val="00C5136C"/>
    <w:rsid w:val="00C519B4"/>
    <w:rsid w:val="00C544A5"/>
    <w:rsid w:val="00C57691"/>
    <w:rsid w:val="00C576A5"/>
    <w:rsid w:val="00C61A6D"/>
    <w:rsid w:val="00C61AD5"/>
    <w:rsid w:val="00C625B6"/>
    <w:rsid w:val="00C62C1B"/>
    <w:rsid w:val="00C64081"/>
    <w:rsid w:val="00C7325E"/>
    <w:rsid w:val="00C736B0"/>
    <w:rsid w:val="00C75C90"/>
    <w:rsid w:val="00C7612F"/>
    <w:rsid w:val="00C77014"/>
    <w:rsid w:val="00C82090"/>
    <w:rsid w:val="00C84636"/>
    <w:rsid w:val="00C849D4"/>
    <w:rsid w:val="00C93E28"/>
    <w:rsid w:val="00C962EA"/>
    <w:rsid w:val="00C96F9D"/>
    <w:rsid w:val="00CA544B"/>
    <w:rsid w:val="00CA5C14"/>
    <w:rsid w:val="00CA689C"/>
    <w:rsid w:val="00CB0B50"/>
    <w:rsid w:val="00CB0CEF"/>
    <w:rsid w:val="00CB16C3"/>
    <w:rsid w:val="00CB2F31"/>
    <w:rsid w:val="00CB4C7E"/>
    <w:rsid w:val="00CB5C1E"/>
    <w:rsid w:val="00CC42CE"/>
    <w:rsid w:val="00CC6C89"/>
    <w:rsid w:val="00CC6E27"/>
    <w:rsid w:val="00CD2CA9"/>
    <w:rsid w:val="00CD42FE"/>
    <w:rsid w:val="00CE0384"/>
    <w:rsid w:val="00CE11F9"/>
    <w:rsid w:val="00CE5350"/>
    <w:rsid w:val="00CE6C5A"/>
    <w:rsid w:val="00CE76B8"/>
    <w:rsid w:val="00CE7D43"/>
    <w:rsid w:val="00CF0207"/>
    <w:rsid w:val="00CF0397"/>
    <w:rsid w:val="00CF3C77"/>
    <w:rsid w:val="00CF4C48"/>
    <w:rsid w:val="00CF6118"/>
    <w:rsid w:val="00D00F38"/>
    <w:rsid w:val="00D01A03"/>
    <w:rsid w:val="00D033D4"/>
    <w:rsid w:val="00D03EFD"/>
    <w:rsid w:val="00D0413B"/>
    <w:rsid w:val="00D05A81"/>
    <w:rsid w:val="00D05FDF"/>
    <w:rsid w:val="00D06DF7"/>
    <w:rsid w:val="00D10B1A"/>
    <w:rsid w:val="00D121E8"/>
    <w:rsid w:val="00D14F96"/>
    <w:rsid w:val="00D16939"/>
    <w:rsid w:val="00D171FF"/>
    <w:rsid w:val="00D20415"/>
    <w:rsid w:val="00D2097F"/>
    <w:rsid w:val="00D23E9D"/>
    <w:rsid w:val="00D249A9"/>
    <w:rsid w:val="00D263D2"/>
    <w:rsid w:val="00D33644"/>
    <w:rsid w:val="00D35207"/>
    <w:rsid w:val="00D42804"/>
    <w:rsid w:val="00D443AE"/>
    <w:rsid w:val="00D52803"/>
    <w:rsid w:val="00D61881"/>
    <w:rsid w:val="00D62EB5"/>
    <w:rsid w:val="00D631DD"/>
    <w:rsid w:val="00D64A79"/>
    <w:rsid w:val="00D67565"/>
    <w:rsid w:val="00D6779F"/>
    <w:rsid w:val="00D70C1D"/>
    <w:rsid w:val="00D71EC6"/>
    <w:rsid w:val="00D72746"/>
    <w:rsid w:val="00D73332"/>
    <w:rsid w:val="00D761C5"/>
    <w:rsid w:val="00D772AA"/>
    <w:rsid w:val="00D77EAA"/>
    <w:rsid w:val="00D80ABF"/>
    <w:rsid w:val="00D816CE"/>
    <w:rsid w:val="00D821FD"/>
    <w:rsid w:val="00D833A7"/>
    <w:rsid w:val="00D854F1"/>
    <w:rsid w:val="00D86FBF"/>
    <w:rsid w:val="00D94358"/>
    <w:rsid w:val="00D94CE2"/>
    <w:rsid w:val="00DA05CE"/>
    <w:rsid w:val="00DA064E"/>
    <w:rsid w:val="00DA0A22"/>
    <w:rsid w:val="00DA2323"/>
    <w:rsid w:val="00DA4FF6"/>
    <w:rsid w:val="00DA65FD"/>
    <w:rsid w:val="00DA720E"/>
    <w:rsid w:val="00DB01A4"/>
    <w:rsid w:val="00DB1D01"/>
    <w:rsid w:val="00DC265B"/>
    <w:rsid w:val="00DC4B08"/>
    <w:rsid w:val="00DC59A5"/>
    <w:rsid w:val="00DD1ACD"/>
    <w:rsid w:val="00DD7B63"/>
    <w:rsid w:val="00DE2EF9"/>
    <w:rsid w:val="00DF08C9"/>
    <w:rsid w:val="00DF27F6"/>
    <w:rsid w:val="00DF5A1D"/>
    <w:rsid w:val="00DF64A7"/>
    <w:rsid w:val="00DF7BAE"/>
    <w:rsid w:val="00DF7BBB"/>
    <w:rsid w:val="00E03078"/>
    <w:rsid w:val="00E11628"/>
    <w:rsid w:val="00E1336E"/>
    <w:rsid w:val="00E13B8F"/>
    <w:rsid w:val="00E15EE6"/>
    <w:rsid w:val="00E16BEC"/>
    <w:rsid w:val="00E201BD"/>
    <w:rsid w:val="00E24403"/>
    <w:rsid w:val="00E270C6"/>
    <w:rsid w:val="00E27A40"/>
    <w:rsid w:val="00E27CEE"/>
    <w:rsid w:val="00E27F3E"/>
    <w:rsid w:val="00E27FFB"/>
    <w:rsid w:val="00E31A82"/>
    <w:rsid w:val="00E33B13"/>
    <w:rsid w:val="00E355FD"/>
    <w:rsid w:val="00E3768A"/>
    <w:rsid w:val="00E42B7A"/>
    <w:rsid w:val="00E43451"/>
    <w:rsid w:val="00E44081"/>
    <w:rsid w:val="00E44895"/>
    <w:rsid w:val="00E4728A"/>
    <w:rsid w:val="00E55200"/>
    <w:rsid w:val="00E559FB"/>
    <w:rsid w:val="00E674DD"/>
    <w:rsid w:val="00E6792C"/>
    <w:rsid w:val="00E7051D"/>
    <w:rsid w:val="00E705CD"/>
    <w:rsid w:val="00E70795"/>
    <w:rsid w:val="00E7394B"/>
    <w:rsid w:val="00E74BF3"/>
    <w:rsid w:val="00E758D2"/>
    <w:rsid w:val="00E772F6"/>
    <w:rsid w:val="00E7784C"/>
    <w:rsid w:val="00E77FDA"/>
    <w:rsid w:val="00E80AD5"/>
    <w:rsid w:val="00E813F3"/>
    <w:rsid w:val="00E81B37"/>
    <w:rsid w:val="00E81C99"/>
    <w:rsid w:val="00E8244D"/>
    <w:rsid w:val="00E84F93"/>
    <w:rsid w:val="00E8597A"/>
    <w:rsid w:val="00E86B9B"/>
    <w:rsid w:val="00E90D6C"/>
    <w:rsid w:val="00E91AA9"/>
    <w:rsid w:val="00E92C1E"/>
    <w:rsid w:val="00E932CF"/>
    <w:rsid w:val="00E96879"/>
    <w:rsid w:val="00E97B76"/>
    <w:rsid w:val="00EA340B"/>
    <w:rsid w:val="00EA3BCD"/>
    <w:rsid w:val="00EA6473"/>
    <w:rsid w:val="00EA6E96"/>
    <w:rsid w:val="00EA7DD6"/>
    <w:rsid w:val="00EB12BC"/>
    <w:rsid w:val="00EB2A50"/>
    <w:rsid w:val="00EB335F"/>
    <w:rsid w:val="00EB481E"/>
    <w:rsid w:val="00EB4FB1"/>
    <w:rsid w:val="00EB624C"/>
    <w:rsid w:val="00EB7CBA"/>
    <w:rsid w:val="00EC2D63"/>
    <w:rsid w:val="00EC48C2"/>
    <w:rsid w:val="00EC76E3"/>
    <w:rsid w:val="00ED002E"/>
    <w:rsid w:val="00ED0AFB"/>
    <w:rsid w:val="00ED393F"/>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73ED"/>
    <w:rsid w:val="00F07947"/>
    <w:rsid w:val="00F1035A"/>
    <w:rsid w:val="00F13C0E"/>
    <w:rsid w:val="00F1419E"/>
    <w:rsid w:val="00F1447D"/>
    <w:rsid w:val="00F146AF"/>
    <w:rsid w:val="00F147F8"/>
    <w:rsid w:val="00F14E6F"/>
    <w:rsid w:val="00F155F3"/>
    <w:rsid w:val="00F15A06"/>
    <w:rsid w:val="00F17E75"/>
    <w:rsid w:val="00F221E7"/>
    <w:rsid w:val="00F223A5"/>
    <w:rsid w:val="00F27362"/>
    <w:rsid w:val="00F3154E"/>
    <w:rsid w:val="00F317FE"/>
    <w:rsid w:val="00F336B0"/>
    <w:rsid w:val="00F36A8E"/>
    <w:rsid w:val="00F40866"/>
    <w:rsid w:val="00F41A5C"/>
    <w:rsid w:val="00F44B93"/>
    <w:rsid w:val="00F45DFA"/>
    <w:rsid w:val="00F46358"/>
    <w:rsid w:val="00F51A85"/>
    <w:rsid w:val="00F537B4"/>
    <w:rsid w:val="00F547B9"/>
    <w:rsid w:val="00F54828"/>
    <w:rsid w:val="00F577DC"/>
    <w:rsid w:val="00F60AF1"/>
    <w:rsid w:val="00F622A8"/>
    <w:rsid w:val="00F62923"/>
    <w:rsid w:val="00F65D9D"/>
    <w:rsid w:val="00F718A9"/>
    <w:rsid w:val="00F73B34"/>
    <w:rsid w:val="00F82601"/>
    <w:rsid w:val="00F83774"/>
    <w:rsid w:val="00F841CA"/>
    <w:rsid w:val="00F84E3C"/>
    <w:rsid w:val="00F94E2D"/>
    <w:rsid w:val="00FA10C4"/>
    <w:rsid w:val="00FA6D39"/>
    <w:rsid w:val="00FB098E"/>
    <w:rsid w:val="00FB315A"/>
    <w:rsid w:val="00FB4712"/>
    <w:rsid w:val="00FB65DB"/>
    <w:rsid w:val="00FC0D19"/>
    <w:rsid w:val="00FC35F7"/>
    <w:rsid w:val="00FC3CCE"/>
    <w:rsid w:val="00FC3DCB"/>
    <w:rsid w:val="00FC6224"/>
    <w:rsid w:val="00FC7BF8"/>
    <w:rsid w:val="00FD0102"/>
    <w:rsid w:val="00FD1E94"/>
    <w:rsid w:val="00FD2B9B"/>
    <w:rsid w:val="00FD58AF"/>
    <w:rsid w:val="00FE0292"/>
    <w:rsid w:val="00FE186B"/>
    <w:rsid w:val="00FE31A1"/>
    <w:rsid w:val="00FE35EA"/>
    <w:rsid w:val="00FE3EED"/>
    <w:rsid w:val="00FE4AB3"/>
    <w:rsid w:val="00FE4F0A"/>
    <w:rsid w:val="00FE58E3"/>
    <w:rsid w:val="00FE722D"/>
    <w:rsid w:val="00FF07A8"/>
    <w:rsid w:val="00FF5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27E56"/>
  <w15:docId w15:val="{4D94C78C-9BD6-4176-B765-A19E2D837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Обычный (веб),Char11"/>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qFormat/>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styleId="ad">
    <w:name w:val="footer"/>
    <w:basedOn w:val="a"/>
    <w:link w:val="ae"/>
    <w:uiPriority w:val="99"/>
    <w:rsid w:val="00516426"/>
    <w:pPr>
      <w:tabs>
        <w:tab w:val="center" w:pos="4677"/>
        <w:tab w:val="right" w:pos="9355"/>
      </w:tabs>
    </w:pPr>
    <w:rPr>
      <w:rFonts w:cs="Times New Roman"/>
    </w:rPr>
  </w:style>
  <w:style w:type="character" w:customStyle="1" w:styleId="ae">
    <w:name w:val="Нижний колонтитул Знак"/>
    <w:basedOn w:val="a0"/>
    <w:link w:val="ad"/>
    <w:uiPriority w:val="99"/>
    <w:rsid w:val="00516426"/>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33B88"/>
    <w:pPr>
      <w:spacing w:after="120"/>
    </w:pPr>
    <w:rPr>
      <w:sz w:val="16"/>
      <w:szCs w:val="16"/>
    </w:rPr>
  </w:style>
  <w:style w:type="character" w:customStyle="1" w:styleId="30">
    <w:name w:val="Основной текст 3 Знак"/>
    <w:basedOn w:val="a0"/>
    <w:link w:val="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af">
    <w:name w:val="No Spacing"/>
    <w:uiPriority w:val="1"/>
    <w:qFormat/>
    <w:rsid w:val="00031D52"/>
    <w:pPr>
      <w:spacing w:line="240" w:lineRule="auto"/>
      <w:jc w:val="left"/>
    </w:pPr>
  </w:style>
  <w:style w:type="paragraph" w:customStyle="1" w:styleId="Heading">
    <w:name w:val="Heading"/>
    <w:basedOn w:val="a"/>
    <w:next w:val="ab"/>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 w:id="204197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CBB42C-CCBA-4B9F-B9DF-F9308ECBD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2246</Words>
  <Characters>12808</Characters>
  <Application>Microsoft Office Word</Application>
  <DocSecurity>0</DocSecurity>
  <Lines>106</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https://mul2-spm.gov.am/tasks/470997/oneclick?token=68992881da6bd2f328f7edc2c49b1d54</cp:keywords>
  <dc:description/>
  <cp:lastModifiedBy>User</cp:lastModifiedBy>
  <cp:revision>12</cp:revision>
  <cp:lastPrinted>2025-02-17T08:00:00Z</cp:lastPrinted>
  <dcterms:created xsi:type="dcterms:W3CDTF">2025-04-17T12:21:00Z</dcterms:created>
  <dcterms:modified xsi:type="dcterms:W3CDTF">2025-04-18T07:56:00Z</dcterms:modified>
</cp:coreProperties>
</file>