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6F2DE" w14:textId="77777777" w:rsidR="00F6700A" w:rsidRPr="00462A09" w:rsidRDefault="00000000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Cs w:val="24"/>
          <w:lang w:val="hy-AM"/>
        </w:rPr>
      </w:pPr>
      <w:r w:rsidRPr="00462A09">
        <w:rPr>
          <w:rFonts w:ascii="GHEA Grapalat" w:hAnsi="GHEA Grapalat"/>
          <w:b/>
          <w:bCs/>
          <w:szCs w:val="24"/>
          <w:lang w:val="hy-AM"/>
        </w:rPr>
        <w:t>ՀԻՄՆԱՎՈՐՈՒՄ</w:t>
      </w:r>
    </w:p>
    <w:p w14:paraId="062012C2" w14:textId="77777777" w:rsidR="00F6700A" w:rsidRPr="00462A09" w:rsidRDefault="00000000">
      <w:pPr>
        <w:pStyle w:val="mechtex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462A09">
        <w:rPr>
          <w:rFonts w:ascii="GHEA Grapalat" w:hAnsi="GHEA Grapalat" w:cs="Arial"/>
          <w:sz w:val="24"/>
          <w:szCs w:val="24"/>
          <w:lang w:val="hy-AM"/>
        </w:rPr>
        <w:t>«ՀԱՅԱՍՏԱՆԻ</w:t>
      </w:r>
      <w:r w:rsidRPr="00462A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A09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462A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A09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462A09">
        <w:rPr>
          <w:rFonts w:ascii="GHEA Grapalat" w:hAnsi="GHEA Grapalat"/>
          <w:sz w:val="24"/>
          <w:szCs w:val="24"/>
          <w:lang w:val="hy-AM"/>
        </w:rPr>
        <w:t xml:space="preserve"> 2015 </w:t>
      </w:r>
      <w:r w:rsidRPr="00462A09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462A09">
        <w:rPr>
          <w:rFonts w:ascii="GHEA Grapalat" w:hAnsi="GHEA Grapalat"/>
          <w:sz w:val="24"/>
          <w:szCs w:val="24"/>
          <w:lang w:val="hy-AM"/>
        </w:rPr>
        <w:t xml:space="preserve"> ՄԱՐՏԻ</w:t>
      </w:r>
      <w:r w:rsidRPr="00462A09">
        <w:rPr>
          <w:rFonts w:ascii="GHEA Grapalat" w:hAnsi="GHEA Grapalat"/>
          <w:spacing w:val="-2"/>
          <w:sz w:val="24"/>
          <w:szCs w:val="24"/>
          <w:lang w:val="hy-AM"/>
        </w:rPr>
        <w:t xml:space="preserve"> 19-</w:t>
      </w:r>
      <w:r w:rsidRPr="00462A09">
        <w:rPr>
          <w:rFonts w:ascii="GHEA Grapalat" w:hAnsi="GHEA Grapalat" w:cs="Arial"/>
          <w:spacing w:val="-2"/>
          <w:sz w:val="24"/>
          <w:szCs w:val="24"/>
          <w:lang w:val="hy-AM"/>
        </w:rPr>
        <w:t>Ի</w:t>
      </w:r>
      <w:r w:rsidRPr="00462A09">
        <w:rPr>
          <w:rFonts w:ascii="GHEA Grapalat" w:hAnsi="GHEA Grapalat"/>
          <w:spacing w:val="-2"/>
          <w:sz w:val="24"/>
          <w:szCs w:val="24"/>
          <w:lang w:val="hy-AM"/>
        </w:rPr>
        <w:t xml:space="preserve"> N 596-</w:t>
      </w:r>
      <w:r w:rsidRPr="00462A09">
        <w:rPr>
          <w:rFonts w:ascii="GHEA Grapalat" w:hAnsi="GHEA Grapalat" w:cs="Arial"/>
          <w:spacing w:val="-2"/>
          <w:sz w:val="24"/>
          <w:szCs w:val="24"/>
          <w:lang w:val="hy-AM"/>
        </w:rPr>
        <w:t>Ն</w:t>
      </w:r>
      <w:r w:rsidRPr="00462A09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462A09">
        <w:rPr>
          <w:rFonts w:ascii="GHEA Grapalat" w:hAnsi="GHEA Grapalat" w:cs="Arial"/>
          <w:spacing w:val="-2"/>
          <w:sz w:val="24"/>
          <w:szCs w:val="24"/>
          <w:lang w:val="hy-AM"/>
        </w:rPr>
        <w:t>ՈՐՈՇՄԱՆ</w:t>
      </w:r>
      <w:r w:rsidRPr="00462A09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462A09">
        <w:rPr>
          <w:rFonts w:ascii="GHEA Grapalat" w:hAnsi="GHEA Grapalat" w:cs="Arial"/>
          <w:spacing w:val="-2"/>
          <w:sz w:val="24"/>
          <w:szCs w:val="24"/>
          <w:lang w:val="hy-AM"/>
        </w:rPr>
        <w:t>ՄԵՋ</w:t>
      </w:r>
      <w:r w:rsidRPr="00462A09">
        <w:rPr>
          <w:rFonts w:ascii="GHEA Grapalat" w:hAnsi="GHEA Grapalat"/>
          <w:spacing w:val="-2"/>
          <w:sz w:val="24"/>
          <w:szCs w:val="24"/>
          <w:lang w:val="hy-AM"/>
        </w:rPr>
        <w:t xml:space="preserve"> </w:t>
      </w:r>
      <w:r w:rsidRPr="00462A09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ԼՐԱՑՈՒՄՆԵՐ </w:t>
      </w:r>
      <w:r w:rsidRPr="00462A09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462A0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A09">
        <w:rPr>
          <w:rFonts w:ascii="GHEA Grapalat" w:hAnsi="GHEA Grapalat" w:cs="Arial"/>
          <w:sz w:val="24"/>
          <w:szCs w:val="24"/>
          <w:lang w:val="hy-AM"/>
        </w:rPr>
        <w:t xml:space="preserve">ՄԱՍԻՆ» ԿԱՌԱՎԱՐՈՒԹՅԱՆ ՈՐՈՇՄԱՆ ՆԱԽԱԳԾԻ </w:t>
      </w:r>
    </w:p>
    <w:p w14:paraId="177C435E" w14:textId="77777777" w:rsidR="00F6700A" w:rsidRPr="00462A09" w:rsidRDefault="00F6700A">
      <w:pPr>
        <w:spacing w:after="0" w:line="360" w:lineRule="auto"/>
        <w:ind w:firstLine="567"/>
        <w:rPr>
          <w:rFonts w:ascii="GHEA Grapalat" w:hAnsi="GHEA Grapalat"/>
          <w:szCs w:val="24"/>
          <w:lang w:val="hy-AM"/>
        </w:rPr>
      </w:pPr>
    </w:p>
    <w:p w14:paraId="4C8B40D4" w14:textId="7F7025C4" w:rsidR="00F162AC" w:rsidRPr="00462A09" w:rsidRDefault="00000000" w:rsidP="00F162AC">
      <w:pPr>
        <w:pStyle w:val="a5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bCs/>
          <w:szCs w:val="24"/>
          <w:lang w:val="hy-AM"/>
        </w:rPr>
      </w:pPr>
      <w:r w:rsidRPr="00462A09">
        <w:rPr>
          <w:rFonts w:ascii="GHEA Grapalat" w:hAnsi="GHEA Grapalat"/>
          <w:b/>
          <w:i/>
          <w:szCs w:val="24"/>
          <w:lang w:val="af-ZA"/>
        </w:rPr>
        <w:t>Անհրաժեշտությունը</w:t>
      </w:r>
      <w:r w:rsidRPr="00462A09">
        <w:rPr>
          <w:rFonts w:ascii="GHEA Grapalat" w:hAnsi="GHEA Grapalat"/>
          <w:b/>
          <w:i/>
          <w:szCs w:val="24"/>
          <w:lang w:val="hy-AM"/>
        </w:rPr>
        <w:t xml:space="preserve"> </w:t>
      </w:r>
      <w:r w:rsidRPr="00462A09">
        <w:rPr>
          <w:rFonts w:ascii="GHEA Grapalat" w:hAnsi="GHEA Grapalat"/>
          <w:szCs w:val="24"/>
          <w:lang w:val="hy-AM"/>
        </w:rPr>
        <w:t xml:space="preserve">-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Հայաստանի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Հանրապետության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կառավարության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2015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թվականի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մարտի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19-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N 596-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որոշմամբ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(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այսուհետ՝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Որոշում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)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սահմանված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="00DC0E62"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է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ՀՀ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>-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ում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կառուցապատման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նպատակով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թույլտվությունների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և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այլ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փաստաթղթերի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տրամադրման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կարգը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,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որի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շրջանակներում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լուծվում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="00DC0E62"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է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նաև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ձկնաբուծական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տնտեսության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ոլորտի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շինությունների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կառուցման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նպատակով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հայցվող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դիմումների</w:t>
      </w:r>
      <w:r w:rsidRPr="00462A09">
        <w:rPr>
          <w:rFonts w:ascii="GHEA Grapalat" w:hAnsi="GHEA Grapalat"/>
          <w:bCs/>
          <w:szCs w:val="24"/>
          <w:lang w:val="hy-AM"/>
        </w:rPr>
        <w:t xml:space="preserve"> քննությունը։       </w:t>
      </w:r>
    </w:p>
    <w:p w14:paraId="1A4CF9D3" w14:textId="1A4EDA92" w:rsidR="00F6700A" w:rsidRPr="00462A09" w:rsidRDefault="00000000" w:rsidP="00F162AC">
      <w:pPr>
        <w:spacing w:after="0" w:line="360" w:lineRule="auto"/>
        <w:ind w:firstLine="567"/>
        <w:jc w:val="both"/>
        <w:rPr>
          <w:rFonts w:ascii="GHEA Grapalat" w:hAnsi="GHEA Grapalat"/>
          <w:bCs/>
          <w:szCs w:val="24"/>
          <w:lang w:val="hy-AM"/>
        </w:rPr>
      </w:pPr>
      <w:r w:rsidRPr="00462A09">
        <w:rPr>
          <w:rFonts w:ascii="GHEA Grapalat" w:hAnsi="GHEA Grapalat"/>
          <w:bCs/>
          <w:szCs w:val="24"/>
          <w:lang w:val="hy-AM"/>
        </w:rPr>
        <w:t>Որոշմամբ սահմանված է վերոնշյալ շինությունների կառուցման պարզ ընթացակարգ, որը բարենպաստ պայմաններ է ստեղծում ոչ բարեխիղճ կառուցապատողների կողմից չարաշահումնե</w:t>
      </w:r>
      <w:r w:rsidR="00D1447F" w:rsidRPr="00462A09">
        <w:rPr>
          <w:rFonts w:ascii="GHEA Grapalat" w:hAnsi="GHEA Grapalat"/>
          <w:bCs/>
          <w:szCs w:val="24"/>
          <w:lang w:val="hy-AM"/>
        </w:rPr>
        <w:t>ր</w:t>
      </w:r>
      <w:r w:rsidRPr="00462A09">
        <w:rPr>
          <w:rFonts w:ascii="GHEA Grapalat" w:hAnsi="GHEA Grapalat"/>
          <w:bCs/>
          <w:szCs w:val="24"/>
          <w:lang w:val="hy-AM"/>
        </w:rPr>
        <w:t xml:space="preserve"> իրականացնելու համար։ Մասնավորապես՝ անբարեխիղճ կառուցապատողները դյուրին ընթացակարգով ստանում են ձկնաբուծարաններ կառուցելու </w:t>
      </w:r>
      <w:r w:rsidR="00814E9E" w:rsidRPr="00462A09">
        <w:rPr>
          <w:rFonts w:ascii="GHEA Grapalat" w:hAnsi="GHEA Grapalat"/>
          <w:bCs/>
          <w:szCs w:val="24"/>
          <w:lang w:val="hy-AM"/>
        </w:rPr>
        <w:t>նպատակով</w:t>
      </w:r>
      <w:r w:rsidRPr="00462A09">
        <w:rPr>
          <w:rFonts w:ascii="GHEA Grapalat" w:hAnsi="GHEA Grapalat"/>
          <w:bCs/>
          <w:szCs w:val="24"/>
          <w:lang w:val="hy-AM"/>
        </w:rPr>
        <w:t xml:space="preserve"> շինարարական թույլտվություններ, որոնք նպատակային չեն օգտագործում, այն է՝ իրականաց</w:t>
      </w:r>
      <w:r w:rsidR="00D1447F" w:rsidRPr="00462A09">
        <w:rPr>
          <w:rFonts w:ascii="GHEA Grapalat" w:hAnsi="GHEA Grapalat"/>
          <w:bCs/>
          <w:szCs w:val="24"/>
          <w:lang w:val="hy-AM"/>
        </w:rPr>
        <w:t>վ</w:t>
      </w:r>
      <w:r w:rsidRPr="00462A09">
        <w:rPr>
          <w:rFonts w:ascii="GHEA Grapalat" w:hAnsi="GHEA Grapalat"/>
          <w:bCs/>
          <w:szCs w:val="24"/>
          <w:lang w:val="hy-AM"/>
        </w:rPr>
        <w:t>ում են հորման աշխատանքներ, որից հետո աշխատանքները դադարեցվում են</w:t>
      </w:r>
      <w:r w:rsidR="00D1447F" w:rsidRPr="00462A09">
        <w:rPr>
          <w:rFonts w:ascii="GHEA Grapalat" w:hAnsi="GHEA Grapalat"/>
          <w:bCs/>
          <w:szCs w:val="24"/>
          <w:lang w:val="hy-AM"/>
        </w:rPr>
        <w:t xml:space="preserve"> և հետագայում</w:t>
      </w:r>
      <w:r w:rsidRPr="00462A09">
        <w:rPr>
          <w:rFonts w:ascii="GHEA Grapalat" w:hAnsi="GHEA Grapalat"/>
          <w:bCs/>
          <w:szCs w:val="24"/>
          <w:lang w:val="hy-AM"/>
        </w:rPr>
        <w:t xml:space="preserve"> տեղումների պատճառով հորված տարածքները վերածվում են ճահճանման տարածքների և պետություն</w:t>
      </w:r>
      <w:r w:rsidR="00B135E9" w:rsidRPr="00462A09">
        <w:rPr>
          <w:rFonts w:ascii="GHEA Grapalat" w:hAnsi="GHEA Grapalat"/>
          <w:bCs/>
          <w:szCs w:val="24"/>
          <w:lang w:val="hy-AM"/>
        </w:rPr>
        <w:t>ը</w:t>
      </w:r>
      <w:r w:rsidRPr="00462A09">
        <w:rPr>
          <w:rFonts w:ascii="GHEA Grapalat" w:hAnsi="GHEA Grapalat"/>
          <w:bCs/>
          <w:szCs w:val="24"/>
          <w:lang w:val="hy-AM"/>
        </w:rPr>
        <w:t xml:space="preserve"> կրում է վնասներ։</w:t>
      </w:r>
    </w:p>
    <w:p w14:paraId="470DC569" w14:textId="77777777" w:rsidR="002809A0" w:rsidRPr="00462A09" w:rsidRDefault="00000000" w:rsidP="002809A0">
      <w:pPr>
        <w:pStyle w:val="a5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bCs/>
          <w:szCs w:val="24"/>
          <w:lang w:val="hy-AM"/>
        </w:rPr>
      </w:pPr>
      <w:r w:rsidRPr="00462A09">
        <w:rPr>
          <w:rFonts w:ascii="GHEA Grapalat" w:hAnsi="GHEA Grapalat"/>
          <w:b/>
          <w:i/>
          <w:szCs w:val="24"/>
          <w:lang w:val="hy-AM"/>
        </w:rPr>
        <w:t xml:space="preserve">Ընթացիկ իրավիճակը և խնդիրները </w:t>
      </w:r>
      <w:r w:rsidRPr="00462A09">
        <w:rPr>
          <w:rFonts w:ascii="GHEA Grapalat" w:hAnsi="GHEA Grapalat" w:cs="Arial"/>
          <w:b/>
          <w:i/>
          <w:szCs w:val="24"/>
          <w:lang w:val="hy-AM"/>
        </w:rPr>
        <w:t>–</w:t>
      </w:r>
      <w:r w:rsidR="002809A0" w:rsidRPr="00462A09">
        <w:rPr>
          <w:rFonts w:ascii="GHEA Grapalat" w:hAnsi="GHEA Grapalat" w:cs="Arial"/>
          <w:b/>
          <w:i/>
          <w:szCs w:val="24"/>
          <w:lang w:val="hy-AM"/>
        </w:rPr>
        <w:t xml:space="preserve"> </w:t>
      </w:r>
      <w:r w:rsidR="00D934C2" w:rsidRPr="00462A09">
        <w:rPr>
          <w:rFonts w:ascii="GHEA Grapalat" w:hAnsi="GHEA Grapalat"/>
          <w:bCs/>
          <w:szCs w:val="24"/>
          <w:lang w:val="hy-AM"/>
        </w:rPr>
        <w:t xml:space="preserve">Ներկայումս, Հայաստանի Հանրապետության հողային օրենսգրքի 7-րդ հոդվածի 15-րդ մասի համաձայն՝ ձկնաբուծական արհեստական լճակների կառուցման համար նախատեսվող հողամասի նպատակային նշանակությունը, բացառությամբ հատուկ պահպանվող տարածքների, փոփոխված է համարվում պարզեցված կարգով՝ սեփականատիրոջ հայտի համաձայն համայնքի ավագանու կողմից այդ հողամասի նպատակային նշանակությունը փոխելու և </w:t>
      </w:r>
      <w:r w:rsidR="00D934C2" w:rsidRPr="00462A09">
        <w:rPr>
          <w:rFonts w:ascii="GHEA Grapalat" w:hAnsi="GHEA Grapalat"/>
          <w:b/>
          <w:szCs w:val="24"/>
          <w:lang w:val="hy-AM"/>
        </w:rPr>
        <w:t>համայնքի ղեկավարի կողմից տվյալ հողամասի ճարտարապետահատակագծային առաջադրանքը տրամադրելու մասին</w:t>
      </w:r>
      <w:r w:rsidR="00D934C2" w:rsidRPr="00462A09">
        <w:rPr>
          <w:rFonts w:ascii="GHEA Grapalat" w:hAnsi="GHEA Grapalat"/>
          <w:bCs/>
          <w:szCs w:val="24"/>
          <w:lang w:val="hy-AM"/>
        </w:rPr>
        <w:t xml:space="preserve"> սահմանված կարգով կայացված որոշումներն ուժի մեջ մտնելուց և հողամասի նկատմամբ փոխված նպատակային նշանակությամբ իրավունքները պետական գրանցում ստանալուց հետո։</w:t>
      </w:r>
      <w:r w:rsidR="002809A0" w:rsidRPr="00462A09">
        <w:rPr>
          <w:rFonts w:ascii="GHEA Grapalat" w:hAnsi="GHEA Grapalat"/>
          <w:bCs/>
          <w:szCs w:val="24"/>
          <w:lang w:val="hy-AM"/>
        </w:rPr>
        <w:t xml:space="preserve"> </w:t>
      </w:r>
    </w:p>
    <w:p w14:paraId="20D52513" w14:textId="207D455B" w:rsidR="00D934C2" w:rsidRPr="00462A09" w:rsidRDefault="002809A0" w:rsidP="00814E9E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Cs w:val="24"/>
          <w:lang w:val="hy-AM"/>
        </w:rPr>
      </w:pPr>
      <w:r w:rsidRPr="00462A09">
        <w:rPr>
          <w:rFonts w:ascii="GHEA Grapalat" w:hAnsi="GHEA Grapalat"/>
          <w:bCs/>
          <w:szCs w:val="24"/>
          <w:lang w:val="hy-AM"/>
        </w:rPr>
        <w:t xml:space="preserve">Վերոգրյալ կարգավորման և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Հայաստանի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Հանրապետության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կառավարության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2015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թվականի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մարտի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19-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N 596-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 xml:space="preserve">որոշման </w:t>
      </w:r>
      <w:r w:rsidRPr="00462A09">
        <w:rPr>
          <w:rFonts w:ascii="GHEA Grapalat" w:hAnsi="GHEA Grapalat"/>
          <w:bCs/>
          <w:szCs w:val="24"/>
          <w:lang w:val="hy-AM"/>
        </w:rPr>
        <w:t xml:space="preserve">շրջանակներում </w:t>
      </w:r>
      <w:r w:rsidR="00814E9E" w:rsidRPr="00462A09">
        <w:rPr>
          <w:rFonts w:ascii="GHEA Grapalat" w:hAnsi="GHEA Grapalat"/>
          <w:color w:val="000000"/>
          <w:szCs w:val="24"/>
          <w:lang w:val="hy-AM"/>
        </w:rPr>
        <w:t>հանրապետություն</w:t>
      </w:r>
      <w:r w:rsidRPr="00462A09">
        <w:rPr>
          <w:rFonts w:ascii="GHEA Grapalat" w:hAnsi="GHEA Grapalat"/>
          <w:color w:val="000000"/>
          <w:szCs w:val="24"/>
          <w:lang w:val="hy-AM"/>
        </w:rPr>
        <w:t xml:space="preserve">ում </w:t>
      </w:r>
      <w:r w:rsidRPr="00462A09">
        <w:rPr>
          <w:rFonts w:ascii="GHEA Grapalat" w:hAnsi="GHEA Grapalat"/>
          <w:bCs/>
          <w:szCs w:val="24"/>
          <w:lang w:val="hy-AM"/>
        </w:rPr>
        <w:lastRenderedPageBreak/>
        <w:t>ձկնաբուծական տնտեսության ոլորտի շինությունների կառուցման թույլտվությունների</w:t>
      </w:r>
      <w:r w:rsidRPr="00462A09">
        <w:rPr>
          <w:rFonts w:ascii="GHEA Grapalat" w:hAnsi="GHEA Grapalat"/>
          <w:color w:val="000000"/>
          <w:szCs w:val="24"/>
          <w:lang w:val="hy-AM"/>
        </w:rPr>
        <w:t xml:space="preserve"> տրամադրման կարգը ձեռք է բերվում բավականին դյուրին ընթացակարգով, ինչը բարենպաստ պայմաններ է ստեղծում անբարեխիղճ կառուցապատողների համար, որոնք ստանալով ձկնաբուծարան կառուցելու վերաբերյալ թույլտվությունները՝ ավարտին չեն հասցնում շինարարական աշխատանքները և արդյունքում</w:t>
      </w:r>
      <w:r w:rsidR="00D1447F" w:rsidRPr="00462A09">
        <w:rPr>
          <w:rFonts w:ascii="GHEA Grapalat" w:hAnsi="GHEA Grapalat"/>
          <w:color w:val="000000"/>
          <w:szCs w:val="24"/>
          <w:lang w:val="hy-AM"/>
        </w:rPr>
        <w:t xml:space="preserve"> </w:t>
      </w:r>
      <w:r w:rsidRPr="00462A09">
        <w:rPr>
          <w:rFonts w:ascii="GHEA Grapalat" w:hAnsi="GHEA Grapalat"/>
          <w:color w:val="000000"/>
          <w:szCs w:val="24"/>
          <w:lang w:val="hy-AM"/>
        </w:rPr>
        <w:t>առաջանում են ճահճանման տարածքներ, որի պատճառով պետությունը կրում է նյութական և բնապահպանական վնասներ։</w:t>
      </w:r>
    </w:p>
    <w:p w14:paraId="6F858D56" w14:textId="5E4CE590" w:rsidR="00F6700A" w:rsidRPr="00462A09" w:rsidRDefault="00000000" w:rsidP="00B135E9">
      <w:pPr>
        <w:pStyle w:val="a5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 w:cstheme="minorHAnsi"/>
          <w:szCs w:val="24"/>
          <w:lang w:val="hy-AM"/>
        </w:rPr>
      </w:pPr>
      <w:r w:rsidRPr="00462A09">
        <w:rPr>
          <w:rFonts w:ascii="GHEA Grapalat" w:hAnsi="GHEA Grapalat"/>
          <w:b/>
          <w:i/>
          <w:szCs w:val="24"/>
          <w:lang w:val="hy-AM"/>
        </w:rPr>
        <w:t>Նախագծի մշակման գործընթացում ներգրավված ինստիտուտները և անձինք</w:t>
      </w:r>
      <w:r w:rsidRPr="00462A09">
        <w:rPr>
          <w:rFonts w:ascii="GHEA Grapalat" w:hAnsi="GHEA Grapalat"/>
          <w:szCs w:val="24"/>
          <w:lang w:val="af-ZA"/>
        </w:rPr>
        <w:t xml:space="preserve"> – </w:t>
      </w:r>
      <w:r w:rsidRPr="00462A09">
        <w:rPr>
          <w:rFonts w:ascii="GHEA Grapalat" w:hAnsi="GHEA Grapalat" w:cstheme="minorHAnsi"/>
          <w:szCs w:val="24"/>
          <w:lang w:val="hy-AM"/>
        </w:rPr>
        <w:t>Որոշման նախագիծը մշակվել է Տարածքային կառավարման և ենթակառուցվածքների նախա</w:t>
      </w:r>
      <w:r w:rsidRPr="00462A09">
        <w:rPr>
          <w:rFonts w:ascii="GHEA Grapalat" w:hAnsi="GHEA Grapalat" w:cstheme="minorHAnsi"/>
          <w:szCs w:val="24"/>
          <w:lang w:val="hy-AM"/>
        </w:rPr>
        <w:softHyphen/>
        <w:t>րա</w:t>
      </w:r>
      <w:r w:rsidRPr="00462A09">
        <w:rPr>
          <w:rFonts w:ascii="GHEA Grapalat" w:hAnsi="GHEA Grapalat" w:cstheme="minorHAnsi"/>
          <w:szCs w:val="24"/>
          <w:lang w:val="hy-AM"/>
        </w:rPr>
        <w:softHyphen/>
        <w:t>րության կողմից:</w:t>
      </w:r>
    </w:p>
    <w:p w14:paraId="1B946C7D" w14:textId="05BC4721" w:rsidR="00814E9E" w:rsidRPr="00462A09" w:rsidRDefault="00000000">
      <w:pPr>
        <w:pStyle w:val="a5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Cs w:val="24"/>
          <w:lang w:val="hy-AM"/>
        </w:rPr>
      </w:pPr>
      <w:r w:rsidRPr="00462A09">
        <w:rPr>
          <w:rFonts w:ascii="GHEA Grapalat" w:hAnsi="GHEA Grapalat"/>
          <w:b/>
          <w:i/>
          <w:szCs w:val="24"/>
          <w:lang w:val="hy-AM"/>
        </w:rPr>
        <w:t>Ակնկալվող</w:t>
      </w:r>
      <w:r w:rsidRPr="00462A09">
        <w:rPr>
          <w:rFonts w:ascii="GHEA Grapalat" w:hAnsi="GHEA Grapalat"/>
          <w:b/>
          <w:i/>
          <w:szCs w:val="24"/>
          <w:lang w:val="af-ZA"/>
        </w:rPr>
        <w:t xml:space="preserve"> </w:t>
      </w:r>
      <w:r w:rsidRPr="00462A09">
        <w:rPr>
          <w:rFonts w:ascii="GHEA Grapalat" w:hAnsi="GHEA Grapalat"/>
          <w:b/>
          <w:i/>
          <w:szCs w:val="24"/>
          <w:lang w:val="hy-AM"/>
        </w:rPr>
        <w:t>արդյունքը</w:t>
      </w:r>
      <w:r w:rsidRPr="00462A09">
        <w:rPr>
          <w:rFonts w:ascii="GHEA Grapalat" w:hAnsi="GHEA Grapalat"/>
          <w:b/>
          <w:szCs w:val="24"/>
          <w:lang w:val="af-ZA"/>
        </w:rPr>
        <w:t xml:space="preserve"> </w:t>
      </w:r>
      <w:r w:rsidRPr="00462A09">
        <w:rPr>
          <w:rFonts w:ascii="GHEA Grapalat" w:hAnsi="GHEA Grapalat" w:cs="Sylfaen"/>
          <w:szCs w:val="24"/>
          <w:lang w:val="af-ZA"/>
        </w:rPr>
        <w:t>–</w:t>
      </w:r>
      <w:r w:rsidR="002809A0" w:rsidRPr="00462A09">
        <w:rPr>
          <w:rFonts w:ascii="GHEA Grapalat" w:hAnsi="GHEA Grapalat" w:cs="Sylfaen"/>
          <w:szCs w:val="24"/>
          <w:lang w:val="af-ZA"/>
        </w:rPr>
        <w:t xml:space="preserve"> </w:t>
      </w:r>
      <w:r w:rsidR="002809A0" w:rsidRPr="00462A09">
        <w:rPr>
          <w:rFonts w:ascii="GHEA Grapalat" w:hAnsi="GHEA Grapalat"/>
          <w:color w:val="000000"/>
          <w:szCs w:val="24"/>
          <w:lang w:val="hy-AM"/>
        </w:rPr>
        <w:t>Սույն նախագիծը մշակվել է ձ</w:t>
      </w:r>
      <w:r w:rsidRPr="00462A09">
        <w:rPr>
          <w:rFonts w:ascii="GHEA Grapalat" w:hAnsi="GHEA Grapalat"/>
          <w:color w:val="000000"/>
          <w:szCs w:val="24"/>
          <w:lang w:val="hy-AM"/>
        </w:rPr>
        <w:t>կնաբուծարաններ կառուցելու նպատակով տրված շինարարական թույլտվությունների անվան տակ բացառապես հորման աշխատանքների իրականացումը</w:t>
      </w:r>
      <w:r w:rsidR="002809A0" w:rsidRPr="00462A09">
        <w:rPr>
          <w:rFonts w:ascii="GHEA Grapalat" w:hAnsi="GHEA Grapalat"/>
          <w:color w:val="000000"/>
          <w:szCs w:val="24"/>
          <w:lang w:val="hy-AM"/>
        </w:rPr>
        <w:t xml:space="preserve"> (որի արդյունքում պետությունը կրում է նյութական և բնապահպանական վնասներ) բացառելու նպատակով</w:t>
      </w:r>
      <w:r w:rsidRPr="00462A09">
        <w:rPr>
          <w:rFonts w:ascii="GHEA Grapalat" w:hAnsi="GHEA Grapalat"/>
          <w:color w:val="000000"/>
          <w:szCs w:val="24"/>
          <w:lang w:val="hy-AM"/>
        </w:rPr>
        <w:t>։</w:t>
      </w:r>
      <w:r w:rsidR="002809A0" w:rsidRPr="00462A09">
        <w:rPr>
          <w:rFonts w:ascii="GHEA Grapalat" w:hAnsi="GHEA Grapalat"/>
          <w:color w:val="000000"/>
          <w:szCs w:val="24"/>
          <w:lang w:val="hy-AM"/>
        </w:rPr>
        <w:t xml:space="preserve"> Ն</w:t>
      </w:r>
      <w:r w:rsidR="00814E9E" w:rsidRPr="00462A09">
        <w:rPr>
          <w:rFonts w:ascii="GHEA Grapalat" w:hAnsi="GHEA Grapalat"/>
          <w:color w:val="000000"/>
          <w:szCs w:val="24"/>
          <w:lang w:val="hy-AM"/>
        </w:rPr>
        <w:t>ախագծով ն</w:t>
      </w:r>
      <w:r w:rsidR="002809A0" w:rsidRPr="00462A09">
        <w:rPr>
          <w:rFonts w:ascii="GHEA Grapalat" w:hAnsi="GHEA Grapalat"/>
          <w:color w:val="000000"/>
          <w:szCs w:val="24"/>
          <w:lang w:val="hy-AM"/>
        </w:rPr>
        <w:t xml:space="preserve">ախատեսված կարգավորումների համաձայն՝ </w:t>
      </w:r>
      <w:r w:rsidR="00814E9E" w:rsidRPr="00462A09">
        <w:rPr>
          <w:rFonts w:ascii="GHEA Grapalat" w:hAnsi="GHEA Grapalat"/>
          <w:bCs/>
          <w:szCs w:val="24"/>
          <w:lang w:val="hy-AM"/>
        </w:rPr>
        <w:t xml:space="preserve">ձկնաբուծական տնտեսության ոլորտի շինությունների </w:t>
      </w:r>
      <w:r w:rsidR="00814E9E" w:rsidRPr="00462A09">
        <w:rPr>
          <w:rFonts w:ascii="GHEA Grapalat" w:hAnsi="GHEA Grapalat"/>
          <w:color w:val="000000"/>
          <w:szCs w:val="24"/>
          <w:shd w:val="clear" w:color="auto" w:fill="FFFFFF"/>
          <w:lang w:val="hy-AM"/>
        </w:rPr>
        <w:t>նախագծման թույլտվություն (ճարտարապետահատակագծային առաջադրանք)</w:t>
      </w:r>
      <w:r w:rsidR="00814E9E" w:rsidRPr="00462A09">
        <w:rPr>
          <w:rFonts w:ascii="GHEA Grapalat" w:hAnsi="GHEA Grapalat"/>
          <w:bCs/>
          <w:szCs w:val="24"/>
          <w:lang w:val="hy-AM"/>
        </w:rPr>
        <w:t xml:space="preserve"> ստանալու համար անհրաժեշտ </w:t>
      </w:r>
      <w:r w:rsidR="00462A09">
        <w:rPr>
          <w:rFonts w:ascii="GHEA Grapalat" w:hAnsi="GHEA Grapalat"/>
          <w:bCs/>
          <w:szCs w:val="24"/>
          <w:lang w:val="hy-AM"/>
        </w:rPr>
        <w:t>կլինի</w:t>
      </w:r>
      <w:r w:rsidR="00814E9E" w:rsidRPr="00462A09">
        <w:rPr>
          <w:rFonts w:ascii="GHEA Grapalat" w:hAnsi="GHEA Grapalat"/>
          <w:bCs/>
          <w:szCs w:val="24"/>
          <w:lang w:val="hy-AM"/>
        </w:rPr>
        <w:t xml:space="preserve"> վավեր ջրօգտագործման թույլտվության առկայության փաստը հավաստող փաստաթուղթը։ Հաշվի առնելով Հայաստանի Հանրապետության ջրային օրենսգրքի 37</w:t>
      </w:r>
      <w:r w:rsidR="00814E9E" w:rsidRPr="00462A09">
        <w:rPr>
          <w:rFonts w:ascii="MS Mincho" w:eastAsia="MS Mincho" w:hAnsi="MS Mincho" w:cs="MS Mincho" w:hint="eastAsia"/>
          <w:bCs/>
          <w:szCs w:val="24"/>
          <w:lang w:val="hy-AM"/>
        </w:rPr>
        <w:t>․</w:t>
      </w:r>
      <w:r w:rsidR="00814E9E" w:rsidRPr="00462A09">
        <w:rPr>
          <w:rFonts w:ascii="GHEA Grapalat" w:eastAsia="MS Mincho" w:hAnsi="GHEA Grapalat" w:cs="MS Mincho"/>
          <w:bCs/>
          <w:szCs w:val="24"/>
          <w:lang w:val="hy-AM"/>
        </w:rPr>
        <w:t xml:space="preserve">1-ին հոդվածի 13-րդ մասի պահանջը, այն է՝ Արարատյան դաշտի՝ Ջրային ռեսուրսների կառավարման և պահպանության </w:t>
      </w:r>
      <w:r w:rsidR="00814E9E" w:rsidRPr="00462A09">
        <w:rPr>
          <w:rFonts w:ascii="GHEA Grapalat" w:eastAsia="MS Mincho" w:hAnsi="GHEA Grapalat" w:cs="MS Mincho"/>
          <w:b/>
          <w:szCs w:val="24"/>
          <w:lang w:val="hy-AM"/>
        </w:rPr>
        <w:t>մարմնի ղեկավարի</w:t>
      </w:r>
      <w:r w:rsidR="00814E9E" w:rsidRPr="00462A09">
        <w:rPr>
          <w:rFonts w:ascii="GHEA Grapalat" w:eastAsia="MS Mincho" w:hAnsi="GHEA Grapalat" w:cs="MS Mincho"/>
          <w:bCs/>
          <w:szCs w:val="24"/>
          <w:lang w:val="hy-AM"/>
        </w:rPr>
        <w:t xml:space="preserve"> </w:t>
      </w:r>
      <w:r w:rsidR="00814E9E" w:rsidRPr="00462A09">
        <w:rPr>
          <w:rFonts w:ascii="GHEA Grapalat" w:eastAsia="MS Mincho" w:hAnsi="GHEA Grapalat" w:cs="MS Mincho"/>
          <w:b/>
          <w:szCs w:val="24"/>
          <w:lang w:val="hy-AM"/>
        </w:rPr>
        <w:t>սահմանած Արարատի և Արմավիրի մարզերի համայնքներում</w:t>
      </w:r>
      <w:r w:rsidR="00814E9E" w:rsidRPr="00462A09">
        <w:rPr>
          <w:rFonts w:ascii="GHEA Grapalat" w:eastAsia="MS Mincho" w:hAnsi="GHEA Grapalat" w:cs="MS Mincho"/>
          <w:bCs/>
          <w:szCs w:val="24"/>
          <w:lang w:val="hy-AM"/>
        </w:rPr>
        <w:t xml:space="preserve"> </w:t>
      </w:r>
      <w:r w:rsidR="00814E9E" w:rsidRPr="00462A09">
        <w:rPr>
          <w:rFonts w:ascii="GHEA Grapalat" w:eastAsia="MS Mincho" w:hAnsi="GHEA Grapalat" w:cs="MS Mincho"/>
          <w:b/>
          <w:szCs w:val="24"/>
          <w:lang w:val="hy-AM"/>
        </w:rPr>
        <w:t>արգելվում է նոր հորատանցքերի միջոցով, իսկ ձկնաբուծական նպատակներով՝ նաև գործող հորատանցքերի միջոցով նոր</w:t>
      </w:r>
      <w:r w:rsidR="00814E9E" w:rsidRPr="00462A09">
        <w:rPr>
          <w:rFonts w:ascii="GHEA Grapalat" w:eastAsia="MS Mincho" w:hAnsi="GHEA Grapalat" w:cs="MS Mincho"/>
          <w:bCs/>
          <w:szCs w:val="24"/>
          <w:lang w:val="hy-AM"/>
        </w:rPr>
        <w:t xml:space="preserve"> </w:t>
      </w:r>
      <w:r w:rsidR="00814E9E" w:rsidRPr="00462A09">
        <w:rPr>
          <w:rFonts w:ascii="GHEA Grapalat" w:eastAsia="MS Mincho" w:hAnsi="GHEA Grapalat" w:cs="MS Mincho"/>
          <w:b/>
          <w:szCs w:val="24"/>
          <w:lang w:val="hy-AM"/>
        </w:rPr>
        <w:t>ջրօգտագործման թույլտվությունների տրամադրումը</w:t>
      </w:r>
      <w:r w:rsidR="00814E9E" w:rsidRPr="00462A09">
        <w:rPr>
          <w:rFonts w:ascii="GHEA Grapalat" w:eastAsia="MS Mincho" w:hAnsi="GHEA Grapalat" w:cs="MS Mincho"/>
          <w:bCs/>
          <w:szCs w:val="24"/>
          <w:lang w:val="hy-AM"/>
        </w:rPr>
        <w:t xml:space="preserve">, եթե ջրավազանային կառավարման պլաններով այլ բան նախատեսված չէ, </w:t>
      </w:r>
      <w:r w:rsidR="00130129" w:rsidRPr="00462A09">
        <w:rPr>
          <w:rFonts w:ascii="GHEA Grapalat" w:eastAsia="MS Mincho" w:hAnsi="GHEA Grapalat" w:cs="MS Mincho"/>
          <w:bCs/>
          <w:szCs w:val="24"/>
          <w:lang w:val="hy-AM"/>
        </w:rPr>
        <w:t>կ</w:t>
      </w:r>
      <w:r w:rsidR="00814E9E" w:rsidRPr="00462A09">
        <w:rPr>
          <w:rFonts w:ascii="GHEA Grapalat" w:eastAsia="MS Mincho" w:hAnsi="GHEA Grapalat" w:cs="MS Mincho"/>
          <w:bCs/>
          <w:szCs w:val="24"/>
          <w:lang w:val="hy-AM"/>
        </w:rPr>
        <w:t>բացառվ</w:t>
      </w:r>
      <w:r w:rsidR="00130129" w:rsidRPr="00462A09">
        <w:rPr>
          <w:rFonts w:ascii="GHEA Grapalat" w:eastAsia="MS Mincho" w:hAnsi="GHEA Grapalat" w:cs="MS Mincho"/>
          <w:bCs/>
          <w:szCs w:val="24"/>
          <w:lang w:val="hy-AM"/>
        </w:rPr>
        <w:t xml:space="preserve">ի նաև </w:t>
      </w:r>
      <w:r w:rsidR="00814E9E" w:rsidRPr="00462A09">
        <w:rPr>
          <w:rFonts w:ascii="GHEA Grapalat" w:eastAsia="MS Mincho" w:hAnsi="GHEA Grapalat" w:cs="MS Mincho"/>
          <w:bCs/>
          <w:szCs w:val="24"/>
          <w:lang w:val="hy-AM"/>
        </w:rPr>
        <w:t xml:space="preserve">Արարատի և Արմավիրի մարզերի նշյալ համայնքներում </w:t>
      </w:r>
      <w:r w:rsidR="00814E9E" w:rsidRPr="00462A09">
        <w:rPr>
          <w:rFonts w:ascii="GHEA Grapalat" w:hAnsi="GHEA Grapalat"/>
          <w:bCs/>
          <w:szCs w:val="24"/>
          <w:lang w:val="hy-AM"/>
        </w:rPr>
        <w:t>ձկնաբուծարաններ կառուցելու նպատակով շինարարական թույլտվությունների տրամադրումը,</w:t>
      </w:r>
      <w:r w:rsidR="00130129" w:rsidRPr="00462A09">
        <w:rPr>
          <w:rFonts w:ascii="GHEA Grapalat" w:hAnsi="GHEA Grapalat"/>
          <w:bCs/>
          <w:szCs w:val="24"/>
          <w:lang w:val="hy-AM"/>
        </w:rPr>
        <w:t xml:space="preserve"> իսկ հանրապետության այլ տարածքներում այն կտրամադրվի միայն վավեր ջրօգտագործման թույլտվության առկայության պարագայում։</w:t>
      </w:r>
      <w:r w:rsidR="00814E9E" w:rsidRPr="00462A09">
        <w:rPr>
          <w:rFonts w:ascii="GHEA Grapalat" w:hAnsi="GHEA Grapalat"/>
          <w:bCs/>
          <w:szCs w:val="24"/>
          <w:lang w:val="hy-AM"/>
        </w:rPr>
        <w:t xml:space="preserve"> </w:t>
      </w:r>
    </w:p>
    <w:p w14:paraId="27880F06" w14:textId="77777777" w:rsidR="00F6700A" w:rsidRPr="00462A09" w:rsidRDefault="00000000">
      <w:pPr>
        <w:pStyle w:val="a5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GHEA Grapalat" w:hAnsi="GHEA Grapalat"/>
          <w:color w:val="000000"/>
          <w:szCs w:val="24"/>
          <w:lang w:val="hy-AM"/>
        </w:rPr>
      </w:pPr>
      <w:r w:rsidRPr="00462A09">
        <w:rPr>
          <w:rFonts w:ascii="GHEA Grapalat" w:hAnsi="GHEA Grapalat" w:cs="Sylfaen"/>
          <w:b/>
          <w:bCs/>
          <w:szCs w:val="24"/>
          <w:lang w:val="hy-AM" w:eastAsia="ru-RU"/>
        </w:rPr>
        <w:t xml:space="preserve">Ներկայացվող հարցի կապակցությամբ լրացուցիչ ֆինանսական միջոցների անհրաժեշտությունը և Հայաստանի Հանրապետության պետական բյուջեի </w:t>
      </w:r>
      <w:r w:rsidRPr="00462A09">
        <w:rPr>
          <w:rFonts w:ascii="GHEA Grapalat" w:hAnsi="GHEA Grapalat" w:cs="Sylfaen"/>
          <w:b/>
          <w:bCs/>
          <w:szCs w:val="24"/>
          <w:lang w:val="hy-AM" w:eastAsia="ru-RU"/>
        </w:rPr>
        <w:lastRenderedPageBreak/>
        <w:t xml:space="preserve">եկամուտներում և ծախսերում սպասվելիք փոփոխությունները –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Հայաստանի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Հանրապետության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կառավարության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2015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թվականի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մարտի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19-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N 596-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 xml:space="preserve">որոշման </w:t>
      </w:r>
      <w:r w:rsidRPr="00462A09">
        <w:rPr>
          <w:rFonts w:ascii="GHEA Grapalat" w:hAnsi="GHEA Grapalat"/>
          <w:color w:val="000000"/>
          <w:szCs w:val="24"/>
          <w:lang w:val="hy-AM"/>
        </w:rPr>
        <w:t>մեջ լրացումներ կատարելու</w:t>
      </w:r>
      <w:r w:rsidRPr="00462A09">
        <w:rPr>
          <w:rFonts w:ascii="GHEA Grapalat" w:hAnsi="GHEA Grapalat"/>
          <w:szCs w:val="24"/>
          <w:lang w:val="hy-AM"/>
        </w:rPr>
        <w:t xml:space="preserve"> </w:t>
      </w:r>
      <w:r w:rsidRPr="00462A09">
        <w:rPr>
          <w:rFonts w:ascii="GHEA Grapalat" w:eastAsia="Times New Roman" w:hAnsi="GHEA Grapalat" w:cs="Times New Roman"/>
          <w:color w:val="000000" w:themeColor="text1"/>
          <w:szCs w:val="24"/>
          <w:lang w:val="hy-AM"/>
        </w:rPr>
        <w:t>մասին»</w:t>
      </w:r>
      <w:r w:rsidRPr="00462A09">
        <w:rPr>
          <w:rFonts w:ascii="GHEA Grapalat" w:eastAsia="Times New Roman" w:hAnsi="GHEA Grapalat" w:cs="GHEA Grapalat"/>
          <w:b/>
          <w:bCs/>
          <w:szCs w:val="24"/>
          <w:lang w:val="hy-AM"/>
        </w:rPr>
        <w:t xml:space="preserve"> </w:t>
      </w:r>
      <w:r w:rsidRPr="00462A09">
        <w:rPr>
          <w:rFonts w:ascii="GHEA Grapalat" w:hAnsi="GHEA Grapalat"/>
          <w:szCs w:val="24"/>
          <w:lang w:val="hy-AM"/>
        </w:rPr>
        <w:t>ՀՀ կառավարության որոշման նախագծի</w:t>
      </w:r>
      <w:r w:rsidRPr="00462A09">
        <w:rPr>
          <w:rFonts w:ascii="GHEA Grapalat" w:hAnsi="GHEA Grapalat" w:cstheme="minorHAnsi"/>
          <w:szCs w:val="24"/>
          <w:lang w:val="hy-AM"/>
        </w:rPr>
        <w:t xml:space="preserve"> ընդունման կապակցությամբ պետական բյուջեում ծախսերի և եկամուտների ավելացում կամ նվազում չի նախատեսվում:</w:t>
      </w:r>
    </w:p>
    <w:p w14:paraId="29B528D5" w14:textId="77777777" w:rsidR="00F6700A" w:rsidRPr="00462A09" w:rsidRDefault="00000000">
      <w:pPr>
        <w:pStyle w:val="a5"/>
        <w:numPr>
          <w:ilvl w:val="0"/>
          <w:numId w:val="1"/>
        </w:numPr>
        <w:spacing w:after="0" w:line="360" w:lineRule="auto"/>
        <w:ind w:left="0" w:firstLine="567"/>
        <w:jc w:val="both"/>
        <w:rPr>
          <w:rStyle w:val="a4"/>
          <w:rFonts w:ascii="GHEA Grapalat" w:hAnsi="GHEA Grapalat"/>
          <w:b w:val="0"/>
          <w:bCs w:val="0"/>
          <w:color w:val="000000"/>
          <w:szCs w:val="24"/>
          <w:lang w:val="hy-AM"/>
        </w:rPr>
      </w:pPr>
      <w:r w:rsidRPr="00462A09">
        <w:rPr>
          <w:rFonts w:ascii="GHEA Grapalat" w:hAnsi="GHEA Grapalat" w:cs="Sylfaen"/>
          <w:b/>
          <w:szCs w:val="24"/>
          <w:lang w:val="hy-AM"/>
        </w:rPr>
        <w:t>«</w:t>
      </w:r>
      <w:r w:rsidRPr="00462A09">
        <w:rPr>
          <w:rFonts w:ascii="GHEA Grapalat" w:hAnsi="GHEA Grapalat"/>
          <w:b/>
          <w:color w:val="000000"/>
          <w:szCs w:val="24"/>
          <w:lang w:val="hy-AM"/>
        </w:rPr>
        <w:t xml:space="preserve">Հայաստանի Հանրապետության կառավարության </w:t>
      </w:r>
      <w:r w:rsidRPr="00462A09">
        <w:rPr>
          <w:rStyle w:val="mechtex0"/>
          <w:rFonts w:ascii="GHEA Grapalat" w:eastAsiaTheme="minorHAnsi" w:hAnsi="GHEA Grapalat"/>
          <w:b/>
          <w:sz w:val="24"/>
          <w:szCs w:val="24"/>
          <w:lang w:val="hy-AM"/>
        </w:rPr>
        <w:t xml:space="preserve">2015 </w:t>
      </w:r>
      <w:r w:rsidRPr="00462A09">
        <w:rPr>
          <w:rStyle w:val="mechtex0"/>
          <w:rFonts w:ascii="GHEA Grapalat" w:eastAsiaTheme="minorHAnsi" w:hAnsi="GHEA Grapalat" w:cs="Arial"/>
          <w:b/>
          <w:sz w:val="24"/>
          <w:szCs w:val="24"/>
          <w:lang w:val="hy-AM"/>
        </w:rPr>
        <w:t>թվականի</w:t>
      </w:r>
      <w:r w:rsidRPr="00462A09">
        <w:rPr>
          <w:rStyle w:val="mechtex0"/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b/>
          <w:sz w:val="24"/>
          <w:szCs w:val="24"/>
          <w:lang w:val="hy-AM"/>
        </w:rPr>
        <w:t>մարտի</w:t>
      </w:r>
      <w:r w:rsidRPr="00462A09">
        <w:rPr>
          <w:rStyle w:val="mechtex0"/>
          <w:rFonts w:ascii="GHEA Grapalat" w:eastAsiaTheme="minorHAnsi" w:hAnsi="GHEA Grapalat"/>
          <w:b/>
          <w:sz w:val="24"/>
          <w:szCs w:val="24"/>
          <w:lang w:val="hy-AM"/>
        </w:rPr>
        <w:t xml:space="preserve"> 19-</w:t>
      </w:r>
      <w:r w:rsidRPr="00462A09">
        <w:rPr>
          <w:rStyle w:val="mechtex0"/>
          <w:rFonts w:ascii="GHEA Grapalat" w:eastAsiaTheme="minorHAnsi" w:hAnsi="GHEA Grapalat" w:cs="Arial"/>
          <w:b/>
          <w:sz w:val="24"/>
          <w:szCs w:val="24"/>
          <w:lang w:val="hy-AM"/>
        </w:rPr>
        <w:t>ի</w:t>
      </w:r>
      <w:r w:rsidRPr="00462A09">
        <w:rPr>
          <w:rStyle w:val="mechtex0"/>
          <w:rFonts w:ascii="GHEA Grapalat" w:eastAsiaTheme="minorHAnsi" w:hAnsi="GHEA Grapalat"/>
          <w:b/>
          <w:sz w:val="24"/>
          <w:szCs w:val="24"/>
          <w:lang w:val="hy-AM"/>
        </w:rPr>
        <w:t xml:space="preserve"> N 596-</w:t>
      </w:r>
      <w:r w:rsidRPr="00462A09">
        <w:rPr>
          <w:rStyle w:val="mechtex0"/>
          <w:rFonts w:ascii="GHEA Grapalat" w:eastAsiaTheme="minorHAnsi" w:hAnsi="GHEA Grapalat" w:cs="Arial"/>
          <w:b/>
          <w:sz w:val="24"/>
          <w:szCs w:val="24"/>
          <w:lang w:val="hy-AM"/>
        </w:rPr>
        <w:t>Ն</w:t>
      </w:r>
      <w:r w:rsidRPr="00462A09">
        <w:rPr>
          <w:rStyle w:val="mechtex0"/>
          <w:rFonts w:ascii="GHEA Grapalat" w:eastAsiaTheme="minorHAnsi" w:hAnsi="GHEA Grapalat"/>
          <w:b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b/>
          <w:sz w:val="24"/>
          <w:szCs w:val="24"/>
          <w:lang w:val="hy-AM"/>
        </w:rPr>
        <w:t>որոշման</w:t>
      </w:r>
      <w:r w:rsidRPr="00462A09">
        <w:rPr>
          <w:rFonts w:ascii="GHEA Grapalat" w:hAnsi="GHEA Grapalat"/>
          <w:b/>
          <w:color w:val="000000"/>
          <w:szCs w:val="24"/>
          <w:lang w:val="hy-AM"/>
        </w:rPr>
        <w:t xml:space="preserve"> մեջ լրացումներ կատարելու</w:t>
      </w:r>
      <w:r w:rsidRPr="00462A09">
        <w:rPr>
          <w:rFonts w:ascii="GHEA Grapalat" w:hAnsi="GHEA Grapalat"/>
          <w:b/>
          <w:szCs w:val="24"/>
          <w:lang w:val="hy-AM"/>
        </w:rPr>
        <w:t xml:space="preserve"> </w:t>
      </w:r>
      <w:r w:rsidRPr="00462A09">
        <w:rPr>
          <w:rFonts w:ascii="GHEA Grapalat" w:eastAsia="Times New Roman" w:hAnsi="GHEA Grapalat" w:cs="Times New Roman"/>
          <w:b/>
          <w:color w:val="000000" w:themeColor="text1"/>
          <w:szCs w:val="24"/>
          <w:lang w:val="hy-AM"/>
        </w:rPr>
        <w:t>մասին</w:t>
      </w:r>
      <w:r w:rsidRPr="00462A09">
        <w:rPr>
          <w:rFonts w:ascii="GHEA Grapalat" w:hAnsi="GHEA Grapalat" w:cs="Sylfaen"/>
          <w:b/>
          <w:szCs w:val="24"/>
          <w:lang w:val="hy-AM"/>
        </w:rPr>
        <w:t xml:space="preserve">» </w:t>
      </w:r>
      <w:r w:rsidRPr="00462A09">
        <w:rPr>
          <w:rFonts w:ascii="GHEA Grapalat" w:hAnsi="GHEA Grapalat"/>
          <w:b/>
          <w:szCs w:val="24"/>
          <w:lang w:val="hy-AM"/>
        </w:rPr>
        <w:t>ՀՀ կառավարության որոշման նախագծի</w:t>
      </w:r>
      <w:r w:rsidRPr="00462A09">
        <w:rPr>
          <w:rFonts w:ascii="GHEA Grapalat" w:hAnsi="GHEA Grapalat"/>
          <w:color w:val="000000"/>
          <w:szCs w:val="24"/>
          <w:lang w:val="pt-BR" w:eastAsia="en-GB"/>
        </w:rPr>
        <w:t xml:space="preserve"> 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hy-AM"/>
        </w:rPr>
        <w:t>ընդունման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hy-AM"/>
        </w:rPr>
        <w:t>կապակցությամբ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hy-AM"/>
        </w:rPr>
        <w:t>այլ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hy-AM"/>
        </w:rPr>
        <w:t>նորմատիվ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hy-AM"/>
        </w:rPr>
        <w:t>իրավական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hy-AM"/>
        </w:rPr>
        <w:t>ակտերի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hy-AM"/>
        </w:rPr>
        <w:t>ընդունման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hy-AM"/>
        </w:rPr>
        <w:t>անհրաժեշտության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color w:val="000000" w:themeColor="text1"/>
          <w:szCs w:val="24"/>
          <w:lang w:val="hy-AM"/>
        </w:rPr>
        <w:t xml:space="preserve">մասին </w:t>
      </w:r>
      <w:r w:rsidRPr="00462A09">
        <w:rPr>
          <w:rFonts w:ascii="GHEA Grapalat" w:hAnsi="GHEA Grapalat" w:cs="Sylfaen"/>
          <w:b/>
          <w:bCs/>
          <w:szCs w:val="24"/>
          <w:lang w:val="hy-AM" w:eastAsia="ru-RU"/>
        </w:rPr>
        <w:t>–</w:t>
      </w:r>
      <w:r w:rsidRPr="00462A09">
        <w:rPr>
          <w:rFonts w:ascii="GHEA Grapalat" w:hAnsi="GHEA Grapalat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Հայաստանի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Հանրապետության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կառավարության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2015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թվականի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մարտի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19-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ի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N 596-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>Ն</w:t>
      </w:r>
      <w:r w:rsidRPr="00462A09">
        <w:rPr>
          <w:rStyle w:val="mechtex0"/>
          <w:rFonts w:ascii="GHEA Grapalat" w:eastAsiaTheme="minorHAnsi" w:hAnsi="GHEA Grapalat"/>
          <w:sz w:val="24"/>
          <w:szCs w:val="24"/>
          <w:lang w:val="hy-AM"/>
        </w:rPr>
        <w:t xml:space="preserve"> </w:t>
      </w:r>
      <w:r w:rsidRPr="00462A09">
        <w:rPr>
          <w:rStyle w:val="mechtex0"/>
          <w:rFonts w:ascii="GHEA Grapalat" w:eastAsiaTheme="minorHAnsi" w:hAnsi="GHEA Grapalat" w:cs="Arial"/>
          <w:sz w:val="24"/>
          <w:szCs w:val="24"/>
          <w:lang w:val="hy-AM"/>
        </w:rPr>
        <w:t xml:space="preserve">որոշման </w:t>
      </w:r>
      <w:r w:rsidRPr="00462A09">
        <w:rPr>
          <w:rFonts w:ascii="GHEA Grapalat" w:hAnsi="GHEA Grapalat"/>
          <w:color w:val="000000"/>
          <w:szCs w:val="24"/>
          <w:lang w:val="hy-AM"/>
        </w:rPr>
        <w:t>մեջ լրացումներ կատարելու</w:t>
      </w:r>
      <w:r w:rsidRPr="00462A09">
        <w:rPr>
          <w:rFonts w:ascii="GHEA Grapalat" w:hAnsi="GHEA Grapalat"/>
          <w:szCs w:val="24"/>
          <w:lang w:val="hy-AM"/>
        </w:rPr>
        <w:t xml:space="preserve"> </w:t>
      </w:r>
      <w:r w:rsidRPr="00462A09">
        <w:rPr>
          <w:rFonts w:ascii="GHEA Grapalat" w:eastAsia="Times New Roman" w:hAnsi="GHEA Grapalat" w:cs="Times New Roman"/>
          <w:color w:val="000000" w:themeColor="text1"/>
          <w:szCs w:val="24"/>
          <w:lang w:val="hy-AM"/>
        </w:rPr>
        <w:t>մասին»</w:t>
      </w:r>
      <w:r w:rsidRPr="00462A09">
        <w:rPr>
          <w:rFonts w:ascii="GHEA Grapalat" w:eastAsia="Times New Roman" w:hAnsi="GHEA Grapalat" w:cs="GHEA Grapalat"/>
          <w:b/>
          <w:bCs/>
          <w:szCs w:val="24"/>
          <w:lang w:val="hy-AM"/>
        </w:rPr>
        <w:t xml:space="preserve"> </w:t>
      </w:r>
      <w:r w:rsidRPr="00462A09">
        <w:rPr>
          <w:rFonts w:ascii="GHEA Grapalat" w:hAnsi="GHEA Grapalat"/>
          <w:szCs w:val="24"/>
          <w:lang w:val="hy-AM"/>
        </w:rPr>
        <w:t>ՀՀ կառավարության որոշման նախագծի</w:t>
      </w:r>
      <w:r w:rsidRPr="00462A09">
        <w:rPr>
          <w:rFonts w:ascii="GHEA Grapalat" w:hAnsi="GHEA Grapalat"/>
          <w:color w:val="000000"/>
          <w:szCs w:val="24"/>
          <w:lang w:val="pt-BR" w:eastAsia="en-GB"/>
        </w:rPr>
        <w:t xml:space="preserve"> 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hy-AM"/>
        </w:rPr>
        <w:t>ընդունման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hy-AM"/>
        </w:rPr>
        <w:t>կապակցությամբ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hy-AM"/>
        </w:rPr>
        <w:t>այլ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hy-AM"/>
        </w:rPr>
        <w:t>նորմատիվ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hy-AM"/>
        </w:rPr>
        <w:t>իրավական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hy-AM"/>
        </w:rPr>
        <w:t>ակտերի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hy-AM"/>
        </w:rPr>
        <w:t>ընդունման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hy-AM"/>
        </w:rPr>
        <w:t>անհրաժեշտություն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pt-BR"/>
        </w:rPr>
        <w:t xml:space="preserve"> 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hy-AM"/>
        </w:rPr>
        <w:t>չկա</w:t>
      </w:r>
      <w:r w:rsidRPr="00462A09">
        <w:rPr>
          <w:rStyle w:val="a4"/>
          <w:rFonts w:ascii="GHEA Grapalat" w:hAnsi="GHEA Grapalat"/>
          <w:b w:val="0"/>
          <w:color w:val="000000"/>
          <w:szCs w:val="24"/>
          <w:lang w:val="pt-BR"/>
        </w:rPr>
        <w:t>:</w:t>
      </w:r>
    </w:p>
    <w:p w14:paraId="70170BAB" w14:textId="73B5570C" w:rsidR="00F6700A" w:rsidRPr="00081087" w:rsidRDefault="00000000" w:rsidP="00081087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hAnsi="GHEA Grapalat"/>
          <w:color w:val="000000"/>
          <w:szCs w:val="24"/>
          <w:lang w:val="hy-AM"/>
        </w:rPr>
      </w:pP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Կապը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ռազմավարական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փաստաթղթերի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հետ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.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Հայաստանի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վերափոխման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ռազմավարություն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2050,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Կառավարության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2021-2026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թթ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.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ծրագիր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,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ոլորտային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և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>/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կամ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այլ</w:t>
      </w:r>
      <w:r w:rsidRPr="00081087">
        <w:rPr>
          <w:rFonts w:ascii="GHEA Grapalat" w:hAnsi="GHEA Grapalat"/>
          <w:b/>
          <w:color w:val="000000" w:themeColor="text1"/>
          <w:szCs w:val="24"/>
          <w:lang w:val="hy-AM"/>
        </w:rPr>
        <w:t xml:space="preserve">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ռազմավարություններ</w:t>
      </w:r>
      <w:r w:rsidR="00927366"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 xml:space="preserve"> </w:t>
      </w:r>
      <w:r w:rsidRPr="00081087">
        <w:rPr>
          <w:rFonts w:ascii="GHEA Grapalat" w:hAnsi="GHEA Grapalat" w:cs="Arial"/>
          <w:b/>
          <w:color w:val="000000" w:themeColor="text1"/>
          <w:szCs w:val="24"/>
          <w:lang w:val="hy-AM"/>
        </w:rPr>
        <w:t>-</w:t>
      </w:r>
      <w:r w:rsidR="00927366" w:rsidRPr="00081087">
        <w:rPr>
          <w:rFonts w:ascii="GHEA Grapalat" w:hAnsi="GHEA Grapalat" w:cs="Arial"/>
          <w:color w:val="000000" w:themeColor="text1"/>
          <w:szCs w:val="24"/>
          <w:lang w:val="hy-AM"/>
        </w:rPr>
        <w:t xml:space="preserve"> Ներկայացվող նախագծի մշակումը բխում </w:t>
      </w:r>
      <w:r w:rsidR="00FF0620">
        <w:rPr>
          <w:rFonts w:ascii="GHEA Grapalat" w:hAnsi="GHEA Grapalat" w:cs="Arial"/>
          <w:color w:val="000000" w:themeColor="text1"/>
          <w:szCs w:val="24"/>
          <w:lang w:val="hy-AM"/>
        </w:rPr>
        <w:t xml:space="preserve">է </w:t>
      </w:r>
      <w:r w:rsidR="00FF0620" w:rsidRPr="00FF0620">
        <w:rPr>
          <w:rFonts w:ascii="GHEA Grapalat" w:hAnsi="GHEA Grapalat" w:cs="Arial"/>
          <w:color w:val="000000" w:themeColor="text1"/>
          <w:szCs w:val="24"/>
          <w:lang w:val="hy-AM"/>
        </w:rPr>
        <w:t>ՀՀ կառավարության 2021 թվականի օգոստոսի 18-ի N 1363-Ա որոշմա</w:t>
      </w:r>
      <w:r w:rsidR="00FF0620">
        <w:rPr>
          <w:rFonts w:ascii="GHEA Grapalat" w:hAnsi="GHEA Grapalat" w:cs="Arial"/>
          <w:color w:val="000000" w:themeColor="text1"/>
          <w:szCs w:val="24"/>
          <w:lang w:val="hy-AM"/>
        </w:rPr>
        <w:t xml:space="preserve">մբ հաստատված հավելվածի </w:t>
      </w:r>
      <w:r w:rsidR="00FF0620" w:rsidRPr="00FF0620">
        <w:rPr>
          <w:rFonts w:ascii="GHEA Grapalat" w:hAnsi="GHEA Grapalat" w:cs="Arial"/>
          <w:color w:val="000000" w:themeColor="text1"/>
          <w:szCs w:val="24"/>
          <w:lang w:val="hy-AM"/>
        </w:rPr>
        <w:t xml:space="preserve"> </w:t>
      </w:r>
      <w:r w:rsidR="00FF0620">
        <w:rPr>
          <w:rFonts w:ascii="GHEA Grapalat" w:hAnsi="GHEA Grapalat" w:cs="Arial"/>
          <w:color w:val="000000" w:themeColor="text1"/>
          <w:szCs w:val="24"/>
          <w:lang w:val="hy-AM"/>
        </w:rPr>
        <w:t>«2</w:t>
      </w:r>
      <w:r w:rsidR="00FF0620" w:rsidRPr="00FF0620">
        <w:rPr>
          <w:rFonts w:ascii="MS Mincho" w:eastAsia="MS Mincho" w:hAnsi="MS Mincho" w:cs="MS Mincho" w:hint="eastAsia"/>
          <w:color w:val="000000" w:themeColor="text1"/>
          <w:szCs w:val="24"/>
          <w:lang w:val="hy-AM"/>
        </w:rPr>
        <w:t>․</w:t>
      </w:r>
      <w:r w:rsidR="00FF0620" w:rsidRPr="00FF0620">
        <w:rPr>
          <w:rFonts w:ascii="GHEA Grapalat" w:hAnsi="GHEA Grapalat" w:cs="Arial"/>
          <w:color w:val="000000" w:themeColor="text1"/>
          <w:szCs w:val="24"/>
          <w:lang w:val="hy-AM"/>
        </w:rPr>
        <w:t>8 բնական ռեսուրսների կայուն կառավարում» բաժնից (</w:t>
      </w:r>
      <w:r w:rsidR="00FF0620" w:rsidRPr="00FF0620">
        <w:rPr>
          <w:rFonts w:ascii="GHEA Grapalat" w:hAnsi="GHEA Grapalat" w:cs="Arial"/>
          <w:color w:val="000000" w:themeColor="text1"/>
          <w:szCs w:val="24"/>
          <w:lang w:val="hy-AM"/>
        </w:rPr>
        <w:t xml:space="preserve">Կառավարության 2021-2026թթ. </w:t>
      </w:r>
      <w:r w:rsidR="00FF0620" w:rsidRPr="00FF0620">
        <w:rPr>
          <w:rFonts w:ascii="GHEA Grapalat" w:hAnsi="GHEA Grapalat" w:cs="Arial"/>
          <w:color w:val="000000" w:themeColor="text1"/>
          <w:szCs w:val="24"/>
          <w:lang w:val="hy-AM"/>
        </w:rPr>
        <w:t>Ծ</w:t>
      </w:r>
      <w:r w:rsidR="00FF0620" w:rsidRPr="00FF0620">
        <w:rPr>
          <w:rFonts w:ascii="GHEA Grapalat" w:hAnsi="GHEA Grapalat" w:cs="Arial"/>
          <w:color w:val="000000" w:themeColor="text1"/>
          <w:szCs w:val="24"/>
          <w:lang w:val="hy-AM"/>
        </w:rPr>
        <w:t>րագիր</w:t>
      </w:r>
      <w:r w:rsidR="00FF0620" w:rsidRPr="00FF0620">
        <w:rPr>
          <w:rFonts w:ascii="GHEA Grapalat" w:hAnsi="GHEA Grapalat" w:cs="Arial"/>
          <w:color w:val="000000" w:themeColor="text1"/>
          <w:szCs w:val="24"/>
          <w:lang w:val="hy-AM"/>
        </w:rPr>
        <w:t xml:space="preserve">)։ </w:t>
      </w:r>
      <w:r w:rsidR="00081087" w:rsidRPr="00FF0620">
        <w:rPr>
          <w:rFonts w:ascii="GHEA Grapalat" w:hAnsi="GHEA Grapalat" w:cs="Arial"/>
          <w:color w:val="000000" w:themeColor="text1"/>
          <w:szCs w:val="24"/>
          <w:lang w:val="hy-AM"/>
        </w:rPr>
        <w:t>Նախագծի մշակումն իրականացվել</w:t>
      </w:r>
      <w:r w:rsidR="00081087" w:rsidRPr="00081087">
        <w:rPr>
          <w:rFonts w:ascii="GHEA Grapalat" w:hAnsi="GHEA Grapalat" w:cs="GHEA Grapalat"/>
          <w:bCs/>
          <w:szCs w:val="24"/>
          <w:lang w:val="hy-AM"/>
        </w:rPr>
        <w:t xml:space="preserve"> է  </w:t>
      </w:r>
      <w:r w:rsidR="00081087" w:rsidRPr="00081087">
        <w:rPr>
          <w:rFonts w:ascii="GHEA Grapalat" w:hAnsi="GHEA Grapalat" w:cs="GHEA Grapalat"/>
          <w:bCs/>
          <w:lang w:val="hy-AM"/>
        </w:rPr>
        <w:t>2023 թվականի մարտի 27-ի ՀՀ վարչապետի թիվ 342-Ա որոշմամբ ստեղծված միջգերատեսչական հանձնաժողովի կողմից վեր հանված խնդրի լուծման ապահովումն իրականացնելու շրջանակներում։</w:t>
      </w:r>
    </w:p>
    <w:sectPr w:rsidR="00F6700A" w:rsidRPr="00081087"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EB5D90" w14:textId="77777777" w:rsidR="00321DEA" w:rsidRDefault="00321DEA">
      <w:pPr>
        <w:spacing w:line="240" w:lineRule="auto"/>
      </w:pPr>
      <w:r>
        <w:separator/>
      </w:r>
    </w:p>
  </w:endnote>
  <w:endnote w:type="continuationSeparator" w:id="0">
    <w:p w14:paraId="44DB711C" w14:textId="77777777" w:rsidR="00321DEA" w:rsidRDefault="00321D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DD0F91" w14:textId="77777777" w:rsidR="00321DEA" w:rsidRDefault="00321DEA">
      <w:pPr>
        <w:spacing w:after="0"/>
      </w:pPr>
      <w:r>
        <w:separator/>
      </w:r>
    </w:p>
  </w:footnote>
  <w:footnote w:type="continuationSeparator" w:id="0">
    <w:p w14:paraId="35DE9285" w14:textId="77777777" w:rsidR="00321DEA" w:rsidRDefault="00321DE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56A78"/>
    <w:multiLevelType w:val="multilevel"/>
    <w:tmpl w:val="01956A7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2097243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132DD"/>
    <w:rsid w:val="000740C0"/>
    <w:rsid w:val="00081087"/>
    <w:rsid w:val="000952AB"/>
    <w:rsid w:val="00130129"/>
    <w:rsid w:val="00144D04"/>
    <w:rsid w:val="0016603F"/>
    <w:rsid w:val="001B2126"/>
    <w:rsid w:val="001B7E4E"/>
    <w:rsid w:val="00267473"/>
    <w:rsid w:val="002809A0"/>
    <w:rsid w:val="002D24B2"/>
    <w:rsid w:val="002F37F4"/>
    <w:rsid w:val="00320D67"/>
    <w:rsid w:val="00321DEA"/>
    <w:rsid w:val="0038064A"/>
    <w:rsid w:val="003E016E"/>
    <w:rsid w:val="0043084C"/>
    <w:rsid w:val="00462A09"/>
    <w:rsid w:val="0047034F"/>
    <w:rsid w:val="00542372"/>
    <w:rsid w:val="00560D05"/>
    <w:rsid w:val="005928D8"/>
    <w:rsid w:val="0061295B"/>
    <w:rsid w:val="0062735C"/>
    <w:rsid w:val="006645E5"/>
    <w:rsid w:val="006B7B51"/>
    <w:rsid w:val="007115D8"/>
    <w:rsid w:val="00743D21"/>
    <w:rsid w:val="00814E9E"/>
    <w:rsid w:val="00835B18"/>
    <w:rsid w:val="00846803"/>
    <w:rsid w:val="008830C9"/>
    <w:rsid w:val="008C19C1"/>
    <w:rsid w:val="008D1BEB"/>
    <w:rsid w:val="00927366"/>
    <w:rsid w:val="0098602C"/>
    <w:rsid w:val="009D7915"/>
    <w:rsid w:val="009E777A"/>
    <w:rsid w:val="00A07C49"/>
    <w:rsid w:val="00A132DD"/>
    <w:rsid w:val="00A82186"/>
    <w:rsid w:val="00AB4D09"/>
    <w:rsid w:val="00B135E9"/>
    <w:rsid w:val="00B879F8"/>
    <w:rsid w:val="00C02AD5"/>
    <w:rsid w:val="00CA0DFA"/>
    <w:rsid w:val="00CC204E"/>
    <w:rsid w:val="00CF33F5"/>
    <w:rsid w:val="00D03EBB"/>
    <w:rsid w:val="00D1447F"/>
    <w:rsid w:val="00D3349A"/>
    <w:rsid w:val="00D934C2"/>
    <w:rsid w:val="00DA4E46"/>
    <w:rsid w:val="00DA6A28"/>
    <w:rsid w:val="00DC0E62"/>
    <w:rsid w:val="00DD2986"/>
    <w:rsid w:val="00E01481"/>
    <w:rsid w:val="00E56B8E"/>
    <w:rsid w:val="00EE01C2"/>
    <w:rsid w:val="00EF411B"/>
    <w:rsid w:val="00F162AC"/>
    <w:rsid w:val="00F6700A"/>
    <w:rsid w:val="00FF0620"/>
    <w:rsid w:val="47524E7D"/>
    <w:rsid w:val="6B87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EA0FA"/>
  <w15:docId w15:val="{4C811A88-F8FD-46C5-9B8B-1390FD353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Sylfaen" w:eastAsiaTheme="minorHAnsi" w:hAnsi="Sylfae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4"/>
      <w:szCs w:val="22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14:ligatures w14:val="none"/>
    </w:rPr>
  </w:style>
  <w:style w:type="character" w:styleId="a4">
    <w:name w:val="Strong"/>
    <w:basedOn w:val="a0"/>
    <w:uiPriority w:val="22"/>
    <w:qFormat/>
    <w:rPr>
      <w:b/>
      <w:bCs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mechtex">
    <w:name w:val="mechtex"/>
    <w:basedOn w:val="a"/>
    <w:link w:val="mechtex0"/>
    <w:qFormat/>
    <w:pPr>
      <w:spacing w:after="0" w:line="240" w:lineRule="auto"/>
      <w:jc w:val="center"/>
    </w:pPr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  <w:style w:type="character" w:customStyle="1" w:styleId="mechtex0">
    <w:name w:val="mechtex Знак"/>
    <w:link w:val="mechtex"/>
    <w:qFormat/>
    <w:locked/>
    <w:rPr>
      <w:rFonts w:ascii="Arial Armenian" w:eastAsia="Times New Roman" w:hAnsi="Arial Armenian" w:cs="Times New Roman"/>
      <w:kern w:val="0"/>
      <w:sz w:val="22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3</Pages>
  <Words>763</Words>
  <Characters>4351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Hovhannisyan</dc:creator>
  <cp:keywords>https://mul2-mta.gov.am/tasks/1491486/oneclick/2.Himnavorum.docx?token=242bd9c9a4f1fe6cb4f288f51d48864b</cp:keywords>
  <cp:lastModifiedBy>Seda Hakobyan</cp:lastModifiedBy>
  <cp:revision>55</cp:revision>
  <dcterms:created xsi:type="dcterms:W3CDTF">2023-06-16T05:24:00Z</dcterms:created>
  <dcterms:modified xsi:type="dcterms:W3CDTF">2025-01-27T06:59:00Z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1033-12.2.0.19307</vt:lpwstr>
  </property>
  <property fmtid="{D5CDD505-2E9C-101B-9397-08002B2CF9AE}" pid="3" name="ICV">
    <vt:lpwstr>490216AB3D58406BB3A11A86474DCD20_12</vt:lpwstr>
  </property>
</Properties>
</file>