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AA7CC" w14:textId="77777777" w:rsidR="001C7796" w:rsidRDefault="001C7796" w:rsidP="000035E9">
      <w:pPr>
        <w:spacing w:after="0" w:line="360" w:lineRule="auto"/>
        <w:jc w:val="center"/>
        <w:rPr>
          <w:rFonts w:ascii="GHEA Grapalat" w:hAnsi="GHEA Grapalat"/>
          <w:b/>
          <w:sz w:val="24"/>
          <w:szCs w:val="24"/>
          <w:lang w:val="en-US"/>
        </w:rPr>
      </w:pPr>
      <w:r w:rsidRPr="000035E9">
        <w:rPr>
          <w:rFonts w:ascii="GHEA Grapalat" w:hAnsi="GHEA Grapalat"/>
          <w:b/>
          <w:sz w:val="24"/>
          <w:szCs w:val="24"/>
        </w:rPr>
        <w:t>ՀԻՄՆԱՎՈՐՈՒՄ</w:t>
      </w:r>
      <w:r w:rsidR="00FF76AF">
        <w:rPr>
          <w:rFonts w:ascii="GHEA Grapalat" w:hAnsi="GHEA Grapalat"/>
          <w:b/>
          <w:sz w:val="24"/>
          <w:szCs w:val="24"/>
          <w:lang w:val="en-US"/>
        </w:rPr>
        <w:t xml:space="preserve"> </w:t>
      </w:r>
    </w:p>
    <w:p w14:paraId="6A92D319" w14:textId="77777777" w:rsidR="00D668AA" w:rsidRPr="00D668AA" w:rsidRDefault="00B910BB" w:rsidP="00D668AA">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00D668AA" w:rsidRPr="00D668AA">
        <w:rPr>
          <w:rFonts w:ascii="GHEA Grapalat" w:eastAsia="Times New Roman" w:hAnsi="GHEA Grapalat"/>
          <w:b/>
          <w:bCs/>
          <w:color w:val="000000"/>
          <w:sz w:val="24"/>
          <w:szCs w:val="24"/>
          <w:lang w:val="fr-FR" w:eastAsia="ru-RU"/>
        </w:rPr>
        <w:t xml:space="preserve">   «</w:t>
      </w:r>
      <w:r w:rsidR="00D668AA" w:rsidRPr="00D668AA">
        <w:rPr>
          <w:rFonts w:ascii="GHEA Grapalat" w:eastAsia="Times New Roman" w:hAnsi="GHEA Grapalat"/>
          <w:b/>
          <w:bCs/>
          <w:color w:val="000000"/>
          <w:sz w:val="24"/>
          <w:szCs w:val="24"/>
          <w:lang w:val="en-US" w:eastAsia="ru-RU"/>
        </w:rPr>
        <w:t>ՀԱՅԱՍՏԱՆԻ</w:t>
      </w:r>
      <w:r w:rsidR="00D668AA" w:rsidRPr="00D668AA">
        <w:rPr>
          <w:rFonts w:ascii="GHEA Grapalat" w:eastAsia="Times New Roman" w:hAnsi="GHEA Grapalat"/>
          <w:b/>
          <w:bCs/>
          <w:color w:val="000000"/>
          <w:sz w:val="24"/>
          <w:szCs w:val="24"/>
          <w:lang w:val="fr-FR" w:eastAsia="ru-RU"/>
        </w:rPr>
        <w:t xml:space="preserve"> </w:t>
      </w:r>
      <w:r w:rsidR="00D668AA" w:rsidRPr="00D668AA">
        <w:rPr>
          <w:rFonts w:ascii="GHEA Grapalat" w:eastAsia="Times New Roman" w:hAnsi="GHEA Grapalat"/>
          <w:b/>
          <w:bCs/>
          <w:color w:val="000000"/>
          <w:sz w:val="24"/>
          <w:szCs w:val="24"/>
          <w:lang w:val="en-US" w:eastAsia="ru-RU"/>
        </w:rPr>
        <w:t>ՀԱՆՐԱՊԵՏՈՒԹՅԱՆ</w:t>
      </w:r>
      <w:r w:rsidR="00D668AA" w:rsidRPr="00D668AA">
        <w:rPr>
          <w:rFonts w:ascii="GHEA Grapalat" w:eastAsia="Times New Roman" w:hAnsi="GHEA Grapalat"/>
          <w:b/>
          <w:bCs/>
          <w:color w:val="000000"/>
          <w:sz w:val="24"/>
          <w:szCs w:val="24"/>
          <w:lang w:val="fr-FR" w:eastAsia="ru-RU"/>
        </w:rPr>
        <w:t xml:space="preserve"> 2025 </w:t>
      </w:r>
      <w:r w:rsidR="00D668AA" w:rsidRPr="00D668AA">
        <w:rPr>
          <w:rFonts w:ascii="GHEA Grapalat" w:eastAsia="Times New Roman" w:hAnsi="GHEA Grapalat"/>
          <w:b/>
          <w:bCs/>
          <w:color w:val="000000"/>
          <w:sz w:val="24"/>
          <w:szCs w:val="24"/>
          <w:lang w:val="en-US" w:eastAsia="ru-RU"/>
        </w:rPr>
        <w:t>ԹՎԱԿԱՆԻ</w:t>
      </w:r>
      <w:r w:rsidR="00D668AA" w:rsidRPr="00D668AA">
        <w:rPr>
          <w:rFonts w:ascii="GHEA Grapalat" w:eastAsia="Times New Roman" w:hAnsi="GHEA Grapalat"/>
          <w:b/>
          <w:bCs/>
          <w:color w:val="000000"/>
          <w:sz w:val="24"/>
          <w:szCs w:val="24"/>
          <w:lang w:val="fr-FR" w:eastAsia="ru-RU"/>
        </w:rPr>
        <w:t xml:space="preserve"> </w:t>
      </w:r>
      <w:r w:rsidR="00D668AA" w:rsidRPr="00D668AA">
        <w:rPr>
          <w:rFonts w:ascii="GHEA Grapalat" w:eastAsia="Times New Roman" w:hAnsi="GHEA Grapalat"/>
          <w:b/>
          <w:bCs/>
          <w:color w:val="000000"/>
          <w:sz w:val="24"/>
          <w:szCs w:val="24"/>
          <w:lang w:val="en-US" w:eastAsia="ru-RU"/>
        </w:rPr>
        <w:t>ՊԵՏԱԿԱՆ</w:t>
      </w:r>
      <w:r w:rsidR="00D668AA" w:rsidRPr="00D668AA">
        <w:rPr>
          <w:rFonts w:ascii="GHEA Grapalat" w:eastAsia="Times New Roman" w:hAnsi="GHEA Grapalat"/>
          <w:b/>
          <w:bCs/>
          <w:color w:val="000000"/>
          <w:sz w:val="24"/>
          <w:szCs w:val="24"/>
          <w:lang w:val="fr-FR" w:eastAsia="ru-RU"/>
        </w:rPr>
        <w:t xml:space="preserve"> </w:t>
      </w:r>
      <w:r w:rsidR="00D668AA" w:rsidRPr="00D668AA">
        <w:rPr>
          <w:rFonts w:ascii="GHEA Grapalat" w:eastAsia="Times New Roman" w:hAnsi="GHEA Grapalat"/>
          <w:b/>
          <w:bCs/>
          <w:color w:val="000000"/>
          <w:sz w:val="24"/>
          <w:szCs w:val="24"/>
          <w:lang w:val="en-US" w:eastAsia="ru-RU"/>
        </w:rPr>
        <w:t>ԲՅՈՒՋԵԻ</w:t>
      </w:r>
    </w:p>
    <w:p w14:paraId="2AA5C051" w14:textId="5CABF070" w:rsidR="00B910BB" w:rsidRPr="00B910BB" w:rsidRDefault="00D668AA" w:rsidP="00D668AA">
      <w:pPr>
        <w:spacing w:after="0" w:line="240" w:lineRule="auto"/>
        <w:jc w:val="center"/>
        <w:rPr>
          <w:rFonts w:ascii="GHEA Grapalat" w:eastAsia="Times New Roman" w:hAnsi="GHEA Grapalat"/>
          <w:b/>
          <w:bCs/>
          <w:color w:val="000000"/>
          <w:sz w:val="24"/>
          <w:szCs w:val="24"/>
          <w:lang w:val="fr-FR" w:eastAsia="ru-RU"/>
        </w:rPr>
      </w:pPr>
      <w:r w:rsidRPr="00D668AA">
        <w:rPr>
          <w:rFonts w:ascii="GHEA Grapalat" w:eastAsia="Times New Roman" w:hAnsi="GHEA Grapalat"/>
          <w:b/>
          <w:bCs/>
          <w:color w:val="000000"/>
          <w:sz w:val="24"/>
          <w:szCs w:val="24"/>
          <w:lang w:val="en-US" w:eastAsia="ru-RU"/>
        </w:rPr>
        <w:t>ՄԱՍԻՆ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ՕՐԵՆՔՈՒՄ</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ՎԵՐԱԲԱՇԽՈՒՄ</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ՓՈՓՈԽՈՒԹՅՈՒՆՆԵՐ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ԵՎ</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ԼՐԱՑՈՒՄՆԵՐ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ՀԱՅԱՍՏԱՆԻ</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ՀԱՆՐԱՊԵՏՈՒԹՅԱՆ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ԿԱՌԱՎԱՐՈՒԹՅԱՆ</w:t>
      </w:r>
      <w:r w:rsidRPr="00D668AA">
        <w:rPr>
          <w:rFonts w:ascii="GHEA Grapalat" w:eastAsia="Times New Roman" w:hAnsi="GHEA Grapalat"/>
          <w:b/>
          <w:bCs/>
          <w:color w:val="000000"/>
          <w:sz w:val="24"/>
          <w:szCs w:val="24"/>
          <w:lang w:val="fr-FR" w:eastAsia="ru-RU"/>
        </w:rPr>
        <w:t xml:space="preserve"> 2024 </w:t>
      </w:r>
      <w:r w:rsidRPr="00D668AA">
        <w:rPr>
          <w:rFonts w:ascii="GHEA Grapalat" w:eastAsia="Times New Roman" w:hAnsi="GHEA Grapalat"/>
          <w:b/>
          <w:bCs/>
          <w:color w:val="000000"/>
          <w:sz w:val="24"/>
          <w:szCs w:val="24"/>
          <w:lang w:val="en-US" w:eastAsia="ru-RU"/>
        </w:rPr>
        <w:t>ԹՎԱԿԱՆԻ</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ԴԵԿՏԵՄԲԵՐԻ</w:t>
      </w:r>
      <w:r w:rsidRPr="00D668AA">
        <w:rPr>
          <w:rFonts w:ascii="GHEA Grapalat" w:eastAsia="Times New Roman" w:hAnsi="GHEA Grapalat"/>
          <w:b/>
          <w:bCs/>
          <w:color w:val="000000"/>
          <w:sz w:val="24"/>
          <w:szCs w:val="24"/>
          <w:lang w:val="fr-FR" w:eastAsia="ru-RU"/>
        </w:rPr>
        <w:t xml:space="preserve"> 27-</w:t>
      </w:r>
      <w:r w:rsidRPr="00D668AA">
        <w:rPr>
          <w:rFonts w:ascii="GHEA Grapalat" w:eastAsia="Times New Roman" w:hAnsi="GHEA Grapalat"/>
          <w:b/>
          <w:bCs/>
          <w:color w:val="000000"/>
          <w:sz w:val="24"/>
          <w:szCs w:val="24"/>
          <w:lang w:val="en-US" w:eastAsia="ru-RU"/>
        </w:rPr>
        <w:t>Ի</w:t>
      </w:r>
      <w:r w:rsidRPr="00D668AA">
        <w:rPr>
          <w:rFonts w:ascii="GHEA Grapalat" w:eastAsia="Times New Roman" w:hAnsi="GHEA Grapalat"/>
          <w:b/>
          <w:bCs/>
          <w:color w:val="000000"/>
          <w:sz w:val="24"/>
          <w:szCs w:val="24"/>
          <w:lang w:val="fr-FR" w:eastAsia="ru-RU"/>
        </w:rPr>
        <w:t xml:space="preserve"> N 2060-</w:t>
      </w:r>
      <w:r w:rsidRPr="00D668AA">
        <w:rPr>
          <w:rFonts w:ascii="GHEA Grapalat" w:eastAsia="Times New Roman" w:hAnsi="GHEA Grapalat"/>
          <w:b/>
          <w:bCs/>
          <w:color w:val="000000"/>
          <w:sz w:val="24"/>
          <w:szCs w:val="24"/>
          <w:lang w:val="en-US" w:eastAsia="ru-RU"/>
        </w:rPr>
        <w:t>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ՈՐՈՇՄԱՆ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ՄԵՋ</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ՓՈՓՈԽՈՒԹՅՈՒՆՆԵՐ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ԵՎ</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ԼՐԱՑՈՒՄՆԵՐ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ԿԱՏԱՐԵԼՈՒ</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en-US" w:eastAsia="ru-RU"/>
        </w:rPr>
        <w:t>ՄԱՍԻՆ</w:t>
      </w:r>
      <w:r w:rsidRPr="00D668AA">
        <w:rPr>
          <w:rFonts w:ascii="GHEA Grapalat" w:eastAsia="Times New Roman" w:hAnsi="GHEA Grapalat"/>
          <w:b/>
          <w:bCs/>
          <w:color w:val="000000"/>
          <w:sz w:val="24"/>
          <w:szCs w:val="24"/>
          <w:lang w:val="fr-FR" w:eastAsia="ru-RU"/>
        </w:rPr>
        <w:t>»</w:t>
      </w:r>
    </w:p>
    <w:p w14:paraId="17BF378E" w14:textId="77777777" w:rsidR="00EE5AF5" w:rsidRDefault="00EE5AF5" w:rsidP="00EE5AF5">
      <w:pPr>
        <w:spacing w:after="0" w:line="240" w:lineRule="auto"/>
        <w:jc w:val="center"/>
        <w:rPr>
          <w:rFonts w:ascii="GHEA Grapalat" w:eastAsia="Times New Roman" w:hAnsi="GHEA Grapalat"/>
          <w:b/>
          <w:bCs/>
          <w:color w:val="000000"/>
          <w:sz w:val="24"/>
          <w:szCs w:val="24"/>
          <w:lang w:val="hy-AM" w:eastAsia="ru-RU"/>
        </w:rPr>
      </w:pPr>
      <w:r w:rsidRPr="00EE5AF5">
        <w:rPr>
          <w:rFonts w:ascii="GHEA Grapalat" w:eastAsia="Times New Roman" w:hAnsi="GHEA Grapalat"/>
          <w:b/>
          <w:bCs/>
          <w:color w:val="000000"/>
          <w:sz w:val="24"/>
          <w:szCs w:val="24"/>
          <w:lang w:val="en-US" w:eastAsia="ru-RU"/>
        </w:rPr>
        <w:t>ՀՀ ԿԱՌԱՎԱՐՈՒԹՅԱՆ ՈՐՈՇՄԱՆ ՆԱԽԱԳԾԻ</w:t>
      </w:r>
      <w:r>
        <w:rPr>
          <w:rFonts w:ascii="GHEA Grapalat" w:eastAsia="Times New Roman" w:hAnsi="GHEA Grapalat"/>
          <w:b/>
          <w:bCs/>
          <w:color w:val="000000"/>
          <w:sz w:val="24"/>
          <w:szCs w:val="24"/>
          <w:lang w:val="en-US" w:eastAsia="ru-RU"/>
        </w:rPr>
        <w:t xml:space="preserve"> </w:t>
      </w:r>
    </w:p>
    <w:p w14:paraId="29A416BA" w14:textId="1DC30BF1" w:rsidR="0024634D" w:rsidRPr="0024634D" w:rsidRDefault="0024634D" w:rsidP="00412844">
      <w:pPr>
        <w:shd w:val="clear" w:color="auto" w:fill="FFFFFF"/>
        <w:spacing w:after="0" w:line="240" w:lineRule="auto"/>
        <w:jc w:val="center"/>
        <w:rPr>
          <w:rFonts w:ascii="GHEA Grapalat" w:eastAsia="Times New Roman" w:hAnsi="GHEA Grapalat"/>
          <w:b/>
          <w:bCs/>
          <w:color w:val="000000"/>
          <w:sz w:val="24"/>
          <w:szCs w:val="24"/>
          <w:lang w:val="en-US" w:eastAsia="ru-RU"/>
        </w:rPr>
      </w:pPr>
    </w:p>
    <w:p w14:paraId="17089A57" w14:textId="77777777" w:rsidR="000B29F3" w:rsidRPr="00E07F90" w:rsidRDefault="000B29F3" w:rsidP="007546CE">
      <w:pPr>
        <w:spacing w:after="0" w:line="360" w:lineRule="auto"/>
        <w:rPr>
          <w:rFonts w:ascii="GHEA Grapalat" w:hAnsi="GHEA Grapalat" w:cs="Sylfaen"/>
          <w:b/>
          <w:sz w:val="24"/>
          <w:szCs w:val="24"/>
          <w:lang w:val="hy-AM"/>
        </w:rPr>
      </w:pPr>
    </w:p>
    <w:p w14:paraId="1CB395BE" w14:textId="16F5A6D9" w:rsidR="00176B23" w:rsidRPr="00FA47E5" w:rsidRDefault="001C7796" w:rsidP="00FA47E5">
      <w:pPr>
        <w:pStyle w:val="ListParagraph"/>
        <w:numPr>
          <w:ilvl w:val="0"/>
          <w:numId w:val="1"/>
        </w:numPr>
        <w:autoSpaceDE w:val="0"/>
        <w:autoSpaceDN w:val="0"/>
        <w:adjustRightInd w:val="0"/>
        <w:spacing w:after="0" w:line="360" w:lineRule="auto"/>
        <w:jc w:val="both"/>
        <w:rPr>
          <w:rFonts w:ascii="GHEA Grapalat" w:hAnsi="GHEA Grapalat"/>
          <w:b/>
          <w:bCs/>
          <w:sz w:val="24"/>
          <w:szCs w:val="24"/>
          <w:lang w:val="hy-AM"/>
        </w:rPr>
      </w:pPr>
      <w:r w:rsidRPr="00176B23">
        <w:rPr>
          <w:rFonts w:ascii="GHEA Grapalat" w:hAnsi="GHEA Grapalat"/>
          <w:b/>
          <w:bCs/>
          <w:sz w:val="24"/>
          <w:szCs w:val="24"/>
          <w:lang w:val="hy-AM"/>
        </w:rPr>
        <w:t>Անհրաժեշտությունը</w:t>
      </w:r>
    </w:p>
    <w:p w14:paraId="308449FB" w14:textId="44C1EC60" w:rsidR="00176B23" w:rsidRDefault="00176B23" w:rsidP="00176B23">
      <w:pPr>
        <w:spacing w:after="0" w:line="360" w:lineRule="auto"/>
        <w:ind w:firstLine="567"/>
        <w:jc w:val="both"/>
        <w:rPr>
          <w:rFonts w:ascii="GHEA Grapalat" w:hAnsi="GHEA Grapalat"/>
          <w:sz w:val="24"/>
          <w:szCs w:val="24"/>
          <w:lang w:val="hy-AM"/>
        </w:rPr>
      </w:pPr>
      <w:bookmarkStart w:id="0" w:name="_Hlk191999344"/>
      <w:r w:rsidRPr="008D7DE2">
        <w:rPr>
          <w:rFonts w:ascii="GHEA Grapalat" w:hAnsi="GHEA Grapalat" w:cs="Sylfaen"/>
          <w:sz w:val="24"/>
          <w:szCs w:val="24"/>
          <w:lang w:val="hy-AM"/>
        </w:rPr>
        <w:t>«Հայաuտանի Հանրապետության</w:t>
      </w:r>
      <w:r>
        <w:rPr>
          <w:rFonts w:ascii="GHEA Grapalat" w:hAnsi="GHEA Grapalat" w:cs="Sylfaen"/>
          <w:sz w:val="24"/>
          <w:szCs w:val="24"/>
          <w:lang w:val="hy-AM"/>
        </w:rPr>
        <w:t xml:space="preserve"> 202</w:t>
      </w:r>
      <w:r w:rsidR="00B910BB">
        <w:rPr>
          <w:rFonts w:ascii="GHEA Grapalat" w:hAnsi="GHEA Grapalat" w:cs="Sylfaen"/>
          <w:sz w:val="24"/>
          <w:szCs w:val="24"/>
          <w:lang w:val="hy-AM"/>
        </w:rPr>
        <w:t>5</w:t>
      </w:r>
      <w:r w:rsidRPr="008D7DE2">
        <w:rPr>
          <w:rFonts w:ascii="GHEA Grapalat" w:hAnsi="GHEA Grapalat" w:cs="Sylfaen"/>
          <w:sz w:val="24"/>
          <w:szCs w:val="24"/>
          <w:lang w:val="hy-AM"/>
        </w:rPr>
        <w:t xml:space="preserve"> թվականի պետական բյուջեի մաuին» oրենքում վերաբաշխում</w:t>
      </w:r>
      <w:r w:rsidR="00B910BB">
        <w:rPr>
          <w:rFonts w:ascii="GHEA Grapalat" w:hAnsi="GHEA Grapalat" w:cs="Sylfaen"/>
          <w:sz w:val="24"/>
          <w:szCs w:val="24"/>
          <w:lang w:val="hy-AM"/>
        </w:rPr>
        <w:t>,</w:t>
      </w:r>
      <w:r w:rsidR="00EE5AF5">
        <w:rPr>
          <w:rFonts w:ascii="GHEA Grapalat" w:hAnsi="GHEA Grapalat" w:cs="Sylfaen"/>
          <w:sz w:val="24"/>
          <w:szCs w:val="24"/>
          <w:lang w:val="hy-AM"/>
        </w:rPr>
        <w:t xml:space="preserve"> փոփոխություններ</w:t>
      </w:r>
      <w:r w:rsidR="00B910BB">
        <w:rPr>
          <w:rFonts w:ascii="GHEA Grapalat" w:hAnsi="GHEA Grapalat" w:cs="Sylfaen"/>
          <w:sz w:val="24"/>
          <w:szCs w:val="24"/>
          <w:lang w:val="hy-AM"/>
        </w:rPr>
        <w:t xml:space="preserve"> և լրացումներ,</w:t>
      </w:r>
      <w:r w:rsidRPr="008D7DE2">
        <w:rPr>
          <w:rFonts w:ascii="GHEA Grapalat" w:hAnsi="GHEA Grapalat" w:cs="Sylfaen"/>
          <w:sz w:val="24"/>
          <w:szCs w:val="24"/>
          <w:lang w:val="hy-AM"/>
        </w:rPr>
        <w:t xml:space="preserve"> Հայաստանի Հանրապետության կառավարության 202</w:t>
      </w:r>
      <w:r w:rsidR="00B910BB">
        <w:rPr>
          <w:rFonts w:ascii="GHEA Grapalat" w:hAnsi="GHEA Grapalat" w:cs="Sylfaen"/>
          <w:sz w:val="24"/>
          <w:szCs w:val="24"/>
          <w:lang w:val="hy-AM"/>
        </w:rPr>
        <w:t>4</w:t>
      </w:r>
      <w:r w:rsidRPr="008D7DE2">
        <w:rPr>
          <w:rFonts w:ascii="GHEA Grapalat" w:hAnsi="GHEA Grapalat" w:cs="Sylfaen"/>
          <w:sz w:val="24"/>
          <w:szCs w:val="24"/>
          <w:lang w:val="hy-AM"/>
        </w:rPr>
        <w:t xml:space="preserve"> թվականի դեկտեմբերի </w:t>
      </w:r>
      <w:r>
        <w:rPr>
          <w:rFonts w:ascii="GHEA Grapalat" w:hAnsi="GHEA Grapalat" w:cs="Sylfaen"/>
          <w:sz w:val="24"/>
          <w:szCs w:val="24"/>
          <w:lang w:val="hy-AM"/>
        </w:rPr>
        <w:t>2</w:t>
      </w:r>
      <w:r w:rsidR="00B910BB">
        <w:rPr>
          <w:rFonts w:ascii="GHEA Grapalat" w:hAnsi="GHEA Grapalat" w:cs="Sylfaen"/>
          <w:sz w:val="24"/>
          <w:szCs w:val="24"/>
          <w:lang w:val="hy-AM"/>
        </w:rPr>
        <w:t>7</w:t>
      </w:r>
      <w:r w:rsidRPr="008D7DE2">
        <w:rPr>
          <w:rFonts w:ascii="GHEA Grapalat" w:hAnsi="GHEA Grapalat" w:cs="Sylfaen"/>
          <w:sz w:val="24"/>
          <w:szCs w:val="24"/>
          <w:lang w:val="hy-AM"/>
        </w:rPr>
        <w:t>-ի N 2</w:t>
      </w:r>
      <w:r w:rsidR="00B910BB">
        <w:rPr>
          <w:rFonts w:ascii="GHEA Grapalat" w:hAnsi="GHEA Grapalat" w:cs="Sylfaen"/>
          <w:sz w:val="24"/>
          <w:szCs w:val="24"/>
          <w:lang w:val="hy-AM"/>
        </w:rPr>
        <w:t>060</w:t>
      </w:r>
      <w:r w:rsidRPr="008D7DE2">
        <w:rPr>
          <w:rFonts w:ascii="GHEA Grapalat" w:hAnsi="GHEA Grapalat" w:cs="Sylfaen"/>
          <w:sz w:val="24"/>
          <w:szCs w:val="24"/>
          <w:lang w:val="hy-AM"/>
        </w:rPr>
        <w:t xml:space="preserve">-Ն որոշման մեջ փոփոխություններ </w:t>
      </w:r>
      <w:r>
        <w:rPr>
          <w:rFonts w:ascii="GHEA Grapalat" w:hAnsi="GHEA Grapalat" w:cs="Sylfaen"/>
          <w:sz w:val="24"/>
          <w:szCs w:val="24"/>
          <w:lang w:val="hy-AM"/>
        </w:rPr>
        <w:t>և</w:t>
      </w:r>
      <w:r w:rsidRPr="008D7DE2">
        <w:rPr>
          <w:rFonts w:ascii="GHEA Grapalat" w:hAnsi="GHEA Grapalat" w:cs="Sylfaen"/>
          <w:sz w:val="24"/>
          <w:szCs w:val="24"/>
          <w:lang w:val="hy-AM"/>
        </w:rPr>
        <w:t xml:space="preserve"> լրացումներ կատարելու </w:t>
      </w:r>
      <w:r w:rsidR="00B910BB">
        <w:rPr>
          <w:rFonts w:ascii="GHEA Grapalat" w:hAnsi="GHEA Grapalat" w:cs="Sylfaen"/>
          <w:sz w:val="24"/>
          <w:szCs w:val="24"/>
          <w:lang w:val="hy-AM"/>
        </w:rPr>
        <w:t xml:space="preserve">մասին» </w:t>
      </w:r>
      <w:r w:rsidRPr="008D7DE2">
        <w:rPr>
          <w:rFonts w:ascii="GHEA Grapalat" w:hAnsi="GHEA Grapalat" w:cs="Sylfaen"/>
          <w:sz w:val="24"/>
          <w:szCs w:val="24"/>
          <w:lang w:val="hy-AM"/>
        </w:rPr>
        <w:t xml:space="preserve"> </w:t>
      </w:r>
      <w:r w:rsidRPr="008D7DE2">
        <w:rPr>
          <w:rFonts w:ascii="GHEA Grapalat" w:hAnsi="GHEA Grapalat"/>
          <w:sz w:val="24"/>
          <w:szCs w:val="24"/>
          <w:lang w:val="hy-AM"/>
        </w:rPr>
        <w:t>Հ</w:t>
      </w:r>
      <w:r w:rsidRPr="000035E9">
        <w:rPr>
          <w:rFonts w:ascii="GHEA Grapalat" w:hAnsi="GHEA Grapalat"/>
          <w:sz w:val="24"/>
          <w:szCs w:val="24"/>
          <w:lang w:val="hy-AM"/>
        </w:rPr>
        <w:t>Հ կառավարության որոշման նախագծի</w:t>
      </w:r>
      <w:r w:rsidRPr="000035E9">
        <w:rPr>
          <w:rFonts w:ascii="GHEA Grapalat" w:hAnsi="GHEA Grapalat"/>
          <w:sz w:val="24"/>
          <w:szCs w:val="24"/>
          <w:lang w:val="af-ZA"/>
        </w:rPr>
        <w:t xml:space="preserve"> </w:t>
      </w:r>
      <w:bookmarkEnd w:id="0"/>
      <w:r w:rsidRPr="00176B23">
        <w:rPr>
          <w:rFonts w:ascii="GHEA Grapalat" w:hAnsi="GHEA Grapalat"/>
          <w:sz w:val="24"/>
          <w:szCs w:val="24"/>
          <w:lang w:val="hy-AM"/>
        </w:rPr>
        <w:t>ընդունման</w:t>
      </w:r>
      <w:r w:rsidRPr="000035E9">
        <w:rPr>
          <w:rFonts w:ascii="GHEA Grapalat" w:hAnsi="GHEA Grapalat"/>
          <w:sz w:val="24"/>
          <w:szCs w:val="24"/>
          <w:lang w:val="af-ZA"/>
        </w:rPr>
        <w:t xml:space="preserve"> </w:t>
      </w:r>
      <w:r w:rsidRPr="00176B23">
        <w:rPr>
          <w:rFonts w:ascii="GHEA Grapalat" w:hAnsi="GHEA Grapalat"/>
          <w:sz w:val="24"/>
          <w:szCs w:val="24"/>
          <w:lang w:val="hy-AM"/>
        </w:rPr>
        <w:t>անհրաժեշտությունը</w:t>
      </w:r>
      <w:r w:rsidRPr="000035E9">
        <w:rPr>
          <w:rFonts w:ascii="GHEA Grapalat" w:hAnsi="GHEA Grapalat"/>
          <w:sz w:val="24"/>
          <w:szCs w:val="24"/>
          <w:lang w:val="af-ZA"/>
        </w:rPr>
        <w:t xml:space="preserve"> </w:t>
      </w:r>
      <w:r w:rsidRPr="00176B23">
        <w:rPr>
          <w:rFonts w:ascii="GHEA Grapalat" w:hAnsi="GHEA Grapalat"/>
          <w:sz w:val="24"/>
          <w:szCs w:val="24"/>
          <w:lang w:val="hy-AM"/>
        </w:rPr>
        <w:t>պայմանավորված</w:t>
      </w:r>
      <w:r w:rsidRPr="000035E9">
        <w:rPr>
          <w:rFonts w:ascii="GHEA Grapalat" w:hAnsi="GHEA Grapalat"/>
          <w:sz w:val="24"/>
          <w:szCs w:val="24"/>
          <w:lang w:val="af-ZA"/>
        </w:rPr>
        <w:t xml:space="preserve"> </w:t>
      </w:r>
      <w:r w:rsidRPr="00176B23">
        <w:rPr>
          <w:rFonts w:ascii="GHEA Grapalat" w:hAnsi="GHEA Grapalat"/>
          <w:sz w:val="24"/>
          <w:szCs w:val="24"/>
          <w:lang w:val="hy-AM"/>
        </w:rPr>
        <w:t>է</w:t>
      </w:r>
      <w:r w:rsidRPr="000035E9">
        <w:rPr>
          <w:rFonts w:ascii="GHEA Grapalat" w:hAnsi="GHEA Grapalat"/>
          <w:sz w:val="24"/>
          <w:szCs w:val="24"/>
          <w:lang w:val="af-ZA"/>
        </w:rPr>
        <w:t xml:space="preserve"> </w:t>
      </w:r>
      <w:r>
        <w:rPr>
          <w:rFonts w:ascii="GHEA Grapalat" w:hAnsi="GHEA Grapalat"/>
          <w:sz w:val="24"/>
          <w:szCs w:val="24"/>
          <w:lang w:val="hy-AM"/>
        </w:rPr>
        <w:t xml:space="preserve">Վերակառուցման և զարգացման եվրոպական բանկի աջակցությամբ </w:t>
      </w:r>
      <w:r w:rsidRPr="00A04D97">
        <w:rPr>
          <w:rFonts w:ascii="GHEA Grapalat" w:hAnsi="GHEA Grapalat"/>
          <w:sz w:val="24"/>
          <w:szCs w:val="24"/>
          <w:lang w:val="hy-AM"/>
        </w:rPr>
        <w:t>իրականացվող «Կոտայքի և Գեղարքունիքի կոշտ թափոնների կառավարման ծրագրի»</w:t>
      </w:r>
      <w:r w:rsidR="00A04D97" w:rsidRPr="00A04D97">
        <w:rPr>
          <w:rFonts w:ascii="GHEA Grapalat" w:hAnsi="GHEA Grapalat"/>
          <w:sz w:val="24"/>
          <w:szCs w:val="24"/>
          <w:lang w:val="hy-AM"/>
        </w:rPr>
        <w:t xml:space="preserve"> և  </w:t>
      </w:r>
      <w:r w:rsidR="00A04D97" w:rsidRPr="00A04D97">
        <w:rPr>
          <w:rFonts w:ascii="GHEA Grapalat" w:hAnsi="GHEA Grapalat" w:cs="Times Armenian"/>
          <w:sz w:val="24"/>
          <w:lang w:val="hy-AM"/>
        </w:rPr>
        <w:t xml:space="preserve">«Սոցիալական ներդրումների և տեղական զարգացման ծրագրի» </w:t>
      </w:r>
      <w:r w:rsidRPr="00A04D97">
        <w:rPr>
          <w:rFonts w:ascii="GHEA Grapalat" w:hAnsi="GHEA Grapalat"/>
          <w:sz w:val="24"/>
          <w:szCs w:val="24"/>
          <w:lang w:val="hy-AM"/>
        </w:rPr>
        <w:t xml:space="preserve"> բնականոն ընթացք</w:t>
      </w:r>
      <w:r w:rsidR="002F31B3">
        <w:rPr>
          <w:rFonts w:ascii="GHEA Grapalat" w:hAnsi="GHEA Grapalat"/>
          <w:sz w:val="24"/>
          <w:szCs w:val="24"/>
          <w:lang w:val="hy-AM"/>
        </w:rPr>
        <w:t>ի</w:t>
      </w:r>
      <w:r w:rsidRPr="00A04D97">
        <w:rPr>
          <w:rFonts w:ascii="GHEA Grapalat" w:hAnsi="GHEA Grapalat"/>
          <w:sz w:val="24"/>
          <w:szCs w:val="24"/>
          <w:lang w:val="hy-AM"/>
        </w:rPr>
        <w:t xml:space="preserve"> ապահով</w:t>
      </w:r>
      <w:r w:rsidR="002F31B3">
        <w:rPr>
          <w:rFonts w:ascii="GHEA Grapalat" w:hAnsi="GHEA Grapalat"/>
          <w:sz w:val="24"/>
          <w:szCs w:val="24"/>
          <w:lang w:val="hy-AM"/>
        </w:rPr>
        <w:t xml:space="preserve">մամբ </w:t>
      </w:r>
      <w:r>
        <w:rPr>
          <w:rFonts w:ascii="GHEA Grapalat" w:hAnsi="GHEA Grapalat"/>
          <w:sz w:val="24"/>
          <w:szCs w:val="24"/>
          <w:lang w:val="hy-AM"/>
        </w:rPr>
        <w:t xml:space="preserve">։ </w:t>
      </w:r>
    </w:p>
    <w:p w14:paraId="5E16DF40" w14:textId="77777777" w:rsidR="00176B23" w:rsidRDefault="00176B23" w:rsidP="00FA47E5">
      <w:pPr>
        <w:spacing w:after="0" w:line="360" w:lineRule="auto"/>
        <w:jc w:val="both"/>
        <w:rPr>
          <w:rFonts w:ascii="GHEA Grapalat" w:hAnsi="GHEA Grapalat"/>
          <w:sz w:val="24"/>
          <w:szCs w:val="24"/>
          <w:lang w:val="hy-AM"/>
        </w:rPr>
      </w:pPr>
    </w:p>
    <w:p w14:paraId="2E7F7584" w14:textId="77777777" w:rsidR="001C7796" w:rsidRPr="003910E0" w:rsidRDefault="001C7796" w:rsidP="003910E0">
      <w:pPr>
        <w:pStyle w:val="ListParagraph"/>
        <w:numPr>
          <w:ilvl w:val="0"/>
          <w:numId w:val="1"/>
        </w:numPr>
        <w:autoSpaceDE w:val="0"/>
        <w:autoSpaceDN w:val="0"/>
        <w:adjustRightInd w:val="0"/>
        <w:spacing w:after="0" w:line="360" w:lineRule="auto"/>
        <w:jc w:val="both"/>
        <w:rPr>
          <w:rFonts w:ascii="GHEA Grapalat" w:hAnsi="GHEA Grapalat"/>
          <w:b/>
          <w:bCs/>
          <w:sz w:val="24"/>
          <w:szCs w:val="24"/>
          <w:lang w:val="hy-AM"/>
        </w:rPr>
      </w:pPr>
      <w:r w:rsidRPr="003910E0">
        <w:rPr>
          <w:rFonts w:ascii="GHEA Grapalat" w:hAnsi="GHEA Grapalat"/>
          <w:b/>
          <w:bCs/>
          <w:sz w:val="24"/>
          <w:szCs w:val="24"/>
          <w:lang w:val="hy-AM"/>
        </w:rPr>
        <w:t>Ընթացիկ</w:t>
      </w:r>
      <w:r w:rsidRPr="003910E0">
        <w:rPr>
          <w:rFonts w:ascii="GHEA Grapalat" w:hAnsi="GHEA Grapalat"/>
          <w:b/>
          <w:bCs/>
          <w:sz w:val="24"/>
          <w:szCs w:val="24"/>
          <w:lang w:val="af-ZA"/>
        </w:rPr>
        <w:t xml:space="preserve"> </w:t>
      </w:r>
      <w:r w:rsidRPr="003910E0">
        <w:rPr>
          <w:rFonts w:ascii="GHEA Grapalat" w:hAnsi="GHEA Grapalat"/>
          <w:b/>
          <w:bCs/>
          <w:sz w:val="24"/>
          <w:szCs w:val="24"/>
          <w:lang w:val="hy-AM"/>
        </w:rPr>
        <w:t>իրավիճակը</w:t>
      </w:r>
      <w:r w:rsidRPr="003910E0">
        <w:rPr>
          <w:rFonts w:ascii="GHEA Grapalat" w:hAnsi="GHEA Grapalat"/>
          <w:b/>
          <w:bCs/>
          <w:sz w:val="24"/>
          <w:szCs w:val="24"/>
          <w:lang w:val="af-ZA"/>
        </w:rPr>
        <w:t xml:space="preserve"> </w:t>
      </w:r>
      <w:r w:rsidRPr="003910E0">
        <w:rPr>
          <w:rFonts w:ascii="GHEA Grapalat" w:hAnsi="GHEA Grapalat"/>
          <w:b/>
          <w:bCs/>
          <w:sz w:val="24"/>
          <w:szCs w:val="24"/>
          <w:lang w:val="hy-AM"/>
        </w:rPr>
        <w:t>և</w:t>
      </w:r>
      <w:r w:rsidRPr="003910E0">
        <w:rPr>
          <w:rFonts w:ascii="GHEA Grapalat" w:hAnsi="GHEA Grapalat"/>
          <w:b/>
          <w:bCs/>
          <w:sz w:val="24"/>
          <w:szCs w:val="24"/>
          <w:lang w:val="af-ZA"/>
        </w:rPr>
        <w:t xml:space="preserve"> </w:t>
      </w:r>
      <w:r w:rsidRPr="003910E0">
        <w:rPr>
          <w:rFonts w:ascii="GHEA Grapalat" w:hAnsi="GHEA Grapalat"/>
          <w:b/>
          <w:bCs/>
          <w:sz w:val="24"/>
          <w:szCs w:val="24"/>
          <w:lang w:val="hy-AM"/>
        </w:rPr>
        <w:t>խնդիրները</w:t>
      </w:r>
    </w:p>
    <w:p w14:paraId="6ACC0591" w14:textId="77777777" w:rsidR="001929F6" w:rsidRPr="00F17164" w:rsidRDefault="003910E0" w:rsidP="008A6870">
      <w:pPr>
        <w:spacing w:after="0" w:line="360" w:lineRule="auto"/>
        <w:ind w:right="-28" w:firstLine="567"/>
        <w:jc w:val="both"/>
        <w:rPr>
          <w:rFonts w:ascii="GHEA Grapalat" w:hAnsi="GHEA Grapalat"/>
          <w:bCs/>
          <w:color w:val="000000"/>
          <w:sz w:val="24"/>
          <w:szCs w:val="24"/>
          <w:lang w:val="hy-AM"/>
        </w:rPr>
      </w:pPr>
      <w:r w:rsidRPr="00F17164">
        <w:rPr>
          <w:rFonts w:ascii="GHEA Grapalat" w:hAnsi="GHEA Grapalat"/>
          <w:color w:val="000000"/>
          <w:sz w:val="24"/>
          <w:szCs w:val="24"/>
          <w:lang w:val="hy-AM"/>
        </w:rPr>
        <w:t xml:space="preserve">Հայաստանի Հանրապետության և Վերակառուցման և զարգացման եվրոպական բանկի միջև 2016 թվականի ապրիլի 5-ին ստորագրված միջազգային համաձայնագրի համաձայն` </w:t>
      </w:r>
      <w:r w:rsidRPr="00F17164">
        <w:rPr>
          <w:rFonts w:ascii="GHEA Grapalat" w:hAnsi="GHEA Grapalat"/>
          <w:bCs/>
          <w:color w:val="000000"/>
          <w:sz w:val="24"/>
          <w:szCs w:val="24"/>
          <w:lang w:val="hy-AM"/>
        </w:rPr>
        <w:t xml:space="preserve">իրականացման փուլում է գտնվում </w:t>
      </w:r>
      <w:r w:rsidRPr="005B734A">
        <w:rPr>
          <w:rFonts w:ascii="GHEA Grapalat" w:hAnsi="GHEA Grapalat"/>
          <w:bCs/>
          <w:color w:val="000000"/>
          <w:sz w:val="24"/>
          <w:szCs w:val="24"/>
          <w:lang w:val="hy-AM"/>
        </w:rPr>
        <w:t>«</w:t>
      </w:r>
      <w:r w:rsidRPr="00F17164">
        <w:rPr>
          <w:rFonts w:ascii="GHEA Grapalat" w:hAnsi="GHEA Grapalat"/>
          <w:bCs/>
          <w:color w:val="000000"/>
          <w:sz w:val="24"/>
          <w:szCs w:val="24"/>
          <w:lang w:val="hy-AM"/>
        </w:rPr>
        <w:t>Կոտայքի</w:t>
      </w:r>
      <w:r w:rsidRPr="005B734A">
        <w:rPr>
          <w:rStyle w:val="apple-converted-space"/>
          <w:rFonts w:cs="Calibri"/>
          <w:bCs/>
          <w:color w:val="000000"/>
          <w:sz w:val="24"/>
          <w:szCs w:val="24"/>
          <w:lang w:val="hy-AM"/>
        </w:rPr>
        <w:t> </w:t>
      </w:r>
      <w:r w:rsidRPr="00F17164">
        <w:rPr>
          <w:rFonts w:ascii="GHEA Grapalat" w:hAnsi="GHEA Grapalat"/>
          <w:bCs/>
          <w:color w:val="000000"/>
          <w:sz w:val="24"/>
          <w:szCs w:val="24"/>
          <w:lang w:val="hy-AM"/>
        </w:rPr>
        <w:t>և</w:t>
      </w:r>
      <w:r w:rsidRPr="005B734A">
        <w:rPr>
          <w:rFonts w:ascii="GHEA Grapalat" w:hAnsi="GHEA Grapalat"/>
          <w:bCs/>
          <w:color w:val="000000"/>
          <w:sz w:val="24"/>
          <w:szCs w:val="24"/>
          <w:lang w:val="hy-AM"/>
        </w:rPr>
        <w:t xml:space="preserve"> </w:t>
      </w:r>
      <w:r w:rsidRPr="00F17164">
        <w:rPr>
          <w:rFonts w:ascii="GHEA Grapalat" w:hAnsi="GHEA Grapalat"/>
          <w:bCs/>
          <w:color w:val="000000"/>
          <w:sz w:val="24"/>
          <w:szCs w:val="24"/>
          <w:lang w:val="hy-AM"/>
        </w:rPr>
        <w:t>Գեղարքունիքի մարզերի կոշտ կենցաղային թափոնների կառավարման</w:t>
      </w:r>
      <w:r w:rsidRPr="005B734A">
        <w:rPr>
          <w:rStyle w:val="apple-converted-space"/>
          <w:rFonts w:cs="Calibri"/>
          <w:bCs/>
          <w:color w:val="000000"/>
          <w:sz w:val="24"/>
          <w:szCs w:val="24"/>
          <w:lang w:val="hy-AM"/>
        </w:rPr>
        <w:t> </w:t>
      </w:r>
      <w:r w:rsidRPr="00F17164">
        <w:rPr>
          <w:rFonts w:ascii="GHEA Grapalat" w:hAnsi="GHEA Grapalat"/>
          <w:bCs/>
          <w:color w:val="000000"/>
          <w:sz w:val="24"/>
          <w:szCs w:val="24"/>
          <w:lang w:val="hy-AM"/>
        </w:rPr>
        <w:t>ծրագիրը</w:t>
      </w:r>
      <w:r w:rsidRPr="005B734A">
        <w:rPr>
          <w:rFonts w:ascii="GHEA Grapalat" w:hAnsi="GHEA Grapalat"/>
          <w:bCs/>
          <w:color w:val="000000"/>
          <w:sz w:val="24"/>
          <w:szCs w:val="24"/>
          <w:lang w:val="hy-AM"/>
        </w:rPr>
        <w:t>»</w:t>
      </w:r>
      <w:r w:rsidRPr="00F17164">
        <w:rPr>
          <w:rFonts w:ascii="GHEA Grapalat" w:hAnsi="GHEA Grapalat"/>
          <w:bCs/>
          <w:color w:val="000000"/>
          <w:sz w:val="24"/>
          <w:szCs w:val="24"/>
          <w:lang w:val="hy-AM"/>
        </w:rPr>
        <w:t xml:space="preserve"> (այսուհետ` Ծրագիր), որի </w:t>
      </w:r>
      <w:r w:rsidRPr="005B734A">
        <w:rPr>
          <w:rFonts w:ascii="GHEA Grapalat" w:hAnsi="GHEA Grapalat"/>
          <w:bCs/>
          <w:color w:val="000000"/>
          <w:sz w:val="24"/>
          <w:szCs w:val="24"/>
          <w:lang w:val="hy-AM"/>
        </w:rPr>
        <w:t xml:space="preserve">շրջանակներում նախատեսվում է կառուցել </w:t>
      </w:r>
      <w:r w:rsidR="001929F6" w:rsidRPr="00F17164">
        <w:rPr>
          <w:rFonts w:ascii="GHEA Grapalat" w:hAnsi="GHEA Grapalat"/>
          <w:bCs/>
          <w:color w:val="000000"/>
          <w:sz w:val="24"/>
          <w:szCs w:val="24"/>
          <w:lang w:val="hy-AM"/>
        </w:rPr>
        <w:t>հանրապետությունում առաջին</w:t>
      </w:r>
      <w:r w:rsidR="00E440E1" w:rsidRPr="00F17164">
        <w:rPr>
          <w:rFonts w:ascii="GHEA Grapalat" w:hAnsi="GHEA Grapalat"/>
          <w:bCs/>
          <w:color w:val="000000"/>
          <w:sz w:val="24"/>
          <w:szCs w:val="24"/>
          <w:lang w:val="hy-AM"/>
        </w:rPr>
        <w:t>,</w:t>
      </w:r>
      <w:r w:rsidR="001929F6" w:rsidRPr="00F17164">
        <w:rPr>
          <w:rFonts w:ascii="GHEA Grapalat" w:hAnsi="GHEA Grapalat"/>
          <w:bCs/>
          <w:color w:val="000000"/>
          <w:sz w:val="24"/>
          <w:szCs w:val="24"/>
          <w:lang w:val="hy-AM"/>
        </w:rPr>
        <w:t xml:space="preserve"> </w:t>
      </w:r>
      <w:r w:rsidRPr="005B734A">
        <w:rPr>
          <w:rFonts w:ascii="GHEA Grapalat" w:hAnsi="GHEA Grapalat"/>
          <w:bCs/>
          <w:color w:val="000000"/>
          <w:sz w:val="24"/>
          <w:szCs w:val="24"/>
          <w:lang w:val="hy-AM"/>
        </w:rPr>
        <w:t xml:space="preserve">ԵՄ </w:t>
      </w:r>
      <w:r w:rsidRPr="00F17164">
        <w:rPr>
          <w:rFonts w:ascii="GHEA Grapalat" w:hAnsi="GHEA Grapalat"/>
          <w:bCs/>
          <w:sz w:val="24"/>
          <w:szCs w:val="24"/>
          <w:lang w:val="hy-AM"/>
        </w:rPr>
        <w:t>չափանիշների</w:t>
      </w:r>
      <w:r w:rsidRPr="005B734A">
        <w:rPr>
          <w:rFonts w:ascii="GHEA Grapalat" w:hAnsi="GHEA Grapalat"/>
          <w:bCs/>
          <w:color w:val="000000"/>
          <w:sz w:val="24"/>
          <w:szCs w:val="24"/>
          <w:lang w:val="hy-AM"/>
        </w:rPr>
        <w:t>ն համապատասխան</w:t>
      </w:r>
      <w:r w:rsidR="00E440E1" w:rsidRPr="00F17164">
        <w:rPr>
          <w:rFonts w:ascii="GHEA Grapalat" w:hAnsi="GHEA Grapalat"/>
          <w:bCs/>
          <w:color w:val="000000"/>
          <w:sz w:val="24"/>
          <w:szCs w:val="24"/>
          <w:lang w:val="hy-AM"/>
        </w:rPr>
        <w:t>,</w:t>
      </w:r>
      <w:r w:rsidRPr="005B734A">
        <w:rPr>
          <w:rFonts w:ascii="GHEA Grapalat" w:hAnsi="GHEA Grapalat"/>
          <w:bCs/>
          <w:color w:val="000000"/>
          <w:sz w:val="24"/>
          <w:szCs w:val="24"/>
          <w:lang w:val="hy-AM"/>
        </w:rPr>
        <w:t xml:space="preserve"> սանիտարական աղբավայր</w:t>
      </w:r>
      <w:r w:rsidR="001929F6" w:rsidRPr="00F17164">
        <w:rPr>
          <w:rFonts w:ascii="GHEA Grapalat" w:hAnsi="GHEA Grapalat"/>
          <w:bCs/>
          <w:color w:val="000000"/>
          <w:sz w:val="24"/>
          <w:szCs w:val="24"/>
          <w:lang w:val="hy-AM"/>
        </w:rPr>
        <w:t>, աղբի փոխաբեռնման կայաններ</w:t>
      </w:r>
      <w:r w:rsidR="008A6870" w:rsidRPr="00F17164">
        <w:rPr>
          <w:rFonts w:ascii="GHEA Grapalat" w:hAnsi="GHEA Grapalat"/>
          <w:bCs/>
          <w:color w:val="000000"/>
          <w:sz w:val="24"/>
          <w:szCs w:val="24"/>
          <w:lang w:val="hy-AM"/>
        </w:rPr>
        <w:t>, ինչպես նա</w:t>
      </w:r>
      <w:r w:rsidRPr="005B734A">
        <w:rPr>
          <w:rFonts w:ascii="GHEA Grapalat" w:hAnsi="GHEA Grapalat"/>
          <w:bCs/>
          <w:color w:val="000000"/>
          <w:sz w:val="24"/>
          <w:szCs w:val="24"/>
          <w:lang w:val="hy-AM"/>
        </w:rPr>
        <w:t xml:space="preserve">և </w:t>
      </w:r>
      <w:r w:rsidR="001929F6" w:rsidRPr="00F17164">
        <w:rPr>
          <w:rFonts w:ascii="GHEA Grapalat" w:hAnsi="GHEA Grapalat"/>
          <w:bCs/>
          <w:color w:val="000000"/>
          <w:sz w:val="24"/>
          <w:szCs w:val="24"/>
          <w:lang w:val="hy-AM"/>
        </w:rPr>
        <w:t xml:space="preserve"> երկու մարզերի բոլոր բնակավայրերում </w:t>
      </w:r>
      <w:r w:rsidR="001929F6" w:rsidRPr="005B734A">
        <w:rPr>
          <w:rFonts w:ascii="GHEA Grapalat" w:hAnsi="GHEA Grapalat"/>
          <w:bCs/>
          <w:color w:val="000000"/>
          <w:sz w:val="24"/>
          <w:szCs w:val="24"/>
          <w:lang w:val="hy-AM"/>
        </w:rPr>
        <w:t xml:space="preserve">ներդնել </w:t>
      </w:r>
      <w:r w:rsidRPr="005B734A">
        <w:rPr>
          <w:rFonts w:ascii="GHEA Grapalat" w:hAnsi="GHEA Grapalat"/>
          <w:bCs/>
          <w:color w:val="000000"/>
          <w:sz w:val="24"/>
          <w:szCs w:val="24"/>
          <w:lang w:val="hy-AM"/>
        </w:rPr>
        <w:t>աղբահանության</w:t>
      </w:r>
      <w:r w:rsidR="001929F6" w:rsidRPr="00F17164">
        <w:rPr>
          <w:rFonts w:ascii="GHEA Grapalat" w:hAnsi="GHEA Grapalat"/>
          <w:bCs/>
          <w:color w:val="000000"/>
          <w:sz w:val="24"/>
          <w:szCs w:val="24"/>
          <w:lang w:val="hy-AM"/>
        </w:rPr>
        <w:t xml:space="preserve"> ինտեգրված </w:t>
      </w:r>
      <w:r w:rsidRPr="005B734A">
        <w:rPr>
          <w:rFonts w:ascii="GHEA Grapalat" w:hAnsi="GHEA Grapalat"/>
          <w:bCs/>
          <w:color w:val="000000"/>
          <w:sz w:val="24"/>
          <w:szCs w:val="24"/>
          <w:lang w:val="hy-AM"/>
        </w:rPr>
        <w:t xml:space="preserve"> արդյունավետ համակարգ:</w:t>
      </w:r>
      <w:r w:rsidR="001929F6" w:rsidRPr="00F17164">
        <w:rPr>
          <w:rFonts w:ascii="GHEA Grapalat" w:hAnsi="GHEA Grapalat"/>
          <w:bCs/>
          <w:color w:val="000000"/>
          <w:sz w:val="24"/>
          <w:szCs w:val="24"/>
          <w:lang w:val="hy-AM"/>
        </w:rPr>
        <w:t xml:space="preserve"> </w:t>
      </w:r>
    </w:p>
    <w:p w14:paraId="2FFE89DB" w14:textId="7E68DEF5" w:rsidR="001929F6" w:rsidRPr="00F17164" w:rsidRDefault="00EE2522" w:rsidP="008A6870">
      <w:pPr>
        <w:spacing w:after="0" w:line="360" w:lineRule="auto"/>
        <w:ind w:right="-28" w:firstLine="567"/>
        <w:jc w:val="both"/>
        <w:rPr>
          <w:rFonts w:ascii="GHEA Grapalat" w:hAnsi="GHEA Grapalat"/>
          <w:bCs/>
          <w:color w:val="000000"/>
          <w:sz w:val="24"/>
          <w:szCs w:val="24"/>
          <w:lang w:val="hy-AM"/>
        </w:rPr>
      </w:pPr>
      <w:r w:rsidRPr="00F17164">
        <w:rPr>
          <w:rFonts w:ascii="GHEA Grapalat" w:hAnsi="GHEA Grapalat"/>
          <w:bCs/>
          <w:sz w:val="24"/>
          <w:szCs w:val="24"/>
          <w:lang w:val="hy-AM"/>
        </w:rPr>
        <w:t>Ծրագրի</w:t>
      </w:r>
      <w:r w:rsidRPr="005B734A">
        <w:rPr>
          <w:rFonts w:ascii="GHEA Grapalat" w:hAnsi="GHEA Grapalat"/>
          <w:bCs/>
          <w:sz w:val="24"/>
          <w:szCs w:val="24"/>
          <w:lang w:val="hy-AM"/>
        </w:rPr>
        <w:t xml:space="preserve"> </w:t>
      </w:r>
      <w:r w:rsidRPr="00F17164">
        <w:rPr>
          <w:rFonts w:ascii="GHEA Grapalat" w:hAnsi="GHEA Grapalat"/>
          <w:bCs/>
          <w:sz w:val="24"/>
          <w:szCs w:val="24"/>
          <w:lang w:val="hy-AM"/>
        </w:rPr>
        <w:t>ընդհանուր</w:t>
      </w:r>
      <w:r w:rsidRPr="005B734A">
        <w:rPr>
          <w:rFonts w:ascii="GHEA Grapalat" w:hAnsi="GHEA Grapalat"/>
          <w:bCs/>
          <w:sz w:val="24"/>
          <w:szCs w:val="24"/>
          <w:lang w:val="hy-AM"/>
        </w:rPr>
        <w:t xml:space="preserve"> </w:t>
      </w:r>
      <w:r w:rsidRPr="00F17164">
        <w:rPr>
          <w:rFonts w:ascii="GHEA Grapalat" w:hAnsi="GHEA Grapalat"/>
          <w:bCs/>
          <w:sz w:val="24"/>
          <w:szCs w:val="24"/>
          <w:lang w:val="hy-AM"/>
        </w:rPr>
        <w:t>բյուջեն</w:t>
      </w:r>
      <w:r w:rsidRPr="005B734A">
        <w:rPr>
          <w:rFonts w:ascii="GHEA Grapalat" w:hAnsi="GHEA Grapalat"/>
          <w:sz w:val="24"/>
          <w:szCs w:val="24"/>
          <w:lang w:val="hy-AM"/>
        </w:rPr>
        <w:t xml:space="preserve"> 11,0 </w:t>
      </w:r>
      <w:r w:rsidRPr="00F17164">
        <w:rPr>
          <w:rFonts w:ascii="GHEA Grapalat" w:hAnsi="GHEA Grapalat"/>
          <w:sz w:val="24"/>
          <w:szCs w:val="24"/>
          <w:lang w:val="hy-AM"/>
        </w:rPr>
        <w:t>մլն</w:t>
      </w:r>
      <w:r w:rsidRPr="005B734A">
        <w:rPr>
          <w:rFonts w:ascii="GHEA Grapalat" w:hAnsi="GHEA Grapalat"/>
          <w:sz w:val="24"/>
          <w:szCs w:val="24"/>
          <w:lang w:val="hy-AM"/>
        </w:rPr>
        <w:t xml:space="preserve"> </w:t>
      </w:r>
      <w:r w:rsidRPr="00F17164">
        <w:rPr>
          <w:rFonts w:ascii="GHEA Grapalat" w:hAnsi="GHEA Grapalat"/>
          <w:sz w:val="24"/>
          <w:szCs w:val="24"/>
          <w:lang w:val="hy-AM"/>
        </w:rPr>
        <w:t>Եվրո</w:t>
      </w:r>
      <w:r w:rsidRPr="005B734A">
        <w:rPr>
          <w:rFonts w:ascii="GHEA Grapalat" w:hAnsi="GHEA Grapalat"/>
          <w:sz w:val="24"/>
          <w:szCs w:val="24"/>
          <w:lang w:val="hy-AM"/>
        </w:rPr>
        <w:t xml:space="preserve"> </w:t>
      </w:r>
      <w:r w:rsidRPr="00F17164">
        <w:rPr>
          <w:rFonts w:ascii="GHEA Grapalat" w:hAnsi="GHEA Grapalat"/>
          <w:sz w:val="24"/>
          <w:szCs w:val="24"/>
          <w:lang w:val="hy-AM"/>
        </w:rPr>
        <w:t>է</w:t>
      </w:r>
      <w:r w:rsidRPr="005B734A">
        <w:rPr>
          <w:rFonts w:ascii="GHEA Grapalat" w:hAnsi="GHEA Grapalat"/>
          <w:sz w:val="24"/>
          <w:szCs w:val="24"/>
          <w:lang w:val="hy-AM"/>
        </w:rPr>
        <w:t xml:space="preserve">, </w:t>
      </w:r>
      <w:r w:rsidRPr="00F17164">
        <w:rPr>
          <w:rFonts w:ascii="GHEA Grapalat" w:hAnsi="GHEA Grapalat"/>
          <w:sz w:val="24"/>
          <w:szCs w:val="24"/>
          <w:lang w:val="hy-AM"/>
        </w:rPr>
        <w:t>որից 5,5 մլն.</w:t>
      </w:r>
      <w:r w:rsidRPr="005B734A">
        <w:rPr>
          <w:rFonts w:ascii="GHEA Grapalat" w:hAnsi="GHEA Grapalat"/>
          <w:sz w:val="24"/>
          <w:szCs w:val="24"/>
          <w:lang w:val="hy-AM"/>
        </w:rPr>
        <w:t xml:space="preserve"> </w:t>
      </w:r>
      <w:r w:rsidRPr="00F17164">
        <w:rPr>
          <w:rFonts w:ascii="GHEA Grapalat" w:hAnsi="GHEA Grapalat"/>
          <w:sz w:val="24"/>
          <w:szCs w:val="24"/>
          <w:lang w:val="hy-AM"/>
        </w:rPr>
        <w:t>եվրոն</w:t>
      </w:r>
      <w:r w:rsidRPr="005B734A">
        <w:rPr>
          <w:rFonts w:ascii="GHEA Grapalat" w:hAnsi="GHEA Grapalat"/>
          <w:sz w:val="24"/>
          <w:szCs w:val="24"/>
          <w:lang w:val="hy-AM"/>
        </w:rPr>
        <w:t xml:space="preserve"> </w:t>
      </w:r>
      <w:r w:rsidRPr="00F17164">
        <w:rPr>
          <w:rFonts w:ascii="GHEA Grapalat" w:hAnsi="GHEA Grapalat"/>
          <w:sz w:val="24"/>
          <w:szCs w:val="24"/>
          <w:lang w:val="hy-AM"/>
        </w:rPr>
        <w:t>հանիսանում</w:t>
      </w:r>
      <w:r w:rsidRPr="005B734A">
        <w:rPr>
          <w:rFonts w:ascii="GHEA Grapalat" w:hAnsi="GHEA Grapalat"/>
          <w:sz w:val="24"/>
          <w:szCs w:val="24"/>
          <w:lang w:val="hy-AM"/>
        </w:rPr>
        <w:t xml:space="preserve"> </w:t>
      </w:r>
      <w:r w:rsidRPr="00F17164">
        <w:rPr>
          <w:rFonts w:ascii="GHEA Grapalat" w:hAnsi="GHEA Grapalat"/>
          <w:sz w:val="24"/>
          <w:szCs w:val="24"/>
          <w:lang w:val="hy-AM"/>
        </w:rPr>
        <w:t>է</w:t>
      </w:r>
      <w:r w:rsidRPr="005B734A">
        <w:rPr>
          <w:rFonts w:ascii="GHEA Grapalat" w:hAnsi="GHEA Grapalat"/>
          <w:sz w:val="24"/>
          <w:szCs w:val="24"/>
          <w:lang w:val="hy-AM"/>
        </w:rPr>
        <w:t xml:space="preserve"> </w:t>
      </w:r>
      <w:r w:rsidRPr="00F17164">
        <w:rPr>
          <w:rFonts w:ascii="GHEA Grapalat" w:hAnsi="GHEA Grapalat"/>
          <w:sz w:val="24"/>
          <w:szCs w:val="24"/>
          <w:lang w:val="hy-AM"/>
        </w:rPr>
        <w:t>վարկային միջոց, 5,5 մլն.</w:t>
      </w:r>
      <w:r w:rsidRPr="005B734A">
        <w:rPr>
          <w:rFonts w:ascii="GHEA Grapalat" w:hAnsi="GHEA Grapalat"/>
          <w:sz w:val="24"/>
          <w:szCs w:val="24"/>
          <w:lang w:val="hy-AM"/>
        </w:rPr>
        <w:t xml:space="preserve"> </w:t>
      </w:r>
      <w:r w:rsidRPr="00F17164">
        <w:rPr>
          <w:rFonts w:ascii="GHEA Grapalat" w:hAnsi="GHEA Grapalat"/>
          <w:sz w:val="24"/>
          <w:szCs w:val="24"/>
          <w:lang w:val="hy-AM"/>
        </w:rPr>
        <w:t>եվրոն</w:t>
      </w:r>
      <w:r w:rsidRPr="005B734A">
        <w:rPr>
          <w:rFonts w:ascii="GHEA Grapalat" w:hAnsi="GHEA Grapalat"/>
          <w:sz w:val="24"/>
          <w:szCs w:val="24"/>
          <w:lang w:val="hy-AM"/>
        </w:rPr>
        <w:t>`</w:t>
      </w:r>
      <w:r w:rsidRPr="00F17164">
        <w:rPr>
          <w:rFonts w:ascii="GHEA Grapalat" w:hAnsi="GHEA Grapalat"/>
          <w:sz w:val="24"/>
          <w:szCs w:val="24"/>
          <w:lang w:val="hy-AM"/>
        </w:rPr>
        <w:t xml:space="preserve"> դրամաշնորհ:</w:t>
      </w:r>
      <w:r w:rsidRPr="005B734A">
        <w:rPr>
          <w:rFonts w:ascii="GHEA Grapalat" w:hAnsi="GHEA Grapalat"/>
          <w:sz w:val="24"/>
          <w:szCs w:val="24"/>
          <w:lang w:val="hy-AM"/>
        </w:rPr>
        <w:t xml:space="preserve"> </w:t>
      </w:r>
      <w:r w:rsidRPr="00F17164">
        <w:rPr>
          <w:rFonts w:ascii="GHEA Grapalat" w:hAnsi="GHEA Grapalat"/>
          <w:sz w:val="24"/>
          <w:szCs w:val="24"/>
          <w:lang w:val="hy-AM"/>
        </w:rPr>
        <w:t>Վերջինիս</w:t>
      </w:r>
      <w:r w:rsidRPr="005B734A">
        <w:rPr>
          <w:rFonts w:ascii="GHEA Grapalat" w:hAnsi="GHEA Grapalat"/>
          <w:sz w:val="24"/>
          <w:szCs w:val="24"/>
          <w:lang w:val="hy-AM"/>
        </w:rPr>
        <w:t xml:space="preserve"> 3.5 </w:t>
      </w:r>
      <w:r w:rsidRPr="00F17164">
        <w:rPr>
          <w:rFonts w:ascii="GHEA Grapalat" w:hAnsi="GHEA Grapalat"/>
          <w:sz w:val="24"/>
          <w:szCs w:val="24"/>
          <w:lang w:val="hy-AM"/>
        </w:rPr>
        <w:t>մլն</w:t>
      </w:r>
      <w:r w:rsidRPr="005B734A">
        <w:rPr>
          <w:rFonts w:ascii="GHEA Grapalat" w:hAnsi="GHEA Grapalat"/>
          <w:sz w:val="24"/>
          <w:szCs w:val="24"/>
          <w:lang w:val="hy-AM"/>
        </w:rPr>
        <w:t>-</w:t>
      </w:r>
      <w:r w:rsidRPr="00F17164">
        <w:rPr>
          <w:rFonts w:ascii="GHEA Grapalat" w:hAnsi="GHEA Grapalat"/>
          <w:sz w:val="24"/>
          <w:szCs w:val="24"/>
          <w:lang w:val="hy-AM"/>
        </w:rPr>
        <w:t>ը</w:t>
      </w:r>
      <w:r w:rsidRPr="005B734A">
        <w:rPr>
          <w:rFonts w:ascii="GHEA Grapalat" w:hAnsi="GHEA Grapalat"/>
          <w:sz w:val="24"/>
          <w:szCs w:val="24"/>
          <w:lang w:val="hy-AM"/>
        </w:rPr>
        <w:t xml:space="preserve"> </w:t>
      </w:r>
      <w:r w:rsidRPr="00F17164">
        <w:rPr>
          <w:rFonts w:ascii="GHEA Grapalat" w:hAnsi="GHEA Grapalat"/>
          <w:sz w:val="24"/>
          <w:szCs w:val="24"/>
          <w:lang w:val="hy-AM"/>
        </w:rPr>
        <w:t>տրամադրվում</w:t>
      </w:r>
      <w:r w:rsidRPr="005B734A">
        <w:rPr>
          <w:rFonts w:ascii="GHEA Grapalat" w:hAnsi="GHEA Grapalat"/>
          <w:sz w:val="24"/>
          <w:szCs w:val="24"/>
          <w:lang w:val="hy-AM"/>
        </w:rPr>
        <w:t xml:space="preserve"> </w:t>
      </w:r>
      <w:r w:rsidRPr="00F17164">
        <w:rPr>
          <w:rFonts w:ascii="GHEA Grapalat" w:hAnsi="GHEA Grapalat"/>
          <w:sz w:val="24"/>
          <w:szCs w:val="24"/>
          <w:lang w:val="hy-AM"/>
        </w:rPr>
        <w:t>է</w:t>
      </w:r>
      <w:r w:rsidRPr="005B734A">
        <w:rPr>
          <w:rFonts w:ascii="GHEA Grapalat" w:hAnsi="GHEA Grapalat"/>
          <w:sz w:val="24"/>
          <w:szCs w:val="24"/>
          <w:lang w:val="hy-AM"/>
        </w:rPr>
        <w:t xml:space="preserve"> </w:t>
      </w:r>
      <w:r w:rsidRPr="00F17164">
        <w:rPr>
          <w:rFonts w:ascii="GHEA Grapalat" w:hAnsi="GHEA Grapalat"/>
          <w:sz w:val="24"/>
          <w:szCs w:val="24"/>
          <w:lang w:val="hy-AM"/>
        </w:rPr>
        <w:t>Եվրոպական</w:t>
      </w:r>
      <w:r w:rsidRPr="005B734A">
        <w:rPr>
          <w:rFonts w:ascii="GHEA Grapalat" w:hAnsi="GHEA Grapalat"/>
          <w:sz w:val="24"/>
          <w:szCs w:val="24"/>
          <w:lang w:val="hy-AM"/>
        </w:rPr>
        <w:t xml:space="preserve"> </w:t>
      </w:r>
      <w:r w:rsidRPr="00F17164">
        <w:rPr>
          <w:rFonts w:ascii="GHEA Grapalat" w:hAnsi="GHEA Grapalat"/>
          <w:sz w:val="24"/>
          <w:szCs w:val="24"/>
          <w:lang w:val="hy-AM"/>
        </w:rPr>
        <w:t>հարևանության</w:t>
      </w:r>
      <w:r w:rsidRPr="005B734A">
        <w:rPr>
          <w:rFonts w:ascii="GHEA Grapalat" w:hAnsi="GHEA Grapalat"/>
          <w:sz w:val="24"/>
          <w:szCs w:val="24"/>
          <w:lang w:val="hy-AM"/>
        </w:rPr>
        <w:t xml:space="preserve"> </w:t>
      </w:r>
      <w:r w:rsidRPr="00F17164">
        <w:rPr>
          <w:rFonts w:ascii="GHEA Grapalat" w:hAnsi="GHEA Grapalat"/>
          <w:sz w:val="24"/>
          <w:szCs w:val="24"/>
          <w:lang w:val="hy-AM"/>
        </w:rPr>
        <w:t>ներդրումային</w:t>
      </w:r>
      <w:r w:rsidRPr="005B734A">
        <w:rPr>
          <w:rFonts w:ascii="GHEA Grapalat" w:hAnsi="GHEA Grapalat"/>
          <w:sz w:val="24"/>
          <w:szCs w:val="24"/>
          <w:lang w:val="hy-AM"/>
        </w:rPr>
        <w:t xml:space="preserve"> </w:t>
      </w:r>
      <w:r w:rsidRPr="00F17164">
        <w:rPr>
          <w:rFonts w:ascii="GHEA Grapalat" w:hAnsi="GHEA Grapalat"/>
          <w:sz w:val="24"/>
          <w:szCs w:val="24"/>
          <w:lang w:val="hy-AM"/>
        </w:rPr>
        <w:t>հիմնադրամի</w:t>
      </w:r>
      <w:r w:rsidRPr="005B734A">
        <w:rPr>
          <w:rFonts w:ascii="GHEA Grapalat" w:hAnsi="GHEA Grapalat"/>
          <w:sz w:val="24"/>
          <w:szCs w:val="24"/>
          <w:lang w:val="hy-AM"/>
        </w:rPr>
        <w:t xml:space="preserve"> </w:t>
      </w:r>
      <w:r w:rsidRPr="00F17164">
        <w:rPr>
          <w:rFonts w:ascii="GHEA Grapalat" w:hAnsi="GHEA Grapalat"/>
          <w:sz w:val="24"/>
          <w:szCs w:val="24"/>
          <w:lang w:val="hy-AM"/>
        </w:rPr>
        <w:t>կողմից</w:t>
      </w:r>
      <w:r w:rsidRPr="005B734A">
        <w:rPr>
          <w:rFonts w:ascii="GHEA Grapalat" w:hAnsi="GHEA Grapalat"/>
          <w:sz w:val="24"/>
          <w:szCs w:val="24"/>
          <w:lang w:val="hy-AM"/>
        </w:rPr>
        <w:t xml:space="preserve"> (NIF), </w:t>
      </w:r>
      <w:r w:rsidRPr="00F17164">
        <w:rPr>
          <w:rFonts w:ascii="GHEA Grapalat" w:hAnsi="GHEA Grapalat"/>
          <w:sz w:val="24"/>
          <w:szCs w:val="24"/>
          <w:lang w:val="hy-AM"/>
        </w:rPr>
        <w:t>իսկ</w:t>
      </w:r>
      <w:r w:rsidRPr="005B734A">
        <w:rPr>
          <w:rFonts w:ascii="GHEA Grapalat" w:hAnsi="GHEA Grapalat"/>
          <w:sz w:val="24"/>
          <w:szCs w:val="24"/>
          <w:lang w:val="hy-AM"/>
        </w:rPr>
        <w:t xml:space="preserve"> 2,0 </w:t>
      </w:r>
      <w:r w:rsidRPr="00F17164">
        <w:rPr>
          <w:rFonts w:ascii="GHEA Grapalat" w:hAnsi="GHEA Grapalat"/>
          <w:sz w:val="24"/>
          <w:szCs w:val="24"/>
          <w:lang w:val="hy-AM"/>
        </w:rPr>
        <w:t>մլն</w:t>
      </w:r>
      <w:r w:rsidRPr="005B734A">
        <w:rPr>
          <w:rFonts w:ascii="GHEA Grapalat" w:hAnsi="GHEA Grapalat"/>
          <w:sz w:val="24"/>
          <w:szCs w:val="24"/>
          <w:lang w:val="hy-AM"/>
        </w:rPr>
        <w:t>.-</w:t>
      </w:r>
      <w:r w:rsidRPr="00F17164">
        <w:rPr>
          <w:rFonts w:ascii="GHEA Grapalat" w:hAnsi="GHEA Grapalat"/>
          <w:sz w:val="24"/>
          <w:szCs w:val="24"/>
          <w:lang w:val="hy-AM"/>
        </w:rPr>
        <w:t>ը</w:t>
      </w:r>
      <w:r w:rsidRPr="005B734A">
        <w:rPr>
          <w:rFonts w:ascii="GHEA Grapalat" w:hAnsi="GHEA Grapalat"/>
          <w:sz w:val="24"/>
          <w:szCs w:val="24"/>
          <w:lang w:val="hy-AM"/>
        </w:rPr>
        <w:t xml:space="preserve">` </w:t>
      </w:r>
      <w:r w:rsidRPr="00F17164">
        <w:rPr>
          <w:rFonts w:ascii="GHEA Grapalat" w:hAnsi="GHEA Grapalat"/>
          <w:sz w:val="24"/>
          <w:szCs w:val="24"/>
          <w:lang w:val="hy-AM"/>
        </w:rPr>
        <w:t>Արևելյան</w:t>
      </w:r>
      <w:r w:rsidRPr="005B734A">
        <w:rPr>
          <w:rFonts w:ascii="GHEA Grapalat" w:hAnsi="GHEA Grapalat"/>
          <w:sz w:val="24"/>
          <w:szCs w:val="24"/>
          <w:lang w:val="hy-AM"/>
        </w:rPr>
        <w:t xml:space="preserve"> </w:t>
      </w:r>
      <w:r w:rsidRPr="00F17164">
        <w:rPr>
          <w:rFonts w:ascii="GHEA Grapalat" w:hAnsi="GHEA Grapalat"/>
          <w:sz w:val="24"/>
          <w:szCs w:val="24"/>
          <w:lang w:val="hy-AM"/>
        </w:rPr>
        <w:t>Եվրոպայի</w:t>
      </w:r>
      <w:r w:rsidRPr="005B734A">
        <w:rPr>
          <w:rFonts w:ascii="GHEA Grapalat" w:hAnsi="GHEA Grapalat"/>
          <w:sz w:val="24"/>
          <w:szCs w:val="24"/>
          <w:lang w:val="hy-AM"/>
        </w:rPr>
        <w:t xml:space="preserve"> </w:t>
      </w:r>
      <w:r w:rsidRPr="00F17164">
        <w:rPr>
          <w:rFonts w:ascii="GHEA Grapalat" w:hAnsi="GHEA Grapalat"/>
          <w:sz w:val="24"/>
          <w:szCs w:val="24"/>
          <w:lang w:val="hy-AM"/>
        </w:rPr>
        <w:t>էներգաարդյունավետության</w:t>
      </w:r>
      <w:r w:rsidRPr="005B734A">
        <w:rPr>
          <w:rFonts w:ascii="GHEA Grapalat" w:hAnsi="GHEA Grapalat"/>
          <w:sz w:val="24"/>
          <w:szCs w:val="24"/>
          <w:lang w:val="hy-AM"/>
        </w:rPr>
        <w:t xml:space="preserve"> </w:t>
      </w:r>
      <w:r w:rsidRPr="00F17164">
        <w:rPr>
          <w:rFonts w:ascii="GHEA Grapalat" w:hAnsi="GHEA Grapalat"/>
          <w:sz w:val="24"/>
          <w:szCs w:val="24"/>
          <w:lang w:val="hy-AM"/>
        </w:rPr>
        <w:t>և</w:t>
      </w:r>
      <w:r w:rsidRPr="005B734A">
        <w:rPr>
          <w:rFonts w:ascii="GHEA Grapalat" w:hAnsi="GHEA Grapalat"/>
          <w:sz w:val="24"/>
          <w:szCs w:val="24"/>
          <w:lang w:val="hy-AM"/>
        </w:rPr>
        <w:t xml:space="preserve"> </w:t>
      </w:r>
      <w:r w:rsidRPr="00F17164">
        <w:rPr>
          <w:rFonts w:ascii="GHEA Grapalat" w:hAnsi="GHEA Grapalat"/>
          <w:sz w:val="24"/>
          <w:szCs w:val="24"/>
          <w:lang w:val="hy-AM"/>
        </w:rPr>
        <w:t>բնապահպանական</w:t>
      </w:r>
      <w:r w:rsidRPr="005B734A">
        <w:rPr>
          <w:rFonts w:ascii="GHEA Grapalat" w:hAnsi="GHEA Grapalat"/>
          <w:sz w:val="24"/>
          <w:szCs w:val="24"/>
          <w:lang w:val="hy-AM"/>
        </w:rPr>
        <w:t xml:space="preserve"> </w:t>
      </w:r>
      <w:r w:rsidRPr="00F17164">
        <w:rPr>
          <w:rFonts w:ascii="GHEA Grapalat" w:hAnsi="GHEA Grapalat"/>
          <w:sz w:val="24"/>
          <w:szCs w:val="24"/>
          <w:lang w:val="hy-AM"/>
        </w:rPr>
        <w:t>գործընկերության</w:t>
      </w:r>
      <w:r w:rsidRPr="005B734A">
        <w:rPr>
          <w:rFonts w:ascii="GHEA Grapalat" w:hAnsi="GHEA Grapalat"/>
          <w:sz w:val="24"/>
          <w:szCs w:val="24"/>
          <w:lang w:val="hy-AM"/>
        </w:rPr>
        <w:t xml:space="preserve"> </w:t>
      </w:r>
      <w:r w:rsidRPr="00F17164">
        <w:rPr>
          <w:rFonts w:ascii="GHEA Grapalat" w:hAnsi="GHEA Grapalat"/>
          <w:sz w:val="24"/>
          <w:szCs w:val="24"/>
          <w:lang w:val="hy-AM"/>
        </w:rPr>
        <w:t>ծրագրից</w:t>
      </w:r>
      <w:r w:rsidRPr="005B734A">
        <w:rPr>
          <w:rFonts w:ascii="GHEA Grapalat" w:hAnsi="GHEA Grapalat"/>
          <w:sz w:val="24"/>
          <w:szCs w:val="24"/>
          <w:lang w:val="hy-AM"/>
        </w:rPr>
        <w:t xml:space="preserve"> (E5P):  </w:t>
      </w:r>
      <w:r w:rsidR="001929F6" w:rsidRPr="00F17164">
        <w:rPr>
          <w:rFonts w:ascii="GHEA Grapalat" w:hAnsi="GHEA Grapalat"/>
          <w:bCs/>
          <w:color w:val="000000"/>
          <w:sz w:val="24"/>
          <w:szCs w:val="24"/>
          <w:lang w:val="hy-AM"/>
        </w:rPr>
        <w:t xml:space="preserve">Ծրագրի շրջանակներում </w:t>
      </w:r>
      <w:r w:rsidRPr="00F17164">
        <w:rPr>
          <w:rFonts w:ascii="GHEA Grapalat" w:hAnsi="GHEA Grapalat"/>
          <w:bCs/>
          <w:color w:val="000000"/>
          <w:sz w:val="24"/>
          <w:szCs w:val="24"/>
          <w:lang w:val="hy-AM"/>
        </w:rPr>
        <w:t xml:space="preserve">կառուցվել են </w:t>
      </w:r>
      <w:r w:rsidR="001929F6" w:rsidRPr="00F17164">
        <w:rPr>
          <w:rFonts w:ascii="GHEA Grapalat" w:hAnsi="GHEA Grapalat"/>
          <w:bCs/>
          <w:color w:val="000000"/>
          <w:sz w:val="24"/>
          <w:szCs w:val="24"/>
          <w:lang w:val="hy-AM"/>
        </w:rPr>
        <w:t xml:space="preserve">Հրազդան համայնքի տարածքում </w:t>
      </w:r>
      <w:r w:rsidR="001929F6" w:rsidRPr="00F17164">
        <w:rPr>
          <w:rFonts w:ascii="GHEA Grapalat" w:hAnsi="GHEA Grapalat"/>
          <w:bCs/>
          <w:color w:val="000000"/>
          <w:sz w:val="24"/>
          <w:szCs w:val="24"/>
          <w:lang w:val="hy-AM"/>
        </w:rPr>
        <w:lastRenderedPageBreak/>
        <w:t>առաջին սանիտարական աղբավայրը՝ իր համապատասխան ենթակառուցվածքներով</w:t>
      </w:r>
      <w:r w:rsidRPr="00F17164">
        <w:rPr>
          <w:rFonts w:ascii="GHEA Grapalat" w:hAnsi="GHEA Grapalat"/>
          <w:bCs/>
          <w:color w:val="000000"/>
          <w:sz w:val="24"/>
          <w:szCs w:val="24"/>
          <w:lang w:val="hy-AM"/>
        </w:rPr>
        <w:t xml:space="preserve"> և </w:t>
      </w:r>
      <w:r w:rsidR="001929F6" w:rsidRPr="00F17164">
        <w:rPr>
          <w:rFonts w:ascii="GHEA Grapalat" w:hAnsi="GHEA Grapalat"/>
          <w:bCs/>
          <w:color w:val="000000"/>
          <w:sz w:val="24"/>
          <w:szCs w:val="24"/>
          <w:lang w:val="hy-AM"/>
        </w:rPr>
        <w:t xml:space="preserve">Ակունք </w:t>
      </w:r>
      <w:r w:rsidRPr="00F17164">
        <w:rPr>
          <w:rFonts w:ascii="GHEA Grapalat" w:hAnsi="GHEA Grapalat"/>
          <w:bCs/>
          <w:color w:val="000000"/>
          <w:sz w:val="24"/>
          <w:szCs w:val="24"/>
          <w:lang w:val="hy-AM"/>
        </w:rPr>
        <w:t xml:space="preserve">ու </w:t>
      </w:r>
      <w:r w:rsidR="001929F6" w:rsidRPr="00F17164">
        <w:rPr>
          <w:rFonts w:ascii="GHEA Grapalat" w:hAnsi="GHEA Grapalat"/>
          <w:bCs/>
          <w:color w:val="000000"/>
          <w:sz w:val="24"/>
          <w:szCs w:val="24"/>
          <w:lang w:val="hy-AM"/>
        </w:rPr>
        <w:t xml:space="preserve"> Մարտունի բնակավայրերում աղբի փո</w:t>
      </w:r>
      <w:r w:rsidR="008A6870" w:rsidRPr="00F17164">
        <w:rPr>
          <w:rFonts w:ascii="GHEA Grapalat" w:hAnsi="GHEA Grapalat"/>
          <w:bCs/>
          <w:color w:val="000000"/>
          <w:sz w:val="24"/>
          <w:szCs w:val="24"/>
          <w:lang w:val="hy-AM"/>
        </w:rPr>
        <w:t>խ</w:t>
      </w:r>
      <w:r w:rsidR="001929F6" w:rsidRPr="00F17164">
        <w:rPr>
          <w:rFonts w:ascii="GHEA Grapalat" w:hAnsi="GHEA Grapalat"/>
          <w:bCs/>
          <w:color w:val="000000"/>
          <w:sz w:val="24"/>
          <w:szCs w:val="24"/>
          <w:lang w:val="hy-AM"/>
        </w:rPr>
        <w:t xml:space="preserve">աբեռնման կայանները։ </w:t>
      </w:r>
    </w:p>
    <w:p w14:paraId="0E9ACAC9" w14:textId="77777777" w:rsidR="00EE2522" w:rsidRPr="00F17164" w:rsidRDefault="001929F6" w:rsidP="00EE2522">
      <w:pPr>
        <w:tabs>
          <w:tab w:val="left" w:pos="993"/>
          <w:tab w:val="left" w:pos="10890"/>
        </w:tabs>
        <w:spacing w:line="360" w:lineRule="auto"/>
        <w:ind w:right="-28" w:firstLine="567"/>
        <w:jc w:val="both"/>
        <w:rPr>
          <w:rFonts w:ascii="GHEA Grapalat" w:eastAsiaTheme="minorHAnsi" w:hAnsi="GHEA Grapalat" w:cstheme="minorBidi"/>
          <w:kern w:val="24"/>
          <w:sz w:val="24"/>
          <w:szCs w:val="24"/>
          <w:lang w:val="hy-AM"/>
        </w:rPr>
      </w:pPr>
      <w:r w:rsidRPr="00F17164">
        <w:rPr>
          <w:rFonts w:ascii="GHEA Grapalat" w:hAnsi="GHEA Grapalat"/>
          <w:bCs/>
          <w:color w:val="000000"/>
          <w:sz w:val="24"/>
          <w:szCs w:val="24"/>
          <w:lang w:val="hy-AM"/>
        </w:rPr>
        <w:t xml:space="preserve">Միաժամանակ, ԵՄ չափանիշներին համապատասխան աղբահանության համակարգի ներդրման համար </w:t>
      </w:r>
      <w:r w:rsidR="00EE2522" w:rsidRPr="00F17164">
        <w:rPr>
          <w:rFonts w:ascii="GHEA Grapalat" w:eastAsiaTheme="minorHAnsi" w:hAnsi="GHEA Grapalat" w:cstheme="minorBidi"/>
          <w:kern w:val="24"/>
          <w:sz w:val="24"/>
          <w:szCs w:val="24"/>
          <w:lang w:val="hy-AM"/>
        </w:rPr>
        <w:t xml:space="preserve">մշակվել են երկու մարզերի բոլոր բնակավայրերի աղբահանության սխեմաները, որոնց հիման վրա մշակվել է աղբավայրը և փոխաբեռնման կայանները շահագործող հատուկ տեխնիկայի, աղբատար մեքենաների ու աղբամանների բնութագրերը, քանակը և տեղաբաշխման սխեմաները և իրականացվել են վերջիններիս գնման գործընթացները։ </w:t>
      </w:r>
    </w:p>
    <w:p w14:paraId="55348695" w14:textId="352DF3EA" w:rsidR="00EE2522" w:rsidRPr="00F17164" w:rsidRDefault="00EE2522" w:rsidP="00EE2522">
      <w:pPr>
        <w:tabs>
          <w:tab w:val="left" w:pos="993"/>
          <w:tab w:val="left" w:pos="10890"/>
        </w:tabs>
        <w:spacing w:line="360" w:lineRule="auto"/>
        <w:ind w:right="-28" w:firstLine="567"/>
        <w:jc w:val="both"/>
        <w:rPr>
          <w:rFonts w:ascii="GHEA Grapalat" w:eastAsiaTheme="minorHAnsi" w:hAnsi="GHEA Grapalat" w:cstheme="minorBidi"/>
          <w:kern w:val="24"/>
          <w:sz w:val="24"/>
          <w:szCs w:val="24"/>
          <w:lang w:val="hy-AM"/>
        </w:rPr>
      </w:pPr>
      <w:r w:rsidRPr="00F17164">
        <w:rPr>
          <w:rFonts w:ascii="GHEA Grapalat" w:eastAsiaTheme="minorHAnsi" w:hAnsi="GHEA Grapalat" w:cstheme="minorBidi"/>
          <w:kern w:val="24"/>
          <w:sz w:val="24"/>
          <w:szCs w:val="24"/>
          <w:lang w:val="hy-AM"/>
        </w:rPr>
        <w:t xml:space="preserve">Արդե իսկ ձեռք են բերվել 28 աղբատար մեքենաները /Ռենո մակնիշի/,  </w:t>
      </w:r>
      <w:r w:rsidR="003E1F10">
        <w:rPr>
          <w:rFonts w:ascii="GHEA Grapalat" w:eastAsiaTheme="minorHAnsi" w:hAnsi="GHEA Grapalat" w:cstheme="minorBidi"/>
          <w:kern w:val="24"/>
          <w:sz w:val="24"/>
          <w:szCs w:val="24"/>
          <w:lang w:val="hy-AM"/>
        </w:rPr>
        <w:t>7</w:t>
      </w:r>
      <w:r w:rsidRPr="00F17164">
        <w:rPr>
          <w:rFonts w:ascii="GHEA Grapalat" w:eastAsiaTheme="minorHAnsi" w:hAnsi="GHEA Grapalat" w:cstheme="minorBidi"/>
          <w:kern w:val="24"/>
          <w:sz w:val="24"/>
          <w:szCs w:val="24"/>
          <w:lang w:val="hy-AM"/>
        </w:rPr>
        <w:t xml:space="preserve">000 </w:t>
      </w:r>
      <w:r w:rsidR="003E1F10">
        <w:rPr>
          <w:rFonts w:ascii="GHEA Grapalat" w:eastAsiaTheme="minorHAnsi" w:hAnsi="GHEA Grapalat" w:cstheme="minorBidi"/>
          <w:kern w:val="24"/>
          <w:sz w:val="24"/>
          <w:szCs w:val="24"/>
          <w:lang w:val="hy-AM"/>
        </w:rPr>
        <w:t xml:space="preserve">հատ </w:t>
      </w:r>
      <w:r w:rsidRPr="00F17164">
        <w:rPr>
          <w:rFonts w:ascii="GHEA Grapalat" w:eastAsiaTheme="minorHAnsi" w:hAnsi="GHEA Grapalat" w:cstheme="minorBidi"/>
          <w:kern w:val="24"/>
          <w:sz w:val="24"/>
          <w:szCs w:val="24"/>
          <w:lang w:val="hy-AM"/>
        </w:rPr>
        <w:t>աղբաման</w:t>
      </w:r>
      <w:r w:rsidR="00954825">
        <w:rPr>
          <w:rFonts w:ascii="GHEA Grapalat" w:eastAsiaTheme="minorHAnsi" w:hAnsi="GHEA Grapalat" w:cstheme="minorBidi"/>
          <w:kern w:val="24"/>
          <w:sz w:val="24"/>
          <w:szCs w:val="24"/>
          <w:lang w:val="hy-AM"/>
        </w:rPr>
        <w:t>,</w:t>
      </w:r>
      <w:r w:rsidRPr="00F17164">
        <w:rPr>
          <w:rFonts w:ascii="GHEA Grapalat" w:eastAsia="MS Mincho" w:hAnsi="GHEA Grapalat" w:cs="MS Mincho"/>
          <w:kern w:val="24"/>
          <w:sz w:val="24"/>
          <w:szCs w:val="24"/>
          <w:lang w:val="hy-AM"/>
        </w:rPr>
        <w:t xml:space="preserve"> աղբ</w:t>
      </w:r>
      <w:r w:rsidR="00954825">
        <w:rPr>
          <w:rFonts w:ascii="GHEA Grapalat" w:eastAsia="MS Mincho" w:hAnsi="GHEA Grapalat" w:cs="MS Mincho"/>
          <w:kern w:val="24"/>
          <w:sz w:val="24"/>
          <w:szCs w:val="24"/>
          <w:lang w:val="hy-AM"/>
        </w:rPr>
        <w:t>ա</w:t>
      </w:r>
      <w:r w:rsidRPr="00F17164">
        <w:rPr>
          <w:rFonts w:ascii="GHEA Grapalat" w:eastAsia="MS Mincho" w:hAnsi="GHEA Grapalat" w:cs="MS Mincho"/>
          <w:kern w:val="24"/>
          <w:sz w:val="24"/>
          <w:szCs w:val="24"/>
          <w:lang w:val="hy-AM"/>
        </w:rPr>
        <w:t xml:space="preserve">վայրի շահագործման համար տոփանիչ մեքենան, </w:t>
      </w:r>
      <w:r w:rsidR="004C4D2A" w:rsidRPr="00F17164">
        <w:rPr>
          <w:rFonts w:ascii="GHEA Grapalat" w:eastAsia="MS Mincho" w:hAnsi="GHEA Grapalat" w:cs="MS Mincho"/>
          <w:kern w:val="24"/>
          <w:sz w:val="24"/>
          <w:szCs w:val="24"/>
          <w:lang w:val="hy-AM"/>
        </w:rPr>
        <w:t xml:space="preserve">բուլդոզերը, ամբարձիչը, </w:t>
      </w:r>
      <w:r w:rsidR="004C4D2A" w:rsidRPr="005F3DB7">
        <w:rPr>
          <w:rFonts w:ascii="GHEA Grapalat" w:eastAsiaTheme="minorHAnsi" w:hAnsi="GHEA Grapalat" w:cstheme="minorBidi"/>
          <w:kern w:val="24"/>
          <w:sz w:val="24"/>
          <w:szCs w:val="24"/>
          <w:lang w:val="hy-AM"/>
        </w:rPr>
        <w:t>ինքնաթափ բեռնատարը</w:t>
      </w:r>
      <w:r w:rsidR="004B7296" w:rsidRPr="005F3DB7">
        <w:rPr>
          <w:rFonts w:ascii="GHEA Grapalat" w:eastAsiaTheme="minorHAnsi" w:hAnsi="GHEA Grapalat" w:cstheme="minorBidi"/>
          <w:kern w:val="24"/>
          <w:sz w:val="24"/>
          <w:szCs w:val="24"/>
          <w:lang w:val="hy-AM"/>
        </w:rPr>
        <w:t>,</w:t>
      </w:r>
      <w:r w:rsidR="004C4D2A" w:rsidRPr="005F3DB7">
        <w:rPr>
          <w:rFonts w:ascii="GHEA Grapalat" w:eastAsiaTheme="minorHAnsi" w:hAnsi="GHEA Grapalat" w:cstheme="minorBidi"/>
          <w:kern w:val="24"/>
          <w:sz w:val="24"/>
          <w:szCs w:val="24"/>
          <w:lang w:val="hy-AM"/>
        </w:rPr>
        <w:t xml:space="preserve"> կեղտաջրերի հավաքման բեռնատարը</w:t>
      </w:r>
      <w:r w:rsidRPr="00F17164">
        <w:rPr>
          <w:rFonts w:ascii="GHEA Grapalat" w:eastAsiaTheme="minorHAnsi" w:hAnsi="GHEA Grapalat" w:cstheme="minorBidi"/>
          <w:kern w:val="24"/>
          <w:sz w:val="24"/>
          <w:szCs w:val="24"/>
          <w:lang w:val="hy-AM"/>
        </w:rPr>
        <w:t xml:space="preserve">։ </w:t>
      </w:r>
    </w:p>
    <w:p w14:paraId="1267527D" w14:textId="75C3C61C" w:rsidR="00844738" w:rsidRPr="005F3DB7" w:rsidRDefault="003910E0" w:rsidP="000578A2">
      <w:pPr>
        <w:tabs>
          <w:tab w:val="left" w:pos="993"/>
          <w:tab w:val="left" w:pos="10890"/>
        </w:tabs>
        <w:spacing w:line="360" w:lineRule="auto"/>
        <w:ind w:right="-28" w:firstLine="567"/>
        <w:jc w:val="both"/>
        <w:rPr>
          <w:rFonts w:ascii="GHEA Grapalat" w:eastAsiaTheme="minorHAnsi" w:hAnsi="GHEA Grapalat" w:cstheme="minorBidi"/>
          <w:kern w:val="24"/>
          <w:sz w:val="24"/>
          <w:szCs w:val="24"/>
          <w:lang w:val="hy-AM"/>
        </w:rPr>
      </w:pPr>
      <w:r w:rsidRPr="005F3DB7">
        <w:rPr>
          <w:rFonts w:ascii="GHEA Grapalat" w:eastAsiaTheme="minorHAnsi" w:hAnsi="GHEA Grapalat" w:cstheme="minorBidi"/>
          <w:kern w:val="24"/>
          <w:sz w:val="24"/>
          <w:szCs w:val="24"/>
          <w:lang w:val="hy-AM"/>
        </w:rPr>
        <w:t xml:space="preserve">Ծրագրի շրջանակներում </w:t>
      </w:r>
      <w:r w:rsidR="00212AE6" w:rsidRPr="005F3DB7">
        <w:rPr>
          <w:rFonts w:ascii="GHEA Grapalat" w:eastAsiaTheme="minorHAnsi" w:hAnsi="GHEA Grapalat" w:cstheme="minorBidi"/>
          <w:kern w:val="24"/>
          <w:sz w:val="24"/>
          <w:szCs w:val="24"/>
          <w:lang w:val="hy-AM"/>
        </w:rPr>
        <w:t xml:space="preserve">երկու մարզերի բոլոր բնակավայրերում ԵՄ չափանիշների համապատասխան աղբահանության ծառայությունների մատուցման, աղբավայրի ու փոխաբեռնման կայանների շահագործման համար </w:t>
      </w:r>
      <w:r w:rsidRPr="005F3DB7">
        <w:rPr>
          <w:rFonts w:ascii="GHEA Grapalat" w:eastAsiaTheme="minorHAnsi" w:hAnsi="GHEA Grapalat" w:cstheme="minorBidi"/>
          <w:kern w:val="24"/>
          <w:sz w:val="24"/>
          <w:szCs w:val="24"/>
          <w:lang w:val="hy-AM"/>
        </w:rPr>
        <w:t xml:space="preserve">երկու մարզերի 12 քաղաքային բնակավայրերի կողմից </w:t>
      </w:r>
      <w:r w:rsidR="00212AE6" w:rsidRPr="005F3DB7">
        <w:rPr>
          <w:rFonts w:ascii="GHEA Grapalat" w:eastAsiaTheme="minorHAnsi" w:hAnsi="GHEA Grapalat" w:cstheme="minorBidi"/>
          <w:kern w:val="24"/>
          <w:sz w:val="24"/>
          <w:szCs w:val="24"/>
          <w:lang w:val="hy-AM"/>
        </w:rPr>
        <w:t xml:space="preserve">հիմնվել է </w:t>
      </w:r>
      <w:r w:rsidR="00FF76AF" w:rsidRPr="005F3DB7">
        <w:rPr>
          <w:rFonts w:ascii="GHEA Grapalat" w:eastAsiaTheme="minorHAnsi" w:hAnsi="GHEA Grapalat" w:cstheme="minorBidi"/>
          <w:kern w:val="24"/>
          <w:sz w:val="24"/>
          <w:szCs w:val="24"/>
          <w:lang w:val="hy-AM"/>
        </w:rPr>
        <w:t>«Կոտայքի և Գեղարքունիքի</w:t>
      </w:r>
      <w:r w:rsidRPr="005F3DB7">
        <w:rPr>
          <w:rFonts w:ascii="GHEA Grapalat" w:eastAsiaTheme="minorHAnsi" w:hAnsi="GHEA Grapalat" w:cstheme="minorBidi"/>
          <w:kern w:val="24"/>
          <w:sz w:val="24"/>
          <w:szCs w:val="24"/>
          <w:lang w:val="hy-AM"/>
        </w:rPr>
        <w:t xml:space="preserve"> ԿԿԹԿ</w:t>
      </w:r>
      <w:r w:rsidR="00FF76AF" w:rsidRPr="005F3DB7">
        <w:rPr>
          <w:rFonts w:ascii="GHEA Grapalat" w:eastAsiaTheme="minorHAnsi" w:hAnsi="GHEA Grapalat" w:cstheme="minorBidi"/>
          <w:kern w:val="24"/>
          <w:sz w:val="24"/>
          <w:szCs w:val="24"/>
          <w:lang w:val="hy-AM"/>
        </w:rPr>
        <w:t>» ՍՊ ընկերությունը</w:t>
      </w:r>
      <w:r w:rsidR="008A6870" w:rsidRPr="005F3DB7">
        <w:rPr>
          <w:rFonts w:ascii="GHEA Grapalat" w:eastAsiaTheme="minorHAnsi" w:hAnsi="GHEA Grapalat" w:cstheme="minorBidi"/>
          <w:kern w:val="24"/>
          <w:sz w:val="24"/>
          <w:szCs w:val="24"/>
          <w:lang w:val="hy-AM"/>
        </w:rPr>
        <w:t xml:space="preserve"> (այսուհետ՝ Ընկերություն)</w:t>
      </w:r>
      <w:r w:rsidR="00F16DA5" w:rsidRPr="005F3DB7">
        <w:rPr>
          <w:rFonts w:ascii="GHEA Grapalat" w:eastAsiaTheme="minorHAnsi" w:hAnsi="GHEA Grapalat" w:cstheme="minorBidi"/>
          <w:kern w:val="24"/>
          <w:sz w:val="24"/>
          <w:szCs w:val="24"/>
          <w:lang w:val="hy-AM"/>
        </w:rPr>
        <w:t>։</w:t>
      </w:r>
    </w:p>
    <w:p w14:paraId="4B21E835" w14:textId="61D55A87" w:rsidR="00926495" w:rsidRPr="000578A2" w:rsidRDefault="00926495" w:rsidP="000578A2">
      <w:pPr>
        <w:tabs>
          <w:tab w:val="left" w:pos="993"/>
          <w:tab w:val="left" w:pos="10890"/>
        </w:tabs>
        <w:spacing w:line="360" w:lineRule="auto"/>
        <w:ind w:right="-28" w:firstLine="567"/>
        <w:jc w:val="both"/>
        <w:rPr>
          <w:rFonts w:ascii="GHEA Grapalat" w:eastAsia="MS Mincho" w:hAnsi="GHEA Grapalat" w:cs="MS Mincho"/>
          <w:kern w:val="24"/>
          <w:sz w:val="24"/>
          <w:szCs w:val="24"/>
          <w:lang w:val="hy-AM"/>
        </w:rPr>
      </w:pPr>
      <w:r w:rsidRPr="000578A2">
        <w:rPr>
          <w:rFonts w:ascii="GHEA Grapalat" w:eastAsia="MS Mincho" w:hAnsi="GHEA Grapalat" w:cs="MS Mincho"/>
          <w:kern w:val="24"/>
          <w:sz w:val="24"/>
          <w:szCs w:val="24"/>
          <w:lang w:val="hy-AM"/>
        </w:rPr>
        <w:t>Հարկ է նշել, որ Ծրագրի շրջանակներում նախատեսվում էր 2024 թվականի ընթացքում փաստագրել աղբավայրի և փոխաբեռնման կայանների շինարարարական աշխատանքների ավարտը և կատարել վերջին վճարումները, ինչպես նաև նախատեսվում էր, որ անհրաժեշտ տեխնիկայի և աղբամանների մատակարարումից հետո կվճարվեն համապատասխան ֆինանսական միջոցները</w:t>
      </w:r>
      <w:r w:rsidR="000578A2">
        <w:rPr>
          <w:rFonts w:ascii="GHEA Grapalat" w:eastAsia="MS Mincho" w:hAnsi="GHEA Grapalat" w:cs="MS Mincho"/>
          <w:kern w:val="24"/>
          <w:sz w:val="24"/>
          <w:szCs w:val="24"/>
          <w:lang w:val="hy-AM"/>
        </w:rPr>
        <w:t>, ս</w:t>
      </w:r>
      <w:r w:rsidRPr="000578A2">
        <w:rPr>
          <w:rFonts w:ascii="GHEA Grapalat" w:eastAsia="MS Mincho" w:hAnsi="GHEA Grapalat" w:cs="MS Mincho"/>
          <w:kern w:val="24"/>
          <w:sz w:val="24"/>
          <w:szCs w:val="24"/>
          <w:lang w:val="hy-AM"/>
        </w:rPr>
        <w:t xml:space="preserve">ակայն՝ </w:t>
      </w:r>
    </w:p>
    <w:p w14:paraId="47593723" w14:textId="025AE747" w:rsidR="003E1F10" w:rsidRPr="000578A2" w:rsidRDefault="003E1F10" w:rsidP="000578A2">
      <w:pPr>
        <w:tabs>
          <w:tab w:val="left" w:pos="993"/>
          <w:tab w:val="left" w:pos="10890"/>
        </w:tabs>
        <w:spacing w:line="360" w:lineRule="auto"/>
        <w:ind w:right="-28" w:firstLine="567"/>
        <w:jc w:val="both"/>
        <w:rPr>
          <w:rFonts w:ascii="GHEA Grapalat" w:eastAsia="MS Mincho" w:hAnsi="GHEA Grapalat" w:cs="MS Mincho"/>
          <w:kern w:val="24"/>
          <w:sz w:val="24"/>
          <w:szCs w:val="24"/>
          <w:lang w:val="hy-AM"/>
        </w:rPr>
      </w:pPr>
      <w:r w:rsidRPr="000578A2">
        <w:rPr>
          <w:rFonts w:ascii="GHEA Grapalat" w:eastAsia="MS Mincho" w:hAnsi="GHEA Grapalat" w:cs="MS Mincho"/>
          <w:kern w:val="24"/>
          <w:sz w:val="24"/>
          <w:szCs w:val="24"/>
          <w:lang w:val="hy-AM"/>
        </w:rPr>
        <w:t>1</w:t>
      </w:r>
      <w:r w:rsidRPr="000578A2">
        <w:rPr>
          <w:rFonts w:ascii="Microsoft JhengHei" w:eastAsia="Microsoft JhengHei" w:hAnsi="Microsoft JhengHei" w:cs="Microsoft JhengHei" w:hint="eastAsia"/>
          <w:kern w:val="24"/>
          <w:sz w:val="24"/>
          <w:szCs w:val="24"/>
          <w:lang w:val="hy-AM"/>
        </w:rPr>
        <w:t>․</w:t>
      </w:r>
      <w:r w:rsidRPr="000578A2">
        <w:rPr>
          <w:rFonts w:ascii="GHEA Grapalat" w:eastAsia="MS Mincho" w:hAnsi="GHEA Grapalat" w:cs="MS Mincho"/>
          <w:kern w:val="24"/>
          <w:sz w:val="24"/>
          <w:szCs w:val="24"/>
          <w:lang w:val="hy-AM"/>
        </w:rPr>
        <w:t xml:space="preserve"> Շինարարական աշխատանքների ավարտի փաստագրումը հնարավոր չի եղել կատարել 2024 թվականին՝ գործող </w:t>
      </w:r>
      <w:r w:rsidR="000578A2">
        <w:rPr>
          <w:rFonts w:ascii="GHEA Grapalat" w:eastAsia="MS Mincho" w:hAnsi="GHEA Grapalat" w:cs="MS Mincho"/>
          <w:kern w:val="24"/>
          <w:sz w:val="24"/>
          <w:szCs w:val="24"/>
          <w:lang w:val="hy-AM"/>
        </w:rPr>
        <w:t>շին</w:t>
      </w:r>
      <w:r w:rsidR="000578A2" w:rsidRPr="000578A2">
        <w:rPr>
          <w:rFonts w:ascii="Microsoft JhengHei" w:eastAsia="Microsoft JhengHei" w:hAnsi="Microsoft JhengHei" w:cs="Microsoft JhengHei" w:hint="eastAsia"/>
          <w:kern w:val="24"/>
          <w:sz w:val="24"/>
          <w:szCs w:val="24"/>
          <w:lang w:val="hy-AM"/>
        </w:rPr>
        <w:t>․</w:t>
      </w:r>
      <w:r w:rsidR="000578A2" w:rsidRPr="000578A2">
        <w:rPr>
          <w:rFonts w:ascii="GHEA Grapalat" w:eastAsia="MS Mincho" w:hAnsi="GHEA Grapalat" w:cs="MS Mincho"/>
          <w:kern w:val="24"/>
          <w:sz w:val="24"/>
          <w:szCs w:val="24"/>
          <w:lang w:val="hy-AM"/>
        </w:rPr>
        <w:t xml:space="preserve">աշխատանքների ավարտի փաստագրման </w:t>
      </w:r>
      <w:r w:rsidRPr="000578A2">
        <w:rPr>
          <w:rFonts w:ascii="GHEA Grapalat" w:eastAsia="MS Mincho" w:hAnsi="GHEA Grapalat" w:cs="MS Mincho"/>
          <w:kern w:val="24"/>
          <w:sz w:val="24"/>
          <w:szCs w:val="24"/>
          <w:lang w:val="hy-AM"/>
        </w:rPr>
        <w:t>էլեկտրոնային համակարգի թերի լինելու պատճառով, հաշվի առնելով, որ լուծված չեն միջազգային շինարարական կազմակերպությունների մասով տեղեկատվության ներմուծմանն առնչվող  խնդիրները և արդյունքում հնարավոր չի եղել նախատեսված շինարարական աշխատանքների համար մնացած մասնաբաժինը վճարել</w:t>
      </w:r>
      <w:r w:rsidR="00926495" w:rsidRPr="000578A2">
        <w:rPr>
          <w:rFonts w:ascii="GHEA Grapalat" w:eastAsia="MS Mincho" w:hAnsi="GHEA Grapalat" w:cs="MS Mincho"/>
          <w:kern w:val="24"/>
          <w:sz w:val="24"/>
          <w:szCs w:val="24"/>
          <w:lang w:val="hy-AM"/>
        </w:rPr>
        <w:t xml:space="preserve"> 2024 թվականին</w:t>
      </w:r>
      <w:r w:rsidRPr="000578A2">
        <w:rPr>
          <w:rFonts w:ascii="Microsoft JhengHei" w:eastAsia="Microsoft JhengHei" w:hAnsi="Microsoft JhengHei" w:cs="Microsoft JhengHei" w:hint="eastAsia"/>
          <w:kern w:val="24"/>
          <w:sz w:val="24"/>
          <w:szCs w:val="24"/>
          <w:lang w:val="hy-AM"/>
        </w:rPr>
        <w:t>․</w:t>
      </w:r>
    </w:p>
    <w:p w14:paraId="6B0D7FCF" w14:textId="531EA13D" w:rsidR="004B7296" w:rsidRDefault="003E1F10" w:rsidP="00926495">
      <w:pPr>
        <w:pStyle w:val="NormalWeb"/>
        <w:spacing w:before="0" w:beforeAutospacing="0" w:after="0" w:afterAutospacing="0" w:line="360" w:lineRule="auto"/>
        <w:ind w:right="-28" w:firstLine="567"/>
        <w:jc w:val="both"/>
        <w:rPr>
          <w:rFonts w:ascii="GHEA Grapalat" w:hAnsi="GHEA Grapalat"/>
          <w:lang w:val="hy-AM"/>
        </w:rPr>
      </w:pPr>
      <w:r w:rsidRPr="00926495">
        <w:rPr>
          <w:rFonts w:ascii="GHEA Grapalat" w:hAnsi="GHEA Grapalat"/>
          <w:lang w:val="hy-AM"/>
        </w:rPr>
        <w:lastRenderedPageBreak/>
        <w:t>2</w:t>
      </w:r>
      <w:r w:rsidRPr="00926495">
        <w:rPr>
          <w:rFonts w:ascii="Microsoft JhengHei" w:eastAsia="Microsoft JhengHei" w:hAnsi="Microsoft JhengHei" w:cs="Microsoft JhengHei" w:hint="eastAsia"/>
          <w:lang w:val="hy-AM"/>
        </w:rPr>
        <w:t>․</w:t>
      </w:r>
      <w:r w:rsidRPr="00926495">
        <w:rPr>
          <w:rFonts w:ascii="GHEA Grapalat" w:eastAsia="Microsoft JhengHei" w:hAnsi="GHEA Grapalat" w:cs="Microsoft JhengHei"/>
          <w:lang w:val="hy-AM"/>
        </w:rPr>
        <w:t xml:space="preserve"> </w:t>
      </w:r>
      <w:r w:rsidRPr="00926495">
        <w:rPr>
          <w:rFonts w:ascii="GHEA Grapalat" w:hAnsi="GHEA Grapalat"/>
          <w:lang w:val="hy-AM"/>
        </w:rPr>
        <w:t>Մատակարարված աղբամանների համար վճարումները հնարավոր չի եղել կատարել 2024 թվականին, քանի որ վարկային և դրամաշնորհային միջոցների մասով ՎԶԵԲ-ի կողմից կատարվել են մասնաբաժինների փոփոխություն, որը ներկայացվել է 18</w:t>
      </w:r>
      <w:r w:rsidRPr="00926495">
        <w:rPr>
          <w:rFonts w:ascii="Microsoft JhengHei" w:eastAsia="Microsoft JhengHei" w:hAnsi="Microsoft JhengHei" w:cs="Microsoft JhengHei" w:hint="eastAsia"/>
          <w:lang w:val="hy-AM"/>
        </w:rPr>
        <w:t>․</w:t>
      </w:r>
      <w:r w:rsidRPr="00926495">
        <w:rPr>
          <w:rFonts w:ascii="GHEA Grapalat" w:hAnsi="GHEA Grapalat"/>
          <w:lang w:val="hy-AM"/>
        </w:rPr>
        <w:t>02</w:t>
      </w:r>
      <w:r w:rsidRPr="00926495">
        <w:rPr>
          <w:rFonts w:ascii="Microsoft JhengHei" w:eastAsia="Microsoft JhengHei" w:hAnsi="Microsoft JhengHei" w:cs="Microsoft JhengHei" w:hint="eastAsia"/>
          <w:lang w:val="hy-AM"/>
        </w:rPr>
        <w:t>․</w:t>
      </w:r>
      <w:r w:rsidRPr="00926495">
        <w:rPr>
          <w:rFonts w:ascii="GHEA Grapalat" w:hAnsi="GHEA Grapalat"/>
          <w:lang w:val="hy-AM"/>
        </w:rPr>
        <w:t>2025թ</w:t>
      </w:r>
      <w:r w:rsidR="00926495" w:rsidRPr="00926495">
        <w:rPr>
          <w:rFonts w:ascii="GHEA Grapalat" w:hAnsi="GHEA Grapalat"/>
          <w:lang w:val="hy-AM"/>
        </w:rPr>
        <w:t xml:space="preserve">, </w:t>
      </w:r>
      <w:r w:rsidRPr="00926495">
        <w:rPr>
          <w:rFonts w:ascii="GHEA Grapalat" w:hAnsi="GHEA Grapalat"/>
          <w:lang w:val="hy-AM"/>
        </w:rPr>
        <w:t xml:space="preserve">իսկ պետական բյուջեից </w:t>
      </w:r>
      <w:r w:rsidR="006834FB">
        <w:rPr>
          <w:rFonts w:ascii="GHEA Grapalat" w:hAnsi="GHEA Grapalat"/>
          <w:lang w:val="hy-AM"/>
        </w:rPr>
        <w:t xml:space="preserve">մասհանումները </w:t>
      </w:r>
      <w:r w:rsidRPr="00926495">
        <w:rPr>
          <w:rFonts w:ascii="GHEA Grapalat" w:hAnsi="GHEA Grapalat"/>
          <w:lang w:val="hy-AM"/>
        </w:rPr>
        <w:t xml:space="preserve">հնարավոր չեն եղել կատարել, քանի որ «Կոտայքի և Գեղարքունիքի ԿԿԹԿ» ՍՊԸ-ի </w:t>
      </w:r>
      <w:r w:rsidR="00926495" w:rsidRPr="00926495">
        <w:rPr>
          <w:rFonts w:ascii="GHEA Grapalat" w:hAnsi="GHEA Grapalat"/>
          <w:lang w:val="hy-AM"/>
        </w:rPr>
        <w:t xml:space="preserve">կողմից «ՎՏԲ-Հայաստան» </w:t>
      </w:r>
      <w:r w:rsidRPr="00926495">
        <w:rPr>
          <w:rFonts w:ascii="GHEA Grapalat" w:hAnsi="GHEA Grapalat"/>
          <w:lang w:val="hy-AM"/>
        </w:rPr>
        <w:t>բանկում բացված հաշվից հնարավոր չի եղել փոխանցում կատարել չեխական կազմակերպությանը</w:t>
      </w:r>
      <w:r w:rsidR="00926495" w:rsidRPr="00926495">
        <w:rPr>
          <w:rFonts w:ascii="GHEA Grapalat" w:hAnsi="GHEA Grapalat"/>
          <w:lang w:val="hy-AM"/>
        </w:rPr>
        <w:t xml:space="preserve"> /այլ բանկերում հաշիվ բացել հնարավոր չի եղել, քանի որ 2016 թվականին ստեղծված ընկերության հիմնդիրները՝ 12 քաղաքային համայնքները, խոշորացումից հետո փոփոխվել են և ներկայումս կատարվում են կանոնադրության փոփոխություն՝ 12 քաղաքային համայնքների փոխարեն՝ 16 համայնքների հիմնադրմամբ/։</w:t>
      </w:r>
      <w:r w:rsidR="000578A2">
        <w:rPr>
          <w:rFonts w:ascii="GHEA Grapalat" w:hAnsi="GHEA Grapalat"/>
          <w:lang w:val="hy-AM"/>
        </w:rPr>
        <w:t xml:space="preserve"> Նաև 2024 թվականին ներկայացված 2 տեխնիկայի համար վճարները վարկային և դրամաշնորհային միջոցներից Բանկի կողմից վճավել է միայն 2025 թվականին։ </w:t>
      </w:r>
    </w:p>
    <w:p w14:paraId="7A5A8C70" w14:textId="71795636" w:rsidR="00433363" w:rsidRPr="00F17164" w:rsidRDefault="000578A2" w:rsidP="003E67AB">
      <w:pPr>
        <w:pStyle w:val="NormalWeb"/>
        <w:spacing w:before="0" w:beforeAutospacing="0" w:after="0" w:afterAutospacing="0" w:line="360" w:lineRule="auto"/>
        <w:ind w:right="-28" w:firstLine="567"/>
        <w:jc w:val="both"/>
        <w:rPr>
          <w:rFonts w:ascii="GHEA Grapalat" w:hAnsi="GHEA Grapalat"/>
          <w:lang w:val="hy-AM"/>
        </w:rPr>
      </w:pPr>
      <w:r>
        <w:rPr>
          <w:rFonts w:ascii="GHEA Grapalat" w:hAnsi="GHEA Grapalat"/>
          <w:lang w:val="hy-AM"/>
        </w:rPr>
        <w:t xml:space="preserve">Քանի որ նախատեսվում էր, որ վերոհիշյալ ծառայությունների ու աշխատանքների դիմաց վճարումները կատարվելու են 2024 թվականին, այդ իսկ պատճառով ՀՀ 2025 թվականի ՀՀ պետական բյուջեում </w:t>
      </w:r>
      <w:r w:rsidR="006834FB">
        <w:rPr>
          <w:rFonts w:ascii="GHEA Grapalat" w:hAnsi="GHEA Grapalat"/>
          <w:lang w:val="hy-AM"/>
        </w:rPr>
        <w:t xml:space="preserve">1040 </w:t>
      </w:r>
      <w:r>
        <w:rPr>
          <w:rFonts w:ascii="GHEA Grapalat" w:hAnsi="GHEA Grapalat"/>
          <w:lang w:val="hy-AM"/>
        </w:rPr>
        <w:t>Ծրագրի 1040 վարկային և դրամաշնորհային միջոցառումների համար /42001 և</w:t>
      </w:r>
      <w:r w:rsidR="006834FB">
        <w:rPr>
          <w:rFonts w:ascii="GHEA Grapalat" w:hAnsi="GHEA Grapalat"/>
          <w:lang w:val="hy-AM"/>
        </w:rPr>
        <w:t xml:space="preserve"> </w:t>
      </w:r>
      <w:r>
        <w:rPr>
          <w:rFonts w:ascii="GHEA Grapalat" w:hAnsi="GHEA Grapalat"/>
          <w:lang w:val="hy-AM"/>
        </w:rPr>
        <w:t>32004 միջոցառումներ/ գումար չի նախատեսվել։</w:t>
      </w:r>
    </w:p>
    <w:p w14:paraId="31935863" w14:textId="4C4A7E1E" w:rsidR="00412844" w:rsidRPr="00412D22" w:rsidRDefault="001C7796" w:rsidP="00412D22">
      <w:pPr>
        <w:pStyle w:val="NormalWeb"/>
        <w:numPr>
          <w:ilvl w:val="0"/>
          <w:numId w:val="1"/>
        </w:numPr>
        <w:spacing w:before="0" w:beforeAutospacing="0" w:after="0" w:afterAutospacing="0" w:line="360" w:lineRule="auto"/>
        <w:jc w:val="both"/>
        <w:rPr>
          <w:rFonts w:ascii="GHEA Grapalat" w:hAnsi="GHEA Grapalat"/>
          <w:b/>
          <w:lang w:val="hy-AM"/>
        </w:rPr>
      </w:pPr>
      <w:r w:rsidRPr="000035E9">
        <w:rPr>
          <w:rFonts w:ascii="GHEA Grapalat" w:hAnsi="GHEA Grapalat"/>
          <w:b/>
          <w:lang w:val="hy-AM"/>
        </w:rPr>
        <w:t>Կարգավորման</w:t>
      </w:r>
      <w:r w:rsidRPr="000035E9">
        <w:rPr>
          <w:rFonts w:ascii="GHEA Grapalat" w:hAnsi="GHEA Grapalat"/>
          <w:b/>
          <w:lang w:val="af-ZA"/>
        </w:rPr>
        <w:t xml:space="preserve"> </w:t>
      </w:r>
      <w:r w:rsidRPr="000035E9">
        <w:rPr>
          <w:rFonts w:ascii="GHEA Grapalat" w:hAnsi="GHEA Grapalat"/>
          <w:b/>
          <w:lang w:val="hy-AM"/>
        </w:rPr>
        <w:t>նպատակը</w:t>
      </w:r>
    </w:p>
    <w:p w14:paraId="16EE7005" w14:textId="46A1563E" w:rsidR="00433363" w:rsidRPr="003E67AB" w:rsidRDefault="00591348" w:rsidP="00591348">
      <w:pPr>
        <w:pStyle w:val="NormalWeb"/>
        <w:spacing w:before="0" w:beforeAutospacing="0" w:after="0" w:afterAutospacing="0" w:line="360" w:lineRule="auto"/>
        <w:ind w:left="-180" w:right="-28" w:firstLine="567"/>
        <w:jc w:val="both"/>
        <w:rPr>
          <w:rFonts w:ascii="GHEA Grapalat" w:eastAsia="MS Mincho" w:hAnsi="GHEA Grapalat" w:cs="MS Mincho"/>
          <w:lang w:val="hy-AM"/>
        </w:rPr>
      </w:pPr>
      <w:r w:rsidRPr="00BA311D">
        <w:rPr>
          <w:rFonts w:ascii="GHEA Grapalat" w:eastAsia="MS Mincho" w:hAnsi="GHEA Grapalat" w:cs="MS Mincho"/>
          <w:lang w:val="hy-AM"/>
        </w:rPr>
        <w:t xml:space="preserve">Հաշվի առնելով, </w:t>
      </w:r>
      <w:r>
        <w:rPr>
          <w:rFonts w:ascii="GHEA Grapalat" w:eastAsia="MS Mincho" w:hAnsi="GHEA Grapalat" w:cs="MS Mincho"/>
          <w:lang w:val="hy-AM"/>
        </w:rPr>
        <w:t xml:space="preserve">այն հանգամանքն </w:t>
      </w:r>
      <w:r w:rsidRPr="00BA311D">
        <w:rPr>
          <w:rFonts w:ascii="GHEA Grapalat" w:eastAsia="MS Mincho" w:hAnsi="GHEA Grapalat" w:cs="MS Mincho"/>
          <w:lang w:val="hy-AM"/>
        </w:rPr>
        <w:t>որ</w:t>
      </w:r>
      <w:r w:rsidRPr="00BA311D">
        <w:rPr>
          <w:rFonts w:ascii="GHEA Grapalat" w:hAnsi="GHEA Grapalat"/>
          <w:lang w:val="hy-AM"/>
        </w:rPr>
        <w:t xml:space="preserve"> ծրագրի շրջանակներում ներկրված աղբատար մեքենաների, աղբամանների և հատուկ նշանակության տեխնիկաների մաքսազերծման ժամանակ վճարված հարկերից առաջացել էր ԱԱՀ-ի գերավճար, որը հնարավոր է եղել Հարկային օրենսգրքի համաձայն՝ հաշվանցման արդյունքում </w:t>
      </w:r>
      <w:r w:rsidRPr="00BA311D">
        <w:rPr>
          <w:rFonts w:ascii="GHEA Grapalat" w:hAnsi="GHEA Grapalat"/>
          <w:color w:val="000000" w:themeColor="text1"/>
          <w:lang w:val="hy-AM"/>
        </w:rPr>
        <w:t>վերադարձնել</w:t>
      </w:r>
      <w:r w:rsidRPr="00BA311D">
        <w:rPr>
          <w:rFonts w:ascii="GHEA Grapalat" w:hAnsi="GHEA Grapalat"/>
          <w:lang w:val="hy-AM"/>
        </w:rPr>
        <w:t xml:space="preserve"> ընկերության բանկային հաշվին՝ շուրջ 360,5 մլն դրամ, որից 300,0 մլն դրամն առաջարկվում է սույն որոշմամբ </w:t>
      </w:r>
      <w:r>
        <w:rPr>
          <w:rFonts w:ascii="GHEA Grapalat" w:hAnsi="GHEA Grapalat"/>
          <w:lang w:val="hy-AM"/>
        </w:rPr>
        <w:t xml:space="preserve"> վերաբաշխել </w:t>
      </w:r>
      <w:r>
        <w:rPr>
          <w:rFonts w:ascii="GHEA Grapalat" w:hAnsi="GHEA Grapalat" w:cs="Sylfaen"/>
          <w:lang w:val="hy-AM"/>
        </w:rPr>
        <w:t xml:space="preserve">1040/32004 միջոցառման բնականոն ընթացքի ապահովմանը, </w:t>
      </w:r>
      <w:r w:rsidRPr="00BA311D">
        <w:rPr>
          <w:rFonts w:ascii="GHEA Grapalat" w:hAnsi="GHEA Grapalat"/>
          <w:lang w:val="hy-AM"/>
        </w:rPr>
        <w:t xml:space="preserve">իսկ մնացված 60,5 մլն դրամն առաջարկվում է </w:t>
      </w:r>
      <w:r>
        <w:rPr>
          <w:rFonts w:ascii="GHEA Grapalat" w:hAnsi="GHEA Grapalat"/>
          <w:lang w:val="hy-AM"/>
        </w:rPr>
        <w:t xml:space="preserve">հատկացնել </w:t>
      </w:r>
      <w:r w:rsidRPr="00BE7C19">
        <w:rPr>
          <w:rFonts w:ascii="GHEA Grapalat" w:hAnsi="GHEA Grapalat"/>
          <w:b/>
          <w:bCs/>
          <w:lang w:val="hy-AM"/>
        </w:rPr>
        <w:t>1040/12003</w:t>
      </w:r>
      <w:r w:rsidR="00BE7C19">
        <w:rPr>
          <w:rFonts w:ascii="GHEA Grapalat" w:hAnsi="GHEA Grapalat"/>
          <w:b/>
          <w:bCs/>
          <w:lang w:val="hy-AM"/>
        </w:rPr>
        <w:t xml:space="preserve"> «</w:t>
      </w:r>
      <w:r w:rsidR="00BE7C19" w:rsidRPr="00BE7C19">
        <w:rPr>
          <w:rFonts w:ascii="GHEA Grapalat" w:hAnsi="GHEA Grapalat"/>
          <w:b/>
          <w:bCs/>
          <w:lang w:val="hy-AM"/>
        </w:rPr>
        <w:t>Վերակառուցման և զարգացման եվրոպական բանկի աջակցությամբ իրականացվող «Կոտայքի և Գեղարքունիքի մարզի կոշտ թափոնների կառավարման ծրագրի շրջանակներում  «Կոտայքի և Գեղարքունիքի Կոշտ կենցաղային թափոնների կառավարում» ՍՊԸ-ին  ֆինանսական աջակցության տրամադրում»</w:t>
      </w:r>
      <w:r w:rsidR="00BE7C19">
        <w:rPr>
          <w:rFonts w:ascii="GHEA Grapalat" w:hAnsi="GHEA Grapalat"/>
          <w:b/>
          <w:bCs/>
          <w:lang w:val="hy-AM"/>
        </w:rPr>
        <w:t xml:space="preserve">» </w:t>
      </w:r>
      <w:r w:rsidR="00BE7C19" w:rsidRPr="003E67AB">
        <w:rPr>
          <w:rFonts w:ascii="GHEA Grapalat" w:hAnsi="GHEA Grapalat"/>
          <w:b/>
          <w:bCs/>
          <w:lang w:val="hy-AM"/>
        </w:rPr>
        <w:t>միջոցառմ</w:t>
      </w:r>
      <w:r w:rsidR="003E67AB" w:rsidRPr="003E67AB">
        <w:rPr>
          <w:rFonts w:ascii="GHEA Grapalat" w:hAnsi="GHEA Grapalat"/>
          <w:b/>
          <w:bCs/>
          <w:lang w:val="hy-AM"/>
        </w:rPr>
        <w:t>ամբ՝</w:t>
      </w:r>
      <w:r w:rsidR="00BE7C19" w:rsidRPr="003E67AB">
        <w:rPr>
          <w:rFonts w:ascii="GHEA Grapalat" w:hAnsi="GHEA Grapalat"/>
          <w:b/>
          <w:bCs/>
          <w:lang w:val="hy-AM"/>
        </w:rPr>
        <w:t xml:space="preserve"> </w:t>
      </w:r>
      <w:r w:rsidRPr="003E67AB">
        <w:rPr>
          <w:rFonts w:ascii="GHEA Grapalat" w:hAnsi="GHEA Grapalat" w:cs="Sylfaen"/>
          <w:lang w:val="hy-AM"/>
        </w:rPr>
        <w:t xml:space="preserve">«Կոտայքի և Գեղարքունիքի Կոշտ կենցաղային թափոնների կառավարում» ՍՊԸ-ին </w:t>
      </w:r>
      <w:r w:rsidRPr="003E67AB">
        <w:rPr>
          <w:rFonts w:ascii="GHEA Grapalat" w:eastAsia="MS Mincho" w:hAnsi="GHEA Grapalat" w:cs="MS Mincho"/>
          <w:lang w:val="hy-AM"/>
        </w:rPr>
        <w:t>ծրագրի գործարկման համար անհրաժեշտ ծախսերի իրականացման նպատակով</w:t>
      </w:r>
      <w:r w:rsidR="00433363" w:rsidRPr="003E67AB">
        <w:rPr>
          <w:rFonts w:ascii="GHEA Grapalat" w:eastAsia="MS Mincho" w:hAnsi="GHEA Grapalat" w:cs="MS Mincho"/>
          <w:lang w:val="hy-AM"/>
        </w:rPr>
        <w:t xml:space="preserve"> (առավել մանրամասն տե՛ս կից ներկայացվող տեղեկանքում)</w:t>
      </w:r>
      <w:r w:rsidR="007E15CE" w:rsidRPr="003E67AB">
        <w:rPr>
          <w:rFonts w:ascii="GHEA Grapalat" w:eastAsia="MS Mincho" w:hAnsi="GHEA Grapalat" w:cs="MS Mincho"/>
          <w:lang w:val="hy-AM"/>
        </w:rPr>
        <w:t>։</w:t>
      </w:r>
    </w:p>
    <w:p w14:paraId="3AB17EA4" w14:textId="7A7C832A" w:rsidR="00BE7C19" w:rsidRPr="003E67AB" w:rsidRDefault="00BE7C19" w:rsidP="00BE7C19">
      <w:pPr>
        <w:pStyle w:val="NormalWeb"/>
        <w:spacing w:before="0" w:beforeAutospacing="0" w:after="0" w:afterAutospacing="0" w:line="360" w:lineRule="auto"/>
        <w:ind w:left="-180" w:right="-28" w:firstLine="837"/>
        <w:jc w:val="both"/>
        <w:rPr>
          <w:rFonts w:ascii="GHEA Grapalat" w:hAnsi="GHEA Grapalat" w:cs="Sylfaen"/>
          <w:lang w:val="hy-AM"/>
        </w:rPr>
      </w:pPr>
      <w:r w:rsidRPr="003E67AB">
        <w:rPr>
          <w:rFonts w:ascii="GHEA Grapalat" w:eastAsia="MS Mincho" w:hAnsi="GHEA Grapalat" w:cs="MS Mincho"/>
          <w:lang w:val="hy-AM"/>
        </w:rPr>
        <w:lastRenderedPageBreak/>
        <w:t xml:space="preserve">Այսպիսով </w:t>
      </w:r>
      <w:r w:rsidRPr="003E67AB">
        <w:rPr>
          <w:rFonts w:ascii="GHEA Grapalat" w:hAnsi="GHEA Grapalat" w:cs="Sylfaen"/>
          <w:lang w:val="hy-AM"/>
        </w:rPr>
        <w:t>1040/32004 միջոցառման համար անհրաժեշտ դրամաշնորհային և համաֆինանսավորման միջոցներն առաջարկվում է վերաբաշխել «1072 Ջրամատակարարաման և ջրահեռացման բարելավում» ծրագրի 12001 միջոցառումից, ինչպես նաև  2024 թվականին աղբատար մեքենաների և այլ մեքենասարքավորւմների մաքսային վճարների կատարման արդյուքնում ԱԱՀ-ի գծով վերադարձված 300,000 մլն դրամ գումարից։</w:t>
      </w:r>
    </w:p>
    <w:p w14:paraId="3E0F224C" w14:textId="0140F977" w:rsidR="00EF3DD6" w:rsidRPr="003E67AB" w:rsidRDefault="00EF3DD6" w:rsidP="00BE7C19">
      <w:pPr>
        <w:pStyle w:val="NormalWeb"/>
        <w:spacing w:before="0" w:beforeAutospacing="0" w:after="0" w:afterAutospacing="0" w:line="360" w:lineRule="auto"/>
        <w:ind w:left="-180" w:right="-82" w:firstLine="540"/>
        <w:jc w:val="both"/>
        <w:rPr>
          <w:rFonts w:ascii="GHEA Grapalat" w:hAnsi="GHEA Grapalat" w:cs="Times Armenian"/>
          <w:lang w:val="hy-AM"/>
        </w:rPr>
      </w:pPr>
      <w:r w:rsidRPr="003E67AB">
        <w:rPr>
          <w:rFonts w:ascii="GHEA Grapalat" w:hAnsi="GHEA Grapalat" w:cs="Sylfaen"/>
          <w:lang w:val="hy-AM"/>
        </w:rPr>
        <w:t xml:space="preserve">Ինչ վերաբերում է </w:t>
      </w:r>
      <w:r w:rsidRPr="003E67AB">
        <w:rPr>
          <w:rFonts w:ascii="GHEA Grapalat" w:hAnsi="GHEA Grapalat" w:cs="Times Armenian"/>
          <w:lang w:val="hy-AM"/>
        </w:rPr>
        <w:t xml:space="preserve">«1072 - Ջրամատակարարաման և ջրահեռացման բարելավում» ծրագրի «12001 - 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 միջոցառմանը,ապա վերջինիս շրջանակներում որոշ համայնքներում նախատեսվում է կոյուղու մաքրման կայանների կառուցման աշխատանքների իրականացում։ Այս մասով իրականացված մրցութային գործընթացը 2025 թվականի տարեսկզբին չեղարկվել էր նախատեսվածից բարձր գնառաջարկի պատճառով։ Վերահայտարարված մրցութային գործընթացն բարեհաջող է անցել, համապատասխան գնահատման զեկույցը նախապատրաստման փուլում է, որին պետք է հաջորդեն ծրագրի դոնորի կողմից հաստատումների և պայմանագրի կնքման անհրաժեշտ գործընթացները։ Պայմանագրով նախատեսվող աշխատանքերի մեկնարկը նախատեսվում է հունիս-հուլիս ամիսներին տարեսկզբի փոխարեն։ Արդյունքում՝ 2025 թվականին ՀՀ պետական բյուջեով այս միջոցառման համար նախատեսված միջոցներից ընդամենը 396,096.4 հազ. դրամ հնարավոր է </w:t>
      </w:r>
      <w:r w:rsidR="00BE7C19" w:rsidRPr="003E67AB">
        <w:rPr>
          <w:rFonts w:ascii="GHEA Grapalat" w:hAnsi="GHEA Grapalat" w:cs="Times Armenian"/>
          <w:lang w:val="hy-AM"/>
        </w:rPr>
        <w:t>ուղղել 1040/32004 միջոցառման կատարմանը։</w:t>
      </w:r>
    </w:p>
    <w:p w14:paraId="32370F43" w14:textId="1954365F" w:rsidR="00BE7C19" w:rsidRPr="003E67AB" w:rsidRDefault="00BE7C19" w:rsidP="00BE7C19">
      <w:pPr>
        <w:pStyle w:val="NormalWeb"/>
        <w:spacing w:before="0" w:beforeAutospacing="0" w:after="0" w:afterAutospacing="0" w:line="360" w:lineRule="auto"/>
        <w:ind w:left="-180" w:right="-82" w:firstLine="630"/>
        <w:jc w:val="both"/>
        <w:rPr>
          <w:rFonts w:ascii="GHEA Grapalat" w:hAnsi="GHEA Grapalat" w:cs="Sylfaen"/>
          <w:lang w:val="hy-AM"/>
        </w:rPr>
      </w:pPr>
      <w:r w:rsidRPr="003E67AB">
        <w:rPr>
          <w:rFonts w:ascii="GHEA Grapalat" w:hAnsi="GHEA Grapalat" w:cs="Sylfaen"/>
          <w:lang w:val="hy-AM"/>
        </w:rPr>
        <w:t xml:space="preserve">Ծրագրի կարևորությունը հաշվի առնելով առաջարկվում է երկու մարզի բնակավայրերում կոշտ թափոնների կառավարման ինտեգրված համակարգի ներդրման գործընթացի մեկնարկն ապահովելու նպատակով փոփոխություններ կատարել ՀՀ 2025 թվականի պետական բյուջեում՝ 2024 թվականի համար նախատեսված, սակայն չվճարված գումարները ներառել ՀՀ 2025 թվականի բյուջեում արդյունքում՝ </w:t>
      </w:r>
      <w:r w:rsidRPr="003E67AB">
        <w:rPr>
          <w:rFonts w:ascii="GHEA Grapalat" w:hAnsi="GHEA Grapalat"/>
          <w:lang w:val="hy-AM"/>
        </w:rPr>
        <w:t xml:space="preserve">«1040 Կոշտ թափոնների կառավարում» ծրագրի 42001 </w:t>
      </w:r>
      <w:r w:rsidRPr="003E67AB">
        <w:rPr>
          <w:rFonts w:ascii="GHEA Grapalat" w:hAnsi="GHEA Grapalat" w:cs="Sylfaen"/>
          <w:lang w:val="hy-AM"/>
        </w:rPr>
        <w:t xml:space="preserve"> միջոցառման համար անհրաժեշտ  236,964.4 հազ դրամ միջոցները տրամադրել «1157 Քաղաքային զարգացում» ծրագրի 42001 միջոցառումից։ </w:t>
      </w:r>
    </w:p>
    <w:p w14:paraId="62E0632D" w14:textId="2EFE4ADF" w:rsidR="00BE7C19" w:rsidRPr="003E67AB" w:rsidRDefault="00BE7C19" w:rsidP="00BE7C19">
      <w:pPr>
        <w:pStyle w:val="NormalWeb"/>
        <w:spacing w:before="0" w:beforeAutospacing="0" w:after="0" w:afterAutospacing="0" w:line="360" w:lineRule="auto"/>
        <w:ind w:left="90" w:right="-82" w:firstLine="540"/>
        <w:jc w:val="both"/>
        <w:rPr>
          <w:rFonts w:ascii="GHEA Grapalat" w:hAnsi="GHEA Grapalat" w:cs="Sylfaen"/>
          <w:lang w:val="hy-AM"/>
        </w:rPr>
      </w:pPr>
      <w:r w:rsidRPr="003E67AB">
        <w:rPr>
          <w:rFonts w:ascii="GHEA Grapalat" w:hAnsi="GHEA Grapalat" w:cs="Sylfaen"/>
          <w:lang w:val="hy-AM"/>
        </w:rPr>
        <w:t xml:space="preserve">Հարկ է նշել, որ հետագայում նվազեցվող միջոցառումների շրջանակներում գումարների վերականգնման անհրաժեշտություն չի առաջանա, ինչպես նաև  </w:t>
      </w:r>
      <w:r w:rsidRPr="003E67AB">
        <w:rPr>
          <w:rFonts w:ascii="GHEA Grapalat" w:hAnsi="GHEA Grapalat"/>
          <w:bCs/>
          <w:lang w:val="hy-AM"/>
        </w:rPr>
        <w:t>սույն փոփոխություններն ազդեցություն չեն ունենա 1157/42001 և 1072/12001 միջոցառումների արդյունքային ցուցանիշների վրա։</w:t>
      </w:r>
    </w:p>
    <w:p w14:paraId="4A7DE34A" w14:textId="5FD437C3" w:rsidR="00BE7C19" w:rsidRPr="003E67AB" w:rsidRDefault="00BE7C19" w:rsidP="00BE7C19">
      <w:pPr>
        <w:pStyle w:val="NormalWeb"/>
        <w:spacing w:before="0" w:beforeAutospacing="0" w:after="0" w:afterAutospacing="0" w:line="360" w:lineRule="auto"/>
        <w:ind w:left="90" w:right="-82" w:firstLine="540"/>
        <w:jc w:val="both"/>
        <w:rPr>
          <w:rFonts w:ascii="GHEA Grapalat" w:hAnsi="GHEA Grapalat"/>
          <w:bCs/>
          <w:color w:val="000000"/>
          <w:lang w:val="hy-AM"/>
        </w:rPr>
      </w:pPr>
      <w:r w:rsidRPr="003E67AB">
        <w:rPr>
          <w:rFonts w:ascii="GHEA Grapalat" w:hAnsi="GHEA Grapalat"/>
          <w:lang w:val="hy-AM"/>
        </w:rPr>
        <w:t xml:space="preserve">Կից ներկայացվում է նաև </w:t>
      </w:r>
      <w:r w:rsidRPr="003E67AB">
        <w:rPr>
          <w:rFonts w:ascii="GHEA Grapalat" w:hAnsi="GHEA Grapalat"/>
          <w:bCs/>
          <w:color w:val="000000"/>
          <w:lang w:val="hy-AM"/>
        </w:rPr>
        <w:t>«</w:t>
      </w:r>
      <w:bookmarkStart w:id="1" w:name="_Hlk191998273"/>
      <w:r w:rsidRPr="003E67AB">
        <w:rPr>
          <w:rFonts w:ascii="GHEA Grapalat" w:hAnsi="GHEA Grapalat"/>
          <w:bCs/>
          <w:color w:val="000000"/>
          <w:lang w:val="hy-AM"/>
        </w:rPr>
        <w:t>Կոտայքի</w:t>
      </w:r>
      <w:r w:rsidRPr="003E67AB">
        <w:rPr>
          <w:rStyle w:val="apple-converted-space"/>
          <w:rFonts w:cs="Calibri"/>
          <w:bCs/>
          <w:color w:val="000000"/>
          <w:lang w:val="hy-AM"/>
        </w:rPr>
        <w:t> </w:t>
      </w:r>
      <w:r w:rsidRPr="003E67AB">
        <w:rPr>
          <w:rFonts w:ascii="GHEA Grapalat" w:hAnsi="GHEA Grapalat"/>
          <w:bCs/>
          <w:color w:val="000000"/>
          <w:lang w:val="hy-AM"/>
        </w:rPr>
        <w:t>և Գեղարքունիքի մարզերի կոշտ կենցաղային թափոնների կառավարման</w:t>
      </w:r>
      <w:r w:rsidRPr="003E67AB">
        <w:rPr>
          <w:rStyle w:val="apple-converted-space"/>
          <w:rFonts w:cs="Calibri"/>
          <w:bCs/>
          <w:color w:val="000000"/>
          <w:lang w:val="hy-AM"/>
        </w:rPr>
        <w:t> </w:t>
      </w:r>
      <w:r w:rsidRPr="003E67AB">
        <w:rPr>
          <w:rFonts w:ascii="GHEA Grapalat" w:hAnsi="GHEA Grapalat"/>
          <w:bCs/>
          <w:color w:val="000000"/>
          <w:lang w:val="hy-AM"/>
        </w:rPr>
        <w:t xml:space="preserve">ծրագրի» </w:t>
      </w:r>
      <w:bookmarkEnd w:id="1"/>
      <w:r w:rsidRPr="003E67AB">
        <w:rPr>
          <w:rFonts w:ascii="GHEA Grapalat" w:hAnsi="GHEA Grapalat"/>
          <w:bCs/>
          <w:color w:val="000000"/>
          <w:lang w:val="hy-AM"/>
        </w:rPr>
        <w:t xml:space="preserve">շրջանակներում 2025 թվականին նախատեսվող ծախսերի վերաբերյալ տեղեկանքը։ </w:t>
      </w:r>
    </w:p>
    <w:p w14:paraId="5CDCBDB5" w14:textId="6AA6E455" w:rsidR="008E0EB0" w:rsidRPr="003E67AB" w:rsidRDefault="00BE7C19" w:rsidP="00EF3DD6">
      <w:pPr>
        <w:pStyle w:val="NormalWeb"/>
        <w:spacing w:before="0" w:beforeAutospacing="0" w:after="0" w:afterAutospacing="0" w:line="360" w:lineRule="auto"/>
        <w:ind w:left="90" w:right="-82" w:firstLine="540"/>
        <w:jc w:val="both"/>
        <w:rPr>
          <w:rFonts w:ascii="GHEA Grapalat" w:hAnsi="GHEA Grapalat" w:cs="Times Armenian"/>
          <w:lang w:val="hy-AM"/>
        </w:rPr>
      </w:pPr>
      <w:r w:rsidRPr="003E67AB">
        <w:rPr>
          <w:rFonts w:ascii="GHEA Grapalat" w:hAnsi="GHEA Grapalat" w:cs="Times Armenian"/>
          <w:lang w:val="hy-AM"/>
        </w:rPr>
        <w:t>Ն</w:t>
      </w:r>
      <w:r w:rsidR="008E0EB0" w:rsidRPr="003E67AB">
        <w:rPr>
          <w:rFonts w:ascii="GHEA Grapalat" w:hAnsi="GHEA Grapalat" w:cs="Times Armenian"/>
          <w:lang w:val="hy-AM"/>
        </w:rPr>
        <w:t xml:space="preserve">ախագծով առաջարկվում է </w:t>
      </w:r>
      <w:r w:rsidRPr="003E67AB">
        <w:rPr>
          <w:rFonts w:ascii="GHEA Grapalat" w:hAnsi="GHEA Grapalat" w:cs="Times Armenian"/>
          <w:lang w:val="hy-AM"/>
        </w:rPr>
        <w:t xml:space="preserve"> նաև </w:t>
      </w:r>
      <w:r w:rsidR="008E0EB0" w:rsidRPr="003E67AB">
        <w:rPr>
          <w:rFonts w:ascii="GHEA Grapalat" w:hAnsi="GHEA Grapalat" w:cs="Times Armenian"/>
          <w:b/>
          <w:bCs/>
          <w:lang w:val="hy-AM"/>
        </w:rPr>
        <w:t>1019«</w:t>
      </w:r>
      <w:r w:rsidR="008E0EB0" w:rsidRPr="003E67AB">
        <w:rPr>
          <w:rFonts w:ascii="GHEA Grapalat" w:hAnsi="GHEA Grapalat" w:cs="Times Armenian"/>
          <w:lang w:val="hy-AM"/>
        </w:rPr>
        <w:t xml:space="preserve">Սոցիալական ներդրումների և տեղական զարգացման ծրագրի» «12004-Համաշխարհային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 միջոցառման «5129 - Այլ մեքենաներ և սարքավորումներ» հոդվածի շրջանակներում ՀՀ տարբեր համայնքների համար ձեռքբերվելիք գյուղատնտեսական և կոմունալ տեխնիկայի համար 2024 թվականին տարեվերջին իրականացվել են մրցութային գործընթացներ և 2025 թվականի մարտից մեկնարկել է վերոնշյալ տեխնիկայի մատակարարման գործընթացը։ Մինչդեռ ՀՀ 2025 թվականի պետական բյուջեում այս կապակցությամբ նախատեսված միջոցները բավարար չեն մատակարարվող տեխնիկայի դիմաց բոլոր վճարումների իրականացման համար, քանի որ համապատասխան բյուջետային ֆինանսավորման հայտի ներկայացումից հետո կատարվել են ձեռքբբերվելիք տեխնիկայի ցանկի փոփոխություններ-ավելացումներ, մասնավորապես՝ </w:t>
      </w:r>
      <w:r w:rsidR="00EF3DD6" w:rsidRPr="003E67AB">
        <w:rPr>
          <w:rFonts w:ascii="GHEA Grapalat" w:hAnsi="GHEA Grapalat" w:cs="Times Armenian"/>
          <w:lang w:val="hy-AM"/>
        </w:rPr>
        <w:t>նախատեսված 12 համայնքի փոխարեն 13 (ավելացվել է Լոռվա մարզի Փամբակ համայնքը) համայնքի է տրամադրվելու անհրաժեշտ տեխնիկա: Արդյունքում՝ այս հոդվածի շրջանակներում անհրաժեշտ հավելյալ 184,650.0 հազ. դրամ գումարի շրջանակներում ֆինանսավորվելու է 4 միավոր մեքենա-սարքավորումների՝ 1 բազմաֆունկցիոնալ կոմունալ քաղաքային, 2 կողային բարձմամբ աղբատար և ինքնաթափ մեքենաների, ձեռքբերման գործընթացը։</w:t>
      </w:r>
    </w:p>
    <w:p w14:paraId="609F5DC2" w14:textId="5DDE1A76" w:rsidR="008E0EB0" w:rsidRPr="003E67AB" w:rsidRDefault="008E0EB0" w:rsidP="00EF3DD6">
      <w:pPr>
        <w:pStyle w:val="NormalWeb"/>
        <w:spacing w:before="0" w:beforeAutospacing="0" w:after="0" w:afterAutospacing="0" w:line="360" w:lineRule="auto"/>
        <w:ind w:left="90" w:right="-82" w:firstLine="540"/>
        <w:jc w:val="both"/>
        <w:rPr>
          <w:rFonts w:ascii="GHEA Grapalat" w:hAnsi="GHEA Grapalat" w:cs="Sylfaen"/>
          <w:lang w:val="hy-AM"/>
        </w:rPr>
      </w:pPr>
      <w:r w:rsidRPr="003E67AB">
        <w:rPr>
          <w:rFonts w:ascii="GHEA Grapalat" w:hAnsi="GHEA Grapalat" w:cs="Times Armenian"/>
          <w:lang w:val="hy-AM"/>
        </w:rPr>
        <w:t>Մյուս կողմից՝ սույն միջոցառման «5112-Շենքերի և շինությունների շինարարություն» հոդվածի շրջանակներում նախատեսվում էր նաև ՀՀ Տավուշի մարզի Նոյեմբերյան համայնքի Բաղանիս բնակավայրի մանկապարտեզի կառուցում, որի իրականացումը այս ծրագրից տեղափոխվեց այլ ծրագրի շրջանակ։ Արդյունքում՝ ՀՀ 2025 թվականի պետական բյուջեում նախատեսված միջոցներից 184,650.0 հազ. դրամ գումար հնարավոր է վերաբաշխել նույն միջոցառման «5129 - Այլ մեքենաներ և սարքավորումներ» հոդվածին՝ ապահովելով 2025 թվականի մայիսի 31-ին ավարտվող «Սոցիալական ներդրումների և տեղական զարգացման ծրագրի» բնականոն ընթացքն ու ավարտը։</w:t>
      </w:r>
    </w:p>
    <w:p w14:paraId="255E1B23" w14:textId="77777777" w:rsidR="007B2ABF" w:rsidRPr="003E67AB" w:rsidRDefault="007B2ABF" w:rsidP="000035E9">
      <w:pPr>
        <w:pStyle w:val="NormalWeb"/>
        <w:spacing w:before="0" w:beforeAutospacing="0" w:after="0" w:afterAutospacing="0" w:line="360" w:lineRule="auto"/>
        <w:ind w:firstLine="720"/>
        <w:jc w:val="both"/>
        <w:rPr>
          <w:rFonts w:ascii="GHEA Grapalat" w:hAnsi="GHEA Grapalat"/>
          <w:b/>
          <w:lang w:val="hy-AM"/>
        </w:rPr>
      </w:pPr>
    </w:p>
    <w:p w14:paraId="07FC5A75" w14:textId="68AF3A57" w:rsidR="001C7796" w:rsidRPr="003E67AB" w:rsidRDefault="001C7796" w:rsidP="000035E9">
      <w:pPr>
        <w:pStyle w:val="NormalWeb"/>
        <w:spacing w:before="0" w:beforeAutospacing="0" w:after="0" w:afterAutospacing="0" w:line="360" w:lineRule="auto"/>
        <w:ind w:firstLine="720"/>
        <w:jc w:val="both"/>
        <w:rPr>
          <w:rFonts w:ascii="GHEA Grapalat" w:hAnsi="GHEA Grapalat"/>
          <w:lang w:val="fr-FR"/>
        </w:rPr>
      </w:pPr>
      <w:r w:rsidRPr="003E67AB">
        <w:rPr>
          <w:rFonts w:ascii="GHEA Grapalat" w:hAnsi="GHEA Grapalat"/>
          <w:b/>
          <w:lang w:val="fr-FR"/>
        </w:rPr>
        <w:t xml:space="preserve">4. </w:t>
      </w:r>
      <w:r w:rsidRPr="003E67AB">
        <w:rPr>
          <w:rFonts w:ascii="GHEA Grapalat" w:hAnsi="GHEA Grapalat"/>
          <w:b/>
          <w:lang w:val="hy-AM"/>
        </w:rPr>
        <w:t>Նախագծի</w:t>
      </w:r>
      <w:r w:rsidRPr="003E67AB">
        <w:rPr>
          <w:rFonts w:ascii="GHEA Grapalat" w:hAnsi="GHEA Grapalat"/>
          <w:b/>
          <w:lang w:val="fr-FR"/>
        </w:rPr>
        <w:t xml:space="preserve"> </w:t>
      </w:r>
      <w:r w:rsidRPr="003E67AB">
        <w:rPr>
          <w:rFonts w:ascii="GHEA Grapalat" w:hAnsi="GHEA Grapalat"/>
          <w:b/>
          <w:lang w:val="hy-AM"/>
        </w:rPr>
        <w:t>մշակման</w:t>
      </w:r>
      <w:r w:rsidRPr="003E67AB">
        <w:rPr>
          <w:rFonts w:ascii="GHEA Grapalat" w:hAnsi="GHEA Grapalat"/>
          <w:b/>
          <w:lang w:val="fr-FR"/>
        </w:rPr>
        <w:t xml:space="preserve"> </w:t>
      </w:r>
      <w:r w:rsidRPr="003E67AB">
        <w:rPr>
          <w:rFonts w:ascii="GHEA Grapalat" w:hAnsi="GHEA Grapalat"/>
          <w:b/>
          <w:lang w:val="hy-AM"/>
        </w:rPr>
        <w:t>գործընթացում</w:t>
      </w:r>
      <w:r w:rsidRPr="003E67AB">
        <w:rPr>
          <w:rFonts w:ascii="GHEA Grapalat" w:hAnsi="GHEA Grapalat"/>
          <w:b/>
          <w:lang w:val="fr-FR"/>
        </w:rPr>
        <w:t xml:space="preserve"> </w:t>
      </w:r>
      <w:r w:rsidRPr="003E67AB">
        <w:rPr>
          <w:rFonts w:ascii="GHEA Grapalat" w:hAnsi="GHEA Grapalat"/>
          <w:b/>
          <w:lang w:val="hy-AM"/>
        </w:rPr>
        <w:t>ներգրավված</w:t>
      </w:r>
      <w:r w:rsidRPr="003E67AB">
        <w:rPr>
          <w:rFonts w:ascii="GHEA Grapalat" w:hAnsi="GHEA Grapalat"/>
          <w:b/>
          <w:lang w:val="fr-FR"/>
        </w:rPr>
        <w:t xml:space="preserve"> </w:t>
      </w:r>
      <w:r w:rsidRPr="003E67AB">
        <w:rPr>
          <w:rFonts w:ascii="GHEA Grapalat" w:hAnsi="GHEA Grapalat"/>
          <w:b/>
          <w:lang w:val="hy-AM"/>
        </w:rPr>
        <w:t>ինստիտուտները</w:t>
      </w:r>
      <w:r w:rsidRPr="003E67AB">
        <w:rPr>
          <w:rFonts w:ascii="GHEA Grapalat" w:hAnsi="GHEA Grapalat"/>
          <w:b/>
          <w:lang w:val="fr-FR"/>
        </w:rPr>
        <w:t xml:space="preserve"> </w:t>
      </w:r>
      <w:r w:rsidRPr="003E67AB">
        <w:rPr>
          <w:rFonts w:ascii="GHEA Grapalat" w:hAnsi="GHEA Grapalat"/>
          <w:b/>
          <w:lang w:val="hy-AM"/>
        </w:rPr>
        <w:t>և</w:t>
      </w:r>
      <w:r w:rsidRPr="003E67AB">
        <w:rPr>
          <w:rFonts w:ascii="GHEA Grapalat" w:hAnsi="GHEA Grapalat"/>
          <w:b/>
          <w:lang w:val="fr-FR"/>
        </w:rPr>
        <w:t xml:space="preserve"> </w:t>
      </w:r>
      <w:r w:rsidRPr="003E67AB">
        <w:rPr>
          <w:rFonts w:ascii="GHEA Grapalat" w:hAnsi="GHEA Grapalat"/>
          <w:b/>
          <w:lang w:val="hy-AM"/>
        </w:rPr>
        <w:t>անձիք</w:t>
      </w:r>
    </w:p>
    <w:p w14:paraId="7726F4DF" w14:textId="77777777" w:rsidR="00EE2F80" w:rsidRPr="003E67AB" w:rsidRDefault="001C7796" w:rsidP="000035E9">
      <w:pPr>
        <w:spacing w:after="0" w:line="360" w:lineRule="auto"/>
        <w:ind w:firstLine="720"/>
        <w:jc w:val="both"/>
        <w:rPr>
          <w:rFonts w:ascii="GHEA Grapalat" w:hAnsi="GHEA Grapalat"/>
          <w:sz w:val="24"/>
          <w:szCs w:val="24"/>
          <w:lang w:val="fr-FR"/>
        </w:rPr>
      </w:pPr>
      <w:r w:rsidRPr="003E67AB">
        <w:rPr>
          <w:rFonts w:ascii="GHEA Grapalat" w:hAnsi="GHEA Grapalat" w:cs="Sylfaen"/>
          <w:sz w:val="24"/>
          <w:szCs w:val="24"/>
        </w:rPr>
        <w:t>ՀՀ</w:t>
      </w:r>
      <w:r w:rsidRPr="003E67AB">
        <w:rPr>
          <w:rFonts w:ascii="GHEA Grapalat" w:hAnsi="GHEA Grapalat"/>
          <w:sz w:val="24"/>
          <w:szCs w:val="24"/>
          <w:lang w:val="fr-FR"/>
        </w:rPr>
        <w:t xml:space="preserve"> </w:t>
      </w:r>
      <w:r w:rsidRPr="003E67AB">
        <w:rPr>
          <w:rFonts w:ascii="GHEA Grapalat" w:hAnsi="GHEA Grapalat" w:cs="Sylfaen"/>
          <w:sz w:val="24"/>
          <w:szCs w:val="24"/>
        </w:rPr>
        <w:t>կառավարության</w:t>
      </w:r>
      <w:r w:rsidRPr="003E67AB">
        <w:rPr>
          <w:rFonts w:ascii="GHEA Grapalat" w:hAnsi="GHEA Grapalat"/>
          <w:sz w:val="24"/>
          <w:szCs w:val="24"/>
          <w:lang w:val="fr-FR"/>
        </w:rPr>
        <w:t xml:space="preserve"> </w:t>
      </w:r>
      <w:r w:rsidRPr="003E67AB">
        <w:rPr>
          <w:rFonts w:ascii="GHEA Grapalat" w:hAnsi="GHEA Grapalat"/>
          <w:sz w:val="24"/>
          <w:szCs w:val="24"/>
        </w:rPr>
        <w:t>ո</w:t>
      </w:r>
      <w:r w:rsidRPr="003E67AB">
        <w:rPr>
          <w:rFonts w:ascii="GHEA Grapalat" w:hAnsi="GHEA Grapalat" w:cs="Sylfaen"/>
          <w:sz w:val="24"/>
          <w:szCs w:val="24"/>
        </w:rPr>
        <w:t>րոշման</w:t>
      </w:r>
      <w:r w:rsidRPr="003E67AB">
        <w:rPr>
          <w:rFonts w:ascii="GHEA Grapalat" w:hAnsi="GHEA Grapalat"/>
          <w:sz w:val="24"/>
          <w:szCs w:val="24"/>
          <w:lang w:val="fr-FR"/>
        </w:rPr>
        <w:t xml:space="preserve"> </w:t>
      </w:r>
      <w:r w:rsidRPr="003E67AB">
        <w:rPr>
          <w:rFonts w:ascii="GHEA Grapalat" w:hAnsi="GHEA Grapalat" w:cs="Sylfaen"/>
          <w:sz w:val="24"/>
          <w:szCs w:val="24"/>
        </w:rPr>
        <w:t>նախագ</w:t>
      </w:r>
      <w:r w:rsidR="009701C4" w:rsidRPr="003E67AB">
        <w:rPr>
          <w:rFonts w:ascii="GHEA Grapalat" w:hAnsi="GHEA Grapalat" w:cs="Sylfaen"/>
          <w:sz w:val="24"/>
          <w:szCs w:val="24"/>
          <w:lang w:val="hy-AM"/>
        </w:rPr>
        <w:t>ի</w:t>
      </w:r>
      <w:r w:rsidRPr="003E67AB">
        <w:rPr>
          <w:rFonts w:ascii="GHEA Grapalat" w:hAnsi="GHEA Grapalat" w:cs="Sylfaen"/>
          <w:sz w:val="24"/>
          <w:szCs w:val="24"/>
        </w:rPr>
        <w:t>ծը</w:t>
      </w:r>
      <w:r w:rsidRPr="003E67AB">
        <w:rPr>
          <w:rFonts w:ascii="GHEA Grapalat" w:hAnsi="GHEA Grapalat"/>
          <w:sz w:val="24"/>
          <w:szCs w:val="24"/>
          <w:lang w:val="fr-FR"/>
        </w:rPr>
        <w:t xml:space="preserve"> </w:t>
      </w:r>
      <w:r w:rsidRPr="003E67AB">
        <w:rPr>
          <w:rFonts w:ascii="GHEA Grapalat" w:hAnsi="GHEA Grapalat" w:cs="Sylfaen"/>
          <w:sz w:val="24"/>
          <w:szCs w:val="24"/>
        </w:rPr>
        <w:t>մշակվել</w:t>
      </w:r>
      <w:r w:rsidRPr="003E67AB">
        <w:rPr>
          <w:rFonts w:ascii="GHEA Grapalat" w:hAnsi="GHEA Grapalat"/>
          <w:sz w:val="24"/>
          <w:szCs w:val="24"/>
          <w:lang w:val="fr-FR"/>
        </w:rPr>
        <w:t xml:space="preserve"> </w:t>
      </w:r>
      <w:r w:rsidRPr="003E67AB">
        <w:rPr>
          <w:rFonts w:ascii="GHEA Grapalat" w:hAnsi="GHEA Grapalat" w:cs="Sylfaen"/>
          <w:sz w:val="24"/>
          <w:szCs w:val="24"/>
        </w:rPr>
        <w:t>է</w:t>
      </w:r>
      <w:r w:rsidRPr="003E67AB">
        <w:rPr>
          <w:rFonts w:ascii="GHEA Grapalat" w:hAnsi="GHEA Grapalat"/>
          <w:sz w:val="24"/>
          <w:szCs w:val="24"/>
          <w:lang w:val="fr-FR"/>
        </w:rPr>
        <w:t xml:space="preserve"> </w:t>
      </w:r>
      <w:r w:rsidRPr="003E67AB">
        <w:rPr>
          <w:rFonts w:ascii="GHEA Grapalat" w:hAnsi="GHEA Grapalat" w:cs="Sylfaen"/>
          <w:sz w:val="24"/>
          <w:szCs w:val="24"/>
        </w:rPr>
        <w:t>ՀՀ</w:t>
      </w:r>
      <w:r w:rsidRPr="003E67AB">
        <w:rPr>
          <w:rFonts w:ascii="GHEA Grapalat" w:hAnsi="GHEA Grapalat"/>
          <w:sz w:val="24"/>
          <w:szCs w:val="24"/>
          <w:lang w:val="fr-FR"/>
        </w:rPr>
        <w:t xml:space="preserve"> </w:t>
      </w:r>
      <w:r w:rsidRPr="003E67AB">
        <w:rPr>
          <w:rFonts w:ascii="GHEA Grapalat" w:hAnsi="GHEA Grapalat" w:cs="Sylfaen"/>
          <w:sz w:val="24"/>
          <w:szCs w:val="24"/>
        </w:rPr>
        <w:t>տարածքային</w:t>
      </w:r>
      <w:r w:rsidRPr="003E67AB">
        <w:rPr>
          <w:rFonts w:ascii="GHEA Grapalat" w:hAnsi="GHEA Grapalat" w:cs="Sylfaen"/>
          <w:sz w:val="24"/>
          <w:szCs w:val="24"/>
          <w:lang w:val="fr-FR"/>
        </w:rPr>
        <w:t xml:space="preserve"> </w:t>
      </w:r>
      <w:r w:rsidRPr="003E67AB">
        <w:rPr>
          <w:rFonts w:ascii="GHEA Grapalat" w:hAnsi="GHEA Grapalat" w:cs="Sylfaen"/>
          <w:sz w:val="24"/>
          <w:szCs w:val="24"/>
        </w:rPr>
        <w:t>կառավարման</w:t>
      </w:r>
      <w:r w:rsidRPr="003E67AB">
        <w:rPr>
          <w:rFonts w:ascii="GHEA Grapalat" w:hAnsi="GHEA Grapalat" w:cs="Sylfaen"/>
          <w:sz w:val="24"/>
          <w:szCs w:val="24"/>
          <w:lang w:val="fr-FR"/>
        </w:rPr>
        <w:t xml:space="preserve"> </w:t>
      </w:r>
      <w:r w:rsidRPr="003E67AB">
        <w:rPr>
          <w:rFonts w:ascii="GHEA Grapalat" w:hAnsi="GHEA Grapalat" w:cs="Sylfaen"/>
          <w:sz w:val="24"/>
          <w:szCs w:val="24"/>
        </w:rPr>
        <w:t>և</w:t>
      </w:r>
      <w:r w:rsidRPr="003E67AB">
        <w:rPr>
          <w:rFonts w:ascii="GHEA Grapalat" w:hAnsi="GHEA Grapalat" w:cs="Sylfaen"/>
          <w:sz w:val="24"/>
          <w:szCs w:val="24"/>
          <w:lang w:val="fr-FR"/>
        </w:rPr>
        <w:t xml:space="preserve"> </w:t>
      </w:r>
      <w:r w:rsidR="005738E1" w:rsidRPr="003E67AB">
        <w:rPr>
          <w:rFonts w:ascii="GHEA Grapalat" w:hAnsi="GHEA Grapalat" w:cs="Sylfaen"/>
          <w:sz w:val="24"/>
          <w:szCs w:val="24"/>
          <w:lang w:val="en-US"/>
        </w:rPr>
        <w:t>ենթակառուցվածքների</w:t>
      </w:r>
      <w:r w:rsidR="005738E1" w:rsidRPr="003E67AB">
        <w:rPr>
          <w:rFonts w:ascii="GHEA Grapalat" w:hAnsi="GHEA Grapalat" w:cs="Sylfaen"/>
          <w:sz w:val="24"/>
          <w:szCs w:val="24"/>
          <w:lang w:val="fr-FR"/>
        </w:rPr>
        <w:t xml:space="preserve"> </w:t>
      </w:r>
      <w:r w:rsidRPr="003E67AB">
        <w:rPr>
          <w:rFonts w:ascii="GHEA Grapalat" w:hAnsi="GHEA Grapalat" w:cs="Sylfaen"/>
          <w:sz w:val="24"/>
          <w:szCs w:val="24"/>
        </w:rPr>
        <w:t>նախարարության</w:t>
      </w:r>
      <w:r w:rsidRPr="003E67AB">
        <w:rPr>
          <w:rFonts w:ascii="GHEA Grapalat" w:hAnsi="GHEA Grapalat"/>
          <w:sz w:val="24"/>
          <w:szCs w:val="24"/>
          <w:lang w:val="fr-FR"/>
        </w:rPr>
        <w:t xml:space="preserve"> </w:t>
      </w:r>
      <w:r w:rsidRPr="003E67AB">
        <w:rPr>
          <w:rFonts w:ascii="GHEA Grapalat" w:hAnsi="GHEA Grapalat" w:cs="Sylfaen"/>
          <w:sz w:val="24"/>
          <w:szCs w:val="24"/>
        </w:rPr>
        <w:t>կողմից</w:t>
      </w:r>
      <w:r w:rsidRPr="003E67AB">
        <w:rPr>
          <w:rFonts w:ascii="GHEA Grapalat" w:hAnsi="GHEA Grapalat"/>
          <w:sz w:val="24"/>
          <w:szCs w:val="24"/>
          <w:lang w:val="fr-FR"/>
        </w:rPr>
        <w:t>:</w:t>
      </w:r>
    </w:p>
    <w:p w14:paraId="2C8CFBF5" w14:textId="77777777" w:rsidR="00E734FC" w:rsidRPr="003E67AB" w:rsidRDefault="00E734FC" w:rsidP="000035E9">
      <w:pPr>
        <w:spacing w:after="0" w:line="360" w:lineRule="auto"/>
        <w:ind w:firstLine="720"/>
        <w:jc w:val="both"/>
        <w:rPr>
          <w:rFonts w:ascii="GHEA Grapalat" w:hAnsi="GHEA Grapalat"/>
          <w:sz w:val="24"/>
          <w:szCs w:val="24"/>
          <w:lang w:val="fr-FR"/>
        </w:rPr>
      </w:pPr>
    </w:p>
    <w:p w14:paraId="37AAC40A" w14:textId="77777777" w:rsidR="00EE2F80" w:rsidRPr="00A04D97" w:rsidRDefault="001C7796" w:rsidP="000035E9">
      <w:pPr>
        <w:spacing w:after="0" w:line="360" w:lineRule="auto"/>
        <w:ind w:firstLine="720"/>
        <w:jc w:val="both"/>
        <w:rPr>
          <w:rFonts w:ascii="GHEA Grapalat" w:hAnsi="GHEA Grapalat"/>
          <w:sz w:val="24"/>
          <w:szCs w:val="24"/>
          <w:lang w:val="hy-AM"/>
        </w:rPr>
      </w:pPr>
      <w:r w:rsidRPr="003E67AB">
        <w:rPr>
          <w:rFonts w:ascii="GHEA Grapalat" w:hAnsi="GHEA Grapalat" w:cs="GHEA Grapalat"/>
          <w:b/>
          <w:sz w:val="24"/>
          <w:szCs w:val="24"/>
          <w:lang w:val="fr-FR"/>
        </w:rPr>
        <w:t>5. Ակնկալվող արդյունքը</w:t>
      </w:r>
    </w:p>
    <w:p w14:paraId="2D2F8BE6" w14:textId="0B974D2E" w:rsidR="001C7796" w:rsidRPr="00A04D97" w:rsidRDefault="001B29E1" w:rsidP="000035E9">
      <w:pPr>
        <w:spacing w:after="0" w:line="360" w:lineRule="auto"/>
        <w:ind w:firstLine="720"/>
        <w:jc w:val="both"/>
        <w:rPr>
          <w:rFonts w:ascii="GHEA Grapalat" w:hAnsi="GHEA Grapalat"/>
          <w:sz w:val="24"/>
          <w:szCs w:val="24"/>
          <w:lang w:val="fr-FR"/>
        </w:rPr>
      </w:pPr>
      <w:r w:rsidRPr="00A04D97">
        <w:rPr>
          <w:rFonts w:ascii="GHEA Grapalat" w:hAnsi="GHEA Grapalat" w:cs="Sylfaen"/>
          <w:sz w:val="24"/>
          <w:szCs w:val="24"/>
          <w:lang w:val="fr-FR"/>
        </w:rPr>
        <w:t>«Կոտայքի և Գեղարքունիքի ԿԿԹԿ »</w:t>
      </w:r>
      <w:r w:rsidR="00A04D97" w:rsidRPr="00A04D97">
        <w:rPr>
          <w:rFonts w:ascii="GHEA Grapalat" w:hAnsi="GHEA Grapalat" w:cs="Sylfaen"/>
          <w:sz w:val="24"/>
          <w:szCs w:val="24"/>
          <w:lang w:val="fr-FR"/>
        </w:rPr>
        <w:t xml:space="preserve"> ծրագրի մենկնարկի </w:t>
      </w:r>
      <w:r w:rsidR="00A04D97" w:rsidRPr="00A04D97">
        <w:rPr>
          <w:rFonts w:ascii="GHEA Grapalat" w:hAnsi="GHEA Grapalat" w:cs="Sylfaen"/>
          <w:sz w:val="24"/>
          <w:szCs w:val="24"/>
          <w:lang w:val="hy-AM"/>
        </w:rPr>
        <w:t xml:space="preserve">և </w:t>
      </w:r>
      <w:r w:rsidR="00A04D97" w:rsidRPr="00A04D97">
        <w:rPr>
          <w:rFonts w:ascii="GHEA Grapalat" w:hAnsi="GHEA Grapalat" w:cs="Times Armenian"/>
          <w:sz w:val="24"/>
          <w:lang w:val="hy-AM"/>
        </w:rPr>
        <w:t>«Սոցիալական ներդրումների և տեղական զարգացման ծրագրի» բնականոն ընթացքի ապահովում։</w:t>
      </w:r>
    </w:p>
    <w:p w14:paraId="1416CF59" w14:textId="77777777" w:rsidR="00E734FC" w:rsidRPr="00A04D97" w:rsidRDefault="00E734FC" w:rsidP="000035E9">
      <w:pPr>
        <w:spacing w:after="0" w:line="360" w:lineRule="auto"/>
        <w:ind w:firstLine="720"/>
        <w:jc w:val="both"/>
        <w:rPr>
          <w:rFonts w:ascii="GHEA Grapalat" w:hAnsi="GHEA Grapalat"/>
          <w:sz w:val="24"/>
          <w:szCs w:val="24"/>
          <w:lang w:val="fr-FR"/>
        </w:rPr>
      </w:pPr>
    </w:p>
    <w:p w14:paraId="4A1D462C" w14:textId="77777777" w:rsidR="00E734FC" w:rsidRPr="000035E9" w:rsidRDefault="00E734FC" w:rsidP="000035E9">
      <w:pPr>
        <w:spacing w:line="360" w:lineRule="auto"/>
        <w:ind w:firstLine="709"/>
        <w:jc w:val="both"/>
        <w:rPr>
          <w:rFonts w:ascii="GHEA Grapalat" w:eastAsia="Times New Roman" w:hAnsi="GHEA Grapalat"/>
          <w:b/>
          <w:sz w:val="24"/>
          <w:szCs w:val="24"/>
          <w:lang w:val="hy-AM"/>
        </w:rPr>
      </w:pPr>
      <w:r w:rsidRPr="00A04D97">
        <w:rPr>
          <w:rFonts w:ascii="GHEA Grapalat" w:eastAsia="Times New Roman" w:hAnsi="GHEA Grapalat"/>
          <w:b/>
          <w:sz w:val="24"/>
          <w:szCs w:val="24"/>
          <w:lang w:val="hy-AM"/>
        </w:rPr>
        <w:t xml:space="preserve">6. Տեղեկատվություն լրացուցիչ ֆինանսական միջոցների անհրաժեշտության և պետական բյուջեի եկամուտներում և ծախսերում սպասվելիք </w:t>
      </w:r>
      <w:r w:rsidRPr="00A04D97">
        <w:rPr>
          <w:rFonts w:ascii="GHEA Grapalat" w:hAnsi="GHEA Grapalat" w:cs="Sylfaen"/>
          <w:b/>
          <w:sz w:val="24"/>
          <w:szCs w:val="24"/>
          <w:lang w:val="ro-RO"/>
        </w:rPr>
        <w:t>փոփոխությունների</w:t>
      </w:r>
      <w:r w:rsidRPr="00A04D97">
        <w:rPr>
          <w:rFonts w:ascii="GHEA Grapalat" w:eastAsia="Times New Roman" w:hAnsi="GHEA Grapalat"/>
          <w:b/>
          <w:sz w:val="24"/>
          <w:szCs w:val="24"/>
          <w:lang w:val="hy-AM"/>
        </w:rPr>
        <w:t xml:space="preserve"> մասին.</w:t>
      </w:r>
      <w:r w:rsidRPr="000035E9">
        <w:rPr>
          <w:rFonts w:ascii="GHEA Grapalat" w:eastAsia="Times New Roman" w:hAnsi="GHEA Grapalat"/>
          <w:b/>
          <w:sz w:val="24"/>
          <w:szCs w:val="24"/>
          <w:lang w:val="hy-AM"/>
        </w:rPr>
        <w:t xml:space="preserve"> </w:t>
      </w:r>
    </w:p>
    <w:p w14:paraId="62DAFD21" w14:textId="77777777" w:rsidR="005F3DB7" w:rsidRPr="005F3DB7" w:rsidRDefault="005F3DB7" w:rsidP="005F3DB7">
      <w:pPr>
        <w:spacing w:after="0" w:line="360" w:lineRule="auto"/>
        <w:ind w:firstLine="567"/>
        <w:jc w:val="both"/>
        <w:rPr>
          <w:rFonts w:ascii="GHEA Grapalat" w:eastAsia="Times New Roman" w:hAnsi="GHEA Grapalat"/>
          <w:bCs/>
          <w:sz w:val="24"/>
          <w:szCs w:val="24"/>
          <w:lang w:val="fr-FR"/>
        </w:rPr>
      </w:pPr>
      <w:r w:rsidRPr="005F3DB7">
        <w:rPr>
          <w:rFonts w:ascii="GHEA Grapalat" w:eastAsia="Times New Roman" w:hAnsi="GHEA Grapalat"/>
          <w:sz w:val="24"/>
          <w:szCs w:val="24"/>
          <w:lang w:val="hy-AM"/>
        </w:rPr>
        <w:t>Ն</w:t>
      </w:r>
      <w:r w:rsidRPr="005F3DB7">
        <w:rPr>
          <w:rFonts w:ascii="GHEA Grapalat" w:eastAsia="Times New Roman" w:hAnsi="GHEA Grapalat"/>
          <w:bCs/>
          <w:sz w:val="24"/>
          <w:szCs w:val="24"/>
          <w:lang w:val="fr-FR"/>
        </w:rPr>
        <w:t>ախագծի ընդունումը կհանգեցնի ՀՀ 2025թվականի պետական բյուջեի տարեկան եկամուտնեում և ծախսերում փոփոխությունների  300,000</w:t>
      </w:r>
      <w:r w:rsidRPr="005F3DB7">
        <w:rPr>
          <w:rFonts w:ascii="Microsoft JhengHei" w:eastAsia="Microsoft JhengHei" w:hAnsi="Microsoft JhengHei" w:cs="Microsoft JhengHei" w:hint="eastAsia"/>
          <w:bCs/>
          <w:sz w:val="24"/>
          <w:szCs w:val="24"/>
          <w:lang w:val="fr-FR"/>
        </w:rPr>
        <w:t>․</w:t>
      </w:r>
      <w:r w:rsidRPr="005F3DB7">
        <w:rPr>
          <w:rFonts w:ascii="GHEA Grapalat" w:eastAsia="Times New Roman" w:hAnsi="GHEA Grapalat"/>
          <w:bCs/>
          <w:sz w:val="24"/>
          <w:szCs w:val="24"/>
          <w:lang w:val="fr-FR"/>
        </w:rPr>
        <w:t>0 հազ</w:t>
      </w:r>
      <w:r w:rsidRPr="005F3DB7">
        <w:rPr>
          <w:rFonts w:ascii="Microsoft JhengHei" w:eastAsia="Microsoft JhengHei" w:hAnsi="Microsoft JhengHei" w:cs="Microsoft JhengHei" w:hint="eastAsia"/>
          <w:bCs/>
          <w:sz w:val="24"/>
          <w:szCs w:val="24"/>
          <w:lang w:val="fr-FR"/>
        </w:rPr>
        <w:t>․</w:t>
      </w:r>
      <w:r w:rsidRPr="005F3DB7">
        <w:rPr>
          <w:rFonts w:ascii="GHEA Grapalat" w:eastAsia="Times New Roman" w:hAnsi="GHEA Grapalat" w:hint="eastAsia"/>
          <w:bCs/>
          <w:sz w:val="24"/>
          <w:szCs w:val="24"/>
          <w:lang w:val="fr-FR"/>
        </w:rPr>
        <w:t xml:space="preserve"> </w:t>
      </w:r>
      <w:r w:rsidRPr="005F3DB7">
        <w:rPr>
          <w:rFonts w:ascii="GHEA Grapalat" w:eastAsia="Times New Roman" w:hAnsi="GHEA Grapalat"/>
          <w:bCs/>
          <w:sz w:val="24"/>
          <w:szCs w:val="24"/>
          <w:lang w:val="fr-FR"/>
        </w:rPr>
        <w:t>դրամի չափով։</w:t>
      </w:r>
    </w:p>
    <w:p w14:paraId="5E80D2BC" w14:textId="77777777" w:rsidR="00EC3DAD" w:rsidRDefault="00EC3DAD" w:rsidP="000035E9">
      <w:pPr>
        <w:spacing w:after="0" w:line="360" w:lineRule="auto"/>
        <w:ind w:firstLine="567"/>
        <w:jc w:val="both"/>
        <w:rPr>
          <w:rFonts w:ascii="GHEA Grapalat" w:eastAsia="Times New Roman" w:hAnsi="GHEA Grapalat" w:cs="Sylfaen"/>
          <w:bCs/>
          <w:sz w:val="24"/>
          <w:szCs w:val="24"/>
          <w:lang w:val="fr-FR"/>
        </w:rPr>
      </w:pPr>
    </w:p>
    <w:p w14:paraId="0F214CFE" w14:textId="77777777" w:rsidR="00EC3DAD" w:rsidRPr="007F4D56" w:rsidRDefault="00EC3DAD" w:rsidP="00EC3DAD">
      <w:pPr>
        <w:spacing w:line="360" w:lineRule="auto"/>
        <w:ind w:firstLine="567"/>
        <w:jc w:val="both"/>
        <w:rPr>
          <w:rFonts w:ascii="GHEA Grapalat" w:hAnsi="GHEA Grapalat"/>
          <w:sz w:val="24"/>
          <w:szCs w:val="24"/>
          <w:lang w:val="hy-AM"/>
        </w:rPr>
      </w:pPr>
      <w:r>
        <w:rPr>
          <w:rFonts w:ascii="GHEA Grapalat" w:eastAsia="Times New Roman" w:hAnsi="GHEA Grapalat"/>
          <w:b/>
          <w:sz w:val="24"/>
          <w:szCs w:val="24"/>
          <w:lang w:val="hy-AM"/>
        </w:rPr>
        <w:t>7</w:t>
      </w:r>
      <w:r w:rsidRPr="007F4D56">
        <w:rPr>
          <w:rFonts w:ascii="GHEA Grapalat" w:eastAsia="Times New Roman" w:hAnsi="GHEA Grapalat"/>
          <w:b/>
          <w:sz w:val="24"/>
          <w:szCs w:val="24"/>
          <w:lang w:val="hy-AM"/>
        </w:rPr>
        <w:t>.</w:t>
      </w:r>
      <w:r w:rsidRPr="007F4D56">
        <w:rPr>
          <w:rFonts w:ascii="GHEA Grapalat" w:eastAsia="Times New Roman" w:hAnsi="GHEA Grapalat"/>
          <w:sz w:val="24"/>
          <w:szCs w:val="24"/>
          <w:lang w:val="hy-AM"/>
        </w:rPr>
        <w:t xml:space="preserve"> </w:t>
      </w:r>
      <w:r w:rsidRPr="007F4D56">
        <w:rPr>
          <w:rFonts w:ascii="GHEA Grapalat" w:eastAsia="Times New Roman" w:hAnsi="GHEA Grapalat"/>
          <w:b/>
          <w:sz w:val="24"/>
          <w:szCs w:val="24"/>
          <w:lang w:val="hy-AM"/>
        </w:rPr>
        <w:t>Ռազմավարական փաստաթղթերի հետ նախագծի կապի մասին</w:t>
      </w:r>
    </w:p>
    <w:p w14:paraId="33D63E9D" w14:textId="77777777" w:rsidR="00D046FC" w:rsidRPr="00EF36F5" w:rsidRDefault="00D046FC" w:rsidP="00D046FC">
      <w:pPr>
        <w:pStyle w:val="NormalWeb"/>
        <w:shd w:val="clear" w:color="auto" w:fill="FFFFFF"/>
        <w:spacing w:before="0" w:beforeAutospacing="0" w:after="0" w:afterAutospacing="0" w:line="360" w:lineRule="auto"/>
        <w:ind w:left="90" w:firstLine="547"/>
        <w:jc w:val="both"/>
        <w:rPr>
          <w:rFonts w:ascii="GHEA Grapalat" w:hAnsi="GHEA Grapalat"/>
          <w:color w:val="000000"/>
          <w:lang w:val="hy-AM"/>
        </w:rPr>
      </w:pPr>
      <w:r w:rsidRPr="00EF36F5">
        <w:rPr>
          <w:rFonts w:ascii="GHEA Grapalat" w:hAnsi="GHEA Grapalat" w:cs="Sylfaen"/>
          <w:lang w:val="hy-AM"/>
        </w:rPr>
        <w:t>Որոշման նախագիծը բխում է «Հայաստանի վերափոխման ռազմավարություն 2050», «Կառավարության 2021-2026թթ. ծրագիր» /կետ 5</w:t>
      </w:r>
      <w:r w:rsidRPr="00EF36F5">
        <w:rPr>
          <w:rFonts w:ascii="Cambria Math" w:hAnsi="Cambria Math" w:cs="Cambria Math"/>
          <w:lang w:val="hy-AM"/>
        </w:rPr>
        <w:t>․</w:t>
      </w:r>
      <w:r w:rsidRPr="00EF36F5">
        <w:rPr>
          <w:rFonts w:ascii="GHEA Grapalat" w:hAnsi="GHEA Grapalat" w:cs="Sylfaen"/>
          <w:lang w:val="hy-AM"/>
        </w:rPr>
        <w:t>2-րդ և 5</w:t>
      </w:r>
      <w:r w:rsidRPr="00EF36F5">
        <w:rPr>
          <w:rFonts w:ascii="Cambria Math" w:hAnsi="Cambria Math" w:cs="Cambria Math"/>
          <w:lang w:val="hy-AM"/>
        </w:rPr>
        <w:t>․</w:t>
      </w:r>
      <w:r w:rsidRPr="00EF36F5">
        <w:rPr>
          <w:rFonts w:ascii="GHEA Grapalat" w:hAnsi="GHEA Grapalat" w:cs="Cambria Math"/>
          <w:lang w:val="hy-AM"/>
        </w:rPr>
        <w:t>3-</w:t>
      </w:r>
      <w:r w:rsidRPr="00EF36F5">
        <w:rPr>
          <w:rFonts w:ascii="GHEA Grapalat" w:hAnsi="GHEA Grapalat" w:cs="Sylfaen"/>
          <w:lang w:val="hy-AM"/>
        </w:rPr>
        <w:t>րդ ենթակետեր/  ռազմավարական փաստաթղթերի դրույթներից, ՀՀ կա</w:t>
      </w:r>
      <w:r w:rsidRPr="00EF36F5">
        <w:rPr>
          <w:rFonts w:ascii="GHEA Grapalat" w:hAnsi="GHEA Grapalat"/>
          <w:color w:val="000000"/>
          <w:lang w:val="hy-AM"/>
        </w:rPr>
        <w:t>ռավարության 2021 թվականի օգոստոսի 18-ի N 1363-Ա որոշմամբ հաստատված ՀՀ կառավարության ծրագրի 6</w:t>
      </w:r>
      <w:r w:rsidRPr="00EF36F5">
        <w:rPr>
          <w:rFonts w:ascii="Cambria Math" w:hAnsi="Cambria Math" w:cs="Cambria Math"/>
          <w:color w:val="000000"/>
          <w:lang w:val="hy-AM"/>
        </w:rPr>
        <w:t>․</w:t>
      </w:r>
      <w:r w:rsidRPr="00EF36F5">
        <w:rPr>
          <w:rFonts w:ascii="GHEA Grapalat" w:hAnsi="GHEA Grapalat"/>
          <w:color w:val="000000"/>
          <w:lang w:val="hy-AM"/>
        </w:rPr>
        <w:t>6 բաժնի 3-րդ մասի դրույթներից,  -ՀՀ կառավարության  2021 թվականի նոյեմբերի 18-ի N 1902-Լ որոշմամբ հաստատված ՀՀ կառավարության 2021-2026 թթ գործունեության միջոցառումների ծրագրի ՏԿԵՆ բաժնի 5</w:t>
      </w:r>
      <w:r w:rsidRPr="00EF36F5">
        <w:rPr>
          <w:rFonts w:ascii="Cambria Math" w:hAnsi="Cambria Math" w:cs="Cambria Math"/>
          <w:color w:val="000000"/>
          <w:lang w:val="hy-AM"/>
        </w:rPr>
        <w:t>․</w:t>
      </w:r>
      <w:r w:rsidRPr="00EF36F5">
        <w:rPr>
          <w:rFonts w:ascii="GHEA Grapalat" w:hAnsi="GHEA Grapalat"/>
          <w:color w:val="000000"/>
          <w:lang w:val="hy-AM"/>
        </w:rPr>
        <w:t>2 և 5</w:t>
      </w:r>
      <w:r w:rsidRPr="00EF36F5">
        <w:rPr>
          <w:rFonts w:ascii="Cambria Math" w:hAnsi="Cambria Math" w:cs="Cambria Math"/>
          <w:color w:val="000000"/>
          <w:lang w:val="hy-AM"/>
        </w:rPr>
        <w:t>․</w:t>
      </w:r>
      <w:r w:rsidRPr="00EF36F5">
        <w:rPr>
          <w:rFonts w:ascii="GHEA Grapalat" w:hAnsi="GHEA Grapalat"/>
          <w:color w:val="000000"/>
          <w:lang w:val="hy-AM"/>
        </w:rPr>
        <w:t>3 միջոցառումներից,  ՀՀ կառավարության 2021թ ապրիլի 1-ի թիվ 464-Լ որոշմամբ հաստատված աղբահանության ոլորտի ռազմավարության 55-րդ կետ և ռազմավարության կիրարկումն ապահովող միջոցառումների ծրագրի 2</w:t>
      </w:r>
      <w:r w:rsidRPr="00EF36F5">
        <w:rPr>
          <w:rFonts w:ascii="Cambria Math" w:hAnsi="Cambria Math" w:cs="Cambria Math"/>
          <w:color w:val="000000"/>
          <w:lang w:val="hy-AM"/>
        </w:rPr>
        <w:t>․</w:t>
      </w:r>
      <w:r w:rsidRPr="00EF36F5">
        <w:rPr>
          <w:rFonts w:ascii="GHEA Grapalat" w:hAnsi="GHEA Grapalat"/>
          <w:color w:val="000000"/>
          <w:lang w:val="hy-AM"/>
        </w:rPr>
        <w:t xml:space="preserve">6 կետի դրույթներից, ինչպես նաև </w:t>
      </w:r>
      <w:r w:rsidRPr="00EF36F5">
        <w:rPr>
          <w:rFonts w:ascii="GHEA Grapalat" w:hAnsi="GHEA Grapalat"/>
          <w:bCs/>
          <w:color w:val="000000"/>
          <w:lang w:val="hy-AM" w:eastAsia="hy-AM"/>
        </w:rPr>
        <w:t xml:space="preserve">ՄԱԿ-ի Կայուն զարգացման նպատակներին հասնելու ուղղությամբ՝ 1-ից 11-րդ, 13-րդ և 17-րդ նպատակներից։ </w:t>
      </w:r>
      <w:r w:rsidRPr="00EF36F5">
        <w:rPr>
          <w:rFonts w:ascii="GHEA Grapalat" w:hAnsi="GHEA Grapalat"/>
          <w:lang w:val="hy-AM"/>
        </w:rPr>
        <w:t xml:space="preserve">  </w:t>
      </w:r>
    </w:p>
    <w:p w14:paraId="0B9365D2" w14:textId="236D5157" w:rsidR="00EC3DAD" w:rsidRDefault="00EC3DAD" w:rsidP="00D046FC">
      <w:pPr>
        <w:spacing w:before="240" w:after="0" w:line="360" w:lineRule="auto"/>
        <w:ind w:firstLine="567"/>
        <w:jc w:val="both"/>
        <w:rPr>
          <w:rFonts w:ascii="GHEA Grapalat" w:eastAsia="Times New Roman" w:hAnsi="GHEA Grapalat"/>
          <w:sz w:val="24"/>
          <w:szCs w:val="24"/>
          <w:lang w:val="hy-AM"/>
        </w:rPr>
      </w:pPr>
    </w:p>
    <w:sectPr w:rsidR="00EC3DAD" w:rsidSect="00611192">
      <w:pgSz w:w="11906" w:h="16838"/>
      <w:pgMar w:top="709" w:right="720" w:bottom="851" w:left="100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IRTEK Courier">
    <w:panose1 w:val="02070300020205020404"/>
    <w:charset w:val="00"/>
    <w:family w:val="roma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3F18EA"/>
    <w:multiLevelType w:val="hybridMultilevel"/>
    <w:tmpl w:val="0908ECFC"/>
    <w:lvl w:ilvl="0" w:tplc="8CAAB8D2">
      <w:start w:val="1"/>
      <w:numFmt w:val="decimal"/>
      <w:lvlText w:val="%1."/>
      <w:lvlJc w:val="left"/>
      <w:pPr>
        <w:ind w:left="1080" w:hanging="360"/>
      </w:pPr>
      <w:rPr>
        <w:rFonts w:cs="IRTEK Courier"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469978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796"/>
    <w:rsid w:val="000018D6"/>
    <w:rsid w:val="000035E9"/>
    <w:rsid w:val="00004543"/>
    <w:rsid w:val="00020133"/>
    <w:rsid w:val="000315FF"/>
    <w:rsid w:val="000578A2"/>
    <w:rsid w:val="00084951"/>
    <w:rsid w:val="00086F4E"/>
    <w:rsid w:val="000A7387"/>
    <w:rsid w:val="000B29F3"/>
    <w:rsid w:val="000B74DD"/>
    <w:rsid w:val="000E51B7"/>
    <w:rsid w:val="000F16FD"/>
    <w:rsid w:val="000F3129"/>
    <w:rsid w:val="00111351"/>
    <w:rsid w:val="00123908"/>
    <w:rsid w:val="0017657E"/>
    <w:rsid w:val="00176B23"/>
    <w:rsid w:val="001929F6"/>
    <w:rsid w:val="001B29E1"/>
    <w:rsid w:val="001C7796"/>
    <w:rsid w:val="001D226C"/>
    <w:rsid w:val="001D7C52"/>
    <w:rsid w:val="00212AE6"/>
    <w:rsid w:val="002206EE"/>
    <w:rsid w:val="00224C79"/>
    <w:rsid w:val="00230749"/>
    <w:rsid w:val="00233E4D"/>
    <w:rsid w:val="0024509B"/>
    <w:rsid w:val="0024634D"/>
    <w:rsid w:val="00247853"/>
    <w:rsid w:val="00292A88"/>
    <w:rsid w:val="00294887"/>
    <w:rsid w:val="002B1C4A"/>
    <w:rsid w:val="002C1CBB"/>
    <w:rsid w:val="002C7660"/>
    <w:rsid w:val="002E4AF8"/>
    <w:rsid w:val="002E4CE4"/>
    <w:rsid w:val="002F31B3"/>
    <w:rsid w:val="00313B92"/>
    <w:rsid w:val="003222E3"/>
    <w:rsid w:val="00344270"/>
    <w:rsid w:val="0039036F"/>
    <w:rsid w:val="003910E0"/>
    <w:rsid w:val="003D1D7B"/>
    <w:rsid w:val="003D60D3"/>
    <w:rsid w:val="003E1F10"/>
    <w:rsid w:val="003E67AB"/>
    <w:rsid w:val="0041113A"/>
    <w:rsid w:val="00412844"/>
    <w:rsid w:val="00412D22"/>
    <w:rsid w:val="00417D8E"/>
    <w:rsid w:val="00433363"/>
    <w:rsid w:val="00436097"/>
    <w:rsid w:val="004434AB"/>
    <w:rsid w:val="0044753C"/>
    <w:rsid w:val="00457C00"/>
    <w:rsid w:val="004910C7"/>
    <w:rsid w:val="004A37F6"/>
    <w:rsid w:val="004B7296"/>
    <w:rsid w:val="004C4D2A"/>
    <w:rsid w:val="004C7323"/>
    <w:rsid w:val="004E5FE4"/>
    <w:rsid w:val="0054172E"/>
    <w:rsid w:val="0054589E"/>
    <w:rsid w:val="005738E1"/>
    <w:rsid w:val="00580E57"/>
    <w:rsid w:val="00591348"/>
    <w:rsid w:val="00591356"/>
    <w:rsid w:val="005A6B75"/>
    <w:rsid w:val="005B41B6"/>
    <w:rsid w:val="005B734A"/>
    <w:rsid w:val="005D71E9"/>
    <w:rsid w:val="005E21CC"/>
    <w:rsid w:val="005F3DB7"/>
    <w:rsid w:val="00611192"/>
    <w:rsid w:val="00611421"/>
    <w:rsid w:val="006304DA"/>
    <w:rsid w:val="00652C98"/>
    <w:rsid w:val="00663CD6"/>
    <w:rsid w:val="006650AB"/>
    <w:rsid w:val="006714A5"/>
    <w:rsid w:val="006834FB"/>
    <w:rsid w:val="00685014"/>
    <w:rsid w:val="00697952"/>
    <w:rsid w:val="006B444A"/>
    <w:rsid w:val="006E68B7"/>
    <w:rsid w:val="006F061B"/>
    <w:rsid w:val="006F3B3B"/>
    <w:rsid w:val="006F7D47"/>
    <w:rsid w:val="00720D86"/>
    <w:rsid w:val="00746389"/>
    <w:rsid w:val="007546CE"/>
    <w:rsid w:val="00775A93"/>
    <w:rsid w:val="007A49A8"/>
    <w:rsid w:val="007B2ABF"/>
    <w:rsid w:val="007D0D58"/>
    <w:rsid w:val="007E15CE"/>
    <w:rsid w:val="007F1255"/>
    <w:rsid w:val="007F2EAE"/>
    <w:rsid w:val="00844738"/>
    <w:rsid w:val="0085112E"/>
    <w:rsid w:val="0087008B"/>
    <w:rsid w:val="00871ADA"/>
    <w:rsid w:val="00873A37"/>
    <w:rsid w:val="00880510"/>
    <w:rsid w:val="008A56BE"/>
    <w:rsid w:val="008A6870"/>
    <w:rsid w:val="008D75E2"/>
    <w:rsid w:val="008D7DE2"/>
    <w:rsid w:val="008E0EB0"/>
    <w:rsid w:val="008E4FCF"/>
    <w:rsid w:val="008E66AA"/>
    <w:rsid w:val="00926495"/>
    <w:rsid w:val="00932290"/>
    <w:rsid w:val="00937EE1"/>
    <w:rsid w:val="00950A4A"/>
    <w:rsid w:val="00954825"/>
    <w:rsid w:val="009701C4"/>
    <w:rsid w:val="009764BD"/>
    <w:rsid w:val="009B3222"/>
    <w:rsid w:val="009C37CD"/>
    <w:rsid w:val="009D2D1C"/>
    <w:rsid w:val="009F113C"/>
    <w:rsid w:val="009F3988"/>
    <w:rsid w:val="00A00EA3"/>
    <w:rsid w:val="00A04D97"/>
    <w:rsid w:val="00AC0A62"/>
    <w:rsid w:val="00AD153A"/>
    <w:rsid w:val="00B20EBF"/>
    <w:rsid w:val="00B241D8"/>
    <w:rsid w:val="00B25CCD"/>
    <w:rsid w:val="00B479B1"/>
    <w:rsid w:val="00B57279"/>
    <w:rsid w:val="00B910BB"/>
    <w:rsid w:val="00BA5F54"/>
    <w:rsid w:val="00BA7CFE"/>
    <w:rsid w:val="00BC3BCD"/>
    <w:rsid w:val="00BD07F9"/>
    <w:rsid w:val="00BD586B"/>
    <w:rsid w:val="00BE7C19"/>
    <w:rsid w:val="00BF18E9"/>
    <w:rsid w:val="00BF4BC5"/>
    <w:rsid w:val="00BF7ACB"/>
    <w:rsid w:val="00C13D2C"/>
    <w:rsid w:val="00C14532"/>
    <w:rsid w:val="00C543F0"/>
    <w:rsid w:val="00C633DE"/>
    <w:rsid w:val="00C72DBE"/>
    <w:rsid w:val="00C87124"/>
    <w:rsid w:val="00C959B7"/>
    <w:rsid w:val="00CA2C8D"/>
    <w:rsid w:val="00CA5754"/>
    <w:rsid w:val="00CC5314"/>
    <w:rsid w:val="00CC7D2B"/>
    <w:rsid w:val="00CD54AC"/>
    <w:rsid w:val="00D046FC"/>
    <w:rsid w:val="00D13E90"/>
    <w:rsid w:val="00D668AA"/>
    <w:rsid w:val="00D7017E"/>
    <w:rsid w:val="00DD3A7A"/>
    <w:rsid w:val="00DE4FFB"/>
    <w:rsid w:val="00E07F90"/>
    <w:rsid w:val="00E12C68"/>
    <w:rsid w:val="00E20381"/>
    <w:rsid w:val="00E22CA3"/>
    <w:rsid w:val="00E36CBF"/>
    <w:rsid w:val="00E440E1"/>
    <w:rsid w:val="00E61FE2"/>
    <w:rsid w:val="00E64DA9"/>
    <w:rsid w:val="00E734FC"/>
    <w:rsid w:val="00E808D3"/>
    <w:rsid w:val="00E81FFD"/>
    <w:rsid w:val="00E94526"/>
    <w:rsid w:val="00EA19C3"/>
    <w:rsid w:val="00EC3DAD"/>
    <w:rsid w:val="00EC5040"/>
    <w:rsid w:val="00ED1EDD"/>
    <w:rsid w:val="00EE2522"/>
    <w:rsid w:val="00EE2F80"/>
    <w:rsid w:val="00EE5AF5"/>
    <w:rsid w:val="00EE7F8E"/>
    <w:rsid w:val="00EF3DD6"/>
    <w:rsid w:val="00EF57D9"/>
    <w:rsid w:val="00F00641"/>
    <w:rsid w:val="00F064EE"/>
    <w:rsid w:val="00F16DA5"/>
    <w:rsid w:val="00F17164"/>
    <w:rsid w:val="00F254BC"/>
    <w:rsid w:val="00F4500C"/>
    <w:rsid w:val="00F65D98"/>
    <w:rsid w:val="00F91CA7"/>
    <w:rsid w:val="00F922C1"/>
    <w:rsid w:val="00FA26FB"/>
    <w:rsid w:val="00FA47E5"/>
    <w:rsid w:val="00FD06BC"/>
    <w:rsid w:val="00FF7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17AC7"/>
  <w15:docId w15:val="{FDBB60A9-A8E7-4CEF-90F3-3F9A9CDE0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796"/>
    <w:rPr>
      <w:rFonts w:ascii="Calibri" w:eastAsia="Calibri" w:hAnsi="Calibri" w:cs="Times New Roman"/>
    </w:rPr>
  </w:style>
  <w:style w:type="paragraph" w:styleId="Heading2">
    <w:name w:val="heading 2"/>
    <w:basedOn w:val="Normal"/>
    <w:next w:val="Normal"/>
    <w:link w:val="Heading2Char"/>
    <w:uiPriority w:val="9"/>
    <w:semiHidden/>
    <w:unhideWhenUsed/>
    <w:qFormat/>
    <w:rsid w:val="003E1F10"/>
    <w:pPr>
      <w:keepNext/>
      <w:keepLines/>
      <w:spacing w:before="160" w:after="80" w:line="240"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1C7796"/>
    <w:rPr>
      <w:rFonts w:cs="Times New Roman"/>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1C7796"/>
    <w:pPr>
      <w:spacing w:before="100" w:beforeAutospacing="1" w:after="100" w:afterAutospacing="1" w:line="240" w:lineRule="auto"/>
    </w:pPr>
    <w:rPr>
      <w:rFonts w:ascii="Times New Roman" w:eastAsia="Times New Roman" w:hAnsi="Times New Roman"/>
      <w:sz w:val="24"/>
      <w:szCs w:val="24"/>
      <w:lang w:val="en-US"/>
    </w:rPr>
  </w:style>
  <w:style w:type="paragraph" w:styleId="ListParagraph">
    <w:name w:val="List Paragraph"/>
    <w:aliases w:val="Table no. List Paragraph"/>
    <w:basedOn w:val="Normal"/>
    <w:link w:val="ListParagraphChar"/>
    <w:uiPriority w:val="34"/>
    <w:qFormat/>
    <w:rsid w:val="00CC7D2B"/>
    <w:pPr>
      <w:ind w:left="720"/>
      <w:contextualSpacing/>
    </w:pPr>
    <w:rPr>
      <w:rFonts w:asciiTheme="minorHAnsi" w:eastAsiaTheme="minorHAnsi" w:hAnsiTheme="minorHAnsi" w:cstheme="minorBidi"/>
      <w:lang w:val="en-US"/>
    </w:rPr>
  </w:style>
  <w:style w:type="character" w:customStyle="1" w:styleId="ListParagraphChar">
    <w:name w:val="List Paragraph Char"/>
    <w:aliases w:val="Table no. List Paragraph Char"/>
    <w:link w:val="ListParagraph"/>
    <w:uiPriority w:val="34"/>
    <w:locked/>
    <w:rsid w:val="00CC7D2B"/>
    <w:rPr>
      <w:lang w:val="en-US"/>
    </w:rPr>
  </w:style>
  <w:style w:type="paragraph" w:styleId="BalloonText">
    <w:name w:val="Balloon Text"/>
    <w:basedOn w:val="Normal"/>
    <w:link w:val="BalloonTextChar"/>
    <w:uiPriority w:val="99"/>
    <w:semiHidden/>
    <w:unhideWhenUsed/>
    <w:rsid w:val="00E22C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2CA3"/>
    <w:rPr>
      <w:rFonts w:ascii="Segoe UI" w:eastAsia="Calibri" w:hAnsi="Segoe UI" w:cs="Segoe UI"/>
      <w:sz w:val="18"/>
      <w:szCs w:val="18"/>
    </w:rPr>
  </w:style>
  <w:style w:type="character" w:customStyle="1" w:styleId="apple-converted-space">
    <w:name w:val="apple-converted-space"/>
    <w:basedOn w:val="DefaultParagraphFont"/>
    <w:rsid w:val="003910E0"/>
  </w:style>
  <w:style w:type="character" w:customStyle="1" w:styleId="Heading2Char">
    <w:name w:val="Heading 2 Char"/>
    <w:basedOn w:val="DefaultParagraphFont"/>
    <w:link w:val="Heading2"/>
    <w:uiPriority w:val="9"/>
    <w:semiHidden/>
    <w:rsid w:val="003E1F10"/>
    <w:rPr>
      <w:rFonts w:asciiTheme="majorHAnsi" w:eastAsiaTheme="majorEastAsia" w:hAnsiTheme="majorHAnsi" w:cstheme="majorBidi"/>
      <w:color w:val="365F91" w:themeColor="accent1" w:themeShade="BF"/>
      <w:kern w:val="2"/>
      <w:sz w:val="32"/>
      <w:szCs w:val="32"/>
      <w14:ligatures w14:val="standardContextual"/>
    </w:rPr>
  </w:style>
  <w:style w:type="table" w:styleId="TableGrid">
    <w:name w:val="Table Grid"/>
    <w:basedOn w:val="TableNormal"/>
    <w:uiPriority w:val="39"/>
    <w:rsid w:val="00BC3BC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D046FC"/>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sid w:val="007E15C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767250">
      <w:bodyDiv w:val="1"/>
      <w:marLeft w:val="0"/>
      <w:marRight w:val="0"/>
      <w:marTop w:val="0"/>
      <w:marBottom w:val="0"/>
      <w:divBdr>
        <w:top w:val="none" w:sz="0" w:space="0" w:color="auto"/>
        <w:left w:val="none" w:sz="0" w:space="0" w:color="auto"/>
        <w:bottom w:val="none" w:sz="0" w:space="0" w:color="auto"/>
        <w:right w:val="none" w:sz="0" w:space="0" w:color="auto"/>
      </w:divBdr>
    </w:div>
    <w:div w:id="839277709">
      <w:bodyDiv w:val="1"/>
      <w:marLeft w:val="0"/>
      <w:marRight w:val="0"/>
      <w:marTop w:val="0"/>
      <w:marBottom w:val="0"/>
      <w:divBdr>
        <w:top w:val="none" w:sz="0" w:space="0" w:color="auto"/>
        <w:left w:val="none" w:sz="0" w:space="0" w:color="auto"/>
        <w:bottom w:val="none" w:sz="0" w:space="0" w:color="auto"/>
        <w:right w:val="none" w:sz="0" w:space="0" w:color="auto"/>
      </w:divBdr>
    </w:div>
    <w:div w:id="989940923">
      <w:bodyDiv w:val="1"/>
      <w:marLeft w:val="0"/>
      <w:marRight w:val="0"/>
      <w:marTop w:val="0"/>
      <w:marBottom w:val="0"/>
      <w:divBdr>
        <w:top w:val="none" w:sz="0" w:space="0" w:color="auto"/>
        <w:left w:val="none" w:sz="0" w:space="0" w:color="auto"/>
        <w:bottom w:val="none" w:sz="0" w:space="0" w:color="auto"/>
        <w:right w:val="none" w:sz="0" w:space="0" w:color="auto"/>
      </w:divBdr>
    </w:div>
    <w:div w:id="1178813876">
      <w:bodyDiv w:val="1"/>
      <w:marLeft w:val="0"/>
      <w:marRight w:val="0"/>
      <w:marTop w:val="0"/>
      <w:marBottom w:val="0"/>
      <w:divBdr>
        <w:top w:val="none" w:sz="0" w:space="0" w:color="auto"/>
        <w:left w:val="none" w:sz="0" w:space="0" w:color="auto"/>
        <w:bottom w:val="none" w:sz="0" w:space="0" w:color="auto"/>
        <w:right w:val="none" w:sz="0" w:space="0" w:color="auto"/>
      </w:divBdr>
    </w:div>
    <w:div w:id="1214730013">
      <w:bodyDiv w:val="1"/>
      <w:marLeft w:val="0"/>
      <w:marRight w:val="0"/>
      <w:marTop w:val="0"/>
      <w:marBottom w:val="0"/>
      <w:divBdr>
        <w:top w:val="none" w:sz="0" w:space="0" w:color="auto"/>
        <w:left w:val="none" w:sz="0" w:space="0" w:color="auto"/>
        <w:bottom w:val="none" w:sz="0" w:space="0" w:color="auto"/>
        <w:right w:val="none" w:sz="0" w:space="0" w:color="auto"/>
      </w:divBdr>
    </w:div>
    <w:div w:id="1333606929">
      <w:bodyDiv w:val="1"/>
      <w:marLeft w:val="0"/>
      <w:marRight w:val="0"/>
      <w:marTop w:val="0"/>
      <w:marBottom w:val="0"/>
      <w:divBdr>
        <w:top w:val="none" w:sz="0" w:space="0" w:color="auto"/>
        <w:left w:val="none" w:sz="0" w:space="0" w:color="auto"/>
        <w:bottom w:val="none" w:sz="0" w:space="0" w:color="auto"/>
        <w:right w:val="none" w:sz="0" w:space="0" w:color="auto"/>
      </w:divBdr>
    </w:div>
    <w:div w:id="1610508826">
      <w:bodyDiv w:val="1"/>
      <w:marLeft w:val="0"/>
      <w:marRight w:val="0"/>
      <w:marTop w:val="0"/>
      <w:marBottom w:val="0"/>
      <w:divBdr>
        <w:top w:val="none" w:sz="0" w:space="0" w:color="auto"/>
        <w:left w:val="none" w:sz="0" w:space="0" w:color="auto"/>
        <w:bottom w:val="none" w:sz="0" w:space="0" w:color="auto"/>
        <w:right w:val="none" w:sz="0" w:space="0" w:color="auto"/>
      </w:divBdr>
    </w:div>
    <w:div w:id="1671255081">
      <w:bodyDiv w:val="1"/>
      <w:marLeft w:val="0"/>
      <w:marRight w:val="0"/>
      <w:marTop w:val="0"/>
      <w:marBottom w:val="0"/>
      <w:divBdr>
        <w:top w:val="none" w:sz="0" w:space="0" w:color="auto"/>
        <w:left w:val="none" w:sz="0" w:space="0" w:color="auto"/>
        <w:bottom w:val="none" w:sz="0" w:space="0" w:color="auto"/>
        <w:right w:val="none" w:sz="0" w:space="0" w:color="auto"/>
      </w:divBdr>
    </w:div>
    <w:div w:id="1740787324">
      <w:bodyDiv w:val="1"/>
      <w:marLeft w:val="0"/>
      <w:marRight w:val="0"/>
      <w:marTop w:val="0"/>
      <w:marBottom w:val="0"/>
      <w:divBdr>
        <w:top w:val="none" w:sz="0" w:space="0" w:color="auto"/>
        <w:left w:val="none" w:sz="0" w:space="0" w:color="auto"/>
        <w:bottom w:val="none" w:sz="0" w:space="0" w:color="auto"/>
        <w:right w:val="none" w:sz="0" w:space="0" w:color="auto"/>
      </w:divBdr>
    </w:div>
    <w:div w:id="1851943873">
      <w:bodyDiv w:val="1"/>
      <w:marLeft w:val="0"/>
      <w:marRight w:val="0"/>
      <w:marTop w:val="0"/>
      <w:marBottom w:val="0"/>
      <w:divBdr>
        <w:top w:val="none" w:sz="0" w:space="0" w:color="auto"/>
        <w:left w:val="none" w:sz="0" w:space="0" w:color="auto"/>
        <w:bottom w:val="none" w:sz="0" w:space="0" w:color="auto"/>
        <w:right w:val="none" w:sz="0" w:space="0" w:color="auto"/>
      </w:divBdr>
    </w:div>
    <w:div w:id="1902400626">
      <w:bodyDiv w:val="1"/>
      <w:marLeft w:val="0"/>
      <w:marRight w:val="0"/>
      <w:marTop w:val="0"/>
      <w:marBottom w:val="0"/>
      <w:divBdr>
        <w:top w:val="none" w:sz="0" w:space="0" w:color="auto"/>
        <w:left w:val="none" w:sz="0" w:space="0" w:color="auto"/>
        <w:bottom w:val="none" w:sz="0" w:space="0" w:color="auto"/>
        <w:right w:val="none" w:sz="0" w:space="0" w:color="auto"/>
      </w:divBdr>
    </w:div>
    <w:div w:id="1920167433">
      <w:bodyDiv w:val="1"/>
      <w:marLeft w:val="0"/>
      <w:marRight w:val="0"/>
      <w:marTop w:val="0"/>
      <w:marBottom w:val="0"/>
      <w:divBdr>
        <w:top w:val="none" w:sz="0" w:space="0" w:color="auto"/>
        <w:left w:val="none" w:sz="0" w:space="0" w:color="auto"/>
        <w:bottom w:val="none" w:sz="0" w:space="0" w:color="auto"/>
        <w:right w:val="none" w:sz="0" w:space="0" w:color="auto"/>
      </w:divBdr>
    </w:div>
    <w:div w:id="1994336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1686</Words>
  <Characters>9612</Characters>
  <Application>Microsoft Office Word</Application>
  <DocSecurity>0</DocSecurity>
  <Lines>80</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Hasmik Aperyan</dc:creator>
  <cp:keywords>https:/mul2-mta.gov.am/tasks/1142039/oneclick/4Himnavorum.docx?token=a2ffb169c88d6849c156e9de2a319c6f</cp:keywords>
  <cp:lastModifiedBy>Narine Avetyan</cp:lastModifiedBy>
  <cp:revision>2</cp:revision>
  <cp:lastPrinted>2025-04-25T11:13:00Z</cp:lastPrinted>
  <dcterms:created xsi:type="dcterms:W3CDTF">2025-04-28T09:20:00Z</dcterms:created>
  <dcterms:modified xsi:type="dcterms:W3CDTF">2025-04-28T09:20:00Z</dcterms:modified>
</cp:coreProperties>
</file>