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169DE" w14:textId="77777777" w:rsidR="00923E0E" w:rsidRPr="004955C2" w:rsidRDefault="004955C2" w:rsidP="009E5F44">
      <w:pPr>
        <w:spacing w:line="360" w:lineRule="auto"/>
        <w:ind w:left="144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</w:p>
    <w:p w14:paraId="201754E0" w14:textId="77777777" w:rsidR="00E87104" w:rsidRDefault="00E87104" w:rsidP="009E5F44">
      <w:pPr>
        <w:spacing w:line="360" w:lineRule="auto"/>
        <w:rPr>
          <w:rFonts w:ascii="GHEA Grapalat" w:hAnsi="GHEA Grapalat" w:cs="Sylfaen"/>
          <w:b/>
          <w:sz w:val="24"/>
          <w:szCs w:val="24"/>
        </w:rPr>
      </w:pPr>
    </w:p>
    <w:p w14:paraId="3A1FC627" w14:textId="77777777" w:rsidR="001C4318" w:rsidRDefault="001C4318" w:rsidP="00C65D4E">
      <w:pPr>
        <w:spacing w:line="360" w:lineRule="auto"/>
        <w:ind w:firstLine="851"/>
        <w:jc w:val="center"/>
        <w:rPr>
          <w:rFonts w:ascii="GHEA Grapalat" w:hAnsi="GHEA Grapalat" w:cs="Sylfaen"/>
          <w:b/>
          <w:sz w:val="24"/>
          <w:szCs w:val="24"/>
        </w:rPr>
      </w:pPr>
    </w:p>
    <w:p w14:paraId="7001A985" w14:textId="77777777" w:rsidR="00C65D4E" w:rsidRDefault="00C65D4E" w:rsidP="00305B8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65D4E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0AD14DFA" w14:textId="46BA56A2" w:rsidR="00D27966" w:rsidRPr="00305B83" w:rsidRDefault="00D27966" w:rsidP="00305B8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05B83">
        <w:rPr>
          <w:rFonts w:ascii="GHEA Grapalat" w:hAnsi="GHEA Grapalat" w:cs="Sylfaen"/>
          <w:b/>
          <w:sz w:val="24"/>
          <w:szCs w:val="24"/>
          <w:lang w:val="hy-AM"/>
        </w:rPr>
        <w:t>«ՀՀ ԿԱՌԱՎԱՐՈՒԹՅԱՆ 2014 ԹՎԱԿԱՆԻ ՍԵՊՏԵՄԲԵՐԻ 4-Ի</w:t>
      </w:r>
      <w:r w:rsidRPr="00305B83">
        <w:rPr>
          <w:rFonts w:ascii="GHEA Grapalat" w:hAnsi="GHEA Grapalat" w:cs="Sylfaen"/>
          <w:b/>
          <w:sz w:val="24"/>
          <w:szCs w:val="24"/>
          <w:lang w:val="af-ZA"/>
        </w:rPr>
        <w:t xml:space="preserve">  </w:t>
      </w:r>
      <w:r w:rsidR="00E9527A" w:rsidRPr="00305B83">
        <w:rPr>
          <w:rFonts w:ascii="GHEA Grapalat" w:hAnsi="GHEA Grapalat" w:cs="Sylfaen"/>
          <w:b/>
          <w:sz w:val="24"/>
          <w:szCs w:val="24"/>
          <w:lang w:val="hy-AM"/>
        </w:rPr>
        <w:t>N</w:t>
      </w:r>
      <w:r w:rsidRPr="00305B83">
        <w:rPr>
          <w:rFonts w:ascii="GHEA Grapalat" w:hAnsi="GHEA Grapalat" w:cs="Sylfaen"/>
          <w:b/>
          <w:sz w:val="24"/>
          <w:szCs w:val="24"/>
          <w:lang w:val="hy-AM"/>
        </w:rPr>
        <w:t xml:space="preserve"> 952 –Ն</w:t>
      </w:r>
      <w:r w:rsidR="00025D0A" w:rsidRPr="00305B83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305B83">
        <w:rPr>
          <w:rFonts w:ascii="GHEA Grapalat" w:hAnsi="GHEA Grapalat" w:cs="Sylfaen"/>
          <w:b/>
          <w:sz w:val="24"/>
          <w:szCs w:val="24"/>
          <w:lang w:val="hy-AM"/>
        </w:rPr>
        <w:t xml:space="preserve"> ԿԱՌԱՎԱՐՈՒԹՅԱՆ ՈՐՈՇՈՒՄ</w:t>
      </w:r>
      <w:r w:rsidR="00305B83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305B83">
        <w:rPr>
          <w:rFonts w:ascii="GHEA Grapalat" w:hAnsi="GHEA Grapalat" w:cs="Sylfaen"/>
          <w:b/>
          <w:sz w:val="24"/>
          <w:szCs w:val="24"/>
          <w:lang w:val="hy-AM"/>
        </w:rPr>
        <w:t xml:space="preserve"> ՈՒԺԸ ԿՈՐՑՐԱԾ ՃԱՆԱՉԵԼՈՒ ՄԱՍԻՆ</w:t>
      </w:r>
    </w:p>
    <w:p w14:paraId="1AA930A3" w14:textId="77777777" w:rsidR="00C65D4E" w:rsidRPr="00653F90" w:rsidRDefault="00C65D4E" w:rsidP="00C65D4E">
      <w:pPr>
        <w:ind w:firstLine="851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67BB9542" w14:textId="77777777" w:rsidR="00C65D4E" w:rsidRPr="00C65D4E" w:rsidRDefault="00C65D4E" w:rsidP="00B42B40">
      <w:pPr>
        <w:widowControl w:val="0"/>
        <w:adjustRightInd w:val="0"/>
        <w:spacing w:line="360" w:lineRule="atLeast"/>
        <w:ind w:left="142"/>
        <w:textAlignment w:val="baseline"/>
        <w:rPr>
          <w:rFonts w:ascii="GHEA Grapalat" w:hAnsi="GHEA Grapalat"/>
          <w:sz w:val="24"/>
          <w:szCs w:val="24"/>
          <w:u w:val="single"/>
          <w:lang w:val="hy-AM"/>
        </w:rPr>
      </w:pPr>
      <w:r w:rsidRPr="00C65D4E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1. Ընթացիկ իրավիճակը և իրավական ակտի ընդունման անհրաժեշտությունը</w:t>
      </w:r>
    </w:p>
    <w:p w14:paraId="225A0016" w14:textId="77777777" w:rsidR="00C65D4E" w:rsidRDefault="00C65D4E" w:rsidP="00C65D4E">
      <w:pPr>
        <w:spacing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71C2102D" w14:textId="0EA5C3E2" w:rsidR="00653F90" w:rsidRPr="000E1BCB" w:rsidRDefault="00653F90" w:rsidP="0017381F">
      <w:pPr>
        <w:spacing w:line="360" w:lineRule="auto"/>
        <w:ind w:firstLine="851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C65D4E">
        <w:rPr>
          <w:rFonts w:ascii="GHEA Grapalat" w:hAnsi="GHEA Grapalat" w:cs="Sylfaen"/>
          <w:sz w:val="24"/>
          <w:szCs w:val="24"/>
          <w:lang w:val="af-ZA"/>
        </w:rPr>
        <w:t>Ներկայումս Հայաստանի Հանրապ</w:t>
      </w:r>
      <w:r>
        <w:rPr>
          <w:rFonts w:ascii="GHEA Grapalat" w:hAnsi="GHEA Grapalat" w:cs="Sylfaen"/>
          <w:sz w:val="24"/>
          <w:szCs w:val="24"/>
          <w:lang w:val="af-ZA"/>
        </w:rPr>
        <w:t xml:space="preserve">ետության առողջապահական համակարգում </w:t>
      </w:r>
      <w:r w:rsidRPr="00C65D4E">
        <w:rPr>
          <w:rFonts w:ascii="GHEA Grapalat" w:hAnsi="GHEA Grapalat" w:cs="Sylfaen"/>
          <w:sz w:val="24"/>
          <w:szCs w:val="24"/>
          <w:lang w:val="af-ZA"/>
        </w:rPr>
        <w:t xml:space="preserve"> գործում է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D0C52">
        <w:rPr>
          <w:rFonts w:ascii="GHEA Grapalat" w:hAnsi="GHEA Grapalat" w:cs="Sylfaen"/>
          <w:sz w:val="24"/>
          <w:szCs w:val="24"/>
          <w:lang w:val="hy-AM"/>
        </w:rPr>
        <w:t>ՀՀ կառավարության 2014 թվականի սեպտեմբերի 4-ի</w:t>
      </w:r>
      <w:r w:rsidRPr="006D0C52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Pr="006D0C52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D0C52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D0C52">
        <w:rPr>
          <w:rFonts w:ascii="GHEA Grapalat" w:hAnsi="GHEA Grapalat" w:cs="Sylfaen"/>
          <w:sz w:val="24"/>
          <w:szCs w:val="24"/>
        </w:rPr>
        <w:t>բժշկական</w:t>
      </w:r>
      <w:proofErr w:type="spellEnd"/>
      <w:r w:rsidRPr="006D0C5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D0C52">
        <w:rPr>
          <w:rFonts w:ascii="GHEA Grapalat" w:hAnsi="GHEA Grapalat" w:cs="Sylfaen"/>
          <w:sz w:val="24"/>
          <w:szCs w:val="24"/>
        </w:rPr>
        <w:t>ստոմատոլոգիական</w:t>
      </w:r>
      <w:proofErr w:type="spellEnd"/>
      <w:r w:rsidRPr="006D0C5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D0C52">
        <w:rPr>
          <w:rFonts w:ascii="GHEA Grapalat" w:hAnsi="GHEA Grapalat" w:cs="Sylfaen"/>
          <w:sz w:val="24"/>
          <w:szCs w:val="24"/>
        </w:rPr>
        <w:t>դեղագիտական</w:t>
      </w:r>
      <w:proofErr w:type="spellEnd"/>
      <w:r w:rsidRPr="006D0C5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6D0C52">
        <w:rPr>
          <w:rFonts w:ascii="GHEA Grapalat" w:hAnsi="GHEA Grapalat" w:cs="Sylfaen"/>
          <w:sz w:val="24"/>
          <w:szCs w:val="24"/>
        </w:rPr>
        <w:t>հանրային</w:t>
      </w:r>
      <w:proofErr w:type="spellEnd"/>
      <w:r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D0C52">
        <w:rPr>
          <w:rFonts w:ascii="GHEA Grapalat" w:hAnsi="GHEA Grapalat" w:cs="Sylfaen"/>
          <w:sz w:val="24"/>
          <w:szCs w:val="24"/>
        </w:rPr>
        <w:t>առողջապահական</w:t>
      </w:r>
      <w:proofErr w:type="spellEnd"/>
      <w:r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D0C52">
        <w:rPr>
          <w:rFonts w:ascii="GHEA Grapalat" w:hAnsi="GHEA Grapalat" w:cs="Sylfaen"/>
          <w:sz w:val="24"/>
          <w:szCs w:val="24"/>
        </w:rPr>
        <w:t>և</w:t>
      </w:r>
      <w:r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D0C52">
        <w:rPr>
          <w:rFonts w:ascii="GHEA Grapalat" w:hAnsi="GHEA Grapalat" w:cs="Sylfaen"/>
          <w:sz w:val="24"/>
          <w:szCs w:val="24"/>
        </w:rPr>
        <w:t>դեղագործական</w:t>
      </w:r>
      <w:proofErr w:type="spellEnd"/>
      <w:r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D0C52">
        <w:rPr>
          <w:rFonts w:ascii="GHEA Grapalat" w:hAnsi="GHEA Grapalat" w:cs="Sylfaen"/>
          <w:sz w:val="24"/>
          <w:szCs w:val="24"/>
        </w:rPr>
        <w:t>հիմնական</w:t>
      </w:r>
      <w:proofErr w:type="spellEnd"/>
      <w:r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D0C52">
        <w:rPr>
          <w:rFonts w:ascii="GHEA Grapalat" w:hAnsi="GHEA Grapalat" w:cs="Sylfaen"/>
          <w:sz w:val="24"/>
          <w:szCs w:val="24"/>
        </w:rPr>
        <w:t>մասնագիտությունների</w:t>
      </w:r>
      <w:proofErr w:type="spellEnd"/>
      <w:r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D0C52">
        <w:rPr>
          <w:rFonts w:ascii="GHEA Grapalat" w:hAnsi="GHEA Grapalat" w:cs="Sylfaen"/>
          <w:sz w:val="24"/>
          <w:szCs w:val="24"/>
        </w:rPr>
        <w:t>և</w:t>
      </w:r>
      <w:r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D0C52">
        <w:rPr>
          <w:rFonts w:ascii="GHEA Grapalat" w:hAnsi="GHEA Grapalat" w:cs="Sylfaen"/>
          <w:sz w:val="24"/>
          <w:szCs w:val="24"/>
        </w:rPr>
        <w:t>նեղ</w:t>
      </w:r>
      <w:proofErr w:type="spellEnd"/>
      <w:r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D0C52">
        <w:rPr>
          <w:rFonts w:ascii="GHEA Grapalat" w:hAnsi="GHEA Grapalat" w:cs="Sylfaen"/>
          <w:sz w:val="24"/>
          <w:szCs w:val="24"/>
        </w:rPr>
        <w:t>մասնագիտությունների</w:t>
      </w:r>
      <w:proofErr w:type="spellEnd"/>
      <w:r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D0C52">
        <w:rPr>
          <w:rFonts w:ascii="GHEA Grapalat" w:hAnsi="GHEA Grapalat" w:cs="Sylfaen"/>
          <w:sz w:val="24"/>
          <w:szCs w:val="24"/>
        </w:rPr>
        <w:t>ցանկերը</w:t>
      </w:r>
      <w:proofErr w:type="spellEnd"/>
      <w:r w:rsidRPr="006D0C52">
        <w:rPr>
          <w:rFonts w:ascii="GHEA Grapalat" w:hAnsi="GHEA Grapalat" w:cs="Sylfaen"/>
          <w:sz w:val="24"/>
          <w:szCs w:val="24"/>
          <w:lang w:val="hy-AM"/>
        </w:rPr>
        <w:t xml:space="preserve"> հաստատելու մասին»</w:t>
      </w:r>
      <w:r w:rsidRPr="006D0C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9527A">
        <w:rPr>
          <w:rFonts w:ascii="GHEA Grapalat" w:hAnsi="GHEA Grapalat" w:cs="Sylfaen"/>
          <w:sz w:val="24"/>
          <w:szCs w:val="24"/>
          <w:lang w:val="af-ZA"/>
        </w:rPr>
        <w:t>N</w:t>
      </w:r>
      <w:r w:rsidRPr="006D0C52">
        <w:rPr>
          <w:rFonts w:ascii="GHEA Grapalat" w:hAnsi="GHEA Grapalat" w:cs="Sylfaen"/>
          <w:sz w:val="24"/>
          <w:szCs w:val="24"/>
          <w:lang w:val="hy-AM"/>
        </w:rPr>
        <w:t xml:space="preserve"> 952</w:t>
      </w:r>
      <w:r>
        <w:rPr>
          <w:rFonts w:ascii="GHEA Grapalat" w:hAnsi="GHEA Grapalat" w:cs="Sylfaen"/>
          <w:sz w:val="24"/>
          <w:szCs w:val="24"/>
          <w:lang w:val="hy-AM"/>
        </w:rPr>
        <w:t>–</w:t>
      </w:r>
      <w:r w:rsidRPr="006D0C52"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կառավարության որոշումը:  Սակայն վերջին տարիներ</w:t>
      </w:r>
      <w:r w:rsidR="00FE7735">
        <w:rPr>
          <w:rFonts w:ascii="GHEA Grapalat" w:hAnsi="GHEA Grapalat" w:cs="Sylfaen"/>
          <w:sz w:val="24"/>
          <w:szCs w:val="24"/>
          <w:lang w:val="hy-AM"/>
        </w:rPr>
        <w:t>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F55D0">
        <w:rPr>
          <w:rFonts w:ascii="GHEA Grapalat" w:hAnsi="GHEA Grapalat" w:cs="Sylfaen"/>
          <w:sz w:val="24"/>
          <w:szCs w:val="24"/>
          <w:lang w:val="hy-AM"/>
        </w:rPr>
        <w:t>առողջապահության ոլորտի մասնագետների մասնագիտական գործունեության ընթացքում</w:t>
      </w:r>
      <w:r w:rsidR="00FF55D0" w:rsidRPr="00CC4122">
        <w:rPr>
          <w:rFonts w:ascii="GHEA Grapalat" w:hAnsi="GHEA Grapalat" w:cs="Times Armenian"/>
          <w:sz w:val="24"/>
          <w:szCs w:val="24"/>
          <w:lang w:val="af-ZA"/>
        </w:rPr>
        <w:t xml:space="preserve">  </w:t>
      </w:r>
      <w:r w:rsidR="00FF55D0" w:rsidRPr="00CC4122">
        <w:rPr>
          <w:rFonts w:ascii="GHEA Grapalat" w:hAnsi="GHEA Grapalat" w:cs="Times Armenian"/>
          <w:sz w:val="24"/>
          <w:szCs w:val="24"/>
          <w:lang w:val="hy-AM"/>
        </w:rPr>
        <w:t>ի</w:t>
      </w:r>
      <w:r w:rsidR="00FF55D0" w:rsidRPr="00CC412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FF55D0" w:rsidRPr="00CC4122">
        <w:rPr>
          <w:rFonts w:ascii="GHEA Grapalat" w:hAnsi="GHEA Grapalat" w:cs="Times Armenian"/>
          <w:sz w:val="24"/>
          <w:szCs w:val="24"/>
          <w:lang w:val="hy-AM"/>
        </w:rPr>
        <w:t>հայտ</w:t>
      </w:r>
      <w:r w:rsidR="00225A6F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FF55D0" w:rsidRPr="00CC412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FF55D0" w:rsidRPr="00CC4122">
        <w:rPr>
          <w:rFonts w:ascii="GHEA Grapalat" w:hAnsi="GHEA Grapalat" w:cs="Times Armenian"/>
          <w:sz w:val="24"/>
          <w:szCs w:val="24"/>
          <w:lang w:val="hy-AM"/>
        </w:rPr>
        <w:t>եկած</w:t>
      </w:r>
      <w:r w:rsidR="00FF55D0" w:rsidRPr="00CC4122">
        <w:rPr>
          <w:rFonts w:ascii="GHEA Grapalat" w:hAnsi="GHEA Grapalat" w:cs="Times Armenian"/>
          <w:sz w:val="24"/>
          <w:szCs w:val="24"/>
          <w:lang w:val="af-ZA"/>
        </w:rPr>
        <w:t xml:space="preserve">  </w:t>
      </w:r>
      <w:r w:rsidR="00FF55D0" w:rsidRPr="00CC4122">
        <w:rPr>
          <w:rFonts w:ascii="GHEA Grapalat" w:hAnsi="GHEA Grapalat" w:cs="Times Armenian"/>
          <w:sz w:val="24"/>
          <w:szCs w:val="24"/>
          <w:lang w:val="hy-AM"/>
        </w:rPr>
        <w:t>տարաբնույթ</w:t>
      </w:r>
      <w:r w:rsidR="00FF55D0" w:rsidRPr="00CC412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FF55D0" w:rsidRPr="00CC4122">
        <w:rPr>
          <w:rFonts w:ascii="GHEA Grapalat" w:hAnsi="GHEA Grapalat" w:cs="Times Armenian"/>
          <w:sz w:val="24"/>
          <w:szCs w:val="24"/>
          <w:lang w:val="hy-AM"/>
        </w:rPr>
        <w:t>խնդիրները</w:t>
      </w:r>
      <w:r w:rsidR="00FF55D0" w:rsidRPr="00CC412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225A6F">
        <w:rPr>
          <w:rFonts w:ascii="GHEA Grapalat" w:hAnsi="GHEA Grapalat" w:cs="Times Armenian"/>
          <w:sz w:val="24"/>
          <w:szCs w:val="24"/>
          <w:lang w:val="hy-AM"/>
        </w:rPr>
        <w:t xml:space="preserve">նպաստեցին վերանայել գործող </w:t>
      </w:r>
      <w:proofErr w:type="spellStart"/>
      <w:r w:rsidR="00225A6F" w:rsidRPr="006D0C52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225A6F"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25A6F">
        <w:rPr>
          <w:rFonts w:ascii="GHEA Grapalat" w:hAnsi="GHEA Grapalat" w:cs="Sylfaen"/>
          <w:sz w:val="24"/>
          <w:szCs w:val="24"/>
        </w:rPr>
        <w:t>Հանրապետությու</w:t>
      </w:r>
      <w:r w:rsidR="00225A6F" w:rsidRPr="006D0C52">
        <w:rPr>
          <w:rFonts w:ascii="GHEA Grapalat" w:hAnsi="GHEA Grapalat" w:cs="Sylfaen"/>
          <w:sz w:val="24"/>
          <w:szCs w:val="24"/>
        </w:rPr>
        <w:t>ն</w:t>
      </w:r>
      <w:proofErr w:type="spellEnd"/>
      <w:r w:rsidR="00225A6F"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25A6F" w:rsidRPr="006D0C52">
        <w:rPr>
          <w:rFonts w:ascii="GHEA Grapalat" w:hAnsi="GHEA Grapalat" w:cs="Sylfaen"/>
          <w:sz w:val="24"/>
          <w:szCs w:val="24"/>
        </w:rPr>
        <w:t>բժշկական</w:t>
      </w:r>
      <w:proofErr w:type="spellEnd"/>
      <w:r w:rsidR="00225A6F" w:rsidRPr="006D0C5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225A6F" w:rsidRPr="006D0C52">
        <w:rPr>
          <w:rFonts w:ascii="GHEA Grapalat" w:hAnsi="GHEA Grapalat" w:cs="Sylfaen"/>
          <w:sz w:val="24"/>
          <w:szCs w:val="24"/>
        </w:rPr>
        <w:t>ստոմատոլոգիական</w:t>
      </w:r>
      <w:proofErr w:type="spellEnd"/>
      <w:r w:rsidR="00225A6F" w:rsidRPr="006D0C5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225A6F" w:rsidRPr="006D0C52">
        <w:rPr>
          <w:rFonts w:ascii="GHEA Grapalat" w:hAnsi="GHEA Grapalat" w:cs="Sylfaen"/>
          <w:sz w:val="24"/>
          <w:szCs w:val="24"/>
        </w:rPr>
        <w:t>դեղագիտական</w:t>
      </w:r>
      <w:proofErr w:type="spellEnd"/>
      <w:r w:rsidR="00225A6F" w:rsidRPr="006D0C5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225A6F" w:rsidRPr="006D0C52">
        <w:rPr>
          <w:rFonts w:ascii="GHEA Grapalat" w:hAnsi="GHEA Grapalat" w:cs="Sylfaen"/>
          <w:sz w:val="24"/>
          <w:szCs w:val="24"/>
        </w:rPr>
        <w:t>հանրային</w:t>
      </w:r>
      <w:proofErr w:type="spellEnd"/>
      <w:r w:rsidR="00225A6F"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25A6F" w:rsidRPr="006D0C52">
        <w:rPr>
          <w:rFonts w:ascii="GHEA Grapalat" w:hAnsi="GHEA Grapalat" w:cs="Sylfaen"/>
          <w:sz w:val="24"/>
          <w:szCs w:val="24"/>
        </w:rPr>
        <w:t>առողջապահական</w:t>
      </w:r>
      <w:proofErr w:type="spellEnd"/>
      <w:r w:rsidR="00225A6F"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r w:rsidR="00225A6F" w:rsidRPr="006D0C52">
        <w:rPr>
          <w:rFonts w:ascii="GHEA Grapalat" w:hAnsi="GHEA Grapalat" w:cs="Sylfaen"/>
          <w:sz w:val="24"/>
          <w:szCs w:val="24"/>
        </w:rPr>
        <w:t>և</w:t>
      </w:r>
      <w:r w:rsidR="00225A6F"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25A6F" w:rsidRPr="006D0C52">
        <w:rPr>
          <w:rFonts w:ascii="GHEA Grapalat" w:hAnsi="GHEA Grapalat" w:cs="Sylfaen"/>
          <w:sz w:val="24"/>
          <w:szCs w:val="24"/>
        </w:rPr>
        <w:t>դեղագործական</w:t>
      </w:r>
      <w:proofErr w:type="spellEnd"/>
      <w:r w:rsidR="00225A6F"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25A6F" w:rsidRPr="006D0C52">
        <w:rPr>
          <w:rFonts w:ascii="GHEA Grapalat" w:hAnsi="GHEA Grapalat" w:cs="Sylfaen"/>
          <w:sz w:val="24"/>
          <w:szCs w:val="24"/>
        </w:rPr>
        <w:t>հիմնական</w:t>
      </w:r>
      <w:proofErr w:type="spellEnd"/>
      <w:r w:rsidR="00225A6F"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25A6F" w:rsidRPr="006D0C52">
        <w:rPr>
          <w:rFonts w:ascii="GHEA Grapalat" w:hAnsi="GHEA Grapalat" w:cs="Sylfaen"/>
          <w:sz w:val="24"/>
          <w:szCs w:val="24"/>
        </w:rPr>
        <w:t>մասնագիտությունների</w:t>
      </w:r>
      <w:proofErr w:type="spellEnd"/>
      <w:r w:rsidR="00225A6F"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r w:rsidR="00225A6F" w:rsidRPr="006D0C52">
        <w:rPr>
          <w:rFonts w:ascii="GHEA Grapalat" w:hAnsi="GHEA Grapalat" w:cs="Sylfaen"/>
          <w:sz w:val="24"/>
          <w:szCs w:val="24"/>
        </w:rPr>
        <w:t>և</w:t>
      </w:r>
      <w:r w:rsidR="00225A6F"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25A6F" w:rsidRPr="006D0C52">
        <w:rPr>
          <w:rFonts w:ascii="GHEA Grapalat" w:hAnsi="GHEA Grapalat" w:cs="Sylfaen"/>
          <w:sz w:val="24"/>
          <w:szCs w:val="24"/>
        </w:rPr>
        <w:t>նեղ</w:t>
      </w:r>
      <w:proofErr w:type="spellEnd"/>
      <w:r w:rsidR="00225A6F"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25A6F" w:rsidRPr="006D0C52">
        <w:rPr>
          <w:rFonts w:ascii="GHEA Grapalat" w:hAnsi="GHEA Grapalat" w:cs="Sylfaen"/>
          <w:sz w:val="24"/>
          <w:szCs w:val="24"/>
        </w:rPr>
        <w:t>մասնագիտությունների</w:t>
      </w:r>
      <w:proofErr w:type="spellEnd"/>
      <w:r w:rsidR="00225A6F"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25A6F" w:rsidRPr="006D0C52">
        <w:rPr>
          <w:rFonts w:ascii="GHEA Grapalat" w:hAnsi="GHEA Grapalat" w:cs="Sylfaen"/>
          <w:sz w:val="24"/>
          <w:szCs w:val="24"/>
        </w:rPr>
        <w:t>ցանկերը</w:t>
      </w:r>
      <w:proofErr w:type="spellEnd"/>
      <w:r w:rsidR="00225A6F">
        <w:rPr>
          <w:rFonts w:ascii="GHEA Grapalat" w:hAnsi="GHEA Grapalat" w:cs="Sylfaen"/>
          <w:sz w:val="24"/>
          <w:szCs w:val="24"/>
          <w:lang w:val="hy-AM"/>
        </w:rPr>
        <w:t xml:space="preserve"> և իրականցնել որոշ</w:t>
      </w:r>
      <w:r w:rsidR="00225A6F" w:rsidRPr="00CC4122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FF55D0" w:rsidRPr="00CC4122">
        <w:rPr>
          <w:rFonts w:ascii="GHEA Grapalat" w:hAnsi="GHEA Grapalat" w:cs="Times Armenian"/>
          <w:sz w:val="24"/>
          <w:szCs w:val="24"/>
          <w:lang w:val="hy-AM"/>
        </w:rPr>
        <w:t>օրենսդր</w:t>
      </w:r>
      <w:r w:rsidR="00FE7735">
        <w:rPr>
          <w:rFonts w:ascii="GHEA Grapalat" w:hAnsi="GHEA Grapalat" w:cs="Times Armenian"/>
          <w:sz w:val="24"/>
          <w:szCs w:val="24"/>
          <w:lang w:val="hy-AM"/>
        </w:rPr>
        <w:t>ական</w:t>
      </w:r>
      <w:r w:rsidR="00FF55D0" w:rsidRPr="00CC4122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225A6F">
        <w:rPr>
          <w:rFonts w:ascii="GHEA Grapalat" w:hAnsi="GHEA Grapalat" w:cs="Times Armenian"/>
          <w:sz w:val="24"/>
          <w:szCs w:val="24"/>
          <w:lang w:val="hy-AM"/>
        </w:rPr>
        <w:t>փոփոխություններ</w:t>
      </w:r>
      <w:r w:rsidR="00225A6F" w:rsidRPr="00225A6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25A6F" w:rsidRPr="006D0C52">
        <w:rPr>
          <w:rFonts w:ascii="GHEA Grapalat" w:hAnsi="GHEA Grapalat" w:cs="Sylfaen"/>
          <w:sz w:val="24"/>
          <w:szCs w:val="24"/>
          <w:lang w:val="af-ZA"/>
        </w:rPr>
        <w:t>առկա բացեր</w:t>
      </w:r>
      <w:r w:rsidR="00225A6F" w:rsidRPr="006D0C52">
        <w:rPr>
          <w:rFonts w:ascii="GHEA Grapalat" w:hAnsi="GHEA Grapalat" w:cs="Sylfaen"/>
          <w:sz w:val="24"/>
          <w:szCs w:val="24"/>
          <w:lang w:val="hy-AM"/>
        </w:rPr>
        <w:t>ը</w:t>
      </w:r>
      <w:r w:rsidR="00225A6F">
        <w:rPr>
          <w:rFonts w:ascii="GHEA Grapalat" w:hAnsi="GHEA Grapalat" w:cs="Sylfaen"/>
          <w:sz w:val="24"/>
          <w:szCs w:val="24"/>
          <w:lang w:val="af-ZA"/>
        </w:rPr>
        <w:t xml:space="preserve"> լրացնելու և ուղղելու</w:t>
      </w:r>
      <w:r w:rsidR="00225A6F">
        <w:rPr>
          <w:rFonts w:ascii="GHEA Grapalat" w:hAnsi="GHEA Grapalat" w:cs="Sylfaen"/>
          <w:sz w:val="24"/>
          <w:szCs w:val="24"/>
          <w:lang w:val="hy-AM"/>
        </w:rPr>
        <w:t xml:space="preserve"> նպատակով</w:t>
      </w:r>
      <w:r w:rsidR="004955C2" w:rsidRPr="000E1BCB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  <w:r w:rsidR="00225A6F" w:rsidRPr="000E1BC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17381F" w:rsidRPr="000E1BCB">
        <w:rPr>
          <w:rFonts w:ascii="GHEA Grapalat" w:hAnsi="GHEA Grapalat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>Բնակչության բժշկական օգնության և սպասարկման մասին Հայաստանի Հանրապետության օրենքի 29-րդ հոդվածի 2-րդ մաս</w:t>
      </w:r>
      <w:r w:rsidR="00FE7735">
        <w:rPr>
          <w:rFonts w:ascii="GHEA Grapalat" w:hAnsi="GHEA Grapalat" w:cs="Sylfaen"/>
          <w:color w:val="000000"/>
          <w:sz w:val="24"/>
          <w:szCs w:val="24"/>
          <w:lang w:val="hy-AM"/>
        </w:rPr>
        <w:t>ով</w:t>
      </w:r>
      <w:r w:rsidR="0017381F" w:rsidRPr="000E1BC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սահմանվել է</w:t>
      </w:r>
      <w:r w:rsidR="00FE773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` </w:t>
      </w:r>
      <w:r w:rsidR="0017381F" w:rsidRPr="000E1BCB">
        <w:rPr>
          <w:rFonts w:ascii="GHEA Grapalat" w:hAnsi="GHEA Grapalat" w:cs="Sylfaen"/>
          <w:color w:val="000000"/>
          <w:sz w:val="24"/>
          <w:szCs w:val="24"/>
          <w:lang w:val="hy-AM"/>
        </w:rPr>
        <w:t>առողջապահության բնագավառ</w:t>
      </w:r>
      <w:r w:rsidR="00127A70" w:rsidRPr="000E1BCB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="0017381F" w:rsidRPr="000E1BC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լիազոր մարմնի կողմից է հաստատվում</w:t>
      </w:r>
      <w:r w:rsidR="0017381F" w:rsidRPr="000E1BCB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Ա</w:t>
      </w:r>
      <w:proofErr w:type="spellStart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ռողջապահության</w:t>
      </w:r>
      <w:proofErr w:type="spellEnd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բնագավառի</w:t>
      </w:r>
      <w:proofErr w:type="spellEnd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մասնագիտական</w:t>
      </w:r>
      <w:proofErr w:type="spellEnd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հիմնական</w:t>
      </w:r>
      <w:proofErr w:type="spellEnd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մասնագիտությունների</w:t>
      </w:r>
      <w:proofErr w:type="spellEnd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նեղ</w:t>
      </w:r>
      <w:proofErr w:type="spellEnd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proofErr w:type="spellStart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լրացուցիչ</w:t>
      </w:r>
      <w:proofErr w:type="spellEnd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մասնագիտացումների</w:t>
      </w:r>
      <w:proofErr w:type="spellEnd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կազմակերպման</w:t>
      </w:r>
      <w:proofErr w:type="spellEnd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սկզբունքները</w:t>
      </w:r>
      <w:proofErr w:type="spellEnd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և</w:t>
      </w:r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դրանց</w:t>
      </w:r>
      <w:proofErr w:type="spellEnd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127A70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ցանկերը</w:t>
      </w:r>
      <w:proofErr w:type="spellEnd"/>
      <w:r w:rsidR="0017381F" w:rsidRPr="000E1BCB">
        <w:rPr>
          <w:rFonts w:ascii="GHEA Grapalat" w:hAnsi="GHEA Grapalat" w:cs="Calibri"/>
          <w:b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17381F" w:rsidRPr="000E1BC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ինչով պայմանավորված անհրաժեշտություն է առաջացել ուժը կորցրած ճանաչել հիշյալ կառավարության որոշումը:</w:t>
      </w:r>
    </w:p>
    <w:p w14:paraId="3CF3736D" w14:textId="77777777" w:rsidR="00653F90" w:rsidRPr="000E1BCB" w:rsidRDefault="00653F90" w:rsidP="00F9727A">
      <w:pPr>
        <w:ind w:firstLine="851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629FF7C9" w14:textId="77777777" w:rsidR="00553197" w:rsidRPr="00101C75" w:rsidRDefault="00C65D4E" w:rsidP="00B42B40">
      <w:pPr>
        <w:widowControl w:val="0"/>
        <w:adjustRightInd w:val="0"/>
        <w:spacing w:line="360" w:lineRule="atLeast"/>
        <w:ind w:left="284" w:hanging="284"/>
        <w:textAlignment w:val="baseline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C65D4E">
        <w:rPr>
          <w:rFonts w:ascii="GHEA Grapalat" w:hAnsi="GHEA Grapalat" w:cs="Sylfaen"/>
          <w:b/>
          <w:sz w:val="24"/>
          <w:szCs w:val="24"/>
          <w:u w:val="single"/>
          <w:lang w:val="af-ZA"/>
        </w:rPr>
        <w:t>2.</w:t>
      </w:r>
      <w:r w:rsidRPr="00C65D4E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 </w:t>
      </w:r>
      <w:r w:rsidRPr="00C65D4E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Առաջարկվող կարգավորման բնույթը</w:t>
      </w:r>
    </w:p>
    <w:p w14:paraId="2DF1B608" w14:textId="77777777" w:rsidR="00553197" w:rsidRDefault="00553197" w:rsidP="006D0C52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CE12CD8" w14:textId="755F65E3" w:rsidR="0017381F" w:rsidRPr="0068369F" w:rsidRDefault="009F5D77" w:rsidP="0068369F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01C75">
        <w:rPr>
          <w:rFonts w:ascii="GHEA Grapalat" w:hAnsi="GHEA Grapalat" w:cs="Sylfaen"/>
          <w:sz w:val="24"/>
          <w:szCs w:val="24"/>
          <w:lang w:val="hy-AM"/>
        </w:rPr>
        <w:t xml:space="preserve">Նախագծով </w:t>
      </w:r>
      <w:bookmarkStart w:id="0" w:name="_Hlk193900428"/>
      <w:r w:rsidRPr="00101C75">
        <w:rPr>
          <w:rFonts w:ascii="GHEA Grapalat" w:hAnsi="GHEA Grapalat" w:cs="Sylfaen"/>
          <w:sz w:val="24"/>
          <w:szCs w:val="24"/>
          <w:lang w:val="hy-AM"/>
        </w:rPr>
        <w:t xml:space="preserve">առաջարկվում է </w:t>
      </w:r>
      <w:r w:rsidR="00D27966">
        <w:rPr>
          <w:rFonts w:ascii="GHEA Grapalat" w:hAnsi="GHEA Grapalat" w:cs="Sylfaen"/>
          <w:sz w:val="24"/>
          <w:szCs w:val="24"/>
          <w:lang w:val="hy-AM"/>
        </w:rPr>
        <w:t xml:space="preserve"> ուժը կորցրած ճանաչել </w:t>
      </w:r>
      <w:r w:rsidR="00D27966" w:rsidRPr="006D0C52">
        <w:rPr>
          <w:rFonts w:ascii="GHEA Grapalat" w:hAnsi="GHEA Grapalat" w:cs="Sylfaen"/>
          <w:sz w:val="24"/>
          <w:szCs w:val="24"/>
          <w:lang w:val="hy-AM"/>
        </w:rPr>
        <w:t>ՀՀ կառավարության 2014 թվականի սեպտեմբերի 4-ի</w:t>
      </w:r>
      <w:r w:rsidR="00D27966" w:rsidRPr="006D0C52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="00D27966" w:rsidRPr="00D2796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D27966"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r w:rsidR="00D27966" w:rsidRPr="00D27966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D27966"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r w:rsidR="00D27966" w:rsidRPr="00D27966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D27966" w:rsidRPr="006D0C52">
        <w:rPr>
          <w:rFonts w:ascii="GHEA Grapalat" w:hAnsi="GHEA Grapalat"/>
          <w:sz w:val="24"/>
          <w:szCs w:val="24"/>
          <w:lang w:val="af-ZA"/>
        </w:rPr>
        <w:t xml:space="preserve">, </w:t>
      </w:r>
      <w:r w:rsidR="00D27966" w:rsidRPr="00D27966">
        <w:rPr>
          <w:rFonts w:ascii="GHEA Grapalat" w:hAnsi="GHEA Grapalat" w:cs="Sylfaen"/>
          <w:sz w:val="24"/>
          <w:szCs w:val="24"/>
          <w:lang w:val="hy-AM"/>
        </w:rPr>
        <w:t>ստոմատոլոգիական</w:t>
      </w:r>
      <w:r w:rsidR="00D27966" w:rsidRPr="006D0C52">
        <w:rPr>
          <w:rFonts w:ascii="GHEA Grapalat" w:hAnsi="GHEA Grapalat"/>
          <w:sz w:val="24"/>
          <w:szCs w:val="24"/>
          <w:lang w:val="af-ZA"/>
        </w:rPr>
        <w:t xml:space="preserve">, </w:t>
      </w:r>
      <w:r w:rsidR="00D27966" w:rsidRPr="00D27966">
        <w:rPr>
          <w:rFonts w:ascii="GHEA Grapalat" w:hAnsi="GHEA Grapalat" w:cs="Sylfaen"/>
          <w:sz w:val="24"/>
          <w:szCs w:val="24"/>
          <w:lang w:val="hy-AM"/>
        </w:rPr>
        <w:t>դեղագիտական</w:t>
      </w:r>
      <w:r w:rsidR="00D27966" w:rsidRPr="006D0C52">
        <w:rPr>
          <w:rFonts w:ascii="GHEA Grapalat" w:hAnsi="GHEA Grapalat"/>
          <w:sz w:val="24"/>
          <w:szCs w:val="24"/>
          <w:lang w:val="af-ZA"/>
        </w:rPr>
        <w:t xml:space="preserve">, </w:t>
      </w:r>
      <w:r w:rsidR="00D27966" w:rsidRPr="00D27966">
        <w:rPr>
          <w:rFonts w:ascii="GHEA Grapalat" w:hAnsi="GHEA Grapalat" w:cs="Sylfaen"/>
          <w:sz w:val="24"/>
          <w:szCs w:val="24"/>
          <w:lang w:val="hy-AM"/>
        </w:rPr>
        <w:t>հանրային</w:t>
      </w:r>
      <w:r w:rsidR="00D27966"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r w:rsidR="00D27966" w:rsidRPr="00D27966">
        <w:rPr>
          <w:rFonts w:ascii="GHEA Grapalat" w:hAnsi="GHEA Grapalat" w:cs="Sylfaen"/>
          <w:sz w:val="24"/>
          <w:szCs w:val="24"/>
          <w:lang w:val="hy-AM"/>
        </w:rPr>
        <w:t>առողջապահական</w:t>
      </w:r>
      <w:r w:rsidR="00D27966"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r w:rsidR="00D27966" w:rsidRPr="00D27966">
        <w:rPr>
          <w:rFonts w:ascii="GHEA Grapalat" w:hAnsi="GHEA Grapalat" w:cs="Sylfaen"/>
          <w:sz w:val="24"/>
          <w:szCs w:val="24"/>
          <w:lang w:val="hy-AM"/>
        </w:rPr>
        <w:t>և</w:t>
      </w:r>
      <w:r w:rsidR="00D27966"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r w:rsidR="00D27966" w:rsidRPr="00D27966">
        <w:rPr>
          <w:rFonts w:ascii="GHEA Grapalat" w:hAnsi="GHEA Grapalat" w:cs="Sylfaen"/>
          <w:sz w:val="24"/>
          <w:szCs w:val="24"/>
          <w:lang w:val="hy-AM"/>
        </w:rPr>
        <w:t>դեղագործական</w:t>
      </w:r>
      <w:r w:rsidR="00D27966"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r w:rsidR="00D27966" w:rsidRPr="00D27966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="00D27966"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r w:rsidR="00D27966" w:rsidRPr="00D27966">
        <w:rPr>
          <w:rFonts w:ascii="GHEA Grapalat" w:hAnsi="GHEA Grapalat" w:cs="Sylfaen"/>
          <w:sz w:val="24"/>
          <w:szCs w:val="24"/>
          <w:lang w:val="hy-AM"/>
        </w:rPr>
        <w:lastRenderedPageBreak/>
        <w:t>մասնագիտությունների</w:t>
      </w:r>
      <w:r w:rsidR="00D27966"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r w:rsidR="00D27966" w:rsidRPr="00D27966">
        <w:rPr>
          <w:rFonts w:ascii="GHEA Grapalat" w:hAnsi="GHEA Grapalat" w:cs="Sylfaen"/>
          <w:sz w:val="24"/>
          <w:szCs w:val="24"/>
          <w:lang w:val="hy-AM"/>
        </w:rPr>
        <w:t>և</w:t>
      </w:r>
      <w:r w:rsidR="00D27966"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r w:rsidR="00D27966" w:rsidRPr="00D27966">
        <w:rPr>
          <w:rFonts w:ascii="GHEA Grapalat" w:hAnsi="GHEA Grapalat" w:cs="Sylfaen"/>
          <w:sz w:val="24"/>
          <w:szCs w:val="24"/>
          <w:lang w:val="hy-AM"/>
        </w:rPr>
        <w:t>նեղ</w:t>
      </w:r>
      <w:r w:rsidR="00D27966"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r w:rsidR="00D27966" w:rsidRPr="00D27966">
        <w:rPr>
          <w:rFonts w:ascii="GHEA Grapalat" w:hAnsi="GHEA Grapalat" w:cs="Sylfaen"/>
          <w:sz w:val="24"/>
          <w:szCs w:val="24"/>
          <w:lang w:val="hy-AM"/>
        </w:rPr>
        <w:t>մասնագիտությունների</w:t>
      </w:r>
      <w:r w:rsidR="00D27966" w:rsidRPr="006D0C52">
        <w:rPr>
          <w:rFonts w:ascii="GHEA Grapalat" w:hAnsi="GHEA Grapalat"/>
          <w:sz w:val="24"/>
          <w:szCs w:val="24"/>
          <w:lang w:val="af-ZA"/>
        </w:rPr>
        <w:t xml:space="preserve"> </w:t>
      </w:r>
      <w:r w:rsidR="00D27966" w:rsidRPr="00D27966">
        <w:rPr>
          <w:rFonts w:ascii="GHEA Grapalat" w:hAnsi="GHEA Grapalat" w:cs="Sylfaen"/>
          <w:sz w:val="24"/>
          <w:szCs w:val="24"/>
          <w:lang w:val="hy-AM"/>
        </w:rPr>
        <w:t>ցանկերը</w:t>
      </w:r>
      <w:r w:rsidR="00D27966" w:rsidRPr="006D0C52">
        <w:rPr>
          <w:rFonts w:ascii="GHEA Grapalat" w:hAnsi="GHEA Grapalat" w:cs="Sylfaen"/>
          <w:sz w:val="24"/>
          <w:szCs w:val="24"/>
          <w:lang w:val="hy-AM"/>
        </w:rPr>
        <w:t xml:space="preserve"> հաստատելու մասին»</w:t>
      </w:r>
      <w:r w:rsidR="00D27966" w:rsidRPr="006D0C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9527A" w:rsidRPr="00E9527A">
        <w:rPr>
          <w:rFonts w:ascii="GHEA Grapalat" w:hAnsi="GHEA Grapalat" w:cs="Sylfaen"/>
          <w:sz w:val="24"/>
          <w:szCs w:val="24"/>
          <w:lang w:val="hy-AM"/>
        </w:rPr>
        <w:t>N</w:t>
      </w:r>
      <w:r w:rsidR="00D27966" w:rsidRPr="006D0C52">
        <w:rPr>
          <w:rFonts w:ascii="GHEA Grapalat" w:hAnsi="GHEA Grapalat" w:cs="Sylfaen"/>
          <w:sz w:val="24"/>
          <w:szCs w:val="24"/>
          <w:lang w:val="hy-AM"/>
        </w:rPr>
        <w:t xml:space="preserve"> 952</w:t>
      </w:r>
      <w:r w:rsidR="00D27966">
        <w:rPr>
          <w:rFonts w:ascii="GHEA Grapalat" w:hAnsi="GHEA Grapalat" w:cs="Sylfaen"/>
          <w:sz w:val="24"/>
          <w:szCs w:val="24"/>
          <w:lang w:val="hy-AM"/>
        </w:rPr>
        <w:t>–</w:t>
      </w:r>
      <w:r w:rsidR="00D27966" w:rsidRPr="006D0C52">
        <w:rPr>
          <w:rFonts w:ascii="GHEA Grapalat" w:hAnsi="GHEA Grapalat" w:cs="Sylfaen"/>
          <w:sz w:val="24"/>
          <w:szCs w:val="24"/>
          <w:lang w:val="hy-AM"/>
        </w:rPr>
        <w:t>Ն</w:t>
      </w:r>
      <w:r w:rsidR="00D2796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381F">
        <w:rPr>
          <w:rFonts w:ascii="GHEA Grapalat" w:hAnsi="GHEA Grapalat" w:cs="Sylfaen"/>
          <w:sz w:val="24"/>
          <w:szCs w:val="24"/>
          <w:lang w:val="hy-AM"/>
        </w:rPr>
        <w:t>ո</w:t>
      </w:r>
      <w:r w:rsidR="00D27966">
        <w:rPr>
          <w:rFonts w:ascii="GHEA Grapalat" w:hAnsi="GHEA Grapalat" w:cs="Sylfaen"/>
          <w:sz w:val="24"/>
          <w:szCs w:val="24"/>
          <w:lang w:val="hy-AM"/>
        </w:rPr>
        <w:t>րոշումը</w:t>
      </w:r>
      <w:r w:rsidR="0017381F">
        <w:rPr>
          <w:rFonts w:ascii="GHEA Grapalat" w:hAnsi="GHEA Grapalat" w:cs="Sylfaen"/>
          <w:sz w:val="24"/>
          <w:szCs w:val="24"/>
          <w:lang w:val="hy-AM"/>
        </w:rPr>
        <w:t xml:space="preserve">, քանի որ </w:t>
      </w:r>
      <w:r w:rsidR="00CA18F0">
        <w:rPr>
          <w:rFonts w:ascii="GHEA Grapalat" w:hAnsi="GHEA Grapalat"/>
          <w:bCs/>
          <w:spacing w:val="-6"/>
          <w:sz w:val="24"/>
          <w:szCs w:val="24"/>
          <w:shd w:val="clear" w:color="auto" w:fill="FFFFFF"/>
          <w:lang w:val="hy-AM"/>
        </w:rPr>
        <w:t>հ</w:t>
      </w:r>
      <w:r w:rsidR="00AE1473" w:rsidRPr="000462D6">
        <w:rPr>
          <w:rFonts w:ascii="GHEA Grapalat" w:hAnsi="GHEA Grapalat"/>
          <w:bCs/>
          <w:spacing w:val="-6"/>
          <w:sz w:val="24"/>
          <w:szCs w:val="24"/>
          <w:shd w:val="clear" w:color="auto" w:fill="FFFFFF"/>
          <w:lang w:val="hy-AM"/>
        </w:rPr>
        <w:t>իմք ընդունելով Բնակչության բժշկական օգնության և սպասարկման մասին օրենքի</w:t>
      </w:r>
      <w:r w:rsidR="00AE1473">
        <w:rPr>
          <w:rFonts w:ascii="GHEA Grapalat" w:hAnsi="GHEA Grapalat"/>
          <w:bCs/>
          <w:spacing w:val="-6"/>
          <w:sz w:val="24"/>
          <w:szCs w:val="24"/>
          <w:shd w:val="clear" w:color="auto" w:fill="FFFFFF"/>
          <w:lang w:val="hy-AM"/>
        </w:rPr>
        <w:t xml:space="preserve"> 29</w:t>
      </w:r>
      <w:r w:rsidR="00AE1473" w:rsidRPr="000462D6">
        <w:rPr>
          <w:rFonts w:ascii="GHEA Grapalat" w:hAnsi="GHEA Grapalat"/>
          <w:bCs/>
          <w:spacing w:val="-6"/>
          <w:sz w:val="24"/>
          <w:szCs w:val="24"/>
          <w:shd w:val="clear" w:color="auto" w:fill="FFFFFF"/>
          <w:lang w:val="hy-AM"/>
        </w:rPr>
        <w:t>-րդ հոդվածի</w:t>
      </w:r>
      <w:r w:rsidR="00AE1473">
        <w:rPr>
          <w:rFonts w:ascii="GHEA Grapalat" w:hAnsi="GHEA Grapalat"/>
          <w:bCs/>
          <w:spacing w:val="-6"/>
          <w:sz w:val="24"/>
          <w:szCs w:val="24"/>
          <w:shd w:val="clear" w:color="auto" w:fill="FFFFFF"/>
          <w:lang w:val="hy-AM"/>
        </w:rPr>
        <w:t xml:space="preserve"> 2</w:t>
      </w:r>
      <w:r w:rsidR="00AE1473" w:rsidRPr="000462D6">
        <w:rPr>
          <w:rFonts w:ascii="GHEA Grapalat" w:hAnsi="GHEA Grapalat"/>
          <w:bCs/>
          <w:spacing w:val="-6"/>
          <w:sz w:val="24"/>
          <w:szCs w:val="24"/>
          <w:shd w:val="clear" w:color="auto" w:fill="FFFFFF"/>
          <w:lang w:val="hy-AM"/>
        </w:rPr>
        <w:t>-րդ մասը</w:t>
      </w:r>
      <w:r w:rsidR="0017381F">
        <w:rPr>
          <w:rFonts w:ascii="GHEA Grapalat" w:hAnsi="GHEA Grapalat"/>
          <w:bCs/>
          <w:spacing w:val="-6"/>
          <w:sz w:val="24"/>
          <w:szCs w:val="24"/>
          <w:shd w:val="clear" w:color="auto" w:fill="FFFFFF"/>
          <w:lang w:val="hy-AM"/>
        </w:rPr>
        <w:t xml:space="preserve">, </w:t>
      </w:r>
      <w:r w:rsidR="0017381F" w:rsidRPr="003913D8">
        <w:rPr>
          <w:rFonts w:ascii="GHEA Grapalat" w:hAnsi="GHEA Grapalat" w:cs="Sylfaen"/>
          <w:color w:val="000000"/>
          <w:sz w:val="24"/>
          <w:szCs w:val="24"/>
          <w:lang w:val="hy-AM"/>
        </w:rPr>
        <w:t>ՀՀ առող</w:t>
      </w:r>
      <w:r w:rsidR="00127A70" w:rsidRPr="003913D8">
        <w:rPr>
          <w:rFonts w:ascii="GHEA Grapalat" w:hAnsi="GHEA Grapalat" w:cs="Sylfaen"/>
          <w:color w:val="000000"/>
          <w:sz w:val="24"/>
          <w:szCs w:val="24"/>
          <w:lang w:val="hy-AM"/>
        </w:rPr>
        <w:t>ջապահության նախարարի</w:t>
      </w:r>
      <w:r w:rsidR="00387FC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2025 թվականի փետրվարի 17-ի </w:t>
      </w:r>
      <w:r w:rsidR="00E9527A" w:rsidRPr="00E9527A">
        <w:rPr>
          <w:rFonts w:ascii="GHEA Grapalat" w:hAnsi="GHEA Grapalat" w:cs="Sylfaen"/>
          <w:color w:val="000000"/>
          <w:sz w:val="24"/>
          <w:szCs w:val="24"/>
          <w:lang w:val="hy-AM"/>
        </w:rPr>
        <w:t>N</w:t>
      </w:r>
      <w:r w:rsidR="00387FC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23-Ն </w:t>
      </w:r>
      <w:r w:rsidR="0017381F" w:rsidRPr="003913D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հրամանով </w:t>
      </w:r>
      <w:r w:rsidR="0017381F" w:rsidRPr="003913D8">
        <w:rPr>
          <w:rFonts w:ascii="GHEA Grapalat" w:hAnsi="GHEA Grapalat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հաստատվել են 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Առողջապահության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բնագավառի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մասնագիտական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հիմնական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մասնագիտությունների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նեղ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և լրացուցիչ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մասնագիտացումների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կազմակերպման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սկզբունքները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և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դրանց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27A70" w:rsidRPr="003913D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ցանկերը</w:t>
      </w:r>
      <w:bookmarkEnd w:id="0"/>
      <w:r w:rsidR="0068369F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`</w:t>
      </w:r>
      <w:r w:rsidR="0068369F" w:rsidRPr="0068369F">
        <w:rPr>
          <w:rFonts w:ascii="GHEA Grapalat" w:hAnsi="GHEA Grapalat"/>
          <w:sz w:val="24"/>
          <w:szCs w:val="24"/>
          <w:lang w:val="hy-AM"/>
        </w:rPr>
        <w:t xml:space="preserve"> </w:t>
      </w:r>
      <w:r w:rsidR="0068369F" w:rsidRPr="00C65D4E">
        <w:rPr>
          <w:rFonts w:ascii="GHEA Grapalat" w:hAnsi="GHEA Grapalat"/>
          <w:sz w:val="24"/>
          <w:szCs w:val="24"/>
          <w:lang w:val="hy-AM"/>
        </w:rPr>
        <w:t xml:space="preserve">համահունչ դարձնելով այն համաշխարհային առողջապահական փորձի պահանջներին, </w:t>
      </w:r>
      <w:r w:rsidR="00FE7735">
        <w:rPr>
          <w:rFonts w:ascii="GHEA Grapalat" w:hAnsi="GHEA Grapalat"/>
          <w:sz w:val="24"/>
          <w:szCs w:val="24"/>
          <w:lang w:val="hy-AM"/>
        </w:rPr>
        <w:t xml:space="preserve">որը </w:t>
      </w:r>
      <w:r w:rsidR="0068369F" w:rsidRPr="00C65D4E">
        <w:rPr>
          <w:rFonts w:ascii="GHEA Grapalat" w:hAnsi="GHEA Grapalat"/>
          <w:sz w:val="24"/>
          <w:szCs w:val="24"/>
          <w:lang w:val="hy-AM"/>
        </w:rPr>
        <w:t>կհստակեցնի հիմնական և նեղ բժշկական</w:t>
      </w:r>
      <w:r w:rsidR="0068369F" w:rsidRPr="00C65D4E">
        <w:rPr>
          <w:rFonts w:ascii="GHEA Grapalat" w:hAnsi="GHEA Grapalat"/>
          <w:sz w:val="24"/>
          <w:szCs w:val="24"/>
          <w:lang w:val="af-ZA"/>
        </w:rPr>
        <w:t xml:space="preserve">, </w:t>
      </w:r>
      <w:r w:rsidR="0068369F" w:rsidRPr="00AE1473">
        <w:rPr>
          <w:rFonts w:ascii="GHEA Grapalat" w:hAnsi="GHEA Grapalat"/>
          <w:sz w:val="24"/>
          <w:szCs w:val="24"/>
          <w:lang w:val="hy-AM"/>
        </w:rPr>
        <w:t>ինչպես</w:t>
      </w:r>
      <w:r w:rsidR="0068369F" w:rsidRPr="00C65D4E">
        <w:rPr>
          <w:rFonts w:ascii="GHEA Grapalat" w:hAnsi="GHEA Grapalat"/>
          <w:sz w:val="24"/>
          <w:szCs w:val="24"/>
          <w:lang w:val="af-ZA"/>
        </w:rPr>
        <w:t xml:space="preserve"> </w:t>
      </w:r>
      <w:r w:rsidR="0068369F" w:rsidRPr="00AE1473">
        <w:rPr>
          <w:rFonts w:ascii="GHEA Grapalat" w:hAnsi="GHEA Grapalat"/>
          <w:sz w:val="24"/>
          <w:szCs w:val="24"/>
          <w:lang w:val="hy-AM"/>
        </w:rPr>
        <w:t>նաև</w:t>
      </w:r>
      <w:r w:rsidR="0068369F" w:rsidRPr="00C65D4E">
        <w:rPr>
          <w:rFonts w:ascii="GHEA Grapalat" w:hAnsi="GHEA Grapalat"/>
          <w:sz w:val="24"/>
          <w:szCs w:val="24"/>
          <w:lang w:val="af-ZA"/>
        </w:rPr>
        <w:t xml:space="preserve"> </w:t>
      </w:r>
      <w:r w:rsidR="0068369F" w:rsidRPr="00C65D4E">
        <w:rPr>
          <w:rFonts w:ascii="GHEA Grapalat" w:hAnsi="GHEA Grapalat"/>
          <w:sz w:val="24"/>
          <w:szCs w:val="24"/>
          <w:lang w:val="hy-AM"/>
        </w:rPr>
        <w:t>միջին մասնագիտական բժշկական մասնագիտությունների տարանջատումը և կստեղծի իրավական հիմք հետագայում համապատասխան հիմնական և նեղ բժշկական և միջին մասնագիտական բժշկական մասնագիտություններով կադրերի պատրաստման համար, ինչպես նաև կհամապատասխանեցնի բժիշկ-մասնագետների կազմը առողջապահական համակա</w:t>
      </w:r>
      <w:r w:rsidR="0068369F">
        <w:rPr>
          <w:rFonts w:ascii="GHEA Grapalat" w:hAnsi="GHEA Grapalat"/>
          <w:sz w:val="24"/>
          <w:szCs w:val="24"/>
          <w:lang w:val="hy-AM"/>
        </w:rPr>
        <w:t>րգի ներկայիս և սպասվող պահանջ</w:t>
      </w:r>
      <w:r w:rsidR="0068369F" w:rsidRPr="00C65D4E">
        <w:rPr>
          <w:rFonts w:ascii="GHEA Grapalat" w:hAnsi="GHEA Grapalat"/>
          <w:sz w:val="24"/>
          <w:szCs w:val="24"/>
          <w:lang w:val="hy-AM"/>
        </w:rPr>
        <w:t>ներին:</w:t>
      </w:r>
    </w:p>
    <w:p w14:paraId="55822F70" w14:textId="77777777" w:rsidR="00F9727A" w:rsidRPr="00F9727A" w:rsidRDefault="00F9727A" w:rsidP="00B42B40">
      <w:pPr>
        <w:autoSpaceDE w:val="0"/>
        <w:autoSpaceDN w:val="0"/>
        <w:adjustRightInd w:val="0"/>
        <w:spacing w:line="360" w:lineRule="auto"/>
        <w:ind w:left="142"/>
        <w:rPr>
          <w:rFonts w:ascii="GHEA Grapalat" w:hAnsi="GHEA Grapalat"/>
          <w:b/>
          <w:color w:val="000000"/>
          <w:sz w:val="14"/>
          <w:szCs w:val="14"/>
          <w:u w:val="single"/>
          <w:lang w:val="hy-AM"/>
        </w:rPr>
      </w:pPr>
    </w:p>
    <w:p w14:paraId="7E62B4C6" w14:textId="77777777" w:rsidR="00C65D4E" w:rsidRPr="00C65D4E" w:rsidRDefault="0017381F" w:rsidP="00B42B40">
      <w:pPr>
        <w:autoSpaceDE w:val="0"/>
        <w:autoSpaceDN w:val="0"/>
        <w:adjustRightInd w:val="0"/>
        <w:spacing w:line="360" w:lineRule="auto"/>
        <w:ind w:left="142"/>
        <w:rPr>
          <w:rFonts w:ascii="GHEA Grapalat" w:hAnsi="GHEA Grapalat"/>
          <w:b/>
          <w:color w:val="000000"/>
          <w:sz w:val="24"/>
          <w:szCs w:val="24"/>
          <w:u w:val="single"/>
          <w:lang w:val="af-ZA"/>
        </w:rPr>
      </w:pPr>
      <w:r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3</w:t>
      </w:r>
      <w:r w:rsidR="00C65D4E" w:rsidRPr="00C65D4E">
        <w:rPr>
          <w:rFonts w:ascii="GHEA Grapalat" w:hAnsi="GHEA Grapalat"/>
          <w:b/>
          <w:color w:val="000000"/>
          <w:sz w:val="24"/>
          <w:szCs w:val="24"/>
          <w:u w:val="single"/>
          <w:lang w:val="af-ZA"/>
        </w:rPr>
        <w:t xml:space="preserve">. </w:t>
      </w:r>
      <w:r w:rsidR="00C65D4E" w:rsidRPr="00C65D4E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Ակնկալվող արդյունքը</w:t>
      </w:r>
    </w:p>
    <w:p w14:paraId="2BBE0F02" w14:textId="601AA589" w:rsidR="00EE5BC2" w:rsidRDefault="00EE5BC2" w:rsidP="007C058C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Pr="00101C75">
        <w:rPr>
          <w:rFonts w:ascii="GHEA Grapalat" w:hAnsi="GHEA Grapalat" w:cs="Sylfaen"/>
          <w:sz w:val="24"/>
          <w:szCs w:val="24"/>
          <w:lang w:val="hy-AM"/>
        </w:rPr>
        <w:t>ռաջարկվում է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ուժը կորցրած ճանաչել </w:t>
      </w:r>
      <w:r w:rsidRPr="006D0C52">
        <w:rPr>
          <w:rFonts w:ascii="GHEA Grapalat" w:hAnsi="GHEA Grapalat" w:cs="Sylfaen"/>
          <w:sz w:val="24"/>
          <w:szCs w:val="24"/>
          <w:lang w:val="hy-AM"/>
        </w:rPr>
        <w:t>ՀՀ կառավարության 2014 թվականի սեպտեմբերի 4-ի</w:t>
      </w:r>
      <w:r w:rsidRPr="006D0C5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9527A" w:rsidRPr="00E9527A">
        <w:rPr>
          <w:rFonts w:ascii="GHEA Grapalat" w:hAnsi="GHEA Grapalat" w:cs="Sylfaen"/>
          <w:sz w:val="24"/>
          <w:szCs w:val="24"/>
          <w:lang w:val="af-ZA"/>
        </w:rPr>
        <w:t>N</w:t>
      </w:r>
      <w:r w:rsidRPr="006D0C52">
        <w:rPr>
          <w:rFonts w:ascii="GHEA Grapalat" w:hAnsi="GHEA Grapalat" w:cs="Sylfaen"/>
          <w:sz w:val="24"/>
          <w:szCs w:val="24"/>
          <w:lang w:val="hy-AM"/>
        </w:rPr>
        <w:t xml:space="preserve"> 952</w:t>
      </w:r>
      <w:r>
        <w:rPr>
          <w:rFonts w:ascii="GHEA Grapalat" w:hAnsi="GHEA Grapalat" w:cs="Sylfaen"/>
          <w:sz w:val="24"/>
          <w:szCs w:val="24"/>
          <w:lang w:val="hy-AM"/>
        </w:rPr>
        <w:t>–</w:t>
      </w:r>
      <w:r w:rsidRPr="006D0C52"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որոշումը, </w:t>
      </w:r>
      <w:r w:rsidR="0068369F" w:rsidRPr="0068369F">
        <w:rPr>
          <w:rStyle w:val="Emphasis"/>
          <w:rFonts w:ascii="GHEA Grapalat" w:hAnsi="GHEA Grapalat"/>
          <w:i w:val="0"/>
          <w:iCs w:val="0"/>
          <w:sz w:val="24"/>
          <w:szCs w:val="24"/>
          <w:lang w:val="hy-AM"/>
        </w:rPr>
        <w:t>հ</w:t>
      </w:r>
      <w:r w:rsidR="0068369F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68369F" w:rsidRPr="004678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</w:t>
      </w:r>
      <w:r w:rsidR="006836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369F" w:rsidRPr="004678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1902-Լ որոշման հավելված 1-ի «Առողջապահության նախարարություն» բաժնի 9.2-ին կետը</w:t>
      </w:r>
      <w:r w:rsidR="006836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68369F">
        <w:rPr>
          <w:rFonts w:ascii="GHEA Grapalat" w:hAnsi="GHEA Grapalat" w:cs="Cambria Math"/>
          <w:sz w:val="24"/>
          <w:szCs w:val="24"/>
          <w:lang w:val="hy-AM"/>
        </w:rPr>
        <w:t xml:space="preserve">ընդունվել է Առողջապահության նախարարի  2025 թվականի փետրվարի 17-ի </w:t>
      </w:r>
      <w:r w:rsidR="00E9527A" w:rsidRPr="00E9527A">
        <w:rPr>
          <w:rFonts w:ascii="GHEA Grapalat" w:hAnsi="GHEA Grapalat" w:cs="Cambria Math"/>
          <w:sz w:val="24"/>
          <w:szCs w:val="24"/>
          <w:lang w:val="af-ZA"/>
        </w:rPr>
        <w:t>N</w:t>
      </w:r>
      <w:r w:rsidR="0068369F">
        <w:rPr>
          <w:rFonts w:ascii="GHEA Grapalat" w:hAnsi="GHEA Grapalat" w:cs="Cambria Math"/>
          <w:sz w:val="24"/>
          <w:szCs w:val="24"/>
          <w:lang w:val="hy-AM"/>
        </w:rPr>
        <w:t xml:space="preserve"> 23-Ն  </w:t>
      </w:r>
      <w:r w:rsidR="0068369F">
        <w:rPr>
          <w:rFonts w:ascii="GHEA Grapalat" w:hAnsi="GHEA Grapalat"/>
          <w:b/>
          <w:sz w:val="24"/>
          <w:szCs w:val="24"/>
          <w:lang w:val="hy-AM"/>
        </w:rPr>
        <w:t>«</w:t>
      </w:r>
      <w:r w:rsidR="0068369F" w:rsidRPr="008425AC">
        <w:rPr>
          <w:rFonts w:ascii="GHEA Grapalat" w:hAnsi="GHEA Grapalat" w:cs="Arial"/>
          <w:sz w:val="24"/>
          <w:szCs w:val="24"/>
          <w:lang w:val="hy-AM"/>
        </w:rPr>
        <w:t>Առողջապահության</w:t>
      </w:r>
      <w:r w:rsidR="0068369F" w:rsidRPr="008425AC">
        <w:rPr>
          <w:rFonts w:ascii="GHEA Grapalat" w:hAnsi="GHEA Grapalat"/>
          <w:sz w:val="24"/>
          <w:szCs w:val="24"/>
          <w:lang w:val="hy-AM"/>
        </w:rPr>
        <w:t xml:space="preserve"> </w:t>
      </w:r>
      <w:r w:rsidR="0068369F" w:rsidRPr="008425AC">
        <w:rPr>
          <w:rFonts w:ascii="GHEA Grapalat" w:hAnsi="GHEA Grapalat" w:cs="Arial"/>
          <w:sz w:val="24"/>
          <w:szCs w:val="24"/>
          <w:lang w:val="hy-AM"/>
        </w:rPr>
        <w:t>բնագավառի</w:t>
      </w:r>
      <w:r w:rsidR="0068369F" w:rsidRPr="008425AC">
        <w:rPr>
          <w:rFonts w:ascii="GHEA Grapalat" w:hAnsi="GHEA Grapalat"/>
          <w:sz w:val="24"/>
          <w:szCs w:val="24"/>
          <w:lang w:val="hy-AM"/>
        </w:rPr>
        <w:t xml:space="preserve"> </w:t>
      </w:r>
      <w:r w:rsidR="0068369F" w:rsidRPr="008425AC">
        <w:rPr>
          <w:rFonts w:ascii="GHEA Grapalat" w:hAnsi="GHEA Grapalat" w:cs="Arial"/>
          <w:sz w:val="24"/>
          <w:szCs w:val="24"/>
          <w:lang w:val="hy-AM"/>
        </w:rPr>
        <w:t>մասնագի</w:t>
      </w:r>
      <w:r w:rsidR="0068369F" w:rsidRPr="008425AC">
        <w:rPr>
          <w:rFonts w:ascii="GHEA Grapalat" w:hAnsi="GHEA Grapalat"/>
          <w:sz w:val="24"/>
          <w:szCs w:val="24"/>
          <w:lang w:val="hy-AM"/>
        </w:rPr>
        <w:softHyphen/>
      </w:r>
      <w:r w:rsidR="0068369F" w:rsidRPr="008425AC">
        <w:rPr>
          <w:rFonts w:ascii="GHEA Grapalat" w:hAnsi="GHEA Grapalat" w:cs="Arial"/>
          <w:sz w:val="24"/>
          <w:szCs w:val="24"/>
          <w:lang w:val="hy-AM"/>
        </w:rPr>
        <w:t>տական</w:t>
      </w:r>
      <w:r w:rsidR="0068369F" w:rsidRPr="008425AC">
        <w:rPr>
          <w:rFonts w:ascii="GHEA Grapalat" w:hAnsi="GHEA Grapalat"/>
          <w:sz w:val="24"/>
          <w:szCs w:val="24"/>
          <w:lang w:val="hy-AM"/>
        </w:rPr>
        <w:t xml:space="preserve"> </w:t>
      </w:r>
      <w:r w:rsidR="0068369F" w:rsidRPr="008425AC">
        <w:rPr>
          <w:rFonts w:ascii="GHEA Grapalat" w:hAnsi="GHEA Grapalat" w:cs="Arial"/>
          <w:sz w:val="24"/>
          <w:szCs w:val="24"/>
          <w:lang w:val="hy-AM"/>
        </w:rPr>
        <w:t>գործունեության</w:t>
      </w:r>
      <w:r w:rsidR="0068369F" w:rsidRPr="008425AC">
        <w:rPr>
          <w:rFonts w:ascii="GHEA Grapalat" w:hAnsi="GHEA Grapalat"/>
          <w:sz w:val="24"/>
          <w:szCs w:val="24"/>
          <w:lang w:val="hy-AM"/>
        </w:rPr>
        <w:t xml:space="preserve">  </w:t>
      </w:r>
      <w:r w:rsidR="0068369F" w:rsidRPr="008425AC">
        <w:rPr>
          <w:rFonts w:ascii="GHEA Grapalat" w:hAnsi="GHEA Grapalat" w:cs="Arial"/>
          <w:sz w:val="24"/>
          <w:szCs w:val="24"/>
          <w:lang w:val="hy-AM"/>
        </w:rPr>
        <w:t>հիմնական</w:t>
      </w:r>
      <w:r w:rsidR="0068369F" w:rsidRPr="008425AC">
        <w:rPr>
          <w:rFonts w:ascii="GHEA Grapalat" w:hAnsi="GHEA Grapalat"/>
          <w:sz w:val="24"/>
          <w:szCs w:val="24"/>
          <w:lang w:val="hy-AM"/>
        </w:rPr>
        <w:t xml:space="preserve"> </w:t>
      </w:r>
      <w:r w:rsidR="0068369F" w:rsidRPr="008425AC">
        <w:rPr>
          <w:rFonts w:ascii="GHEA Grapalat" w:hAnsi="GHEA Grapalat" w:cs="Arial"/>
          <w:sz w:val="24"/>
          <w:szCs w:val="24"/>
          <w:lang w:val="hy-AM"/>
        </w:rPr>
        <w:t>մասնագիտու</w:t>
      </w:r>
      <w:r w:rsidR="0068369F" w:rsidRPr="008425AC">
        <w:rPr>
          <w:rFonts w:ascii="GHEA Grapalat" w:hAnsi="GHEA Grapalat"/>
          <w:sz w:val="24"/>
          <w:szCs w:val="24"/>
          <w:lang w:val="hy-AM"/>
        </w:rPr>
        <w:softHyphen/>
      </w:r>
      <w:r w:rsidR="0068369F" w:rsidRPr="008425AC">
        <w:rPr>
          <w:rFonts w:ascii="GHEA Grapalat" w:hAnsi="GHEA Grapalat" w:cs="Arial"/>
          <w:sz w:val="24"/>
          <w:szCs w:val="24"/>
          <w:lang w:val="hy-AM"/>
        </w:rPr>
        <w:t>թյուն</w:t>
      </w:r>
      <w:r w:rsidR="0068369F" w:rsidRPr="008425AC">
        <w:rPr>
          <w:rFonts w:ascii="GHEA Grapalat" w:hAnsi="GHEA Grapalat"/>
          <w:sz w:val="24"/>
          <w:szCs w:val="24"/>
          <w:lang w:val="hy-AM"/>
        </w:rPr>
        <w:softHyphen/>
      </w:r>
      <w:r w:rsidR="0068369F" w:rsidRPr="008425AC">
        <w:rPr>
          <w:rFonts w:ascii="GHEA Grapalat" w:hAnsi="GHEA Grapalat" w:cs="Arial"/>
          <w:sz w:val="24"/>
          <w:szCs w:val="24"/>
          <w:lang w:val="hy-AM"/>
        </w:rPr>
        <w:t>ների</w:t>
      </w:r>
      <w:r w:rsidR="0068369F" w:rsidRPr="008425AC">
        <w:rPr>
          <w:rFonts w:ascii="GHEA Grapalat" w:hAnsi="GHEA Grapalat"/>
          <w:sz w:val="24"/>
          <w:szCs w:val="24"/>
          <w:lang w:val="hy-AM"/>
        </w:rPr>
        <w:t xml:space="preserve">  </w:t>
      </w:r>
      <w:r w:rsidR="0068369F" w:rsidRPr="008425AC">
        <w:rPr>
          <w:rFonts w:ascii="GHEA Grapalat" w:hAnsi="GHEA Grapalat" w:cs="Arial"/>
          <w:sz w:val="24"/>
          <w:szCs w:val="24"/>
          <w:lang w:val="hy-AM"/>
        </w:rPr>
        <w:t>և</w:t>
      </w:r>
      <w:r w:rsidR="0068369F" w:rsidRPr="008425AC">
        <w:rPr>
          <w:rFonts w:ascii="GHEA Grapalat" w:hAnsi="GHEA Grapalat"/>
          <w:sz w:val="24"/>
          <w:szCs w:val="24"/>
          <w:lang w:val="hy-AM"/>
        </w:rPr>
        <w:t xml:space="preserve"> </w:t>
      </w:r>
      <w:r w:rsidR="0068369F" w:rsidRPr="008425AC">
        <w:rPr>
          <w:rFonts w:ascii="GHEA Grapalat" w:hAnsi="GHEA Grapalat" w:cs="Arial"/>
          <w:sz w:val="24"/>
          <w:szCs w:val="24"/>
          <w:lang w:val="hy-AM"/>
        </w:rPr>
        <w:t>նեղ</w:t>
      </w:r>
      <w:r w:rsidR="0068369F" w:rsidRPr="008425AC">
        <w:rPr>
          <w:rFonts w:ascii="GHEA Grapalat" w:hAnsi="GHEA Grapalat"/>
          <w:sz w:val="24"/>
          <w:szCs w:val="24"/>
          <w:lang w:val="hy-AM"/>
        </w:rPr>
        <w:t xml:space="preserve"> </w:t>
      </w:r>
      <w:r w:rsidR="0068369F" w:rsidRPr="008425AC">
        <w:rPr>
          <w:rFonts w:ascii="GHEA Grapalat" w:hAnsi="GHEA Grapalat" w:cs="Arial"/>
          <w:sz w:val="24"/>
          <w:szCs w:val="24"/>
          <w:lang w:val="hy-AM"/>
        </w:rPr>
        <w:t>մաս</w:t>
      </w:r>
      <w:r w:rsidR="0068369F" w:rsidRPr="008425AC">
        <w:rPr>
          <w:rFonts w:ascii="GHEA Grapalat" w:hAnsi="GHEA Grapalat"/>
          <w:sz w:val="24"/>
          <w:szCs w:val="24"/>
          <w:lang w:val="hy-AM"/>
        </w:rPr>
        <w:softHyphen/>
      </w:r>
      <w:r w:rsidR="0068369F" w:rsidRPr="008425AC">
        <w:rPr>
          <w:rFonts w:ascii="GHEA Grapalat" w:hAnsi="GHEA Grapalat" w:cs="Arial"/>
          <w:sz w:val="24"/>
          <w:szCs w:val="24"/>
          <w:lang w:val="hy-AM"/>
        </w:rPr>
        <w:t>նա</w:t>
      </w:r>
      <w:r w:rsidR="0068369F" w:rsidRPr="008425AC">
        <w:rPr>
          <w:rFonts w:ascii="GHEA Grapalat" w:hAnsi="GHEA Grapalat"/>
          <w:sz w:val="24"/>
          <w:szCs w:val="24"/>
          <w:lang w:val="hy-AM"/>
        </w:rPr>
        <w:softHyphen/>
      </w:r>
      <w:r w:rsidR="0068369F" w:rsidRPr="008425AC">
        <w:rPr>
          <w:rFonts w:ascii="GHEA Grapalat" w:hAnsi="GHEA Grapalat" w:cs="Arial"/>
          <w:sz w:val="24"/>
          <w:szCs w:val="24"/>
          <w:lang w:val="hy-AM"/>
        </w:rPr>
        <w:t>գիտացումների</w:t>
      </w:r>
      <w:r w:rsidR="0068369F" w:rsidRPr="008425AC">
        <w:rPr>
          <w:rFonts w:ascii="GHEA Grapalat" w:hAnsi="GHEA Grapalat"/>
          <w:sz w:val="24"/>
          <w:szCs w:val="24"/>
          <w:lang w:val="hy-AM"/>
        </w:rPr>
        <w:t xml:space="preserve"> </w:t>
      </w:r>
      <w:r w:rsidR="0068369F" w:rsidRPr="008425AC">
        <w:rPr>
          <w:rFonts w:ascii="GHEA Grapalat" w:hAnsi="GHEA Grapalat" w:cs="Arial"/>
          <w:sz w:val="24"/>
          <w:szCs w:val="24"/>
          <w:lang w:val="hy-AM"/>
        </w:rPr>
        <w:t>ցանկե</w:t>
      </w:r>
      <w:r w:rsidR="0068369F" w:rsidRPr="008425AC">
        <w:rPr>
          <w:rFonts w:ascii="GHEA Grapalat" w:hAnsi="GHEA Grapalat"/>
          <w:sz w:val="24"/>
          <w:szCs w:val="24"/>
          <w:lang w:val="hy-AM"/>
        </w:rPr>
        <w:softHyphen/>
      </w:r>
      <w:r w:rsidR="0068369F" w:rsidRPr="008425AC">
        <w:rPr>
          <w:rFonts w:ascii="GHEA Grapalat" w:hAnsi="GHEA Grapalat" w:cs="Arial"/>
          <w:sz w:val="24"/>
          <w:szCs w:val="24"/>
          <w:lang w:val="hy-AM"/>
        </w:rPr>
        <w:t>րը</w:t>
      </w:r>
      <w:r w:rsidR="0068369F">
        <w:rPr>
          <w:rFonts w:ascii="GHEA Grapalat" w:hAnsi="GHEA Grapalat"/>
          <w:sz w:val="24"/>
          <w:szCs w:val="24"/>
          <w:lang w:val="hy-AM"/>
        </w:rPr>
        <w:t xml:space="preserve"> </w:t>
      </w:r>
      <w:r w:rsidR="0068369F" w:rsidRPr="008425AC">
        <w:rPr>
          <w:rFonts w:ascii="GHEA Grapalat" w:hAnsi="GHEA Grapalat" w:cs="Arial"/>
          <w:sz w:val="24"/>
          <w:szCs w:val="24"/>
          <w:lang w:val="hy-AM"/>
        </w:rPr>
        <w:t>սահմանելու</w:t>
      </w:r>
      <w:r w:rsidR="0068369F">
        <w:rPr>
          <w:rFonts w:ascii="GHEA Grapalat" w:hAnsi="GHEA Grapalat"/>
          <w:sz w:val="24"/>
          <w:szCs w:val="24"/>
          <w:lang w:val="hy-AM"/>
        </w:rPr>
        <w:t xml:space="preserve"> </w:t>
      </w:r>
      <w:r w:rsidR="0068369F" w:rsidRPr="008425AC">
        <w:rPr>
          <w:rFonts w:ascii="GHEA Grapalat" w:hAnsi="GHEA Grapalat" w:cs="Arial"/>
          <w:sz w:val="24"/>
          <w:szCs w:val="24"/>
          <w:lang w:val="hy-AM"/>
        </w:rPr>
        <w:t>մասին</w:t>
      </w:r>
      <w:r w:rsidR="0068369F" w:rsidRPr="008425AC">
        <w:rPr>
          <w:rFonts w:ascii="GHEA Grapalat" w:hAnsi="GHEA Grapalat"/>
          <w:sz w:val="24"/>
          <w:szCs w:val="24"/>
          <w:lang w:val="hy-AM"/>
        </w:rPr>
        <w:t>»</w:t>
      </w:r>
      <w:r w:rsidR="0068369F">
        <w:rPr>
          <w:rFonts w:ascii="GHEA Grapalat" w:hAnsi="GHEA Grapalat"/>
          <w:sz w:val="24"/>
          <w:szCs w:val="24"/>
          <w:lang w:val="hy-AM"/>
        </w:rPr>
        <w:t xml:space="preserve"> հրամանը: </w:t>
      </w:r>
      <w:r w:rsidR="0068369F">
        <w:rPr>
          <w:rFonts w:ascii="GHEA Grapalat" w:hAnsi="GHEA Grapalat"/>
          <w:sz w:val="24"/>
          <w:szCs w:val="24"/>
          <w:lang w:val="hy-AM"/>
        </w:rPr>
        <w:tab/>
      </w:r>
      <w:r w:rsidR="00006E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57152D38" w14:textId="77777777" w:rsidR="007C058C" w:rsidRPr="007C058C" w:rsidRDefault="007C058C" w:rsidP="007C058C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35529BF7" w14:textId="77777777" w:rsidR="0017381F" w:rsidRPr="00C65D4E" w:rsidRDefault="0017381F" w:rsidP="00B42B40">
      <w:pPr>
        <w:widowControl w:val="0"/>
        <w:adjustRightInd w:val="0"/>
        <w:ind w:left="142"/>
        <w:jc w:val="both"/>
        <w:textAlignment w:val="baseline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4</w:t>
      </w:r>
      <w:r w:rsidRPr="00C65D4E">
        <w:rPr>
          <w:rFonts w:ascii="GHEA Grapalat" w:hAnsi="GHEA Grapalat"/>
          <w:b/>
          <w:sz w:val="24"/>
          <w:szCs w:val="24"/>
          <w:u w:val="single"/>
          <w:lang w:val="hy-AM"/>
        </w:rPr>
        <w:t>. Նախագծի մշակման գործընթացում ներգրավված ինստիտուտները, անձինք և նրանց դիրքորոշումը</w:t>
      </w:r>
    </w:p>
    <w:p w14:paraId="3D361D36" w14:textId="77777777" w:rsidR="0017381F" w:rsidRPr="00C65D4E" w:rsidRDefault="0017381F" w:rsidP="0017381F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14:paraId="600B6939" w14:textId="67D4B4B1" w:rsidR="0017381F" w:rsidRPr="00C65D4E" w:rsidRDefault="0017381F" w:rsidP="0017381F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65D4E">
        <w:rPr>
          <w:rFonts w:ascii="GHEA Grapalat" w:hAnsi="GHEA Grapalat"/>
          <w:sz w:val="24"/>
          <w:szCs w:val="24"/>
          <w:lang w:val="af-ZA"/>
        </w:rPr>
        <w:t xml:space="preserve">Նախագծի </w:t>
      </w:r>
      <w:r w:rsidR="00EE5BC2">
        <w:rPr>
          <w:rFonts w:ascii="GHEA Grapalat" w:hAnsi="GHEA Grapalat"/>
          <w:sz w:val="24"/>
          <w:szCs w:val="24"/>
          <w:lang w:val="hy-AM"/>
        </w:rPr>
        <w:t>մշակվել է</w:t>
      </w:r>
      <w:r w:rsidRPr="00C65D4E">
        <w:rPr>
          <w:rFonts w:ascii="GHEA Grapalat" w:hAnsi="GHEA Grapalat"/>
          <w:sz w:val="24"/>
          <w:szCs w:val="24"/>
          <w:lang w:val="af-ZA"/>
        </w:rPr>
        <w:t xml:space="preserve"> Հայաստանի Հանրապետութ</w:t>
      </w:r>
      <w:r>
        <w:rPr>
          <w:rFonts w:ascii="GHEA Grapalat" w:hAnsi="GHEA Grapalat"/>
          <w:sz w:val="24"/>
          <w:szCs w:val="24"/>
          <w:lang w:val="af-ZA"/>
        </w:rPr>
        <w:t>յան առողջապահության նախարարությ</w:t>
      </w:r>
      <w:r w:rsidR="00EE5BC2">
        <w:rPr>
          <w:rFonts w:ascii="GHEA Grapalat" w:hAnsi="GHEA Grapalat"/>
          <w:sz w:val="24"/>
          <w:szCs w:val="24"/>
          <w:lang w:val="hy-AM"/>
        </w:rPr>
        <w:t>ան կողմից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30D089EC" w14:textId="77777777" w:rsidR="00CA18F0" w:rsidRDefault="00CA18F0" w:rsidP="00AE1473">
      <w:pPr>
        <w:autoSpaceDE w:val="0"/>
        <w:autoSpaceDN w:val="0"/>
        <w:adjustRightInd w:val="0"/>
        <w:contextualSpacing/>
        <w:rPr>
          <w:rFonts w:ascii="GHEA Grapalat" w:hAnsi="GHEA Grapalat"/>
          <w:sz w:val="24"/>
          <w:szCs w:val="24"/>
          <w:lang w:val="af-ZA"/>
        </w:rPr>
      </w:pPr>
    </w:p>
    <w:p w14:paraId="4B47F0E2" w14:textId="77777777" w:rsidR="00CA18F0" w:rsidRDefault="00CA18F0" w:rsidP="00B42B40">
      <w:pPr>
        <w:tabs>
          <w:tab w:val="left" w:pos="142"/>
        </w:tabs>
        <w:spacing w:after="200"/>
        <w:contextualSpacing/>
        <w:jc w:val="both"/>
        <w:rPr>
          <w:rFonts w:ascii="GHEA Grapalat" w:eastAsia="Calibri" w:hAnsi="GHEA Grapalat" w:cs="IRTEK Courier"/>
          <w:b/>
          <w:sz w:val="24"/>
          <w:szCs w:val="24"/>
          <w:u w:val="single"/>
          <w:lang w:val="hy-AM" w:eastAsia="en-US"/>
        </w:rPr>
      </w:pPr>
      <w:r w:rsidRPr="00B42B40">
        <w:rPr>
          <w:rFonts w:ascii="GHEA Grapalat" w:eastAsia="Calibri" w:hAnsi="GHEA Grapalat" w:cs="IRTEK Courier"/>
          <w:b/>
          <w:sz w:val="24"/>
          <w:szCs w:val="24"/>
          <w:u w:val="single"/>
          <w:lang w:val="hy-AM" w:eastAsia="en-US"/>
        </w:rPr>
        <w:t>5.</w:t>
      </w:r>
      <w:r w:rsidR="00F9727A">
        <w:rPr>
          <w:rFonts w:ascii="GHEA Grapalat" w:eastAsia="Calibri" w:hAnsi="GHEA Grapalat" w:cs="IRTEK Courier"/>
          <w:b/>
          <w:sz w:val="24"/>
          <w:szCs w:val="24"/>
          <w:u w:val="single"/>
          <w:lang w:val="hy-AM" w:eastAsia="en-US"/>
        </w:rPr>
        <w:t xml:space="preserve"> </w:t>
      </w:r>
      <w:r w:rsidRPr="00B42B40">
        <w:rPr>
          <w:rFonts w:ascii="GHEA Grapalat" w:eastAsia="Calibri" w:hAnsi="GHEA Grapalat" w:cs="IRTEK Courier"/>
          <w:b/>
          <w:sz w:val="24"/>
          <w:szCs w:val="24"/>
          <w:u w:val="single"/>
          <w:lang w:val="hy-AM" w:eastAsia="en-US"/>
        </w:rPr>
        <w:t xml:space="preserve">Լրացուցիչ ֆինանսական միջոցների անհրաժեշտություն և պետական բյուջեի </w:t>
      </w:r>
      <w:r w:rsidRPr="00B42B40">
        <w:rPr>
          <w:rFonts w:ascii="GHEA Grapalat" w:eastAsia="Calibri" w:hAnsi="GHEA Grapalat"/>
          <w:b/>
          <w:sz w:val="24"/>
          <w:szCs w:val="24"/>
          <w:u w:val="single"/>
          <w:lang w:val="hy-AM" w:eastAsia="en-US"/>
        </w:rPr>
        <w:t>եկամուտներում</w:t>
      </w:r>
      <w:r w:rsidRPr="00B42B40">
        <w:rPr>
          <w:rFonts w:ascii="GHEA Grapalat" w:eastAsia="Calibri" w:hAnsi="GHEA Grapalat" w:cs="IRTEK Courier"/>
          <w:b/>
          <w:sz w:val="24"/>
          <w:szCs w:val="24"/>
          <w:u w:val="single"/>
          <w:lang w:val="hy-AM" w:eastAsia="en-US"/>
        </w:rPr>
        <w:t xml:space="preserve"> և ծախսերում սպասվելիք փոփոխություններ</w:t>
      </w:r>
    </w:p>
    <w:p w14:paraId="21F0F940" w14:textId="77777777" w:rsidR="00B42B40" w:rsidRPr="00B42B40" w:rsidRDefault="00B42B40" w:rsidP="00B42B40">
      <w:pPr>
        <w:tabs>
          <w:tab w:val="left" w:pos="142"/>
        </w:tabs>
        <w:spacing w:after="200" w:line="276" w:lineRule="auto"/>
        <w:contextualSpacing/>
        <w:jc w:val="both"/>
        <w:rPr>
          <w:rFonts w:ascii="GHEA Grapalat" w:eastAsia="Calibri" w:hAnsi="GHEA Grapalat" w:cs="IRTEK Courier"/>
          <w:b/>
          <w:sz w:val="24"/>
          <w:szCs w:val="24"/>
          <w:u w:val="single"/>
          <w:lang w:val="hy-AM" w:eastAsia="en-US"/>
        </w:rPr>
      </w:pPr>
    </w:p>
    <w:p w14:paraId="3496DC59" w14:textId="77777777" w:rsidR="00CA18F0" w:rsidRPr="00CA18F0" w:rsidRDefault="00CA18F0" w:rsidP="00B42B40">
      <w:pPr>
        <w:autoSpaceDE w:val="0"/>
        <w:autoSpaceDN w:val="0"/>
        <w:adjustRightInd w:val="0"/>
        <w:spacing w:line="360" w:lineRule="auto"/>
        <w:ind w:firstLine="207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CA18F0">
        <w:rPr>
          <w:rFonts w:ascii="GHEA Grapalat" w:eastAsia="Calibri" w:hAnsi="GHEA Grapalat"/>
          <w:sz w:val="24"/>
          <w:szCs w:val="24"/>
          <w:lang w:val="hy-AM" w:eastAsia="en-US"/>
        </w:rPr>
        <w:lastRenderedPageBreak/>
        <w:t>Նախագծի</w:t>
      </w:r>
      <w:r w:rsidRPr="00CA18F0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ընդունումը Հայաստանի Հանրապետության պետական բյուջեում ծախսերի և </w:t>
      </w:r>
      <w:r w:rsidRPr="00CA18F0">
        <w:rPr>
          <w:rFonts w:ascii="GHEA Grapalat" w:hAnsi="GHEA Grapalat" w:cs="Sylfaen"/>
          <w:sz w:val="24"/>
          <w:szCs w:val="24"/>
          <w:lang w:val="af-ZA" w:eastAsia="en-US"/>
        </w:rPr>
        <w:t>եկամուտների</w:t>
      </w:r>
      <w:r w:rsidRPr="00CA18F0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CA18F0">
        <w:rPr>
          <w:rFonts w:ascii="GHEA Grapalat" w:eastAsia="Calibri" w:hAnsi="GHEA Grapalat" w:cs="Sylfaen"/>
          <w:sz w:val="24"/>
          <w:szCs w:val="24"/>
          <w:lang w:val="hy-AM" w:eastAsia="en-US"/>
        </w:rPr>
        <w:t>էական</w:t>
      </w:r>
      <w:r w:rsidRPr="00CA18F0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CA18F0">
        <w:rPr>
          <w:rFonts w:ascii="GHEA Grapalat" w:eastAsia="Calibri" w:hAnsi="GHEA Grapalat" w:cs="Sylfaen"/>
          <w:sz w:val="24"/>
          <w:szCs w:val="24"/>
          <w:lang w:val="hy-AM" w:eastAsia="en-US"/>
        </w:rPr>
        <w:t>ավելացում</w:t>
      </w:r>
      <w:r w:rsidRPr="00CA18F0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CA18F0">
        <w:rPr>
          <w:rFonts w:ascii="GHEA Grapalat" w:eastAsia="Calibri" w:hAnsi="GHEA Grapalat" w:cs="Sylfaen"/>
          <w:sz w:val="24"/>
          <w:szCs w:val="24"/>
          <w:lang w:val="hy-AM" w:eastAsia="en-US"/>
        </w:rPr>
        <w:t>կամ</w:t>
      </w:r>
      <w:r w:rsidRPr="00CA18F0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CA18F0">
        <w:rPr>
          <w:rFonts w:ascii="GHEA Grapalat" w:eastAsia="Calibri" w:hAnsi="GHEA Grapalat" w:cs="Sylfaen"/>
          <w:sz w:val="24"/>
          <w:szCs w:val="24"/>
          <w:lang w:val="hy-AM" w:eastAsia="en-US"/>
        </w:rPr>
        <w:t>նվազեցում</w:t>
      </w:r>
      <w:r w:rsidRPr="00CA18F0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CA18F0">
        <w:rPr>
          <w:rFonts w:ascii="GHEA Grapalat" w:eastAsia="Calibri" w:hAnsi="GHEA Grapalat" w:cs="Sylfaen"/>
          <w:sz w:val="24"/>
          <w:szCs w:val="24"/>
          <w:lang w:val="hy-AM" w:eastAsia="en-US"/>
        </w:rPr>
        <w:t>չի</w:t>
      </w:r>
      <w:r w:rsidRPr="00CA18F0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CA18F0">
        <w:rPr>
          <w:rFonts w:ascii="GHEA Grapalat" w:eastAsia="Calibri" w:hAnsi="GHEA Grapalat" w:cs="Sylfaen"/>
          <w:sz w:val="24"/>
          <w:szCs w:val="24"/>
          <w:lang w:val="hy-AM" w:eastAsia="en-US"/>
        </w:rPr>
        <w:t>առաջացնում</w:t>
      </w:r>
      <w:r w:rsidRPr="00CA18F0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14:paraId="1A9022D8" w14:textId="77777777" w:rsidR="00CA18F0" w:rsidRPr="00CA18F0" w:rsidRDefault="00CA18F0" w:rsidP="00CA18F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 w:eastAsia="en-US"/>
        </w:rPr>
      </w:pPr>
    </w:p>
    <w:p w14:paraId="26956A26" w14:textId="77777777" w:rsidR="00CA18F0" w:rsidRPr="00B42B40" w:rsidRDefault="00CA18F0" w:rsidP="00B42B40">
      <w:pPr>
        <w:numPr>
          <w:ilvl w:val="0"/>
          <w:numId w:val="17"/>
        </w:numPr>
        <w:tabs>
          <w:tab w:val="left" w:pos="142"/>
        </w:tabs>
        <w:spacing w:after="200"/>
        <w:ind w:left="567"/>
        <w:contextualSpacing/>
        <w:jc w:val="both"/>
        <w:rPr>
          <w:rFonts w:ascii="GHEA Grapalat" w:eastAsia="Calibri" w:hAnsi="GHEA Grapalat"/>
          <w:b/>
          <w:sz w:val="24"/>
          <w:szCs w:val="24"/>
          <w:u w:val="single"/>
          <w:lang w:val="hy-AM" w:eastAsia="en-US"/>
        </w:rPr>
      </w:pPr>
      <w:r w:rsidRPr="00B42B40">
        <w:rPr>
          <w:rFonts w:ascii="GHEA Grapalat" w:eastAsia="Calibri" w:hAnsi="GHEA Grapalat"/>
          <w:b/>
          <w:sz w:val="24"/>
          <w:szCs w:val="24"/>
          <w:u w:val="single"/>
          <w:lang w:val="hy-AM" w:eastAsia="en-US"/>
        </w:rPr>
        <w:t>Կապը ռազավարական փասաթղթերի հետ. Հայաստանի վերափոխման ռազմավարություն 2050, Կառավարության 2021-2026թթ. ծրագիր, ոլորտային և/կամ այլ ռազմավարութուններ</w:t>
      </w:r>
    </w:p>
    <w:p w14:paraId="4D15F7B0" w14:textId="77777777" w:rsidR="00CA18F0" w:rsidRPr="00CA18F0" w:rsidRDefault="00CA18F0" w:rsidP="00AE1473">
      <w:pPr>
        <w:autoSpaceDE w:val="0"/>
        <w:autoSpaceDN w:val="0"/>
        <w:adjustRightInd w:val="0"/>
        <w:contextualSpacing/>
        <w:rPr>
          <w:rFonts w:ascii="GHEA Grapalat" w:hAnsi="GHEA Grapalat"/>
          <w:sz w:val="24"/>
          <w:szCs w:val="24"/>
          <w:lang w:val="hy-AM"/>
        </w:rPr>
      </w:pPr>
    </w:p>
    <w:p w14:paraId="5ECC0A81" w14:textId="77777777" w:rsidR="00025D0A" w:rsidRDefault="008425AC" w:rsidP="00E42C5B">
      <w:pPr>
        <w:spacing w:line="360" w:lineRule="auto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8425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անհրաժեշտությունը </w:t>
      </w:r>
      <w:r w:rsidR="00025D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պայմանավորված է </w:t>
      </w:r>
      <w:r w:rsidRPr="008425A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425AC"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նոյեմբերի 18-ի N 1902-Լ որոշման հավելվածի 1-ի  </w:t>
      </w:r>
      <w:r w:rsidR="00995458">
        <w:rPr>
          <w:rFonts w:ascii="GHEA Grapalat" w:hAnsi="GHEA Grapalat"/>
          <w:sz w:val="24"/>
          <w:szCs w:val="24"/>
          <w:lang w:val="hy-AM"/>
        </w:rPr>
        <w:t>«</w:t>
      </w:r>
      <w:r w:rsidRPr="003F613E">
        <w:rPr>
          <w:rFonts w:ascii="GHEA Grapalat" w:eastAsia="Calibri" w:hAnsi="GHEA Grapalat" w:cs="Arial"/>
          <w:sz w:val="24"/>
          <w:szCs w:val="24"/>
          <w:lang w:val="hy-AM"/>
        </w:rPr>
        <w:t>Առողջապահության</w:t>
      </w:r>
      <w:r w:rsidRPr="003F613E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3F613E">
        <w:rPr>
          <w:rFonts w:ascii="GHEA Grapalat" w:eastAsia="Calibri" w:hAnsi="GHEA Grapalat" w:cs="Arial"/>
          <w:sz w:val="24"/>
          <w:szCs w:val="24"/>
          <w:lang w:val="hy-AM"/>
        </w:rPr>
        <w:t>նախարարություն» բաժնի</w:t>
      </w:r>
      <w:r w:rsidRPr="008425AC">
        <w:rPr>
          <w:rFonts w:ascii="GHEA Grapalat" w:eastAsia="Calibri" w:hAnsi="GHEA Grapalat" w:cs="Arial"/>
          <w:b/>
          <w:sz w:val="24"/>
          <w:szCs w:val="24"/>
          <w:lang w:val="hy-AM"/>
        </w:rPr>
        <w:t xml:space="preserve"> </w:t>
      </w:r>
      <w:r w:rsidRPr="008425AC">
        <w:rPr>
          <w:rFonts w:ascii="GHEA Grapalat" w:hAnsi="GHEA Grapalat"/>
          <w:sz w:val="24"/>
          <w:szCs w:val="24"/>
          <w:lang w:val="hy-AM"/>
        </w:rPr>
        <w:t xml:space="preserve">9.2-րդ և </w:t>
      </w:r>
      <w:r>
        <w:rPr>
          <w:rFonts w:ascii="GHEA Grapalat" w:hAnsi="GHEA Grapalat"/>
          <w:sz w:val="24"/>
          <w:szCs w:val="24"/>
          <w:lang w:val="hy-AM"/>
        </w:rPr>
        <w:t>«Հ</w:t>
      </w:r>
      <w:r w:rsidRPr="008425AC">
        <w:rPr>
          <w:rFonts w:ascii="GHEA Grapalat" w:hAnsi="GHEA Grapalat" w:cs="Cambria Math"/>
          <w:sz w:val="24"/>
          <w:szCs w:val="24"/>
          <w:lang w:val="hy-AM"/>
        </w:rPr>
        <w:t>այաստանի</w:t>
      </w:r>
      <w:r w:rsidRPr="008425A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sz w:val="24"/>
          <w:szCs w:val="24"/>
          <w:lang w:val="hy-AM"/>
        </w:rPr>
        <w:t>Հ</w:t>
      </w:r>
      <w:r w:rsidRPr="008425AC">
        <w:rPr>
          <w:rFonts w:ascii="GHEA Grapalat" w:hAnsi="GHEA Grapalat" w:cs="Cambria Math"/>
          <w:sz w:val="24"/>
          <w:szCs w:val="24"/>
          <w:lang w:val="hy-AM"/>
        </w:rPr>
        <w:t>անրապետության</w:t>
      </w:r>
      <w:r w:rsidRPr="008425A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25AC">
        <w:rPr>
          <w:rFonts w:ascii="GHEA Grapalat" w:hAnsi="GHEA Grapalat" w:cs="Cambria Math"/>
          <w:sz w:val="24"/>
          <w:szCs w:val="24"/>
          <w:lang w:val="hy-AM"/>
        </w:rPr>
        <w:t>առողջապահության</w:t>
      </w:r>
      <w:r w:rsidRPr="008425A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25AC">
        <w:rPr>
          <w:rFonts w:ascii="GHEA Grapalat" w:hAnsi="GHEA Grapalat" w:cs="Cambria Math"/>
          <w:sz w:val="24"/>
          <w:szCs w:val="24"/>
          <w:lang w:val="hy-AM"/>
        </w:rPr>
        <w:t>համակարգի</w:t>
      </w:r>
      <w:r w:rsidRPr="008425AC">
        <w:rPr>
          <w:rFonts w:ascii="GHEA Grapalat" w:hAnsi="GHEA Grapalat"/>
          <w:sz w:val="24"/>
          <w:szCs w:val="24"/>
          <w:lang w:val="hy-AM"/>
        </w:rPr>
        <w:t xml:space="preserve"> 2023-2026 </w:t>
      </w:r>
      <w:r w:rsidRPr="008425AC">
        <w:rPr>
          <w:rFonts w:ascii="GHEA Grapalat" w:hAnsi="GHEA Grapalat" w:cs="Cambria Math"/>
          <w:sz w:val="24"/>
          <w:szCs w:val="24"/>
          <w:lang w:val="hy-AM"/>
        </w:rPr>
        <w:t>թվականների</w:t>
      </w:r>
      <w:r w:rsidRPr="008425AC">
        <w:rPr>
          <w:rFonts w:ascii="GHEA Grapalat" w:hAnsi="GHEA Grapalat"/>
          <w:sz w:val="24"/>
          <w:szCs w:val="24"/>
          <w:lang w:val="hy-AM"/>
        </w:rPr>
        <w:t xml:space="preserve"> </w:t>
      </w:r>
      <w:r w:rsidR="00995458">
        <w:rPr>
          <w:rFonts w:ascii="GHEA Grapalat" w:hAnsi="GHEA Grapalat" w:cs="Cambria Math"/>
          <w:sz w:val="24"/>
          <w:szCs w:val="24"/>
          <w:lang w:val="hy-AM"/>
        </w:rPr>
        <w:t>զարգացմա</w:t>
      </w:r>
      <w:r w:rsidR="00E42C5B" w:rsidRPr="00E42C5B">
        <w:rPr>
          <w:rFonts w:ascii="GHEA Grapalat" w:hAnsi="GHEA Grapalat" w:cs="Cambria Math"/>
          <w:sz w:val="24"/>
          <w:szCs w:val="24"/>
          <w:lang w:val="hy-AM"/>
        </w:rPr>
        <w:t>ն</w:t>
      </w:r>
      <w:r w:rsidR="00995458">
        <w:rPr>
          <w:rFonts w:ascii="GHEA Grapalat" w:hAnsi="GHEA Grapalat" w:cs="Cambria Math"/>
          <w:sz w:val="24"/>
          <w:szCs w:val="24"/>
          <w:lang w:val="hy-AM"/>
        </w:rPr>
        <w:t>»</w:t>
      </w:r>
      <w:r w:rsidRPr="008425A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25AC">
        <w:rPr>
          <w:rFonts w:ascii="GHEA Grapalat" w:hAnsi="GHEA Grapalat" w:cs="Cambria Math"/>
          <w:sz w:val="24"/>
          <w:szCs w:val="24"/>
          <w:lang w:val="hy-AM"/>
        </w:rPr>
        <w:t>ՀՀ</w:t>
      </w:r>
      <w:r w:rsidRPr="008425A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25AC">
        <w:rPr>
          <w:rFonts w:ascii="GHEA Grapalat" w:hAnsi="GHEA Grapalat" w:cs="Cambria Math"/>
          <w:sz w:val="24"/>
          <w:szCs w:val="24"/>
          <w:lang w:val="hy-AM"/>
        </w:rPr>
        <w:t>կառավարության</w:t>
      </w:r>
      <w:r w:rsidRPr="008425AC">
        <w:rPr>
          <w:rFonts w:ascii="GHEA Grapalat" w:hAnsi="GHEA Grapalat"/>
          <w:sz w:val="24"/>
          <w:szCs w:val="24"/>
          <w:lang w:val="hy-AM"/>
        </w:rPr>
        <w:t xml:space="preserve"> 2023 </w:t>
      </w:r>
      <w:r w:rsidRPr="008425AC">
        <w:rPr>
          <w:rFonts w:ascii="GHEA Grapalat" w:hAnsi="GHEA Grapalat" w:cs="Cambria Math"/>
          <w:sz w:val="24"/>
          <w:szCs w:val="24"/>
          <w:lang w:val="hy-AM"/>
        </w:rPr>
        <w:t>թվականի</w:t>
      </w:r>
      <w:r w:rsidRPr="008425A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25AC">
        <w:rPr>
          <w:rFonts w:ascii="GHEA Grapalat" w:hAnsi="GHEA Grapalat" w:cs="Cambria Math"/>
          <w:sz w:val="24"/>
          <w:szCs w:val="24"/>
          <w:lang w:val="hy-AM"/>
        </w:rPr>
        <w:t>փետրվարի</w:t>
      </w:r>
      <w:r w:rsidRPr="008425AC">
        <w:rPr>
          <w:rFonts w:ascii="GHEA Grapalat" w:hAnsi="GHEA Grapalat"/>
          <w:sz w:val="24"/>
          <w:szCs w:val="24"/>
          <w:lang w:val="hy-AM"/>
        </w:rPr>
        <w:t xml:space="preserve"> 9-</w:t>
      </w:r>
      <w:r w:rsidRPr="008425AC">
        <w:rPr>
          <w:rFonts w:ascii="GHEA Grapalat" w:hAnsi="GHEA Grapalat" w:cs="Cambria Math"/>
          <w:sz w:val="24"/>
          <w:szCs w:val="24"/>
          <w:lang w:val="hy-AM"/>
        </w:rPr>
        <w:t>ի</w:t>
      </w:r>
      <w:r w:rsidRPr="008425AC">
        <w:rPr>
          <w:rFonts w:ascii="GHEA Grapalat" w:hAnsi="GHEA Grapalat"/>
          <w:sz w:val="24"/>
          <w:szCs w:val="24"/>
          <w:lang w:val="hy-AM"/>
        </w:rPr>
        <w:t xml:space="preserve"> N 174-</w:t>
      </w:r>
      <w:r w:rsidRPr="008425AC">
        <w:rPr>
          <w:rFonts w:ascii="GHEA Grapalat" w:hAnsi="GHEA Grapalat" w:cs="Cambria Math"/>
          <w:sz w:val="24"/>
          <w:szCs w:val="24"/>
          <w:lang w:val="hy-AM"/>
        </w:rPr>
        <w:t>Լ</w:t>
      </w:r>
      <w:r w:rsidRPr="008425AC">
        <w:rPr>
          <w:rFonts w:ascii="GHEA Grapalat" w:hAnsi="GHEA Grapalat"/>
          <w:sz w:val="24"/>
          <w:szCs w:val="24"/>
          <w:lang w:val="hy-AM"/>
        </w:rPr>
        <w:t xml:space="preserve"> </w:t>
      </w:r>
      <w:r w:rsidR="009A42F5" w:rsidRPr="008425AC">
        <w:rPr>
          <w:rFonts w:ascii="GHEA Grapalat" w:hAnsi="GHEA Grapalat" w:cs="Cambria Math"/>
          <w:sz w:val="24"/>
          <w:szCs w:val="24"/>
          <w:lang w:val="hy-AM"/>
        </w:rPr>
        <w:t>որոշման</w:t>
      </w:r>
      <w:r w:rsidR="009A42F5" w:rsidRPr="008425A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25AC">
        <w:rPr>
          <w:rFonts w:ascii="GHEA Grapalat" w:hAnsi="GHEA Grapalat"/>
          <w:sz w:val="24"/>
          <w:szCs w:val="24"/>
          <w:lang w:val="hy-AM"/>
        </w:rPr>
        <w:t xml:space="preserve">հավելված 2-ի 2.5. </w:t>
      </w:r>
      <w:r w:rsidR="003F613E">
        <w:rPr>
          <w:rFonts w:ascii="GHEA Grapalat" w:hAnsi="GHEA Grapalat"/>
          <w:sz w:val="24"/>
          <w:szCs w:val="24"/>
          <w:lang w:val="hy-AM"/>
        </w:rPr>
        <w:t>«</w:t>
      </w:r>
      <w:r w:rsidR="00025D0A">
        <w:rPr>
          <w:rFonts w:ascii="GHEA Grapalat" w:hAnsi="GHEA Grapalat" w:cs="Cambria Math"/>
          <w:sz w:val="24"/>
          <w:szCs w:val="24"/>
          <w:lang w:val="hy-AM"/>
        </w:rPr>
        <w:t>Ա</w:t>
      </w:r>
      <w:r w:rsidR="00025D0A" w:rsidRPr="008425AC">
        <w:rPr>
          <w:rFonts w:ascii="GHEA Grapalat" w:hAnsi="GHEA Grapalat" w:cs="Cambria Math"/>
          <w:sz w:val="24"/>
          <w:szCs w:val="24"/>
          <w:lang w:val="hy-AM"/>
        </w:rPr>
        <w:t>ռողջապահության</w:t>
      </w:r>
      <w:r w:rsidR="00025D0A" w:rsidRPr="008425AC">
        <w:rPr>
          <w:rFonts w:ascii="GHEA Grapalat" w:hAnsi="GHEA Grapalat"/>
          <w:sz w:val="24"/>
          <w:szCs w:val="24"/>
          <w:lang w:val="hy-AM"/>
        </w:rPr>
        <w:t xml:space="preserve"> </w:t>
      </w:r>
      <w:r w:rsidR="00025D0A" w:rsidRPr="008425AC">
        <w:rPr>
          <w:rFonts w:ascii="GHEA Grapalat" w:hAnsi="GHEA Grapalat" w:cs="Cambria Math"/>
          <w:sz w:val="24"/>
          <w:szCs w:val="24"/>
          <w:lang w:val="hy-AM"/>
        </w:rPr>
        <w:t>ոլորտի</w:t>
      </w:r>
      <w:r w:rsidR="00025D0A" w:rsidRPr="008425AC">
        <w:rPr>
          <w:rFonts w:ascii="GHEA Grapalat" w:hAnsi="GHEA Grapalat"/>
          <w:sz w:val="24"/>
          <w:szCs w:val="24"/>
          <w:lang w:val="hy-AM"/>
        </w:rPr>
        <w:t xml:space="preserve"> </w:t>
      </w:r>
      <w:r w:rsidR="00025D0A" w:rsidRPr="008425AC">
        <w:rPr>
          <w:rFonts w:ascii="GHEA Grapalat" w:hAnsi="GHEA Grapalat" w:cs="Cambria Math"/>
          <w:sz w:val="24"/>
          <w:szCs w:val="24"/>
          <w:lang w:val="hy-AM"/>
        </w:rPr>
        <w:t>մարդկային</w:t>
      </w:r>
      <w:r w:rsidR="00025D0A" w:rsidRPr="008425AC">
        <w:rPr>
          <w:rFonts w:ascii="GHEA Grapalat" w:hAnsi="GHEA Grapalat"/>
          <w:sz w:val="24"/>
          <w:szCs w:val="24"/>
          <w:lang w:val="hy-AM"/>
        </w:rPr>
        <w:t xml:space="preserve"> </w:t>
      </w:r>
      <w:r w:rsidR="00025D0A" w:rsidRPr="008425AC">
        <w:rPr>
          <w:rFonts w:ascii="GHEA Grapalat" w:hAnsi="GHEA Grapalat" w:cs="Cambria Math"/>
          <w:sz w:val="24"/>
          <w:szCs w:val="24"/>
          <w:lang w:val="hy-AM"/>
        </w:rPr>
        <w:t>ներուժ</w:t>
      </w:r>
      <w:r w:rsidR="00025D0A" w:rsidRPr="008425AC">
        <w:rPr>
          <w:rFonts w:ascii="GHEA Grapalat" w:hAnsi="GHEA Grapalat"/>
          <w:sz w:val="24"/>
          <w:szCs w:val="24"/>
          <w:lang w:val="hy-AM"/>
        </w:rPr>
        <w:t xml:space="preserve"> </w:t>
      </w:r>
      <w:r w:rsidR="00025D0A">
        <w:rPr>
          <w:rFonts w:ascii="GHEA Grapalat" w:hAnsi="GHEA Grapalat" w:cs="Cambria Math"/>
          <w:sz w:val="24"/>
          <w:szCs w:val="24"/>
          <w:lang w:val="hy-AM"/>
        </w:rPr>
        <w:t xml:space="preserve">և </w:t>
      </w:r>
      <w:r w:rsidR="00025D0A" w:rsidRPr="008425AC">
        <w:rPr>
          <w:rFonts w:ascii="GHEA Grapalat" w:hAnsi="GHEA Grapalat" w:cs="Cambria Math"/>
          <w:sz w:val="24"/>
          <w:szCs w:val="24"/>
          <w:lang w:val="hy-AM"/>
        </w:rPr>
        <w:t>կրթություն</w:t>
      </w:r>
      <w:r w:rsidR="00025D0A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sz w:val="24"/>
          <w:szCs w:val="24"/>
          <w:lang w:val="hy-AM"/>
        </w:rPr>
        <w:t>բաժնի</w:t>
      </w:r>
      <w:r w:rsidR="003F613E">
        <w:rPr>
          <w:rFonts w:ascii="GHEA Grapalat" w:hAnsi="GHEA Grapalat" w:cs="Cambria Math"/>
          <w:sz w:val="24"/>
          <w:szCs w:val="24"/>
          <w:lang w:val="hy-AM"/>
        </w:rPr>
        <w:t>»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8425AC">
        <w:rPr>
          <w:rFonts w:ascii="GHEA Grapalat" w:hAnsi="GHEA Grapalat" w:cs="Cambria Math"/>
          <w:sz w:val="24"/>
          <w:szCs w:val="24"/>
          <w:lang w:val="hy-AM"/>
        </w:rPr>
        <w:t xml:space="preserve">2.5.1. </w:t>
      </w:r>
      <w:r w:rsidR="003F613E" w:rsidRPr="003F613E">
        <w:rPr>
          <w:rFonts w:ascii="GHEA Grapalat" w:hAnsi="GHEA Grapalat" w:cs="Cambria Math"/>
          <w:sz w:val="24"/>
          <w:szCs w:val="24"/>
          <w:lang w:val="hy-AM"/>
        </w:rPr>
        <w:t>«Բժշկական</w:t>
      </w:r>
      <w:r w:rsidR="003F613E" w:rsidRPr="003F613E">
        <w:rPr>
          <w:rFonts w:ascii="GHEA Grapalat" w:hAnsi="GHEA Grapalat"/>
          <w:sz w:val="24"/>
          <w:szCs w:val="24"/>
          <w:lang w:val="hy-AM"/>
        </w:rPr>
        <w:t xml:space="preserve"> </w:t>
      </w:r>
      <w:r w:rsidR="003F613E" w:rsidRPr="003F613E">
        <w:rPr>
          <w:rFonts w:ascii="GHEA Grapalat" w:hAnsi="GHEA Grapalat" w:cs="Cambria Math"/>
          <w:sz w:val="24"/>
          <w:szCs w:val="24"/>
          <w:lang w:val="hy-AM"/>
        </w:rPr>
        <w:t>կրթության</w:t>
      </w:r>
      <w:r w:rsidR="003F613E" w:rsidRPr="003F613E">
        <w:rPr>
          <w:rFonts w:ascii="GHEA Grapalat" w:hAnsi="GHEA Grapalat"/>
          <w:sz w:val="24"/>
          <w:szCs w:val="24"/>
          <w:lang w:val="hy-AM"/>
        </w:rPr>
        <w:t xml:space="preserve"> </w:t>
      </w:r>
      <w:r w:rsidR="003F613E" w:rsidRPr="003F613E">
        <w:rPr>
          <w:rFonts w:ascii="GHEA Grapalat" w:hAnsi="GHEA Grapalat" w:cs="Cambria Math"/>
          <w:sz w:val="24"/>
          <w:szCs w:val="24"/>
          <w:lang w:val="hy-AM"/>
        </w:rPr>
        <w:t>որակի</w:t>
      </w:r>
      <w:r w:rsidR="003F613E" w:rsidRPr="003F613E">
        <w:rPr>
          <w:rFonts w:ascii="GHEA Grapalat" w:hAnsi="GHEA Grapalat"/>
          <w:sz w:val="24"/>
          <w:szCs w:val="24"/>
          <w:lang w:val="hy-AM"/>
        </w:rPr>
        <w:t xml:space="preserve"> </w:t>
      </w:r>
      <w:r w:rsidR="003F613E" w:rsidRPr="003F613E">
        <w:rPr>
          <w:rFonts w:ascii="GHEA Grapalat" w:hAnsi="GHEA Grapalat" w:cs="Cambria Math"/>
          <w:sz w:val="24"/>
          <w:szCs w:val="24"/>
          <w:lang w:val="hy-AM"/>
        </w:rPr>
        <w:t>բարելավում»</w:t>
      </w:r>
      <w:r w:rsidR="003F613E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>
        <w:rPr>
          <w:rFonts w:ascii="GHEA Grapalat" w:hAnsi="GHEA Grapalat" w:cs="Cambria Math"/>
          <w:sz w:val="24"/>
          <w:szCs w:val="24"/>
          <w:lang w:val="hy-AM"/>
        </w:rPr>
        <w:t>են</w:t>
      </w:r>
      <w:r w:rsidR="00025D0A">
        <w:rPr>
          <w:rFonts w:ascii="GHEA Grapalat" w:hAnsi="GHEA Grapalat" w:cs="Cambria Math"/>
          <w:sz w:val="24"/>
          <w:szCs w:val="24"/>
          <w:lang w:val="hy-AM"/>
        </w:rPr>
        <w:t>թ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աբաժնի 3-րդ </w:t>
      </w:r>
      <w:r w:rsidRPr="008425AC">
        <w:rPr>
          <w:rFonts w:ascii="GHEA Grapalat" w:hAnsi="GHEA Grapalat" w:cs="Cambria Math"/>
          <w:sz w:val="24"/>
          <w:szCs w:val="24"/>
          <w:lang w:val="hy-AM"/>
        </w:rPr>
        <w:t>կետ</w:t>
      </w:r>
      <w:r w:rsidR="00025D0A">
        <w:rPr>
          <w:rFonts w:ascii="GHEA Grapalat" w:hAnsi="GHEA Grapalat" w:cs="Cambria Math"/>
          <w:sz w:val="24"/>
          <w:szCs w:val="24"/>
          <w:lang w:val="hy-AM"/>
        </w:rPr>
        <w:t xml:space="preserve">երով սահմանված </w:t>
      </w:r>
      <w:r w:rsidR="00025D0A">
        <w:rPr>
          <w:rFonts w:ascii="GHEA Grapalat" w:eastAsia="Calibri" w:hAnsi="GHEA Grapalat"/>
          <w:b/>
          <w:sz w:val="24"/>
          <w:szCs w:val="24"/>
          <w:lang w:val="hy-AM"/>
        </w:rPr>
        <w:t>«</w:t>
      </w:r>
      <w:r w:rsidR="00025D0A" w:rsidRPr="008425AC">
        <w:rPr>
          <w:rFonts w:ascii="GHEA Grapalat" w:eastAsia="Calibri" w:hAnsi="GHEA Grapalat" w:cs="Arial"/>
          <w:sz w:val="24"/>
          <w:szCs w:val="24"/>
          <w:lang w:val="hy-AM"/>
        </w:rPr>
        <w:t>Առողջապահության</w:t>
      </w:r>
      <w:r w:rsidR="00025D0A" w:rsidRPr="008425A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025D0A" w:rsidRPr="008425AC">
        <w:rPr>
          <w:rFonts w:ascii="GHEA Grapalat" w:eastAsia="Calibri" w:hAnsi="GHEA Grapalat" w:cs="Arial"/>
          <w:sz w:val="24"/>
          <w:szCs w:val="24"/>
          <w:lang w:val="hy-AM"/>
        </w:rPr>
        <w:t>բնագավառի</w:t>
      </w:r>
      <w:r w:rsidR="00025D0A" w:rsidRPr="008425A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025D0A" w:rsidRPr="008425AC">
        <w:rPr>
          <w:rFonts w:ascii="GHEA Grapalat" w:eastAsia="Calibri" w:hAnsi="GHEA Grapalat" w:cs="Arial"/>
          <w:sz w:val="24"/>
          <w:szCs w:val="24"/>
          <w:lang w:val="hy-AM"/>
        </w:rPr>
        <w:t>մասնագի</w:t>
      </w:r>
      <w:r w:rsidR="00025D0A" w:rsidRPr="008425AC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025D0A" w:rsidRPr="008425AC">
        <w:rPr>
          <w:rFonts w:ascii="GHEA Grapalat" w:eastAsia="Calibri" w:hAnsi="GHEA Grapalat" w:cs="Arial"/>
          <w:sz w:val="24"/>
          <w:szCs w:val="24"/>
          <w:lang w:val="hy-AM"/>
        </w:rPr>
        <w:t>տական</w:t>
      </w:r>
      <w:r w:rsidR="00025D0A" w:rsidRPr="008425A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025D0A" w:rsidRPr="008425AC">
        <w:rPr>
          <w:rFonts w:ascii="GHEA Grapalat" w:eastAsia="Calibri" w:hAnsi="GHEA Grapalat" w:cs="Arial"/>
          <w:sz w:val="24"/>
          <w:szCs w:val="24"/>
          <w:lang w:val="hy-AM"/>
        </w:rPr>
        <w:t>գործունեության</w:t>
      </w:r>
      <w:r w:rsidR="00025D0A" w:rsidRPr="008425AC">
        <w:rPr>
          <w:rFonts w:ascii="GHEA Grapalat" w:eastAsia="Calibri" w:hAnsi="GHEA Grapalat"/>
          <w:sz w:val="24"/>
          <w:szCs w:val="24"/>
          <w:lang w:val="hy-AM"/>
        </w:rPr>
        <w:t xml:space="preserve">  </w:t>
      </w:r>
      <w:r w:rsidR="00025D0A" w:rsidRPr="008425AC">
        <w:rPr>
          <w:rFonts w:ascii="GHEA Grapalat" w:eastAsia="Calibri" w:hAnsi="GHEA Grapalat" w:cs="Arial"/>
          <w:sz w:val="24"/>
          <w:szCs w:val="24"/>
          <w:lang w:val="hy-AM"/>
        </w:rPr>
        <w:t>հիմնական</w:t>
      </w:r>
      <w:r w:rsidR="00025D0A" w:rsidRPr="008425A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025D0A" w:rsidRPr="008425AC">
        <w:rPr>
          <w:rFonts w:ascii="GHEA Grapalat" w:eastAsia="Calibri" w:hAnsi="GHEA Grapalat" w:cs="Arial"/>
          <w:sz w:val="24"/>
          <w:szCs w:val="24"/>
          <w:lang w:val="hy-AM"/>
        </w:rPr>
        <w:t>մասնագիտու</w:t>
      </w:r>
      <w:r w:rsidR="00025D0A" w:rsidRPr="008425AC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025D0A" w:rsidRPr="008425AC">
        <w:rPr>
          <w:rFonts w:ascii="GHEA Grapalat" w:eastAsia="Calibri" w:hAnsi="GHEA Grapalat" w:cs="Arial"/>
          <w:sz w:val="24"/>
          <w:szCs w:val="24"/>
          <w:lang w:val="hy-AM"/>
        </w:rPr>
        <w:t>թյուն</w:t>
      </w:r>
      <w:r w:rsidR="00025D0A" w:rsidRPr="008425AC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025D0A" w:rsidRPr="008425AC">
        <w:rPr>
          <w:rFonts w:ascii="GHEA Grapalat" w:eastAsia="Calibri" w:hAnsi="GHEA Grapalat" w:cs="Arial"/>
          <w:sz w:val="24"/>
          <w:szCs w:val="24"/>
          <w:lang w:val="hy-AM"/>
        </w:rPr>
        <w:t>ների</w:t>
      </w:r>
      <w:r w:rsidR="00025D0A" w:rsidRPr="008425A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025D0A" w:rsidRPr="008425AC">
        <w:rPr>
          <w:rFonts w:ascii="GHEA Grapalat" w:eastAsia="Calibri" w:hAnsi="GHEA Grapalat" w:cs="Arial"/>
          <w:sz w:val="24"/>
          <w:szCs w:val="24"/>
          <w:lang w:val="hy-AM"/>
        </w:rPr>
        <w:t>և</w:t>
      </w:r>
      <w:r w:rsidR="00025D0A" w:rsidRPr="008425A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025D0A" w:rsidRPr="008425AC">
        <w:rPr>
          <w:rFonts w:ascii="GHEA Grapalat" w:eastAsia="Calibri" w:hAnsi="GHEA Grapalat" w:cs="Arial"/>
          <w:sz w:val="24"/>
          <w:szCs w:val="24"/>
          <w:lang w:val="hy-AM"/>
        </w:rPr>
        <w:t>նեղ</w:t>
      </w:r>
      <w:r w:rsidR="00025D0A" w:rsidRPr="008425A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025D0A" w:rsidRPr="008425AC">
        <w:rPr>
          <w:rFonts w:ascii="GHEA Grapalat" w:eastAsia="Calibri" w:hAnsi="GHEA Grapalat" w:cs="Arial"/>
          <w:sz w:val="24"/>
          <w:szCs w:val="24"/>
          <w:lang w:val="hy-AM"/>
        </w:rPr>
        <w:t>մաս</w:t>
      </w:r>
      <w:r w:rsidR="00025D0A" w:rsidRPr="008425AC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025D0A" w:rsidRPr="008425AC">
        <w:rPr>
          <w:rFonts w:ascii="GHEA Grapalat" w:eastAsia="Calibri" w:hAnsi="GHEA Grapalat" w:cs="Arial"/>
          <w:sz w:val="24"/>
          <w:szCs w:val="24"/>
          <w:lang w:val="hy-AM"/>
        </w:rPr>
        <w:t>նա</w:t>
      </w:r>
      <w:r w:rsidR="00025D0A" w:rsidRPr="008425AC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025D0A" w:rsidRPr="008425AC">
        <w:rPr>
          <w:rFonts w:ascii="GHEA Grapalat" w:eastAsia="Calibri" w:hAnsi="GHEA Grapalat" w:cs="Arial"/>
          <w:sz w:val="24"/>
          <w:szCs w:val="24"/>
          <w:lang w:val="hy-AM"/>
        </w:rPr>
        <w:t>գիտացումների</w:t>
      </w:r>
      <w:r w:rsidR="00E42C5B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025D0A" w:rsidRPr="008425AC">
        <w:rPr>
          <w:rFonts w:ascii="GHEA Grapalat" w:eastAsia="Calibri" w:hAnsi="GHEA Grapalat" w:cs="Arial"/>
          <w:sz w:val="24"/>
          <w:szCs w:val="24"/>
          <w:lang w:val="hy-AM"/>
        </w:rPr>
        <w:t>ցանկե</w:t>
      </w:r>
      <w:r w:rsidR="00025D0A" w:rsidRPr="008425AC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025D0A" w:rsidRPr="008425AC">
        <w:rPr>
          <w:rFonts w:ascii="GHEA Grapalat" w:eastAsia="Calibri" w:hAnsi="GHEA Grapalat" w:cs="Arial"/>
          <w:sz w:val="24"/>
          <w:szCs w:val="24"/>
          <w:lang w:val="hy-AM"/>
        </w:rPr>
        <w:t>րը</w:t>
      </w:r>
      <w:r w:rsidR="00025D0A" w:rsidRPr="008425A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025D0A" w:rsidRPr="008425AC">
        <w:rPr>
          <w:rFonts w:ascii="GHEA Grapalat" w:eastAsia="Calibri" w:hAnsi="GHEA Grapalat" w:cs="Arial"/>
          <w:sz w:val="24"/>
          <w:szCs w:val="24"/>
          <w:lang w:val="hy-AM"/>
        </w:rPr>
        <w:t>սահմանելու</w:t>
      </w:r>
      <w:r w:rsidR="00025D0A" w:rsidRPr="008425A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025D0A" w:rsidRPr="008425AC">
        <w:rPr>
          <w:rFonts w:ascii="GHEA Grapalat" w:eastAsia="Calibri" w:hAnsi="GHEA Grapalat" w:cs="Arial"/>
          <w:sz w:val="24"/>
          <w:szCs w:val="24"/>
          <w:lang w:val="hy-AM"/>
        </w:rPr>
        <w:t>մասին</w:t>
      </w:r>
      <w:r w:rsidR="00025D0A" w:rsidRPr="008425AC">
        <w:rPr>
          <w:rFonts w:ascii="GHEA Grapalat" w:eastAsia="Calibri" w:hAnsi="GHEA Grapalat"/>
          <w:sz w:val="24"/>
          <w:szCs w:val="24"/>
          <w:lang w:val="hy-AM"/>
        </w:rPr>
        <w:t>»</w:t>
      </w:r>
      <w:r w:rsidR="00025D0A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="00025D0A" w:rsidRPr="008425AC">
        <w:rPr>
          <w:rFonts w:ascii="GHEA Grapalat" w:eastAsia="Calibri" w:hAnsi="GHEA Grapalat" w:cs="Arial"/>
          <w:sz w:val="24"/>
          <w:szCs w:val="24"/>
          <w:lang w:val="hy-AM"/>
        </w:rPr>
        <w:t>Առողջապահության</w:t>
      </w:r>
      <w:r w:rsidR="00025D0A" w:rsidRPr="008425A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025D0A" w:rsidRPr="008425AC">
        <w:rPr>
          <w:rFonts w:ascii="GHEA Grapalat" w:eastAsia="Calibri" w:hAnsi="GHEA Grapalat" w:cs="Arial"/>
          <w:sz w:val="24"/>
          <w:szCs w:val="24"/>
          <w:lang w:val="hy-AM"/>
        </w:rPr>
        <w:t>նա</w:t>
      </w:r>
      <w:r w:rsidR="00025D0A" w:rsidRPr="008425AC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025D0A" w:rsidRPr="008425AC">
        <w:rPr>
          <w:rFonts w:ascii="GHEA Grapalat" w:eastAsia="Calibri" w:hAnsi="GHEA Grapalat" w:cs="Arial"/>
          <w:sz w:val="24"/>
          <w:szCs w:val="24"/>
          <w:lang w:val="hy-AM"/>
        </w:rPr>
        <w:t>խարարի</w:t>
      </w:r>
      <w:r w:rsidR="00025D0A" w:rsidRPr="008425A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025D0A" w:rsidRPr="008425AC">
        <w:rPr>
          <w:rFonts w:ascii="GHEA Grapalat" w:eastAsia="Calibri" w:hAnsi="GHEA Grapalat" w:cs="Arial"/>
          <w:sz w:val="24"/>
          <w:szCs w:val="24"/>
          <w:lang w:val="hy-AM"/>
        </w:rPr>
        <w:t>հրամանի</w:t>
      </w:r>
      <w:r w:rsidR="00025D0A" w:rsidRPr="008425A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025D0A" w:rsidRPr="008425AC">
        <w:rPr>
          <w:rFonts w:ascii="GHEA Grapalat" w:eastAsia="Calibri" w:hAnsi="GHEA Grapalat" w:cs="Arial"/>
          <w:sz w:val="24"/>
          <w:szCs w:val="24"/>
          <w:lang w:val="hy-AM"/>
        </w:rPr>
        <w:t>ընդունում</w:t>
      </w:r>
      <w:r w:rsidR="00995458">
        <w:rPr>
          <w:rFonts w:ascii="GHEA Grapalat" w:eastAsia="Calibri" w:hAnsi="GHEA Grapalat" w:cs="Arial"/>
          <w:sz w:val="24"/>
          <w:szCs w:val="24"/>
          <w:lang w:val="hy-AM"/>
        </w:rPr>
        <w:t>»</w:t>
      </w:r>
      <w:r w:rsidR="00025D0A" w:rsidRPr="00025D0A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025D0A">
        <w:rPr>
          <w:rFonts w:ascii="GHEA Grapalat" w:hAnsi="GHEA Grapalat" w:cs="Cambria Math"/>
          <w:sz w:val="24"/>
          <w:szCs w:val="24"/>
          <w:lang w:val="hy-AM"/>
        </w:rPr>
        <w:t>միջոցառումից</w:t>
      </w:r>
      <w:r w:rsidR="003F613E">
        <w:rPr>
          <w:rFonts w:ascii="GHEA Grapalat" w:hAnsi="GHEA Grapalat" w:cs="Cambria Math"/>
          <w:sz w:val="24"/>
          <w:szCs w:val="24"/>
          <w:lang w:val="hy-AM"/>
        </w:rPr>
        <w:t>:</w:t>
      </w:r>
    </w:p>
    <w:p w14:paraId="54BBE276" w14:textId="77777777" w:rsidR="00CA18F0" w:rsidRPr="00C65D4E" w:rsidRDefault="00025D0A" w:rsidP="00E42C5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Cambria Math"/>
          <w:sz w:val="24"/>
          <w:szCs w:val="24"/>
          <w:lang w:val="hy-AM"/>
        </w:rPr>
        <w:t xml:space="preserve">2025 թվականի փետրվարի 17-ի </w:t>
      </w:r>
      <w:r w:rsidR="00E9527A" w:rsidRPr="00E9527A">
        <w:rPr>
          <w:rFonts w:ascii="GHEA Grapalat" w:hAnsi="GHEA Grapalat" w:cs="Cambria Math"/>
          <w:sz w:val="24"/>
          <w:szCs w:val="24"/>
          <w:lang w:val="hy-AM"/>
        </w:rPr>
        <w:t>N</w:t>
      </w:r>
      <w:r>
        <w:rPr>
          <w:rFonts w:ascii="GHEA Grapalat" w:hAnsi="GHEA Grapalat" w:cs="Cambria Math"/>
          <w:sz w:val="24"/>
          <w:szCs w:val="24"/>
          <w:lang w:val="hy-AM"/>
        </w:rPr>
        <w:t xml:space="preserve"> 23-Ն ընդունվել է  </w:t>
      </w:r>
      <w:r>
        <w:rPr>
          <w:rFonts w:ascii="GHEA Grapalat" w:eastAsia="Calibri" w:hAnsi="GHEA Grapalat"/>
          <w:b/>
          <w:sz w:val="24"/>
          <w:szCs w:val="24"/>
          <w:lang w:val="hy-AM"/>
        </w:rPr>
        <w:t>«</w:t>
      </w:r>
      <w:r w:rsidRPr="008425AC">
        <w:rPr>
          <w:rFonts w:ascii="GHEA Grapalat" w:eastAsia="Calibri" w:hAnsi="GHEA Grapalat" w:cs="Arial"/>
          <w:sz w:val="24"/>
          <w:szCs w:val="24"/>
          <w:lang w:val="hy-AM"/>
        </w:rPr>
        <w:t>Առողջապահության</w:t>
      </w:r>
      <w:r w:rsidRPr="008425A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8425AC">
        <w:rPr>
          <w:rFonts w:ascii="GHEA Grapalat" w:eastAsia="Calibri" w:hAnsi="GHEA Grapalat" w:cs="Arial"/>
          <w:sz w:val="24"/>
          <w:szCs w:val="24"/>
          <w:lang w:val="hy-AM"/>
        </w:rPr>
        <w:t>բնագավառի</w:t>
      </w:r>
      <w:r w:rsidRPr="008425A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8425AC">
        <w:rPr>
          <w:rFonts w:ascii="GHEA Grapalat" w:eastAsia="Calibri" w:hAnsi="GHEA Grapalat" w:cs="Arial"/>
          <w:sz w:val="24"/>
          <w:szCs w:val="24"/>
          <w:lang w:val="hy-AM"/>
        </w:rPr>
        <w:t>մասնագի</w:t>
      </w:r>
      <w:r w:rsidRPr="008425AC">
        <w:rPr>
          <w:rFonts w:ascii="GHEA Grapalat" w:eastAsia="Calibri" w:hAnsi="GHEA Grapalat"/>
          <w:sz w:val="24"/>
          <w:szCs w:val="24"/>
          <w:lang w:val="hy-AM"/>
        </w:rPr>
        <w:softHyphen/>
      </w:r>
      <w:r w:rsidRPr="008425AC">
        <w:rPr>
          <w:rFonts w:ascii="GHEA Grapalat" w:eastAsia="Calibri" w:hAnsi="GHEA Grapalat" w:cs="Arial"/>
          <w:sz w:val="24"/>
          <w:szCs w:val="24"/>
          <w:lang w:val="hy-AM"/>
        </w:rPr>
        <w:t>տական</w:t>
      </w:r>
      <w:r w:rsidRPr="008425A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8425AC">
        <w:rPr>
          <w:rFonts w:ascii="GHEA Grapalat" w:eastAsia="Calibri" w:hAnsi="GHEA Grapalat" w:cs="Arial"/>
          <w:sz w:val="24"/>
          <w:szCs w:val="24"/>
          <w:lang w:val="hy-AM"/>
        </w:rPr>
        <w:t>գործունեության</w:t>
      </w:r>
      <w:r w:rsidRPr="008425AC">
        <w:rPr>
          <w:rFonts w:ascii="GHEA Grapalat" w:eastAsia="Calibri" w:hAnsi="GHEA Grapalat"/>
          <w:sz w:val="24"/>
          <w:szCs w:val="24"/>
          <w:lang w:val="hy-AM"/>
        </w:rPr>
        <w:t xml:space="preserve">  </w:t>
      </w:r>
      <w:r w:rsidRPr="008425AC">
        <w:rPr>
          <w:rFonts w:ascii="GHEA Grapalat" w:eastAsia="Calibri" w:hAnsi="GHEA Grapalat" w:cs="Arial"/>
          <w:sz w:val="24"/>
          <w:szCs w:val="24"/>
          <w:lang w:val="hy-AM"/>
        </w:rPr>
        <w:t>հիմնական</w:t>
      </w:r>
      <w:r w:rsidRPr="008425A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8425AC">
        <w:rPr>
          <w:rFonts w:ascii="GHEA Grapalat" w:eastAsia="Calibri" w:hAnsi="GHEA Grapalat" w:cs="Arial"/>
          <w:sz w:val="24"/>
          <w:szCs w:val="24"/>
          <w:lang w:val="hy-AM"/>
        </w:rPr>
        <w:t>մասնագիտու</w:t>
      </w:r>
      <w:r w:rsidRPr="008425AC">
        <w:rPr>
          <w:rFonts w:ascii="GHEA Grapalat" w:eastAsia="Calibri" w:hAnsi="GHEA Grapalat"/>
          <w:sz w:val="24"/>
          <w:szCs w:val="24"/>
          <w:lang w:val="hy-AM"/>
        </w:rPr>
        <w:softHyphen/>
      </w:r>
      <w:r w:rsidRPr="008425AC">
        <w:rPr>
          <w:rFonts w:ascii="GHEA Grapalat" w:eastAsia="Calibri" w:hAnsi="GHEA Grapalat" w:cs="Arial"/>
          <w:sz w:val="24"/>
          <w:szCs w:val="24"/>
          <w:lang w:val="hy-AM"/>
        </w:rPr>
        <w:t>թյուն</w:t>
      </w:r>
      <w:r w:rsidRPr="008425AC">
        <w:rPr>
          <w:rFonts w:ascii="GHEA Grapalat" w:eastAsia="Calibri" w:hAnsi="GHEA Grapalat"/>
          <w:sz w:val="24"/>
          <w:szCs w:val="24"/>
          <w:lang w:val="hy-AM"/>
        </w:rPr>
        <w:softHyphen/>
      </w:r>
      <w:r w:rsidRPr="008425AC">
        <w:rPr>
          <w:rFonts w:ascii="GHEA Grapalat" w:eastAsia="Calibri" w:hAnsi="GHEA Grapalat" w:cs="Arial"/>
          <w:sz w:val="24"/>
          <w:szCs w:val="24"/>
          <w:lang w:val="hy-AM"/>
        </w:rPr>
        <w:t>ների</w:t>
      </w:r>
      <w:r w:rsidRPr="008425AC">
        <w:rPr>
          <w:rFonts w:ascii="GHEA Grapalat" w:eastAsia="Calibri" w:hAnsi="GHEA Grapalat"/>
          <w:sz w:val="24"/>
          <w:szCs w:val="24"/>
          <w:lang w:val="hy-AM"/>
        </w:rPr>
        <w:t xml:space="preserve">  </w:t>
      </w:r>
      <w:r w:rsidRPr="008425AC">
        <w:rPr>
          <w:rFonts w:ascii="GHEA Grapalat" w:eastAsia="Calibri" w:hAnsi="GHEA Grapalat" w:cs="Arial"/>
          <w:sz w:val="24"/>
          <w:szCs w:val="24"/>
          <w:lang w:val="hy-AM"/>
        </w:rPr>
        <w:t>և</w:t>
      </w:r>
      <w:r w:rsidRPr="008425A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8425AC">
        <w:rPr>
          <w:rFonts w:ascii="GHEA Grapalat" w:eastAsia="Calibri" w:hAnsi="GHEA Grapalat" w:cs="Arial"/>
          <w:sz w:val="24"/>
          <w:szCs w:val="24"/>
          <w:lang w:val="hy-AM"/>
        </w:rPr>
        <w:t>նեղ</w:t>
      </w:r>
      <w:r w:rsidRPr="008425A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8425AC">
        <w:rPr>
          <w:rFonts w:ascii="GHEA Grapalat" w:eastAsia="Calibri" w:hAnsi="GHEA Grapalat" w:cs="Arial"/>
          <w:sz w:val="24"/>
          <w:szCs w:val="24"/>
          <w:lang w:val="hy-AM"/>
        </w:rPr>
        <w:t>մաս</w:t>
      </w:r>
      <w:r w:rsidRPr="008425AC">
        <w:rPr>
          <w:rFonts w:ascii="GHEA Grapalat" w:eastAsia="Calibri" w:hAnsi="GHEA Grapalat"/>
          <w:sz w:val="24"/>
          <w:szCs w:val="24"/>
          <w:lang w:val="hy-AM"/>
        </w:rPr>
        <w:softHyphen/>
      </w:r>
      <w:r w:rsidRPr="008425AC">
        <w:rPr>
          <w:rFonts w:ascii="GHEA Grapalat" w:eastAsia="Calibri" w:hAnsi="GHEA Grapalat" w:cs="Arial"/>
          <w:sz w:val="24"/>
          <w:szCs w:val="24"/>
          <w:lang w:val="hy-AM"/>
        </w:rPr>
        <w:t>նա</w:t>
      </w:r>
      <w:r w:rsidRPr="008425AC">
        <w:rPr>
          <w:rFonts w:ascii="GHEA Grapalat" w:eastAsia="Calibri" w:hAnsi="GHEA Grapalat"/>
          <w:sz w:val="24"/>
          <w:szCs w:val="24"/>
          <w:lang w:val="hy-AM"/>
        </w:rPr>
        <w:softHyphen/>
      </w:r>
      <w:r w:rsidRPr="008425AC">
        <w:rPr>
          <w:rFonts w:ascii="GHEA Grapalat" w:eastAsia="Calibri" w:hAnsi="GHEA Grapalat" w:cs="Arial"/>
          <w:sz w:val="24"/>
          <w:szCs w:val="24"/>
          <w:lang w:val="hy-AM"/>
        </w:rPr>
        <w:t>գիտացումների</w:t>
      </w:r>
      <w:r w:rsidRPr="008425AC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8425AC">
        <w:rPr>
          <w:rFonts w:ascii="GHEA Grapalat" w:eastAsia="Calibri" w:hAnsi="GHEA Grapalat" w:cs="Arial"/>
          <w:sz w:val="24"/>
          <w:szCs w:val="24"/>
          <w:lang w:val="hy-AM"/>
        </w:rPr>
        <w:t>ցանկե</w:t>
      </w:r>
      <w:r w:rsidRPr="008425AC">
        <w:rPr>
          <w:rFonts w:ascii="GHEA Grapalat" w:eastAsia="Calibri" w:hAnsi="GHEA Grapalat"/>
          <w:sz w:val="24"/>
          <w:szCs w:val="24"/>
          <w:lang w:val="hy-AM"/>
        </w:rPr>
        <w:softHyphen/>
      </w:r>
      <w:r w:rsidRPr="008425AC">
        <w:rPr>
          <w:rFonts w:ascii="GHEA Grapalat" w:eastAsia="Calibri" w:hAnsi="GHEA Grapalat" w:cs="Arial"/>
          <w:sz w:val="24"/>
          <w:szCs w:val="24"/>
          <w:lang w:val="hy-AM"/>
        </w:rPr>
        <w:t>րը</w:t>
      </w:r>
      <w:r w:rsidR="00E42C5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8425AC">
        <w:rPr>
          <w:rFonts w:ascii="GHEA Grapalat" w:eastAsia="Calibri" w:hAnsi="GHEA Grapalat" w:cs="Arial"/>
          <w:sz w:val="24"/>
          <w:szCs w:val="24"/>
          <w:lang w:val="hy-AM"/>
        </w:rPr>
        <w:t>սահմանելու</w:t>
      </w:r>
      <w:r w:rsidR="00E42C5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8425AC">
        <w:rPr>
          <w:rFonts w:ascii="GHEA Grapalat" w:eastAsia="Calibri" w:hAnsi="GHEA Grapalat" w:cs="Arial"/>
          <w:sz w:val="24"/>
          <w:szCs w:val="24"/>
          <w:lang w:val="hy-AM"/>
        </w:rPr>
        <w:t>մասին</w:t>
      </w:r>
      <w:r w:rsidRPr="008425AC">
        <w:rPr>
          <w:rFonts w:ascii="GHEA Grapalat" w:eastAsia="Calibri" w:hAnsi="GHEA Grapalat"/>
          <w:sz w:val="24"/>
          <w:szCs w:val="24"/>
          <w:lang w:val="hy-AM"/>
        </w:rPr>
        <w:t>»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առողջապահության նախարարի հրամանը, </w:t>
      </w:r>
      <w:r w:rsidR="003F613E">
        <w:rPr>
          <w:rFonts w:ascii="GHEA Grapalat" w:eastAsia="Calibri" w:hAnsi="GHEA Grapalat"/>
          <w:sz w:val="24"/>
          <w:szCs w:val="24"/>
          <w:lang w:val="hy-AM"/>
        </w:rPr>
        <w:t xml:space="preserve">ուստի անհրաժեշտություն է 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առաջացել  ուժը կորցնել </w:t>
      </w:r>
      <w:r w:rsidR="003F613E">
        <w:rPr>
          <w:rFonts w:ascii="GHEA Grapalat" w:eastAsia="Calibri" w:hAnsi="GHEA Grapalat"/>
          <w:b/>
          <w:sz w:val="24"/>
          <w:szCs w:val="24"/>
          <w:lang w:val="hy-AM"/>
        </w:rPr>
        <w:t xml:space="preserve"> </w:t>
      </w:r>
      <w:r w:rsidRPr="006D0C52">
        <w:rPr>
          <w:rFonts w:ascii="GHEA Grapalat" w:hAnsi="GHEA Grapalat" w:cs="Sylfaen"/>
          <w:sz w:val="24"/>
          <w:szCs w:val="24"/>
          <w:lang w:val="hy-AM"/>
        </w:rPr>
        <w:t>2014 թվականի սեպտեմբերի 4-ի</w:t>
      </w:r>
      <w:r w:rsidRPr="006D0C52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E9527A" w:rsidRPr="00E9527A">
        <w:rPr>
          <w:rFonts w:ascii="GHEA Grapalat" w:hAnsi="GHEA Grapalat" w:cs="Sylfaen"/>
          <w:sz w:val="24"/>
          <w:szCs w:val="24"/>
          <w:lang w:val="hy-AM"/>
        </w:rPr>
        <w:t>N</w:t>
      </w:r>
      <w:r w:rsidR="00E42C5B">
        <w:rPr>
          <w:rFonts w:ascii="GHEA Grapalat" w:hAnsi="GHEA Grapalat" w:cs="Sylfaen"/>
          <w:sz w:val="24"/>
          <w:szCs w:val="24"/>
          <w:lang w:val="hy-AM"/>
        </w:rPr>
        <w:t xml:space="preserve"> 952</w:t>
      </w:r>
      <w:r>
        <w:rPr>
          <w:rFonts w:ascii="GHEA Grapalat" w:hAnsi="GHEA Grapalat" w:cs="Sylfaen"/>
          <w:sz w:val="24"/>
          <w:szCs w:val="24"/>
          <w:lang w:val="hy-AM"/>
        </w:rPr>
        <w:t>–Ն ՀՀ</w:t>
      </w:r>
      <w:r w:rsidRPr="006D0C52">
        <w:rPr>
          <w:rFonts w:ascii="GHEA Grapalat" w:hAnsi="GHEA Grapalat" w:cs="Sylfaen"/>
          <w:sz w:val="24"/>
          <w:szCs w:val="24"/>
          <w:lang w:val="hy-AM"/>
        </w:rPr>
        <w:t xml:space="preserve"> կառավարության </w:t>
      </w:r>
      <w:r>
        <w:rPr>
          <w:rFonts w:ascii="GHEA Grapalat" w:hAnsi="GHEA Grapalat" w:cs="Sylfaen"/>
          <w:sz w:val="24"/>
          <w:szCs w:val="24"/>
          <w:lang w:val="hy-AM"/>
        </w:rPr>
        <w:t>որոշումը:</w:t>
      </w:r>
    </w:p>
    <w:sectPr w:rsidR="00CA18F0" w:rsidRPr="00C65D4E" w:rsidSect="00E9527A">
      <w:pgSz w:w="11906" w:h="16838" w:code="9"/>
      <w:pgMar w:top="720" w:right="850" w:bottom="720" w:left="1138" w:header="533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7B26D" w14:textId="77777777" w:rsidR="00C54444" w:rsidRDefault="00C54444">
      <w:r>
        <w:separator/>
      </w:r>
    </w:p>
  </w:endnote>
  <w:endnote w:type="continuationSeparator" w:id="0">
    <w:p w14:paraId="1B7A79A7" w14:textId="77777777" w:rsidR="00C54444" w:rsidRDefault="00C54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A0516" w14:textId="77777777" w:rsidR="00C54444" w:rsidRDefault="00C54444">
      <w:r>
        <w:separator/>
      </w:r>
    </w:p>
  </w:footnote>
  <w:footnote w:type="continuationSeparator" w:id="0">
    <w:p w14:paraId="0439B035" w14:textId="77777777" w:rsidR="00C54444" w:rsidRDefault="00C544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D16D1"/>
    <w:multiLevelType w:val="hybridMultilevel"/>
    <w:tmpl w:val="3BB2A986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2805FA6"/>
    <w:multiLevelType w:val="hybridMultilevel"/>
    <w:tmpl w:val="BD1A2BBA"/>
    <w:lvl w:ilvl="0" w:tplc="CBB80E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B169A9"/>
    <w:multiLevelType w:val="hybridMultilevel"/>
    <w:tmpl w:val="329AC2B2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35A4E97"/>
    <w:multiLevelType w:val="hybridMultilevel"/>
    <w:tmpl w:val="D12AB478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7296854"/>
    <w:multiLevelType w:val="hybridMultilevel"/>
    <w:tmpl w:val="6DCEF0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805159"/>
    <w:multiLevelType w:val="hybridMultilevel"/>
    <w:tmpl w:val="C3540074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36D4884"/>
    <w:multiLevelType w:val="hybridMultilevel"/>
    <w:tmpl w:val="99DCF26C"/>
    <w:lvl w:ilvl="0" w:tplc="4FB660D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9241117"/>
    <w:multiLevelType w:val="hybridMultilevel"/>
    <w:tmpl w:val="DD382D46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F476E95"/>
    <w:multiLevelType w:val="hybridMultilevel"/>
    <w:tmpl w:val="A9BAD544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28B4C64"/>
    <w:multiLevelType w:val="hybridMultilevel"/>
    <w:tmpl w:val="783035F6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D16051"/>
    <w:multiLevelType w:val="hybridMultilevel"/>
    <w:tmpl w:val="3FFC3C12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E1161D"/>
    <w:multiLevelType w:val="hybridMultilevel"/>
    <w:tmpl w:val="815E6E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0A252F9"/>
    <w:multiLevelType w:val="hybridMultilevel"/>
    <w:tmpl w:val="86D04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942895"/>
    <w:multiLevelType w:val="hybridMultilevel"/>
    <w:tmpl w:val="8606F6B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7E262EA"/>
    <w:multiLevelType w:val="hybridMultilevel"/>
    <w:tmpl w:val="785CFC60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C3B32A5"/>
    <w:multiLevelType w:val="hybridMultilevel"/>
    <w:tmpl w:val="96F0FC12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CF05044"/>
    <w:multiLevelType w:val="multilevel"/>
    <w:tmpl w:val="5680D6C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377" w:hanging="450"/>
      </w:pPr>
      <w:rPr>
        <w:rFonts w:ascii="GHEA Grapalat" w:eastAsia="Calibri" w:hAnsi="GHEA Grapalat" w:cs="Times New Roman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07" w:hanging="2160"/>
      </w:pPr>
      <w:rPr>
        <w:rFonts w:hint="default"/>
      </w:rPr>
    </w:lvl>
  </w:abstractNum>
  <w:num w:numId="1">
    <w:abstractNumId w:val="4"/>
  </w:num>
  <w:num w:numId="2">
    <w:abstractNumId w:val="16"/>
  </w:num>
  <w:num w:numId="3">
    <w:abstractNumId w:val="10"/>
  </w:num>
  <w:num w:numId="4">
    <w:abstractNumId w:val="12"/>
  </w:num>
  <w:num w:numId="5">
    <w:abstractNumId w:val="15"/>
  </w:num>
  <w:num w:numId="6">
    <w:abstractNumId w:val="9"/>
  </w:num>
  <w:num w:numId="7">
    <w:abstractNumId w:val="14"/>
  </w:num>
  <w:num w:numId="8">
    <w:abstractNumId w:val="3"/>
  </w:num>
  <w:num w:numId="9">
    <w:abstractNumId w:val="13"/>
  </w:num>
  <w:num w:numId="10">
    <w:abstractNumId w:val="7"/>
  </w:num>
  <w:num w:numId="11">
    <w:abstractNumId w:val="5"/>
  </w:num>
  <w:num w:numId="12">
    <w:abstractNumId w:val="2"/>
  </w:num>
  <w:num w:numId="13">
    <w:abstractNumId w:val="8"/>
  </w:num>
  <w:num w:numId="14">
    <w:abstractNumId w:val="11"/>
  </w:num>
  <w:num w:numId="15">
    <w:abstractNumId w:val="0"/>
  </w:num>
  <w:num w:numId="16">
    <w:abstractNumId w:val="1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454"/>
    <w:rsid w:val="00003E19"/>
    <w:rsid w:val="00006E91"/>
    <w:rsid w:val="00022850"/>
    <w:rsid w:val="00025D0A"/>
    <w:rsid w:val="00027DD8"/>
    <w:rsid w:val="00040320"/>
    <w:rsid w:val="00040ECD"/>
    <w:rsid w:val="000465EF"/>
    <w:rsid w:val="00047E77"/>
    <w:rsid w:val="000608FE"/>
    <w:rsid w:val="00077CC3"/>
    <w:rsid w:val="00083873"/>
    <w:rsid w:val="00092FA3"/>
    <w:rsid w:val="000E1BCB"/>
    <w:rsid w:val="000F05C5"/>
    <w:rsid w:val="00101C75"/>
    <w:rsid w:val="00121263"/>
    <w:rsid w:val="00126530"/>
    <w:rsid w:val="00127A70"/>
    <w:rsid w:val="00145E90"/>
    <w:rsid w:val="00161E3C"/>
    <w:rsid w:val="00167103"/>
    <w:rsid w:val="0017381F"/>
    <w:rsid w:val="0018103E"/>
    <w:rsid w:val="00197017"/>
    <w:rsid w:val="001B1E8C"/>
    <w:rsid w:val="001C4318"/>
    <w:rsid w:val="001E6625"/>
    <w:rsid w:val="00225A6F"/>
    <w:rsid w:val="00237A3F"/>
    <w:rsid w:val="0026121E"/>
    <w:rsid w:val="00271D05"/>
    <w:rsid w:val="00286D30"/>
    <w:rsid w:val="00296A89"/>
    <w:rsid w:val="002E59EF"/>
    <w:rsid w:val="002E7210"/>
    <w:rsid w:val="002F4253"/>
    <w:rsid w:val="00305B83"/>
    <w:rsid w:val="00312D14"/>
    <w:rsid w:val="003364FD"/>
    <w:rsid w:val="00341768"/>
    <w:rsid w:val="00387FCE"/>
    <w:rsid w:val="003913D8"/>
    <w:rsid w:val="003A1C8F"/>
    <w:rsid w:val="003A34A5"/>
    <w:rsid w:val="003C3815"/>
    <w:rsid w:val="003F613E"/>
    <w:rsid w:val="004018B9"/>
    <w:rsid w:val="00421CBC"/>
    <w:rsid w:val="00427454"/>
    <w:rsid w:val="00433BA5"/>
    <w:rsid w:val="0046713D"/>
    <w:rsid w:val="00477166"/>
    <w:rsid w:val="00493EBF"/>
    <w:rsid w:val="004955C2"/>
    <w:rsid w:val="004A0516"/>
    <w:rsid w:val="004A4249"/>
    <w:rsid w:val="004B1BB6"/>
    <w:rsid w:val="004C6040"/>
    <w:rsid w:val="004D6DC0"/>
    <w:rsid w:val="00501BA8"/>
    <w:rsid w:val="00513A6C"/>
    <w:rsid w:val="0052179C"/>
    <w:rsid w:val="005423D1"/>
    <w:rsid w:val="00553197"/>
    <w:rsid w:val="00562E1D"/>
    <w:rsid w:val="00563ADD"/>
    <w:rsid w:val="005A6799"/>
    <w:rsid w:val="005B0B00"/>
    <w:rsid w:val="005B5627"/>
    <w:rsid w:val="005E4C4A"/>
    <w:rsid w:val="005E6E1D"/>
    <w:rsid w:val="00601BBD"/>
    <w:rsid w:val="00625D4F"/>
    <w:rsid w:val="00635B35"/>
    <w:rsid w:val="00647820"/>
    <w:rsid w:val="00653F90"/>
    <w:rsid w:val="0068369F"/>
    <w:rsid w:val="006B170E"/>
    <w:rsid w:val="006D023C"/>
    <w:rsid w:val="006D0C52"/>
    <w:rsid w:val="006E5FC8"/>
    <w:rsid w:val="00702D0F"/>
    <w:rsid w:val="007068AB"/>
    <w:rsid w:val="00706E00"/>
    <w:rsid w:val="00730B12"/>
    <w:rsid w:val="007352F3"/>
    <w:rsid w:val="007409BC"/>
    <w:rsid w:val="007436A7"/>
    <w:rsid w:val="00782901"/>
    <w:rsid w:val="00790FA8"/>
    <w:rsid w:val="00795FEC"/>
    <w:rsid w:val="007A4E0B"/>
    <w:rsid w:val="007C058C"/>
    <w:rsid w:val="00800438"/>
    <w:rsid w:val="0084210A"/>
    <w:rsid w:val="008425AC"/>
    <w:rsid w:val="00876D7F"/>
    <w:rsid w:val="008A4157"/>
    <w:rsid w:val="008C19CF"/>
    <w:rsid w:val="008C7C49"/>
    <w:rsid w:val="008F6558"/>
    <w:rsid w:val="008F70FF"/>
    <w:rsid w:val="00911F3D"/>
    <w:rsid w:val="00923E0E"/>
    <w:rsid w:val="00924706"/>
    <w:rsid w:val="00930357"/>
    <w:rsid w:val="00963D64"/>
    <w:rsid w:val="00983264"/>
    <w:rsid w:val="00995458"/>
    <w:rsid w:val="009A42F5"/>
    <w:rsid w:val="009B52F5"/>
    <w:rsid w:val="009D12B7"/>
    <w:rsid w:val="009D778F"/>
    <w:rsid w:val="009E5118"/>
    <w:rsid w:val="009E5F44"/>
    <w:rsid w:val="009F5D77"/>
    <w:rsid w:val="00A6095D"/>
    <w:rsid w:val="00A61BE2"/>
    <w:rsid w:val="00A65958"/>
    <w:rsid w:val="00A67D93"/>
    <w:rsid w:val="00A721B5"/>
    <w:rsid w:val="00A74A37"/>
    <w:rsid w:val="00AE1473"/>
    <w:rsid w:val="00B0275D"/>
    <w:rsid w:val="00B042F0"/>
    <w:rsid w:val="00B42B40"/>
    <w:rsid w:val="00B448CC"/>
    <w:rsid w:val="00B91CD2"/>
    <w:rsid w:val="00BC6E3C"/>
    <w:rsid w:val="00BE6C5F"/>
    <w:rsid w:val="00BF6C6A"/>
    <w:rsid w:val="00C278F0"/>
    <w:rsid w:val="00C54444"/>
    <w:rsid w:val="00C65D4E"/>
    <w:rsid w:val="00C7128D"/>
    <w:rsid w:val="00C71ED2"/>
    <w:rsid w:val="00C93A27"/>
    <w:rsid w:val="00CA18F0"/>
    <w:rsid w:val="00CA1EA9"/>
    <w:rsid w:val="00D059B7"/>
    <w:rsid w:val="00D15711"/>
    <w:rsid w:val="00D27966"/>
    <w:rsid w:val="00D32524"/>
    <w:rsid w:val="00D442F7"/>
    <w:rsid w:val="00D5667D"/>
    <w:rsid w:val="00D66426"/>
    <w:rsid w:val="00D85ADC"/>
    <w:rsid w:val="00DB5293"/>
    <w:rsid w:val="00DD2889"/>
    <w:rsid w:val="00DE45A5"/>
    <w:rsid w:val="00DF0EE3"/>
    <w:rsid w:val="00E03098"/>
    <w:rsid w:val="00E24C29"/>
    <w:rsid w:val="00E42C5B"/>
    <w:rsid w:val="00E4326F"/>
    <w:rsid w:val="00E644EB"/>
    <w:rsid w:val="00E87104"/>
    <w:rsid w:val="00E90A15"/>
    <w:rsid w:val="00E913BB"/>
    <w:rsid w:val="00E9527A"/>
    <w:rsid w:val="00EA7EA0"/>
    <w:rsid w:val="00EB340E"/>
    <w:rsid w:val="00EB6DD4"/>
    <w:rsid w:val="00EC5C61"/>
    <w:rsid w:val="00ED030B"/>
    <w:rsid w:val="00ED602E"/>
    <w:rsid w:val="00EE5BC2"/>
    <w:rsid w:val="00EE6D4F"/>
    <w:rsid w:val="00EE7BF9"/>
    <w:rsid w:val="00F137FE"/>
    <w:rsid w:val="00F25F1E"/>
    <w:rsid w:val="00F43AEB"/>
    <w:rsid w:val="00F6077A"/>
    <w:rsid w:val="00F9727A"/>
    <w:rsid w:val="00FA0BEF"/>
    <w:rsid w:val="00FA3103"/>
    <w:rsid w:val="00FB19C9"/>
    <w:rsid w:val="00FC18E6"/>
    <w:rsid w:val="00FC54DA"/>
    <w:rsid w:val="00FD7E11"/>
    <w:rsid w:val="00FE4046"/>
    <w:rsid w:val="00FE7735"/>
    <w:rsid w:val="00FF5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059A18F"/>
  <w15:chartTrackingRefBased/>
  <w15:docId w15:val="{F4130EC8-2AB0-42B2-B596-30AA5ECD0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27454"/>
    <w:rPr>
      <w:rFonts w:ascii="Arial Armenian" w:hAnsi="Arial Armenian"/>
      <w:sz w:val="22"/>
      <w:szCs w:val="22"/>
      <w:lang w:eastAsia="ru-RU"/>
    </w:rPr>
  </w:style>
  <w:style w:type="paragraph" w:styleId="Heading1">
    <w:name w:val="heading 1"/>
    <w:basedOn w:val="Normal"/>
    <w:next w:val="Normal"/>
    <w:qFormat/>
    <w:rsid w:val="007068A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7068AB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7068AB"/>
    <w:pPr>
      <w:tabs>
        <w:tab w:val="center" w:pos="4677"/>
        <w:tab w:val="right" w:pos="9355"/>
      </w:tabs>
    </w:pPr>
  </w:style>
  <w:style w:type="paragraph" w:customStyle="1" w:styleId="Char1CharCharCharCharCharCharCharCharCharCharCharChar">
    <w:name w:val="Char1 Char Char Char Char Char Char Char Char Char Char Char Char"/>
    <w:basedOn w:val="Normal"/>
    <w:rsid w:val="00800438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eastAsia="en-US"/>
    </w:rPr>
  </w:style>
  <w:style w:type="paragraph" w:customStyle="1" w:styleId="CharChar">
    <w:name w:val="Char Char"/>
    <w:basedOn w:val="Normal"/>
    <w:rsid w:val="004C6040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eastAsia="en-US"/>
    </w:rPr>
  </w:style>
  <w:style w:type="paragraph" w:customStyle="1" w:styleId="norm">
    <w:name w:val="norm"/>
    <w:basedOn w:val="Normal"/>
    <w:link w:val="normChar"/>
    <w:rsid w:val="00427454"/>
    <w:pPr>
      <w:spacing w:line="480" w:lineRule="auto"/>
      <w:ind w:firstLine="709"/>
      <w:jc w:val="both"/>
    </w:pPr>
  </w:style>
  <w:style w:type="character" w:customStyle="1" w:styleId="normChar">
    <w:name w:val="norm Char"/>
    <w:link w:val="norm"/>
    <w:locked/>
    <w:rsid w:val="00427454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mechtex">
    <w:name w:val="mechtex"/>
    <w:basedOn w:val="Normal"/>
    <w:link w:val="mechtexChar"/>
    <w:uiPriority w:val="99"/>
    <w:rsid w:val="00427454"/>
    <w:pPr>
      <w:jc w:val="center"/>
    </w:pPr>
  </w:style>
  <w:style w:type="character" w:customStyle="1" w:styleId="mechtexChar">
    <w:name w:val="mechtex Char"/>
    <w:link w:val="mechtex"/>
    <w:locked/>
    <w:rsid w:val="00427454"/>
    <w:rPr>
      <w:rFonts w:ascii="Arial Armenian" w:hAnsi="Arial Armenian"/>
      <w:sz w:val="22"/>
      <w:szCs w:val="22"/>
      <w:lang w:val="en-US" w:eastAsia="ru-RU" w:bidi="ar-SA"/>
    </w:rPr>
  </w:style>
  <w:style w:type="paragraph" w:styleId="BodyTextIndent">
    <w:name w:val="Body Text Indent"/>
    <w:basedOn w:val="Normal"/>
    <w:rsid w:val="00427454"/>
    <w:pPr>
      <w:spacing w:after="120"/>
      <w:ind w:left="283"/>
    </w:pPr>
  </w:style>
  <w:style w:type="paragraph" w:styleId="BodyText">
    <w:name w:val="Body Text"/>
    <w:basedOn w:val="Normal"/>
    <w:link w:val="BodyTextChar"/>
    <w:rsid w:val="00B042F0"/>
    <w:pPr>
      <w:spacing w:after="120"/>
    </w:pPr>
  </w:style>
  <w:style w:type="character" w:customStyle="1" w:styleId="BodyTextChar">
    <w:name w:val="Body Text Char"/>
    <w:link w:val="BodyText"/>
    <w:rsid w:val="00B042F0"/>
    <w:rPr>
      <w:rFonts w:ascii="Arial Armenian" w:hAnsi="Arial Armenian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923E0E"/>
    <w:pPr>
      <w:spacing w:after="200" w:line="276" w:lineRule="auto"/>
      <w:ind w:left="720"/>
      <w:contextualSpacing/>
    </w:pPr>
    <w:rPr>
      <w:rFonts w:ascii="Calibri" w:eastAsia="Calibri" w:hAnsi="Calibri"/>
      <w:lang w:val="ru-RU" w:eastAsia="en-US"/>
    </w:rPr>
  </w:style>
  <w:style w:type="paragraph" w:styleId="CommentText">
    <w:name w:val="annotation text"/>
    <w:basedOn w:val="Normal"/>
    <w:link w:val="CommentTextChar"/>
    <w:uiPriority w:val="99"/>
    <w:unhideWhenUsed/>
    <w:rsid w:val="009E5F44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CommentTextChar">
    <w:name w:val="Comment Text Char"/>
    <w:link w:val="CommentText"/>
    <w:uiPriority w:val="99"/>
    <w:rsid w:val="009E5F44"/>
    <w:rPr>
      <w:rFonts w:ascii="Calibri" w:eastAsia="Calibri" w:hAnsi="Calibri"/>
    </w:rPr>
  </w:style>
  <w:style w:type="paragraph" w:styleId="BodyTextIndent3">
    <w:name w:val="Body Text Indent 3"/>
    <w:basedOn w:val="Normal"/>
    <w:link w:val="BodyTextIndent3Char"/>
    <w:rsid w:val="00CA18F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CA18F0"/>
    <w:rPr>
      <w:rFonts w:ascii="Arial Armenian" w:hAnsi="Arial Armenian"/>
      <w:sz w:val="16"/>
      <w:szCs w:val="16"/>
      <w:lang w:eastAsia="ru-RU"/>
    </w:rPr>
  </w:style>
  <w:style w:type="character" w:styleId="Emphasis">
    <w:name w:val="Emphasis"/>
    <w:qFormat/>
    <w:rsid w:val="006836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71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Rar$DI00.188\Naxar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0B079-FDC9-4000-B65C-590E1F4C6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Naxarar.dot</Template>
  <TotalTime>2</TotalTime>
  <Pages>3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>MOH</Company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User1</dc:creator>
  <cp:keywords>https://mul2.gov.am/tasks/1147118/oneclick?token=5fafeb5d69ffca8d628f51119717af94</cp:keywords>
  <cp:lastModifiedBy>Armine Bocholyan</cp:lastModifiedBy>
  <cp:revision>2</cp:revision>
  <cp:lastPrinted>2013-07-17T05:13:00Z</cp:lastPrinted>
  <dcterms:created xsi:type="dcterms:W3CDTF">2025-04-30T11:29:00Z</dcterms:created>
  <dcterms:modified xsi:type="dcterms:W3CDTF">2025-04-30T11:29:00Z</dcterms:modified>
</cp:coreProperties>
</file>