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1671E" w14:textId="77777777" w:rsidR="008216D1" w:rsidRPr="004E2772" w:rsidRDefault="008216D1" w:rsidP="008216D1">
      <w:pPr>
        <w:pStyle w:val="headingtitleStyle"/>
        <w:rPr>
          <w:sz w:val="24"/>
          <w:szCs w:val="24"/>
        </w:rPr>
      </w:pPr>
      <w:bookmarkStart w:id="0" w:name="_Toc1"/>
      <w:r w:rsidRPr="004E2772">
        <w:rPr>
          <w:sz w:val="24"/>
          <w:szCs w:val="24"/>
        </w:rPr>
        <w:t>Ամփոփաթերթ</w:t>
      </w:r>
      <w:bookmarkEnd w:id="0"/>
    </w:p>
    <w:p w14:paraId="1DADB2A8" w14:textId="504C4A24" w:rsidR="008216D1" w:rsidRPr="004E2772" w:rsidRDefault="008216D1" w:rsidP="008216D1">
      <w:pPr>
        <w:pStyle w:val="headingtitleStyle"/>
        <w:rPr>
          <w:sz w:val="24"/>
          <w:szCs w:val="24"/>
        </w:rPr>
      </w:pPr>
      <w:bookmarkStart w:id="1" w:name="_Toc2"/>
      <w:r w:rsidRPr="004E2772">
        <w:rPr>
          <w:sz w:val="24"/>
          <w:szCs w:val="24"/>
        </w:rPr>
        <w:t>«Ոստիկանությունում ծառայության մասին» օրենքում փոփոխություններ և լրացումներ կատարելու մասին» օրենքի նախագծի վերաբերյալ</w:t>
      </w:r>
      <w:bookmarkEnd w:id="1"/>
    </w:p>
    <w:p w14:paraId="2BAB98D2" w14:textId="77777777" w:rsidR="008216D1" w:rsidRDefault="008216D1" w:rsidP="008216D1"/>
    <w:p w14:paraId="71127632" w14:textId="77777777" w:rsidR="008216D1" w:rsidRDefault="008216D1" w:rsidP="008216D1"/>
    <w:p w14:paraId="6C4D480F" w14:textId="77777777" w:rsidR="008216D1" w:rsidRDefault="008216D1" w:rsidP="008216D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5"/>
        <w:gridCol w:w="4821"/>
        <w:gridCol w:w="3651"/>
        <w:gridCol w:w="2825"/>
      </w:tblGrid>
      <w:tr w:rsidR="008216D1" w14:paraId="23CB8954" w14:textId="77777777" w:rsidTr="00143B5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D256DE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F5B6061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8D726E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6BD648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08466B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8274E7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8216D1" w14:paraId="571C3831" w14:textId="77777777" w:rsidTr="00143B5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26012F6" w14:textId="77777777" w:rsidR="008216D1" w:rsidRDefault="008216D1" w:rsidP="00143B5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C45117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67C482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EA914E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D554A0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216D1" w:rsidRPr="005B2F14" w14:paraId="7634BCBE" w14:textId="77777777" w:rsidTr="00143B5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A4A73C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B0972A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Ժորա Գևորգյան</w:t>
            </w:r>
          </w:p>
          <w:p w14:paraId="4CA41587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29.03.2025 18:36:02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DAABD7" w14:textId="77777777" w:rsidR="008216D1" w:rsidRDefault="008216D1" w:rsidP="00143B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նույն օրենքում փոփոխություններ կատարել կապված պարտադիր զինվորական ծառայության հետ։ Ոստիկանության մասին օրենքը սահմանում է որ այն արական սեռի ներկայացուցիչները, որոնք չեն անցել պարտադիր զինվորական ծառայություն չեն կարող անցնել ծառայության ոստիկանության համակարգում, կարծում եմ սա արդիական պայման չէ այն դեպքում երբ ՀՀ զինված ուժերը գնում է ռեֆորմի` դառնալով պրոֆեսիոնալ բանակ։ Բացի այդ օրինակ Ֆինլանդիայում, որտեղ զինվորական ծառայությունը ևս պարտադիր է, չկան սահմանափակումներ ոստիկանությունում ծառայության անցնելու համար։ Քննչական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ծառայությունը նախկինում եղել է ոստիկանության ստորաբաժանում իսկ հիմա առանձնացել է ոստիկանությունից և իր կազմում ծառայության անցնելու համար ընտրել է արդիական տարբերակ` սահմանելով առողջական խնդիրների ցանկ, օրինակ անձը տեսողության պատճառով ազատվում է զինվորական ծառայությունից ուրեմն չի կարող ծառայել ոստիկանությունում, բայց քննչական կոմիտեն սահմանել է կուրությունը որպես սահմանափակում, բացի այդ կան շատ առողջական խնդիրներ, որոնք անիմաստ սահմանափակում են ոստիկանությունում ծառայություն անցնելը, օրինակ մաշկի խալերի համար զորակոչիկը ազատվում է բանակից և հետևաբար չի կարող ծառայել ոստիկանությունում այն դեպքում երբ դա անիմաստ սահմանափակում է նրա ծառայության անցնելու իրավունքը, քաղաքական և քաղաքացիական մարդու իրավունքների դաշնագրի 25֊րդ հոդվածը սահմանում է որ յուրաքանչյուր անձ իր երկրում ունի իրավահավասար պայմաններում պետական ծառայության անցնելու իրավունք, հիմնվելով ՀՀ սահմանադրության, ՀՀ ոստիկանության մասին օրենքի, ՀՀ ոստիկանությունում ծառայություն անցնելու մասին օրենքի և մարդու իրավունքների վրա առաջարկում եմ հանել պարտադիր զինվորական ծառայության պայմանը`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սահմանելով առողջական խնդիրների ցանկ, որպես արդիական որոշում։ Վերջում նշեմ,որ սա բավականին լավ և լուրջ բարեփոխում կլինի ոստիկանության համար, քանի որ այսօր համալսարաններում իրավաբանական ֆակուլտետի ուսանողների մեծ մասը չի ցանկանում ոստիկան դառնալ, իսկ այն մարդիկ ովքեր ցանկանում են չեն անցել պարտադիր զինվորական ծառայություն, և մենք բախվելու ենք մեծ խնդրի կադրային համալրման հետ կապված 5֊10 տարի հետո։ 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89F9E" w14:textId="2042FC0C" w:rsidR="002D23B0" w:rsidRPr="002D23B0" w:rsidRDefault="002D23B0" w:rsidP="002D23B0">
            <w:pPr>
              <w:spacing w:line="240" w:lineRule="auto"/>
              <w:ind w:left="61" w:right="135" w:firstLine="285"/>
              <w:jc w:val="center"/>
              <w:rPr>
                <w:b/>
                <w:bCs/>
                <w:lang w:val="hy-AM"/>
              </w:rPr>
            </w:pPr>
            <w:r w:rsidRPr="002D23B0">
              <w:rPr>
                <w:b/>
                <w:bCs/>
                <w:lang w:val="hy-AM"/>
              </w:rPr>
              <w:lastRenderedPageBreak/>
              <w:t>Չի ընդունվել։</w:t>
            </w:r>
          </w:p>
          <w:p w14:paraId="58FF421A" w14:textId="78A140E5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«Ոստիկանության մասին» օրենքի 2-րդ հոդվածի համաձայն</w:t>
            </w:r>
            <w:r w:rsidR="004E2772">
              <w:rPr>
                <w:rFonts w:ascii="GHEA Grapalat" w:hAnsi="GHEA Grapalat"/>
                <w:sz w:val="22"/>
                <w:lang w:val="hy-AM"/>
              </w:rPr>
              <w:t>՝</w:t>
            </w:r>
            <w:r w:rsidRPr="002C7508">
              <w:rPr>
                <w:rFonts w:ascii="GHEA Grapalat" w:hAnsi="GHEA Grapalat"/>
                <w:sz w:val="22"/>
                <w:lang w:val="hy-AM"/>
              </w:rPr>
              <w:t xml:space="preserve">  ոստիկանության խնդիրներն են օրենքին համապատասխան ապահովել`</w:t>
            </w:r>
          </w:p>
          <w:p w14:paraId="5397C7F8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1) մարդու անվտանգությունը՝ սույն օրենքով նախատեսված դեպքերում.</w:t>
            </w:r>
          </w:p>
          <w:p w14:paraId="00DF5DD9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2) հանցագործությունների ու վարչական իրավախախտումների նախականխումը, կանխումը և խափանումը.</w:t>
            </w:r>
          </w:p>
          <w:p w14:paraId="141FFEC3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lastRenderedPageBreak/>
              <w:t>3) հանցագործությունների հայտնաբերումը և բացահայտումը.</w:t>
            </w:r>
          </w:p>
          <w:p w14:paraId="2A7D49C5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3.1) Հայաստանի Հանրապետության քրեական դատավարության օրենսգրքով նախատեսված դեպքերում և կարգով հետաքննության կատարումը.</w:t>
            </w:r>
          </w:p>
          <w:p w14:paraId="2383E21F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3.2) օրենքով նախատեսված դեպքերում և կարգով ապացուցողական և վարութային այլ գործողությունների կատարմանն օժանդակությունը.</w:t>
            </w:r>
          </w:p>
          <w:p w14:paraId="15868F67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4) հասարակական կարգի պահպանությունը և հասարակական անվտանգությունը.</w:t>
            </w:r>
          </w:p>
          <w:p w14:paraId="66380CDD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4.1) ճանապարհային երթևեկության անվտանգությունը.</w:t>
            </w:r>
          </w:p>
          <w:p w14:paraId="0F526373" w14:textId="77777777" w:rsidR="00595CF2" w:rsidRPr="002C7508" w:rsidRDefault="00595CF2" w:rsidP="002C7508">
            <w:pPr>
              <w:spacing w:line="240" w:lineRule="auto"/>
              <w:ind w:left="61" w:right="135" w:firstLine="285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>5) սեփականության բոլոր ձևերի հավասար պաշտպանությունը.</w:t>
            </w:r>
          </w:p>
          <w:p w14:paraId="71862D4F" w14:textId="77777777" w:rsidR="004E2772" w:rsidRDefault="00595CF2" w:rsidP="004E2772">
            <w:pPr>
              <w:spacing w:after="0" w:line="240" w:lineRule="auto"/>
              <w:ind w:left="58" w:right="130" w:firstLine="288"/>
              <w:contextualSpacing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2C7508">
              <w:rPr>
                <w:rFonts w:ascii="GHEA Grapalat" w:hAnsi="GHEA Grapalat"/>
                <w:sz w:val="22"/>
                <w:lang w:val="hy-AM"/>
              </w:rPr>
              <w:t xml:space="preserve">6) սույն օրենքով նախատեսված սահմաններում ֆիզիկական և իրավաբանական անձանց իրենց իրավունքներն ու օրինական շահերը </w:t>
            </w:r>
            <w:r w:rsidRPr="002C7508">
              <w:rPr>
                <w:rFonts w:ascii="GHEA Grapalat" w:hAnsi="GHEA Grapalat"/>
                <w:sz w:val="22"/>
                <w:lang w:val="hy-AM"/>
              </w:rPr>
              <w:lastRenderedPageBreak/>
              <w:t>պաշտպանելիս օժանդակությունը</w:t>
            </w:r>
            <w:r w:rsidR="004E2772">
              <w:rPr>
                <w:rFonts w:ascii="GHEA Grapalat" w:hAnsi="GHEA Grapalat"/>
                <w:sz w:val="22"/>
                <w:lang w:val="hy-AM"/>
              </w:rPr>
              <w:t>։</w:t>
            </w:r>
            <w:r w:rsidRPr="002C7508">
              <w:rPr>
                <w:rFonts w:ascii="GHEA Grapalat" w:hAnsi="GHEA Grapalat"/>
                <w:sz w:val="22"/>
                <w:lang w:val="hy-AM"/>
              </w:rPr>
              <w:t xml:space="preserve"> </w:t>
            </w:r>
          </w:p>
          <w:p w14:paraId="66BDF6CF" w14:textId="52B2D321" w:rsidR="008216D1" w:rsidRPr="00E815A5" w:rsidRDefault="004E2772" w:rsidP="004E2772">
            <w:pPr>
              <w:spacing w:after="0" w:line="240" w:lineRule="auto"/>
              <w:ind w:left="58" w:right="130" w:firstLine="288"/>
              <w:contextualSpacing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>Ի</w:t>
            </w:r>
            <w:r w:rsidR="00595CF2" w:rsidRPr="002C7508">
              <w:rPr>
                <w:rFonts w:ascii="GHEA Grapalat" w:hAnsi="GHEA Grapalat"/>
                <w:sz w:val="22"/>
                <w:lang w:val="hy-AM"/>
              </w:rPr>
              <w:t xml:space="preserve">սկ </w:t>
            </w:r>
            <w:r w:rsidR="00E815A5" w:rsidRPr="002C7508">
              <w:rPr>
                <w:rFonts w:ascii="GHEA Grapalat" w:hAnsi="GHEA Grapalat"/>
                <w:sz w:val="22"/>
                <w:lang w:val="hy-AM"/>
              </w:rPr>
              <w:t>«Ոստիկանությունում ծառայության մասին» օրենքի 29-րդ հոդվածի 1-ին մասի 2-րդ կետի համաձայն՝ ոստիկանության ծառայողը կարող է ներգրավվել արտաժամյա ծառայության, ի թիվս այլնի, պետության պաշտպանության անհրաժեշտության դեպքում։ Հաշվի առնելով վեր</w:t>
            </w:r>
            <w:r w:rsidR="006C6355">
              <w:rPr>
                <w:rFonts w:ascii="GHEA Grapalat" w:hAnsi="GHEA Grapalat"/>
                <w:sz w:val="22"/>
                <w:lang w:val="hy-AM"/>
              </w:rPr>
              <w:t>ո</w:t>
            </w:r>
            <w:r w:rsidR="00E815A5" w:rsidRPr="002C7508">
              <w:rPr>
                <w:rFonts w:ascii="GHEA Grapalat" w:hAnsi="GHEA Grapalat"/>
                <w:sz w:val="22"/>
                <w:lang w:val="hy-AM"/>
              </w:rPr>
              <w:t>գրյալը</w:t>
            </w:r>
            <w:r w:rsidR="00834549">
              <w:rPr>
                <w:rFonts w:ascii="GHEA Grapalat" w:hAnsi="GHEA Grapalat"/>
                <w:sz w:val="22"/>
                <w:lang w:val="hy-AM"/>
              </w:rPr>
              <w:t>՝</w:t>
            </w:r>
            <w:r w:rsidR="00E815A5" w:rsidRPr="002C7508">
              <w:rPr>
                <w:rFonts w:ascii="GHEA Grapalat" w:hAnsi="GHEA Grapalat"/>
                <w:sz w:val="22"/>
                <w:lang w:val="hy-AM"/>
              </w:rPr>
              <w:t xml:space="preserve"> գտնում ենք, որ այն ՀՀ քաղաքացին, ով չի անցել պարտադիր զինվորական ծառայություն</w:t>
            </w:r>
            <w:r w:rsidR="00834549">
              <w:rPr>
                <w:rFonts w:ascii="GHEA Grapalat" w:hAnsi="GHEA Grapalat"/>
                <w:sz w:val="22"/>
                <w:lang w:val="hy-AM"/>
              </w:rPr>
              <w:t>,</w:t>
            </w:r>
            <w:r w:rsidR="00E815A5" w:rsidRPr="002C7508">
              <w:rPr>
                <w:rFonts w:ascii="GHEA Grapalat" w:hAnsi="GHEA Grapalat"/>
                <w:sz w:val="22"/>
                <w:lang w:val="hy-AM"/>
              </w:rPr>
              <w:t xml:space="preserve"> չի կարող ապահովել վկայակոչված գործառույթների պատշաճ իրականա</w:t>
            </w:r>
            <w:r w:rsidR="00834549">
              <w:rPr>
                <w:rFonts w:ascii="GHEA Grapalat" w:hAnsi="GHEA Grapalat"/>
                <w:sz w:val="22"/>
                <w:lang w:val="hy-AM"/>
              </w:rPr>
              <w:t>ց</w:t>
            </w:r>
            <w:r w:rsidR="00E815A5" w:rsidRPr="002C7508">
              <w:rPr>
                <w:rFonts w:ascii="GHEA Grapalat" w:hAnsi="GHEA Grapalat"/>
                <w:sz w:val="22"/>
                <w:lang w:val="hy-AM"/>
              </w:rPr>
              <w:t>ումը։</w:t>
            </w:r>
            <w:r w:rsidR="00595CF2" w:rsidRPr="002C7508">
              <w:rPr>
                <w:rFonts w:ascii="GHEA Grapalat" w:hAnsi="GHEA Grapalat"/>
                <w:sz w:val="22"/>
                <w:lang w:val="hy-AM"/>
              </w:rPr>
              <w:t xml:space="preserve"> Ուստի, ոստիկանության գործառույթների պատշաճ կատարման համատեքստում, առաջարկվող կարգավորումը խնդրահարույց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B260B5" w14:textId="77777777" w:rsidR="008216D1" w:rsidRPr="00E815A5" w:rsidRDefault="008216D1" w:rsidP="00143B53">
            <w:pPr>
              <w:jc w:val="center"/>
              <w:rPr>
                <w:lang w:val="hy-AM"/>
              </w:rPr>
            </w:pPr>
          </w:p>
        </w:tc>
      </w:tr>
    </w:tbl>
    <w:p w14:paraId="6039BFAE" w14:textId="77777777" w:rsidR="008216D1" w:rsidRPr="00E815A5" w:rsidRDefault="008216D1" w:rsidP="008216D1">
      <w:pPr>
        <w:rPr>
          <w:lang w:val="hy-AM"/>
        </w:rPr>
      </w:pPr>
    </w:p>
    <w:p w14:paraId="227B5D64" w14:textId="77777777" w:rsidR="00834549" w:rsidRPr="00E815A5" w:rsidRDefault="00834549">
      <w:pPr>
        <w:rPr>
          <w:lang w:val="hy-AM"/>
        </w:rPr>
      </w:pPr>
    </w:p>
    <w:sectPr w:rsidR="00834549" w:rsidRPr="00E815A5" w:rsidSect="005B2F14">
      <w:pgSz w:w="16837" w:h="11905" w:orient="landscape"/>
      <w:pgMar w:top="7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E21"/>
    <w:rsid w:val="00210F29"/>
    <w:rsid w:val="002C7508"/>
    <w:rsid w:val="002D23B0"/>
    <w:rsid w:val="003D20C1"/>
    <w:rsid w:val="00486400"/>
    <w:rsid w:val="004E2772"/>
    <w:rsid w:val="00595CF2"/>
    <w:rsid w:val="005B2F14"/>
    <w:rsid w:val="005D4E21"/>
    <w:rsid w:val="006C6355"/>
    <w:rsid w:val="008216D1"/>
    <w:rsid w:val="00834549"/>
    <w:rsid w:val="00851245"/>
    <w:rsid w:val="009E7EA6"/>
    <w:rsid w:val="00B26535"/>
    <w:rsid w:val="00E815A5"/>
    <w:rsid w:val="00F7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6B806"/>
  <w15:chartTrackingRefBased/>
  <w15:docId w15:val="{7CEC388D-8D1A-4D9A-BFF5-ACC7E4E28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216D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216D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440</Words>
  <Characters>3267</Characters>
  <Application>Microsoft Office Word</Application>
  <DocSecurity>0</DocSecurity>
  <Lines>150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https://mul2.gov.am/tasks/1148356/oneclick?token=69aae83dcc9f43ca35f5dbf6d7dcbdfd</cp:keywords>
  <dc:description/>
  <cp:lastModifiedBy>Ruslan Marandyan</cp:lastModifiedBy>
  <cp:revision>15</cp:revision>
  <dcterms:created xsi:type="dcterms:W3CDTF">2025-04-07T14:02:00Z</dcterms:created>
  <dcterms:modified xsi:type="dcterms:W3CDTF">2025-05-05T06:43:00Z</dcterms:modified>
</cp:coreProperties>
</file>