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9593BB" w14:textId="77777777" w:rsidR="00F56F36" w:rsidRPr="005E333A" w:rsidRDefault="00F56F36" w:rsidP="00F56F36">
      <w:pPr>
        <w:pStyle w:val="mechtex"/>
        <w:jc w:val="right"/>
        <w:rPr>
          <w:rFonts w:ascii="GHEA Grapalat" w:hAnsi="GHEA Grapalat"/>
          <w:u w:val="single"/>
        </w:rPr>
      </w:pPr>
      <w:r w:rsidRPr="005E333A">
        <w:rPr>
          <w:rFonts w:ascii="GHEA Grapalat" w:hAnsi="GHEA Grapalat"/>
          <w:u w:val="single"/>
        </w:rPr>
        <w:t>ՆԱԽԱԳԻԾ</w:t>
      </w:r>
    </w:p>
    <w:p w14:paraId="6D5128E0" w14:textId="77777777" w:rsidR="00F56F36" w:rsidRPr="005E333A" w:rsidRDefault="00F56F36" w:rsidP="00CA3B73">
      <w:pPr>
        <w:rPr>
          <w:rFonts w:ascii="GHEA Grapalat" w:hAnsi="GHEA Grapalat" w:cs="Sylfaen"/>
          <w:b/>
          <w:bCs/>
          <w:lang w:eastAsia="en-GB"/>
        </w:rPr>
      </w:pPr>
    </w:p>
    <w:p w14:paraId="5D99FF33" w14:textId="77777777" w:rsidR="00F56F36" w:rsidRPr="00CA3B73" w:rsidRDefault="00F56F36" w:rsidP="00F56F36">
      <w:pPr>
        <w:ind w:hanging="9"/>
        <w:jc w:val="center"/>
        <w:rPr>
          <w:rFonts w:ascii="GHEA Grapalat" w:hAnsi="GHEA Grapalat"/>
          <w:sz w:val="24"/>
          <w:szCs w:val="24"/>
          <w:lang w:eastAsia="en-GB"/>
        </w:rPr>
      </w:pPr>
      <w:r w:rsidRPr="00CA3B73">
        <w:rPr>
          <w:rFonts w:ascii="GHEA Grapalat" w:hAnsi="GHEA Grapalat" w:cs="Sylfaen"/>
          <w:b/>
          <w:bCs/>
          <w:sz w:val="24"/>
          <w:szCs w:val="24"/>
          <w:lang w:eastAsia="en-GB"/>
        </w:rPr>
        <w:t>ՀԱՅԱՍՏԱՆԻ</w:t>
      </w:r>
      <w:r w:rsidR="000063CA" w:rsidRPr="00CA3B73">
        <w:rPr>
          <w:rFonts w:ascii="GHEA Grapalat" w:hAnsi="GHEA Grapalat" w:cs="Sylfaen"/>
          <w:b/>
          <w:bCs/>
          <w:sz w:val="24"/>
          <w:szCs w:val="24"/>
          <w:lang w:eastAsia="en-GB"/>
        </w:rPr>
        <w:t xml:space="preserve"> </w:t>
      </w:r>
      <w:r w:rsidRPr="00CA3B73">
        <w:rPr>
          <w:rFonts w:ascii="GHEA Grapalat" w:hAnsi="GHEA Grapalat" w:cs="Sylfaen"/>
          <w:b/>
          <w:bCs/>
          <w:sz w:val="24"/>
          <w:szCs w:val="24"/>
          <w:lang w:eastAsia="en-GB"/>
        </w:rPr>
        <w:t>ՀԱՆՐԱՊԵՏՈՒԹՅԱՆ</w:t>
      </w:r>
      <w:r w:rsidR="000063CA" w:rsidRPr="00CA3B73">
        <w:rPr>
          <w:rFonts w:ascii="GHEA Grapalat" w:hAnsi="GHEA Grapalat" w:cs="Sylfaen"/>
          <w:b/>
          <w:bCs/>
          <w:sz w:val="24"/>
          <w:szCs w:val="24"/>
          <w:lang w:eastAsia="en-GB"/>
        </w:rPr>
        <w:t xml:space="preserve"> </w:t>
      </w:r>
      <w:r w:rsidRPr="00CA3B73">
        <w:rPr>
          <w:rFonts w:ascii="GHEA Grapalat" w:hAnsi="GHEA Grapalat" w:cs="Sylfaen"/>
          <w:b/>
          <w:bCs/>
          <w:sz w:val="24"/>
          <w:szCs w:val="24"/>
          <w:lang w:eastAsia="en-GB"/>
        </w:rPr>
        <w:t>ԿԱՌԱՎԱՐՈՒԹՅՈՒ</w:t>
      </w:r>
      <w:r w:rsidRPr="00CA3B73">
        <w:rPr>
          <w:rFonts w:ascii="GHEA Grapalat" w:hAnsi="GHEA Grapalat"/>
          <w:b/>
          <w:bCs/>
          <w:sz w:val="24"/>
          <w:szCs w:val="24"/>
          <w:lang w:eastAsia="en-GB"/>
        </w:rPr>
        <w:t>Ն</w:t>
      </w:r>
    </w:p>
    <w:p w14:paraId="77E04208" w14:textId="77777777" w:rsidR="00F56F36" w:rsidRPr="00CA3B73" w:rsidRDefault="00F56F36" w:rsidP="00CA3B73">
      <w:pPr>
        <w:ind w:hanging="9"/>
        <w:jc w:val="center"/>
        <w:rPr>
          <w:rFonts w:ascii="GHEA Grapalat" w:hAnsi="GHEA Grapalat"/>
          <w:sz w:val="24"/>
          <w:szCs w:val="24"/>
          <w:lang w:eastAsia="en-GB"/>
        </w:rPr>
      </w:pPr>
      <w:r w:rsidRPr="00CA3B73">
        <w:rPr>
          <w:rFonts w:ascii="Calibri" w:hAnsi="Calibri" w:cs="Calibri"/>
          <w:sz w:val="24"/>
          <w:szCs w:val="24"/>
          <w:lang w:eastAsia="en-GB"/>
        </w:rPr>
        <w:t> </w:t>
      </w:r>
      <w:r w:rsidRPr="00CA3B73">
        <w:rPr>
          <w:rFonts w:ascii="Calibri" w:hAnsi="Calibri" w:cs="Calibri"/>
          <w:b/>
          <w:bCs/>
          <w:sz w:val="24"/>
          <w:szCs w:val="24"/>
          <w:lang w:eastAsia="en-GB"/>
        </w:rPr>
        <w:t> </w:t>
      </w:r>
      <w:r w:rsidRPr="00CA3B73">
        <w:rPr>
          <w:rFonts w:ascii="GHEA Grapalat" w:hAnsi="GHEA Grapalat"/>
          <w:b/>
          <w:bCs/>
          <w:sz w:val="24"/>
          <w:szCs w:val="24"/>
          <w:lang w:eastAsia="en-GB"/>
        </w:rPr>
        <w:t xml:space="preserve"> Ո Ր Ո Շ ՈՒ Մ</w:t>
      </w:r>
    </w:p>
    <w:p w14:paraId="71522C6E" w14:textId="77777777" w:rsidR="00F56F36" w:rsidRPr="00CA3B73" w:rsidRDefault="00F56F36" w:rsidP="00F56F36">
      <w:pPr>
        <w:pStyle w:val="mechtex"/>
        <w:rPr>
          <w:rFonts w:ascii="GHEA Grapalat" w:hAnsi="GHEA Grapalat"/>
          <w:sz w:val="24"/>
          <w:szCs w:val="24"/>
        </w:rPr>
      </w:pPr>
    </w:p>
    <w:p w14:paraId="787F7E28" w14:textId="4F50AB3A" w:rsidR="00F56F36" w:rsidRPr="00CA3B73" w:rsidRDefault="00F56F36" w:rsidP="00F56F36">
      <w:pPr>
        <w:jc w:val="center"/>
        <w:rPr>
          <w:rFonts w:ascii="GHEA Grapalat" w:hAnsi="GHEA Grapalat"/>
          <w:sz w:val="24"/>
          <w:szCs w:val="24"/>
        </w:rPr>
      </w:pPr>
      <w:r w:rsidRPr="00CA3B73">
        <w:rPr>
          <w:rFonts w:ascii="GHEA Grapalat" w:hAnsi="GHEA Grapalat" w:cs="Sylfaen"/>
          <w:sz w:val="24"/>
          <w:szCs w:val="24"/>
        </w:rPr>
        <w:t xml:space="preserve">   _</w:t>
      </w:r>
      <w:r w:rsidR="00253D96">
        <w:rPr>
          <w:rFonts w:ascii="GHEA Grapalat" w:hAnsi="GHEA Grapalat" w:cs="Sylfaen"/>
          <w:sz w:val="24"/>
          <w:szCs w:val="24"/>
          <w:lang w:val="hy-AM"/>
        </w:rPr>
        <w:t>մայիս</w:t>
      </w:r>
      <w:r w:rsidR="00F4362B" w:rsidRPr="00CA3B73">
        <w:rPr>
          <w:rFonts w:ascii="GHEA Grapalat" w:hAnsi="GHEA Grapalat"/>
          <w:sz w:val="24"/>
          <w:szCs w:val="24"/>
        </w:rPr>
        <w:t xml:space="preserve"> 202</w:t>
      </w:r>
      <w:r w:rsidR="0003469D">
        <w:rPr>
          <w:rFonts w:ascii="GHEA Grapalat" w:hAnsi="GHEA Grapalat"/>
          <w:sz w:val="24"/>
          <w:szCs w:val="24"/>
          <w:lang w:val="hy-AM"/>
        </w:rPr>
        <w:t>5</w:t>
      </w:r>
      <w:r w:rsidR="00917327" w:rsidRPr="00CA3B73">
        <w:rPr>
          <w:rFonts w:ascii="GHEA Grapalat" w:hAnsi="GHEA Grapalat"/>
          <w:sz w:val="24"/>
          <w:szCs w:val="24"/>
          <w:lang w:val="hy-AM"/>
        </w:rPr>
        <w:t xml:space="preserve"> </w:t>
      </w:r>
      <w:r w:rsidRPr="00CA3B73">
        <w:rPr>
          <w:rFonts w:ascii="GHEA Grapalat" w:hAnsi="GHEA Grapalat"/>
          <w:sz w:val="24"/>
          <w:szCs w:val="24"/>
        </w:rPr>
        <w:t>թվականի  N             - Լ</w:t>
      </w:r>
    </w:p>
    <w:p w14:paraId="4E17AAA8" w14:textId="77777777" w:rsidR="00F56F36" w:rsidRPr="00DF4E24" w:rsidRDefault="00F56F36" w:rsidP="00F56F36">
      <w:pPr>
        <w:rPr>
          <w:rFonts w:ascii="GHEA Grapalat" w:hAnsi="GHEA Grapalat" w:cs="Sylfaen"/>
          <w:b/>
          <w:color w:val="000000" w:themeColor="text1"/>
          <w:spacing w:val="10"/>
          <w:sz w:val="24"/>
          <w:szCs w:val="24"/>
          <w:lang w:val="af-ZA"/>
        </w:rPr>
      </w:pPr>
    </w:p>
    <w:p w14:paraId="2204F8A4" w14:textId="3D6D0936" w:rsidR="004C1054" w:rsidRPr="00D41078" w:rsidRDefault="00D41078" w:rsidP="004C1054">
      <w:pPr>
        <w:tabs>
          <w:tab w:val="left" w:pos="0"/>
        </w:tabs>
        <w:spacing w:after="0" w:line="360" w:lineRule="auto"/>
        <w:ind w:right="-23"/>
        <w:jc w:val="center"/>
        <w:rPr>
          <w:rFonts w:ascii="GHEA Grapalat" w:hAnsi="GHEA Grapalat"/>
          <w:b/>
          <w:bCs/>
          <w:color w:val="000000" w:themeColor="text1"/>
          <w:sz w:val="24"/>
          <w:szCs w:val="24"/>
          <w:lang w:val="hy-AM"/>
        </w:rPr>
      </w:pPr>
      <w:r w:rsidRPr="00D41078">
        <w:rPr>
          <w:rFonts w:ascii="GHEA Grapalat" w:hAnsi="GHEA Grapalat" w:cs="GHEA Grapalat"/>
          <w:b/>
          <w:i/>
          <w:color w:val="000000" w:themeColor="text1"/>
          <w:sz w:val="24"/>
          <w:szCs w:val="24"/>
          <w:shd w:val="clear" w:color="auto" w:fill="FFFFFF"/>
          <w:lang w:val="hy-AM"/>
        </w:rPr>
        <w:t>«</w:t>
      </w:r>
      <w:r w:rsidRPr="00D41078">
        <w:rPr>
          <w:rFonts w:ascii="GHEA Grapalat" w:hAnsi="GHEA Grapalat"/>
          <w:b/>
          <w:color w:val="000000" w:themeColor="text1"/>
          <w:sz w:val="24"/>
          <w:szCs w:val="24"/>
          <w:shd w:val="clear" w:color="auto" w:fill="FFFFFF"/>
          <w:lang w:val="hy-AM"/>
        </w:rPr>
        <w:t xml:space="preserve">ՀԱՅԱՍՏԱՆԻ ՀԱՆՐԱՊԵՏՈՒԹՅԱՆ ԸՆՏՐԱԿԱՆ ՕՐԵՆՍԳՐՔՈՒՄ ՓՈՓՈԽՈՒԹՅՈՒՆ ԿԱՏԱՐԵԼՈՒ ՄԱՍԻՆ» </w:t>
      </w:r>
      <w:r w:rsidRPr="00D41078">
        <w:rPr>
          <w:rFonts w:ascii="GHEA Grapalat" w:hAnsi="GHEA Grapalat" w:cs="Times New Roman"/>
          <w:b/>
          <w:color w:val="000000" w:themeColor="text1"/>
          <w:sz w:val="24"/>
          <w:szCs w:val="24"/>
          <w:shd w:val="clear" w:color="auto" w:fill="FFFFFF"/>
          <w:lang w:val="hy-AM"/>
        </w:rPr>
        <w:t>ՀԱՅԱՍՏԱՆԻ</w:t>
      </w:r>
      <w:r w:rsidRPr="00D41078">
        <w:rPr>
          <w:rFonts w:ascii="GHEA Grapalat" w:hAnsi="GHEA Grapalat"/>
          <w:b/>
          <w:color w:val="000000" w:themeColor="text1"/>
          <w:sz w:val="24"/>
          <w:szCs w:val="24"/>
          <w:shd w:val="clear" w:color="auto" w:fill="FFFFFF"/>
          <w:lang w:val="hy-AM"/>
        </w:rPr>
        <w:t xml:space="preserve"> </w:t>
      </w:r>
      <w:r w:rsidRPr="00D41078">
        <w:rPr>
          <w:rFonts w:ascii="GHEA Grapalat" w:hAnsi="GHEA Grapalat" w:cs="Times New Roman"/>
          <w:b/>
          <w:color w:val="000000" w:themeColor="text1"/>
          <w:sz w:val="24"/>
          <w:szCs w:val="24"/>
          <w:shd w:val="clear" w:color="auto" w:fill="FFFFFF"/>
          <w:lang w:val="hy-AM"/>
        </w:rPr>
        <w:t>ՀԱՆՐԱՊԵՏՈՒԹՅԱՆ</w:t>
      </w:r>
      <w:r w:rsidRPr="00D41078">
        <w:rPr>
          <w:rFonts w:ascii="GHEA Grapalat" w:hAnsi="GHEA Grapalat"/>
          <w:b/>
          <w:color w:val="000000" w:themeColor="text1"/>
          <w:sz w:val="24"/>
          <w:szCs w:val="24"/>
          <w:shd w:val="clear" w:color="auto" w:fill="FFFFFF"/>
          <w:lang w:val="hy-AM"/>
        </w:rPr>
        <w:t xml:space="preserve"> </w:t>
      </w:r>
      <w:r w:rsidRPr="00D41078">
        <w:rPr>
          <w:rFonts w:ascii="GHEA Grapalat" w:hAnsi="GHEA Grapalat" w:cs="Times New Roman"/>
          <w:b/>
          <w:color w:val="000000" w:themeColor="text1"/>
          <w:sz w:val="24"/>
          <w:szCs w:val="24"/>
          <w:shd w:val="clear" w:color="auto" w:fill="FFFFFF"/>
          <w:lang w:val="hy-AM"/>
        </w:rPr>
        <w:t>ՕՐԵՆՔԻ</w:t>
      </w:r>
      <w:r w:rsidRPr="00D41078">
        <w:rPr>
          <w:rFonts w:ascii="GHEA Grapalat" w:hAnsi="GHEA Grapalat"/>
          <w:b/>
          <w:color w:val="000000" w:themeColor="text1"/>
          <w:sz w:val="24"/>
          <w:szCs w:val="24"/>
          <w:shd w:val="clear" w:color="auto" w:fill="FFFFFF"/>
          <w:lang w:val="hy-AM"/>
        </w:rPr>
        <w:t xml:space="preserve"> </w:t>
      </w:r>
      <w:r w:rsidRPr="00D41078">
        <w:rPr>
          <w:rFonts w:ascii="GHEA Grapalat" w:hAnsi="GHEA Grapalat" w:cs="Times New Roman"/>
          <w:b/>
          <w:color w:val="000000" w:themeColor="text1"/>
          <w:sz w:val="24"/>
          <w:szCs w:val="24"/>
          <w:shd w:val="clear" w:color="auto" w:fill="FFFFFF"/>
          <w:lang w:val="hy-AM"/>
        </w:rPr>
        <w:t>ՆԱԽԱԳԾԻ</w:t>
      </w:r>
      <w:r w:rsidRPr="00D41078">
        <w:rPr>
          <w:rFonts w:ascii="GHEA Grapalat" w:hAnsi="GHEA Grapalat"/>
          <w:b/>
          <w:color w:val="000000" w:themeColor="text1"/>
          <w:sz w:val="24"/>
          <w:szCs w:val="24"/>
          <w:shd w:val="clear" w:color="auto" w:fill="FFFFFF"/>
          <w:lang w:val="hy-AM"/>
        </w:rPr>
        <w:t xml:space="preserve"> </w:t>
      </w:r>
      <w:r w:rsidRPr="00D41078">
        <w:rPr>
          <w:rFonts w:ascii="GHEA Grapalat" w:hAnsi="GHEA Grapalat"/>
          <w:b/>
          <w:color w:val="000000" w:themeColor="text1"/>
          <w:sz w:val="24"/>
          <w:szCs w:val="24"/>
          <w:shd w:val="clear" w:color="auto" w:fill="FFFFFF"/>
          <w:lang w:val="af-ZA"/>
        </w:rPr>
        <w:t>(</w:t>
      </w:r>
      <w:hyperlink r:id="rId7" w:tgtFrame="_new" w:history="1">
        <w:r w:rsidRPr="00D41078">
          <w:rPr>
            <w:rStyle w:val="Hyperlink"/>
            <w:rFonts w:ascii="GHEA Grapalat" w:hAnsi="GHEA Grapalat"/>
            <w:b/>
            <w:color w:val="000000" w:themeColor="text1"/>
            <w:sz w:val="24"/>
            <w:szCs w:val="24"/>
            <w:u w:val="none"/>
            <w:lang w:val="hy-AM"/>
          </w:rPr>
          <w:t>Պ-1048-10.04.2025-ՊԻ-011/0</w:t>
        </w:r>
      </w:hyperlink>
      <w:r w:rsidRPr="00D41078">
        <w:rPr>
          <w:rFonts w:ascii="GHEA Grapalat" w:hAnsi="GHEA Grapalat"/>
          <w:b/>
          <w:color w:val="000000" w:themeColor="text1"/>
          <w:sz w:val="24"/>
          <w:szCs w:val="24"/>
          <w:lang w:val="af-ZA"/>
        </w:rPr>
        <w:t>)</w:t>
      </w:r>
      <w:r w:rsidRPr="00D41078">
        <w:rPr>
          <w:rFonts w:ascii="GHEA Grapalat" w:hAnsi="GHEA Grapalat"/>
          <w:b/>
          <w:color w:val="000000" w:themeColor="text1"/>
          <w:sz w:val="24"/>
          <w:szCs w:val="24"/>
          <w:shd w:val="clear" w:color="auto" w:fill="FFFFFF"/>
          <w:lang w:val="hy-AM"/>
        </w:rPr>
        <w:t xml:space="preserve"> </w:t>
      </w:r>
      <w:r w:rsidRPr="00D41078">
        <w:rPr>
          <w:rFonts w:ascii="GHEA Grapalat" w:hAnsi="GHEA Grapalat"/>
          <w:b/>
          <w:bCs/>
          <w:color w:val="000000" w:themeColor="text1"/>
          <w:sz w:val="24"/>
          <w:szCs w:val="24"/>
          <w:lang w:val="hy-AM"/>
        </w:rPr>
        <w:t>ՎԵՐԱԲԵՐՅԱԼ ՀԱՅԱՍՏԱՆԻ ՀԱՆՐԱՊԵՏՈՒԹՅԱՆ ԿԱՌԱՎԱՐՈՒԹՅԱՆ ԱՌԱՋԱՐԿՈՒԹՅԱՆ  ՄԱՍԻՆ</w:t>
      </w:r>
    </w:p>
    <w:p w14:paraId="3F4BBE67" w14:textId="77777777" w:rsidR="00F56F36" w:rsidRPr="00CA3B73" w:rsidRDefault="006A22AF" w:rsidP="00F56F36">
      <w:pPr>
        <w:pStyle w:val="mechtex"/>
        <w:rPr>
          <w:rFonts w:ascii="GHEA Grapalat" w:hAnsi="GHEA Grapalat"/>
          <w:caps/>
          <w:sz w:val="24"/>
          <w:szCs w:val="24"/>
          <w:lang w:val="af-ZA"/>
        </w:rPr>
      </w:pPr>
      <w:r w:rsidRPr="00CA3B73">
        <w:rPr>
          <w:rFonts w:ascii="GHEA Grapalat" w:hAnsi="GHEA Grapalat"/>
          <w:sz w:val="24"/>
          <w:szCs w:val="24"/>
          <w:lang w:val="af-ZA"/>
        </w:rPr>
        <w:t xml:space="preserve">      </w:t>
      </w:r>
      <w:r w:rsidR="00F56F36" w:rsidRPr="00CA3B73">
        <w:rPr>
          <w:rFonts w:ascii="GHEA Grapalat" w:hAnsi="GHEA Grapalat"/>
          <w:caps/>
          <w:sz w:val="24"/>
          <w:szCs w:val="24"/>
          <w:lang w:val="af-ZA"/>
        </w:rPr>
        <w:t>--------------------------------</w:t>
      </w:r>
      <w:r w:rsidR="00F12976" w:rsidRPr="00CA3B73">
        <w:rPr>
          <w:rFonts w:ascii="GHEA Grapalat" w:hAnsi="GHEA Grapalat"/>
          <w:caps/>
          <w:sz w:val="24"/>
          <w:szCs w:val="24"/>
          <w:lang w:val="af-ZA"/>
        </w:rPr>
        <w:t>------------------------</w:t>
      </w:r>
      <w:r w:rsidR="00F56F36" w:rsidRPr="00CA3B73">
        <w:rPr>
          <w:rFonts w:ascii="GHEA Grapalat" w:hAnsi="GHEA Grapalat"/>
          <w:caps/>
          <w:sz w:val="24"/>
          <w:szCs w:val="24"/>
          <w:lang w:val="af-ZA"/>
        </w:rPr>
        <w:t>---------------------------------------</w:t>
      </w:r>
    </w:p>
    <w:p w14:paraId="57D456C0" w14:textId="77777777" w:rsidR="00F56F36" w:rsidRPr="00CA3B73" w:rsidRDefault="00F56F36" w:rsidP="00F56F36">
      <w:pPr>
        <w:pStyle w:val="mechtex"/>
        <w:rPr>
          <w:rFonts w:ascii="GHEA Grapalat" w:hAnsi="GHEA Grapalat"/>
          <w:sz w:val="24"/>
          <w:szCs w:val="24"/>
          <w:lang w:val="af-ZA"/>
        </w:rPr>
      </w:pPr>
    </w:p>
    <w:p w14:paraId="0810DBB8" w14:textId="77777777" w:rsidR="00F56F36" w:rsidRPr="00CA3B73" w:rsidRDefault="00F56F36" w:rsidP="00F56F36">
      <w:pPr>
        <w:pStyle w:val="mechtex"/>
        <w:rPr>
          <w:rFonts w:ascii="GHEA Grapalat" w:hAnsi="GHEA Grapalat"/>
          <w:sz w:val="24"/>
          <w:szCs w:val="24"/>
          <w:lang w:val="af-ZA"/>
        </w:rPr>
      </w:pPr>
    </w:p>
    <w:p w14:paraId="09C9DEC4" w14:textId="77777777" w:rsidR="00F56F36" w:rsidRPr="00DF4E24" w:rsidRDefault="00F56F36" w:rsidP="00F56F36">
      <w:pPr>
        <w:pStyle w:val="norm"/>
        <w:spacing w:line="360" w:lineRule="auto"/>
        <w:rPr>
          <w:rFonts w:ascii="GHEA Grapalat" w:hAnsi="GHEA Grapalat" w:cs="Tahoma"/>
          <w:sz w:val="24"/>
          <w:szCs w:val="24"/>
          <w:lang w:val="af-ZA"/>
        </w:rPr>
      </w:pPr>
      <w:r w:rsidRPr="00DF4E24">
        <w:rPr>
          <w:rFonts w:ascii="GHEA Grapalat" w:hAnsi="GHEA Grapalat"/>
          <w:sz w:val="24"/>
          <w:szCs w:val="24"/>
        </w:rPr>
        <w:t>Հիմք</w:t>
      </w:r>
      <w:r w:rsidR="000063CA" w:rsidRPr="00DF4E24">
        <w:rPr>
          <w:rFonts w:ascii="GHEA Grapalat" w:hAnsi="GHEA Grapalat" w:cs="Tahoma"/>
          <w:sz w:val="24"/>
          <w:szCs w:val="24"/>
          <w:lang w:val="af-ZA"/>
        </w:rPr>
        <w:t xml:space="preserve"> </w:t>
      </w:r>
      <w:r w:rsidRPr="00DF4E24">
        <w:rPr>
          <w:rFonts w:ascii="GHEA Grapalat" w:hAnsi="GHEA Grapalat"/>
          <w:sz w:val="24"/>
          <w:szCs w:val="24"/>
        </w:rPr>
        <w:t>ընդունելով</w:t>
      </w:r>
      <w:r w:rsidRPr="00DF4E24">
        <w:rPr>
          <w:rFonts w:ascii="GHEA Grapalat" w:hAnsi="GHEA Grapalat"/>
          <w:sz w:val="24"/>
          <w:szCs w:val="24"/>
          <w:lang w:val="af-ZA"/>
        </w:rPr>
        <w:t xml:space="preserve"> «</w:t>
      </w:r>
      <w:r w:rsidRPr="00DF4E24">
        <w:rPr>
          <w:rFonts w:ascii="GHEA Grapalat" w:hAnsi="GHEA Grapalat"/>
          <w:sz w:val="24"/>
          <w:szCs w:val="24"/>
        </w:rPr>
        <w:t>Ազգային</w:t>
      </w:r>
      <w:r w:rsidR="000063CA" w:rsidRPr="00DF4E24">
        <w:rPr>
          <w:rFonts w:ascii="GHEA Grapalat" w:hAnsi="GHEA Grapalat" w:cs="Tahoma"/>
          <w:sz w:val="24"/>
          <w:szCs w:val="24"/>
          <w:lang w:val="af-ZA"/>
        </w:rPr>
        <w:t xml:space="preserve"> </w:t>
      </w:r>
      <w:r w:rsidRPr="00DF4E24">
        <w:rPr>
          <w:rFonts w:ascii="GHEA Grapalat" w:hAnsi="GHEA Grapalat"/>
          <w:sz w:val="24"/>
          <w:szCs w:val="24"/>
        </w:rPr>
        <w:t>ժողովի</w:t>
      </w:r>
      <w:r w:rsidR="000063CA" w:rsidRPr="00DF4E24">
        <w:rPr>
          <w:rFonts w:ascii="GHEA Grapalat" w:hAnsi="GHEA Grapalat" w:cs="Tahoma"/>
          <w:sz w:val="24"/>
          <w:szCs w:val="24"/>
          <w:lang w:val="af-ZA"/>
        </w:rPr>
        <w:t xml:space="preserve"> </w:t>
      </w:r>
      <w:r w:rsidRPr="00DF4E24">
        <w:rPr>
          <w:rFonts w:ascii="GHEA Grapalat" w:hAnsi="GHEA Grapalat"/>
          <w:sz w:val="24"/>
          <w:szCs w:val="24"/>
        </w:rPr>
        <w:t>կանոնակարգ</w:t>
      </w:r>
      <w:r w:rsidRPr="00DF4E24">
        <w:rPr>
          <w:rFonts w:ascii="GHEA Grapalat" w:hAnsi="GHEA Grapalat" w:cs="Tahoma"/>
          <w:sz w:val="24"/>
          <w:szCs w:val="24"/>
          <w:lang w:val="af-ZA"/>
        </w:rPr>
        <w:t xml:space="preserve">» </w:t>
      </w:r>
      <w:r w:rsidRPr="00DF4E24">
        <w:rPr>
          <w:rFonts w:ascii="GHEA Grapalat" w:hAnsi="GHEA Grapalat"/>
          <w:sz w:val="24"/>
          <w:szCs w:val="24"/>
        </w:rPr>
        <w:t>սահմանադրական</w:t>
      </w:r>
      <w:r w:rsidR="000063CA" w:rsidRPr="00DF4E24">
        <w:rPr>
          <w:rFonts w:ascii="GHEA Grapalat" w:hAnsi="GHEA Grapalat" w:cs="Tahoma"/>
          <w:sz w:val="24"/>
          <w:szCs w:val="24"/>
          <w:lang w:val="af-ZA"/>
        </w:rPr>
        <w:t xml:space="preserve"> </w:t>
      </w:r>
      <w:r w:rsidRPr="00DF4E24">
        <w:rPr>
          <w:rFonts w:ascii="GHEA Grapalat" w:hAnsi="GHEA Grapalat"/>
          <w:sz w:val="24"/>
          <w:szCs w:val="24"/>
        </w:rPr>
        <w:t>օրենքի</w:t>
      </w:r>
      <w:r w:rsidRPr="00DF4E24">
        <w:rPr>
          <w:rFonts w:ascii="GHEA Grapalat" w:hAnsi="GHEA Grapalat" w:cs="Tahoma"/>
          <w:sz w:val="24"/>
          <w:szCs w:val="24"/>
          <w:lang w:val="af-ZA"/>
        </w:rPr>
        <w:t xml:space="preserve"> 77-</w:t>
      </w:r>
      <w:r w:rsidRPr="00DF4E24">
        <w:rPr>
          <w:rFonts w:ascii="GHEA Grapalat" w:hAnsi="GHEA Grapalat"/>
          <w:sz w:val="24"/>
          <w:szCs w:val="24"/>
        </w:rPr>
        <w:t>րդ</w:t>
      </w:r>
      <w:r w:rsidR="000063CA" w:rsidRPr="00DF4E24">
        <w:rPr>
          <w:rFonts w:ascii="GHEA Grapalat" w:hAnsi="GHEA Grapalat" w:cs="Tahoma"/>
          <w:sz w:val="24"/>
          <w:szCs w:val="24"/>
          <w:lang w:val="af-ZA"/>
        </w:rPr>
        <w:t xml:space="preserve"> </w:t>
      </w:r>
      <w:r w:rsidRPr="00DF4E24">
        <w:rPr>
          <w:rFonts w:ascii="GHEA Grapalat" w:hAnsi="GHEA Grapalat"/>
          <w:sz w:val="24"/>
          <w:szCs w:val="24"/>
        </w:rPr>
        <w:t>հոդվածի</w:t>
      </w:r>
      <w:r w:rsidRPr="00DF4E24">
        <w:rPr>
          <w:rFonts w:ascii="GHEA Grapalat" w:hAnsi="GHEA Grapalat" w:cs="Tahoma"/>
          <w:sz w:val="24"/>
          <w:szCs w:val="24"/>
          <w:lang w:val="af-ZA"/>
        </w:rPr>
        <w:t xml:space="preserve"> 1-</w:t>
      </w:r>
      <w:r w:rsidRPr="00DF4E24">
        <w:rPr>
          <w:rFonts w:ascii="GHEA Grapalat" w:hAnsi="GHEA Grapalat"/>
          <w:sz w:val="24"/>
          <w:szCs w:val="24"/>
        </w:rPr>
        <w:t>ին</w:t>
      </w:r>
      <w:r w:rsidR="000063CA" w:rsidRPr="00DF4E24">
        <w:rPr>
          <w:rFonts w:ascii="GHEA Grapalat" w:hAnsi="GHEA Grapalat" w:cs="Tahoma"/>
          <w:sz w:val="24"/>
          <w:szCs w:val="24"/>
          <w:lang w:val="af-ZA"/>
        </w:rPr>
        <w:t xml:space="preserve"> </w:t>
      </w:r>
      <w:r w:rsidRPr="00DF4E24">
        <w:rPr>
          <w:rFonts w:ascii="GHEA Grapalat" w:hAnsi="GHEA Grapalat"/>
          <w:sz w:val="24"/>
          <w:szCs w:val="24"/>
        </w:rPr>
        <w:t>մասը՝</w:t>
      </w:r>
      <w:r w:rsidR="000063CA" w:rsidRPr="00DF4E24">
        <w:rPr>
          <w:rFonts w:ascii="GHEA Grapalat" w:hAnsi="GHEA Grapalat" w:cs="Tahoma"/>
          <w:sz w:val="24"/>
          <w:szCs w:val="24"/>
          <w:lang w:val="af-ZA"/>
        </w:rPr>
        <w:t xml:space="preserve"> </w:t>
      </w:r>
      <w:r w:rsidRPr="00DF4E24">
        <w:rPr>
          <w:rFonts w:ascii="GHEA Grapalat" w:hAnsi="GHEA Grapalat"/>
          <w:sz w:val="24"/>
          <w:szCs w:val="24"/>
        </w:rPr>
        <w:t>Հայաստանի</w:t>
      </w:r>
      <w:r w:rsidR="000063CA" w:rsidRPr="00DF4E24">
        <w:rPr>
          <w:rFonts w:ascii="GHEA Grapalat" w:hAnsi="GHEA Grapalat" w:cs="Tahoma"/>
          <w:sz w:val="24"/>
          <w:szCs w:val="24"/>
          <w:lang w:val="af-ZA"/>
        </w:rPr>
        <w:t xml:space="preserve"> </w:t>
      </w:r>
      <w:r w:rsidRPr="00DF4E24">
        <w:rPr>
          <w:rFonts w:ascii="GHEA Grapalat" w:hAnsi="GHEA Grapalat"/>
          <w:sz w:val="24"/>
          <w:szCs w:val="24"/>
        </w:rPr>
        <w:t>Հանրապետության</w:t>
      </w:r>
      <w:r w:rsidR="000063CA" w:rsidRPr="00DF4E24">
        <w:rPr>
          <w:rFonts w:ascii="GHEA Grapalat" w:hAnsi="GHEA Grapalat" w:cs="Tahoma"/>
          <w:sz w:val="24"/>
          <w:szCs w:val="24"/>
          <w:lang w:val="af-ZA"/>
        </w:rPr>
        <w:t xml:space="preserve"> </w:t>
      </w:r>
      <w:r w:rsidRPr="00DF4E24">
        <w:rPr>
          <w:rFonts w:ascii="GHEA Grapalat" w:hAnsi="GHEA Grapalat"/>
          <w:sz w:val="24"/>
          <w:szCs w:val="24"/>
        </w:rPr>
        <w:t>կառավարությունը</w:t>
      </w:r>
      <w:r w:rsidR="000063CA" w:rsidRPr="00DF4E24">
        <w:rPr>
          <w:rFonts w:ascii="GHEA Grapalat" w:hAnsi="GHEA Grapalat" w:cs="Tahoma"/>
          <w:sz w:val="24"/>
          <w:szCs w:val="24"/>
          <w:lang w:val="af-ZA"/>
        </w:rPr>
        <w:t xml:space="preserve"> </w:t>
      </w:r>
      <w:r w:rsidRPr="00DF4E24">
        <w:rPr>
          <w:rFonts w:ascii="GHEA Grapalat" w:hAnsi="GHEA Grapalat"/>
          <w:sz w:val="24"/>
          <w:szCs w:val="24"/>
        </w:rPr>
        <w:t>որոշում</w:t>
      </w:r>
      <w:r w:rsidR="000063CA" w:rsidRPr="00DF4E24">
        <w:rPr>
          <w:rFonts w:ascii="GHEA Grapalat" w:hAnsi="GHEA Grapalat" w:cs="Tahoma"/>
          <w:sz w:val="24"/>
          <w:szCs w:val="24"/>
          <w:lang w:val="af-ZA"/>
        </w:rPr>
        <w:t xml:space="preserve"> </w:t>
      </w:r>
      <w:r w:rsidRPr="00DF4E24">
        <w:rPr>
          <w:rFonts w:ascii="GHEA Grapalat" w:hAnsi="GHEA Grapalat"/>
          <w:sz w:val="24"/>
          <w:szCs w:val="24"/>
        </w:rPr>
        <w:t>է</w:t>
      </w:r>
      <w:r w:rsidRPr="00DF4E24">
        <w:rPr>
          <w:rFonts w:ascii="GHEA Grapalat" w:hAnsi="GHEA Grapalat" w:cs="Tahoma"/>
          <w:sz w:val="24"/>
          <w:szCs w:val="24"/>
          <w:lang w:val="af-ZA"/>
        </w:rPr>
        <w:t>.</w:t>
      </w:r>
    </w:p>
    <w:p w14:paraId="2073AC2B" w14:textId="50175526" w:rsidR="00F56F36" w:rsidRPr="00D41078" w:rsidRDefault="005D7E8A" w:rsidP="004C1054">
      <w:pPr>
        <w:tabs>
          <w:tab w:val="left" w:pos="0"/>
        </w:tabs>
        <w:spacing w:after="0" w:line="360" w:lineRule="auto"/>
        <w:ind w:right="-23"/>
        <w:jc w:val="both"/>
        <w:rPr>
          <w:rFonts w:ascii="GHEA Grapalat" w:hAnsi="GHEA Grapalat" w:cs="Sylfaen"/>
          <w:b/>
          <w:color w:val="000000" w:themeColor="text1"/>
          <w:sz w:val="24"/>
          <w:szCs w:val="24"/>
          <w:lang w:val="hy-AM"/>
        </w:rPr>
      </w:pPr>
      <w:r w:rsidRPr="00DF4E24">
        <w:rPr>
          <w:rFonts w:ascii="GHEA Grapalat" w:hAnsi="GHEA Grapalat" w:cs="Tahoma"/>
          <w:sz w:val="24"/>
          <w:szCs w:val="24"/>
          <w:lang w:val="hy-AM"/>
        </w:rPr>
        <w:t xml:space="preserve">         </w:t>
      </w:r>
      <w:r w:rsidR="00F56F36" w:rsidRPr="00DF4E24">
        <w:rPr>
          <w:rFonts w:ascii="GHEA Grapalat" w:hAnsi="GHEA Grapalat" w:cs="Tahoma"/>
          <w:sz w:val="24"/>
          <w:szCs w:val="24"/>
          <w:lang w:val="af-ZA"/>
        </w:rPr>
        <w:t>1</w:t>
      </w:r>
      <w:r w:rsidR="00F56F36" w:rsidRPr="00D41078">
        <w:rPr>
          <w:rFonts w:ascii="GHEA Grapalat" w:hAnsi="GHEA Grapalat" w:cs="Tahoma"/>
          <w:color w:val="000000" w:themeColor="text1"/>
          <w:sz w:val="24"/>
          <w:szCs w:val="24"/>
          <w:lang w:val="af-ZA"/>
        </w:rPr>
        <w:t xml:space="preserve">. </w:t>
      </w:r>
      <w:r w:rsidR="00F56F36" w:rsidRPr="00D41078">
        <w:rPr>
          <w:rFonts w:ascii="GHEA Grapalat" w:hAnsi="GHEA Grapalat" w:cs="Times New Roman"/>
          <w:color w:val="000000" w:themeColor="text1"/>
          <w:sz w:val="24"/>
          <w:szCs w:val="24"/>
          <w:lang w:val="hy-AM"/>
        </w:rPr>
        <w:t>Հավանություն</w:t>
      </w:r>
      <w:r w:rsidR="000063CA" w:rsidRPr="00D41078">
        <w:rPr>
          <w:rFonts w:ascii="GHEA Grapalat" w:hAnsi="GHEA Grapalat" w:cs="Tahoma"/>
          <w:color w:val="000000" w:themeColor="text1"/>
          <w:sz w:val="24"/>
          <w:szCs w:val="24"/>
          <w:lang w:val="af-ZA"/>
        </w:rPr>
        <w:t xml:space="preserve"> </w:t>
      </w:r>
      <w:r w:rsidR="000E3B10" w:rsidRPr="00D41078">
        <w:rPr>
          <w:rFonts w:ascii="GHEA Grapalat" w:hAnsi="GHEA Grapalat" w:cs="Times New Roman"/>
          <w:color w:val="000000" w:themeColor="text1"/>
          <w:sz w:val="24"/>
          <w:szCs w:val="24"/>
          <w:lang w:val="hy-AM"/>
        </w:rPr>
        <w:t>տալ</w:t>
      </w:r>
      <w:r w:rsidR="00B51517" w:rsidRPr="00D41078">
        <w:rPr>
          <w:rFonts w:ascii="GHEA Grapalat" w:hAnsi="GHEA Grapalat" w:cs="Sylfaen"/>
          <w:color w:val="000000" w:themeColor="text1"/>
          <w:sz w:val="24"/>
          <w:szCs w:val="24"/>
          <w:lang w:val="hy-AM"/>
        </w:rPr>
        <w:t xml:space="preserve"> </w:t>
      </w:r>
      <w:r w:rsidR="00DF4E24" w:rsidRPr="00D41078">
        <w:rPr>
          <w:rFonts w:ascii="Calibri" w:hAnsi="Calibri" w:cs="Calibri"/>
          <w:color w:val="000000" w:themeColor="text1"/>
          <w:sz w:val="24"/>
          <w:szCs w:val="24"/>
          <w:shd w:val="clear" w:color="auto" w:fill="FFFFFF"/>
          <w:lang w:val="hy-AM"/>
        </w:rPr>
        <w:t> </w:t>
      </w:r>
      <w:r w:rsidR="00DF4E24" w:rsidRPr="00D41078">
        <w:rPr>
          <w:rFonts w:ascii="GHEA Grapalat" w:hAnsi="GHEA Grapalat" w:cs="GHEA Grapalat"/>
          <w:i/>
          <w:color w:val="000000" w:themeColor="text1"/>
          <w:sz w:val="24"/>
          <w:szCs w:val="24"/>
          <w:shd w:val="clear" w:color="auto" w:fill="FFFFFF"/>
          <w:lang w:val="hy-AM"/>
        </w:rPr>
        <w:t>«</w:t>
      </w:r>
      <w:r w:rsidR="00D41078" w:rsidRPr="00D41078">
        <w:rPr>
          <w:rFonts w:ascii="GHEA Grapalat" w:hAnsi="GHEA Grapalat"/>
          <w:color w:val="000000" w:themeColor="text1"/>
          <w:sz w:val="24"/>
          <w:szCs w:val="24"/>
          <w:shd w:val="clear" w:color="auto" w:fill="FFFFFF"/>
          <w:lang w:val="hy-AM"/>
        </w:rPr>
        <w:t>Հայաստանի Հանրապետության ընտրական օրենսգրքում փոփոխություն կատարելու մասին</w:t>
      </w:r>
      <w:r w:rsidR="00DF4E24" w:rsidRPr="00D41078">
        <w:rPr>
          <w:rFonts w:ascii="GHEA Grapalat" w:hAnsi="GHEA Grapalat"/>
          <w:color w:val="000000" w:themeColor="text1"/>
          <w:sz w:val="24"/>
          <w:szCs w:val="24"/>
          <w:shd w:val="clear" w:color="auto" w:fill="FFFFFF"/>
          <w:lang w:val="hy-AM"/>
        </w:rPr>
        <w:t xml:space="preserve">» </w:t>
      </w:r>
      <w:r w:rsidR="00DF4E24" w:rsidRPr="00D41078">
        <w:rPr>
          <w:rFonts w:ascii="GHEA Grapalat" w:hAnsi="GHEA Grapalat" w:cs="Times New Roman"/>
          <w:color w:val="000000" w:themeColor="text1"/>
          <w:sz w:val="24"/>
          <w:szCs w:val="24"/>
          <w:shd w:val="clear" w:color="auto" w:fill="FFFFFF"/>
          <w:lang w:val="hy-AM"/>
        </w:rPr>
        <w:t>Հայաստանի</w:t>
      </w:r>
      <w:r w:rsidR="00DF4E24" w:rsidRPr="00D41078">
        <w:rPr>
          <w:rFonts w:ascii="GHEA Grapalat" w:hAnsi="GHEA Grapalat"/>
          <w:color w:val="000000" w:themeColor="text1"/>
          <w:sz w:val="24"/>
          <w:szCs w:val="24"/>
          <w:shd w:val="clear" w:color="auto" w:fill="FFFFFF"/>
          <w:lang w:val="hy-AM"/>
        </w:rPr>
        <w:t xml:space="preserve"> </w:t>
      </w:r>
      <w:r w:rsidR="00DF4E24" w:rsidRPr="00D41078">
        <w:rPr>
          <w:rFonts w:ascii="GHEA Grapalat" w:hAnsi="GHEA Grapalat" w:cs="Times New Roman"/>
          <w:color w:val="000000" w:themeColor="text1"/>
          <w:sz w:val="24"/>
          <w:szCs w:val="24"/>
          <w:shd w:val="clear" w:color="auto" w:fill="FFFFFF"/>
          <w:lang w:val="hy-AM"/>
        </w:rPr>
        <w:t>Հանրապետության</w:t>
      </w:r>
      <w:r w:rsidR="00DF4E24" w:rsidRPr="00D41078">
        <w:rPr>
          <w:rFonts w:ascii="GHEA Grapalat" w:hAnsi="GHEA Grapalat"/>
          <w:color w:val="000000" w:themeColor="text1"/>
          <w:sz w:val="24"/>
          <w:szCs w:val="24"/>
          <w:shd w:val="clear" w:color="auto" w:fill="FFFFFF"/>
          <w:lang w:val="hy-AM"/>
        </w:rPr>
        <w:t xml:space="preserve"> </w:t>
      </w:r>
      <w:r w:rsidR="00DF4E24" w:rsidRPr="00D41078">
        <w:rPr>
          <w:rFonts w:ascii="GHEA Grapalat" w:hAnsi="GHEA Grapalat" w:cs="Times New Roman"/>
          <w:color w:val="000000" w:themeColor="text1"/>
          <w:sz w:val="24"/>
          <w:szCs w:val="24"/>
          <w:shd w:val="clear" w:color="auto" w:fill="FFFFFF"/>
          <w:lang w:val="hy-AM"/>
        </w:rPr>
        <w:t>օրենքի</w:t>
      </w:r>
      <w:r w:rsidR="00DF4E24" w:rsidRPr="00D41078">
        <w:rPr>
          <w:rFonts w:ascii="GHEA Grapalat" w:hAnsi="GHEA Grapalat"/>
          <w:color w:val="000000" w:themeColor="text1"/>
          <w:sz w:val="24"/>
          <w:szCs w:val="24"/>
          <w:shd w:val="clear" w:color="auto" w:fill="FFFFFF"/>
          <w:lang w:val="hy-AM"/>
        </w:rPr>
        <w:t xml:space="preserve"> </w:t>
      </w:r>
      <w:r w:rsidR="00DF4E24" w:rsidRPr="00D41078">
        <w:rPr>
          <w:rFonts w:ascii="GHEA Grapalat" w:hAnsi="GHEA Grapalat" w:cs="Times New Roman"/>
          <w:color w:val="000000" w:themeColor="text1"/>
          <w:sz w:val="24"/>
          <w:szCs w:val="24"/>
          <w:shd w:val="clear" w:color="auto" w:fill="FFFFFF"/>
          <w:lang w:val="hy-AM"/>
        </w:rPr>
        <w:t>նախագծի</w:t>
      </w:r>
      <w:r w:rsidR="00DF4E24" w:rsidRPr="00D41078">
        <w:rPr>
          <w:rFonts w:ascii="GHEA Grapalat" w:hAnsi="GHEA Grapalat"/>
          <w:color w:val="000000" w:themeColor="text1"/>
          <w:sz w:val="24"/>
          <w:szCs w:val="24"/>
          <w:shd w:val="clear" w:color="auto" w:fill="FFFFFF"/>
          <w:lang w:val="hy-AM"/>
        </w:rPr>
        <w:t xml:space="preserve"> </w:t>
      </w:r>
      <w:hyperlink r:id="rId8" w:tgtFrame="_new" w:history="1">
        <w:r w:rsidR="00D41078" w:rsidRPr="00D41078">
          <w:rPr>
            <w:rStyle w:val="Hyperlink"/>
            <w:rFonts w:ascii="GHEA Grapalat" w:hAnsi="GHEA Grapalat"/>
            <w:color w:val="000000" w:themeColor="text1"/>
            <w:sz w:val="24"/>
            <w:szCs w:val="24"/>
            <w:u w:val="none"/>
            <w:lang w:val="hy-AM"/>
          </w:rPr>
          <w:t>Պ-1048-10.04.2025-ՊԻ-011/0</w:t>
        </w:r>
      </w:hyperlink>
      <w:r w:rsidR="00DF4E24" w:rsidRPr="00D41078">
        <w:rPr>
          <w:rFonts w:ascii="GHEA Grapalat" w:hAnsi="GHEA Grapalat"/>
          <w:color w:val="000000" w:themeColor="text1"/>
          <w:sz w:val="24"/>
          <w:szCs w:val="24"/>
          <w:shd w:val="clear" w:color="auto" w:fill="FFFFFF"/>
          <w:lang w:val="hy-AM"/>
        </w:rPr>
        <w:t xml:space="preserve"> </w:t>
      </w:r>
      <w:r w:rsidR="004C1054" w:rsidRPr="00D41078">
        <w:rPr>
          <w:rFonts w:ascii="GHEA Grapalat" w:hAnsi="GHEA Grapalat" w:cs="Times New Roman"/>
          <w:bCs/>
          <w:color w:val="000000" w:themeColor="text1"/>
          <w:sz w:val="24"/>
          <w:szCs w:val="24"/>
          <w:lang w:val="hy-AM"/>
        </w:rPr>
        <w:t>վերաբերյալ</w:t>
      </w:r>
      <w:r w:rsidR="004C1054" w:rsidRPr="00D41078">
        <w:rPr>
          <w:rFonts w:ascii="GHEA Grapalat" w:hAnsi="GHEA Grapalat"/>
          <w:bCs/>
          <w:color w:val="000000" w:themeColor="text1"/>
          <w:sz w:val="24"/>
          <w:szCs w:val="24"/>
          <w:lang w:val="hy-AM"/>
        </w:rPr>
        <w:t xml:space="preserve"> </w:t>
      </w:r>
      <w:r w:rsidR="00F56F36" w:rsidRPr="00D41078">
        <w:rPr>
          <w:rFonts w:ascii="GHEA Grapalat" w:hAnsi="GHEA Grapalat" w:cs="Times New Roman"/>
          <w:bCs/>
          <w:color w:val="000000" w:themeColor="text1"/>
          <w:sz w:val="24"/>
          <w:szCs w:val="24"/>
          <w:lang w:val="hy-AM"/>
        </w:rPr>
        <w:t>Հայաստանի</w:t>
      </w:r>
      <w:r w:rsidR="000063CA" w:rsidRPr="00D41078">
        <w:rPr>
          <w:rFonts w:ascii="GHEA Grapalat" w:hAnsi="GHEA Grapalat"/>
          <w:bCs/>
          <w:color w:val="000000" w:themeColor="text1"/>
          <w:sz w:val="24"/>
          <w:szCs w:val="24"/>
          <w:lang w:val="hy-AM"/>
        </w:rPr>
        <w:t xml:space="preserve"> </w:t>
      </w:r>
      <w:r w:rsidR="00F56F36" w:rsidRPr="00D41078">
        <w:rPr>
          <w:rFonts w:ascii="GHEA Grapalat" w:hAnsi="GHEA Grapalat" w:cs="Times New Roman"/>
          <w:bCs/>
          <w:color w:val="000000" w:themeColor="text1"/>
          <w:sz w:val="24"/>
          <w:szCs w:val="24"/>
          <w:lang w:val="hy-AM"/>
        </w:rPr>
        <w:t>Հանրապետության</w:t>
      </w:r>
      <w:r w:rsidR="000063CA" w:rsidRPr="00D41078">
        <w:rPr>
          <w:rFonts w:ascii="GHEA Grapalat" w:hAnsi="GHEA Grapalat" w:cs="Tahoma"/>
          <w:color w:val="000000" w:themeColor="text1"/>
          <w:sz w:val="24"/>
          <w:szCs w:val="24"/>
          <w:lang w:val="af-ZA"/>
        </w:rPr>
        <w:t xml:space="preserve"> </w:t>
      </w:r>
      <w:r w:rsidR="00F56F36" w:rsidRPr="00D41078">
        <w:rPr>
          <w:rFonts w:ascii="GHEA Grapalat" w:hAnsi="GHEA Grapalat" w:cs="Times New Roman"/>
          <w:color w:val="000000" w:themeColor="text1"/>
          <w:sz w:val="24"/>
          <w:szCs w:val="24"/>
          <w:lang w:val="hy-AM"/>
        </w:rPr>
        <w:t>կառավարության</w:t>
      </w:r>
      <w:r w:rsidR="000063CA" w:rsidRPr="00D41078">
        <w:rPr>
          <w:rFonts w:ascii="GHEA Grapalat" w:hAnsi="GHEA Grapalat" w:cs="Tahoma"/>
          <w:color w:val="000000" w:themeColor="text1"/>
          <w:sz w:val="24"/>
          <w:szCs w:val="24"/>
          <w:lang w:val="af-ZA"/>
        </w:rPr>
        <w:t xml:space="preserve"> </w:t>
      </w:r>
      <w:r w:rsidR="00F56F36" w:rsidRPr="00D41078">
        <w:rPr>
          <w:rFonts w:ascii="GHEA Grapalat" w:hAnsi="GHEA Grapalat" w:cs="Times New Roman"/>
          <w:color w:val="000000" w:themeColor="text1"/>
          <w:sz w:val="24"/>
          <w:szCs w:val="24"/>
          <w:lang w:val="hy-AM"/>
        </w:rPr>
        <w:t>առաջարկությանը</w:t>
      </w:r>
      <w:r w:rsidR="00F56F36" w:rsidRPr="00D41078">
        <w:rPr>
          <w:rFonts w:ascii="GHEA Grapalat" w:hAnsi="GHEA Grapalat" w:cs="Tahoma"/>
          <w:color w:val="000000" w:themeColor="text1"/>
          <w:sz w:val="24"/>
          <w:szCs w:val="24"/>
          <w:lang w:val="af-ZA"/>
        </w:rPr>
        <w:t xml:space="preserve">: </w:t>
      </w:r>
    </w:p>
    <w:p w14:paraId="10A0B27C" w14:textId="77777777" w:rsidR="00F56F36" w:rsidRPr="00D41078" w:rsidRDefault="00F56F36" w:rsidP="004C1054">
      <w:pPr>
        <w:pStyle w:val="norm"/>
        <w:spacing w:line="360" w:lineRule="auto"/>
        <w:rPr>
          <w:rFonts w:ascii="GHEA Grapalat" w:hAnsi="GHEA Grapalat" w:cs="Tahoma"/>
          <w:color w:val="000000" w:themeColor="text1"/>
          <w:sz w:val="24"/>
          <w:szCs w:val="24"/>
          <w:lang w:val="af-ZA"/>
        </w:rPr>
      </w:pPr>
      <w:r w:rsidRPr="00D41078">
        <w:rPr>
          <w:rFonts w:ascii="GHEA Grapalat" w:hAnsi="GHEA Grapalat" w:cs="Tahoma"/>
          <w:color w:val="000000" w:themeColor="text1"/>
          <w:sz w:val="24"/>
          <w:szCs w:val="24"/>
          <w:lang w:val="af-ZA"/>
        </w:rPr>
        <w:t xml:space="preserve">2. </w:t>
      </w:r>
      <w:r w:rsidRPr="00D41078">
        <w:rPr>
          <w:rFonts w:ascii="GHEA Grapalat" w:hAnsi="GHEA Grapalat"/>
          <w:color w:val="000000" w:themeColor="text1"/>
          <w:sz w:val="24"/>
          <w:szCs w:val="24"/>
          <w:lang w:val="hy-AM"/>
        </w:rPr>
        <w:t>Հայաստանի</w:t>
      </w:r>
      <w:r w:rsidR="000063CA" w:rsidRPr="00D41078">
        <w:rPr>
          <w:rFonts w:ascii="GHEA Grapalat" w:hAnsi="GHEA Grapalat" w:cs="Tahoma"/>
          <w:color w:val="000000" w:themeColor="text1"/>
          <w:sz w:val="24"/>
          <w:szCs w:val="24"/>
          <w:lang w:val="af-ZA"/>
        </w:rPr>
        <w:t xml:space="preserve"> </w:t>
      </w:r>
      <w:r w:rsidRPr="00D41078">
        <w:rPr>
          <w:rFonts w:ascii="GHEA Grapalat" w:hAnsi="GHEA Grapalat"/>
          <w:color w:val="000000" w:themeColor="text1"/>
          <w:sz w:val="24"/>
          <w:szCs w:val="24"/>
          <w:lang w:val="hy-AM"/>
        </w:rPr>
        <w:t>Հանրապետության</w:t>
      </w:r>
      <w:r w:rsidR="000063CA" w:rsidRPr="00D41078">
        <w:rPr>
          <w:rFonts w:ascii="GHEA Grapalat" w:hAnsi="GHEA Grapalat" w:cs="Tahoma"/>
          <w:color w:val="000000" w:themeColor="text1"/>
          <w:sz w:val="24"/>
          <w:szCs w:val="24"/>
          <w:lang w:val="af-ZA"/>
        </w:rPr>
        <w:t xml:space="preserve"> </w:t>
      </w:r>
      <w:r w:rsidRPr="00D41078">
        <w:rPr>
          <w:rFonts w:ascii="GHEA Grapalat" w:hAnsi="GHEA Grapalat"/>
          <w:color w:val="000000" w:themeColor="text1"/>
          <w:sz w:val="24"/>
          <w:szCs w:val="24"/>
          <w:lang w:val="hy-AM"/>
        </w:rPr>
        <w:t>կառավարության</w:t>
      </w:r>
      <w:r w:rsidR="000063CA" w:rsidRPr="00D41078">
        <w:rPr>
          <w:rFonts w:ascii="GHEA Grapalat" w:hAnsi="GHEA Grapalat" w:cs="Tahoma"/>
          <w:color w:val="000000" w:themeColor="text1"/>
          <w:sz w:val="24"/>
          <w:szCs w:val="24"/>
          <w:lang w:val="af-ZA"/>
        </w:rPr>
        <w:t xml:space="preserve"> </w:t>
      </w:r>
      <w:r w:rsidRPr="00D41078">
        <w:rPr>
          <w:rFonts w:ascii="GHEA Grapalat" w:hAnsi="GHEA Grapalat"/>
          <w:color w:val="000000" w:themeColor="text1"/>
          <w:sz w:val="24"/>
          <w:szCs w:val="24"/>
          <w:lang w:val="hy-AM"/>
        </w:rPr>
        <w:t>առաջարկությունը</w:t>
      </w:r>
      <w:r w:rsidR="000063CA" w:rsidRPr="00D41078">
        <w:rPr>
          <w:rFonts w:ascii="GHEA Grapalat" w:hAnsi="GHEA Grapalat" w:cs="Tahoma"/>
          <w:color w:val="000000" w:themeColor="text1"/>
          <w:sz w:val="24"/>
          <w:szCs w:val="24"/>
          <w:lang w:val="af-ZA"/>
        </w:rPr>
        <w:t xml:space="preserve"> </w:t>
      </w:r>
      <w:r w:rsidRPr="00D41078">
        <w:rPr>
          <w:rFonts w:ascii="GHEA Grapalat" w:hAnsi="GHEA Grapalat"/>
          <w:color w:val="000000" w:themeColor="text1"/>
          <w:sz w:val="24"/>
          <w:szCs w:val="24"/>
          <w:lang w:val="hy-AM"/>
        </w:rPr>
        <w:t>սահմանված</w:t>
      </w:r>
      <w:r w:rsidR="000063CA" w:rsidRPr="00D41078">
        <w:rPr>
          <w:rFonts w:ascii="GHEA Grapalat" w:hAnsi="GHEA Grapalat" w:cs="Tahoma"/>
          <w:color w:val="000000" w:themeColor="text1"/>
          <w:sz w:val="24"/>
          <w:szCs w:val="24"/>
          <w:lang w:val="af-ZA"/>
        </w:rPr>
        <w:t xml:space="preserve"> </w:t>
      </w:r>
      <w:r w:rsidRPr="00D41078">
        <w:rPr>
          <w:rFonts w:ascii="GHEA Grapalat" w:hAnsi="GHEA Grapalat"/>
          <w:color w:val="000000" w:themeColor="text1"/>
          <w:sz w:val="24"/>
          <w:szCs w:val="24"/>
          <w:lang w:val="hy-AM"/>
        </w:rPr>
        <w:t>կարգով</w:t>
      </w:r>
      <w:r w:rsidR="000063CA" w:rsidRPr="00D41078">
        <w:rPr>
          <w:rFonts w:ascii="GHEA Grapalat" w:hAnsi="GHEA Grapalat" w:cs="Tahoma"/>
          <w:color w:val="000000" w:themeColor="text1"/>
          <w:sz w:val="24"/>
          <w:szCs w:val="24"/>
          <w:lang w:val="af-ZA"/>
        </w:rPr>
        <w:t xml:space="preserve"> </w:t>
      </w:r>
      <w:r w:rsidRPr="00D41078">
        <w:rPr>
          <w:rFonts w:ascii="GHEA Grapalat" w:hAnsi="GHEA Grapalat"/>
          <w:color w:val="000000" w:themeColor="text1"/>
          <w:sz w:val="24"/>
          <w:szCs w:val="24"/>
          <w:lang w:val="hy-AM"/>
        </w:rPr>
        <w:t>ներկայացնել</w:t>
      </w:r>
      <w:r w:rsidR="000063CA" w:rsidRPr="00D41078">
        <w:rPr>
          <w:rFonts w:ascii="GHEA Grapalat" w:hAnsi="GHEA Grapalat" w:cs="Tahoma"/>
          <w:color w:val="000000" w:themeColor="text1"/>
          <w:sz w:val="24"/>
          <w:szCs w:val="24"/>
          <w:lang w:val="af-ZA"/>
        </w:rPr>
        <w:t xml:space="preserve"> </w:t>
      </w:r>
      <w:r w:rsidRPr="00D41078">
        <w:rPr>
          <w:rFonts w:ascii="GHEA Grapalat" w:hAnsi="GHEA Grapalat"/>
          <w:color w:val="000000" w:themeColor="text1"/>
          <w:sz w:val="24"/>
          <w:szCs w:val="24"/>
          <w:lang w:val="hy-AM"/>
        </w:rPr>
        <w:t>Հայաստանի</w:t>
      </w:r>
      <w:r w:rsidR="000063CA" w:rsidRPr="00D41078">
        <w:rPr>
          <w:rFonts w:ascii="GHEA Grapalat" w:hAnsi="GHEA Grapalat" w:cs="Tahoma"/>
          <w:color w:val="000000" w:themeColor="text1"/>
          <w:sz w:val="24"/>
          <w:szCs w:val="24"/>
          <w:lang w:val="af-ZA"/>
        </w:rPr>
        <w:t xml:space="preserve"> </w:t>
      </w:r>
      <w:r w:rsidRPr="00D41078">
        <w:rPr>
          <w:rFonts w:ascii="GHEA Grapalat" w:hAnsi="GHEA Grapalat"/>
          <w:color w:val="000000" w:themeColor="text1"/>
          <w:sz w:val="24"/>
          <w:szCs w:val="24"/>
          <w:lang w:val="hy-AM"/>
        </w:rPr>
        <w:t>Հանրապետության</w:t>
      </w:r>
      <w:r w:rsidR="000063CA" w:rsidRPr="00D41078">
        <w:rPr>
          <w:rFonts w:ascii="GHEA Grapalat" w:hAnsi="GHEA Grapalat" w:cs="Tahoma"/>
          <w:color w:val="000000" w:themeColor="text1"/>
          <w:sz w:val="24"/>
          <w:szCs w:val="24"/>
          <w:lang w:val="af-ZA"/>
        </w:rPr>
        <w:t xml:space="preserve"> </w:t>
      </w:r>
      <w:r w:rsidRPr="00D41078">
        <w:rPr>
          <w:rFonts w:ascii="GHEA Grapalat" w:hAnsi="GHEA Grapalat"/>
          <w:color w:val="000000" w:themeColor="text1"/>
          <w:sz w:val="24"/>
          <w:szCs w:val="24"/>
          <w:lang w:val="hy-AM"/>
        </w:rPr>
        <w:t>Ազգային</w:t>
      </w:r>
      <w:r w:rsidR="000063CA" w:rsidRPr="00D41078">
        <w:rPr>
          <w:rFonts w:ascii="GHEA Grapalat" w:hAnsi="GHEA Grapalat" w:cs="Tahoma"/>
          <w:color w:val="000000" w:themeColor="text1"/>
          <w:sz w:val="24"/>
          <w:szCs w:val="24"/>
          <w:lang w:val="af-ZA"/>
        </w:rPr>
        <w:t xml:space="preserve"> </w:t>
      </w:r>
      <w:r w:rsidRPr="00D41078">
        <w:rPr>
          <w:rFonts w:ascii="GHEA Grapalat" w:hAnsi="GHEA Grapalat"/>
          <w:color w:val="000000" w:themeColor="text1"/>
          <w:sz w:val="24"/>
          <w:szCs w:val="24"/>
          <w:lang w:val="hy-AM"/>
        </w:rPr>
        <w:t>ժողովի</w:t>
      </w:r>
      <w:r w:rsidR="000063CA" w:rsidRPr="00D41078">
        <w:rPr>
          <w:rFonts w:ascii="GHEA Grapalat" w:hAnsi="GHEA Grapalat" w:cs="Tahoma"/>
          <w:color w:val="000000" w:themeColor="text1"/>
          <w:sz w:val="24"/>
          <w:szCs w:val="24"/>
          <w:lang w:val="af-ZA"/>
        </w:rPr>
        <w:t xml:space="preserve"> </w:t>
      </w:r>
      <w:r w:rsidRPr="00D41078">
        <w:rPr>
          <w:rFonts w:ascii="GHEA Grapalat" w:hAnsi="GHEA Grapalat"/>
          <w:color w:val="000000" w:themeColor="text1"/>
          <w:sz w:val="24"/>
          <w:szCs w:val="24"/>
          <w:lang w:val="hy-AM"/>
        </w:rPr>
        <w:t>աշխատակազմ</w:t>
      </w:r>
      <w:r w:rsidRPr="00D41078">
        <w:rPr>
          <w:rFonts w:ascii="GHEA Grapalat" w:hAnsi="GHEA Grapalat" w:cs="Tahoma"/>
          <w:color w:val="000000" w:themeColor="text1"/>
          <w:sz w:val="24"/>
          <w:szCs w:val="24"/>
          <w:lang w:val="af-ZA"/>
        </w:rPr>
        <w:t>:</w:t>
      </w:r>
    </w:p>
    <w:p w14:paraId="7FEBEFBF" w14:textId="77777777" w:rsidR="00F56F36" w:rsidRPr="00CA3B73" w:rsidRDefault="00F56F36" w:rsidP="004C1054">
      <w:pPr>
        <w:pStyle w:val="norm"/>
        <w:spacing w:line="360" w:lineRule="auto"/>
        <w:rPr>
          <w:rFonts w:ascii="GHEA Grapalat" w:hAnsi="GHEA Grapalat" w:cs="Sylfaen"/>
          <w:bCs/>
          <w:caps/>
          <w:color w:val="000000"/>
          <w:spacing w:val="-8"/>
          <w:sz w:val="24"/>
          <w:szCs w:val="24"/>
          <w:lang w:val="fr-FR" w:eastAsia="en-US"/>
        </w:rPr>
      </w:pPr>
    </w:p>
    <w:p w14:paraId="19597524" w14:textId="77777777" w:rsidR="00F56F36" w:rsidRPr="00CA3B73" w:rsidRDefault="00F56F36" w:rsidP="004C1054">
      <w:pPr>
        <w:pStyle w:val="mechtex"/>
        <w:jc w:val="both"/>
        <w:rPr>
          <w:rFonts w:ascii="GHEA Grapalat" w:hAnsi="GHEA Grapalat"/>
          <w:caps/>
          <w:sz w:val="24"/>
          <w:szCs w:val="24"/>
          <w:lang w:val="af-ZA"/>
        </w:rPr>
      </w:pPr>
      <w:r w:rsidRPr="00CA3B73">
        <w:rPr>
          <w:rFonts w:ascii="GHEA Grapalat" w:hAnsi="GHEA Grapalat" w:cs="Sylfaen"/>
          <w:bCs/>
          <w:caps/>
          <w:color w:val="000000"/>
          <w:spacing w:val="-8"/>
          <w:sz w:val="24"/>
          <w:szCs w:val="24"/>
          <w:lang w:val="fr-FR" w:eastAsia="en-US"/>
        </w:rPr>
        <w:t>Հայաստանի Հանրապետության</w:t>
      </w:r>
    </w:p>
    <w:p w14:paraId="17EF9835" w14:textId="77777777" w:rsidR="00F56F36" w:rsidRPr="00CA3B73" w:rsidRDefault="000063CA" w:rsidP="00CA3B73">
      <w:pPr>
        <w:pStyle w:val="mechtex"/>
        <w:jc w:val="left"/>
        <w:rPr>
          <w:rFonts w:ascii="GHEA Grapalat" w:hAnsi="GHEA Grapalat" w:cs="Arial Armenian"/>
          <w:sz w:val="24"/>
          <w:szCs w:val="24"/>
          <w:lang w:val="af-ZA"/>
        </w:rPr>
      </w:pPr>
      <w:r w:rsidRPr="00CA3B73">
        <w:rPr>
          <w:rFonts w:ascii="GHEA Grapalat" w:hAnsi="GHEA Grapalat" w:cs="Sylfaen"/>
          <w:sz w:val="24"/>
          <w:szCs w:val="24"/>
          <w:lang w:val="af-ZA"/>
        </w:rPr>
        <w:t xml:space="preserve">               </w:t>
      </w:r>
      <w:r w:rsidR="00F56F36" w:rsidRPr="00CA3B73">
        <w:rPr>
          <w:rFonts w:ascii="GHEA Grapalat" w:hAnsi="GHEA Grapalat" w:cs="Sylfaen"/>
          <w:sz w:val="24"/>
          <w:szCs w:val="24"/>
        </w:rPr>
        <w:t>ՎԱՐՉԱՊԵՏ</w:t>
      </w:r>
      <w:r w:rsidR="00F56F36" w:rsidRPr="00CA3B73">
        <w:rPr>
          <w:rFonts w:ascii="GHEA Grapalat" w:hAnsi="GHEA Grapalat" w:cs="Arial Armenian"/>
          <w:sz w:val="24"/>
          <w:szCs w:val="24"/>
          <w:lang w:val="af-ZA"/>
        </w:rPr>
        <w:tab/>
      </w:r>
      <w:r w:rsidR="00F56F36" w:rsidRPr="00CA3B73">
        <w:rPr>
          <w:rFonts w:ascii="GHEA Grapalat" w:hAnsi="GHEA Grapalat" w:cs="Arial Armenian"/>
          <w:sz w:val="24"/>
          <w:szCs w:val="24"/>
          <w:lang w:val="af-ZA"/>
        </w:rPr>
        <w:tab/>
      </w:r>
      <w:r w:rsidR="00F56F36" w:rsidRPr="00CA3B73">
        <w:rPr>
          <w:rFonts w:ascii="GHEA Grapalat" w:hAnsi="GHEA Grapalat" w:cs="Arial Armenian"/>
          <w:sz w:val="24"/>
          <w:szCs w:val="24"/>
          <w:lang w:val="af-ZA"/>
        </w:rPr>
        <w:tab/>
      </w:r>
      <w:r w:rsidR="00731A73" w:rsidRPr="00CA3B73">
        <w:rPr>
          <w:rFonts w:ascii="GHEA Grapalat" w:hAnsi="GHEA Grapalat" w:cs="Arial Armenian"/>
          <w:sz w:val="24"/>
          <w:szCs w:val="24"/>
          <w:lang w:val="fr-FR"/>
        </w:rPr>
        <w:t xml:space="preserve">                                     </w:t>
      </w:r>
      <w:r w:rsidR="00F56F36" w:rsidRPr="00CA3B73">
        <w:rPr>
          <w:rFonts w:ascii="GHEA Grapalat" w:hAnsi="GHEA Grapalat" w:cs="Arial Armenian"/>
          <w:sz w:val="24"/>
          <w:szCs w:val="24"/>
        </w:rPr>
        <w:t>Ն</w:t>
      </w:r>
      <w:r w:rsidR="00F56F36" w:rsidRPr="00CA3B73">
        <w:rPr>
          <w:rFonts w:ascii="GHEA Grapalat" w:hAnsi="GHEA Grapalat" w:cs="Sylfaen"/>
          <w:sz w:val="24"/>
          <w:szCs w:val="24"/>
          <w:lang w:val="af-ZA"/>
        </w:rPr>
        <w:t>.</w:t>
      </w:r>
      <w:r w:rsidR="00F56F36" w:rsidRPr="00CA3B73">
        <w:rPr>
          <w:rFonts w:ascii="GHEA Grapalat" w:hAnsi="GHEA Grapalat" w:cs="Arial Armenian"/>
          <w:sz w:val="24"/>
          <w:szCs w:val="24"/>
          <w:lang w:val="af-ZA"/>
        </w:rPr>
        <w:t xml:space="preserve"> ՓԱՇԻՆ</w:t>
      </w:r>
      <w:r w:rsidR="00F56F36" w:rsidRPr="00CA3B73">
        <w:rPr>
          <w:rFonts w:ascii="GHEA Grapalat" w:hAnsi="GHEA Grapalat" w:cs="Sylfaen"/>
          <w:sz w:val="24"/>
          <w:szCs w:val="24"/>
        </w:rPr>
        <w:t>ՅԱՆ</w:t>
      </w:r>
    </w:p>
    <w:p w14:paraId="5AC68060" w14:textId="0E5F37ED" w:rsidR="009551D3" w:rsidRPr="0047293B" w:rsidRDefault="00F12976" w:rsidP="004C1054">
      <w:pPr>
        <w:rPr>
          <w:rFonts w:ascii="GHEA Grapalat" w:hAnsi="GHEA Grapalat" w:cs="Sylfaen"/>
          <w:sz w:val="24"/>
          <w:szCs w:val="24"/>
          <w:lang w:val="af-ZA"/>
        </w:rPr>
      </w:pPr>
      <w:r w:rsidRPr="00CA3B73">
        <w:rPr>
          <w:rFonts w:ascii="GHEA Grapalat" w:hAnsi="GHEA Grapalat"/>
          <w:sz w:val="24"/>
          <w:szCs w:val="24"/>
          <w:lang w:val="af-ZA"/>
        </w:rPr>
        <w:tab/>
        <w:t xml:space="preserve">   202</w:t>
      </w:r>
      <w:r w:rsidR="00E46963">
        <w:rPr>
          <w:rFonts w:ascii="GHEA Grapalat" w:hAnsi="GHEA Grapalat"/>
          <w:sz w:val="24"/>
          <w:szCs w:val="24"/>
          <w:lang w:val="hy-AM"/>
        </w:rPr>
        <w:t>5</w:t>
      </w:r>
      <w:r w:rsidR="00F56F36" w:rsidRPr="00CA3B73">
        <w:rPr>
          <w:rFonts w:ascii="GHEA Grapalat" w:hAnsi="GHEA Grapalat" w:cs="Sylfaen"/>
          <w:sz w:val="24"/>
          <w:szCs w:val="24"/>
        </w:rPr>
        <w:t>թ</w:t>
      </w:r>
      <w:r w:rsidRPr="00CA3B73">
        <w:rPr>
          <w:rFonts w:ascii="GHEA Grapalat" w:hAnsi="GHEA Grapalat" w:cs="Arial Armenian"/>
          <w:sz w:val="24"/>
          <w:szCs w:val="24"/>
          <w:lang w:val="af-ZA"/>
        </w:rPr>
        <w:t xml:space="preserve">. </w:t>
      </w:r>
      <w:r w:rsidR="000063CA" w:rsidRPr="00CA3B73">
        <w:rPr>
          <w:rFonts w:ascii="GHEA Grapalat" w:hAnsi="GHEA Grapalat"/>
          <w:sz w:val="24"/>
          <w:szCs w:val="24"/>
          <w:lang w:val="af-ZA"/>
        </w:rPr>
        <w:t xml:space="preserve">  </w:t>
      </w:r>
      <w:r w:rsidR="00CA3B73">
        <w:rPr>
          <w:rFonts w:ascii="GHEA Grapalat" w:hAnsi="GHEA Grapalat" w:cs="Sylfaen"/>
          <w:sz w:val="24"/>
          <w:szCs w:val="24"/>
        </w:rPr>
        <w:t>Երևան</w:t>
      </w:r>
    </w:p>
    <w:p w14:paraId="1D66A24A" w14:textId="77777777" w:rsidR="00DE45A6" w:rsidRDefault="00DE45A6" w:rsidP="00D41078">
      <w:pPr>
        <w:jc w:val="center"/>
        <w:rPr>
          <w:rFonts w:ascii="GHEA Grapalat" w:hAnsi="GHEA Grapalat" w:cs="Sylfaen"/>
          <w:b/>
          <w:sz w:val="24"/>
          <w:szCs w:val="24"/>
          <w:lang w:val="hy-AM"/>
        </w:rPr>
      </w:pPr>
    </w:p>
    <w:p w14:paraId="15BA53CA" w14:textId="77777777" w:rsidR="00DE45A6" w:rsidRDefault="00DE45A6" w:rsidP="00D41078">
      <w:pPr>
        <w:jc w:val="center"/>
        <w:rPr>
          <w:rFonts w:ascii="GHEA Grapalat" w:hAnsi="GHEA Grapalat" w:cs="Sylfaen"/>
          <w:b/>
          <w:sz w:val="24"/>
          <w:szCs w:val="24"/>
          <w:lang w:val="hy-AM"/>
        </w:rPr>
      </w:pPr>
    </w:p>
    <w:p w14:paraId="451F1CE1" w14:textId="2949F7F6" w:rsidR="00D41078" w:rsidRPr="00D41078" w:rsidRDefault="00D41078" w:rsidP="00D41078">
      <w:pPr>
        <w:jc w:val="center"/>
        <w:rPr>
          <w:rFonts w:ascii="GHEA Grapalat" w:hAnsi="GHEA Grapalat" w:cs="Sylfaen"/>
          <w:b/>
          <w:color w:val="000000" w:themeColor="text1"/>
          <w:spacing w:val="10"/>
          <w:sz w:val="24"/>
          <w:szCs w:val="24"/>
          <w:lang w:val="hy-AM"/>
        </w:rPr>
      </w:pPr>
      <w:r>
        <w:rPr>
          <w:rFonts w:ascii="GHEA Grapalat" w:hAnsi="GHEA Grapalat" w:cs="Sylfaen"/>
          <w:b/>
          <w:color w:val="000000" w:themeColor="text1"/>
          <w:spacing w:val="10"/>
          <w:sz w:val="24"/>
          <w:szCs w:val="24"/>
          <w:lang w:val="hy-AM"/>
        </w:rPr>
        <w:t>ԱՌԱՋԱՐԿՈՒԹՅՈՒՆՆԵՐ</w:t>
      </w:r>
    </w:p>
    <w:p w14:paraId="54DE2E3F" w14:textId="55A3B629" w:rsidR="002A1839" w:rsidRPr="00DF4E24" w:rsidRDefault="00D41078" w:rsidP="00D41078">
      <w:pPr>
        <w:tabs>
          <w:tab w:val="left" w:pos="0"/>
        </w:tabs>
        <w:spacing w:after="0" w:line="360" w:lineRule="auto"/>
        <w:ind w:right="-23"/>
        <w:jc w:val="center"/>
        <w:rPr>
          <w:rFonts w:ascii="GHEA Grapalat" w:hAnsi="GHEA Grapalat" w:cs="Sylfaen"/>
          <w:sz w:val="24"/>
          <w:szCs w:val="24"/>
          <w:lang w:val="af-ZA"/>
        </w:rPr>
      </w:pPr>
      <w:r w:rsidRPr="00D41078">
        <w:rPr>
          <w:rFonts w:ascii="GHEA Grapalat" w:hAnsi="GHEA Grapalat" w:cs="GHEA Grapalat"/>
          <w:b/>
          <w:i/>
          <w:color w:val="000000" w:themeColor="text1"/>
          <w:sz w:val="24"/>
          <w:szCs w:val="24"/>
          <w:shd w:val="clear" w:color="auto" w:fill="FFFFFF"/>
          <w:lang w:val="hy-AM"/>
        </w:rPr>
        <w:t>«</w:t>
      </w:r>
      <w:r w:rsidRPr="00D41078">
        <w:rPr>
          <w:rFonts w:ascii="GHEA Grapalat" w:hAnsi="GHEA Grapalat"/>
          <w:b/>
          <w:color w:val="000000" w:themeColor="text1"/>
          <w:sz w:val="24"/>
          <w:szCs w:val="24"/>
          <w:shd w:val="clear" w:color="auto" w:fill="FFFFFF"/>
          <w:lang w:val="hy-AM"/>
        </w:rPr>
        <w:t xml:space="preserve">ՀԱՅԱՍՏԱՆԻ ՀԱՆՐԱՊԵՏՈՒԹՅԱՆ ԸՆՏՐԱԿԱՆ ՕՐԵՆՍԳՐՔՈՒՄ ՓՈՓՈԽՈՒԹՅՈՒՆ ԿԱՏԱՐԵԼՈՒ ՄԱՍԻՆ» </w:t>
      </w:r>
      <w:r w:rsidRPr="00D41078">
        <w:rPr>
          <w:rFonts w:ascii="GHEA Grapalat" w:hAnsi="GHEA Grapalat" w:cs="Times New Roman"/>
          <w:b/>
          <w:color w:val="000000" w:themeColor="text1"/>
          <w:sz w:val="24"/>
          <w:szCs w:val="24"/>
          <w:shd w:val="clear" w:color="auto" w:fill="FFFFFF"/>
          <w:lang w:val="hy-AM"/>
        </w:rPr>
        <w:t>ՀԱՅԱՍՏԱՆԻ</w:t>
      </w:r>
      <w:r w:rsidRPr="00D41078">
        <w:rPr>
          <w:rFonts w:ascii="GHEA Grapalat" w:hAnsi="GHEA Grapalat"/>
          <w:b/>
          <w:color w:val="000000" w:themeColor="text1"/>
          <w:sz w:val="24"/>
          <w:szCs w:val="24"/>
          <w:shd w:val="clear" w:color="auto" w:fill="FFFFFF"/>
          <w:lang w:val="hy-AM"/>
        </w:rPr>
        <w:t xml:space="preserve"> </w:t>
      </w:r>
      <w:r w:rsidRPr="00D41078">
        <w:rPr>
          <w:rFonts w:ascii="GHEA Grapalat" w:hAnsi="GHEA Grapalat" w:cs="Times New Roman"/>
          <w:b/>
          <w:color w:val="000000" w:themeColor="text1"/>
          <w:sz w:val="24"/>
          <w:szCs w:val="24"/>
          <w:shd w:val="clear" w:color="auto" w:fill="FFFFFF"/>
          <w:lang w:val="hy-AM"/>
        </w:rPr>
        <w:t>ՀԱՆՐԱՊԵՏՈՒԹՅԱՆ</w:t>
      </w:r>
      <w:r w:rsidRPr="00D41078">
        <w:rPr>
          <w:rFonts w:ascii="GHEA Grapalat" w:hAnsi="GHEA Grapalat"/>
          <w:b/>
          <w:color w:val="000000" w:themeColor="text1"/>
          <w:sz w:val="24"/>
          <w:szCs w:val="24"/>
          <w:shd w:val="clear" w:color="auto" w:fill="FFFFFF"/>
          <w:lang w:val="hy-AM"/>
        </w:rPr>
        <w:t xml:space="preserve"> </w:t>
      </w:r>
      <w:r w:rsidRPr="00D41078">
        <w:rPr>
          <w:rFonts w:ascii="GHEA Grapalat" w:hAnsi="GHEA Grapalat" w:cs="Times New Roman"/>
          <w:b/>
          <w:color w:val="000000" w:themeColor="text1"/>
          <w:sz w:val="24"/>
          <w:szCs w:val="24"/>
          <w:shd w:val="clear" w:color="auto" w:fill="FFFFFF"/>
          <w:lang w:val="hy-AM"/>
        </w:rPr>
        <w:t>ՕՐԵՆՔԻ</w:t>
      </w:r>
      <w:r w:rsidRPr="00D41078">
        <w:rPr>
          <w:rFonts w:ascii="GHEA Grapalat" w:hAnsi="GHEA Grapalat"/>
          <w:b/>
          <w:color w:val="000000" w:themeColor="text1"/>
          <w:sz w:val="24"/>
          <w:szCs w:val="24"/>
          <w:shd w:val="clear" w:color="auto" w:fill="FFFFFF"/>
          <w:lang w:val="hy-AM"/>
        </w:rPr>
        <w:t xml:space="preserve"> </w:t>
      </w:r>
      <w:r w:rsidRPr="00D41078">
        <w:rPr>
          <w:rFonts w:ascii="GHEA Grapalat" w:hAnsi="GHEA Grapalat" w:cs="Times New Roman"/>
          <w:b/>
          <w:color w:val="000000" w:themeColor="text1"/>
          <w:sz w:val="24"/>
          <w:szCs w:val="24"/>
          <w:shd w:val="clear" w:color="auto" w:fill="FFFFFF"/>
          <w:lang w:val="hy-AM"/>
        </w:rPr>
        <w:t>ՆԱԽԱԳԾԻ</w:t>
      </w:r>
      <w:r w:rsidRPr="00D41078">
        <w:rPr>
          <w:rFonts w:ascii="GHEA Grapalat" w:hAnsi="GHEA Grapalat"/>
          <w:b/>
          <w:color w:val="000000" w:themeColor="text1"/>
          <w:sz w:val="24"/>
          <w:szCs w:val="24"/>
          <w:shd w:val="clear" w:color="auto" w:fill="FFFFFF"/>
          <w:lang w:val="hy-AM"/>
        </w:rPr>
        <w:t xml:space="preserve"> </w:t>
      </w:r>
      <w:r w:rsidRPr="00D41078">
        <w:rPr>
          <w:rFonts w:ascii="GHEA Grapalat" w:hAnsi="GHEA Grapalat"/>
          <w:b/>
          <w:color w:val="000000" w:themeColor="text1"/>
          <w:sz w:val="24"/>
          <w:szCs w:val="24"/>
          <w:shd w:val="clear" w:color="auto" w:fill="FFFFFF"/>
          <w:lang w:val="af-ZA"/>
        </w:rPr>
        <w:t>(</w:t>
      </w:r>
      <w:hyperlink r:id="rId9" w:tgtFrame="_new" w:history="1">
        <w:r w:rsidRPr="00D41078">
          <w:rPr>
            <w:rStyle w:val="Hyperlink"/>
            <w:rFonts w:ascii="GHEA Grapalat" w:hAnsi="GHEA Grapalat"/>
            <w:b/>
            <w:color w:val="000000" w:themeColor="text1"/>
            <w:sz w:val="24"/>
            <w:szCs w:val="24"/>
            <w:u w:val="none"/>
            <w:lang w:val="hy-AM"/>
          </w:rPr>
          <w:t>Պ-1048-10.04.2025-ՊԻ-011/0</w:t>
        </w:r>
      </w:hyperlink>
      <w:r w:rsidRPr="00D41078">
        <w:rPr>
          <w:rFonts w:ascii="GHEA Grapalat" w:hAnsi="GHEA Grapalat"/>
          <w:b/>
          <w:color w:val="000000" w:themeColor="text1"/>
          <w:sz w:val="24"/>
          <w:szCs w:val="24"/>
          <w:lang w:val="af-ZA"/>
        </w:rPr>
        <w:t>)</w:t>
      </w:r>
      <w:r w:rsidRPr="00D41078">
        <w:rPr>
          <w:rFonts w:ascii="GHEA Grapalat" w:hAnsi="GHEA Grapalat"/>
          <w:b/>
          <w:color w:val="000000" w:themeColor="text1"/>
          <w:sz w:val="24"/>
          <w:szCs w:val="24"/>
          <w:shd w:val="clear" w:color="auto" w:fill="FFFFFF"/>
          <w:lang w:val="hy-AM"/>
        </w:rPr>
        <w:t xml:space="preserve"> </w:t>
      </w:r>
      <w:r w:rsidRPr="00D41078">
        <w:rPr>
          <w:rFonts w:ascii="GHEA Grapalat" w:hAnsi="GHEA Grapalat"/>
          <w:b/>
          <w:bCs/>
          <w:color w:val="000000" w:themeColor="text1"/>
          <w:sz w:val="24"/>
          <w:szCs w:val="24"/>
          <w:lang w:val="hy-AM"/>
        </w:rPr>
        <w:t>ՎԵՐԱԲԵՐՅԱԼ</w:t>
      </w:r>
    </w:p>
    <w:p w14:paraId="6C7C9E31" w14:textId="77777777" w:rsidR="00D41078" w:rsidRPr="00D41078" w:rsidRDefault="00D41078" w:rsidP="00D41078">
      <w:pPr>
        <w:spacing w:line="360" w:lineRule="auto"/>
        <w:jc w:val="center"/>
        <w:rPr>
          <w:rFonts w:ascii="GHEA Grapalat" w:hAnsi="GHEA Grapalat"/>
          <w:b/>
          <w:sz w:val="24"/>
          <w:szCs w:val="24"/>
          <w:shd w:val="clear" w:color="auto" w:fill="FFFFFF"/>
          <w:lang w:val="af-ZA"/>
        </w:rPr>
      </w:pPr>
    </w:p>
    <w:p w14:paraId="110AAFD9" w14:textId="77777777" w:rsidR="00253D96" w:rsidRDefault="00253D96" w:rsidP="00253D96">
      <w:pPr>
        <w:spacing w:after="0" w:line="360" w:lineRule="auto"/>
        <w:ind w:firstLine="567"/>
        <w:jc w:val="both"/>
        <w:rPr>
          <w:rFonts w:ascii="GHEA Grapalat" w:hAnsi="GHEA Grapalat"/>
          <w:sz w:val="24"/>
          <w:szCs w:val="24"/>
          <w:shd w:val="clear" w:color="auto" w:fill="FFFFFF"/>
          <w:lang w:val="hy-AM"/>
        </w:rPr>
      </w:pPr>
      <w:r w:rsidRPr="00347574">
        <w:rPr>
          <w:rFonts w:ascii="GHEA Grapalat" w:hAnsi="GHEA Grapalat"/>
          <w:sz w:val="24"/>
          <w:szCs w:val="24"/>
          <w:shd w:val="clear" w:color="auto" w:fill="FFFFFF"/>
          <w:lang w:val="hy-AM"/>
        </w:rPr>
        <w:t xml:space="preserve">«Հայաստանի Հանրապետության ընտրական օրենսգրքում փոփոխություն կատարելու մասին» </w:t>
      </w:r>
      <w:r>
        <w:rPr>
          <w:rFonts w:ascii="GHEA Grapalat" w:hAnsi="GHEA Grapalat"/>
          <w:sz w:val="24"/>
          <w:szCs w:val="24"/>
          <w:shd w:val="clear" w:color="auto" w:fill="FFFFFF"/>
          <w:lang w:val="hy-AM"/>
        </w:rPr>
        <w:t xml:space="preserve">Հայաստանի Հանրապետության </w:t>
      </w:r>
      <w:r w:rsidRPr="00347574">
        <w:rPr>
          <w:rFonts w:ascii="GHEA Grapalat" w:hAnsi="GHEA Grapalat"/>
          <w:sz w:val="24"/>
          <w:szCs w:val="24"/>
          <w:shd w:val="clear" w:color="auto" w:fill="FFFFFF"/>
          <w:lang w:val="hy-AM"/>
        </w:rPr>
        <w:t>օրենքի նախագծի</w:t>
      </w:r>
      <w:r>
        <w:rPr>
          <w:rFonts w:ascii="GHEA Grapalat" w:hAnsi="GHEA Grapalat"/>
          <w:sz w:val="24"/>
          <w:szCs w:val="24"/>
          <w:shd w:val="clear" w:color="auto" w:fill="FFFFFF"/>
          <w:lang w:val="hy-AM"/>
        </w:rPr>
        <w:t xml:space="preserve"> </w:t>
      </w:r>
      <w:r w:rsidRPr="00EE2E4C">
        <w:rPr>
          <w:rFonts w:ascii="GHEA Grapalat" w:hAnsi="GHEA Grapalat"/>
          <w:sz w:val="24"/>
          <w:szCs w:val="24"/>
          <w:shd w:val="clear" w:color="auto" w:fill="FFFFFF"/>
          <w:lang w:val="hy-AM"/>
        </w:rPr>
        <w:t xml:space="preserve">(այսուհետ՝ նախագիծ) վերաբերյալ </w:t>
      </w:r>
      <w:r>
        <w:rPr>
          <w:rFonts w:ascii="GHEA Grapalat" w:hAnsi="GHEA Grapalat"/>
          <w:sz w:val="24"/>
          <w:szCs w:val="24"/>
          <w:shd w:val="clear" w:color="auto" w:fill="FFFFFF"/>
          <w:lang w:val="hy-AM"/>
        </w:rPr>
        <w:t>Հայաստանի Հանրապետության կառավարությունը հայտնում է հետևյալը.</w:t>
      </w:r>
    </w:p>
    <w:p w14:paraId="6208C995" w14:textId="77777777" w:rsidR="00253D96" w:rsidRPr="00184953" w:rsidRDefault="00253D96" w:rsidP="00253D96">
      <w:pPr>
        <w:spacing w:after="0" w:line="360" w:lineRule="auto"/>
        <w:ind w:firstLine="567"/>
        <w:jc w:val="both"/>
        <w:rPr>
          <w:rFonts w:ascii="GHEA Grapalat" w:eastAsia="Times New Roman" w:hAnsi="GHEA Grapalat" w:cs="Sylfaen"/>
          <w:bCs/>
          <w:sz w:val="24"/>
          <w:szCs w:val="24"/>
          <w:lang w:val="hy-AM" w:eastAsia="ru-RU"/>
        </w:rPr>
      </w:pPr>
      <w:r w:rsidRPr="00D41078">
        <w:rPr>
          <w:rFonts w:ascii="GHEA Grapalat" w:eastAsia="Times New Roman" w:hAnsi="GHEA Grapalat" w:cs="Sylfaen"/>
          <w:bCs/>
          <w:sz w:val="24"/>
          <w:szCs w:val="24"/>
          <w:lang w:val="hy-AM" w:eastAsia="ru-RU"/>
        </w:rPr>
        <w:t>Նախագծով առաջարկվում է</w:t>
      </w:r>
      <w:r w:rsidRPr="00184953">
        <w:rPr>
          <w:rFonts w:ascii="GHEA Grapalat" w:eastAsia="Times New Roman" w:hAnsi="GHEA Grapalat" w:cs="Sylfaen"/>
          <w:bCs/>
          <w:sz w:val="24"/>
          <w:szCs w:val="24"/>
          <w:lang w:val="hy-AM" w:eastAsia="ru-RU"/>
        </w:rPr>
        <w:t xml:space="preserve"> «Հայաստանի Հանրապետության ընտրական </w:t>
      </w:r>
      <w:r w:rsidRPr="00184953">
        <w:rPr>
          <w:rFonts w:ascii="GHEA Grapalat" w:eastAsia="Times New Roman" w:hAnsi="GHEA Grapalat"/>
          <w:color w:val="000000"/>
          <w:kern w:val="2"/>
          <w:sz w:val="24"/>
          <w:szCs w:val="24"/>
          <w:lang w:val="hy-AM" w:eastAsia="ru-RU"/>
        </w:rPr>
        <w:t>օրենսգիրք</w:t>
      </w:r>
      <w:r w:rsidRPr="00184953">
        <w:rPr>
          <w:rFonts w:ascii="GHEA Grapalat" w:eastAsia="Times New Roman" w:hAnsi="GHEA Grapalat" w:cs="Sylfaen"/>
          <w:bCs/>
          <w:sz w:val="24"/>
          <w:szCs w:val="24"/>
          <w:lang w:val="hy-AM" w:eastAsia="ru-RU"/>
        </w:rPr>
        <w:t>» ՀՀ սահմանադրական օրենքի (այսուհետ՝ Ընտրական օրենսգիրք) 58-րդ հոդվածի 3-րդ մասում «</w:t>
      </w:r>
      <w:r w:rsidRPr="00184953">
        <w:rPr>
          <w:rFonts w:ascii="GHEA Grapalat" w:eastAsia="Times New Roman" w:hAnsi="GHEA Grapalat" w:cs="Sylfaen"/>
          <w:bCs/>
          <w:i/>
          <w:sz w:val="24"/>
          <w:szCs w:val="24"/>
          <w:lang w:val="hy-AM" w:eastAsia="ru-RU"/>
        </w:rPr>
        <w:t>հանձնաժողովին դեմքով և թիկունքով դեպի պատը»</w:t>
      </w:r>
      <w:r w:rsidRPr="00184953">
        <w:rPr>
          <w:rFonts w:ascii="GHEA Grapalat" w:eastAsia="Times New Roman" w:hAnsi="GHEA Grapalat" w:cs="Sylfaen"/>
          <w:bCs/>
          <w:sz w:val="24"/>
          <w:szCs w:val="24"/>
          <w:lang w:val="hy-AM" w:eastAsia="ru-RU"/>
        </w:rPr>
        <w:t xml:space="preserve"> բառերը փոխարինել </w:t>
      </w:r>
      <w:r w:rsidRPr="00184953">
        <w:rPr>
          <w:rFonts w:ascii="GHEA Grapalat" w:eastAsia="Times New Roman" w:hAnsi="GHEA Grapalat" w:cs="Sylfaen"/>
          <w:bCs/>
          <w:i/>
          <w:sz w:val="24"/>
          <w:szCs w:val="24"/>
          <w:lang w:val="hy-AM" w:eastAsia="ru-RU"/>
        </w:rPr>
        <w:t>«թիկունքով դեպի հանձնաժողովը»</w:t>
      </w:r>
      <w:r w:rsidRPr="00184953">
        <w:rPr>
          <w:rFonts w:ascii="GHEA Grapalat" w:eastAsia="Times New Roman" w:hAnsi="GHEA Grapalat" w:cs="Sylfaen"/>
          <w:bCs/>
          <w:sz w:val="24"/>
          <w:szCs w:val="24"/>
          <w:lang w:val="hy-AM" w:eastAsia="ru-RU"/>
        </w:rPr>
        <w:t xml:space="preserve"> բառերով։ </w:t>
      </w:r>
    </w:p>
    <w:p w14:paraId="062A4A59" w14:textId="77777777" w:rsidR="00253D96" w:rsidRPr="00184953" w:rsidRDefault="00253D96" w:rsidP="00253D96">
      <w:pPr>
        <w:spacing w:after="0" w:line="360" w:lineRule="auto"/>
        <w:ind w:firstLine="567"/>
        <w:jc w:val="both"/>
        <w:rPr>
          <w:rFonts w:ascii="GHEA Grapalat" w:eastAsia="Times New Roman" w:hAnsi="GHEA Grapalat"/>
          <w:sz w:val="24"/>
          <w:szCs w:val="24"/>
          <w:lang w:val="hy-AM" w:eastAsia="ru-RU"/>
        </w:rPr>
      </w:pPr>
      <w:r w:rsidRPr="00184953">
        <w:rPr>
          <w:rFonts w:ascii="GHEA Grapalat" w:eastAsia="Times New Roman" w:hAnsi="GHEA Grapalat"/>
          <w:sz w:val="24"/>
          <w:szCs w:val="24"/>
          <w:lang w:val="hy-AM" w:eastAsia="ru-RU"/>
        </w:rPr>
        <w:t>Ընտրական օրենսգրքի 58-րդ հոդվածի 3-րդ մասով սահմանված է.</w:t>
      </w:r>
    </w:p>
    <w:p w14:paraId="1F72FD6B" w14:textId="77777777" w:rsidR="00253D96" w:rsidRPr="00184953" w:rsidRDefault="00253D96" w:rsidP="00253D96">
      <w:pPr>
        <w:spacing w:after="0" w:line="360" w:lineRule="auto"/>
        <w:ind w:firstLine="567"/>
        <w:jc w:val="both"/>
        <w:rPr>
          <w:rFonts w:ascii="GHEA Grapalat" w:eastAsia="Times New Roman" w:hAnsi="GHEA Grapalat"/>
          <w:i/>
          <w:sz w:val="24"/>
          <w:szCs w:val="24"/>
          <w:lang w:val="hy-AM" w:eastAsia="ru-RU"/>
        </w:rPr>
      </w:pPr>
      <w:r w:rsidRPr="00184953">
        <w:rPr>
          <w:rFonts w:ascii="GHEA Grapalat" w:eastAsia="Times New Roman" w:hAnsi="GHEA Grapalat"/>
          <w:i/>
          <w:sz w:val="24"/>
          <w:szCs w:val="24"/>
          <w:lang w:val="hy-AM" w:eastAsia="ru-RU"/>
        </w:rPr>
        <w:t xml:space="preserve">«3. Քվեարկության խցիկները տեղադրվում են միմյանցից առնվազն մեկ մետր հեռավորությամբ և այն դիրքով, որ ընտրողը քվեարկելիս լինի հանձնաժողովին դեմքով, և բացառվի թիկունքում մարդկանց տեղաշարժը, ինչպես նաև ընտրողի ազատ կամքի արտահայտման նկատմամբ վերահսկողության ցանկացած հնարավորություն:»: </w:t>
      </w:r>
    </w:p>
    <w:p w14:paraId="1970B77B" w14:textId="77777777" w:rsidR="00253D96" w:rsidRPr="00184953" w:rsidRDefault="00253D96" w:rsidP="00253D96">
      <w:pPr>
        <w:spacing w:after="0" w:line="360" w:lineRule="auto"/>
        <w:ind w:firstLine="567"/>
        <w:jc w:val="both"/>
        <w:rPr>
          <w:rFonts w:ascii="GHEA Grapalat" w:eastAsia="Times New Roman" w:hAnsi="GHEA Grapalat"/>
          <w:sz w:val="24"/>
          <w:szCs w:val="24"/>
          <w:lang w:val="hy-AM" w:eastAsia="ru-RU"/>
        </w:rPr>
      </w:pPr>
      <w:r w:rsidRPr="00184953">
        <w:rPr>
          <w:rFonts w:ascii="GHEA Grapalat" w:eastAsia="Times New Roman" w:hAnsi="GHEA Grapalat"/>
          <w:sz w:val="24"/>
          <w:szCs w:val="24"/>
          <w:lang w:val="hy-AM" w:eastAsia="ru-RU"/>
        </w:rPr>
        <w:t>Նախ</w:t>
      </w:r>
      <w:r>
        <w:rPr>
          <w:rFonts w:ascii="GHEA Grapalat" w:eastAsia="Times New Roman" w:hAnsi="GHEA Grapalat"/>
          <w:sz w:val="24"/>
          <w:szCs w:val="24"/>
          <w:lang w:val="hy-AM" w:eastAsia="ru-RU"/>
        </w:rPr>
        <w:t xml:space="preserve"> հարկ ենք համարում նշել</w:t>
      </w:r>
      <w:r w:rsidRPr="00184953">
        <w:rPr>
          <w:rFonts w:ascii="GHEA Grapalat" w:eastAsia="Times New Roman" w:hAnsi="GHEA Grapalat"/>
          <w:sz w:val="24"/>
          <w:szCs w:val="24"/>
          <w:lang w:val="hy-AM" w:eastAsia="ru-RU"/>
        </w:rPr>
        <w:t>,</w:t>
      </w:r>
      <w:r>
        <w:rPr>
          <w:rFonts w:ascii="GHEA Grapalat" w:eastAsia="Times New Roman" w:hAnsi="GHEA Grapalat"/>
          <w:sz w:val="24"/>
          <w:szCs w:val="24"/>
          <w:lang w:val="hy-AM" w:eastAsia="ru-RU"/>
        </w:rPr>
        <w:t xml:space="preserve"> որ</w:t>
      </w:r>
      <w:r w:rsidRPr="00184953">
        <w:rPr>
          <w:rFonts w:ascii="GHEA Grapalat" w:eastAsia="Times New Roman" w:hAnsi="GHEA Grapalat"/>
          <w:sz w:val="24"/>
          <w:szCs w:val="24"/>
          <w:lang w:val="hy-AM" w:eastAsia="ru-RU"/>
        </w:rPr>
        <w:t xml:space="preserve"> </w:t>
      </w:r>
      <w:r w:rsidRPr="00184953">
        <w:rPr>
          <w:rFonts w:ascii="GHEA Grapalat" w:eastAsia="Times New Roman" w:hAnsi="GHEA Grapalat" w:cs="Sylfaen"/>
          <w:sz w:val="24"/>
          <w:szCs w:val="24"/>
          <w:lang w:val="hy-AM" w:eastAsia="ru-RU"/>
        </w:rPr>
        <w:t xml:space="preserve">Ընտրական օրենսգրքի </w:t>
      </w:r>
      <w:r w:rsidRPr="00184953">
        <w:rPr>
          <w:rFonts w:ascii="GHEA Grapalat" w:eastAsia="Times New Roman" w:hAnsi="GHEA Grapalat"/>
          <w:sz w:val="24"/>
          <w:szCs w:val="24"/>
          <w:lang w:val="hy-AM" w:eastAsia="ru-RU"/>
        </w:rPr>
        <w:t>58-րդ հոդվածի 3-րդ մասում «և թիկունքով դեպի պատը» բառեր</w:t>
      </w:r>
      <w:r>
        <w:rPr>
          <w:rFonts w:ascii="GHEA Grapalat" w:eastAsia="Times New Roman" w:hAnsi="GHEA Grapalat"/>
          <w:sz w:val="24"/>
          <w:szCs w:val="24"/>
          <w:lang w:val="hy-AM" w:eastAsia="ru-RU"/>
        </w:rPr>
        <w:t xml:space="preserve"> առկա չեն</w:t>
      </w:r>
      <w:r w:rsidRPr="00184953">
        <w:rPr>
          <w:rFonts w:ascii="GHEA Grapalat" w:eastAsia="Times New Roman" w:hAnsi="GHEA Grapalat"/>
          <w:sz w:val="24"/>
          <w:szCs w:val="24"/>
          <w:lang w:val="hy-AM" w:eastAsia="ru-RU"/>
        </w:rPr>
        <w:t xml:space="preserve">, ինչով պայմանավորված փոխարինվել չեն կարող: </w:t>
      </w:r>
    </w:p>
    <w:p w14:paraId="143BB9B6" w14:textId="77777777" w:rsidR="00253D96" w:rsidRPr="00052870" w:rsidRDefault="00253D96" w:rsidP="00253D96">
      <w:pPr>
        <w:spacing w:after="0" w:line="360" w:lineRule="auto"/>
        <w:ind w:firstLine="567"/>
        <w:jc w:val="both"/>
        <w:rPr>
          <w:rFonts w:ascii="GHEA Grapalat" w:eastAsia="Times New Roman" w:hAnsi="GHEA Grapalat"/>
          <w:sz w:val="24"/>
          <w:szCs w:val="24"/>
          <w:lang w:val="hy-AM" w:eastAsia="ru-RU"/>
        </w:rPr>
      </w:pPr>
      <w:r w:rsidRPr="00184953">
        <w:rPr>
          <w:rFonts w:ascii="GHEA Grapalat" w:eastAsia="Times New Roman" w:hAnsi="GHEA Grapalat"/>
          <w:sz w:val="24"/>
          <w:szCs w:val="24"/>
          <w:lang w:val="hy-AM" w:eastAsia="ru-RU"/>
        </w:rPr>
        <w:t>Անդրադառնալով նախագծի բուն էությանը</w:t>
      </w:r>
      <w:r>
        <w:rPr>
          <w:rFonts w:ascii="GHEA Grapalat" w:eastAsia="Times New Roman" w:hAnsi="GHEA Grapalat"/>
          <w:sz w:val="24"/>
          <w:szCs w:val="24"/>
          <w:lang w:val="hy-AM" w:eastAsia="ru-RU"/>
        </w:rPr>
        <w:t xml:space="preserve">` հարկ է նկատել, որ </w:t>
      </w:r>
      <w:r w:rsidRPr="00052870">
        <w:rPr>
          <w:rFonts w:ascii="GHEA Grapalat" w:eastAsia="Times New Roman" w:hAnsi="GHEA Grapalat"/>
          <w:sz w:val="24"/>
          <w:szCs w:val="24"/>
          <w:lang w:val="hy-AM" w:eastAsia="ru-RU"/>
        </w:rPr>
        <w:t xml:space="preserve">ներկայացված օրենսդրական նախաձեռնության հիմնավորման համաձայն նախագծով առաջարկվում է քվեարկության սենյակում քվեախցիկները տեղադրվեն այն դիրքով, </w:t>
      </w:r>
      <w:r w:rsidRPr="00052870">
        <w:rPr>
          <w:rFonts w:ascii="GHEA Grapalat" w:eastAsia="Times New Roman" w:hAnsi="GHEA Grapalat"/>
          <w:sz w:val="24"/>
          <w:szCs w:val="24"/>
          <w:lang w:val="hy-AM" w:eastAsia="ru-RU"/>
        </w:rPr>
        <w:lastRenderedPageBreak/>
        <w:t>որ քվեարկելիս ընտրողը լինի թիկունքով դեպի հանձնաժողովը, և քվեարկության</w:t>
      </w:r>
      <w:r w:rsidRPr="00184953">
        <w:rPr>
          <w:rFonts w:ascii="GHEA Grapalat" w:eastAsia="Times New Roman" w:hAnsi="GHEA Grapalat" w:cs="Sylfaen"/>
          <w:bCs/>
          <w:sz w:val="24"/>
          <w:szCs w:val="24"/>
          <w:lang w:val="hy-AM" w:eastAsia="ru-RU"/>
        </w:rPr>
        <w:t xml:space="preserve"> սենյակում ներկա գտնվելու իրավունք ունեցող անձինք և հանձնաժողովի անդամները հնարավորություն ունենան տեսնելու, թե ինչ է կատարվում քվեախցիկի ներսում, մասնավորապես. «անհնար կլինի նկարել քվեաթերթիկը կամ տեսանկարահանել քվեարկության գործընթացը»: </w:t>
      </w:r>
    </w:p>
    <w:p w14:paraId="52502E4B" w14:textId="77777777" w:rsidR="00253D96" w:rsidRDefault="00253D96" w:rsidP="00253D96">
      <w:pPr>
        <w:spacing w:after="0" w:line="360" w:lineRule="auto"/>
        <w:ind w:firstLine="567"/>
        <w:jc w:val="both"/>
        <w:rPr>
          <w:rFonts w:ascii="GHEA Grapalat" w:eastAsia="Times New Roman" w:hAnsi="GHEA Grapalat"/>
          <w:sz w:val="24"/>
          <w:szCs w:val="24"/>
          <w:lang w:val="hy-AM" w:eastAsia="ru-RU"/>
        </w:rPr>
      </w:pPr>
      <w:r w:rsidRPr="00184953">
        <w:rPr>
          <w:rFonts w:ascii="GHEA Grapalat" w:eastAsia="Times New Roman" w:hAnsi="GHEA Grapalat" w:cs="Sylfaen"/>
          <w:bCs/>
          <w:sz w:val="24"/>
          <w:szCs w:val="24"/>
          <w:lang w:val="hy-AM" w:eastAsia="ru-RU"/>
        </w:rPr>
        <w:t>Գտնում ենք, որ առաջարկվող մոտեցում</w:t>
      </w:r>
      <w:r>
        <w:rPr>
          <w:rFonts w:ascii="GHEA Grapalat" w:eastAsia="Times New Roman" w:hAnsi="GHEA Grapalat" w:cs="Sylfaen"/>
          <w:bCs/>
          <w:sz w:val="24"/>
          <w:szCs w:val="24"/>
          <w:lang w:val="hy-AM" w:eastAsia="ru-RU"/>
        </w:rPr>
        <w:t>ը</w:t>
      </w:r>
      <w:r w:rsidRPr="00184953">
        <w:rPr>
          <w:rFonts w:ascii="GHEA Grapalat" w:eastAsia="Times New Roman" w:hAnsi="GHEA Grapalat" w:cs="Sylfaen"/>
          <w:bCs/>
          <w:sz w:val="24"/>
          <w:szCs w:val="24"/>
          <w:lang w:val="hy-AM" w:eastAsia="ru-RU"/>
        </w:rPr>
        <w:t xml:space="preserve"> </w:t>
      </w:r>
      <w:r>
        <w:rPr>
          <w:rFonts w:ascii="GHEA Grapalat" w:eastAsia="Times New Roman" w:hAnsi="GHEA Grapalat" w:cs="GHEA Grapalat"/>
          <w:bCs/>
          <w:sz w:val="24"/>
          <w:szCs w:val="24"/>
          <w:lang w:val="hy-AM" w:eastAsia="ru-RU"/>
        </w:rPr>
        <w:t xml:space="preserve">խնդրահարույց է </w:t>
      </w:r>
      <w:r w:rsidRPr="00184953">
        <w:rPr>
          <w:rFonts w:ascii="GHEA Grapalat" w:eastAsia="Times New Roman" w:hAnsi="GHEA Grapalat" w:cs="Sylfaen"/>
          <w:bCs/>
          <w:sz w:val="24"/>
          <w:szCs w:val="24"/>
          <w:lang w:val="hy-AM" w:eastAsia="ru-RU"/>
        </w:rPr>
        <w:t>ՀՀ Սահմանադրության 7-րդ և Ընտրական օրենսգրքի 6-րդ հոդված</w:t>
      </w:r>
      <w:r>
        <w:rPr>
          <w:rFonts w:ascii="GHEA Grapalat" w:eastAsia="Times New Roman" w:hAnsi="GHEA Grapalat" w:cs="Sylfaen"/>
          <w:bCs/>
          <w:sz w:val="24"/>
          <w:szCs w:val="24"/>
          <w:lang w:val="hy-AM" w:eastAsia="ru-RU"/>
        </w:rPr>
        <w:t>ներո</w:t>
      </w:r>
      <w:r w:rsidRPr="00184953">
        <w:rPr>
          <w:rFonts w:ascii="GHEA Grapalat" w:eastAsia="Times New Roman" w:hAnsi="GHEA Grapalat" w:cs="Sylfaen"/>
          <w:bCs/>
          <w:sz w:val="24"/>
          <w:szCs w:val="24"/>
          <w:lang w:val="hy-AM" w:eastAsia="ru-RU"/>
        </w:rPr>
        <w:t xml:space="preserve">վ երաշխավորված </w:t>
      </w:r>
      <w:r w:rsidRPr="00052870">
        <w:rPr>
          <w:rFonts w:ascii="GHEA Grapalat" w:eastAsia="Times New Roman" w:hAnsi="GHEA Grapalat" w:cs="Sylfaen"/>
          <w:bCs/>
          <w:sz w:val="24"/>
          <w:szCs w:val="24"/>
          <w:lang w:val="hy-AM" w:eastAsia="ru-RU"/>
        </w:rPr>
        <w:t>քվեարկության գաղտնիության սկզբունքի համատեքստում</w:t>
      </w:r>
      <w:r>
        <w:rPr>
          <w:rFonts w:ascii="GHEA Grapalat" w:eastAsia="Times New Roman" w:hAnsi="GHEA Grapalat"/>
          <w:sz w:val="24"/>
          <w:szCs w:val="24"/>
          <w:lang w:val="hy-AM" w:eastAsia="ru-RU"/>
        </w:rPr>
        <w:t>:</w:t>
      </w:r>
    </w:p>
    <w:p w14:paraId="690CCF68" w14:textId="2052D252" w:rsidR="00253D96" w:rsidRPr="00184953" w:rsidRDefault="00253D96" w:rsidP="00253D96">
      <w:pPr>
        <w:spacing w:after="0" w:line="360" w:lineRule="auto"/>
        <w:ind w:firstLine="567"/>
        <w:jc w:val="both"/>
        <w:rPr>
          <w:rFonts w:ascii="GHEA Grapalat" w:eastAsia="Times New Roman" w:hAnsi="GHEA Grapalat" w:cs="Sylfaen"/>
          <w:bCs/>
          <w:sz w:val="24"/>
          <w:szCs w:val="24"/>
          <w:lang w:val="hy-AM" w:eastAsia="ru-RU"/>
        </w:rPr>
      </w:pPr>
      <w:r>
        <w:rPr>
          <w:rFonts w:ascii="GHEA Grapalat" w:eastAsia="Times New Roman" w:hAnsi="GHEA Grapalat"/>
          <w:sz w:val="24"/>
          <w:szCs w:val="24"/>
          <w:lang w:val="hy-AM" w:eastAsia="ru-RU"/>
        </w:rPr>
        <w:t>Մասնավորապես</w:t>
      </w:r>
      <w:r w:rsidRPr="00184953">
        <w:rPr>
          <w:rFonts w:ascii="GHEA Grapalat" w:eastAsia="Times New Roman" w:hAnsi="GHEA Grapalat"/>
          <w:sz w:val="24"/>
          <w:szCs w:val="24"/>
          <w:lang w:val="hy-AM" w:eastAsia="ru-RU"/>
        </w:rPr>
        <w:t xml:space="preserve">, </w:t>
      </w:r>
      <w:r w:rsidRPr="00184953">
        <w:rPr>
          <w:rFonts w:ascii="GHEA Grapalat" w:eastAsia="Times New Roman" w:hAnsi="GHEA Grapalat" w:cs="Sylfaen"/>
          <w:bCs/>
          <w:sz w:val="24"/>
          <w:szCs w:val="24"/>
          <w:lang w:val="hy-AM" w:eastAsia="ru-RU"/>
        </w:rPr>
        <w:t>Հայաստանի Հանրապետությունում կիրառվող քվեախցիկների առկա կառուցվածքի պայմաններում, ընտրողի քվեարկության գաղտնիությունն ապահովվում է միայն այն դիրքով, որը սահմանված է Ընտրական օրենսգրքի 58-րդ հոդվածի 3-րդ մասով, քանի որ քվեախցիկում գտնվելիս գաղտնիության ապահովման տեսանկյունից ընտրողի կամարտահայտման ակտը կարող է վտանգվել միայն թիկունքից, քանզի ընտրողի աջ և ձախ կողմերից և դիմացից քվեախցիկի պատերն ապահովում են քվեարկության գաղտնիությունը։ Եթե հնարավորություն տրվի թիկունքից դիտելու ընտրողի քվեարկելու ընթացքը, ուղղակիորեն կխախտվի քվեարկության գաղտնիության սկզբունքը։</w:t>
      </w:r>
      <w:r>
        <w:rPr>
          <w:rFonts w:ascii="GHEA Grapalat" w:eastAsia="Times New Roman" w:hAnsi="GHEA Grapalat" w:cs="Sylfaen"/>
          <w:bCs/>
          <w:sz w:val="24"/>
          <w:szCs w:val="24"/>
          <w:lang w:val="hy-AM" w:eastAsia="ru-RU"/>
        </w:rPr>
        <w:t xml:space="preserve"> Հետևաբար</w:t>
      </w:r>
      <w:r w:rsidR="00894983">
        <w:rPr>
          <w:rFonts w:ascii="GHEA Grapalat" w:eastAsia="Times New Roman" w:hAnsi="GHEA Grapalat" w:cs="Sylfaen"/>
          <w:bCs/>
          <w:sz w:val="24"/>
          <w:szCs w:val="24"/>
          <w:lang w:val="hy-AM" w:eastAsia="ru-RU"/>
        </w:rPr>
        <w:t>,</w:t>
      </w:r>
      <w:bookmarkStart w:id="0" w:name="_GoBack"/>
      <w:bookmarkEnd w:id="0"/>
      <w:r>
        <w:rPr>
          <w:rFonts w:ascii="GHEA Grapalat" w:eastAsia="Times New Roman" w:hAnsi="GHEA Grapalat" w:cs="Sylfaen"/>
          <w:bCs/>
          <w:sz w:val="24"/>
          <w:szCs w:val="24"/>
          <w:lang w:val="hy-AM" w:eastAsia="ru-RU"/>
        </w:rPr>
        <w:t xml:space="preserve"> քվեախցիկի դիրքի փոփոխության դեպքում ինքնին կիմաստազրկվի հենց քվեախցիկների տեղադրման պահանջը:</w:t>
      </w:r>
    </w:p>
    <w:p w14:paraId="2B7DB2A8" w14:textId="77777777" w:rsidR="00253D96" w:rsidRPr="00184953" w:rsidRDefault="00253D96" w:rsidP="00253D96">
      <w:pPr>
        <w:shd w:val="clear" w:color="auto" w:fill="FFFFFF"/>
        <w:spacing w:after="0" w:line="360" w:lineRule="auto"/>
        <w:ind w:firstLine="567"/>
        <w:jc w:val="both"/>
        <w:rPr>
          <w:rFonts w:ascii="GHEA Grapalat" w:eastAsia="Times New Roman" w:hAnsi="GHEA Grapalat" w:cs="Sylfaen"/>
          <w:bCs/>
          <w:sz w:val="24"/>
          <w:szCs w:val="24"/>
          <w:lang w:val="hy-AM" w:eastAsia="ru-RU"/>
        </w:rPr>
      </w:pPr>
      <w:r w:rsidRPr="00184953">
        <w:rPr>
          <w:rFonts w:ascii="GHEA Grapalat" w:eastAsia="Times New Roman" w:hAnsi="GHEA Grapalat" w:cs="Sylfaen"/>
          <w:bCs/>
          <w:sz w:val="24"/>
          <w:szCs w:val="24"/>
          <w:lang w:val="hy-AM" w:eastAsia="ru-RU"/>
        </w:rPr>
        <w:t>Ավելին, Ընտրական օրենսգրքի 8-րդ հոդվածի 11.1-րդ մասի համաձայն՝ Ազգային ժողովի ընտրությունների, ինչպես նաև համամասնական ընտրակարգով անցկացվող համայնքների ավագանիների ընտրությունների ժամանակ իրականացվում է ընտրական տեղամասերից քվեարկության ընթացքի տեսանկարահանում և միաժամանակյա համացանցային հեռարձակում՝ ուղիղ ժամանակային ռեժիմում՝ հատուկ ստեղծված կայքի (կայքերի) միջոցով: Սահմանված է, որ տեսանկարահանումը և համացանցային հեռարձակումը պետք է իրականացվեն Ընտրական օրենսգրքով սահմանված՝ քվեարկության գաղտնիության սկզբունքի պահպանմամբ: Տեսախցիկներն ունեն կադրը մոտեցնելու հնարավորություն և նման պայմաններում քվեարկության գաղտնիության խախտման վտանգը ծայրահեղ մեծ է։</w:t>
      </w:r>
    </w:p>
    <w:p w14:paraId="103BA3C3" w14:textId="77777777" w:rsidR="00253D96" w:rsidRDefault="00253D96" w:rsidP="00253D96">
      <w:pPr>
        <w:spacing w:after="0" w:line="360" w:lineRule="auto"/>
        <w:ind w:firstLine="567"/>
        <w:jc w:val="both"/>
        <w:rPr>
          <w:rFonts w:ascii="GHEA Grapalat" w:eastAsia="Times New Roman" w:hAnsi="GHEA Grapalat" w:cs="Sylfaen"/>
          <w:bCs/>
          <w:sz w:val="24"/>
          <w:szCs w:val="24"/>
          <w:lang w:val="hy-AM" w:eastAsia="ru-RU"/>
        </w:rPr>
      </w:pPr>
      <w:r w:rsidRPr="00184953">
        <w:rPr>
          <w:rFonts w:ascii="GHEA Grapalat" w:eastAsia="Times New Roman" w:hAnsi="GHEA Grapalat" w:cs="Sylfaen"/>
          <w:bCs/>
          <w:sz w:val="24"/>
          <w:szCs w:val="24"/>
          <w:lang w:val="hy-AM" w:eastAsia="ru-RU"/>
        </w:rPr>
        <w:t xml:space="preserve">Նախագծի ընդունման հիմնավորման մեջ նշվում է, որ եթե քվեախցիկները տեղադրվեն ընտրական գործընթացի մասնակիցներից պատշաճ հեռավորության վրա, ապա անհնարին կլինի նկատել, թե ընտրողն ինչպես է ընտրում։ </w:t>
      </w:r>
    </w:p>
    <w:p w14:paraId="5B062350" w14:textId="77777777" w:rsidR="00253D96" w:rsidRPr="00184953" w:rsidRDefault="00253D96" w:rsidP="00253D96">
      <w:pPr>
        <w:spacing w:after="0" w:line="360" w:lineRule="auto"/>
        <w:ind w:firstLine="567"/>
        <w:jc w:val="both"/>
        <w:rPr>
          <w:rFonts w:ascii="GHEA Grapalat" w:eastAsia="Times New Roman" w:hAnsi="GHEA Grapalat" w:cs="Sylfaen"/>
          <w:bCs/>
          <w:sz w:val="24"/>
          <w:szCs w:val="24"/>
          <w:lang w:val="hy-AM" w:eastAsia="ru-RU"/>
        </w:rPr>
      </w:pPr>
      <w:r>
        <w:rPr>
          <w:rFonts w:ascii="GHEA Grapalat" w:eastAsia="Times New Roman" w:hAnsi="GHEA Grapalat" w:cs="Sylfaen"/>
          <w:bCs/>
          <w:sz w:val="24"/>
          <w:szCs w:val="24"/>
          <w:lang w:val="hy-AM" w:eastAsia="ru-RU"/>
        </w:rPr>
        <w:t xml:space="preserve">Այս առումով հարկ է նշել սակայն, որ </w:t>
      </w:r>
      <w:r w:rsidRPr="00184953">
        <w:rPr>
          <w:rFonts w:ascii="GHEA Grapalat" w:eastAsia="Times New Roman" w:hAnsi="GHEA Grapalat" w:cs="Sylfaen"/>
          <w:bCs/>
          <w:sz w:val="24"/>
          <w:szCs w:val="24"/>
          <w:lang w:val="hy-AM" w:eastAsia="ru-RU"/>
        </w:rPr>
        <w:t xml:space="preserve">Հայաստանի Հանրապետությունում որպես քվեարկության սենյակ հատկացված տարածքները </w:t>
      </w:r>
      <w:r>
        <w:rPr>
          <w:rFonts w:ascii="GHEA Grapalat" w:eastAsia="Times New Roman" w:hAnsi="GHEA Grapalat" w:cs="Sylfaen"/>
          <w:bCs/>
          <w:sz w:val="24"/>
          <w:szCs w:val="24"/>
          <w:lang w:val="hy-AM" w:eastAsia="ru-RU"/>
        </w:rPr>
        <w:t>կարող են չապահովել</w:t>
      </w:r>
      <w:r w:rsidRPr="00184953">
        <w:rPr>
          <w:rFonts w:ascii="GHEA Grapalat" w:eastAsia="Times New Roman" w:hAnsi="GHEA Grapalat" w:cs="Sylfaen"/>
          <w:bCs/>
          <w:sz w:val="24"/>
          <w:szCs w:val="24"/>
          <w:lang w:val="hy-AM" w:eastAsia="ru-RU"/>
        </w:rPr>
        <w:t xml:space="preserve"> նշված հնարավորությունը։ Դրանից բացի, քվեարկության սենյակում ներկա գտնվելու իրավունք ունեցող անձինք (վստահված անձինք, դիտորդները, այցելուները, զանգվածային լրատվության միջոցների ներկայացուցիչները) ունեն ազատ տեղաշարժվելու իրավունք և կարող են լուսանկարել, տեսանկարահանել քվեարկության ընթացքը` չխախտելով ընտրողների քվեարկության գաղտնիության իրավունքը: Նախագծով առաջարկվող քվեախցիկի դիրքի պայմաններում հնարավոր չի լինի միաժամանակ ապահովել պատշաճ հանրային վերահսկողությունն ու քվեարկության գաղտնիությունը։</w:t>
      </w:r>
    </w:p>
    <w:p w14:paraId="1585AC1A" w14:textId="77777777" w:rsidR="00253D96" w:rsidRDefault="00253D96" w:rsidP="00253D96">
      <w:pPr>
        <w:shd w:val="clear" w:color="auto" w:fill="FFFFFF"/>
        <w:spacing w:after="0" w:line="360" w:lineRule="auto"/>
        <w:ind w:firstLine="567"/>
        <w:jc w:val="both"/>
        <w:rPr>
          <w:rFonts w:ascii="GHEA Grapalat" w:eastAsia="Times New Roman" w:hAnsi="GHEA Grapalat" w:cs="Sylfaen"/>
          <w:sz w:val="24"/>
          <w:szCs w:val="24"/>
          <w:lang w:val="hy-AM" w:eastAsia="ru-RU"/>
        </w:rPr>
      </w:pPr>
      <w:r>
        <w:rPr>
          <w:rFonts w:ascii="GHEA Grapalat" w:eastAsia="Times New Roman" w:hAnsi="GHEA Grapalat" w:cs="GHEA Grapalat"/>
          <w:bCs/>
          <w:sz w:val="24"/>
          <w:szCs w:val="24"/>
          <w:lang w:val="hy-AM" w:eastAsia="ru-RU"/>
        </w:rPr>
        <w:t>Վերոնշյալի</w:t>
      </w:r>
      <w:r w:rsidRPr="00184953">
        <w:rPr>
          <w:rFonts w:ascii="GHEA Grapalat" w:eastAsia="Times New Roman" w:hAnsi="GHEA Grapalat" w:cs="GHEA Grapalat"/>
          <w:bCs/>
          <w:sz w:val="24"/>
          <w:szCs w:val="24"/>
          <w:lang w:val="hy-AM" w:eastAsia="ru-RU"/>
        </w:rPr>
        <w:t xml:space="preserve"> հաշվառմամբ գտնում ենք, </w:t>
      </w:r>
      <w:r>
        <w:rPr>
          <w:rFonts w:ascii="GHEA Grapalat" w:eastAsia="Times New Roman" w:hAnsi="GHEA Grapalat" w:cs="Sylfaen"/>
          <w:sz w:val="24"/>
          <w:szCs w:val="24"/>
          <w:lang w:val="hy-AM" w:eastAsia="ru-RU"/>
        </w:rPr>
        <w:t>որ նախագիծը սկզբունքորեն անընդունելի է:</w:t>
      </w:r>
    </w:p>
    <w:p w14:paraId="5793A874" w14:textId="56B25177" w:rsidR="00DE45A6" w:rsidRPr="00253D96" w:rsidRDefault="00DE45A6" w:rsidP="00253D96">
      <w:pPr>
        <w:shd w:val="clear" w:color="auto" w:fill="FFFFFF"/>
        <w:spacing w:after="0" w:line="360" w:lineRule="auto"/>
        <w:ind w:firstLine="567"/>
        <w:jc w:val="both"/>
        <w:rPr>
          <w:rFonts w:ascii="GHEA Grapalat" w:eastAsia="Times New Roman" w:hAnsi="GHEA Grapalat" w:cs="Sylfaen"/>
          <w:sz w:val="24"/>
          <w:szCs w:val="24"/>
          <w:lang w:val="af-ZA" w:eastAsia="ru-RU"/>
        </w:rPr>
      </w:pPr>
    </w:p>
    <w:p w14:paraId="11EC2E94" w14:textId="2CC3B045" w:rsidR="00DE45A6" w:rsidRPr="00253D96" w:rsidRDefault="00DE45A6" w:rsidP="00D41078">
      <w:pPr>
        <w:shd w:val="clear" w:color="auto" w:fill="FFFFFF"/>
        <w:spacing w:after="0" w:line="360" w:lineRule="auto"/>
        <w:ind w:firstLine="567"/>
        <w:jc w:val="both"/>
        <w:rPr>
          <w:rFonts w:ascii="GHEA Grapalat" w:eastAsia="Times New Roman" w:hAnsi="GHEA Grapalat" w:cs="Sylfaen"/>
          <w:sz w:val="24"/>
          <w:szCs w:val="24"/>
          <w:lang w:val="af-ZA" w:eastAsia="ru-RU"/>
        </w:rPr>
      </w:pPr>
    </w:p>
    <w:p w14:paraId="6A4E0C00" w14:textId="4F2F3A09" w:rsidR="00DE45A6" w:rsidRDefault="00DE45A6" w:rsidP="00D41078">
      <w:pPr>
        <w:shd w:val="clear" w:color="auto" w:fill="FFFFFF"/>
        <w:spacing w:after="0" w:line="360" w:lineRule="auto"/>
        <w:ind w:firstLine="567"/>
        <w:jc w:val="both"/>
        <w:rPr>
          <w:rFonts w:ascii="GHEA Grapalat" w:eastAsia="Times New Roman" w:hAnsi="GHEA Grapalat" w:cs="Sylfaen"/>
          <w:sz w:val="24"/>
          <w:szCs w:val="24"/>
          <w:lang w:val="hy-AM" w:eastAsia="ru-RU"/>
        </w:rPr>
      </w:pPr>
    </w:p>
    <w:p w14:paraId="0E1FA0CD" w14:textId="77777777" w:rsidR="00253D96" w:rsidRDefault="00253D96" w:rsidP="00DE45A6">
      <w:pPr>
        <w:spacing w:after="200" w:line="276" w:lineRule="auto"/>
        <w:jc w:val="center"/>
        <w:rPr>
          <w:rFonts w:ascii="GHEA Grapalat" w:hAnsi="GHEA Grapalat"/>
          <w:b/>
          <w:sz w:val="24"/>
          <w:lang w:val="hy-AM"/>
        </w:rPr>
      </w:pPr>
    </w:p>
    <w:p w14:paraId="3F03D5F6" w14:textId="77777777" w:rsidR="00253D96" w:rsidRDefault="00253D96" w:rsidP="00DE45A6">
      <w:pPr>
        <w:spacing w:after="200" w:line="276" w:lineRule="auto"/>
        <w:jc w:val="center"/>
        <w:rPr>
          <w:rFonts w:ascii="GHEA Grapalat" w:hAnsi="GHEA Grapalat"/>
          <w:b/>
          <w:sz w:val="24"/>
          <w:lang w:val="hy-AM"/>
        </w:rPr>
      </w:pPr>
    </w:p>
    <w:p w14:paraId="18186957" w14:textId="77777777" w:rsidR="00253D96" w:rsidRDefault="00253D96" w:rsidP="00DE45A6">
      <w:pPr>
        <w:spacing w:after="200" w:line="276" w:lineRule="auto"/>
        <w:jc w:val="center"/>
        <w:rPr>
          <w:rFonts w:ascii="GHEA Grapalat" w:hAnsi="GHEA Grapalat"/>
          <w:b/>
          <w:sz w:val="24"/>
          <w:lang w:val="hy-AM"/>
        </w:rPr>
      </w:pPr>
    </w:p>
    <w:p w14:paraId="1C971BDD" w14:textId="77777777" w:rsidR="00894983" w:rsidRDefault="00894983" w:rsidP="00DE45A6">
      <w:pPr>
        <w:spacing w:after="200" w:line="276" w:lineRule="auto"/>
        <w:jc w:val="center"/>
        <w:rPr>
          <w:rFonts w:ascii="GHEA Grapalat" w:hAnsi="GHEA Grapalat"/>
          <w:b/>
          <w:sz w:val="24"/>
          <w:lang w:val="hy-AM"/>
        </w:rPr>
      </w:pPr>
    </w:p>
    <w:p w14:paraId="6DD870FA" w14:textId="77777777" w:rsidR="00894983" w:rsidRDefault="00894983" w:rsidP="00DE45A6">
      <w:pPr>
        <w:spacing w:after="200" w:line="276" w:lineRule="auto"/>
        <w:jc w:val="center"/>
        <w:rPr>
          <w:rFonts w:ascii="GHEA Grapalat" w:hAnsi="GHEA Grapalat"/>
          <w:b/>
          <w:sz w:val="24"/>
          <w:lang w:val="hy-AM"/>
        </w:rPr>
      </w:pPr>
    </w:p>
    <w:p w14:paraId="0FFE0D59" w14:textId="77777777" w:rsidR="00894983" w:rsidRDefault="00894983" w:rsidP="00DE45A6">
      <w:pPr>
        <w:spacing w:after="200" w:line="276" w:lineRule="auto"/>
        <w:jc w:val="center"/>
        <w:rPr>
          <w:rFonts w:ascii="GHEA Grapalat" w:hAnsi="GHEA Grapalat"/>
          <w:b/>
          <w:sz w:val="24"/>
          <w:lang w:val="hy-AM"/>
        </w:rPr>
      </w:pPr>
    </w:p>
    <w:p w14:paraId="5A75B78F" w14:textId="23730E73" w:rsidR="00DE45A6" w:rsidRPr="00DE45A6" w:rsidRDefault="00DE45A6" w:rsidP="00DE45A6">
      <w:pPr>
        <w:spacing w:after="200" w:line="276" w:lineRule="auto"/>
        <w:jc w:val="center"/>
        <w:rPr>
          <w:rFonts w:ascii="GHEA Grapalat" w:eastAsia="Times New Roman" w:hAnsi="GHEA Grapalat"/>
          <w:b/>
          <w:sz w:val="24"/>
          <w:lang w:val="pt-BR" w:eastAsia="ru-RU"/>
        </w:rPr>
      </w:pPr>
      <w:r w:rsidRPr="00DE45A6">
        <w:rPr>
          <w:rFonts w:ascii="GHEA Grapalat" w:hAnsi="GHEA Grapalat"/>
          <w:b/>
          <w:sz w:val="24"/>
          <w:lang w:val="hy-AM"/>
        </w:rPr>
        <w:t>ԵԶՐԱԿԱՑՈՒԹՅՈՒՆ</w:t>
      </w:r>
    </w:p>
    <w:p w14:paraId="710FCC27" w14:textId="734847C4" w:rsidR="00DE45A6" w:rsidRPr="00DE45A6" w:rsidRDefault="00DE45A6" w:rsidP="00DE45A6">
      <w:pPr>
        <w:spacing w:after="0" w:line="276" w:lineRule="auto"/>
        <w:jc w:val="center"/>
        <w:rPr>
          <w:rFonts w:ascii="GHEA Grapalat" w:hAnsi="GHEA Grapalat"/>
          <w:b/>
          <w:bCs/>
          <w:iCs/>
          <w:sz w:val="24"/>
          <w:lang w:val="hy-AM"/>
        </w:rPr>
      </w:pPr>
      <w:r w:rsidRPr="00DE45A6">
        <w:rPr>
          <w:rFonts w:ascii="GHEA Grapalat" w:hAnsi="GHEA Grapalat"/>
          <w:b/>
          <w:bCs/>
          <w:iCs/>
          <w:sz w:val="24"/>
          <w:lang w:val="hy-AM"/>
        </w:rPr>
        <w:t>«ՀԱՅԱՍՏԱՆԻ ՀԱՆՐԱՊԵՏՈՒԹՅԱՆ ԸՆՏՐԱԿԱՆ ՕՐԵՆՍԳՐՔՈՒՄ ՓՈՓՈԽՈՒԹՅՈՒՆ ԿԱՏԱՐԵԼՈՒ ՄԱՍԻՆ» ՀՀ ՕՐԵՆՔԻ ՆԱԽԱԳԾԻ ՊԵՏԱԿԱՆ ԲՅՈՒՋԵԻ ԵԿԱՄՈՒՏՆԵՐԻ ԷԱԿԱՆ ՆՎԱԶԵՑՄԱՆ ԿԱՄ ԾԱԽՍԵՐԻ ԱՎԵԼԱՑՄԱՆ ՎԵՐԱ</w:t>
      </w:r>
      <w:r w:rsidRPr="00DE45A6">
        <w:rPr>
          <w:rFonts w:ascii="GHEA Grapalat" w:hAnsi="GHEA Grapalat"/>
          <w:b/>
          <w:bCs/>
          <w:iCs/>
          <w:sz w:val="24"/>
          <w:lang w:val="hy-AM"/>
        </w:rPr>
        <w:softHyphen/>
      </w:r>
      <w:r w:rsidRPr="00DE45A6">
        <w:rPr>
          <w:rFonts w:ascii="GHEA Grapalat" w:hAnsi="GHEA Grapalat"/>
          <w:b/>
          <w:bCs/>
          <w:iCs/>
          <w:sz w:val="24"/>
          <w:lang w:val="hy-AM"/>
        </w:rPr>
        <w:softHyphen/>
        <w:t>ԲԵՐ</w:t>
      </w:r>
      <w:r w:rsidRPr="00DE45A6">
        <w:rPr>
          <w:rFonts w:ascii="GHEA Grapalat" w:hAnsi="GHEA Grapalat"/>
          <w:b/>
          <w:bCs/>
          <w:iCs/>
          <w:sz w:val="24"/>
          <w:lang w:val="hy-AM"/>
        </w:rPr>
        <w:softHyphen/>
        <w:t>ՅԱԼ</w:t>
      </w:r>
    </w:p>
    <w:p w14:paraId="1EA12EA1" w14:textId="77777777" w:rsidR="00DE45A6" w:rsidRPr="00D75C3B" w:rsidRDefault="00DE45A6" w:rsidP="00DE45A6">
      <w:pPr>
        <w:spacing w:after="0"/>
        <w:ind w:firstLine="567"/>
        <w:jc w:val="both"/>
        <w:rPr>
          <w:rFonts w:ascii="GHEA Grapalat" w:eastAsia="Times New Roman" w:hAnsi="GHEA Grapalat"/>
          <w:sz w:val="24"/>
          <w:szCs w:val="24"/>
          <w:lang w:val="hy-AM" w:eastAsia="ru-RU"/>
        </w:rPr>
      </w:pPr>
    </w:p>
    <w:p w14:paraId="28869D99" w14:textId="77777777" w:rsidR="00DE45A6" w:rsidRPr="00ED05BB" w:rsidRDefault="00DE45A6" w:rsidP="00DE45A6">
      <w:pPr>
        <w:pStyle w:val="ListParagraph"/>
        <w:spacing w:after="0" w:line="360" w:lineRule="auto"/>
        <w:ind w:left="0" w:firstLine="567"/>
        <w:rPr>
          <w:rFonts w:ascii="GHEA Grapalat" w:eastAsia="Times New Roman" w:hAnsi="GHEA Grapalat"/>
          <w:bCs/>
          <w:iCs/>
          <w:color w:val="000000"/>
          <w:sz w:val="24"/>
          <w:szCs w:val="24"/>
          <w:shd w:val="clear" w:color="auto" w:fill="FFFFFF"/>
          <w:lang w:val="hy-AM" w:eastAsia="ru-RU"/>
        </w:rPr>
      </w:pPr>
      <w:r w:rsidRPr="00F144E8">
        <w:rPr>
          <w:rFonts w:ascii="GHEA Grapalat" w:eastAsia="Times New Roman" w:hAnsi="GHEA Grapalat"/>
          <w:bCs/>
          <w:iCs/>
          <w:color w:val="000000"/>
          <w:sz w:val="24"/>
          <w:szCs w:val="24"/>
          <w:shd w:val="clear" w:color="auto" w:fill="FFFFFF"/>
          <w:lang w:val="hy-AM" w:eastAsia="ru-RU"/>
        </w:rPr>
        <w:t>Նախա</w:t>
      </w:r>
      <w:r w:rsidRPr="00F144E8">
        <w:rPr>
          <w:rFonts w:ascii="GHEA Grapalat" w:eastAsia="Times New Roman" w:hAnsi="GHEA Grapalat"/>
          <w:bCs/>
          <w:iCs/>
          <w:color w:val="000000"/>
          <w:sz w:val="24"/>
          <w:szCs w:val="24"/>
          <w:shd w:val="clear" w:color="auto" w:fill="FFFFFF"/>
          <w:lang w:val="hy-AM" w:eastAsia="ru-RU"/>
        </w:rPr>
        <w:softHyphen/>
        <w:t>գծ</w:t>
      </w:r>
      <w:r>
        <w:rPr>
          <w:rFonts w:ascii="GHEA Grapalat" w:eastAsia="Times New Roman" w:hAnsi="GHEA Grapalat"/>
          <w:bCs/>
          <w:iCs/>
          <w:color w:val="000000"/>
          <w:sz w:val="24"/>
          <w:szCs w:val="24"/>
          <w:shd w:val="clear" w:color="auto" w:fill="FFFFFF"/>
          <w:lang w:val="hy-AM" w:eastAsia="ru-RU"/>
        </w:rPr>
        <w:t xml:space="preserve">ով </w:t>
      </w:r>
      <w:r w:rsidRPr="00F144E8">
        <w:rPr>
          <w:rFonts w:ascii="GHEA Grapalat" w:eastAsia="Times New Roman" w:hAnsi="GHEA Grapalat"/>
          <w:bCs/>
          <w:iCs/>
          <w:color w:val="000000"/>
          <w:sz w:val="24"/>
          <w:szCs w:val="24"/>
          <w:shd w:val="clear" w:color="auto" w:fill="FFFFFF"/>
          <w:lang w:val="hy-AM" w:eastAsia="ru-RU"/>
        </w:rPr>
        <w:t>առաջարկվում է</w:t>
      </w:r>
      <w:r>
        <w:rPr>
          <w:rFonts w:ascii="GHEA Grapalat" w:eastAsia="Times New Roman" w:hAnsi="GHEA Grapalat"/>
          <w:bCs/>
          <w:iCs/>
          <w:color w:val="000000"/>
          <w:sz w:val="24"/>
          <w:szCs w:val="24"/>
          <w:shd w:val="clear" w:color="auto" w:fill="FFFFFF"/>
          <w:lang w:val="hy-AM" w:eastAsia="ru-RU"/>
        </w:rPr>
        <w:t xml:space="preserve"> կարգավորել ընտրությունների ժամանակ քվեարկության խցիկների տեղադրվածու</w:t>
      </w:r>
      <w:r>
        <w:rPr>
          <w:rFonts w:ascii="GHEA Grapalat" w:eastAsia="Times New Roman" w:hAnsi="GHEA Grapalat"/>
          <w:bCs/>
          <w:iCs/>
          <w:color w:val="000000"/>
          <w:sz w:val="24"/>
          <w:szCs w:val="24"/>
          <w:shd w:val="clear" w:color="auto" w:fill="FFFFFF"/>
          <w:lang w:val="hy-AM" w:eastAsia="ru-RU"/>
        </w:rPr>
        <w:softHyphen/>
        <w:t xml:space="preserve">թյան </w:t>
      </w:r>
      <w:r w:rsidRPr="00ED05BB">
        <w:rPr>
          <w:rFonts w:ascii="GHEA Grapalat" w:hAnsi="GHEA Grapalat"/>
          <w:sz w:val="24"/>
          <w:szCs w:val="24"/>
          <w:lang w:val="hy-AM"/>
        </w:rPr>
        <w:t>հետ կապված որոշ հարաբերություններ:</w:t>
      </w:r>
    </w:p>
    <w:p w14:paraId="4F58B885" w14:textId="77777777" w:rsidR="00DE45A6" w:rsidRPr="00687119" w:rsidRDefault="00DE45A6" w:rsidP="00DE45A6">
      <w:pPr>
        <w:spacing w:after="0" w:line="360" w:lineRule="auto"/>
        <w:ind w:firstLine="567"/>
        <w:jc w:val="both"/>
        <w:rPr>
          <w:rFonts w:ascii="GHEA Grapalat" w:eastAsia="Times New Roman" w:hAnsi="GHEA Grapalat"/>
          <w:sz w:val="16"/>
          <w:szCs w:val="16"/>
          <w:lang w:val="sv-FI"/>
        </w:rPr>
      </w:pPr>
      <w:r>
        <w:rPr>
          <w:rFonts w:ascii="GHEA Grapalat" w:hAnsi="GHEA Grapalat"/>
          <w:color w:val="000000"/>
          <w:sz w:val="24"/>
          <w:szCs w:val="24"/>
          <w:shd w:val="clear" w:color="auto" w:fill="FFFFFF"/>
          <w:lang w:val="sv-FI"/>
        </w:rPr>
        <w:t>Հաշվի առնելով վերոգրյալը՝ հայտնում ենք, որ Նախագծի ընդունումը չի հանգեցնի ինչպես ՀՀ պետական բյուջեի եկամուտների նվազեցման, այնպես էլ պետական բյուջեի ծախսերի ավելացման:</w:t>
      </w:r>
    </w:p>
    <w:p w14:paraId="19AB9A2A" w14:textId="77777777" w:rsidR="00DE45A6" w:rsidRPr="00F20BB0" w:rsidRDefault="00DE45A6" w:rsidP="00DE45A6">
      <w:pPr>
        <w:spacing w:after="0" w:line="360" w:lineRule="auto"/>
        <w:ind w:firstLine="567"/>
        <w:jc w:val="both"/>
        <w:rPr>
          <w:rFonts w:ascii="GHEA Grapalat" w:eastAsia="Times New Roman" w:hAnsi="GHEA Grapalat"/>
          <w:color w:val="FF0000"/>
          <w:sz w:val="16"/>
          <w:szCs w:val="16"/>
          <w:lang w:val="hy-AM"/>
        </w:rPr>
      </w:pPr>
    </w:p>
    <w:p w14:paraId="61D24389" w14:textId="77777777" w:rsidR="00DE45A6" w:rsidRPr="002348DB" w:rsidRDefault="00DE45A6" w:rsidP="00D41078">
      <w:pPr>
        <w:shd w:val="clear" w:color="auto" w:fill="FFFFFF"/>
        <w:spacing w:after="0" w:line="360" w:lineRule="auto"/>
        <w:ind w:firstLine="567"/>
        <w:jc w:val="both"/>
        <w:rPr>
          <w:rFonts w:ascii="GHEA Grapalat" w:eastAsia="Times New Roman" w:hAnsi="GHEA Grapalat" w:cs="Sylfaen"/>
          <w:sz w:val="24"/>
          <w:szCs w:val="24"/>
          <w:lang w:val="hy-AM" w:eastAsia="ru-RU"/>
        </w:rPr>
      </w:pPr>
    </w:p>
    <w:p w14:paraId="1550636D" w14:textId="77777777" w:rsidR="004C1054" w:rsidRDefault="004C1054" w:rsidP="007A5414">
      <w:pPr>
        <w:spacing w:after="0" w:line="360" w:lineRule="auto"/>
        <w:ind w:firstLine="567"/>
        <w:rPr>
          <w:rFonts w:ascii="GHEA Grapalat" w:eastAsia="Times New Roman" w:hAnsi="GHEA Grapalat" w:cs="Times New Roman"/>
          <w:color w:val="000000"/>
          <w:sz w:val="18"/>
          <w:szCs w:val="18"/>
          <w:lang w:val="hy-AM"/>
        </w:rPr>
      </w:pPr>
    </w:p>
    <w:sectPr w:rsidR="004C1054" w:rsidSect="0079140B">
      <w:pgSz w:w="12240" w:h="15840"/>
      <w:pgMar w:top="1440" w:right="1440" w:bottom="1135"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397D47" w14:textId="77777777" w:rsidR="00AE2673" w:rsidRDefault="00AE2673" w:rsidP="00D41078">
      <w:pPr>
        <w:spacing w:after="0" w:line="240" w:lineRule="auto"/>
      </w:pPr>
      <w:r>
        <w:separator/>
      </w:r>
    </w:p>
  </w:endnote>
  <w:endnote w:type="continuationSeparator" w:id="0">
    <w:p w14:paraId="6EEA7196" w14:textId="77777777" w:rsidR="00AE2673" w:rsidRDefault="00AE2673" w:rsidP="00D41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1DA7F9" w14:textId="77777777" w:rsidR="00AE2673" w:rsidRDefault="00AE2673" w:rsidP="00D41078">
      <w:pPr>
        <w:spacing w:after="0" w:line="240" w:lineRule="auto"/>
      </w:pPr>
      <w:r>
        <w:separator/>
      </w:r>
    </w:p>
  </w:footnote>
  <w:footnote w:type="continuationSeparator" w:id="0">
    <w:p w14:paraId="7C684789" w14:textId="77777777" w:rsidR="00AE2673" w:rsidRDefault="00AE2673" w:rsidP="00D410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A418A6"/>
    <w:multiLevelType w:val="hybridMultilevel"/>
    <w:tmpl w:val="B7745C22"/>
    <w:lvl w:ilvl="0" w:tplc="5DCA7D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3" w15:restartNumberingAfterBreak="0">
    <w:nsid w:val="1D947A4D"/>
    <w:multiLevelType w:val="hybridMultilevel"/>
    <w:tmpl w:val="442A5DD8"/>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51180A"/>
    <w:multiLevelType w:val="hybridMultilevel"/>
    <w:tmpl w:val="40849396"/>
    <w:lvl w:ilvl="0" w:tplc="0419000F">
      <w:start w:val="1"/>
      <w:numFmt w:val="decimal"/>
      <w:lvlText w:val="%1."/>
      <w:lvlJc w:val="left"/>
      <w:pPr>
        <w:ind w:left="510" w:hanging="360"/>
      </w:p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abstractNum w:abstractNumId="6" w15:restartNumberingAfterBreak="0">
    <w:nsid w:val="2CF16546"/>
    <w:multiLevelType w:val="hybridMultilevel"/>
    <w:tmpl w:val="7E889914"/>
    <w:lvl w:ilvl="0" w:tplc="2C0297EA">
      <w:start w:val="1"/>
      <w:numFmt w:val="decimal"/>
      <w:lvlText w:val="%1."/>
      <w:lvlJc w:val="left"/>
      <w:pPr>
        <w:ind w:left="426" w:hanging="360"/>
      </w:pPr>
      <w:rPr>
        <w:rFonts w:hint="default"/>
        <w:b w:val="0"/>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7" w15:restartNumberingAfterBreak="0">
    <w:nsid w:val="3312672D"/>
    <w:multiLevelType w:val="hybridMultilevel"/>
    <w:tmpl w:val="8E84E03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D996671"/>
    <w:multiLevelType w:val="hybridMultilevel"/>
    <w:tmpl w:val="B23893D2"/>
    <w:lvl w:ilvl="0" w:tplc="C0D2A96A">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0" w15:restartNumberingAfterBreak="0">
    <w:nsid w:val="53AE0E0B"/>
    <w:multiLevelType w:val="hybridMultilevel"/>
    <w:tmpl w:val="FE7C85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5AFC3998"/>
    <w:multiLevelType w:val="hybridMultilevel"/>
    <w:tmpl w:val="28722900"/>
    <w:lvl w:ilvl="0" w:tplc="63E4AEF8">
      <w:start w:val="1"/>
      <w:numFmt w:val="decimal"/>
      <w:lvlText w:val="%1."/>
      <w:lvlJc w:val="left"/>
      <w:pPr>
        <w:tabs>
          <w:tab w:val="num" w:pos="1130"/>
        </w:tabs>
        <w:ind w:left="1130" w:hanging="360"/>
      </w:pPr>
      <w:rPr>
        <w:rFonts w:ascii="Times New Roman" w:eastAsia="Times New Roman" w:hAnsi="Times New Roman" w:cs="Times New Roman"/>
      </w:r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12" w15:restartNumberingAfterBreak="0">
    <w:nsid w:val="5E3E4041"/>
    <w:multiLevelType w:val="hybridMultilevel"/>
    <w:tmpl w:val="9FA2BB5A"/>
    <w:lvl w:ilvl="0" w:tplc="04090011">
      <w:start w:val="1"/>
      <w:numFmt w:val="decimal"/>
      <w:lvlText w:val="%1)"/>
      <w:lvlJc w:val="left"/>
      <w:pPr>
        <w:ind w:left="2070"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3" w15:restartNumberingAfterBreak="0">
    <w:nsid w:val="64526753"/>
    <w:multiLevelType w:val="hybridMultilevel"/>
    <w:tmpl w:val="D9DC6310"/>
    <w:lvl w:ilvl="0" w:tplc="1598DD7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14" w15:restartNumberingAfterBreak="0">
    <w:nsid w:val="64E31359"/>
    <w:multiLevelType w:val="hybridMultilevel"/>
    <w:tmpl w:val="99A61C2C"/>
    <w:lvl w:ilvl="0" w:tplc="AE6A9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66B16032"/>
    <w:multiLevelType w:val="hybridMultilevel"/>
    <w:tmpl w:val="C65A2536"/>
    <w:lvl w:ilvl="0" w:tplc="C7D0F878">
      <w:start w:val="1"/>
      <w:numFmt w:val="decimal"/>
      <w:lvlText w:val="%1."/>
      <w:lvlJc w:val="left"/>
      <w:pPr>
        <w:ind w:left="600" w:hanging="360"/>
      </w:pPr>
      <w:rPr>
        <w:rFonts w:ascii="GHEA Grapalat" w:hAnsi="GHEA Grapalat"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16" w15:restartNumberingAfterBreak="0">
    <w:nsid w:val="6D7E5166"/>
    <w:multiLevelType w:val="hybridMultilevel"/>
    <w:tmpl w:val="36B4068A"/>
    <w:lvl w:ilvl="0" w:tplc="67127C04">
      <w:start w:val="1"/>
      <w:numFmt w:val="decimal"/>
      <w:lvlText w:val="%1."/>
      <w:lvlJc w:val="left"/>
      <w:pPr>
        <w:ind w:left="1017" w:hanging="450"/>
      </w:pPr>
      <w:rPr>
        <w:rFonts w:eastAsia="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C800F95"/>
    <w:multiLevelType w:val="hybridMultilevel"/>
    <w:tmpl w:val="83D4FFEA"/>
    <w:lvl w:ilvl="0" w:tplc="A58090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6"/>
  </w:num>
  <w:num w:numId="2">
    <w:abstractNumId w:val="7"/>
  </w:num>
  <w:num w:numId="3">
    <w:abstractNumId w:val="5"/>
  </w:num>
  <w:num w:numId="4">
    <w:abstractNumId w:val="2"/>
  </w:num>
  <w:num w:numId="5">
    <w:abstractNumId w:val="0"/>
  </w:num>
  <w:num w:numId="6">
    <w:abstractNumId w:val="9"/>
  </w:num>
  <w:num w:numId="7">
    <w:abstractNumId w:val="13"/>
  </w:num>
  <w:num w:numId="8">
    <w:abstractNumId w:val="11"/>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1"/>
  </w:num>
  <w:num w:numId="12">
    <w:abstractNumId w:val="17"/>
  </w:num>
  <w:num w:numId="13">
    <w:abstractNumId w:val="15"/>
  </w:num>
  <w:num w:numId="14">
    <w:abstractNumId w:val="8"/>
  </w:num>
  <w:num w:numId="15">
    <w:abstractNumId w:val="3"/>
  </w:num>
  <w:num w:numId="16">
    <w:abstractNumId w:val="4"/>
  </w:num>
  <w:num w:numId="17">
    <w:abstractNumId w:val="6"/>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71848"/>
    <w:rsid w:val="00000CDE"/>
    <w:rsid w:val="000063CA"/>
    <w:rsid w:val="0003469D"/>
    <w:rsid w:val="0007293A"/>
    <w:rsid w:val="000912B2"/>
    <w:rsid w:val="000D65F0"/>
    <w:rsid w:val="000E1660"/>
    <w:rsid w:val="000E3B10"/>
    <w:rsid w:val="002518CA"/>
    <w:rsid w:val="00253D96"/>
    <w:rsid w:val="0028215D"/>
    <w:rsid w:val="002A1839"/>
    <w:rsid w:val="002C2B24"/>
    <w:rsid w:val="002E01D6"/>
    <w:rsid w:val="0039124D"/>
    <w:rsid w:val="003F6752"/>
    <w:rsid w:val="0040132E"/>
    <w:rsid w:val="004253CA"/>
    <w:rsid w:val="00471848"/>
    <w:rsid w:val="0047293B"/>
    <w:rsid w:val="004C1054"/>
    <w:rsid w:val="00501F2E"/>
    <w:rsid w:val="00530E6E"/>
    <w:rsid w:val="00543104"/>
    <w:rsid w:val="00597493"/>
    <w:rsid w:val="005D7E8A"/>
    <w:rsid w:val="005E333A"/>
    <w:rsid w:val="00613A8B"/>
    <w:rsid w:val="00644DE0"/>
    <w:rsid w:val="006945B9"/>
    <w:rsid w:val="006A22AF"/>
    <w:rsid w:val="006C5E17"/>
    <w:rsid w:val="00704D08"/>
    <w:rsid w:val="00731A73"/>
    <w:rsid w:val="00736771"/>
    <w:rsid w:val="0079140B"/>
    <w:rsid w:val="007A5414"/>
    <w:rsid w:val="007E0D2F"/>
    <w:rsid w:val="00833C09"/>
    <w:rsid w:val="00894983"/>
    <w:rsid w:val="008A1ABF"/>
    <w:rsid w:val="008C2D2C"/>
    <w:rsid w:val="008D37DA"/>
    <w:rsid w:val="0091520B"/>
    <w:rsid w:val="00917327"/>
    <w:rsid w:val="00923C10"/>
    <w:rsid w:val="00954ED9"/>
    <w:rsid w:val="009551D3"/>
    <w:rsid w:val="00997CCA"/>
    <w:rsid w:val="00A5381E"/>
    <w:rsid w:val="00A57CD8"/>
    <w:rsid w:val="00A766A7"/>
    <w:rsid w:val="00A86C4E"/>
    <w:rsid w:val="00AA7B2C"/>
    <w:rsid w:val="00AE2673"/>
    <w:rsid w:val="00B51517"/>
    <w:rsid w:val="00B963F0"/>
    <w:rsid w:val="00BA4077"/>
    <w:rsid w:val="00BB1BE2"/>
    <w:rsid w:val="00C65FB9"/>
    <w:rsid w:val="00C66017"/>
    <w:rsid w:val="00CA3B73"/>
    <w:rsid w:val="00CD212D"/>
    <w:rsid w:val="00D40405"/>
    <w:rsid w:val="00D41078"/>
    <w:rsid w:val="00DB7780"/>
    <w:rsid w:val="00DE45A6"/>
    <w:rsid w:val="00DF4E24"/>
    <w:rsid w:val="00E06195"/>
    <w:rsid w:val="00E24A79"/>
    <w:rsid w:val="00E4263B"/>
    <w:rsid w:val="00E46963"/>
    <w:rsid w:val="00E57F0D"/>
    <w:rsid w:val="00EB6447"/>
    <w:rsid w:val="00F12976"/>
    <w:rsid w:val="00F4362B"/>
    <w:rsid w:val="00F523E3"/>
    <w:rsid w:val="00F56F3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2C1F3"/>
  <w15:docId w15:val="{450616B9-20E4-4B70-97CA-90CF28E54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6C5E1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C5E1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6C5E1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C5E17"/>
    <w:rPr>
      <w:rFonts w:ascii="Times New Roman" w:eastAsia="Times New Roman" w:hAnsi="Times New Roman" w:cs="Times New Roman"/>
      <w:b/>
      <w:bCs/>
      <w:sz w:val="27"/>
      <w:szCs w:val="27"/>
    </w:rPr>
  </w:style>
  <w:style w:type="character" w:styleId="Strong">
    <w:name w:val="Strong"/>
    <w:basedOn w:val="DefaultParagraphFont"/>
    <w:uiPriority w:val="22"/>
    <w:qFormat/>
    <w:rsid w:val="006C5E17"/>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Знак Знак,Char Char Char1,Char Char Char Char,Char Char Char,Char"/>
    <w:basedOn w:val="Normal"/>
    <w:link w:val="NormalWebChar"/>
    <w:uiPriority w:val="99"/>
    <w:unhideWhenUsed/>
    <w:qFormat/>
    <w:rsid w:val="006C5E1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C5E17"/>
    <w:rPr>
      <w:color w:val="0000FF"/>
      <w:u w:val="single"/>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8C2D2C"/>
    <w:pPr>
      <w:spacing w:after="120" w:line="288" w:lineRule="auto"/>
      <w:ind w:left="720" w:firstLine="544"/>
      <w:contextualSpacing/>
      <w:jc w:val="both"/>
    </w:pPr>
    <w:rPr>
      <w:rFonts w:ascii="Calibri" w:eastAsia="Calibri" w:hAnsi="Calibri" w:cs="Times New Roma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rsid w:val="008C2D2C"/>
    <w:rPr>
      <w:rFonts w:ascii="Calibri" w:eastAsia="Calibri" w:hAnsi="Calibri" w:cs="Times New Roman"/>
    </w:rPr>
  </w:style>
  <w:style w:type="paragraph" w:styleId="NoSpacing">
    <w:name w:val="No Spacing"/>
    <w:uiPriority w:val="1"/>
    <w:qFormat/>
    <w:rsid w:val="006A22AF"/>
    <w:pPr>
      <w:spacing w:after="0" w:line="240" w:lineRule="auto"/>
    </w:pPr>
  </w:style>
  <w:style w:type="character" w:customStyle="1" w:styleId="Bodytext285pt">
    <w:name w:val="Body text (2) + 8.5 pt"/>
    <w:aliases w:val="Bold,Body text (2) + 5.5 pt"/>
    <w:basedOn w:val="DefaultParagraphFont"/>
    <w:rsid w:val="006A22AF"/>
    <w:rPr>
      <w:rFonts w:ascii="Microsoft Sans Serif" w:eastAsia="Microsoft Sans Serif" w:hAnsi="Microsoft Sans Serif" w:cs="Microsoft Sans Serif"/>
      <w:b/>
      <w:bCs/>
      <w:i w:val="0"/>
      <w:iCs w:val="0"/>
      <w:smallCaps w:val="0"/>
      <w:strike w:val="0"/>
      <w:color w:val="000000"/>
      <w:spacing w:val="0"/>
      <w:w w:val="100"/>
      <w:position w:val="0"/>
      <w:sz w:val="17"/>
      <w:szCs w:val="17"/>
      <w:u w:val="none"/>
      <w:lang w:val="hy-AM" w:eastAsia="hy-AM" w:bidi="hy-AM"/>
    </w:rPr>
  </w:style>
  <w:style w:type="character" w:styleId="CommentReference">
    <w:name w:val="annotation reference"/>
    <w:basedOn w:val="DefaultParagraphFont"/>
    <w:uiPriority w:val="99"/>
    <w:unhideWhenUsed/>
    <w:rsid w:val="000E1660"/>
    <w:rPr>
      <w:sz w:val="16"/>
      <w:szCs w:val="16"/>
    </w:rPr>
  </w:style>
  <w:style w:type="paragraph" w:styleId="CommentText">
    <w:name w:val="annotation text"/>
    <w:basedOn w:val="Normal"/>
    <w:link w:val="CommentTextChar"/>
    <w:uiPriority w:val="99"/>
    <w:semiHidden/>
    <w:unhideWhenUsed/>
    <w:rsid w:val="000E1660"/>
    <w:pPr>
      <w:spacing w:line="240" w:lineRule="auto"/>
    </w:pPr>
    <w:rPr>
      <w:sz w:val="20"/>
      <w:szCs w:val="20"/>
    </w:rPr>
  </w:style>
  <w:style w:type="character" w:customStyle="1" w:styleId="CommentTextChar">
    <w:name w:val="Comment Text Char"/>
    <w:basedOn w:val="DefaultParagraphFont"/>
    <w:link w:val="CommentText"/>
    <w:uiPriority w:val="99"/>
    <w:semiHidden/>
    <w:rsid w:val="000E1660"/>
    <w:rPr>
      <w:sz w:val="20"/>
      <w:szCs w:val="20"/>
    </w:rPr>
  </w:style>
  <w:style w:type="paragraph" w:styleId="CommentSubject">
    <w:name w:val="annotation subject"/>
    <w:basedOn w:val="CommentText"/>
    <w:next w:val="CommentText"/>
    <w:link w:val="CommentSubjectChar"/>
    <w:uiPriority w:val="99"/>
    <w:semiHidden/>
    <w:unhideWhenUsed/>
    <w:rsid w:val="000E1660"/>
    <w:rPr>
      <w:b/>
      <w:bCs/>
    </w:rPr>
  </w:style>
  <w:style w:type="character" w:customStyle="1" w:styleId="CommentSubjectChar">
    <w:name w:val="Comment Subject Char"/>
    <w:basedOn w:val="CommentTextChar"/>
    <w:link w:val="CommentSubject"/>
    <w:uiPriority w:val="99"/>
    <w:semiHidden/>
    <w:rsid w:val="000E1660"/>
    <w:rPr>
      <w:b/>
      <w:bCs/>
      <w:sz w:val="20"/>
      <w:szCs w:val="20"/>
    </w:rPr>
  </w:style>
  <w:style w:type="paragraph" w:styleId="Revision">
    <w:name w:val="Revision"/>
    <w:hidden/>
    <w:uiPriority w:val="99"/>
    <w:semiHidden/>
    <w:rsid w:val="000E1660"/>
    <w:pPr>
      <w:spacing w:after="0" w:line="240" w:lineRule="auto"/>
    </w:pPr>
  </w:style>
  <w:style w:type="paragraph" w:styleId="BalloonText">
    <w:name w:val="Balloon Text"/>
    <w:basedOn w:val="Normal"/>
    <w:link w:val="BalloonTextChar"/>
    <w:uiPriority w:val="99"/>
    <w:semiHidden/>
    <w:unhideWhenUsed/>
    <w:rsid w:val="000E16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1660"/>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Знак Знак Char,Char Char Char1 Char,Char Char"/>
    <w:link w:val="NormalWeb"/>
    <w:uiPriority w:val="99"/>
    <w:locked/>
    <w:rsid w:val="005D7E8A"/>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DF4E24"/>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DF4E24"/>
  </w:style>
  <w:style w:type="paragraph" w:styleId="Footer">
    <w:name w:val="footer"/>
    <w:basedOn w:val="Normal"/>
    <w:link w:val="FooterChar"/>
    <w:unhideWhenUsed/>
    <w:rsid w:val="00DF4E24"/>
    <w:pPr>
      <w:tabs>
        <w:tab w:val="center" w:pos="4844"/>
        <w:tab w:val="right" w:pos="9689"/>
      </w:tabs>
      <w:spacing w:after="0" w:line="240" w:lineRule="auto"/>
    </w:pPr>
  </w:style>
  <w:style w:type="character" w:customStyle="1" w:styleId="FooterChar">
    <w:name w:val="Footer Char"/>
    <w:basedOn w:val="DefaultParagraphFont"/>
    <w:link w:val="Footer"/>
    <w:rsid w:val="00DF4E24"/>
  </w:style>
  <w:style w:type="paragraph" w:styleId="DocumentMap">
    <w:name w:val="Document Map"/>
    <w:basedOn w:val="Normal"/>
    <w:link w:val="DocumentMapChar"/>
    <w:uiPriority w:val="99"/>
    <w:semiHidden/>
    <w:unhideWhenUsed/>
    <w:rsid w:val="00DF4E24"/>
    <w:pPr>
      <w:spacing w:after="0" w:line="240" w:lineRule="auto"/>
    </w:pPr>
    <w:rPr>
      <w:rFonts w:ascii="Tahoma" w:eastAsia="Calibri" w:hAnsi="Tahoma" w:cs="Tahoma"/>
      <w:sz w:val="16"/>
      <w:szCs w:val="16"/>
    </w:rPr>
  </w:style>
  <w:style w:type="character" w:customStyle="1" w:styleId="DocumentMapChar">
    <w:name w:val="Document Map Char"/>
    <w:basedOn w:val="DefaultParagraphFont"/>
    <w:link w:val="DocumentMap"/>
    <w:uiPriority w:val="99"/>
    <w:semiHidden/>
    <w:rsid w:val="00DF4E24"/>
    <w:rPr>
      <w:rFonts w:ascii="Tahoma" w:eastAsia="Calibri" w:hAnsi="Tahoma" w:cs="Tahoma"/>
      <w:sz w:val="16"/>
      <w:szCs w:val="16"/>
    </w:rPr>
  </w:style>
  <w:style w:type="character" w:styleId="Emphasis">
    <w:name w:val="Emphasis"/>
    <w:basedOn w:val="DefaultParagraphFont"/>
    <w:uiPriority w:val="20"/>
    <w:qFormat/>
    <w:rsid w:val="00DF4E24"/>
    <w:rPr>
      <w:i/>
      <w:iCs/>
    </w:rPr>
  </w:style>
  <w:style w:type="paragraph" w:styleId="BodyText">
    <w:name w:val="Body Text"/>
    <w:basedOn w:val="Normal"/>
    <w:link w:val="BodyTextChar"/>
    <w:rsid w:val="00DF4E24"/>
    <w:pPr>
      <w:spacing w:after="0" w:line="240" w:lineRule="auto"/>
      <w:jc w:val="both"/>
    </w:pPr>
    <w:rPr>
      <w:rFonts w:ascii="Times Armenian" w:eastAsia="Times New Roman" w:hAnsi="Times Armenian" w:cs="Times New Roman"/>
      <w:sz w:val="24"/>
      <w:szCs w:val="20"/>
    </w:rPr>
  </w:style>
  <w:style w:type="character" w:customStyle="1" w:styleId="BodyTextChar">
    <w:name w:val="Body Text Char"/>
    <w:basedOn w:val="DefaultParagraphFont"/>
    <w:link w:val="BodyText"/>
    <w:rsid w:val="00DF4E24"/>
    <w:rPr>
      <w:rFonts w:ascii="Times Armenian" w:eastAsia="Times New Roman" w:hAnsi="Times Armenian" w:cs="Times New Roman"/>
      <w:sz w:val="24"/>
      <w:szCs w:val="20"/>
    </w:rPr>
  </w:style>
  <w:style w:type="paragraph" w:styleId="FootnoteText">
    <w:name w:val="footnote text"/>
    <w:basedOn w:val="Normal"/>
    <w:link w:val="FootnoteTextChar"/>
    <w:uiPriority w:val="99"/>
    <w:semiHidden/>
    <w:unhideWhenUsed/>
    <w:rsid w:val="00D41078"/>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D41078"/>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D4107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119075">
      <w:bodyDiv w:val="1"/>
      <w:marLeft w:val="0"/>
      <w:marRight w:val="0"/>
      <w:marTop w:val="0"/>
      <w:marBottom w:val="0"/>
      <w:divBdr>
        <w:top w:val="none" w:sz="0" w:space="0" w:color="auto"/>
        <w:left w:val="none" w:sz="0" w:space="0" w:color="auto"/>
        <w:bottom w:val="none" w:sz="0" w:space="0" w:color="auto"/>
        <w:right w:val="none" w:sz="0" w:space="0" w:color="auto"/>
      </w:divBdr>
    </w:div>
    <w:div w:id="580918726">
      <w:bodyDiv w:val="1"/>
      <w:marLeft w:val="0"/>
      <w:marRight w:val="0"/>
      <w:marTop w:val="0"/>
      <w:marBottom w:val="0"/>
      <w:divBdr>
        <w:top w:val="none" w:sz="0" w:space="0" w:color="auto"/>
        <w:left w:val="none" w:sz="0" w:space="0" w:color="auto"/>
        <w:bottom w:val="none" w:sz="0" w:space="0" w:color="auto"/>
        <w:right w:val="none" w:sz="0" w:space="0" w:color="auto"/>
      </w:divBdr>
    </w:div>
    <w:div w:id="585114424">
      <w:bodyDiv w:val="1"/>
      <w:marLeft w:val="0"/>
      <w:marRight w:val="0"/>
      <w:marTop w:val="0"/>
      <w:marBottom w:val="0"/>
      <w:divBdr>
        <w:top w:val="none" w:sz="0" w:space="0" w:color="auto"/>
        <w:left w:val="none" w:sz="0" w:space="0" w:color="auto"/>
        <w:bottom w:val="none" w:sz="0" w:space="0" w:color="auto"/>
        <w:right w:val="none" w:sz="0" w:space="0" w:color="auto"/>
      </w:divBdr>
      <w:divsChild>
        <w:div w:id="435441921">
          <w:marLeft w:val="0"/>
          <w:marRight w:val="0"/>
          <w:marTop w:val="0"/>
          <w:marBottom w:val="0"/>
          <w:divBdr>
            <w:top w:val="none" w:sz="0" w:space="0" w:color="auto"/>
            <w:left w:val="none" w:sz="0" w:space="0" w:color="auto"/>
            <w:bottom w:val="none" w:sz="0" w:space="0" w:color="auto"/>
            <w:right w:val="none" w:sz="0" w:space="0" w:color="auto"/>
          </w:divBdr>
          <w:divsChild>
            <w:div w:id="51153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088244">
      <w:bodyDiv w:val="1"/>
      <w:marLeft w:val="0"/>
      <w:marRight w:val="0"/>
      <w:marTop w:val="0"/>
      <w:marBottom w:val="0"/>
      <w:divBdr>
        <w:top w:val="none" w:sz="0" w:space="0" w:color="auto"/>
        <w:left w:val="none" w:sz="0" w:space="0" w:color="auto"/>
        <w:bottom w:val="none" w:sz="0" w:space="0" w:color="auto"/>
        <w:right w:val="none" w:sz="0" w:space="0" w:color="auto"/>
      </w:divBdr>
      <w:divsChild>
        <w:div w:id="594050201">
          <w:marLeft w:val="0"/>
          <w:marRight w:val="0"/>
          <w:marTop w:val="0"/>
          <w:marBottom w:val="0"/>
          <w:divBdr>
            <w:top w:val="none" w:sz="0" w:space="0" w:color="auto"/>
            <w:left w:val="none" w:sz="0" w:space="0" w:color="auto"/>
            <w:bottom w:val="none" w:sz="0" w:space="0" w:color="auto"/>
            <w:right w:val="none" w:sz="0" w:space="0" w:color="auto"/>
          </w:divBdr>
        </w:div>
      </w:divsChild>
    </w:div>
    <w:div w:id="2043361605">
      <w:bodyDiv w:val="1"/>
      <w:marLeft w:val="0"/>
      <w:marRight w:val="0"/>
      <w:marTop w:val="0"/>
      <w:marBottom w:val="0"/>
      <w:divBdr>
        <w:top w:val="none" w:sz="0" w:space="0" w:color="auto"/>
        <w:left w:val="none" w:sz="0" w:space="0" w:color="auto"/>
        <w:bottom w:val="none" w:sz="0" w:space="0" w:color="auto"/>
        <w:right w:val="none" w:sz="0" w:space="0" w:color="auto"/>
      </w:divBdr>
    </w:div>
    <w:div w:id="2138179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rliament.am/drafts.php?sel=showdraft&amp;DraftID=15554&amp;Reading=0" TargetMode="External"/><Relationship Id="rId3" Type="http://schemas.openxmlformats.org/officeDocument/2006/relationships/settings" Target="settings.xml"/><Relationship Id="rId7" Type="http://schemas.openxmlformats.org/officeDocument/2006/relationships/hyperlink" Target="http://parliament.am/drafts.php?sel=showdraft&amp;DraftID=15554&amp;Reading=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parliament.am/drafts.php?sel=showdraft&amp;DraftID=15554&amp;Reading=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5</Pages>
  <Words>604</Words>
  <Characters>4901</Characters>
  <Application>Microsoft Office Word</Application>
  <DocSecurity>0</DocSecurity>
  <Lines>123</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https://mul2.gov.am/tasks/1144385/oneclick?token=6ff79d3663f17ae512a2f299b5a8b1b7</cp:keywords>
  <dc:description/>
  <cp:lastModifiedBy>Անահիտ Ստեփանյան</cp:lastModifiedBy>
  <cp:revision>28</cp:revision>
  <dcterms:created xsi:type="dcterms:W3CDTF">2024-03-13T07:05:00Z</dcterms:created>
  <dcterms:modified xsi:type="dcterms:W3CDTF">2025-05-06T06:19:00Z</dcterms:modified>
</cp:coreProperties>
</file>