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E1E83" w14:textId="77777777" w:rsidR="00E83113" w:rsidRPr="00BA1027" w:rsidRDefault="00E83113" w:rsidP="00BA1027">
      <w:pPr>
        <w:ind w:firstLine="375"/>
        <w:jc w:val="right"/>
        <w:rPr>
          <w:rFonts w:ascii="GHEA Mariam" w:eastAsia="Times New Roman" w:hAnsi="GHEA Mariam" w:cs="Times New Roman"/>
          <w:bCs/>
          <w:color w:val="000000"/>
          <w:sz w:val="24"/>
          <w:szCs w:val="24"/>
        </w:rPr>
      </w:pPr>
      <w:r w:rsidRPr="00BA102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ՆԱԽԱԳԻԾ</w:t>
      </w:r>
    </w:p>
    <w:p w14:paraId="0F657DFB" w14:textId="77777777" w:rsidR="00E83113" w:rsidRPr="00BA1027" w:rsidRDefault="00E83113" w:rsidP="00BA1027">
      <w:pPr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</w:rPr>
      </w:pPr>
    </w:p>
    <w:p w14:paraId="439EB95C" w14:textId="77777777" w:rsidR="00E83113" w:rsidRPr="00BA1027" w:rsidRDefault="00E83113" w:rsidP="00BA1027">
      <w:pPr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</w:rPr>
      </w:pPr>
      <w:r w:rsidRPr="00BA102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ՀԱՅԱՍՏԱՆԻ ՀԱՆՐԱՊԵՏՈՒԹՅԱՆ</w:t>
      </w:r>
    </w:p>
    <w:p w14:paraId="3B39DA96" w14:textId="77777777" w:rsidR="00E83113" w:rsidRPr="00BA1027" w:rsidRDefault="00E83113" w:rsidP="00BA1027">
      <w:pPr>
        <w:ind w:firstLine="375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</w:rPr>
      </w:pPr>
      <w:r w:rsidRPr="00BA1027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ՕՐԵՆՔԸ</w:t>
      </w:r>
    </w:p>
    <w:p w14:paraId="35837001" w14:textId="77777777" w:rsidR="00E83113" w:rsidRPr="00BA1027" w:rsidRDefault="00E83113" w:rsidP="00BA1027">
      <w:pPr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14:paraId="0E6CA318" w14:textId="77777777" w:rsidR="00FF708A" w:rsidRPr="00BA1027" w:rsidRDefault="00E83113" w:rsidP="00BA1027">
      <w:pPr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</w:pPr>
      <w:r w:rsidRPr="00BA1027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«ԳՈՒՅՔԻ</w:t>
      </w:r>
      <w:r w:rsidRPr="00BA1027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ՆԿԱՏՄԱՄԲ</w:t>
      </w:r>
      <w:r w:rsidRPr="00BA1027">
        <w:rPr>
          <w:rFonts w:ascii="GHEA Mariam" w:eastAsia="Times New Roman" w:hAnsi="GHEA Mariam" w:cs="Calibri"/>
          <w:b/>
          <w:bCs/>
          <w:color w:val="000000"/>
          <w:sz w:val="24"/>
          <w:szCs w:val="24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ԻՐԱՎՈՒՆՔՆԵՐԻ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ՊԵՏԱԿԱՆ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ԳՐԱՆՑՄԱՆ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ՄԱՍԻՆ»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ՕՐԵՆՔՈՒՄ</w:t>
      </w:r>
      <w:r w:rsidRPr="00BA1027">
        <w:rPr>
          <w:rFonts w:ascii="GHEA Mariam" w:eastAsia="Times New Roman" w:hAnsi="GHEA Mariam" w:cs="Calibri"/>
          <w:b/>
          <w:bCs/>
          <w:color w:val="000000"/>
          <w:sz w:val="24"/>
          <w:szCs w:val="24"/>
        </w:rPr>
        <w:t xml:space="preserve"> </w:t>
      </w:r>
      <w:r w:rsidRPr="00BA1027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ԼՐԱՑՈՒՄՆԵՐ</w:t>
      </w:r>
      <w:r w:rsidRPr="00BA1027"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ԵՎ</w:t>
      </w:r>
      <w:r w:rsidRPr="00BA1027">
        <w:rPr>
          <w:rFonts w:ascii="GHEA Mariam" w:eastAsia="Times New Roman" w:hAnsi="GHEA Mariam" w:cs="Calibri"/>
          <w:b/>
          <w:bCs/>
          <w:color w:val="000000"/>
          <w:sz w:val="24"/>
          <w:szCs w:val="24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ՓՈՓՈԽՈՒԹՅՈՒՆՆԵՐ</w:t>
      </w:r>
      <w:r w:rsidRPr="00BA1027">
        <w:rPr>
          <w:rFonts w:ascii="GHEA Mariam" w:eastAsia="Times New Roman" w:hAnsi="GHEA Mariam" w:cs="Calibri"/>
          <w:b/>
          <w:bCs/>
          <w:color w:val="000000"/>
          <w:sz w:val="24"/>
          <w:szCs w:val="24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ԿԱՏԱՐԵԼՈՒ</w:t>
      </w:r>
      <w:r w:rsidRPr="00BA1027">
        <w:rPr>
          <w:rFonts w:ascii="GHEA Mariam" w:eastAsia="Times New Roman" w:hAnsi="GHEA Mariam" w:cs="Calibri"/>
          <w:b/>
          <w:bCs/>
          <w:color w:val="000000"/>
          <w:sz w:val="24"/>
          <w:szCs w:val="24"/>
        </w:rPr>
        <w:t xml:space="preserve"> </w:t>
      </w:r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ՄԱՍԻՆ</w:t>
      </w:r>
    </w:p>
    <w:p w14:paraId="78B98331" w14:textId="77777777" w:rsidR="00E83113" w:rsidRPr="00BA1027" w:rsidRDefault="00E83113" w:rsidP="00BA1027">
      <w:pPr>
        <w:rPr>
          <w:rFonts w:ascii="GHEA Mariam" w:eastAsia="Times New Roman" w:hAnsi="GHEA Mariam" w:cs="GHEA Mariam"/>
          <w:bCs/>
          <w:color w:val="000000"/>
          <w:sz w:val="24"/>
          <w:szCs w:val="24"/>
        </w:rPr>
      </w:pPr>
    </w:p>
    <w:p w14:paraId="7FEAE6D5" w14:textId="77777777" w:rsidR="00562AB8" w:rsidRPr="00BA1027" w:rsidRDefault="00E83113" w:rsidP="00BA1027">
      <w:pPr>
        <w:ind w:firstLine="202"/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</w:pPr>
      <w:proofErr w:type="spellStart"/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>Հոդված</w:t>
      </w:r>
      <w:proofErr w:type="spellEnd"/>
      <w:r w:rsidRPr="00BA1027">
        <w:rPr>
          <w:rFonts w:ascii="GHEA Mariam" w:eastAsia="Times New Roman" w:hAnsi="GHEA Mariam" w:cs="GHEA Mariam"/>
          <w:b/>
          <w:bCs/>
          <w:color w:val="000000"/>
          <w:sz w:val="24"/>
          <w:szCs w:val="24"/>
        </w:rPr>
        <w:t xml:space="preserve"> 1.</w:t>
      </w:r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«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Գույքի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նկատմամբ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իրավունքների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պետական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գրանցման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մասին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» 1999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թվականի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ապրիլի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14-ի ՀՕ-295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օրենքի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 (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այսուհետ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՝ </w:t>
      </w:r>
      <w:proofErr w:type="spellStart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>Օրենք</w:t>
      </w:r>
      <w:proofErr w:type="spellEnd"/>
      <w:r w:rsidRPr="00BA1027">
        <w:rPr>
          <w:rFonts w:ascii="GHEA Mariam" w:eastAsia="Times New Roman" w:hAnsi="GHEA Mariam" w:cs="GHEA Mariam"/>
          <w:bCs/>
          <w:color w:val="000000"/>
          <w:sz w:val="24"/>
          <w:szCs w:val="24"/>
        </w:rPr>
        <w:t xml:space="preserve">) </w:t>
      </w:r>
      <w:r w:rsidR="00E90960" w:rsidRPr="00BA1027">
        <w:rPr>
          <w:rFonts w:ascii="GHEA Mariam" w:eastAsia="Times New Roman" w:hAnsi="GHEA Mariam" w:cs="GHEA Mariam"/>
          <w:bCs/>
          <w:color w:val="000000"/>
          <w:sz w:val="24"/>
          <w:szCs w:val="24"/>
          <w:lang w:val="hy-AM"/>
        </w:rPr>
        <w:t xml:space="preserve">17-րդ հոդվածի 2-րդ մասը </w:t>
      </w:r>
      <w:r w:rsidR="00562AB8" w:rsidRPr="00BA1027">
        <w:rPr>
          <w:rFonts w:ascii="GHEA Mariam" w:eastAsia="Microsoft JhengHei" w:hAnsi="GHEA Mariam" w:cs="Arial"/>
          <w:bCs/>
          <w:color w:val="000000"/>
          <w:sz w:val="24"/>
          <w:szCs w:val="24"/>
          <w:lang w:val="hy-AM"/>
        </w:rPr>
        <w:t>շարադրել</w:t>
      </w:r>
      <w:r w:rsidR="00562AB8" w:rsidRPr="00BA1027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 </w:t>
      </w:r>
      <w:r w:rsidR="00562AB8" w:rsidRPr="00BA1027">
        <w:rPr>
          <w:rFonts w:ascii="GHEA Mariam" w:eastAsia="Microsoft JhengHei" w:hAnsi="GHEA Mariam" w:cs="Arial"/>
          <w:bCs/>
          <w:color w:val="000000"/>
          <w:sz w:val="24"/>
          <w:szCs w:val="24"/>
          <w:lang w:val="hy-AM"/>
        </w:rPr>
        <w:t>հետևյալ</w:t>
      </w:r>
      <w:r w:rsidR="00562AB8" w:rsidRPr="00BA1027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 </w:t>
      </w:r>
      <w:r w:rsidR="00B23AD7" w:rsidRPr="00BA1027">
        <w:rPr>
          <w:rFonts w:ascii="GHEA Mariam" w:eastAsia="Microsoft JhengHei" w:hAnsi="GHEA Mariam" w:cs="Arial"/>
          <w:bCs/>
          <w:color w:val="000000"/>
          <w:sz w:val="24"/>
          <w:szCs w:val="24"/>
          <w:lang w:val="hy-AM"/>
        </w:rPr>
        <w:t>խմբագրությամ</w:t>
      </w:r>
      <w:r w:rsidR="00133A2D">
        <w:rPr>
          <w:rFonts w:ascii="GHEA Mariam" w:eastAsia="Microsoft JhengHei" w:hAnsi="GHEA Mariam" w:cs="Arial"/>
          <w:bCs/>
          <w:color w:val="000000"/>
          <w:sz w:val="24"/>
          <w:szCs w:val="24"/>
          <w:lang w:val="hy-AM"/>
        </w:rPr>
        <w:t>բ․</w:t>
      </w:r>
    </w:p>
    <w:p w14:paraId="71A67947" w14:textId="54CE8DA3" w:rsidR="00833DFB" w:rsidRPr="00BA1027" w:rsidRDefault="00B23AD7" w:rsidP="00BA1027">
      <w:pPr>
        <w:ind w:firstLine="202"/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</w:pPr>
      <w:r w:rsidRPr="00BA1027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«</w:t>
      </w:r>
      <w:r w:rsidR="00C95E0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2․</w:t>
      </w:r>
      <w:r w:rsidR="00C95E08" w:rsidRPr="00C95E0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 Կադաստրային գործի փաստաթղթերը թղթային տարբերակով ներկայացված կամ կազմված լինելու դեպքում պահվում են թղթային և էլեկտրոնային եղանակով վարվող կադաստրային գործերում, իսկ 202</w:t>
      </w:r>
      <w:r w:rsidR="006044CB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6</w:t>
      </w:r>
      <w:r w:rsidR="00C95E08" w:rsidRPr="00C95E0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 թվականի </w:t>
      </w:r>
      <w:r w:rsidR="006044CB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հունվարի</w:t>
      </w:r>
      <w:r w:rsidR="00C95E08" w:rsidRPr="00C95E08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 1-ից հետո ներկայաված և կազմված բոլոր փաստաթղթերը՝ միայն էլեկտրոնային եղանակով վարվող կադաստրային գործերում:</w:t>
      </w:r>
      <w:r w:rsidR="00562AB8" w:rsidRPr="00BA1027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»։</w:t>
      </w:r>
    </w:p>
    <w:p w14:paraId="1A879B65" w14:textId="77777777" w:rsidR="00C32FF2" w:rsidRPr="00BA1027" w:rsidRDefault="00C32FF2" w:rsidP="00BA1027">
      <w:pPr>
        <w:ind w:firstLine="202"/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</w:pPr>
    </w:p>
    <w:p w14:paraId="5F613C3E" w14:textId="77777777" w:rsidR="000A7421" w:rsidRDefault="00C32FF2" w:rsidP="003F379F">
      <w:pPr>
        <w:shd w:val="clear" w:color="auto" w:fill="FFFFFF"/>
        <w:ind w:firstLine="180"/>
        <w:rPr>
          <w:rFonts w:ascii="GHEA Mariam" w:hAnsi="GHEA Mariam"/>
          <w:color w:val="000000"/>
          <w:sz w:val="24"/>
          <w:szCs w:val="24"/>
          <w:lang w:val="hy-AM"/>
        </w:rPr>
      </w:pPr>
      <w:r w:rsidRPr="00BA1027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Հոդված 2. </w:t>
      </w:r>
      <w:r w:rsidRPr="00BA1027">
        <w:rPr>
          <w:rFonts w:ascii="GHEA Mariam" w:hAnsi="GHEA Mariam"/>
          <w:color w:val="000000"/>
          <w:sz w:val="24"/>
          <w:szCs w:val="24"/>
          <w:lang w:val="hy-AM"/>
        </w:rPr>
        <w:t>Օրենքի 20-րդ հոդված</w:t>
      </w:r>
      <w:r w:rsidR="00CE39E3">
        <w:rPr>
          <w:rFonts w:ascii="GHEA Mariam" w:hAnsi="GHEA Mariam"/>
          <w:color w:val="000000"/>
          <w:sz w:val="24"/>
          <w:szCs w:val="24"/>
          <w:lang w:val="hy-AM"/>
        </w:rPr>
        <w:t>ի 2-րդ մասում․</w:t>
      </w:r>
    </w:p>
    <w:p w14:paraId="30510C76" w14:textId="77777777" w:rsidR="00BC4CE5" w:rsidRPr="0063483E" w:rsidRDefault="00C32FF2" w:rsidP="00D75D73">
      <w:pPr>
        <w:pStyle w:val="ListParagraph"/>
        <w:numPr>
          <w:ilvl w:val="0"/>
          <w:numId w:val="6"/>
        </w:numPr>
        <w:shd w:val="clear" w:color="auto" w:fill="FFFFFF"/>
        <w:ind w:left="0" w:firstLine="360"/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</w:pPr>
      <w:r w:rsidRPr="0063483E">
        <w:rPr>
          <w:rFonts w:ascii="GHEA Mariam" w:hAnsi="GHEA Mariam"/>
          <w:color w:val="000000"/>
          <w:sz w:val="24"/>
          <w:szCs w:val="24"/>
          <w:lang w:val="hy-AM"/>
        </w:rPr>
        <w:t xml:space="preserve"> 7-րդ կետու</w:t>
      </w:r>
      <w:r w:rsidR="00BC4CE5" w:rsidRPr="0063483E">
        <w:rPr>
          <w:rFonts w:ascii="GHEA Mariam" w:hAnsi="GHEA Mariam"/>
          <w:color w:val="000000"/>
          <w:sz w:val="24"/>
          <w:szCs w:val="24"/>
          <w:lang w:val="hy-AM"/>
        </w:rPr>
        <w:t>մ</w:t>
      </w:r>
      <w:r w:rsidR="003F379F" w:rsidRPr="0063483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3483E">
        <w:rPr>
          <w:rFonts w:ascii="GHEA Mariam" w:hAnsi="GHEA Mariam"/>
          <w:color w:val="000000"/>
          <w:sz w:val="24"/>
          <w:szCs w:val="24"/>
          <w:lang w:val="hy-AM"/>
        </w:rPr>
        <w:t>«բանկը,</w:t>
      </w:r>
      <w:r w:rsidRPr="0063483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» բառից հետո լրացնել </w:t>
      </w:r>
      <w:r w:rsidRPr="0063483E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="00BC4CE5" w:rsidRPr="0063483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օ</w:t>
      </w:r>
      <w:r w:rsidRPr="0063483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րենքի 17-րդ հոդվածի 2-րդ մասով սահմանված կարգով</w:t>
      </w:r>
      <w:r w:rsidRPr="0063483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A7421" w:rsidRPr="0063483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բառերը,</w:t>
      </w:r>
    </w:p>
    <w:p w14:paraId="3057E0F6" w14:textId="77777777" w:rsidR="000A7421" w:rsidRPr="0063483E" w:rsidRDefault="00CE39E3" w:rsidP="00D75D73">
      <w:pPr>
        <w:pStyle w:val="ListParagraph"/>
        <w:numPr>
          <w:ilvl w:val="0"/>
          <w:numId w:val="6"/>
        </w:numPr>
        <w:shd w:val="clear" w:color="auto" w:fill="FFFFFF"/>
        <w:ind w:left="540" w:hanging="180"/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</w:pPr>
      <w:r w:rsidRPr="00CE39E3">
        <w:rPr>
          <w:rFonts w:ascii="GHEA Mariam" w:eastAsia="Microsoft JhengHei" w:hAnsi="GHEA Mariam" w:cs="Arial"/>
          <w:color w:val="000000"/>
          <w:sz w:val="24"/>
          <w:szCs w:val="24"/>
          <w:lang w:val="hy-AM"/>
        </w:rPr>
        <w:t xml:space="preserve"> </w:t>
      </w:r>
      <w:r w:rsidR="000A7421" w:rsidRPr="0063483E">
        <w:rPr>
          <w:rFonts w:ascii="GHEA Mariam" w:eastAsia="Microsoft JhengHei" w:hAnsi="GHEA Mariam" w:cs="Arial"/>
          <w:color w:val="000000"/>
          <w:sz w:val="24"/>
          <w:szCs w:val="24"/>
          <w:lang w:val="hy-AM"/>
        </w:rPr>
        <w:t>լրացնել</w:t>
      </w:r>
      <w:r w:rsidR="000A7421" w:rsidRP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</w:t>
      </w:r>
      <w:r w:rsidR="000A7421" w:rsidRPr="0063483E">
        <w:rPr>
          <w:rFonts w:ascii="GHEA Mariam" w:eastAsia="Microsoft JhengHei" w:hAnsi="GHEA Mariam" w:cs="Arial"/>
          <w:color w:val="000000"/>
          <w:sz w:val="24"/>
          <w:szCs w:val="24"/>
          <w:lang w:val="hy-AM"/>
        </w:rPr>
        <w:t>նոր</w:t>
      </w:r>
      <w:r w:rsidR="000A7421" w:rsidRP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</w:t>
      </w:r>
      <w:r w:rsidR="00D75D73">
        <w:rPr>
          <w:rFonts w:ascii="GHEA Mariam" w:eastAsia="Microsoft JhengHei" w:hAnsi="GHEA Mariam" w:cs="Microsoft JhengHei"/>
          <w:color w:val="000000"/>
          <w:sz w:val="24"/>
          <w:szCs w:val="24"/>
        </w:rPr>
        <w:t>7</w:t>
      </w:r>
      <w:r w:rsidR="000A7421" w:rsidRP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>.1</w:t>
      </w:r>
      <w:r w:rsidR="00D75D73">
        <w:rPr>
          <w:rFonts w:ascii="GHEA Mariam" w:eastAsia="Microsoft JhengHei" w:hAnsi="GHEA Mariam" w:cs="Microsoft JhengHei"/>
          <w:color w:val="000000"/>
          <w:sz w:val="24"/>
          <w:szCs w:val="24"/>
        </w:rPr>
        <w:t>)</w:t>
      </w:r>
      <w:r w:rsidR="000A7421" w:rsidRP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>-</w:t>
      </w:r>
      <w:r w:rsidR="000A7421" w:rsidRPr="0063483E">
        <w:rPr>
          <w:rFonts w:ascii="GHEA Mariam" w:eastAsia="Microsoft JhengHei" w:hAnsi="GHEA Mariam" w:cs="Arial"/>
          <w:color w:val="000000"/>
          <w:sz w:val="24"/>
          <w:szCs w:val="24"/>
          <w:lang w:val="hy-AM"/>
        </w:rPr>
        <w:t>ին</w:t>
      </w:r>
      <w:r w:rsidR="000A7421" w:rsidRP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</w:t>
      </w:r>
      <w:proofErr w:type="spellStart"/>
      <w:r w:rsidR="003B4292">
        <w:rPr>
          <w:rFonts w:ascii="GHEA Mariam" w:eastAsia="Microsoft JhengHei" w:hAnsi="GHEA Mariam" w:cs="Arial"/>
          <w:color w:val="000000"/>
          <w:sz w:val="24"/>
          <w:szCs w:val="24"/>
        </w:rPr>
        <w:t>կետով</w:t>
      </w:r>
      <w:proofErr w:type="spellEnd"/>
      <w:r w:rsidR="000A7421" w:rsidRP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</w:t>
      </w:r>
      <w:r w:rsidR="000A7421" w:rsidRPr="0063483E">
        <w:rPr>
          <w:rFonts w:ascii="GHEA Mariam" w:eastAsia="Microsoft JhengHei" w:hAnsi="GHEA Mariam" w:cs="Arial"/>
          <w:color w:val="000000"/>
          <w:sz w:val="24"/>
          <w:szCs w:val="24"/>
          <w:lang w:val="hy-AM"/>
        </w:rPr>
        <w:t>հետևյալ</w:t>
      </w:r>
      <w:r w:rsidR="000A7421" w:rsidRP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</w:t>
      </w:r>
      <w:r w:rsidR="000F6484">
        <w:rPr>
          <w:rFonts w:ascii="GHEA Mariam" w:eastAsia="Microsoft JhengHei" w:hAnsi="GHEA Mariam" w:cs="Arial"/>
          <w:color w:val="000000"/>
          <w:sz w:val="24"/>
          <w:szCs w:val="24"/>
          <w:lang w:val="hy-AM"/>
        </w:rPr>
        <w:t>բովանդակությամբ․</w:t>
      </w:r>
    </w:p>
    <w:p w14:paraId="365E0BE5" w14:textId="77777777" w:rsidR="000A7421" w:rsidRPr="000A7421" w:rsidRDefault="004E138E" w:rsidP="004E138E">
      <w:pPr>
        <w:pStyle w:val="ListParagraph"/>
        <w:shd w:val="clear" w:color="auto" w:fill="FFFFFF"/>
        <w:ind w:left="0"/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</w:pPr>
      <w:r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  </w:t>
      </w:r>
      <w:r w:rsidR="000A7421" w:rsidRP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>«</w:t>
      </w:r>
      <w:r w:rsidR="0063483E" w:rsidRPr="00D75D73">
        <w:rPr>
          <w:rFonts w:ascii="GHEA Mariam" w:eastAsia="Microsoft JhengHei" w:hAnsi="GHEA Mariam" w:cs="Microsoft JhengHei"/>
          <w:color w:val="000000"/>
          <w:sz w:val="24"/>
          <w:szCs w:val="24"/>
        </w:rPr>
        <w:t>7.1)</w:t>
      </w:r>
      <w:r w:rsidR="0063483E">
        <w:rPr>
          <w:rFonts w:ascii="GHEA Mariam" w:eastAsia="Microsoft JhengHei" w:hAnsi="GHEA Mariam" w:cs="Microsoft JhengHei"/>
          <w:color w:val="000000"/>
          <w:sz w:val="24"/>
          <w:szCs w:val="24"/>
        </w:rPr>
        <w:t xml:space="preserve"> </w:t>
      </w:r>
      <w:proofErr w:type="spellStart"/>
      <w:r w:rsidR="00D75D73">
        <w:rPr>
          <w:rFonts w:ascii="GHEA Mariam" w:eastAsia="Microsoft JhengHei" w:hAnsi="GHEA Mariam" w:cs="Microsoft JhengHei"/>
          <w:color w:val="000000"/>
          <w:sz w:val="24"/>
          <w:szCs w:val="24"/>
        </w:rPr>
        <w:t>ապահովում</w:t>
      </w:r>
      <w:proofErr w:type="spellEnd"/>
      <w:r w:rsidR="0063483E" w:rsidRP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է </w:t>
      </w:r>
      <w:r w:rsidR="0063483E" w:rsidRPr="0063483E">
        <w:t xml:space="preserve"> </w:t>
      </w:r>
      <w:r w:rsid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>պ</w:t>
      </w:r>
      <w:r w:rsidR="0063483E" w:rsidRP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ետական գրանցման էլեկտրոնային համակարգ դիմումին կից ներկայացվող փաստաթղթերի տեսաներածման, մուտքագրման, տեխնիկակական միջոցներով դիմումատուի լուսանկարման և դրա մշակման </w:t>
      </w:r>
      <w:r w:rsidR="00D75D73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>գործընթացը</w:t>
      </w:r>
      <w:r w:rsidR="00D75D73" w:rsidRPr="000F6484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0A7421" w:rsidRPr="000F6484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>»</w:t>
      </w:r>
      <w:r w:rsidR="0063483E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>։</w:t>
      </w:r>
    </w:p>
    <w:p w14:paraId="50FB1174" w14:textId="77777777" w:rsidR="00C32FF2" w:rsidRPr="00BA1027" w:rsidRDefault="00C32FF2" w:rsidP="00BA1027">
      <w:pPr>
        <w:shd w:val="clear" w:color="auto" w:fill="FFFFFF"/>
        <w:ind w:firstLine="18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4AD970FF" w14:textId="77777777" w:rsidR="00C32FF2" w:rsidRPr="00BA1027" w:rsidRDefault="00C32FF2" w:rsidP="00BA1027">
      <w:pPr>
        <w:shd w:val="clear" w:color="auto" w:fill="FFFFFF"/>
        <w:ind w:firstLine="18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A1027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Հոդված 3.</w:t>
      </w:r>
      <w:r w:rsidRPr="00BA102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Օրենքի 24-րդ </w:t>
      </w:r>
      <w:r w:rsidR="00B23AD7" w:rsidRPr="00BA102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հոդվածու</w:t>
      </w:r>
      <w:r w:rsidR="0039281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մ․</w:t>
      </w:r>
    </w:p>
    <w:p w14:paraId="12D0C905" w14:textId="77777777" w:rsidR="00241D22" w:rsidRPr="00241D22" w:rsidRDefault="00241D22" w:rsidP="0061100F">
      <w:pPr>
        <w:pStyle w:val="ListParagraph"/>
        <w:numPr>
          <w:ilvl w:val="0"/>
          <w:numId w:val="1"/>
        </w:numPr>
        <w:shd w:val="clear" w:color="auto" w:fill="FFFFFF"/>
        <w:ind w:hanging="90"/>
        <w:rPr>
          <w:rFonts w:ascii="GHEA Mariam" w:eastAsia="Microsoft JhengHei" w:hAnsi="GHEA Mariam" w:cs="Microsoft JhengHei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1-ին մասը </w:t>
      </w:r>
      <w:r w:rsidRPr="00BA102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շարադրել հետևյալ խմբագրությամ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բ․</w:t>
      </w:r>
    </w:p>
    <w:p w14:paraId="6EBC8B3F" w14:textId="77777777" w:rsidR="00241D22" w:rsidRPr="00241D22" w:rsidRDefault="00241D22" w:rsidP="00241D22">
      <w:pPr>
        <w:pStyle w:val="ListParagraph"/>
        <w:shd w:val="clear" w:color="auto" w:fill="FFFFFF"/>
        <w:ind w:left="0" w:firstLine="270"/>
        <w:rPr>
          <w:rFonts w:ascii="GHEA Mariam" w:eastAsia="Microsoft JhengHei" w:hAnsi="GHEA Mariam" w:cs="Microsoft JhengHei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334E5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1․ </w:t>
      </w:r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Պետական գրանցման վարույթի հարուցման հիմք է իրավունքի պետական գրանցում հայցող պետական գրանցման սուբյեկտի ներկայացրած դիմումը։ Պետական գրանցման դիմումը ներկայացվում է անշարժ գույքի պետական ռեգիստրի պաշտոնական կայքէջի էլեկտրոնային համակարգի միջոցով՝ հաստատված էլեկտրոնային թվային ստորագրությամբ, բացառությամբ սույն օրենքով նախատեսված դեպքերի, երբ դիմումը կարող է ներկայացվել նաև անշարժ գույքի պետական ռեգիստրի որևէ սպասարկման գրասենյակ (անկախ գույքի գտնվելու վայրից)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։</w:t>
      </w:r>
      <w:r w:rsidRPr="00241D2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5236E633" w14:textId="77777777" w:rsidR="00241D22" w:rsidRPr="00241D22" w:rsidRDefault="00241D22" w:rsidP="00241D22">
      <w:pPr>
        <w:pStyle w:val="ListParagraph"/>
        <w:numPr>
          <w:ilvl w:val="0"/>
          <w:numId w:val="1"/>
        </w:numPr>
        <w:ind w:hanging="9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241D22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r w:rsidRPr="00241D2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3-րդ մասը</w:t>
      </w:r>
      <w:r w:rsidRPr="00241D22">
        <w:t xml:space="preserve"> </w:t>
      </w:r>
      <w:r w:rsidRPr="00241D2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շարադրել հետևյալ 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խմբագրությամբ․</w:t>
      </w:r>
    </w:p>
    <w:p w14:paraId="1F2A052D" w14:textId="77777777" w:rsidR="00241D22" w:rsidRPr="00241D22" w:rsidRDefault="00241D22" w:rsidP="00241D22">
      <w:pPr>
        <w:pStyle w:val="ListParagraph"/>
        <w:shd w:val="clear" w:color="auto" w:fill="FFFFFF"/>
        <w:ind w:left="0" w:firstLine="270"/>
        <w:rPr>
          <w:rFonts w:ascii="GHEA Mariam" w:eastAsia="Microsoft JhengHei" w:hAnsi="GHEA Mariam" w:cs="Microsoft JhengHei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A03581">
        <w:rPr>
          <w:rFonts w:ascii="GHEA Mariam" w:eastAsia="Microsoft JhengHei" w:hAnsi="GHEA Mariam" w:cs="Microsoft JhengHei"/>
          <w:bCs/>
          <w:color w:val="000000"/>
          <w:sz w:val="24"/>
          <w:szCs w:val="24"/>
          <w:shd w:val="clear" w:color="auto" w:fill="FFFFFF"/>
          <w:lang w:val="hy-AM"/>
        </w:rPr>
        <w:t>3․</w:t>
      </w:r>
      <w:r w:rsidR="00C95E08" w:rsidRPr="00C95E08">
        <w:rPr>
          <w:rFonts w:ascii="GHEA Mariam" w:eastAsia="Microsoft JhengHei" w:hAnsi="GHEA Mariam" w:cs="Microsoft JhengHei"/>
          <w:bCs/>
          <w:color w:val="000000"/>
          <w:sz w:val="24"/>
          <w:szCs w:val="24"/>
          <w:shd w:val="clear" w:color="auto" w:fill="FFFFFF"/>
          <w:lang w:val="hy-AM"/>
        </w:rPr>
        <w:t xml:space="preserve"> Անշարժ գույքի պետական ռեգիստրի սպասարկման գրասենյակում  դիմում մուտքագրելիս դիմողը պետք է ներկայանա անձը հաստատող փաստաթղթով և դիմումի հետ ներկայացնի`</w:t>
      </w:r>
      <w:r>
        <w:rPr>
          <w:rFonts w:ascii="GHEA Mariam" w:eastAsia="Microsoft JhengHei" w:hAnsi="GHEA Mariam" w:cs="Microsoft JhengHei"/>
          <w:bCs/>
          <w:color w:val="000000"/>
          <w:sz w:val="24"/>
          <w:szCs w:val="24"/>
          <w:shd w:val="clear" w:color="auto" w:fill="FFFFFF"/>
          <w:lang w:val="hy-AM"/>
        </w:rPr>
        <w:t>»,</w:t>
      </w:r>
    </w:p>
    <w:p w14:paraId="2A15503D" w14:textId="77777777" w:rsidR="00C32FF2" w:rsidRPr="00BA1027" w:rsidRDefault="00241D22" w:rsidP="0061100F">
      <w:pPr>
        <w:pStyle w:val="ListParagraph"/>
        <w:numPr>
          <w:ilvl w:val="0"/>
          <w:numId w:val="1"/>
        </w:numPr>
        <w:shd w:val="clear" w:color="auto" w:fill="FFFFFF"/>
        <w:ind w:hanging="90"/>
        <w:rPr>
          <w:rFonts w:ascii="GHEA Mariam" w:eastAsia="Microsoft JhengHei" w:hAnsi="GHEA Mariam" w:cs="Microsoft JhengHei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32FF2" w:rsidRPr="00BA102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8-րդ մասը շարադրել հետևյալ </w:t>
      </w:r>
      <w:r w:rsidR="00E739AD" w:rsidRPr="00BA102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խմբագրությամ</w:t>
      </w:r>
      <w:r w:rsidR="0039281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բ․</w:t>
      </w:r>
    </w:p>
    <w:p w14:paraId="0EB3F32E" w14:textId="77777777" w:rsidR="000D622E" w:rsidRPr="00BA1027" w:rsidRDefault="00E739AD" w:rsidP="00C95E08">
      <w:pPr>
        <w:pStyle w:val="ListParagraph"/>
        <w:shd w:val="clear" w:color="auto" w:fill="FFFFFF"/>
        <w:tabs>
          <w:tab w:val="left" w:pos="540"/>
          <w:tab w:val="left" w:pos="720"/>
        </w:tabs>
        <w:ind w:left="0" w:firstLine="27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«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</w:t>
      </w:r>
      <w:r w:rsidR="00C95E08" w:rsidRPr="00C95E08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Դիմողի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ինքնությունը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ստուգվում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է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Հայաստանի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Հանրապետության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օրենսդրությամբ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սահմանված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անձը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հաստատող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փաստաթղթի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բնօրինակի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կամ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սահմանված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կարգով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հաստատված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պատճենի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հիման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վրա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և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համապատասխան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տեխնիկական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միջոցներով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իրականացված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լուսանկարի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հիման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վրա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հավաստվում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է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նրա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C95E08" w:rsidRPr="00C95E08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ն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երկայությունը։ Ներկայացված դիմումը և կից փաստաթղթերը տեսաներածվում և մուտքագրվում են պետական գրանցման էլեկտրոնային համակարգ: Դիմողը համապատասխան էլեկտրոնային ստորագրության սարքի միջոցով իր ստորագրությամբ հավաստում է ներկայացված փաստաթղթերի և տեսաներածված փաստաթղթերի համապատասխանությունը, որի արդյունքում վերջիններս ձեռք են բերում հավասար իրավաբանական ուժ ներկայացված փաստաթղթերի հետ, այնուհետև դիմողին են վերադարձվում վերջինիս կողմից ներկայացված բոլոր փաստաթղթերը: Անշարժ գույքի պետական ռեգիստր </w:t>
      </w:r>
      <w:r w:rsidR="00C95E08" w:rsidRPr="00C95E0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ներկայացված փաստաթղթերի և դրանց մյուս օրինակների միջև հակասության դեպքում նախապատվությունը տրվում է անշարժ գույքի պետական ռեգիստր ներկայացված փաստաթղթերին: Դիմումի մուտքագրումից հետո դիմողին տրամադրվում է համակարգի կողմից ձևավորված շտրիխ կոդ պարունակող քաղվածք, որում նշվում են դիմումի մուտքագրման օրը, ժամը, րոպեն, մուտքի համարը, դիմողի տվյալները, դիմումով ներկայացվող պահանջը և դիմումին կից ներկայացված փաստաթղթերի ցանկը։</w:t>
      </w:r>
      <w:r w:rsidR="00562AB8"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</w:t>
      </w:r>
      <w:r w:rsidR="00AB1DCC"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</w:p>
    <w:p w14:paraId="2884D5F9" w14:textId="77777777" w:rsidR="00562AB8" w:rsidRPr="00BA1027" w:rsidRDefault="0061100F" w:rsidP="0061100F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</w:tabs>
        <w:ind w:hanging="9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62AB8"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լրացնել նոր </w:t>
      </w:r>
      <w:r w:rsidR="00C25518" w:rsidRPr="00BA1027">
        <w:rPr>
          <w:rFonts w:ascii="GHEA Mariam" w:eastAsia="Times New Roman" w:hAnsi="GHEA Mariam" w:cs="Times New Roman"/>
          <w:color w:val="000000"/>
          <w:sz w:val="24"/>
          <w:szCs w:val="24"/>
        </w:rPr>
        <w:t>8.1.</w:t>
      </w:r>
      <w:r w:rsidR="00562AB8"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-</w:t>
      </w:r>
      <w:r w:rsidR="00562AB8" w:rsidRPr="00BA1027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ին</w:t>
      </w:r>
      <w:r w:rsidR="00562AB8"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62AB8" w:rsidRPr="00BA1027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մասով</w:t>
      </w:r>
      <w:r w:rsidR="00562AB8"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62AB8" w:rsidRPr="00BA1027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հետևյալ</w:t>
      </w:r>
      <w:r w:rsidR="00562AB8"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62AB8" w:rsidRPr="00BA1027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բովանդ</w:t>
      </w:r>
      <w:r w:rsidR="00562AB8"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ակությամ</w:t>
      </w:r>
      <w:r w:rsidR="0039281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բ․</w:t>
      </w:r>
    </w:p>
    <w:p w14:paraId="0B117605" w14:textId="77777777" w:rsidR="00562AB8" w:rsidRPr="00BA1027" w:rsidRDefault="00562AB8" w:rsidP="00BA1027">
      <w:pPr>
        <w:pStyle w:val="ListParagraph"/>
        <w:shd w:val="clear" w:color="auto" w:fill="FFFFFF"/>
        <w:ind w:left="0" w:firstLine="27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A102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8.1.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համակարգ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դիմումին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կից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տեսաներածման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մուտքագրման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տեխնիկակական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միջոցներով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դիմումատուի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լուսանկարման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դրա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մշակման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կարգը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նաև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դիմողին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տրամադրվող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շտրիխ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կոդ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պարունակող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քաղվածքի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ձևաթուղթը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հաստատում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ռեգիստրի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ղեկավարը</w:t>
      </w:r>
      <w:proofErr w:type="spellEnd"/>
      <w:r w:rsidR="00C95E08" w:rsidRPr="00C95E08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:</w:t>
      </w:r>
      <w:r w:rsidRPr="00BA102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»</w:t>
      </w:r>
      <w:proofErr w:type="gramEnd"/>
      <w:r w:rsidR="00AB1DCC" w:rsidRPr="00BA102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37E95903" w14:textId="77777777" w:rsidR="0038150D" w:rsidRPr="00BA1027" w:rsidRDefault="00C25518" w:rsidP="0061100F">
      <w:pPr>
        <w:pStyle w:val="ListParagraph"/>
        <w:numPr>
          <w:ilvl w:val="0"/>
          <w:numId w:val="1"/>
        </w:numPr>
        <w:shd w:val="clear" w:color="auto" w:fill="FFFFFF"/>
        <w:ind w:left="0" w:firstLine="36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027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="0038150D"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9-րդ մասում «ներկայացված» բառից հետո լրացնել «և տեսաներածված» բառերը։</w:t>
      </w:r>
    </w:p>
    <w:p w14:paraId="0E088E9A" w14:textId="77777777" w:rsidR="00D5715C" w:rsidRDefault="00D5715C" w:rsidP="00BA1027">
      <w:pPr>
        <w:shd w:val="clear" w:color="auto" w:fill="FFFFFF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79535A7F" w14:textId="77777777" w:rsidR="00D5715C" w:rsidRPr="00BA1027" w:rsidRDefault="00241D22" w:rsidP="00140207">
      <w:pPr>
        <w:shd w:val="clear" w:color="auto" w:fill="FFFFFF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027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BA1027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D5715C"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14:paraId="0DC3AEF4" w14:textId="0C2FE501" w:rsidR="00C25518" w:rsidRPr="00BA1027" w:rsidRDefault="00C25518" w:rsidP="0039034B">
      <w:pPr>
        <w:pStyle w:val="ListParagraph"/>
        <w:numPr>
          <w:ilvl w:val="0"/>
          <w:numId w:val="4"/>
        </w:numPr>
        <w:shd w:val="clear" w:color="auto" w:fill="FFFFFF"/>
        <w:ind w:left="540" w:hanging="18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Սույն </w:t>
      </w:r>
      <w:r w:rsidR="008E4E3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օ</w:t>
      </w:r>
      <w:r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րենքը ուժի մեջ է մտնում 202</w:t>
      </w:r>
      <w:r w:rsidR="00033D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թվականի </w:t>
      </w:r>
      <w:r w:rsidR="00033D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հունվարի </w:t>
      </w:r>
      <w:r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1-ից։</w:t>
      </w:r>
    </w:p>
    <w:p w14:paraId="271B8103" w14:textId="32FF915A" w:rsidR="00562AB8" w:rsidRPr="00BA1027" w:rsidRDefault="00562AB8" w:rsidP="00D44B0F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  <w:tab w:val="left" w:pos="450"/>
        </w:tabs>
        <w:ind w:left="0" w:firstLine="36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Սույն </w:t>
      </w:r>
      <w:r w:rsidR="008E4E3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օ</w:t>
      </w:r>
      <w:r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րենքի 3-րդ հոդվածից բխող իրավական ակտն ընդունվում է մինչև 202</w:t>
      </w:r>
      <w:r w:rsidR="00033D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թվականի </w:t>
      </w:r>
      <w:r w:rsidR="00033DD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հունվար</w:t>
      </w:r>
      <w:r w:rsidR="00D44B0F" w:rsidRPr="00D44B0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</w:t>
      </w:r>
      <w:r w:rsidRPr="00BA102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1-ը։</w:t>
      </w:r>
    </w:p>
    <w:p w14:paraId="653116AC" w14:textId="77777777" w:rsidR="00562AB8" w:rsidRPr="00BA1027" w:rsidRDefault="00562AB8" w:rsidP="00B75CAE">
      <w:pPr>
        <w:shd w:val="clear" w:color="auto" w:fill="FFFFFF"/>
        <w:ind w:firstLine="27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273FA25F" w14:textId="77777777" w:rsidR="001347A9" w:rsidRPr="00BA1027" w:rsidRDefault="001347A9" w:rsidP="00BA1027">
      <w:pPr>
        <w:shd w:val="clear" w:color="auto" w:fill="FFFFFF"/>
        <w:ind w:firstLine="187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4F44E0D7" w14:textId="77777777" w:rsidR="009570DD" w:rsidRPr="006213C1" w:rsidRDefault="009570DD" w:rsidP="009570DD">
      <w:pPr>
        <w:jc w:val="center"/>
        <w:rPr>
          <w:rFonts w:ascii="GHEA Mariam" w:eastAsia="Times New Roman" w:hAnsi="GHEA Mariam" w:cs="GHEA Grapalat"/>
          <w:b/>
          <w:sz w:val="24"/>
          <w:szCs w:val="24"/>
        </w:rPr>
      </w:pPr>
      <w:proofErr w:type="gramStart"/>
      <w:r w:rsidRPr="006213C1">
        <w:rPr>
          <w:rFonts w:ascii="GHEA Mariam" w:eastAsia="Times New Roman" w:hAnsi="GHEA Mariam" w:cs="GHEA Grapalat"/>
          <w:b/>
          <w:sz w:val="24"/>
          <w:szCs w:val="24"/>
        </w:rPr>
        <w:t>ՀԱՆՐԱՊԵՏՈՒԹՅԱՆ  ՆԱԽԱԳԱՀ</w:t>
      </w:r>
      <w:proofErr w:type="gramEnd"/>
      <w:r w:rsidRPr="006213C1">
        <w:rPr>
          <w:rFonts w:ascii="GHEA Mariam" w:eastAsia="Times New Roman" w:hAnsi="GHEA Mariam" w:cs="GHEA Grapalat"/>
          <w:b/>
          <w:sz w:val="24"/>
          <w:szCs w:val="24"/>
        </w:rPr>
        <w:t xml:space="preserve">                                 Վ. ԽԱՉԱՏՈՒՐՅԱՆ</w:t>
      </w:r>
    </w:p>
    <w:sectPr w:rsidR="009570DD" w:rsidRPr="006213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43">
      <wne:fci wne:fciName="CopyText" wne:swArg="0000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50D94"/>
    <w:multiLevelType w:val="hybridMultilevel"/>
    <w:tmpl w:val="3C8AC7B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8316FC2"/>
    <w:multiLevelType w:val="hybridMultilevel"/>
    <w:tmpl w:val="21FE6D00"/>
    <w:lvl w:ilvl="0" w:tplc="90082FCC">
      <w:start w:val="1"/>
      <w:numFmt w:val="decimal"/>
      <w:lvlText w:val="%1)"/>
      <w:lvlJc w:val="left"/>
      <w:pPr>
        <w:ind w:left="450" w:hanging="360"/>
      </w:pPr>
      <w:rPr>
        <w:rFonts w:ascii="GHEA Mariam" w:eastAsiaTheme="minorHAnsi" w:hAnsi="GHEA Mariam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39A05E13"/>
    <w:multiLevelType w:val="hybridMultilevel"/>
    <w:tmpl w:val="AE465D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117C4"/>
    <w:multiLevelType w:val="hybridMultilevel"/>
    <w:tmpl w:val="E9B68746"/>
    <w:lvl w:ilvl="0" w:tplc="04090011">
      <w:start w:val="1"/>
      <w:numFmt w:val="decimal"/>
      <w:lvlText w:val="%1)"/>
      <w:lvlJc w:val="left"/>
      <w:pPr>
        <w:ind w:left="970" w:hanging="360"/>
      </w:pPr>
    </w:lvl>
    <w:lvl w:ilvl="1" w:tplc="04090019" w:tentative="1">
      <w:start w:val="1"/>
      <w:numFmt w:val="lowerLetter"/>
      <w:lvlText w:val="%2."/>
      <w:lvlJc w:val="left"/>
      <w:pPr>
        <w:ind w:left="1690" w:hanging="360"/>
      </w:pPr>
    </w:lvl>
    <w:lvl w:ilvl="2" w:tplc="0409001B" w:tentative="1">
      <w:start w:val="1"/>
      <w:numFmt w:val="lowerRoman"/>
      <w:lvlText w:val="%3."/>
      <w:lvlJc w:val="right"/>
      <w:pPr>
        <w:ind w:left="2410" w:hanging="180"/>
      </w:pPr>
    </w:lvl>
    <w:lvl w:ilvl="3" w:tplc="0409000F" w:tentative="1">
      <w:start w:val="1"/>
      <w:numFmt w:val="decimal"/>
      <w:lvlText w:val="%4."/>
      <w:lvlJc w:val="left"/>
      <w:pPr>
        <w:ind w:left="3130" w:hanging="360"/>
      </w:pPr>
    </w:lvl>
    <w:lvl w:ilvl="4" w:tplc="04090019" w:tentative="1">
      <w:start w:val="1"/>
      <w:numFmt w:val="lowerLetter"/>
      <w:lvlText w:val="%5."/>
      <w:lvlJc w:val="left"/>
      <w:pPr>
        <w:ind w:left="3850" w:hanging="360"/>
      </w:pPr>
    </w:lvl>
    <w:lvl w:ilvl="5" w:tplc="0409001B" w:tentative="1">
      <w:start w:val="1"/>
      <w:numFmt w:val="lowerRoman"/>
      <w:lvlText w:val="%6."/>
      <w:lvlJc w:val="right"/>
      <w:pPr>
        <w:ind w:left="4570" w:hanging="180"/>
      </w:pPr>
    </w:lvl>
    <w:lvl w:ilvl="6" w:tplc="0409000F" w:tentative="1">
      <w:start w:val="1"/>
      <w:numFmt w:val="decimal"/>
      <w:lvlText w:val="%7."/>
      <w:lvlJc w:val="left"/>
      <w:pPr>
        <w:ind w:left="5290" w:hanging="360"/>
      </w:pPr>
    </w:lvl>
    <w:lvl w:ilvl="7" w:tplc="04090019" w:tentative="1">
      <w:start w:val="1"/>
      <w:numFmt w:val="lowerLetter"/>
      <w:lvlText w:val="%8."/>
      <w:lvlJc w:val="left"/>
      <w:pPr>
        <w:ind w:left="6010" w:hanging="360"/>
      </w:pPr>
    </w:lvl>
    <w:lvl w:ilvl="8" w:tplc="04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4" w15:restartNumberingAfterBreak="0">
    <w:nsid w:val="64752F01"/>
    <w:multiLevelType w:val="hybridMultilevel"/>
    <w:tmpl w:val="CB9A487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D314A05"/>
    <w:multiLevelType w:val="hybridMultilevel"/>
    <w:tmpl w:val="D9D8C85C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76DF1976"/>
    <w:multiLevelType w:val="hybridMultilevel"/>
    <w:tmpl w:val="343E8BB2"/>
    <w:lvl w:ilvl="0" w:tplc="AD726DFE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hideSpellingErrors/>
  <w:hideGrammaticalErrors/>
  <w:proofState w:spelling="clean" w:grammar="clean"/>
  <w:defaultTabStop w:val="18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113"/>
    <w:rsid w:val="00033DD5"/>
    <w:rsid w:val="00056D4D"/>
    <w:rsid w:val="000612C1"/>
    <w:rsid w:val="00070230"/>
    <w:rsid w:val="0008409E"/>
    <w:rsid w:val="000850D4"/>
    <w:rsid w:val="000A7421"/>
    <w:rsid w:val="000A7980"/>
    <w:rsid w:val="000B7050"/>
    <w:rsid w:val="000D622E"/>
    <w:rsid w:val="000F6484"/>
    <w:rsid w:val="00133A2D"/>
    <w:rsid w:val="001347A9"/>
    <w:rsid w:val="00140207"/>
    <w:rsid w:val="0016319E"/>
    <w:rsid w:val="001E6CF2"/>
    <w:rsid w:val="002064FB"/>
    <w:rsid w:val="00241D22"/>
    <w:rsid w:val="00246E14"/>
    <w:rsid w:val="00334E5E"/>
    <w:rsid w:val="00350B2C"/>
    <w:rsid w:val="003556CF"/>
    <w:rsid w:val="0038150D"/>
    <w:rsid w:val="0039034B"/>
    <w:rsid w:val="00392814"/>
    <w:rsid w:val="003B4292"/>
    <w:rsid w:val="003D2ACF"/>
    <w:rsid w:val="003F379F"/>
    <w:rsid w:val="00411268"/>
    <w:rsid w:val="00431CE2"/>
    <w:rsid w:val="0045671D"/>
    <w:rsid w:val="004867A1"/>
    <w:rsid w:val="004E138E"/>
    <w:rsid w:val="004F4C4F"/>
    <w:rsid w:val="00543970"/>
    <w:rsid w:val="00551994"/>
    <w:rsid w:val="00562AB8"/>
    <w:rsid w:val="006044CB"/>
    <w:rsid w:val="0061100F"/>
    <w:rsid w:val="0063483E"/>
    <w:rsid w:val="00687E30"/>
    <w:rsid w:val="00692B0E"/>
    <w:rsid w:val="006E6B6F"/>
    <w:rsid w:val="006F27D6"/>
    <w:rsid w:val="00754D4C"/>
    <w:rsid w:val="00760DB9"/>
    <w:rsid w:val="007D4F2E"/>
    <w:rsid w:val="00822D9B"/>
    <w:rsid w:val="00833DFB"/>
    <w:rsid w:val="0085032E"/>
    <w:rsid w:val="008E4E37"/>
    <w:rsid w:val="009230E2"/>
    <w:rsid w:val="00931B54"/>
    <w:rsid w:val="009339AF"/>
    <w:rsid w:val="009570DD"/>
    <w:rsid w:val="00A03581"/>
    <w:rsid w:val="00A15FB1"/>
    <w:rsid w:val="00AB1DCC"/>
    <w:rsid w:val="00AD551F"/>
    <w:rsid w:val="00AE444F"/>
    <w:rsid w:val="00B23AD7"/>
    <w:rsid w:val="00B6029D"/>
    <w:rsid w:val="00B65D84"/>
    <w:rsid w:val="00B75CAE"/>
    <w:rsid w:val="00B8228A"/>
    <w:rsid w:val="00B95FD4"/>
    <w:rsid w:val="00BA1027"/>
    <w:rsid w:val="00BC4CE5"/>
    <w:rsid w:val="00BE1525"/>
    <w:rsid w:val="00C25518"/>
    <w:rsid w:val="00C32FF2"/>
    <w:rsid w:val="00C95E08"/>
    <w:rsid w:val="00CA47AE"/>
    <w:rsid w:val="00CE39E3"/>
    <w:rsid w:val="00D16DEB"/>
    <w:rsid w:val="00D428C5"/>
    <w:rsid w:val="00D44B0F"/>
    <w:rsid w:val="00D5715C"/>
    <w:rsid w:val="00D75D73"/>
    <w:rsid w:val="00DA3D0E"/>
    <w:rsid w:val="00E26A5A"/>
    <w:rsid w:val="00E51B77"/>
    <w:rsid w:val="00E739AD"/>
    <w:rsid w:val="00E83113"/>
    <w:rsid w:val="00E90960"/>
    <w:rsid w:val="00ED238E"/>
    <w:rsid w:val="00F6239B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E162B"/>
  <w15:chartTrackingRefBased/>
  <w15:docId w15:val="{D5E85037-6C0B-4DD6-A691-C7CE85824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3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3113"/>
    <w:rPr>
      <w:b/>
      <w:bCs/>
    </w:rPr>
  </w:style>
  <w:style w:type="paragraph" w:styleId="ListParagraph">
    <w:name w:val="List Paragraph"/>
    <w:basedOn w:val="Normal"/>
    <w:uiPriority w:val="34"/>
    <w:qFormat/>
    <w:rsid w:val="00C32F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239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3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3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4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1CB94-7BC2-4582-8C73-155F90DED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</dc:creator>
  <cp:keywords/>
  <dc:description/>
  <cp:lastModifiedBy>Հայկազ Գրիգորյան</cp:lastModifiedBy>
  <cp:revision>51</cp:revision>
  <cp:lastPrinted>2024-06-20T08:45:00Z</cp:lastPrinted>
  <dcterms:created xsi:type="dcterms:W3CDTF">2024-07-24T10:38:00Z</dcterms:created>
  <dcterms:modified xsi:type="dcterms:W3CDTF">2025-05-02T06:27:00Z</dcterms:modified>
</cp:coreProperties>
</file>