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F186B3" w14:textId="478287FE" w:rsidR="00FB0A3E" w:rsidRPr="002C51C0" w:rsidRDefault="00D16B8D" w:rsidP="002C51C0">
      <w:pPr>
        <w:pBdr>
          <w:top w:val="nil"/>
          <w:left w:val="nil"/>
          <w:bottom w:val="nil"/>
          <w:right w:val="nil"/>
          <w:between w:val="nil"/>
        </w:pBdr>
        <w:tabs>
          <w:tab w:val="center" w:pos="4680"/>
          <w:tab w:val="center" w:pos="7229"/>
          <w:tab w:val="center" w:pos="7285"/>
          <w:tab w:val="right" w:pos="9360"/>
          <w:tab w:val="left" w:pos="11057"/>
          <w:tab w:val="left" w:pos="11266"/>
        </w:tabs>
        <w:jc w:val="center"/>
        <w:rPr>
          <w:rFonts w:ascii="GHEA Grapalat" w:eastAsia="GHEA Grapalat" w:hAnsi="GHEA Grapalat" w:cs="GHEA Grapalat"/>
          <w:b/>
          <w:color w:val="000000"/>
          <w:sz w:val="22"/>
          <w:szCs w:val="22"/>
        </w:rPr>
      </w:pPr>
      <w:r w:rsidRPr="002C51C0">
        <w:rPr>
          <w:rFonts w:ascii="GHEA Grapalat" w:eastAsia="GHEA Grapalat" w:hAnsi="GHEA Grapalat" w:cs="GHEA Grapalat"/>
          <w:b/>
          <w:sz w:val="22"/>
          <w:szCs w:val="22"/>
        </w:rPr>
        <w:t>ԱՄՓՈՓԱԹԵՐԹ</w:t>
      </w:r>
      <w:r w:rsidR="007F26B9">
        <w:rPr>
          <w:rFonts w:ascii="GHEA Grapalat" w:eastAsia="GHEA Grapalat" w:hAnsi="GHEA Grapalat" w:cs="GHEA Grapalat"/>
          <w:b/>
          <w:sz w:val="22"/>
          <w:szCs w:val="22"/>
        </w:rPr>
        <w:t xml:space="preserve"> 2</w:t>
      </w:r>
    </w:p>
    <w:p w14:paraId="1C519F59" w14:textId="5548CE81" w:rsidR="002C51C0" w:rsidRPr="00CE4088" w:rsidRDefault="0060071F" w:rsidP="002C51C0">
      <w:pPr>
        <w:pBdr>
          <w:top w:val="nil"/>
          <w:left w:val="nil"/>
          <w:bottom w:val="nil"/>
          <w:right w:val="nil"/>
          <w:between w:val="nil"/>
        </w:pBdr>
        <w:shd w:val="clear" w:color="auto" w:fill="FFFFFF"/>
        <w:jc w:val="center"/>
        <w:rPr>
          <w:rFonts w:ascii="GHEA Grapalat" w:hAnsi="GHEA Grapalat"/>
          <w:b/>
          <w:bCs/>
          <w:color w:val="000000"/>
          <w:sz w:val="22"/>
          <w:szCs w:val="22"/>
          <w:shd w:val="clear" w:color="auto" w:fill="FFFFFF"/>
        </w:rPr>
      </w:pPr>
      <w:r w:rsidRPr="0060071F">
        <w:rPr>
          <w:rFonts w:ascii="GHEA Grapalat" w:hAnsi="GHEA Grapalat" w:cs="Sylfaen"/>
          <w:b/>
          <w:bCs/>
        </w:rPr>
        <w:t>«</w:t>
      </w:r>
      <w:r w:rsidRPr="0060071F">
        <w:rPr>
          <w:rFonts w:ascii="GHEA Grapalat" w:hAnsi="GHEA Grapalat" w:cs="Sylfaen"/>
          <w:b/>
          <w:bCs/>
          <w:lang w:val="af-ZA"/>
        </w:rPr>
        <w:t xml:space="preserve">«Հայաստանի Հանրապետության 2025 թվականի պետական բյուջեի մասին» օրենքում </w:t>
      </w:r>
      <w:r w:rsidRPr="0060071F">
        <w:rPr>
          <w:rFonts w:ascii="GHEA Grapalat" w:hAnsi="GHEA Grapalat" w:cs="Sylfaen"/>
          <w:b/>
          <w:bCs/>
        </w:rPr>
        <w:t>վերաբաշխում</w:t>
      </w:r>
      <w:r w:rsidR="00B8070E">
        <w:rPr>
          <w:rFonts w:ascii="GHEA Grapalat" w:hAnsi="GHEA Grapalat" w:cs="Sylfaen"/>
          <w:b/>
          <w:bCs/>
        </w:rPr>
        <w:t xml:space="preserve">, </w:t>
      </w:r>
      <w:r w:rsidRPr="0060071F">
        <w:rPr>
          <w:rFonts w:ascii="GHEA Grapalat" w:hAnsi="GHEA Grapalat" w:cs="Sylfaen"/>
          <w:b/>
          <w:bCs/>
        </w:rPr>
        <w:t>փոփոխություն</w:t>
      </w:r>
      <w:r w:rsidR="00B8070E">
        <w:rPr>
          <w:rFonts w:ascii="GHEA Grapalat" w:hAnsi="GHEA Grapalat" w:cs="Sylfaen"/>
          <w:b/>
          <w:bCs/>
        </w:rPr>
        <w:t>ներ և լրացումներ</w:t>
      </w:r>
      <w:bookmarkStart w:id="0" w:name="_GoBack"/>
      <w:bookmarkEnd w:id="0"/>
      <w:r w:rsidRPr="0060071F">
        <w:rPr>
          <w:rFonts w:ascii="GHEA Grapalat" w:hAnsi="GHEA Grapalat" w:cs="Sylfaen"/>
          <w:b/>
          <w:bCs/>
        </w:rPr>
        <w:t>,</w:t>
      </w:r>
      <w:r w:rsidRPr="0060071F">
        <w:rPr>
          <w:rFonts w:ascii="GHEA Grapalat" w:hAnsi="GHEA Grapalat" w:cs="Sylfaen"/>
          <w:b/>
          <w:bCs/>
          <w:lang w:val="af-ZA"/>
        </w:rPr>
        <w:t xml:space="preserve"> Հայաստանի Հանրապետության կառավարության 2024 թվականի դեկտեմբերի 27-ի  N 2060-Ն որոշման մեջ փոփոխություններ և լրացումներ կատարելու </w:t>
      </w:r>
      <w:r w:rsidRPr="0060071F">
        <w:rPr>
          <w:rFonts w:ascii="GHEA Grapalat" w:hAnsi="GHEA Grapalat" w:cs="Sylfaen"/>
          <w:b/>
          <w:bCs/>
        </w:rPr>
        <w:t>և հակահեղեղային անհետաձգելի միջոցառումներ</w:t>
      </w:r>
      <w:r w:rsidR="00E00DA7">
        <w:rPr>
          <w:rFonts w:ascii="GHEA Grapalat" w:hAnsi="GHEA Grapalat" w:cs="Sylfaen"/>
          <w:b/>
          <w:bCs/>
        </w:rPr>
        <w:t xml:space="preserve">ի ցանկը հաստատելու </w:t>
      </w:r>
      <w:r w:rsidRPr="0060071F">
        <w:rPr>
          <w:rFonts w:ascii="GHEA Grapalat" w:hAnsi="GHEA Grapalat" w:cs="Sylfaen"/>
          <w:b/>
          <w:bCs/>
          <w:lang w:val="af-ZA"/>
        </w:rPr>
        <w:t>մասին» Հայաստանի Հանրապետության կառավարության որոշման նախագծի</w:t>
      </w:r>
    </w:p>
    <w:p w14:paraId="571A47F0" w14:textId="77777777" w:rsidR="00BB003D" w:rsidRDefault="00BB003D" w:rsidP="002C51C0">
      <w:pPr>
        <w:pBdr>
          <w:top w:val="nil"/>
          <w:left w:val="nil"/>
          <w:bottom w:val="nil"/>
          <w:right w:val="nil"/>
          <w:between w:val="nil"/>
        </w:pBdr>
        <w:shd w:val="clear" w:color="auto" w:fill="FFFFFF"/>
        <w:jc w:val="center"/>
        <w:rPr>
          <w:rFonts w:ascii="GHEA Grapalat" w:hAnsi="GHEA Grapalat"/>
          <w:b/>
          <w:bCs/>
          <w:color w:val="000000"/>
          <w:sz w:val="22"/>
          <w:szCs w:val="22"/>
          <w:shd w:val="clear" w:color="auto" w:fill="FFFFFF"/>
        </w:rPr>
      </w:pPr>
    </w:p>
    <w:p w14:paraId="7DA5ECAB" w14:textId="77777777" w:rsidR="00BB003D" w:rsidRPr="006A4C3D" w:rsidRDefault="00BB003D" w:rsidP="002C51C0">
      <w:pPr>
        <w:pBdr>
          <w:top w:val="nil"/>
          <w:left w:val="nil"/>
          <w:bottom w:val="nil"/>
          <w:right w:val="nil"/>
          <w:between w:val="nil"/>
        </w:pBdr>
        <w:shd w:val="clear" w:color="auto" w:fill="FFFFFF"/>
        <w:jc w:val="center"/>
        <w:rPr>
          <w:rFonts w:ascii="GHEA Grapalat" w:eastAsia="GHEA Grapalat" w:hAnsi="GHEA Grapalat" w:cs="GHEA Grapalat"/>
          <w:b/>
          <w:color w:val="000000"/>
          <w:sz w:val="22"/>
          <w:szCs w:val="22"/>
        </w:rPr>
      </w:pPr>
    </w:p>
    <w:tbl>
      <w:tblPr>
        <w:tblStyle w:val="TableGrid"/>
        <w:tblW w:w="14857" w:type="dxa"/>
        <w:tblInd w:w="-432" w:type="dxa"/>
        <w:tblLayout w:type="fixed"/>
        <w:tblLook w:val="04A0" w:firstRow="1" w:lastRow="0" w:firstColumn="1" w:lastColumn="0" w:noHBand="0" w:noVBand="1"/>
      </w:tblPr>
      <w:tblGrid>
        <w:gridCol w:w="8904"/>
        <w:gridCol w:w="5953"/>
      </w:tblGrid>
      <w:tr w:rsidR="006D200A" w:rsidRPr="0019385F" w14:paraId="21784957" w14:textId="77777777" w:rsidTr="00BC7C03">
        <w:tc>
          <w:tcPr>
            <w:tcW w:w="8904" w:type="dxa"/>
            <w:vMerge w:val="restart"/>
            <w:shd w:val="clear" w:color="auto" w:fill="BFBFBF" w:themeFill="background1" w:themeFillShade="BF"/>
            <w:vAlign w:val="center"/>
          </w:tcPr>
          <w:p w14:paraId="2BD47F38" w14:textId="114A460F" w:rsidR="006D200A" w:rsidRPr="0019385F" w:rsidRDefault="00BC7C03" w:rsidP="008772F5">
            <w:pPr>
              <w:spacing w:line="276"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1</w:t>
            </w:r>
            <w:r w:rsidR="006D200A" w:rsidRPr="0019385F">
              <w:rPr>
                <w:rFonts w:ascii="GHEA Grapalat" w:eastAsia="GHEA Grapalat" w:hAnsi="GHEA Grapalat" w:cs="GHEA Grapalat"/>
                <w:b/>
                <w:color w:val="000000"/>
                <w:sz w:val="20"/>
                <w:szCs w:val="20"/>
              </w:rPr>
              <w:t xml:space="preserve">. ՀՀ </w:t>
            </w:r>
            <w:r w:rsidR="004C5499">
              <w:rPr>
                <w:rFonts w:ascii="GHEA Grapalat" w:eastAsia="GHEA Grapalat" w:hAnsi="GHEA Grapalat" w:cs="GHEA Grapalat"/>
                <w:b/>
                <w:color w:val="000000"/>
                <w:sz w:val="20"/>
                <w:szCs w:val="20"/>
              </w:rPr>
              <w:t>արդարադատության նախարարություն</w:t>
            </w:r>
          </w:p>
        </w:tc>
        <w:tc>
          <w:tcPr>
            <w:tcW w:w="5953" w:type="dxa"/>
            <w:shd w:val="clear" w:color="auto" w:fill="BFBFBF" w:themeFill="background1" w:themeFillShade="BF"/>
            <w:vAlign w:val="center"/>
          </w:tcPr>
          <w:p w14:paraId="1221459D" w14:textId="512BFCBC" w:rsidR="006D200A" w:rsidRPr="00CE7A0E" w:rsidRDefault="00CE7A0E" w:rsidP="00CE7A0E">
            <w:pPr>
              <w:spacing w:line="360" w:lineRule="auto"/>
              <w:jc w:val="center"/>
              <w:rPr>
                <w:rFonts w:ascii="GHEA Grapalat" w:eastAsia="GHEA Grapalat" w:hAnsi="GHEA Grapalat" w:cs="GHEA Grapalat"/>
                <w:color w:val="000000"/>
                <w:sz w:val="20"/>
                <w:szCs w:val="20"/>
              </w:rPr>
            </w:pPr>
            <w:r w:rsidRPr="00CE7A0E">
              <w:rPr>
                <w:rFonts w:ascii="GHEA Grapalat" w:eastAsia="GHEA Grapalat" w:hAnsi="GHEA Grapalat" w:cs="GHEA Grapalat"/>
                <w:color w:val="000000"/>
                <w:sz w:val="20"/>
                <w:szCs w:val="20"/>
              </w:rPr>
              <w:t>11</w:t>
            </w:r>
            <w:r w:rsidR="006D200A" w:rsidRPr="00CE7A0E">
              <w:rPr>
                <w:rFonts w:ascii="GHEA Grapalat" w:eastAsia="GHEA Grapalat" w:hAnsi="GHEA Grapalat" w:cs="GHEA Grapalat"/>
                <w:color w:val="000000"/>
                <w:sz w:val="20"/>
                <w:szCs w:val="20"/>
              </w:rPr>
              <w:t>.</w:t>
            </w:r>
            <w:r w:rsidR="00367352" w:rsidRPr="00CE7A0E">
              <w:rPr>
                <w:rFonts w:ascii="GHEA Grapalat" w:eastAsia="GHEA Grapalat" w:hAnsi="GHEA Grapalat" w:cs="GHEA Grapalat"/>
                <w:color w:val="000000"/>
                <w:sz w:val="20"/>
                <w:szCs w:val="20"/>
              </w:rPr>
              <w:t>0</w:t>
            </w:r>
            <w:r w:rsidRPr="00CE7A0E">
              <w:rPr>
                <w:rFonts w:ascii="GHEA Grapalat" w:eastAsia="GHEA Grapalat" w:hAnsi="GHEA Grapalat" w:cs="GHEA Grapalat"/>
                <w:color w:val="000000"/>
                <w:sz w:val="20"/>
                <w:szCs w:val="20"/>
              </w:rPr>
              <w:t>4</w:t>
            </w:r>
            <w:r w:rsidR="006D200A" w:rsidRPr="00CE7A0E">
              <w:rPr>
                <w:rFonts w:ascii="GHEA Grapalat" w:eastAsia="GHEA Grapalat" w:hAnsi="GHEA Grapalat" w:cs="GHEA Grapalat"/>
                <w:color w:val="000000"/>
                <w:sz w:val="20"/>
                <w:szCs w:val="20"/>
              </w:rPr>
              <w:t>.202</w:t>
            </w:r>
            <w:r w:rsidR="00367352" w:rsidRPr="00CE7A0E">
              <w:rPr>
                <w:rFonts w:ascii="GHEA Grapalat" w:eastAsia="GHEA Grapalat" w:hAnsi="GHEA Grapalat" w:cs="GHEA Grapalat"/>
                <w:color w:val="000000"/>
                <w:sz w:val="20"/>
                <w:szCs w:val="20"/>
              </w:rPr>
              <w:t>5</w:t>
            </w:r>
            <w:r w:rsidR="006D200A" w:rsidRPr="00CE7A0E">
              <w:rPr>
                <w:rFonts w:ascii="GHEA Grapalat" w:eastAsia="GHEA Grapalat" w:hAnsi="GHEA Grapalat" w:cs="GHEA Grapalat"/>
                <w:color w:val="000000"/>
                <w:sz w:val="20"/>
                <w:szCs w:val="20"/>
              </w:rPr>
              <w:t>թ.</w:t>
            </w:r>
          </w:p>
        </w:tc>
      </w:tr>
      <w:tr w:rsidR="006D200A" w:rsidRPr="0019385F" w14:paraId="79D8F746" w14:textId="77777777" w:rsidTr="00BC7C03">
        <w:tc>
          <w:tcPr>
            <w:tcW w:w="8904" w:type="dxa"/>
            <w:vMerge/>
            <w:shd w:val="clear" w:color="auto" w:fill="BFBFBF" w:themeFill="background1" w:themeFillShade="BF"/>
            <w:vAlign w:val="center"/>
          </w:tcPr>
          <w:p w14:paraId="1EA25604"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5953" w:type="dxa"/>
            <w:shd w:val="clear" w:color="auto" w:fill="BFBFBF" w:themeFill="background1" w:themeFillShade="BF"/>
            <w:vAlign w:val="center"/>
          </w:tcPr>
          <w:p w14:paraId="19C41B2F" w14:textId="77777777" w:rsidR="00CE7A0E" w:rsidRPr="00CE7A0E" w:rsidRDefault="006D200A" w:rsidP="00CE7A0E">
            <w:pPr>
              <w:spacing w:line="360" w:lineRule="auto"/>
              <w:jc w:val="center"/>
              <w:rPr>
                <w:rFonts w:ascii="GHEA Grapalat" w:eastAsia="GHEA Grapalat" w:hAnsi="GHEA Grapalat" w:cs="GHEA Grapalat"/>
                <w:color w:val="000000"/>
                <w:sz w:val="20"/>
                <w:szCs w:val="20"/>
              </w:rPr>
            </w:pPr>
            <w:r w:rsidRPr="00CE7A0E">
              <w:rPr>
                <w:rFonts w:ascii="GHEA Grapalat" w:eastAsia="GHEA Grapalat" w:hAnsi="GHEA Grapalat" w:cs="GHEA Grapalat"/>
                <w:color w:val="000000"/>
                <w:sz w:val="20"/>
                <w:szCs w:val="20"/>
              </w:rPr>
              <w:t xml:space="preserve">N </w:t>
            </w:r>
            <w:r w:rsidR="00CE7A0E" w:rsidRPr="00CE7A0E">
              <w:rPr>
                <w:rFonts w:ascii="GHEA Grapalat" w:eastAsia="GHEA Grapalat" w:hAnsi="GHEA Grapalat" w:cs="GHEA Grapalat"/>
                <w:color w:val="000000"/>
                <w:sz w:val="20"/>
                <w:szCs w:val="20"/>
              </w:rPr>
              <w:t>/27.4/16075-2025</w:t>
            </w:r>
          </w:p>
          <w:p w14:paraId="54CA8EE6" w14:textId="3B6E83D3" w:rsidR="006D200A" w:rsidRPr="00CE7A0E" w:rsidRDefault="006D200A" w:rsidP="00CE7A0E">
            <w:pPr>
              <w:spacing w:line="360" w:lineRule="auto"/>
              <w:jc w:val="center"/>
              <w:rPr>
                <w:rFonts w:ascii="GHEA Grapalat" w:eastAsia="GHEA Grapalat" w:hAnsi="GHEA Grapalat" w:cs="GHEA Grapalat"/>
                <w:color w:val="000000"/>
                <w:sz w:val="20"/>
                <w:szCs w:val="20"/>
              </w:rPr>
            </w:pPr>
          </w:p>
        </w:tc>
      </w:tr>
      <w:tr w:rsidR="006D200A" w:rsidRPr="0019385F" w14:paraId="616B0D33" w14:textId="77777777" w:rsidTr="00BC7C03">
        <w:tc>
          <w:tcPr>
            <w:tcW w:w="8904" w:type="dxa"/>
          </w:tcPr>
          <w:p w14:paraId="25CF9D60" w14:textId="77777777" w:rsidR="00BC7C03" w:rsidRDefault="00BC7C03" w:rsidP="00CE7A0E">
            <w:pPr>
              <w:tabs>
                <w:tab w:val="left" w:pos="851"/>
              </w:tabs>
              <w:overflowPunct w:val="0"/>
              <w:autoSpaceDE w:val="0"/>
              <w:autoSpaceDN w:val="0"/>
              <w:adjustRightInd w:val="0"/>
              <w:ind w:firstLine="567"/>
              <w:jc w:val="both"/>
              <w:textAlignment w:val="baseline"/>
              <w:rPr>
                <w:rFonts w:ascii="GHEA Grapalat" w:hAnsi="GHEA Grapalat"/>
                <w:sz w:val="20"/>
                <w:szCs w:val="20"/>
              </w:rPr>
            </w:pPr>
          </w:p>
          <w:p w14:paraId="5A10F3C9" w14:textId="77777777" w:rsidR="00CE7A0E" w:rsidRPr="00010518" w:rsidRDefault="00CE7A0E" w:rsidP="00CE7A0E">
            <w:pPr>
              <w:autoSpaceDE w:val="0"/>
              <w:autoSpaceDN w:val="0"/>
              <w:adjustRightInd w:val="0"/>
              <w:ind w:firstLine="720"/>
              <w:jc w:val="both"/>
              <w:rPr>
                <w:rFonts w:ascii="GHEA Grapalat" w:hAnsi="GHEA Grapalat" w:cs="GHEA Grapalat"/>
                <w:bCs/>
                <w:lang w:eastAsia="ru-RU"/>
              </w:rPr>
            </w:pPr>
            <w:r w:rsidRPr="004B627D">
              <w:rPr>
                <w:rFonts w:ascii="GHEA Grapalat" w:hAnsi="GHEA Grapalat" w:cs="GHEA Grapalat"/>
                <w:bCs/>
                <w:lang w:eastAsia="ru-RU"/>
              </w:rPr>
              <w:t>1</w:t>
            </w:r>
            <w:r w:rsidRPr="004B627D">
              <w:rPr>
                <w:rFonts w:ascii="Cambria Math" w:hAnsi="Cambria Math" w:cs="Cambria Math"/>
                <w:bCs/>
                <w:lang w:eastAsia="ru-RU"/>
              </w:rPr>
              <w:t>․</w:t>
            </w:r>
            <w:r w:rsidRPr="004B627D">
              <w:rPr>
                <w:rFonts w:ascii="GHEA Grapalat" w:hAnsi="GHEA Grapalat" w:cs="GHEA Grapalat"/>
                <w:bCs/>
                <w:lang w:eastAsia="ru-RU"/>
              </w:rPr>
              <w:t xml:space="preserve"> </w:t>
            </w:r>
            <w:r>
              <w:rPr>
                <w:rFonts w:ascii="GHEA Grapalat" w:hAnsi="GHEA Grapalat" w:cs="GHEA Grapalat"/>
                <w:bCs/>
                <w:lang w:eastAsia="ru-RU"/>
              </w:rPr>
              <w:t xml:space="preserve">Ղեկավարվելով </w:t>
            </w:r>
            <w:r w:rsidRPr="00010518">
              <w:rPr>
                <w:rFonts w:ascii="GHEA Grapalat" w:hAnsi="GHEA Grapalat" w:cs="GHEA Grapalat"/>
                <w:bCs/>
                <w:lang w:eastAsia="ru-RU"/>
              </w:rPr>
              <w:t>«Նորմատիվ իրավական ակտերի մասին»</w:t>
            </w:r>
            <w:r>
              <w:rPr>
                <w:rFonts w:ascii="GHEA Grapalat" w:hAnsi="GHEA Grapalat" w:cs="GHEA Grapalat"/>
                <w:bCs/>
                <w:lang w:eastAsia="ru-RU"/>
              </w:rPr>
              <w:t xml:space="preserve"> օրենքի 13-րդ հոդվածի 1-ին մասի դրույթներով, որոնց համաձայն</w:t>
            </w:r>
            <w:r w:rsidRPr="00010518">
              <w:rPr>
                <w:rFonts w:ascii="GHEA Grapalat" w:hAnsi="GHEA Grapalat" w:cs="GHEA Grapalat"/>
                <w:bCs/>
                <w:lang w:eastAsia="ru-RU"/>
              </w:rPr>
              <w:t xml:space="preserve">՝ </w:t>
            </w:r>
            <w:r w:rsidRPr="00010518">
              <w:rPr>
                <w:rFonts w:ascii="GHEA Grapalat" w:hAnsi="GHEA Grapalat" w:cs="GHEA Grapalat"/>
                <w:b/>
                <w:bCs/>
                <w:i/>
                <w:lang w:eastAsia="ru-RU"/>
              </w:rPr>
              <w:t xml:space="preserve">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 </w:t>
            </w:r>
            <w:r w:rsidRPr="00010518">
              <w:rPr>
                <w:rFonts w:ascii="GHEA Grapalat" w:hAnsi="GHEA Grapalat" w:cs="GHEA Grapalat"/>
                <w:bCs/>
                <w:lang w:eastAsia="ru-RU"/>
              </w:rPr>
              <w:t>ինչպես նաև</w:t>
            </w:r>
            <w:r>
              <w:rPr>
                <w:rFonts w:ascii="GHEA Grapalat" w:hAnsi="GHEA Grapalat" w:cs="GHEA Grapalat"/>
                <w:bCs/>
                <w:lang w:eastAsia="ru-RU"/>
              </w:rPr>
              <w:t xml:space="preserve"> հիմք ընդունելով Նախագծի 3-րդ կետի 1-ին ենթակետով նախատեսված կարգավորումը</w:t>
            </w:r>
            <w:r w:rsidRPr="00010518">
              <w:rPr>
                <w:rFonts w:ascii="GHEA Grapalat" w:hAnsi="GHEA Grapalat" w:cs="GHEA Grapalat"/>
                <w:bCs/>
                <w:lang w:eastAsia="ru-RU"/>
              </w:rPr>
              <w:t xml:space="preserve">՝ անհրաժեշտ է Նախագծի նախաբանում հղում կատարել նաև «Գնումների մասին» </w:t>
            </w:r>
            <w:r>
              <w:rPr>
                <w:rFonts w:ascii="GHEA Grapalat" w:hAnsi="GHEA Grapalat" w:cs="GHEA Grapalat"/>
                <w:bCs/>
                <w:lang w:eastAsia="ru-RU"/>
              </w:rPr>
              <w:t>օրենքի համապատասխան դրույթներին, որով ՀՀ կառավարությունը լիազորված է կատարել մեկ անձից գնում։</w:t>
            </w:r>
          </w:p>
          <w:p w14:paraId="57655C08" w14:textId="77777777" w:rsidR="00CE7A0E" w:rsidRDefault="00CE7A0E" w:rsidP="00CE7A0E">
            <w:pPr>
              <w:autoSpaceDE w:val="0"/>
              <w:autoSpaceDN w:val="0"/>
              <w:adjustRightInd w:val="0"/>
              <w:ind w:firstLine="720"/>
              <w:jc w:val="both"/>
              <w:rPr>
                <w:rFonts w:ascii="GHEA Grapalat" w:hAnsi="GHEA Grapalat" w:cs="GHEA Grapalat"/>
                <w:bCs/>
                <w:lang w:eastAsia="ru-RU"/>
              </w:rPr>
            </w:pPr>
            <w:r>
              <w:rPr>
                <w:rFonts w:ascii="GHEA Grapalat" w:hAnsi="GHEA Grapalat" w:cs="GHEA Grapalat"/>
                <w:bCs/>
                <w:lang w:eastAsia="ru-RU"/>
              </w:rPr>
              <w:t>Միաժամանակ հիմք ընդունելով վերոգրյալը՝ անհրաժեշտ է Նախագծի 6-րդ կետում առկա «</w:t>
            </w:r>
            <w:r w:rsidRPr="00D7636C">
              <w:rPr>
                <w:rFonts w:ascii="GHEA Grapalat" w:hAnsi="GHEA Grapalat"/>
              </w:rPr>
              <w:t>Սույն որոշմամբ նախատեսված հատկացումների հաշվին գնման գործընթացները «Գնումների մասին» Հայաստանի Հանրապետության օրենքի 23-րդ հոդվածի 1-ին մասի 2-րդ կետի հիման վրա կազմակերպվելու դեպքում</w:t>
            </w:r>
            <w:r>
              <w:rPr>
                <w:rFonts w:ascii="GHEA Grapalat" w:hAnsi="GHEA Grapalat" w:cs="GHEA Grapalat"/>
                <w:bCs/>
                <w:lang w:eastAsia="ru-RU"/>
              </w:rPr>
              <w:t xml:space="preserve">» ձևակերպումը վերանայել, քանի որ Նախագծի 3-րդ կետի 1-ին ենթակետով փաստացի նախատեսվում է </w:t>
            </w:r>
            <w:r>
              <w:rPr>
                <w:rFonts w:ascii="GHEA Grapalat" w:hAnsi="GHEA Grapalat"/>
              </w:rPr>
              <w:t xml:space="preserve">Նախագծով </w:t>
            </w:r>
            <w:r w:rsidRPr="00D7636C">
              <w:rPr>
                <w:rFonts w:ascii="GHEA Grapalat" w:hAnsi="GHEA Grapalat"/>
              </w:rPr>
              <w:t>նախատեսված հատկացումների հաշվին գնման գործընթացները</w:t>
            </w:r>
            <w:r>
              <w:rPr>
                <w:rFonts w:ascii="GHEA Grapalat" w:hAnsi="GHEA Grapalat"/>
              </w:rPr>
              <w:t xml:space="preserve"> իրականացնել</w:t>
            </w:r>
            <w:r w:rsidRPr="00D7636C">
              <w:rPr>
                <w:rFonts w:ascii="GHEA Grapalat" w:hAnsi="GHEA Grapalat"/>
              </w:rPr>
              <w:t xml:space="preserve"> «Գնումների մասին» Հայաստանի Հանրապետության օրենքի 23-րդ հոդվածի 1-ին մասի 2-րդ կետի հիման վրա</w:t>
            </w:r>
            <w:r>
              <w:rPr>
                <w:rFonts w:ascii="GHEA Grapalat" w:hAnsi="GHEA Grapalat"/>
              </w:rPr>
              <w:t>։</w:t>
            </w:r>
          </w:p>
          <w:p w14:paraId="66887BF7" w14:textId="77777777" w:rsidR="00CE7A0E" w:rsidRPr="00FC19E0" w:rsidRDefault="00CE7A0E" w:rsidP="00CE7A0E">
            <w:pPr>
              <w:ind w:firstLine="540"/>
              <w:jc w:val="both"/>
              <w:rPr>
                <w:rFonts w:ascii="GHEA Grapalat" w:hAnsi="GHEA Grapalat" w:cs="Sylfaen"/>
              </w:rPr>
            </w:pPr>
            <w:r>
              <w:rPr>
                <w:rFonts w:ascii="GHEA Grapalat" w:hAnsi="GHEA Grapalat" w:cs="GHEA Grapalat"/>
                <w:bCs/>
                <w:lang w:eastAsia="ru-RU"/>
              </w:rPr>
              <w:t>2</w:t>
            </w:r>
            <w:r>
              <w:rPr>
                <w:rFonts w:ascii="Cambria Math" w:hAnsi="Cambria Math" w:cs="Cambria Math"/>
                <w:bCs/>
                <w:lang w:eastAsia="ru-RU"/>
              </w:rPr>
              <w:t>․</w:t>
            </w:r>
            <w:r>
              <w:rPr>
                <w:rFonts w:ascii="GHEA Grapalat" w:hAnsi="GHEA Grapalat" w:cs="GHEA Grapalat"/>
                <w:bCs/>
                <w:lang w:eastAsia="ru-RU"/>
              </w:rPr>
              <w:t xml:space="preserve"> </w:t>
            </w:r>
            <w:r w:rsidRPr="009E78B0">
              <w:rPr>
                <w:rFonts w:ascii="GHEA Grapalat" w:hAnsi="GHEA Grapalat" w:cs="Sylfaen"/>
              </w:rPr>
              <w:t xml:space="preserve"> «Գնումների մասին»  օրենքի 23-րդ հոդվածի</w:t>
            </w:r>
            <w:r>
              <w:rPr>
                <w:rFonts w:ascii="GHEA Grapalat" w:hAnsi="GHEA Grapalat" w:cs="Sylfaen"/>
              </w:rPr>
              <w:t xml:space="preserve"> 1-ին մասի 2-րդ կետի </w:t>
            </w:r>
            <w:r w:rsidRPr="009E78B0">
              <w:rPr>
                <w:rFonts w:ascii="GHEA Grapalat" w:hAnsi="GHEA Grapalat" w:cs="Sylfaen"/>
              </w:rPr>
              <w:lastRenderedPageBreak/>
              <w:t>համաձայն՝ գնումը կարող է կատարվել մեկ անձից, եթե`</w:t>
            </w:r>
            <w:r>
              <w:rPr>
                <w:rFonts w:ascii="GHEA Grapalat" w:hAnsi="GHEA Grapalat" w:cs="Sylfaen"/>
              </w:rPr>
              <w:t xml:space="preserve"> </w:t>
            </w:r>
            <w:r w:rsidRPr="009E78B0">
              <w:rPr>
                <w:rFonts w:ascii="GHEA Grapalat" w:hAnsi="GHEA Grapalat" w:cs="Sylfaen"/>
                <w:i/>
                <w:iCs/>
              </w:rPr>
              <w:t>արտակարգ կամ չնախատեսված այլ իրավիճակի առաջացման հետևանքով ծագել է գնման անհետաձգելի պահանջ և, արտակարգ կամ չնախատեսված այլ իրավիճակից ելնելով, գնման այլ ձևերի կիրառումը ժամկետի առումով անհնար է, պայմանով, որ նման պահանջը հնարավոր չէր օբյեկտիվորեն կանխատեսել</w:t>
            </w:r>
            <w:r>
              <w:rPr>
                <w:rFonts w:ascii="GHEA Grapalat" w:hAnsi="GHEA Grapalat" w:cs="Sylfaen"/>
                <w:i/>
                <w:iCs/>
              </w:rPr>
              <w:t>։</w:t>
            </w:r>
          </w:p>
          <w:p w14:paraId="1D08A380" w14:textId="77777777" w:rsidR="00CE7A0E" w:rsidRPr="00FC19E0" w:rsidRDefault="00CE7A0E" w:rsidP="00CE7A0E">
            <w:pPr>
              <w:ind w:firstLine="540"/>
              <w:jc w:val="both"/>
              <w:rPr>
                <w:rFonts w:ascii="GHEA Grapalat" w:hAnsi="GHEA Grapalat" w:cs="Sylfaen"/>
                <w:shd w:val="clear" w:color="auto" w:fill="FFFFFF"/>
                <w:lang w:val="af-ZA"/>
              </w:rPr>
            </w:pPr>
            <w:r>
              <w:rPr>
                <w:rFonts w:ascii="GHEA Grapalat" w:hAnsi="GHEA Grapalat" w:cs="Sylfaen"/>
                <w:shd w:val="clear" w:color="auto" w:fill="FFFFFF"/>
              </w:rPr>
              <w:t>Նախագծին կից ներկայացված հիմնավորման համաձայն՝ Նախագծով նախատեսված կարգավորումները պայմանավորված են հ</w:t>
            </w:r>
            <w:r w:rsidRPr="00FC19E0">
              <w:rPr>
                <w:rFonts w:ascii="GHEA Grapalat" w:hAnsi="GHEA Grapalat" w:cs="Sylfaen"/>
                <w:shd w:val="clear" w:color="auto" w:fill="FFFFFF"/>
              </w:rPr>
              <w:t>րատապ մաքրման աշխատանքներ</w:t>
            </w:r>
            <w:r>
              <w:rPr>
                <w:rFonts w:ascii="GHEA Grapalat" w:hAnsi="GHEA Grapalat" w:cs="Sylfaen"/>
                <w:shd w:val="clear" w:color="auto" w:fill="FFFFFF"/>
              </w:rPr>
              <w:t>ի իրականացման հանգամանքով, որոնց չիրականացումը սպառնալիքներ է պարունակում տարբեր օբյեկտների համար։</w:t>
            </w:r>
          </w:p>
          <w:p w14:paraId="13A27D26" w14:textId="54B33125" w:rsidR="00353A46" w:rsidRPr="0019385F" w:rsidRDefault="00CE7A0E" w:rsidP="00CE7A0E">
            <w:pPr>
              <w:ind w:firstLine="540"/>
              <w:jc w:val="both"/>
              <w:rPr>
                <w:rFonts w:ascii="GHEA Grapalat" w:hAnsi="GHEA Grapalat"/>
                <w:sz w:val="20"/>
                <w:szCs w:val="20"/>
              </w:rPr>
            </w:pPr>
            <w:r w:rsidRPr="009B26ED">
              <w:rPr>
                <w:rFonts w:ascii="GHEA Grapalat" w:hAnsi="GHEA Grapalat" w:cs="Sylfaen"/>
                <w:shd w:val="clear" w:color="auto" w:fill="FFFFFF"/>
              </w:rPr>
              <w:t xml:space="preserve">Այս առումով հայտնում ենք, որ մեկ անձից գնում իրականացնելու պայմանները սահմանված են «Գնումների մասին» օրենքի 23-րդ հոդվածով և տրամաբանորեն այդ դեպքերը, ըստ էության վերաբերում են օբյեկտիվ հանգամանքների բերումով մրցույթային կարգով գնում իրականացնելու անհնարինությանը: Տվյալ պարագայում անհրաժեշտ է նախագծի հիմնավորումներում բացահայտել, թե ինչ օբյեկտիվ հանգամանքներից ելնելով է, որ </w:t>
            </w:r>
            <w:r w:rsidRPr="00D13141">
              <w:rPr>
                <w:rFonts w:ascii="GHEA Grapalat" w:hAnsi="GHEA Grapalat" w:cs="Sylfaen"/>
                <w:shd w:val="clear" w:color="auto" w:fill="FFFFFF"/>
              </w:rPr>
              <w:t xml:space="preserve">2024 թվականի մայիսի 26-ին </w:t>
            </w:r>
            <w:r>
              <w:rPr>
                <w:rFonts w:ascii="GHEA Grapalat" w:hAnsi="GHEA Grapalat" w:cs="Sylfaen"/>
                <w:shd w:val="clear" w:color="auto" w:fill="FFFFFF"/>
              </w:rPr>
              <w:t>տեղի ունեցած</w:t>
            </w:r>
            <w:r w:rsidRPr="009B26ED">
              <w:rPr>
                <w:rFonts w:ascii="GHEA Grapalat" w:hAnsi="GHEA Grapalat" w:cs="Sylfaen"/>
                <w:shd w:val="clear" w:color="auto" w:fill="FFFFFF"/>
              </w:rPr>
              <w:t xml:space="preserve"> ջրհեղեղի պատճառները հաշվի առնելով այս տարի նախատեսվել գետի մաքրման գնումը իրականացնել հրատապության ռեժիմով, մասնավորապես, օրինակ որոնք են եղել այդ աշխատանքները, այդ թվում նաև գնման գործընթացը առավել վաղ կազմակերպելու անհնարինության պատճառները, որոնք ներկայումս հանգեցրել են հրատապության</w:t>
            </w:r>
            <w:r>
              <w:rPr>
                <w:rFonts w:ascii="GHEA Grapalat" w:hAnsi="GHEA Grapalat" w:cs="Sylfaen"/>
                <w:shd w:val="clear" w:color="auto" w:fill="FFFFFF"/>
              </w:rPr>
              <w:t>:</w:t>
            </w:r>
          </w:p>
        </w:tc>
        <w:tc>
          <w:tcPr>
            <w:tcW w:w="5953" w:type="dxa"/>
          </w:tcPr>
          <w:p w14:paraId="1879C5C9" w14:textId="77777777" w:rsidR="000965BD" w:rsidRDefault="000965BD" w:rsidP="000965BD">
            <w:pPr>
              <w:spacing w:line="276" w:lineRule="auto"/>
              <w:jc w:val="both"/>
              <w:rPr>
                <w:rFonts w:ascii="GHEA Grapalat" w:hAnsi="GHEA Grapalat"/>
                <w:bCs/>
                <w:sz w:val="20"/>
                <w:szCs w:val="20"/>
                <w:shd w:val="clear" w:color="auto" w:fill="FFFFFF"/>
              </w:rPr>
            </w:pPr>
          </w:p>
          <w:p w14:paraId="429BCBD9" w14:textId="77777777" w:rsidR="00057F15" w:rsidRDefault="00057F15" w:rsidP="000965BD">
            <w:pPr>
              <w:spacing w:line="276" w:lineRule="auto"/>
              <w:jc w:val="both"/>
              <w:rPr>
                <w:rFonts w:ascii="GHEA Grapalat" w:hAnsi="GHEA Grapalat"/>
                <w:bCs/>
                <w:sz w:val="20"/>
                <w:szCs w:val="20"/>
                <w:shd w:val="clear" w:color="auto" w:fill="FFFFFF"/>
              </w:rPr>
            </w:pPr>
          </w:p>
          <w:p w14:paraId="620E7A62" w14:textId="77777777" w:rsidR="00057F15" w:rsidRDefault="00057F15" w:rsidP="000965BD">
            <w:pPr>
              <w:spacing w:line="276" w:lineRule="auto"/>
              <w:jc w:val="both"/>
              <w:rPr>
                <w:rFonts w:ascii="GHEA Grapalat" w:hAnsi="GHEA Grapalat"/>
                <w:bCs/>
                <w:sz w:val="20"/>
                <w:szCs w:val="20"/>
                <w:shd w:val="clear" w:color="auto" w:fill="FFFFFF"/>
              </w:rPr>
            </w:pPr>
          </w:p>
          <w:p w14:paraId="6DD7A7A6" w14:textId="77777777" w:rsidR="00057F15" w:rsidRDefault="00057F15" w:rsidP="000965BD">
            <w:pPr>
              <w:spacing w:line="276" w:lineRule="auto"/>
              <w:jc w:val="both"/>
              <w:rPr>
                <w:rFonts w:ascii="GHEA Grapalat" w:hAnsi="GHEA Grapalat"/>
                <w:bCs/>
                <w:sz w:val="20"/>
                <w:szCs w:val="20"/>
                <w:shd w:val="clear" w:color="auto" w:fill="FFFFFF"/>
              </w:rPr>
            </w:pPr>
          </w:p>
          <w:p w14:paraId="24CD3F00" w14:textId="77777777" w:rsidR="00057F15" w:rsidRDefault="00057F15" w:rsidP="000965BD">
            <w:pPr>
              <w:spacing w:line="276" w:lineRule="auto"/>
              <w:jc w:val="both"/>
              <w:rPr>
                <w:rFonts w:ascii="GHEA Grapalat" w:hAnsi="GHEA Grapalat"/>
                <w:bCs/>
                <w:sz w:val="20"/>
                <w:szCs w:val="20"/>
                <w:shd w:val="clear" w:color="auto" w:fill="FFFFFF"/>
              </w:rPr>
            </w:pPr>
          </w:p>
          <w:p w14:paraId="5927FAFF" w14:textId="77777777" w:rsidR="00057F15" w:rsidRDefault="00057F15" w:rsidP="000965BD">
            <w:pPr>
              <w:spacing w:line="276" w:lineRule="auto"/>
              <w:jc w:val="both"/>
              <w:rPr>
                <w:rFonts w:ascii="GHEA Grapalat" w:hAnsi="GHEA Grapalat"/>
                <w:bCs/>
                <w:sz w:val="20"/>
                <w:szCs w:val="20"/>
                <w:shd w:val="clear" w:color="auto" w:fill="FFFFFF"/>
              </w:rPr>
            </w:pPr>
          </w:p>
          <w:p w14:paraId="1928CC40" w14:textId="77777777" w:rsidR="00057F15" w:rsidRDefault="00057F15" w:rsidP="000965BD">
            <w:pPr>
              <w:spacing w:line="276" w:lineRule="auto"/>
              <w:jc w:val="both"/>
              <w:rPr>
                <w:rFonts w:ascii="GHEA Grapalat" w:hAnsi="GHEA Grapalat"/>
                <w:bCs/>
                <w:sz w:val="20"/>
                <w:szCs w:val="20"/>
                <w:shd w:val="clear" w:color="auto" w:fill="FFFFFF"/>
              </w:rPr>
            </w:pPr>
          </w:p>
          <w:p w14:paraId="134B2A2C" w14:textId="77777777" w:rsidR="00057F15" w:rsidRDefault="00057F15" w:rsidP="000965BD">
            <w:pPr>
              <w:spacing w:line="276" w:lineRule="auto"/>
              <w:jc w:val="both"/>
              <w:rPr>
                <w:rFonts w:ascii="GHEA Grapalat" w:hAnsi="GHEA Grapalat"/>
                <w:bCs/>
                <w:sz w:val="20"/>
                <w:szCs w:val="20"/>
                <w:shd w:val="clear" w:color="auto" w:fill="FFFFFF"/>
              </w:rPr>
            </w:pPr>
          </w:p>
          <w:p w14:paraId="446D8E25" w14:textId="77777777" w:rsidR="00057F15" w:rsidRDefault="00057F15" w:rsidP="000965BD">
            <w:pPr>
              <w:spacing w:line="276" w:lineRule="auto"/>
              <w:jc w:val="both"/>
              <w:rPr>
                <w:rFonts w:ascii="GHEA Grapalat" w:hAnsi="GHEA Grapalat"/>
                <w:bCs/>
                <w:sz w:val="20"/>
                <w:szCs w:val="20"/>
                <w:shd w:val="clear" w:color="auto" w:fill="FFFFFF"/>
              </w:rPr>
            </w:pPr>
          </w:p>
          <w:p w14:paraId="0EA199E8" w14:textId="77777777" w:rsidR="00057F15" w:rsidRDefault="00057F15" w:rsidP="000965BD">
            <w:pPr>
              <w:spacing w:line="276" w:lineRule="auto"/>
              <w:jc w:val="both"/>
              <w:rPr>
                <w:rFonts w:ascii="GHEA Grapalat" w:hAnsi="GHEA Grapalat"/>
                <w:bCs/>
                <w:sz w:val="20"/>
                <w:szCs w:val="20"/>
                <w:shd w:val="clear" w:color="auto" w:fill="FFFFFF"/>
              </w:rPr>
            </w:pPr>
          </w:p>
          <w:p w14:paraId="7D92B919" w14:textId="77777777" w:rsidR="00057F15" w:rsidRDefault="00057F15" w:rsidP="000965BD">
            <w:pPr>
              <w:spacing w:line="276" w:lineRule="auto"/>
              <w:jc w:val="both"/>
              <w:rPr>
                <w:rFonts w:ascii="GHEA Grapalat" w:hAnsi="GHEA Grapalat"/>
                <w:bCs/>
                <w:sz w:val="20"/>
                <w:szCs w:val="20"/>
                <w:shd w:val="clear" w:color="auto" w:fill="FFFFFF"/>
              </w:rPr>
            </w:pPr>
          </w:p>
          <w:p w14:paraId="305EEDFB" w14:textId="77777777" w:rsidR="00057F15" w:rsidRPr="00057F15" w:rsidRDefault="00057F15" w:rsidP="00057F15">
            <w:pPr>
              <w:spacing w:line="276" w:lineRule="auto"/>
              <w:jc w:val="center"/>
              <w:rPr>
                <w:rFonts w:ascii="GHEA Grapalat" w:hAnsi="GHEA Grapalat"/>
                <w:bCs/>
                <w:shd w:val="clear" w:color="auto" w:fill="FFFFFF"/>
              </w:rPr>
            </w:pPr>
            <w:r w:rsidRPr="00057F15">
              <w:rPr>
                <w:rFonts w:ascii="GHEA Grapalat" w:hAnsi="GHEA Grapalat"/>
                <w:bCs/>
                <w:shd w:val="clear" w:color="auto" w:fill="FFFFFF"/>
              </w:rPr>
              <w:t>Ընդունվել է։</w:t>
            </w:r>
          </w:p>
          <w:p w14:paraId="58D60114" w14:textId="77777777" w:rsidR="00057F15" w:rsidRDefault="00057F15" w:rsidP="00057F15">
            <w:pPr>
              <w:spacing w:line="276" w:lineRule="auto"/>
              <w:jc w:val="center"/>
              <w:rPr>
                <w:rFonts w:ascii="GHEA Grapalat" w:hAnsi="GHEA Grapalat"/>
                <w:bCs/>
                <w:shd w:val="clear" w:color="auto" w:fill="FFFFFF"/>
              </w:rPr>
            </w:pPr>
            <w:r w:rsidRPr="00057F15">
              <w:rPr>
                <w:rFonts w:ascii="GHEA Grapalat" w:hAnsi="GHEA Grapalat"/>
                <w:bCs/>
                <w:shd w:val="clear" w:color="auto" w:fill="FFFFFF"/>
              </w:rPr>
              <w:t>Նախագծի 6-րդ կետը լրամշակվել է։</w:t>
            </w:r>
          </w:p>
          <w:p w14:paraId="09CC0780" w14:textId="77777777" w:rsidR="008D541D" w:rsidRDefault="008D541D" w:rsidP="00057F15">
            <w:pPr>
              <w:spacing w:line="276" w:lineRule="auto"/>
              <w:jc w:val="center"/>
              <w:rPr>
                <w:rFonts w:ascii="GHEA Grapalat" w:hAnsi="GHEA Grapalat"/>
                <w:bCs/>
                <w:shd w:val="clear" w:color="auto" w:fill="FFFFFF"/>
              </w:rPr>
            </w:pPr>
          </w:p>
          <w:p w14:paraId="052CCA6A" w14:textId="77777777" w:rsidR="008D541D" w:rsidRDefault="008D541D" w:rsidP="00057F15">
            <w:pPr>
              <w:spacing w:line="276" w:lineRule="auto"/>
              <w:jc w:val="center"/>
              <w:rPr>
                <w:rFonts w:ascii="GHEA Grapalat" w:hAnsi="GHEA Grapalat"/>
                <w:bCs/>
                <w:shd w:val="clear" w:color="auto" w:fill="FFFFFF"/>
              </w:rPr>
            </w:pPr>
          </w:p>
          <w:p w14:paraId="2B2F57BD" w14:textId="77777777" w:rsidR="008D541D" w:rsidRDefault="008D541D" w:rsidP="00057F15">
            <w:pPr>
              <w:spacing w:line="276" w:lineRule="auto"/>
              <w:jc w:val="center"/>
              <w:rPr>
                <w:rFonts w:ascii="GHEA Grapalat" w:hAnsi="GHEA Grapalat"/>
                <w:bCs/>
                <w:shd w:val="clear" w:color="auto" w:fill="FFFFFF"/>
              </w:rPr>
            </w:pPr>
          </w:p>
          <w:p w14:paraId="4551A15F" w14:textId="77777777" w:rsidR="008D541D" w:rsidRDefault="008D541D" w:rsidP="00057F15">
            <w:pPr>
              <w:spacing w:line="276" w:lineRule="auto"/>
              <w:jc w:val="center"/>
              <w:rPr>
                <w:rFonts w:ascii="GHEA Grapalat" w:hAnsi="GHEA Grapalat"/>
                <w:bCs/>
                <w:shd w:val="clear" w:color="auto" w:fill="FFFFFF"/>
              </w:rPr>
            </w:pPr>
          </w:p>
          <w:p w14:paraId="0A2FA5A9" w14:textId="77777777" w:rsidR="008D541D" w:rsidRDefault="008D541D" w:rsidP="00057F15">
            <w:pPr>
              <w:spacing w:line="276" w:lineRule="auto"/>
              <w:jc w:val="center"/>
              <w:rPr>
                <w:rFonts w:ascii="GHEA Grapalat" w:hAnsi="GHEA Grapalat"/>
                <w:bCs/>
                <w:shd w:val="clear" w:color="auto" w:fill="FFFFFF"/>
              </w:rPr>
            </w:pPr>
          </w:p>
          <w:p w14:paraId="4C674545" w14:textId="77777777" w:rsidR="008D541D" w:rsidRDefault="008D541D" w:rsidP="00057F15">
            <w:pPr>
              <w:spacing w:line="276" w:lineRule="auto"/>
              <w:jc w:val="center"/>
              <w:rPr>
                <w:rFonts w:ascii="GHEA Grapalat" w:hAnsi="GHEA Grapalat"/>
                <w:bCs/>
                <w:shd w:val="clear" w:color="auto" w:fill="FFFFFF"/>
              </w:rPr>
            </w:pPr>
          </w:p>
          <w:p w14:paraId="59852A8F" w14:textId="67E774EB" w:rsidR="00257C9A" w:rsidRDefault="008D541D" w:rsidP="00257C9A">
            <w:pPr>
              <w:shd w:val="clear" w:color="auto" w:fill="FFFFFF"/>
              <w:ind w:firstLine="567"/>
              <w:jc w:val="both"/>
              <w:rPr>
                <w:rFonts w:ascii="GHEA Grapalat" w:hAnsi="GHEA Grapalat" w:cs="Arial"/>
                <w:color w:val="080809"/>
              </w:rPr>
            </w:pPr>
            <w:r>
              <w:rPr>
                <w:rFonts w:ascii="GHEA Grapalat" w:hAnsi="GHEA Grapalat"/>
                <w:bCs/>
                <w:shd w:val="clear" w:color="auto" w:fill="FFFFFF"/>
              </w:rPr>
              <w:t xml:space="preserve">Նախագծով առաջարկվող աշխատանքների </w:t>
            </w:r>
            <w:r>
              <w:rPr>
                <w:rFonts w:ascii="GHEA Grapalat" w:hAnsi="GHEA Grapalat"/>
                <w:bCs/>
                <w:shd w:val="clear" w:color="auto" w:fill="FFFFFF"/>
              </w:rPr>
              <w:lastRenderedPageBreak/>
              <w:t xml:space="preserve">անհետաձգելի պահանջը </w:t>
            </w:r>
            <w:r w:rsidR="00DB4EA8">
              <w:rPr>
                <w:rFonts w:ascii="GHEA Grapalat" w:hAnsi="GHEA Grapalat"/>
                <w:bCs/>
                <w:shd w:val="clear" w:color="auto" w:fill="FFFFFF"/>
              </w:rPr>
              <w:t xml:space="preserve">ներկայացվել է </w:t>
            </w:r>
            <w:r w:rsidR="0033026F">
              <w:rPr>
                <w:rFonts w:ascii="GHEA Grapalat" w:hAnsi="GHEA Grapalat"/>
                <w:bCs/>
                <w:shd w:val="clear" w:color="auto" w:fill="FFFFFF"/>
              </w:rPr>
              <w:t xml:space="preserve">համապատասխան մարմինների, այդ թվում՝ </w:t>
            </w:r>
            <w:r w:rsidR="00537CD7">
              <w:rPr>
                <w:rFonts w:ascii="GHEA Grapalat" w:hAnsi="GHEA Grapalat" w:cs="Arial"/>
                <w:color w:val="080809"/>
              </w:rPr>
              <w:t>«Հարավկովկասյան երկաթուղի» ՓԲԸ-ի, ՀՀ Լոռու մարզպետի գրություններով</w:t>
            </w:r>
            <w:r w:rsidR="003A677B" w:rsidRPr="003A677B">
              <w:rPr>
                <w:rFonts w:ascii="GHEA Grapalat" w:hAnsi="GHEA Grapalat" w:cs="Arial"/>
                <w:color w:val="080809"/>
              </w:rPr>
              <w:t xml:space="preserve"> (</w:t>
            </w:r>
            <w:r w:rsidR="004A6031">
              <w:rPr>
                <w:rFonts w:ascii="GHEA Grapalat" w:hAnsi="GHEA Grapalat" w:cs="Arial"/>
                <w:color w:val="080809"/>
              </w:rPr>
              <w:t>նախագծին կից ներկայացված են</w:t>
            </w:r>
            <w:r w:rsidR="003A677B" w:rsidRPr="003A677B">
              <w:rPr>
                <w:rFonts w:ascii="GHEA Grapalat" w:hAnsi="GHEA Grapalat" w:cs="Arial"/>
                <w:color w:val="080809"/>
              </w:rPr>
              <w:t>)</w:t>
            </w:r>
            <w:r w:rsidR="00537CD7">
              <w:rPr>
                <w:rFonts w:ascii="GHEA Grapalat" w:hAnsi="GHEA Grapalat" w:cs="Arial"/>
                <w:color w:val="080809"/>
              </w:rPr>
              <w:t>, որից հետո Ջ</w:t>
            </w:r>
            <w:r w:rsidR="00257C9A">
              <w:rPr>
                <w:rFonts w:ascii="GHEA Grapalat" w:hAnsi="GHEA Grapalat" w:cs="Arial"/>
                <w:color w:val="080809"/>
              </w:rPr>
              <w:t>րային</w:t>
            </w:r>
            <w:r w:rsidR="00257C9A">
              <w:rPr>
                <w:rFonts w:ascii="GHEA Grapalat" w:hAnsi="GHEA Grapalat" w:cs="Segoe UI Historic"/>
                <w:color w:val="080809"/>
              </w:rPr>
              <w:t xml:space="preserve"> </w:t>
            </w:r>
            <w:r w:rsidR="00257C9A">
              <w:rPr>
                <w:rFonts w:ascii="GHEA Grapalat" w:hAnsi="GHEA Grapalat" w:cs="Arial"/>
                <w:color w:val="080809"/>
              </w:rPr>
              <w:t>համակարգերի</w:t>
            </w:r>
            <w:r w:rsidR="00257C9A">
              <w:rPr>
                <w:rFonts w:ascii="GHEA Grapalat" w:hAnsi="GHEA Grapalat" w:cs="Segoe UI Historic"/>
                <w:color w:val="080809"/>
              </w:rPr>
              <w:t xml:space="preserve"> </w:t>
            </w:r>
            <w:r w:rsidR="00257C9A">
              <w:rPr>
                <w:rFonts w:ascii="GHEA Grapalat" w:hAnsi="GHEA Grapalat" w:cs="Arial"/>
                <w:color w:val="080809"/>
              </w:rPr>
              <w:t>օգտագործման</w:t>
            </w:r>
            <w:r w:rsidR="00257C9A">
              <w:rPr>
                <w:rFonts w:ascii="GHEA Grapalat" w:hAnsi="GHEA Grapalat" w:cs="Segoe UI Historic"/>
                <w:color w:val="080809"/>
              </w:rPr>
              <w:t xml:space="preserve"> </w:t>
            </w:r>
            <w:r w:rsidR="00257C9A">
              <w:rPr>
                <w:rFonts w:ascii="GHEA Grapalat" w:hAnsi="GHEA Grapalat" w:cs="Arial"/>
                <w:color w:val="080809"/>
              </w:rPr>
              <w:t>և</w:t>
            </w:r>
            <w:r w:rsidR="00257C9A">
              <w:rPr>
                <w:rFonts w:ascii="GHEA Grapalat" w:hAnsi="GHEA Grapalat" w:cs="Segoe UI Historic"/>
                <w:color w:val="080809"/>
              </w:rPr>
              <w:t xml:space="preserve"> </w:t>
            </w:r>
            <w:r w:rsidR="00257C9A">
              <w:rPr>
                <w:rFonts w:ascii="GHEA Grapalat" w:hAnsi="GHEA Grapalat" w:cs="Arial"/>
                <w:color w:val="080809"/>
              </w:rPr>
              <w:t>պահպանության</w:t>
            </w:r>
            <w:r w:rsidR="00257C9A">
              <w:rPr>
                <w:rFonts w:ascii="GHEA Grapalat" w:hAnsi="GHEA Grapalat" w:cs="Segoe UI Historic"/>
                <w:color w:val="080809"/>
              </w:rPr>
              <w:t xml:space="preserve"> </w:t>
            </w:r>
            <w:r w:rsidR="00257C9A">
              <w:rPr>
                <w:rFonts w:ascii="GHEA Grapalat" w:hAnsi="GHEA Grapalat" w:cs="Arial"/>
                <w:color w:val="080809"/>
              </w:rPr>
              <w:t>տեխնիկական</w:t>
            </w:r>
            <w:r w:rsidR="00257C9A">
              <w:rPr>
                <w:rFonts w:ascii="GHEA Grapalat" w:hAnsi="GHEA Grapalat" w:cs="Segoe UI Historic"/>
                <w:color w:val="080809"/>
              </w:rPr>
              <w:t xml:space="preserve"> </w:t>
            </w:r>
            <w:r w:rsidR="00257C9A">
              <w:rPr>
                <w:rFonts w:ascii="GHEA Grapalat" w:hAnsi="GHEA Grapalat" w:cs="Arial"/>
                <w:color w:val="080809"/>
              </w:rPr>
              <w:t>հանձնաժողով</w:t>
            </w:r>
            <w:r w:rsidR="00537CD7">
              <w:rPr>
                <w:rFonts w:ascii="GHEA Grapalat" w:hAnsi="GHEA Grapalat" w:cs="Arial"/>
                <w:color w:val="080809"/>
              </w:rPr>
              <w:t>ը ուսումնասիրել և ներկայացրել է իր առաջարկությունները, որոնք միտված են հնարավոր ռիսկերը կանխելուն</w:t>
            </w:r>
            <w:r w:rsidR="00257C9A">
              <w:rPr>
                <w:rFonts w:ascii="GHEA Grapalat" w:hAnsi="GHEA Grapalat" w:cs="Arial"/>
                <w:color w:val="080809"/>
              </w:rPr>
              <w:t>։</w:t>
            </w:r>
          </w:p>
          <w:p w14:paraId="7BED8097" w14:textId="5D04D4DB" w:rsidR="008D541D" w:rsidRPr="0019385F" w:rsidRDefault="008D541D" w:rsidP="00DB4EA8">
            <w:pPr>
              <w:spacing w:line="276" w:lineRule="auto"/>
              <w:jc w:val="both"/>
              <w:rPr>
                <w:rFonts w:ascii="GHEA Grapalat" w:hAnsi="GHEA Grapalat"/>
                <w:bCs/>
                <w:sz w:val="20"/>
                <w:szCs w:val="20"/>
                <w:shd w:val="clear" w:color="auto" w:fill="FFFFFF"/>
              </w:rPr>
            </w:pPr>
          </w:p>
        </w:tc>
      </w:tr>
      <w:tr w:rsidR="00BC7C03" w:rsidRPr="0019385F" w14:paraId="354027AD" w14:textId="77777777" w:rsidTr="00DD59DC">
        <w:tc>
          <w:tcPr>
            <w:tcW w:w="8904" w:type="dxa"/>
            <w:vMerge w:val="restart"/>
            <w:shd w:val="clear" w:color="auto" w:fill="BFBFBF" w:themeFill="background1" w:themeFillShade="BF"/>
            <w:vAlign w:val="center"/>
          </w:tcPr>
          <w:p w14:paraId="7A71FFA9" w14:textId="77777777" w:rsidR="00BC7C03" w:rsidRPr="007403DF" w:rsidRDefault="00BC7C03" w:rsidP="00DD59DC">
            <w:pPr>
              <w:spacing w:line="276"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lastRenderedPageBreak/>
              <w:t>2</w:t>
            </w:r>
            <w:r w:rsidRPr="0019385F">
              <w:rPr>
                <w:rFonts w:ascii="GHEA Grapalat" w:eastAsia="GHEA Grapalat" w:hAnsi="GHEA Grapalat" w:cs="GHEA Grapalat"/>
                <w:b/>
                <w:color w:val="000000"/>
                <w:sz w:val="20"/>
                <w:szCs w:val="20"/>
              </w:rPr>
              <w:t xml:space="preserve">. </w:t>
            </w:r>
            <w:r>
              <w:rPr>
                <w:rFonts w:ascii="GHEA Grapalat" w:eastAsia="GHEA Grapalat" w:hAnsi="GHEA Grapalat" w:cs="GHEA Grapalat"/>
                <w:b/>
                <w:color w:val="000000"/>
                <w:sz w:val="20"/>
                <w:szCs w:val="20"/>
              </w:rPr>
              <w:t>ՀՀ ներքին գործերի նախարարություն</w:t>
            </w:r>
          </w:p>
        </w:tc>
        <w:tc>
          <w:tcPr>
            <w:tcW w:w="5953" w:type="dxa"/>
            <w:shd w:val="clear" w:color="auto" w:fill="BFBFBF" w:themeFill="background1" w:themeFillShade="BF"/>
            <w:vAlign w:val="center"/>
          </w:tcPr>
          <w:p w14:paraId="0269F09B" w14:textId="092E8D9B" w:rsidR="00BC7C03" w:rsidRPr="00BB0FA6" w:rsidRDefault="00BB0FA6" w:rsidP="00DD59DC">
            <w:pPr>
              <w:spacing w:line="360" w:lineRule="auto"/>
              <w:jc w:val="center"/>
              <w:rPr>
                <w:rFonts w:ascii="GHEA Grapalat" w:eastAsia="GHEA Grapalat" w:hAnsi="GHEA Grapalat" w:cs="GHEA Grapalat"/>
                <w:color w:val="000000"/>
                <w:sz w:val="20"/>
                <w:szCs w:val="20"/>
              </w:rPr>
            </w:pPr>
            <w:r w:rsidRPr="00BB0FA6">
              <w:rPr>
                <w:rFonts w:ascii="GHEA Grapalat" w:eastAsia="GHEA Grapalat" w:hAnsi="GHEA Grapalat" w:cs="GHEA Grapalat"/>
                <w:color w:val="000000"/>
                <w:sz w:val="20"/>
                <w:szCs w:val="20"/>
              </w:rPr>
              <w:t>11.04</w:t>
            </w:r>
            <w:r w:rsidR="00BC7C03" w:rsidRPr="00BB0FA6">
              <w:rPr>
                <w:rFonts w:ascii="GHEA Grapalat" w:eastAsia="GHEA Grapalat" w:hAnsi="GHEA Grapalat" w:cs="GHEA Grapalat"/>
                <w:color w:val="000000"/>
                <w:sz w:val="20"/>
                <w:szCs w:val="20"/>
              </w:rPr>
              <w:t>2025թ.</w:t>
            </w:r>
          </w:p>
        </w:tc>
      </w:tr>
      <w:tr w:rsidR="00BC7C03" w:rsidRPr="0019385F" w14:paraId="2729AB97" w14:textId="77777777" w:rsidTr="00DD59DC">
        <w:tc>
          <w:tcPr>
            <w:tcW w:w="8904" w:type="dxa"/>
            <w:vMerge/>
            <w:shd w:val="clear" w:color="auto" w:fill="BFBFBF" w:themeFill="background1" w:themeFillShade="BF"/>
            <w:vAlign w:val="center"/>
          </w:tcPr>
          <w:p w14:paraId="793EE89F" w14:textId="77777777" w:rsidR="00BC7C03" w:rsidRPr="0019385F" w:rsidRDefault="00BC7C03" w:rsidP="00DD59DC">
            <w:pPr>
              <w:spacing w:line="360" w:lineRule="auto"/>
              <w:jc w:val="center"/>
              <w:rPr>
                <w:rFonts w:ascii="GHEA Grapalat" w:eastAsia="GHEA Grapalat" w:hAnsi="GHEA Grapalat" w:cs="GHEA Grapalat"/>
                <w:i/>
                <w:color w:val="000000"/>
                <w:sz w:val="20"/>
                <w:szCs w:val="20"/>
              </w:rPr>
            </w:pPr>
          </w:p>
        </w:tc>
        <w:tc>
          <w:tcPr>
            <w:tcW w:w="5953" w:type="dxa"/>
            <w:shd w:val="clear" w:color="auto" w:fill="BFBFBF" w:themeFill="background1" w:themeFillShade="BF"/>
            <w:vAlign w:val="center"/>
          </w:tcPr>
          <w:p w14:paraId="7D6F0542" w14:textId="0D398846" w:rsidR="00BC7C03" w:rsidRPr="00EE7763" w:rsidRDefault="00BC7C03" w:rsidP="00DD59DC">
            <w:pPr>
              <w:spacing w:line="360" w:lineRule="auto"/>
              <w:jc w:val="center"/>
              <w:rPr>
                <w:rFonts w:ascii="GHEA Grapalat" w:eastAsia="GHEA Grapalat" w:hAnsi="GHEA Grapalat" w:cs="GHEA Grapalat"/>
                <w:color w:val="000000"/>
                <w:sz w:val="20"/>
                <w:szCs w:val="20"/>
              </w:rPr>
            </w:pPr>
            <w:r w:rsidRPr="00EE7763">
              <w:rPr>
                <w:rFonts w:ascii="GHEA Grapalat" w:eastAsia="GHEA Grapalat" w:hAnsi="GHEA Grapalat" w:cs="GHEA Grapalat"/>
                <w:color w:val="000000"/>
                <w:sz w:val="20"/>
                <w:szCs w:val="20"/>
              </w:rPr>
              <w:t xml:space="preserve">N </w:t>
            </w:r>
            <w:r w:rsidR="00BB0FA6" w:rsidRPr="00EE7763">
              <w:rPr>
                <w:rFonts w:ascii="GHEA Grapalat" w:eastAsia="GHEA Grapalat" w:hAnsi="GHEA Grapalat" w:cs="GHEA Grapalat"/>
                <w:color w:val="000000"/>
                <w:sz w:val="20"/>
                <w:szCs w:val="20"/>
              </w:rPr>
              <w:t>43/6/95180-25</w:t>
            </w:r>
          </w:p>
        </w:tc>
      </w:tr>
      <w:tr w:rsidR="00BC7C03" w:rsidRPr="0019385F" w14:paraId="7492056F" w14:textId="77777777" w:rsidTr="00DD59DC">
        <w:tc>
          <w:tcPr>
            <w:tcW w:w="8904" w:type="dxa"/>
          </w:tcPr>
          <w:p w14:paraId="08DADAB0" w14:textId="3A6B6531" w:rsidR="00F74880" w:rsidRDefault="00F74880" w:rsidP="00353A46">
            <w:pPr>
              <w:pStyle w:val="ListParagraph"/>
              <w:widowControl w:val="0"/>
              <w:tabs>
                <w:tab w:val="left" w:pos="180"/>
                <w:tab w:val="left" w:pos="450"/>
                <w:tab w:val="left" w:pos="900"/>
              </w:tabs>
              <w:spacing w:after="0" w:line="240" w:lineRule="auto"/>
              <w:ind w:left="0" w:right="-2"/>
              <w:jc w:val="both"/>
              <w:rPr>
                <w:rFonts w:ascii="GHEA Grapalat" w:hAnsi="GHEA Grapalat" w:cs="Sylfaen"/>
                <w:sz w:val="24"/>
                <w:szCs w:val="24"/>
                <w:lang w:val="hy-AM"/>
              </w:rPr>
            </w:pPr>
          </w:p>
          <w:p w14:paraId="4515D048" w14:textId="77777777" w:rsidR="00835BBF" w:rsidRDefault="00835BBF" w:rsidP="00353A46">
            <w:pPr>
              <w:pStyle w:val="ListParagraph"/>
              <w:widowControl w:val="0"/>
              <w:tabs>
                <w:tab w:val="left" w:pos="180"/>
                <w:tab w:val="left" w:pos="450"/>
                <w:tab w:val="left" w:pos="900"/>
              </w:tabs>
              <w:spacing w:after="0" w:line="240" w:lineRule="auto"/>
              <w:ind w:left="0" w:right="-2"/>
              <w:jc w:val="both"/>
              <w:rPr>
                <w:rFonts w:ascii="GHEA Grapalat" w:hAnsi="GHEA Grapalat" w:cs="Sylfaen"/>
                <w:sz w:val="24"/>
                <w:szCs w:val="24"/>
                <w:lang w:val="hy-AM"/>
              </w:rPr>
            </w:pPr>
          </w:p>
          <w:p w14:paraId="2D8DE154" w14:textId="542ACBD7" w:rsidR="00BC7C03" w:rsidRPr="00353A46" w:rsidRDefault="0001757D" w:rsidP="00353A46">
            <w:pPr>
              <w:pStyle w:val="ListParagraph"/>
              <w:widowControl w:val="0"/>
              <w:tabs>
                <w:tab w:val="left" w:pos="180"/>
                <w:tab w:val="left" w:pos="450"/>
                <w:tab w:val="left" w:pos="900"/>
              </w:tabs>
              <w:spacing w:after="0" w:line="240" w:lineRule="auto"/>
              <w:ind w:left="0" w:right="-2"/>
              <w:jc w:val="both"/>
              <w:rPr>
                <w:rFonts w:ascii="GHEA Grapalat" w:hAnsi="GHEA Grapalat" w:cs="Sylfaen"/>
                <w:sz w:val="24"/>
                <w:szCs w:val="24"/>
                <w:lang w:val="hy-AM"/>
              </w:rPr>
            </w:pPr>
            <w:r w:rsidRPr="00353A46">
              <w:rPr>
                <w:rFonts w:ascii="GHEA Grapalat" w:hAnsi="GHEA Grapalat" w:cs="Sylfaen"/>
                <w:sz w:val="24"/>
                <w:szCs w:val="24"/>
                <w:lang w:val="hy-AM"/>
              </w:rPr>
              <w:t>1)Նախագծի վերնագրում «ՄԻՋՈՑԱՌՈՒՄՆԵՐ ԻՐԱԿԱՆԱՑՆԵԼՈՒ ՄԱՍԻՆ» բառերը փոխարինել «ՄԻՋՈՑԱՌՈՒՄՆԵՐԻ ՑԱՆԿԸ ՀԱՍՏԱՏԵԼՈՒ ՄԱՍԻՆ» բառերով,</w:t>
            </w:r>
          </w:p>
          <w:p w14:paraId="1CC8C0BA" w14:textId="37090700" w:rsidR="0001757D" w:rsidRDefault="0001757D" w:rsidP="00353A46">
            <w:pPr>
              <w:pStyle w:val="ListParagraph"/>
              <w:widowControl w:val="0"/>
              <w:tabs>
                <w:tab w:val="left" w:pos="180"/>
                <w:tab w:val="left" w:pos="450"/>
                <w:tab w:val="left" w:pos="900"/>
              </w:tabs>
              <w:spacing w:after="0" w:line="240" w:lineRule="auto"/>
              <w:ind w:left="0" w:right="-2"/>
              <w:jc w:val="both"/>
              <w:rPr>
                <w:rFonts w:ascii="GHEA Grapalat" w:eastAsia="MS Mincho" w:hAnsi="GHEA Grapalat" w:cs="MS Mincho"/>
                <w:sz w:val="24"/>
                <w:szCs w:val="24"/>
                <w:lang w:val="hy-AM"/>
              </w:rPr>
            </w:pPr>
            <w:r w:rsidRPr="00353A46">
              <w:rPr>
                <w:rFonts w:ascii="GHEA Grapalat" w:hAnsi="GHEA Grapalat" w:cs="Sylfaen"/>
                <w:sz w:val="24"/>
                <w:szCs w:val="24"/>
                <w:lang w:val="hy-AM"/>
              </w:rPr>
              <w:t xml:space="preserve">2) Նախագծի նախաբանից հանել «ՀՀ» և «ինչպես նաև հիմք ընդունելով </w:t>
            </w:r>
            <w:r w:rsidRPr="00353A46">
              <w:rPr>
                <w:rFonts w:ascii="GHEA Grapalat" w:hAnsi="GHEA Grapalat" w:cs="Sylfaen"/>
                <w:bCs/>
                <w:iCs/>
                <w:color w:val="000000" w:themeColor="text1"/>
                <w:sz w:val="24"/>
                <w:szCs w:val="24"/>
                <w:lang w:val="hy-AM"/>
              </w:rPr>
              <w:t>Հայաստանի Հանրապետության կառավարության 2024 թվականի մայիսի 27-</w:t>
            </w:r>
            <w:r w:rsidRPr="00353A46">
              <w:rPr>
                <w:rFonts w:ascii="GHEA Grapalat" w:hAnsi="GHEA Grapalat" w:cs="Sylfaen"/>
                <w:bCs/>
                <w:iCs/>
                <w:color w:val="000000" w:themeColor="text1"/>
                <w:sz w:val="24"/>
                <w:szCs w:val="24"/>
                <w:lang w:val="hy-AM"/>
              </w:rPr>
              <w:lastRenderedPageBreak/>
              <w:t>ի N 772-Ն որոշման 1-ին կետը</w:t>
            </w:r>
            <w:r w:rsidRPr="00353A46">
              <w:rPr>
                <w:rFonts w:ascii="GHEA Grapalat" w:eastAsia="MS Mincho" w:hAnsi="GHEA Grapalat" w:cs="MS Mincho"/>
                <w:sz w:val="24"/>
                <w:szCs w:val="24"/>
                <w:lang w:val="hy-AM"/>
              </w:rPr>
              <w:t>» բառերը</w:t>
            </w:r>
          </w:p>
          <w:p w14:paraId="705E49DD" w14:textId="4B1F3FF3" w:rsidR="00774256" w:rsidRDefault="00774256" w:rsidP="00353A46">
            <w:pPr>
              <w:pStyle w:val="ListParagraph"/>
              <w:widowControl w:val="0"/>
              <w:tabs>
                <w:tab w:val="left" w:pos="180"/>
                <w:tab w:val="left" w:pos="450"/>
                <w:tab w:val="left" w:pos="900"/>
              </w:tabs>
              <w:spacing w:after="0" w:line="240" w:lineRule="auto"/>
              <w:ind w:left="0" w:right="-2"/>
              <w:jc w:val="both"/>
              <w:rPr>
                <w:rFonts w:ascii="GHEA Grapalat" w:eastAsia="MS Mincho" w:hAnsi="GHEA Grapalat" w:cs="MS Mincho"/>
                <w:sz w:val="24"/>
                <w:szCs w:val="24"/>
                <w:lang w:val="hy-AM"/>
              </w:rPr>
            </w:pPr>
          </w:p>
          <w:p w14:paraId="08E52B3E" w14:textId="1AA64EAC" w:rsidR="00511B68" w:rsidRDefault="00511B68" w:rsidP="00353A46">
            <w:pPr>
              <w:pStyle w:val="ListParagraph"/>
              <w:widowControl w:val="0"/>
              <w:tabs>
                <w:tab w:val="left" w:pos="180"/>
                <w:tab w:val="left" w:pos="450"/>
                <w:tab w:val="left" w:pos="900"/>
              </w:tabs>
              <w:spacing w:after="0" w:line="240" w:lineRule="auto"/>
              <w:ind w:left="0" w:right="-2"/>
              <w:jc w:val="both"/>
              <w:rPr>
                <w:rFonts w:ascii="GHEA Grapalat" w:eastAsia="MS Mincho" w:hAnsi="GHEA Grapalat" w:cs="MS Mincho"/>
                <w:sz w:val="24"/>
                <w:szCs w:val="24"/>
                <w:lang w:val="hy-AM"/>
              </w:rPr>
            </w:pPr>
          </w:p>
          <w:p w14:paraId="7924CA0A" w14:textId="77777777" w:rsidR="00511B68" w:rsidRDefault="00511B68" w:rsidP="00353A46">
            <w:pPr>
              <w:pStyle w:val="ListParagraph"/>
              <w:widowControl w:val="0"/>
              <w:tabs>
                <w:tab w:val="left" w:pos="180"/>
                <w:tab w:val="left" w:pos="450"/>
                <w:tab w:val="left" w:pos="900"/>
              </w:tabs>
              <w:spacing w:after="0" w:line="240" w:lineRule="auto"/>
              <w:ind w:left="0" w:right="-2"/>
              <w:jc w:val="both"/>
              <w:rPr>
                <w:rFonts w:ascii="GHEA Grapalat" w:eastAsia="MS Mincho" w:hAnsi="GHEA Grapalat" w:cs="MS Mincho"/>
                <w:sz w:val="24"/>
                <w:szCs w:val="24"/>
                <w:lang w:val="hy-AM"/>
              </w:rPr>
            </w:pPr>
          </w:p>
          <w:p w14:paraId="4920E489" w14:textId="77777777" w:rsidR="0001757D" w:rsidRPr="00353A46" w:rsidRDefault="0001757D" w:rsidP="00353A46">
            <w:pPr>
              <w:pStyle w:val="ListParagraph"/>
              <w:widowControl w:val="0"/>
              <w:tabs>
                <w:tab w:val="left" w:pos="180"/>
                <w:tab w:val="left" w:pos="450"/>
                <w:tab w:val="left" w:pos="900"/>
              </w:tabs>
              <w:spacing w:after="0" w:line="240" w:lineRule="auto"/>
              <w:ind w:left="0" w:right="-2"/>
              <w:jc w:val="both"/>
              <w:rPr>
                <w:rFonts w:ascii="GHEA Grapalat" w:hAnsi="GHEA Grapalat" w:cs="Sylfaen"/>
                <w:sz w:val="24"/>
                <w:szCs w:val="24"/>
                <w:lang w:val="hy-AM"/>
              </w:rPr>
            </w:pPr>
            <w:r w:rsidRPr="00353A46">
              <w:rPr>
                <w:rFonts w:ascii="GHEA Grapalat" w:eastAsia="MS Mincho" w:hAnsi="GHEA Grapalat" w:cs="MS Mincho"/>
                <w:sz w:val="24"/>
                <w:szCs w:val="24"/>
                <w:lang w:val="hy-AM"/>
              </w:rPr>
              <w:t>3)</w:t>
            </w:r>
            <w:r w:rsidRPr="00353A46">
              <w:rPr>
                <w:rFonts w:ascii="GHEA Grapalat" w:hAnsi="GHEA Grapalat" w:cs="Sylfaen"/>
                <w:iCs/>
                <w:sz w:val="24"/>
                <w:szCs w:val="24"/>
                <w:lang w:val="hy-AM"/>
              </w:rPr>
              <w:t xml:space="preserve"> Ն</w:t>
            </w:r>
            <w:r w:rsidRPr="00353A46">
              <w:rPr>
                <w:rFonts w:ascii="GHEA Grapalat" w:hAnsi="GHEA Grapalat" w:cs="Sylfaen"/>
                <w:sz w:val="24"/>
                <w:szCs w:val="24"/>
                <w:lang w:val="hy-AM"/>
              </w:rPr>
              <w:t>ախագծի 1-ին կետում «հաստատել N 8 հավելվածի հակահեղեղային միջոցառումները» բառերը փոխարինել «հաստատել հակահեղեղային անհետաձգելի միջոցառումների ցանկը՝ համաձայն N 8 հավելվածի»</w:t>
            </w:r>
            <w:r w:rsidRPr="00353A46">
              <w:rPr>
                <w:rFonts w:ascii="GHEA Grapalat" w:eastAsia="MS Mincho" w:hAnsi="GHEA Grapalat" w:cs="MS Mincho"/>
                <w:sz w:val="24"/>
                <w:szCs w:val="24"/>
                <w:lang w:val="hy-AM"/>
              </w:rPr>
              <w:t xml:space="preserve"> բառերով, իսկ </w:t>
            </w:r>
            <w:r w:rsidRPr="00353A46">
              <w:rPr>
                <w:rFonts w:ascii="GHEA Grapalat" w:hAnsi="GHEA Grapalat" w:cs="Sylfaen"/>
                <w:sz w:val="24"/>
                <w:szCs w:val="24"/>
                <w:lang w:val="hy-AM"/>
              </w:rPr>
              <w:t>Նախագծի N 8 հավելվածի վերնագրում «միջոցառումներ» բառը փոխարինել «միջոցառումների ցանկ» բառերով,</w:t>
            </w:r>
          </w:p>
          <w:p w14:paraId="7D3DCA3B" w14:textId="77777777" w:rsidR="00937060" w:rsidRPr="00353A46" w:rsidRDefault="00937060" w:rsidP="00353A46">
            <w:pPr>
              <w:pStyle w:val="ListParagraph"/>
              <w:widowControl w:val="0"/>
              <w:tabs>
                <w:tab w:val="left" w:pos="180"/>
                <w:tab w:val="left" w:pos="450"/>
                <w:tab w:val="left" w:pos="900"/>
              </w:tabs>
              <w:spacing w:after="0" w:line="240" w:lineRule="auto"/>
              <w:ind w:left="0" w:right="-2"/>
              <w:jc w:val="both"/>
              <w:rPr>
                <w:rFonts w:ascii="GHEA Grapalat" w:hAnsi="GHEA Grapalat" w:cs="Sylfaen"/>
                <w:sz w:val="24"/>
                <w:szCs w:val="24"/>
                <w:lang w:val="hy-AM"/>
              </w:rPr>
            </w:pPr>
            <w:r w:rsidRPr="00353A46">
              <w:rPr>
                <w:rFonts w:ascii="GHEA Grapalat" w:hAnsi="GHEA Grapalat" w:cs="Sylfaen"/>
                <w:sz w:val="24"/>
                <w:szCs w:val="24"/>
                <w:lang w:val="hy-AM"/>
              </w:rPr>
              <w:t>4)</w:t>
            </w:r>
            <w:r w:rsidRPr="00353A46">
              <w:rPr>
                <w:rFonts w:ascii="GHEA Grapalat" w:hAnsi="GHEA Grapalat" w:cs="Sylfaen"/>
                <w:iCs/>
                <w:sz w:val="24"/>
                <w:szCs w:val="24"/>
                <w:lang w:val="hy-AM"/>
              </w:rPr>
              <w:t xml:space="preserve"> Ն</w:t>
            </w:r>
            <w:r w:rsidRPr="00353A46">
              <w:rPr>
                <w:rFonts w:ascii="GHEA Grapalat" w:hAnsi="GHEA Grapalat" w:cs="Sylfaen"/>
                <w:sz w:val="24"/>
                <w:szCs w:val="24"/>
                <w:lang w:val="hy-AM"/>
              </w:rPr>
              <w:t>ախագծի 3-րդ կետի 1-ին ենթակետում «հակահեղեղային միջոցառումների» բառերը փոխարինել «ցանկի հակահեղեղային անհետաձգելի միջոցառումների» բառերով,</w:t>
            </w:r>
          </w:p>
          <w:p w14:paraId="04A88804" w14:textId="03C14206" w:rsidR="00937060" w:rsidRPr="00937060" w:rsidRDefault="00937060" w:rsidP="00353A46">
            <w:pPr>
              <w:pStyle w:val="ListParagraph"/>
              <w:widowControl w:val="0"/>
              <w:tabs>
                <w:tab w:val="left" w:pos="180"/>
                <w:tab w:val="left" w:pos="450"/>
                <w:tab w:val="left" w:pos="900"/>
              </w:tabs>
              <w:spacing w:after="0" w:line="240" w:lineRule="auto"/>
              <w:ind w:left="0" w:right="-2"/>
              <w:jc w:val="both"/>
              <w:rPr>
                <w:rFonts w:ascii="GHEA Grapalat" w:eastAsia="MS Mincho" w:hAnsi="GHEA Grapalat" w:cs="MS Mincho"/>
                <w:lang w:val="hy-AM"/>
              </w:rPr>
            </w:pPr>
            <w:r w:rsidRPr="00353A46">
              <w:rPr>
                <w:rFonts w:ascii="GHEA Grapalat" w:hAnsi="GHEA Grapalat" w:cs="Sylfaen"/>
                <w:sz w:val="24"/>
                <w:szCs w:val="24"/>
                <w:lang w:val="hy-AM"/>
              </w:rPr>
              <w:t>5)</w:t>
            </w:r>
            <w:r w:rsidRPr="00353A46">
              <w:rPr>
                <w:rFonts w:ascii="GHEA Grapalat" w:hAnsi="GHEA Grapalat" w:cs="Sylfaen"/>
                <w:iCs/>
                <w:sz w:val="24"/>
                <w:szCs w:val="24"/>
                <w:lang w:val="hy-AM"/>
              </w:rPr>
              <w:t xml:space="preserve"> Ն</w:t>
            </w:r>
            <w:r w:rsidRPr="00353A46">
              <w:rPr>
                <w:rFonts w:ascii="GHEA Grapalat" w:hAnsi="GHEA Grapalat" w:cs="Sylfaen"/>
                <w:sz w:val="24"/>
                <w:szCs w:val="24"/>
                <w:lang w:val="hy-AM"/>
              </w:rPr>
              <w:t>ախագծի 6-րդ կետի «օրենքի» բառից առաջ հանել «Հայաստանի Հանրապետության» բառերը։</w:t>
            </w:r>
          </w:p>
        </w:tc>
        <w:tc>
          <w:tcPr>
            <w:tcW w:w="5953" w:type="dxa"/>
          </w:tcPr>
          <w:p w14:paraId="54D6CE95" w14:textId="77777777" w:rsidR="00BC7C03" w:rsidRDefault="00F74880" w:rsidP="00F74880">
            <w:pPr>
              <w:spacing w:line="276" w:lineRule="auto"/>
              <w:jc w:val="center"/>
              <w:rPr>
                <w:rFonts w:ascii="GHEA Grapalat" w:hAnsi="GHEA Grapalat"/>
                <w:bCs/>
                <w:shd w:val="clear" w:color="auto" w:fill="FFFFFF"/>
              </w:rPr>
            </w:pPr>
            <w:r w:rsidRPr="00F74880">
              <w:rPr>
                <w:rFonts w:ascii="GHEA Grapalat" w:hAnsi="GHEA Grapalat"/>
                <w:bCs/>
                <w:shd w:val="clear" w:color="auto" w:fill="FFFFFF"/>
              </w:rPr>
              <w:lastRenderedPageBreak/>
              <w:t>Մասամբ է ընդունվել։</w:t>
            </w:r>
          </w:p>
          <w:p w14:paraId="703FA154" w14:textId="77777777" w:rsidR="00835BBF" w:rsidRDefault="00835BBF" w:rsidP="00F74880">
            <w:pPr>
              <w:spacing w:line="276" w:lineRule="auto"/>
              <w:jc w:val="center"/>
              <w:rPr>
                <w:rFonts w:ascii="GHEA Grapalat" w:hAnsi="GHEA Grapalat"/>
                <w:bCs/>
                <w:shd w:val="clear" w:color="auto" w:fill="FFFFFF"/>
              </w:rPr>
            </w:pPr>
          </w:p>
          <w:p w14:paraId="0E273CCA" w14:textId="77777777" w:rsidR="00835BBF" w:rsidRDefault="00835BBF" w:rsidP="00F74880">
            <w:pPr>
              <w:spacing w:line="276" w:lineRule="auto"/>
              <w:jc w:val="center"/>
              <w:rPr>
                <w:rFonts w:ascii="GHEA Grapalat" w:hAnsi="GHEA Grapalat"/>
                <w:bCs/>
                <w:shd w:val="clear" w:color="auto" w:fill="FFFFFF"/>
              </w:rPr>
            </w:pPr>
            <w:r>
              <w:rPr>
                <w:rFonts w:ascii="GHEA Grapalat" w:hAnsi="GHEA Grapalat"/>
                <w:bCs/>
                <w:shd w:val="clear" w:color="auto" w:fill="FFFFFF"/>
              </w:rPr>
              <w:t>Կատարվել են համապատասխան խմբագրումները։</w:t>
            </w:r>
          </w:p>
          <w:p w14:paraId="072CF43E" w14:textId="77777777" w:rsidR="00774256" w:rsidRDefault="00774256" w:rsidP="00F74880">
            <w:pPr>
              <w:spacing w:line="276" w:lineRule="auto"/>
              <w:jc w:val="center"/>
              <w:rPr>
                <w:rFonts w:ascii="GHEA Grapalat" w:hAnsi="GHEA Grapalat"/>
                <w:bCs/>
                <w:shd w:val="clear" w:color="auto" w:fill="FFFFFF"/>
              </w:rPr>
            </w:pPr>
          </w:p>
          <w:p w14:paraId="6541D81D" w14:textId="77777777" w:rsidR="00835BBF" w:rsidRDefault="00835BBF" w:rsidP="00511B68">
            <w:pPr>
              <w:jc w:val="both"/>
              <w:rPr>
                <w:rFonts w:ascii="GHEA Grapalat" w:hAnsi="GHEA Grapalat" w:cs="Sylfaen"/>
                <w:bCs/>
                <w:color w:val="000000"/>
              </w:rPr>
            </w:pPr>
            <w:r>
              <w:rPr>
                <w:rFonts w:ascii="GHEA Grapalat" w:hAnsi="GHEA Grapalat" w:cs="Sylfaen"/>
                <w:bCs/>
                <w:color w:val="000000"/>
              </w:rPr>
              <w:t>Ն</w:t>
            </w:r>
            <w:r w:rsidR="00511B68">
              <w:rPr>
                <w:rFonts w:ascii="GHEA Grapalat" w:hAnsi="GHEA Grapalat" w:cs="Sylfaen"/>
                <w:bCs/>
                <w:color w:val="000000"/>
              </w:rPr>
              <w:t>ախագծի մշակման համար հիմք է</w:t>
            </w:r>
            <w:r>
              <w:rPr>
                <w:rFonts w:ascii="GHEA Grapalat" w:hAnsi="GHEA Grapalat" w:cs="Sylfaen"/>
                <w:bCs/>
                <w:color w:val="000000"/>
              </w:rPr>
              <w:t xml:space="preserve"> </w:t>
            </w:r>
            <w:r w:rsidR="00511B68">
              <w:rPr>
                <w:rFonts w:ascii="GHEA Grapalat" w:hAnsi="GHEA Grapalat" w:cs="Sylfaen"/>
                <w:bCs/>
                <w:color w:val="000000"/>
              </w:rPr>
              <w:t>հանդիսացել</w:t>
            </w:r>
            <w:r>
              <w:rPr>
                <w:rFonts w:ascii="GHEA Grapalat" w:hAnsi="GHEA Grapalat" w:cs="Sylfaen"/>
                <w:bCs/>
                <w:color w:val="000000"/>
              </w:rPr>
              <w:t xml:space="preserve"> </w:t>
            </w:r>
            <w:r w:rsidRPr="00122CDA">
              <w:rPr>
                <w:rFonts w:ascii="GHEA Grapalat" w:hAnsi="GHEA Grapalat" w:cs="Sylfaen"/>
                <w:bCs/>
                <w:color w:val="000000"/>
                <w:lang w:val="af-ZA"/>
              </w:rPr>
              <w:t xml:space="preserve">ՀՀ </w:t>
            </w:r>
            <w:r w:rsidRPr="00B672C8">
              <w:rPr>
                <w:rFonts w:ascii="GHEA Grapalat" w:hAnsi="GHEA Grapalat" w:cs="Sylfaen"/>
                <w:bCs/>
                <w:color w:val="000000"/>
                <w:lang w:val="af-ZA"/>
              </w:rPr>
              <w:t xml:space="preserve">Լոռու </w:t>
            </w:r>
            <w:r w:rsidR="00511B68">
              <w:rPr>
                <w:rFonts w:ascii="GHEA Grapalat" w:hAnsi="GHEA Grapalat" w:cs="Sylfaen"/>
                <w:bCs/>
                <w:color w:val="000000"/>
              </w:rPr>
              <w:t>և Տավուշի մարզերում</w:t>
            </w:r>
            <w:r w:rsidRPr="00122CDA">
              <w:rPr>
                <w:rFonts w:ascii="GHEA Grapalat" w:hAnsi="GHEA Grapalat" w:cs="Sylfaen"/>
                <w:bCs/>
                <w:color w:val="000000"/>
                <w:lang w:val="af-ZA"/>
              </w:rPr>
              <w:t xml:space="preserve"> 2024 թվականի մայիսի 25-26-ին տեղացած հորդառատ </w:t>
            </w:r>
            <w:r w:rsidRPr="00122CDA">
              <w:rPr>
                <w:rFonts w:ascii="GHEA Grapalat" w:hAnsi="GHEA Grapalat" w:cs="Sylfaen"/>
                <w:bCs/>
                <w:color w:val="000000"/>
                <w:lang w:val="af-ZA"/>
              </w:rPr>
              <w:lastRenderedPageBreak/>
              <w:t xml:space="preserve">անձրևներով պայմանավորված </w:t>
            </w:r>
            <w:r w:rsidR="00511B68">
              <w:rPr>
                <w:rFonts w:ascii="GHEA Grapalat" w:hAnsi="GHEA Grapalat" w:cs="Sylfaen"/>
                <w:bCs/>
                <w:color w:val="000000"/>
              </w:rPr>
              <w:t>մի շարք համայնքներ և դրանց տարածքները աղետի գոտի սահմանելը։</w:t>
            </w:r>
          </w:p>
          <w:p w14:paraId="104987B9" w14:textId="77777777" w:rsidR="00142DFC" w:rsidRDefault="00142DFC" w:rsidP="00511B68">
            <w:pPr>
              <w:jc w:val="both"/>
              <w:rPr>
                <w:rFonts w:ascii="GHEA Grapalat" w:hAnsi="GHEA Grapalat" w:cs="Sylfaen"/>
                <w:bCs/>
                <w:color w:val="000000"/>
              </w:rPr>
            </w:pPr>
          </w:p>
          <w:p w14:paraId="3ABA0919" w14:textId="71B698EB" w:rsidR="00142DFC" w:rsidRDefault="00142DFC" w:rsidP="00511B68">
            <w:pPr>
              <w:jc w:val="both"/>
              <w:rPr>
                <w:rFonts w:ascii="GHEA Grapalat" w:hAnsi="GHEA Grapalat" w:cs="Sylfaen"/>
                <w:bCs/>
                <w:color w:val="000000"/>
              </w:rPr>
            </w:pPr>
            <w:r>
              <w:rPr>
                <w:rFonts w:ascii="GHEA Grapalat" w:hAnsi="GHEA Grapalat" w:cs="Sylfaen"/>
                <w:bCs/>
                <w:color w:val="000000"/>
              </w:rPr>
              <w:t>Կատարվել են խմբագրումները։</w:t>
            </w:r>
          </w:p>
          <w:p w14:paraId="0515550D" w14:textId="4A2B0AFE" w:rsidR="00F9360B" w:rsidRDefault="00F9360B" w:rsidP="00511B68">
            <w:pPr>
              <w:jc w:val="both"/>
              <w:rPr>
                <w:rFonts w:ascii="GHEA Grapalat" w:hAnsi="GHEA Grapalat" w:cs="Sylfaen"/>
                <w:bCs/>
                <w:color w:val="000000"/>
              </w:rPr>
            </w:pPr>
          </w:p>
          <w:p w14:paraId="705199F9" w14:textId="64933A5E" w:rsidR="00F9360B" w:rsidRDefault="00F9360B" w:rsidP="00511B68">
            <w:pPr>
              <w:jc w:val="both"/>
              <w:rPr>
                <w:rFonts w:ascii="GHEA Grapalat" w:hAnsi="GHEA Grapalat" w:cs="Sylfaen"/>
                <w:bCs/>
                <w:color w:val="000000"/>
              </w:rPr>
            </w:pPr>
          </w:p>
          <w:p w14:paraId="7F331D42" w14:textId="7A43603C" w:rsidR="00F9360B" w:rsidRDefault="00F9360B" w:rsidP="00511B68">
            <w:pPr>
              <w:jc w:val="both"/>
              <w:rPr>
                <w:rFonts w:ascii="GHEA Grapalat" w:hAnsi="GHEA Grapalat" w:cs="Sylfaen"/>
                <w:bCs/>
                <w:color w:val="000000"/>
              </w:rPr>
            </w:pPr>
          </w:p>
          <w:p w14:paraId="05CFCA39" w14:textId="0D2A897C" w:rsidR="00F9360B" w:rsidRDefault="00F9360B" w:rsidP="00511B68">
            <w:pPr>
              <w:jc w:val="both"/>
              <w:rPr>
                <w:rFonts w:ascii="GHEA Grapalat" w:hAnsi="GHEA Grapalat" w:cs="Sylfaen"/>
                <w:bCs/>
                <w:color w:val="000000"/>
              </w:rPr>
            </w:pPr>
          </w:p>
          <w:p w14:paraId="62BB1868" w14:textId="77777777" w:rsidR="00F9360B" w:rsidRDefault="00F9360B" w:rsidP="00F9360B">
            <w:pPr>
              <w:jc w:val="both"/>
              <w:rPr>
                <w:rFonts w:ascii="GHEA Grapalat" w:hAnsi="GHEA Grapalat" w:cs="Sylfaen"/>
                <w:bCs/>
                <w:color w:val="000000"/>
              </w:rPr>
            </w:pPr>
            <w:r>
              <w:rPr>
                <w:rFonts w:ascii="GHEA Grapalat" w:hAnsi="GHEA Grapalat" w:cs="Sylfaen"/>
                <w:bCs/>
                <w:color w:val="000000"/>
              </w:rPr>
              <w:t>Կատարվել են խմբագրումները։</w:t>
            </w:r>
          </w:p>
          <w:p w14:paraId="33E91624" w14:textId="5F7B7557" w:rsidR="00F9360B" w:rsidRDefault="00F9360B" w:rsidP="00511B68">
            <w:pPr>
              <w:jc w:val="both"/>
              <w:rPr>
                <w:rFonts w:ascii="GHEA Grapalat" w:hAnsi="GHEA Grapalat" w:cs="Sylfaen"/>
                <w:bCs/>
                <w:color w:val="000000"/>
              </w:rPr>
            </w:pPr>
          </w:p>
          <w:p w14:paraId="1E5161C0" w14:textId="41E0D81E" w:rsidR="00C35A2C" w:rsidRDefault="00C35A2C" w:rsidP="00511B68">
            <w:pPr>
              <w:jc w:val="both"/>
              <w:rPr>
                <w:rFonts w:ascii="GHEA Grapalat" w:hAnsi="GHEA Grapalat" w:cs="Sylfaen"/>
                <w:bCs/>
                <w:color w:val="000000"/>
              </w:rPr>
            </w:pPr>
          </w:p>
          <w:p w14:paraId="3D8BDE82" w14:textId="77777777" w:rsidR="00C35A2C" w:rsidRDefault="00C35A2C" w:rsidP="00C35A2C">
            <w:pPr>
              <w:jc w:val="both"/>
              <w:rPr>
                <w:rFonts w:ascii="GHEA Grapalat" w:hAnsi="GHEA Grapalat" w:cs="Sylfaen"/>
                <w:bCs/>
                <w:color w:val="000000"/>
              </w:rPr>
            </w:pPr>
            <w:r>
              <w:rPr>
                <w:rFonts w:ascii="GHEA Grapalat" w:hAnsi="GHEA Grapalat" w:cs="Sylfaen"/>
                <w:bCs/>
                <w:color w:val="000000"/>
              </w:rPr>
              <w:t>Կատարվել են խմբագրումները։</w:t>
            </w:r>
          </w:p>
          <w:p w14:paraId="5076B1DB" w14:textId="4345A62B" w:rsidR="00142DFC" w:rsidRPr="00511B68" w:rsidRDefault="00142DFC" w:rsidP="00511B68">
            <w:pPr>
              <w:jc w:val="both"/>
              <w:rPr>
                <w:rFonts w:ascii="GHEA Grapalat" w:hAnsi="GHEA Grapalat"/>
                <w:bCs/>
                <w:shd w:val="clear" w:color="auto" w:fill="FFFFFF"/>
              </w:rPr>
            </w:pPr>
          </w:p>
        </w:tc>
      </w:tr>
      <w:tr w:rsidR="006D200A" w:rsidRPr="0019385F" w14:paraId="35D7F18D" w14:textId="77777777" w:rsidTr="00BC7C03">
        <w:tc>
          <w:tcPr>
            <w:tcW w:w="8904" w:type="dxa"/>
            <w:vMerge w:val="restart"/>
            <w:shd w:val="clear" w:color="auto" w:fill="BFBFBF" w:themeFill="background1" w:themeFillShade="BF"/>
            <w:vAlign w:val="center"/>
          </w:tcPr>
          <w:p w14:paraId="74DF4644" w14:textId="7D4AA66C" w:rsidR="006D200A" w:rsidRPr="0019385F" w:rsidRDefault="00BC7C03" w:rsidP="008772F5">
            <w:pPr>
              <w:spacing w:line="276"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lastRenderedPageBreak/>
              <w:t>3</w:t>
            </w:r>
            <w:r w:rsidR="006D200A" w:rsidRPr="0019385F">
              <w:rPr>
                <w:rFonts w:ascii="GHEA Grapalat" w:eastAsia="GHEA Grapalat" w:hAnsi="GHEA Grapalat" w:cs="GHEA Grapalat"/>
                <w:b/>
                <w:color w:val="000000"/>
                <w:sz w:val="20"/>
                <w:szCs w:val="20"/>
              </w:rPr>
              <w:t xml:space="preserve">. ՀՀ </w:t>
            </w:r>
            <w:r w:rsidR="00130477">
              <w:rPr>
                <w:rFonts w:ascii="GHEA Grapalat" w:eastAsia="GHEA Grapalat" w:hAnsi="GHEA Grapalat" w:cs="GHEA Grapalat"/>
                <w:b/>
                <w:color w:val="000000"/>
                <w:sz w:val="20"/>
                <w:szCs w:val="20"/>
              </w:rPr>
              <w:t>շրջակա միջավայրի</w:t>
            </w:r>
            <w:r w:rsidR="006D200A" w:rsidRPr="0019385F">
              <w:rPr>
                <w:rFonts w:ascii="GHEA Grapalat" w:eastAsia="GHEA Grapalat" w:hAnsi="GHEA Grapalat" w:cs="GHEA Grapalat"/>
                <w:b/>
                <w:color w:val="000000"/>
                <w:sz w:val="20"/>
                <w:szCs w:val="20"/>
              </w:rPr>
              <w:t xml:space="preserve"> նախարարություն</w:t>
            </w:r>
          </w:p>
        </w:tc>
        <w:tc>
          <w:tcPr>
            <w:tcW w:w="5953" w:type="dxa"/>
            <w:shd w:val="clear" w:color="auto" w:fill="BFBFBF" w:themeFill="background1" w:themeFillShade="BF"/>
            <w:vAlign w:val="center"/>
          </w:tcPr>
          <w:p w14:paraId="34979265" w14:textId="2300CA1F" w:rsidR="006D200A" w:rsidRPr="002C067C" w:rsidRDefault="002C067C" w:rsidP="008772F5">
            <w:pPr>
              <w:spacing w:line="360" w:lineRule="auto"/>
              <w:jc w:val="center"/>
              <w:rPr>
                <w:rFonts w:ascii="GHEA Grapalat" w:eastAsia="GHEA Grapalat" w:hAnsi="GHEA Grapalat" w:cs="GHEA Grapalat"/>
                <w:color w:val="000000"/>
                <w:sz w:val="20"/>
                <w:szCs w:val="20"/>
              </w:rPr>
            </w:pPr>
            <w:r w:rsidRPr="002C067C">
              <w:rPr>
                <w:rFonts w:ascii="GHEA Grapalat" w:eastAsia="GHEA Grapalat" w:hAnsi="GHEA Grapalat" w:cs="GHEA Grapalat"/>
                <w:color w:val="000000"/>
                <w:sz w:val="20"/>
                <w:szCs w:val="20"/>
              </w:rPr>
              <w:t>10.04</w:t>
            </w:r>
            <w:r w:rsidR="006D200A" w:rsidRPr="002C067C">
              <w:rPr>
                <w:rFonts w:ascii="GHEA Grapalat" w:eastAsia="GHEA Grapalat" w:hAnsi="GHEA Grapalat" w:cs="GHEA Grapalat"/>
                <w:color w:val="000000"/>
                <w:sz w:val="20"/>
                <w:szCs w:val="20"/>
              </w:rPr>
              <w:t>.202</w:t>
            </w:r>
            <w:r w:rsidR="00FB281A" w:rsidRPr="002C067C">
              <w:rPr>
                <w:rFonts w:ascii="GHEA Grapalat" w:eastAsia="GHEA Grapalat" w:hAnsi="GHEA Grapalat" w:cs="GHEA Grapalat"/>
                <w:color w:val="000000"/>
                <w:sz w:val="20"/>
                <w:szCs w:val="20"/>
              </w:rPr>
              <w:t>5</w:t>
            </w:r>
            <w:r w:rsidR="006D200A" w:rsidRPr="002C067C">
              <w:rPr>
                <w:rFonts w:ascii="GHEA Grapalat" w:eastAsia="GHEA Grapalat" w:hAnsi="GHEA Grapalat" w:cs="GHEA Grapalat"/>
                <w:color w:val="000000"/>
                <w:sz w:val="20"/>
                <w:szCs w:val="20"/>
              </w:rPr>
              <w:t>թ.</w:t>
            </w:r>
          </w:p>
        </w:tc>
      </w:tr>
      <w:tr w:rsidR="006D200A" w:rsidRPr="0019385F" w14:paraId="4F1FE37B" w14:textId="77777777" w:rsidTr="00BC7C03">
        <w:tc>
          <w:tcPr>
            <w:tcW w:w="8904" w:type="dxa"/>
            <w:vMerge/>
            <w:shd w:val="clear" w:color="auto" w:fill="BFBFBF" w:themeFill="background1" w:themeFillShade="BF"/>
            <w:vAlign w:val="center"/>
          </w:tcPr>
          <w:p w14:paraId="385A854A" w14:textId="77777777" w:rsidR="006D200A" w:rsidRPr="0019385F" w:rsidRDefault="006D200A" w:rsidP="008772F5">
            <w:pPr>
              <w:spacing w:line="360" w:lineRule="auto"/>
              <w:jc w:val="center"/>
              <w:rPr>
                <w:rFonts w:ascii="GHEA Grapalat" w:eastAsia="GHEA Grapalat" w:hAnsi="GHEA Grapalat" w:cs="GHEA Grapalat"/>
                <w:i/>
                <w:color w:val="000000"/>
                <w:sz w:val="20"/>
                <w:szCs w:val="20"/>
              </w:rPr>
            </w:pPr>
          </w:p>
        </w:tc>
        <w:tc>
          <w:tcPr>
            <w:tcW w:w="5953" w:type="dxa"/>
            <w:shd w:val="clear" w:color="auto" w:fill="BFBFBF" w:themeFill="background1" w:themeFillShade="BF"/>
            <w:vAlign w:val="center"/>
          </w:tcPr>
          <w:p w14:paraId="03B84446" w14:textId="791086A8" w:rsidR="006D200A" w:rsidRPr="002C067C" w:rsidRDefault="006D200A" w:rsidP="008772F5">
            <w:pPr>
              <w:spacing w:line="360" w:lineRule="auto"/>
              <w:jc w:val="center"/>
              <w:rPr>
                <w:rFonts w:ascii="GHEA Grapalat" w:eastAsia="GHEA Grapalat" w:hAnsi="GHEA Grapalat" w:cs="GHEA Grapalat"/>
                <w:color w:val="000000"/>
                <w:sz w:val="20"/>
                <w:szCs w:val="20"/>
              </w:rPr>
            </w:pPr>
            <w:r w:rsidRPr="002C067C">
              <w:rPr>
                <w:rFonts w:ascii="GHEA Grapalat" w:eastAsia="GHEA Grapalat" w:hAnsi="GHEA Grapalat" w:cs="GHEA Grapalat"/>
                <w:color w:val="000000"/>
                <w:sz w:val="20"/>
                <w:szCs w:val="20"/>
              </w:rPr>
              <w:t xml:space="preserve">N </w:t>
            </w:r>
            <w:r w:rsidR="002C067C" w:rsidRPr="002C067C">
              <w:rPr>
                <w:rFonts w:ascii="GHEA Grapalat" w:eastAsia="GHEA Grapalat" w:hAnsi="GHEA Grapalat" w:cs="GHEA Grapalat"/>
                <w:color w:val="000000"/>
                <w:sz w:val="20"/>
                <w:szCs w:val="20"/>
              </w:rPr>
              <w:t>1/01.3/4197-2025</w:t>
            </w:r>
          </w:p>
        </w:tc>
      </w:tr>
      <w:tr w:rsidR="006D200A" w:rsidRPr="0019385F" w14:paraId="3907B6E6" w14:textId="77777777" w:rsidTr="00BC7C03">
        <w:tc>
          <w:tcPr>
            <w:tcW w:w="8904" w:type="dxa"/>
          </w:tcPr>
          <w:p w14:paraId="05F036D2" w14:textId="1A88BED0" w:rsidR="002C067C" w:rsidRDefault="002C067C" w:rsidP="002C067C">
            <w:pPr>
              <w:ind w:firstLine="720"/>
              <w:jc w:val="both"/>
              <w:rPr>
                <w:rFonts w:ascii="GHEA Grapalat" w:hAnsi="GHEA Grapalat"/>
              </w:rPr>
            </w:pPr>
            <w:r>
              <w:rPr>
                <w:rFonts w:ascii="GHEA Grapalat" w:hAnsi="GHEA Grapalat"/>
              </w:rPr>
              <w:t>Առաջարկություններ և դիտողություններ չկան։</w:t>
            </w:r>
          </w:p>
          <w:p w14:paraId="23BCB31C" w14:textId="42AA9133" w:rsidR="00BC7C03" w:rsidRPr="0019385F" w:rsidRDefault="002C067C" w:rsidP="002C067C">
            <w:pPr>
              <w:ind w:firstLine="709"/>
              <w:jc w:val="both"/>
              <w:rPr>
                <w:rFonts w:ascii="GHEA Grapalat" w:hAnsi="GHEA Grapalat"/>
                <w:bCs/>
                <w:sz w:val="20"/>
                <w:szCs w:val="20"/>
              </w:rPr>
            </w:pPr>
            <w:r>
              <w:rPr>
                <w:rFonts w:ascii="GHEA Grapalat" w:hAnsi="GHEA Grapalat"/>
              </w:rPr>
              <w:t>Միաժամանակ, հիմք ընդունելով</w:t>
            </w:r>
            <w:r w:rsidRPr="00186ACF">
              <w:rPr>
                <w:rFonts w:ascii="GHEA Grapalat" w:hAnsi="GHEA Grapalat"/>
              </w:rPr>
              <w:t xml:space="preserve"> </w:t>
            </w:r>
            <w:r>
              <w:rPr>
                <w:rFonts w:ascii="GHEA Grapalat" w:hAnsi="GHEA Grapalat"/>
              </w:rPr>
              <w:t xml:space="preserve">2025 թվականի ապրիլի 1-ին կայացած ֆինանսատնտեսական նախարարական կոմիտեի նիստի NԿԱ/97-2025 արձանագրության 18-րդ կետով տրված հանձնարարականը՝ առաջարկվում է Որոշման հիմնավորման մեջ կատարել համապատասխան լրացումներ՝ համաձայն որի շրջակա միջավայրի նախարարության կողմից մշակված </w:t>
            </w:r>
            <w:r>
              <w:rPr>
                <w:rFonts w:ascii="GHEA Grapalat" w:hAnsi="GHEA Grapalat"/>
                <w:bCs/>
              </w:rPr>
              <w:t>«</w:t>
            </w:r>
            <w:r>
              <w:rPr>
                <w:rFonts w:ascii="GHEA Grapalat" w:hAnsi="GHEA Grapalat"/>
              </w:rPr>
              <w:t>Ջրային ռեսուրսի հունը կենցաղային աղբից, ջրաբերուկներից և բնական</w:t>
            </w:r>
            <w:r>
              <w:rPr>
                <w:rFonts w:ascii="GHEA Grapalat" w:hAnsi="GHEA Grapalat"/>
                <w:lang w:val="af-ZA"/>
              </w:rPr>
              <w:t xml:space="preserve"> </w:t>
            </w:r>
            <w:r>
              <w:rPr>
                <w:rFonts w:ascii="GHEA Grapalat" w:hAnsi="GHEA Grapalat"/>
              </w:rPr>
              <w:t>հոսքը</w:t>
            </w:r>
            <w:r>
              <w:rPr>
                <w:rFonts w:ascii="GHEA Grapalat" w:hAnsi="GHEA Grapalat"/>
                <w:lang w:val="af-ZA"/>
              </w:rPr>
              <w:t xml:space="preserve"> խոչընդոտող այլ օբյեկտներից մաքրման կարգը </w:t>
            </w:r>
            <w:r>
              <w:rPr>
                <w:rFonts w:ascii="GHEA Grapalat" w:hAnsi="GHEA Grapalat"/>
                <w:bCs/>
              </w:rPr>
              <w:t>սահմանելու մասին» Կառավարության որոշման նախագիծ</w:t>
            </w:r>
            <w:r>
              <w:rPr>
                <w:rFonts w:ascii="GHEA Grapalat" w:hAnsi="GHEA Grapalat"/>
              </w:rPr>
              <w:t>ն աշխատանքային կարգով քննարկվել է ՏԿԵՆ մասնագետների հետ, ինչպես նաև հղում կատարել ՀՀ կառավարության</w:t>
            </w:r>
            <w:r>
              <w:rPr>
                <w:rFonts w:ascii="Calibri" w:hAnsi="Calibri" w:cs="Calibri"/>
              </w:rPr>
              <w:t> </w:t>
            </w:r>
            <w:r>
              <w:rPr>
                <w:rFonts w:ascii="GHEA Grapalat" w:hAnsi="GHEA Grapalat"/>
              </w:rPr>
              <w:t xml:space="preserve"> 2017 թվականի փետրվարի 23-ի N183-Ա որոշմանը՝ համաձայն որի ՀՀ ջրային օրենսգրքով նախատեսված գետերի ջրերի վնասակար ներգործության կանխման և վերացման միջոցառումների կազմակերպման ու իրականացման պետական կառավարման լիազոր մարմին </w:t>
            </w:r>
            <w:r>
              <w:rPr>
                <w:rFonts w:ascii="GHEA Grapalat" w:hAnsi="GHEA Grapalat"/>
              </w:rPr>
              <w:lastRenderedPageBreak/>
              <w:t>է ճանաչվել ՏԿԵՆ ջրային կոմիտեն:</w:t>
            </w:r>
          </w:p>
        </w:tc>
        <w:tc>
          <w:tcPr>
            <w:tcW w:w="5953" w:type="dxa"/>
            <w:shd w:val="clear" w:color="auto" w:fill="auto"/>
          </w:tcPr>
          <w:p w14:paraId="4EF1F868" w14:textId="77777777" w:rsidR="00A52F54" w:rsidRDefault="00225D1D" w:rsidP="00225D1D">
            <w:pPr>
              <w:spacing w:line="276" w:lineRule="auto"/>
              <w:jc w:val="center"/>
              <w:rPr>
                <w:rFonts w:ascii="GHEA Grapalat" w:hAnsi="GHEA Grapalat"/>
                <w:bCs/>
                <w:shd w:val="clear" w:color="auto" w:fill="FFFFFF"/>
              </w:rPr>
            </w:pPr>
            <w:r w:rsidRPr="00225D1D">
              <w:rPr>
                <w:rFonts w:ascii="GHEA Grapalat" w:hAnsi="GHEA Grapalat"/>
                <w:bCs/>
                <w:shd w:val="clear" w:color="auto" w:fill="FFFFFF"/>
              </w:rPr>
              <w:lastRenderedPageBreak/>
              <w:t>Ընդունվել է։</w:t>
            </w:r>
          </w:p>
          <w:p w14:paraId="79EA9FF7" w14:textId="65A8BF8A" w:rsidR="00535DCB" w:rsidRPr="00225D1D" w:rsidRDefault="00535DCB" w:rsidP="00225D1D">
            <w:pPr>
              <w:spacing w:line="276" w:lineRule="auto"/>
              <w:jc w:val="center"/>
              <w:rPr>
                <w:rFonts w:ascii="GHEA Grapalat" w:hAnsi="GHEA Grapalat"/>
                <w:bCs/>
                <w:shd w:val="clear" w:color="auto" w:fill="FFFFFF"/>
              </w:rPr>
            </w:pPr>
            <w:r>
              <w:rPr>
                <w:rFonts w:ascii="GHEA Grapalat" w:hAnsi="GHEA Grapalat"/>
                <w:bCs/>
                <w:shd w:val="clear" w:color="auto" w:fill="FFFFFF"/>
              </w:rPr>
              <w:t>Նախագծի հիմնավորումը լրամշակվել է։</w:t>
            </w:r>
          </w:p>
        </w:tc>
      </w:tr>
      <w:tr w:rsidR="0049601B" w:rsidRPr="0019385F" w14:paraId="37B0DDD8" w14:textId="77777777" w:rsidTr="00BC7C03">
        <w:tc>
          <w:tcPr>
            <w:tcW w:w="8904" w:type="dxa"/>
            <w:vMerge w:val="restart"/>
            <w:shd w:val="clear" w:color="auto" w:fill="BFBFBF" w:themeFill="background1" w:themeFillShade="BF"/>
            <w:vAlign w:val="center"/>
          </w:tcPr>
          <w:p w14:paraId="46929825" w14:textId="4B8CCDB6" w:rsidR="0049601B" w:rsidRPr="0019385F" w:rsidRDefault="00BC7C03" w:rsidP="008772F5">
            <w:pPr>
              <w:spacing w:line="276"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lastRenderedPageBreak/>
              <w:t>4</w:t>
            </w:r>
            <w:r w:rsidR="0049601B" w:rsidRPr="00EB3F50">
              <w:rPr>
                <w:rFonts w:ascii="GHEA Grapalat" w:eastAsia="GHEA Grapalat" w:hAnsi="GHEA Grapalat" w:cs="GHEA Grapalat"/>
                <w:b/>
                <w:color w:val="000000"/>
                <w:sz w:val="20"/>
                <w:szCs w:val="20"/>
              </w:rPr>
              <w:t>. ՀՀ ֆինանսների նախարարություն</w:t>
            </w:r>
          </w:p>
        </w:tc>
        <w:tc>
          <w:tcPr>
            <w:tcW w:w="5953" w:type="dxa"/>
            <w:shd w:val="clear" w:color="auto" w:fill="BFBFBF" w:themeFill="background1" w:themeFillShade="BF"/>
            <w:vAlign w:val="center"/>
          </w:tcPr>
          <w:p w14:paraId="00E3A155" w14:textId="2BBEF6AF" w:rsidR="0049601B" w:rsidRPr="008724B5" w:rsidRDefault="008724B5" w:rsidP="008724B5">
            <w:pPr>
              <w:spacing w:line="360" w:lineRule="auto"/>
              <w:jc w:val="center"/>
              <w:rPr>
                <w:rFonts w:ascii="GHEA Grapalat" w:eastAsia="GHEA Grapalat" w:hAnsi="GHEA Grapalat" w:cs="GHEA Grapalat"/>
                <w:color w:val="000000"/>
                <w:sz w:val="20"/>
                <w:szCs w:val="20"/>
              </w:rPr>
            </w:pPr>
            <w:r w:rsidRPr="008724B5">
              <w:rPr>
                <w:rFonts w:ascii="GHEA Grapalat" w:eastAsia="GHEA Grapalat" w:hAnsi="GHEA Grapalat" w:cs="GHEA Grapalat"/>
                <w:color w:val="000000"/>
                <w:sz w:val="20"/>
                <w:szCs w:val="20"/>
              </w:rPr>
              <w:t>14</w:t>
            </w:r>
            <w:r w:rsidR="0049601B" w:rsidRPr="008724B5">
              <w:rPr>
                <w:rFonts w:ascii="GHEA Grapalat" w:eastAsia="GHEA Grapalat" w:hAnsi="GHEA Grapalat" w:cs="GHEA Grapalat"/>
                <w:color w:val="000000"/>
                <w:sz w:val="20"/>
                <w:szCs w:val="20"/>
              </w:rPr>
              <w:t>.0</w:t>
            </w:r>
            <w:r w:rsidRPr="008724B5">
              <w:rPr>
                <w:rFonts w:ascii="GHEA Grapalat" w:eastAsia="GHEA Grapalat" w:hAnsi="GHEA Grapalat" w:cs="GHEA Grapalat"/>
                <w:color w:val="000000"/>
                <w:sz w:val="20"/>
                <w:szCs w:val="20"/>
              </w:rPr>
              <w:t>4</w:t>
            </w:r>
            <w:r w:rsidR="0049601B" w:rsidRPr="008724B5">
              <w:rPr>
                <w:rFonts w:ascii="GHEA Grapalat" w:eastAsia="GHEA Grapalat" w:hAnsi="GHEA Grapalat" w:cs="GHEA Grapalat"/>
                <w:color w:val="000000"/>
                <w:sz w:val="20"/>
                <w:szCs w:val="20"/>
              </w:rPr>
              <w:t>.2025թ.</w:t>
            </w:r>
          </w:p>
        </w:tc>
      </w:tr>
      <w:tr w:rsidR="0049601B" w:rsidRPr="0019385F" w14:paraId="6314E89E" w14:textId="77777777" w:rsidTr="00BC7C03">
        <w:tc>
          <w:tcPr>
            <w:tcW w:w="8904" w:type="dxa"/>
            <w:vMerge/>
            <w:shd w:val="clear" w:color="auto" w:fill="BFBFBF" w:themeFill="background1" w:themeFillShade="BF"/>
            <w:vAlign w:val="center"/>
          </w:tcPr>
          <w:p w14:paraId="173B8881" w14:textId="77777777" w:rsidR="0049601B" w:rsidRPr="0019385F" w:rsidRDefault="0049601B" w:rsidP="008772F5">
            <w:pPr>
              <w:spacing w:line="360" w:lineRule="auto"/>
              <w:jc w:val="center"/>
              <w:rPr>
                <w:rFonts w:ascii="GHEA Grapalat" w:eastAsia="GHEA Grapalat" w:hAnsi="GHEA Grapalat" w:cs="GHEA Grapalat"/>
                <w:i/>
                <w:color w:val="000000"/>
                <w:sz w:val="20"/>
                <w:szCs w:val="20"/>
              </w:rPr>
            </w:pPr>
          </w:p>
        </w:tc>
        <w:tc>
          <w:tcPr>
            <w:tcW w:w="5953" w:type="dxa"/>
            <w:shd w:val="clear" w:color="auto" w:fill="BFBFBF" w:themeFill="background1" w:themeFillShade="BF"/>
            <w:vAlign w:val="center"/>
          </w:tcPr>
          <w:p w14:paraId="61F0846B" w14:textId="78F88427" w:rsidR="0049601B" w:rsidRPr="008724B5" w:rsidRDefault="0049601B" w:rsidP="008772F5">
            <w:pPr>
              <w:spacing w:line="360" w:lineRule="auto"/>
              <w:jc w:val="center"/>
              <w:rPr>
                <w:rFonts w:ascii="GHEA Grapalat" w:eastAsia="GHEA Grapalat" w:hAnsi="GHEA Grapalat" w:cs="GHEA Grapalat"/>
                <w:color w:val="000000"/>
                <w:sz w:val="20"/>
                <w:szCs w:val="20"/>
              </w:rPr>
            </w:pPr>
            <w:r w:rsidRPr="008724B5">
              <w:rPr>
                <w:rFonts w:ascii="GHEA Grapalat" w:eastAsia="GHEA Grapalat" w:hAnsi="GHEA Grapalat" w:cs="GHEA Grapalat"/>
                <w:color w:val="000000"/>
                <w:sz w:val="20"/>
                <w:szCs w:val="20"/>
              </w:rPr>
              <w:t xml:space="preserve">N </w:t>
            </w:r>
            <w:r w:rsidR="008724B5" w:rsidRPr="008724B5">
              <w:rPr>
                <w:rFonts w:ascii="GHEA Grapalat" w:eastAsia="GHEA Grapalat" w:hAnsi="GHEA Grapalat" w:cs="GHEA Grapalat"/>
                <w:color w:val="000000"/>
                <w:sz w:val="20"/>
                <w:szCs w:val="20"/>
              </w:rPr>
              <w:t>01/9-1/8504-2025</w:t>
            </w:r>
          </w:p>
        </w:tc>
      </w:tr>
      <w:tr w:rsidR="0049601B" w:rsidRPr="0019385F" w14:paraId="443D44EF" w14:textId="77777777" w:rsidTr="00BC7C03">
        <w:trPr>
          <w:trHeight w:val="547"/>
        </w:trPr>
        <w:tc>
          <w:tcPr>
            <w:tcW w:w="8904" w:type="dxa"/>
          </w:tcPr>
          <w:p w14:paraId="71B7BE41" w14:textId="77777777" w:rsidR="008724B5" w:rsidRPr="00C92795" w:rsidRDefault="008724B5" w:rsidP="008724B5">
            <w:pPr>
              <w:pStyle w:val="ListParagraph"/>
              <w:tabs>
                <w:tab w:val="left" w:pos="851"/>
              </w:tabs>
              <w:autoSpaceDE w:val="0"/>
              <w:autoSpaceDN w:val="0"/>
              <w:adjustRightInd w:val="0"/>
              <w:spacing w:after="0" w:line="240" w:lineRule="auto"/>
              <w:ind w:left="0" w:firstLine="567"/>
              <w:jc w:val="both"/>
              <w:rPr>
                <w:rFonts w:ascii="GHEA Grapalat" w:hAnsi="GHEA Grapalat"/>
                <w:sz w:val="24"/>
                <w:szCs w:val="24"/>
                <w:lang w:val="hy-AM"/>
              </w:rPr>
            </w:pPr>
            <w:r w:rsidRPr="00C92795">
              <w:rPr>
                <w:rFonts w:ascii="GHEA Grapalat" w:hAnsi="GHEA Grapalat"/>
                <w:sz w:val="24"/>
                <w:szCs w:val="24"/>
                <w:lang w:val="hy-AM"/>
              </w:rPr>
              <w:t>Նախագծով առաջարկվում է ՀՀ 2025թ-ի պետական բյուջեի «1004. Ոռոգման համակարգի առողջացում» ծրագրի «31012. Գետերի և հեղեղատարների տեղամասերի ամրացման և մաքրման աշխատանքներ» կապիտալ բնույթի միջոցառման գծով նախատեսված 582,985.0 հազար դրամից 435,750.0 հազար դրամ վերաբաշխել նույն ծրագրի նոր «11020. Հակահեղեղային անհետաձգելի միջոցառումներ» ընթացիկ բնույթի միջոցառմանը</w:t>
            </w:r>
            <w:r>
              <w:rPr>
                <w:rFonts w:ascii="GHEA Grapalat" w:hAnsi="GHEA Grapalat"/>
                <w:sz w:val="24"/>
                <w:szCs w:val="24"/>
                <w:lang w:val="hy-AM"/>
              </w:rPr>
              <w:t>՝</w:t>
            </w:r>
            <w:r w:rsidRPr="00C92795">
              <w:rPr>
                <w:rFonts w:ascii="GHEA Grapalat" w:hAnsi="GHEA Grapalat"/>
                <w:sz w:val="24"/>
                <w:szCs w:val="24"/>
                <w:lang w:val="hy-AM"/>
              </w:rPr>
              <w:t xml:space="preserve"> Դեբեդ, Փամբակ, Ձորագետ և Տաշիր գետերում հրատապ մաքրման և վերականգնման աշխատանքներին, ինչի վերաբերյալ</w:t>
            </w:r>
            <w:r>
              <w:rPr>
                <w:rFonts w:ascii="GHEA Grapalat" w:hAnsi="GHEA Grapalat"/>
                <w:sz w:val="24"/>
                <w:szCs w:val="24"/>
                <w:lang w:val="hy-AM"/>
              </w:rPr>
              <w:t xml:space="preserve"> առկա են</w:t>
            </w:r>
            <w:r w:rsidRPr="00C92795">
              <w:rPr>
                <w:rFonts w:ascii="GHEA Grapalat" w:hAnsi="GHEA Grapalat"/>
                <w:sz w:val="24"/>
                <w:szCs w:val="24"/>
                <w:lang w:val="hy-AM"/>
              </w:rPr>
              <w:t xml:space="preserve"> ստորև ներկայաց</w:t>
            </w:r>
            <w:r>
              <w:rPr>
                <w:rFonts w:ascii="GHEA Grapalat" w:hAnsi="GHEA Grapalat"/>
                <w:sz w:val="24"/>
                <w:szCs w:val="24"/>
                <w:lang w:val="hy-AM"/>
              </w:rPr>
              <w:t>վող</w:t>
            </w:r>
            <w:r w:rsidRPr="00C92795">
              <w:rPr>
                <w:rFonts w:ascii="GHEA Grapalat" w:hAnsi="GHEA Grapalat"/>
                <w:sz w:val="24"/>
                <w:szCs w:val="24"/>
                <w:lang w:val="hy-AM"/>
              </w:rPr>
              <w:t xml:space="preserve"> դիտարկումները.</w:t>
            </w:r>
          </w:p>
          <w:p w14:paraId="310AB2BC" w14:textId="77777777" w:rsidR="008724B5" w:rsidRPr="00C92795" w:rsidRDefault="008724B5" w:rsidP="008724B5">
            <w:pPr>
              <w:pStyle w:val="ListParagraph"/>
              <w:numPr>
                <w:ilvl w:val="0"/>
                <w:numId w:val="25"/>
              </w:numPr>
              <w:tabs>
                <w:tab w:val="left" w:pos="851"/>
              </w:tabs>
              <w:suppressAutoHyphens/>
              <w:autoSpaceDE w:val="0"/>
              <w:autoSpaceDN w:val="0"/>
              <w:adjustRightInd w:val="0"/>
              <w:spacing w:after="0" w:line="240" w:lineRule="auto"/>
              <w:ind w:left="0" w:firstLine="567"/>
              <w:jc w:val="both"/>
              <w:rPr>
                <w:rFonts w:ascii="GHEA Grapalat" w:hAnsi="GHEA Grapalat" w:cs="Sylfaen"/>
                <w:sz w:val="24"/>
                <w:szCs w:val="24"/>
                <w:lang w:val="hy-AM"/>
              </w:rPr>
            </w:pPr>
            <w:r w:rsidRPr="00C92795">
              <w:rPr>
                <w:rFonts w:ascii="GHEA Grapalat" w:hAnsi="GHEA Grapalat"/>
                <w:sz w:val="24"/>
                <w:szCs w:val="24"/>
                <w:lang w:val="hy-AM"/>
              </w:rPr>
              <w:t xml:space="preserve">Նախագծի N 8 հավելվածում ներկայացված են թվով 14 տեղամասերում գետերի ափերի ամրացման և հուների կարգավորման, գրունտի, խոշոր քարերի տեղափոխման և այլ աշխատանքներ, որոնց չիրականացումը վտանգ է սպառնում </w:t>
            </w:r>
            <w:r w:rsidRPr="00C92795">
              <w:rPr>
                <w:rFonts w:ascii="GHEA Grapalat" w:hAnsi="GHEA Grapalat" w:cs="Sylfaen"/>
                <w:sz w:val="24"/>
                <w:szCs w:val="24"/>
                <w:lang w:val="hy-AM"/>
              </w:rPr>
              <w:t>երկաթուղային</w:t>
            </w:r>
            <w:r w:rsidRPr="00C92795">
              <w:rPr>
                <w:rFonts w:ascii="GHEA Grapalat" w:hAnsi="GHEA Grapalat" w:cs="Sylfaen"/>
                <w:sz w:val="24"/>
                <w:szCs w:val="24"/>
                <w:lang w:val="af-ZA"/>
              </w:rPr>
              <w:t xml:space="preserve"> </w:t>
            </w:r>
            <w:r w:rsidRPr="00C92795">
              <w:rPr>
                <w:rFonts w:ascii="GHEA Grapalat" w:hAnsi="GHEA Grapalat" w:cs="Sylfaen"/>
                <w:sz w:val="24"/>
                <w:szCs w:val="24"/>
                <w:lang w:val="hy-AM"/>
              </w:rPr>
              <w:t>գծերին,</w:t>
            </w:r>
            <w:r w:rsidRPr="00C92795">
              <w:rPr>
                <w:rFonts w:ascii="GHEA Grapalat" w:hAnsi="GHEA Grapalat" w:cs="Sylfaen"/>
                <w:sz w:val="24"/>
                <w:szCs w:val="24"/>
                <w:lang w:val="af-ZA"/>
              </w:rPr>
              <w:t xml:space="preserve"> </w:t>
            </w:r>
            <w:r w:rsidRPr="00C92795">
              <w:rPr>
                <w:rFonts w:ascii="GHEA Grapalat" w:hAnsi="GHEA Grapalat" w:cs="Sylfaen"/>
                <w:sz w:val="24"/>
                <w:szCs w:val="24"/>
                <w:lang w:val="hy-AM"/>
              </w:rPr>
              <w:t xml:space="preserve">բնակֆոնդին և այլ հարակից օբյեկտների: </w:t>
            </w:r>
          </w:p>
          <w:p w14:paraId="0277982A" w14:textId="77777777" w:rsidR="008724B5" w:rsidRPr="00C92795" w:rsidRDefault="008724B5" w:rsidP="008724B5">
            <w:pPr>
              <w:tabs>
                <w:tab w:val="left" w:pos="567"/>
              </w:tabs>
              <w:autoSpaceDE w:val="0"/>
              <w:autoSpaceDN w:val="0"/>
              <w:adjustRightInd w:val="0"/>
              <w:ind w:firstLine="567"/>
              <w:jc w:val="both"/>
              <w:rPr>
                <w:rFonts w:ascii="GHEA Grapalat" w:hAnsi="GHEA Grapalat" w:cs="Sylfaen"/>
              </w:rPr>
            </w:pPr>
            <w:r w:rsidRPr="00C92795">
              <w:rPr>
                <w:rFonts w:ascii="GHEA Grapalat" w:hAnsi="GHEA Grapalat" w:cs="Sylfaen"/>
              </w:rPr>
              <w:t xml:space="preserve">Նախագծի տեղեկանք-հիմնավորման մեջ ներկայացվել են ըստ տեղամասերի հակահեղեղային կարիքների գնահատման մոտավոր ֆինանսական գնահատականները: Համաձայն ներկայացված հաշվարկների՝ մաքրման աշխատանքների միավոր գինը (1 քառ. մետրի համար) նախատեսվել է միջինը 1.4 հազար դրամ, իսկ աղբի տեղափոխման միավոր գինը՝ (1 տոննայի համար) մոտավորապես 2.0 հազար դրամ: </w:t>
            </w:r>
          </w:p>
          <w:p w14:paraId="411529C5" w14:textId="77777777" w:rsidR="008724B5" w:rsidRPr="00C92795" w:rsidRDefault="008724B5" w:rsidP="008724B5">
            <w:pPr>
              <w:pStyle w:val="ListParagraph"/>
              <w:tabs>
                <w:tab w:val="left" w:pos="851"/>
              </w:tabs>
              <w:autoSpaceDE w:val="0"/>
              <w:autoSpaceDN w:val="0"/>
              <w:adjustRightInd w:val="0"/>
              <w:spacing w:after="0" w:line="240" w:lineRule="auto"/>
              <w:ind w:left="0" w:firstLine="567"/>
              <w:jc w:val="both"/>
              <w:rPr>
                <w:rFonts w:ascii="GHEA Grapalat" w:hAnsi="GHEA Grapalat"/>
                <w:sz w:val="24"/>
                <w:szCs w:val="24"/>
                <w:lang w:val="hy-AM"/>
              </w:rPr>
            </w:pPr>
            <w:r w:rsidRPr="00C92795">
              <w:rPr>
                <w:rFonts w:ascii="GHEA Grapalat" w:hAnsi="GHEA Grapalat"/>
                <w:sz w:val="24"/>
                <w:szCs w:val="24"/>
                <w:lang w:val="hy-AM"/>
              </w:rPr>
              <w:t>Նշվածով պայմանավորված առաջարկում ենք Նախագիծը հիմնավորող տեղեկանքում բացահայտել միավոր գների գնորոշման աղբյուրները:</w:t>
            </w:r>
          </w:p>
          <w:p w14:paraId="63F05258" w14:textId="77777777" w:rsidR="008724B5" w:rsidRPr="00C92795" w:rsidRDefault="008724B5" w:rsidP="008724B5">
            <w:pPr>
              <w:pStyle w:val="ListParagraph"/>
              <w:numPr>
                <w:ilvl w:val="0"/>
                <w:numId w:val="25"/>
              </w:numPr>
              <w:tabs>
                <w:tab w:val="left" w:pos="851"/>
              </w:tabs>
              <w:suppressAutoHyphens/>
              <w:autoSpaceDE w:val="0"/>
              <w:autoSpaceDN w:val="0"/>
              <w:adjustRightInd w:val="0"/>
              <w:spacing w:after="0" w:line="240" w:lineRule="auto"/>
              <w:ind w:left="0" w:firstLine="567"/>
              <w:jc w:val="both"/>
              <w:rPr>
                <w:rFonts w:ascii="GHEA Grapalat" w:hAnsi="GHEA Grapalat"/>
                <w:sz w:val="24"/>
                <w:szCs w:val="24"/>
                <w:lang w:val="hy-AM"/>
              </w:rPr>
            </w:pPr>
            <w:r w:rsidRPr="00C92795">
              <w:rPr>
                <w:rFonts w:ascii="GHEA Grapalat" w:hAnsi="GHEA Grapalat"/>
                <w:sz w:val="24"/>
                <w:szCs w:val="24"/>
                <w:lang w:val="hy-AM"/>
              </w:rPr>
              <w:t>Նախագծին կից ներկայացված է Ջրային համակարգերի օգտագործման և պահպանու</w:t>
            </w:r>
            <w:r w:rsidRPr="00C92795">
              <w:rPr>
                <w:rFonts w:ascii="GHEA Grapalat" w:hAnsi="GHEA Grapalat"/>
                <w:sz w:val="24"/>
                <w:szCs w:val="24"/>
                <w:lang w:val="hy-AM"/>
              </w:rPr>
              <w:softHyphen/>
              <w:t>թյան տեխնիկական հանձնաժողովի (այսուհետ՝ Հանձնաժողով) կողմից խնդրա</w:t>
            </w:r>
            <w:r>
              <w:rPr>
                <w:rFonts w:ascii="GHEA Grapalat" w:hAnsi="GHEA Grapalat"/>
                <w:sz w:val="24"/>
                <w:szCs w:val="24"/>
                <w:lang w:val="hy-AM"/>
              </w:rPr>
              <w:softHyphen/>
            </w:r>
            <w:r w:rsidRPr="00C92795">
              <w:rPr>
                <w:rFonts w:ascii="GHEA Grapalat" w:hAnsi="GHEA Grapalat"/>
                <w:sz w:val="24"/>
                <w:szCs w:val="24"/>
                <w:lang w:val="hy-AM"/>
              </w:rPr>
              <w:t>հարույց թվով 14 հատվածների վերականգնման վերաբերյալ առաջարկություններ</w:t>
            </w:r>
            <w:r w:rsidRPr="00212C8C">
              <w:rPr>
                <w:rFonts w:ascii="GHEA Grapalat" w:hAnsi="GHEA Grapalat"/>
                <w:sz w:val="24"/>
                <w:szCs w:val="24"/>
                <w:lang w:val="hy-AM"/>
              </w:rPr>
              <w:t>ը</w:t>
            </w:r>
            <w:r w:rsidRPr="00C92795">
              <w:rPr>
                <w:rFonts w:ascii="GHEA Grapalat" w:hAnsi="GHEA Grapalat"/>
                <w:sz w:val="24"/>
                <w:szCs w:val="24"/>
                <w:lang w:val="hy-AM"/>
              </w:rPr>
              <w:t xml:space="preserve">: Ելնելով վտանգավորության աստիճանից առանձնացվել են առաջնահերթ /հրատապ/ </w:t>
            </w:r>
            <w:r w:rsidRPr="00C92795">
              <w:rPr>
                <w:rFonts w:ascii="GHEA Grapalat" w:hAnsi="GHEA Grapalat"/>
                <w:sz w:val="24"/>
                <w:szCs w:val="24"/>
                <w:lang w:val="hy-AM"/>
              </w:rPr>
              <w:lastRenderedPageBreak/>
              <w:t>իրականաց</w:t>
            </w:r>
            <w:r>
              <w:rPr>
                <w:rFonts w:ascii="GHEA Grapalat" w:hAnsi="GHEA Grapalat"/>
                <w:sz w:val="24"/>
                <w:szCs w:val="24"/>
                <w:lang w:val="hy-AM"/>
              </w:rPr>
              <w:softHyphen/>
            </w:r>
            <w:r w:rsidRPr="00C92795">
              <w:rPr>
                <w:rFonts w:ascii="GHEA Grapalat" w:hAnsi="GHEA Grapalat"/>
                <w:sz w:val="24"/>
                <w:szCs w:val="24"/>
                <w:lang w:val="hy-AM"/>
              </w:rPr>
              <w:t>վելիք աշխատանքները և հատվածներ, որոնց շինարարական աշխատանքներն առաջարկ</w:t>
            </w:r>
            <w:r>
              <w:rPr>
                <w:rFonts w:ascii="GHEA Grapalat" w:hAnsi="GHEA Grapalat"/>
                <w:sz w:val="24"/>
                <w:szCs w:val="24"/>
                <w:lang w:val="hy-AM"/>
              </w:rPr>
              <w:softHyphen/>
            </w:r>
            <w:r w:rsidRPr="00C92795">
              <w:rPr>
                <w:rFonts w:ascii="GHEA Grapalat" w:hAnsi="GHEA Grapalat"/>
                <w:sz w:val="24"/>
                <w:szCs w:val="24"/>
                <w:lang w:val="hy-AM"/>
              </w:rPr>
              <w:t>վում է իրականացնել նախագծանախա</w:t>
            </w:r>
            <w:r w:rsidRPr="00C92795">
              <w:rPr>
                <w:rFonts w:ascii="GHEA Grapalat" w:hAnsi="GHEA Grapalat"/>
                <w:sz w:val="24"/>
                <w:szCs w:val="24"/>
                <w:lang w:val="hy-AM"/>
              </w:rPr>
              <w:softHyphen/>
              <w:t xml:space="preserve">հաշվային փաստաթղթերի առկայության դեպքում: </w:t>
            </w:r>
          </w:p>
          <w:p w14:paraId="1593DA68" w14:textId="77777777" w:rsidR="008724B5" w:rsidRPr="00C92795" w:rsidRDefault="008724B5" w:rsidP="008724B5">
            <w:pPr>
              <w:tabs>
                <w:tab w:val="left" w:pos="567"/>
              </w:tabs>
              <w:autoSpaceDE w:val="0"/>
              <w:autoSpaceDN w:val="0"/>
              <w:adjustRightInd w:val="0"/>
              <w:ind w:firstLine="567"/>
              <w:jc w:val="both"/>
              <w:rPr>
                <w:rFonts w:ascii="GHEA Grapalat" w:hAnsi="GHEA Grapalat"/>
              </w:rPr>
            </w:pPr>
            <w:r w:rsidRPr="00C92795">
              <w:rPr>
                <w:rFonts w:ascii="GHEA Grapalat" w:hAnsi="GHEA Grapalat"/>
              </w:rPr>
              <w:t xml:space="preserve">Միևնույն ժամանակ Հանձնաժողովն առաջարկում է՝ </w:t>
            </w:r>
            <w:r w:rsidRPr="00B625D9">
              <w:rPr>
                <w:rFonts w:ascii="GHEA Grapalat" w:hAnsi="GHEA Grapalat"/>
              </w:rPr>
              <w:t xml:space="preserve">հաշվի առնելով </w:t>
            </w:r>
            <w:r w:rsidRPr="00C92795">
              <w:rPr>
                <w:rFonts w:ascii="GHEA Grapalat" w:hAnsi="GHEA Grapalat"/>
              </w:rPr>
              <w:t xml:space="preserve">աշխատանքների </w:t>
            </w:r>
            <w:r>
              <w:rPr>
                <w:rFonts w:ascii="GHEA Grapalat" w:hAnsi="GHEA Grapalat"/>
              </w:rPr>
              <w:t>հրատապությունը,</w:t>
            </w:r>
            <w:r w:rsidRPr="00C92795">
              <w:rPr>
                <w:rFonts w:ascii="GHEA Grapalat" w:hAnsi="GHEA Grapalat"/>
              </w:rPr>
              <w:t xml:space="preserve"> նախագծանախա</w:t>
            </w:r>
            <w:r w:rsidRPr="00C92795">
              <w:rPr>
                <w:rFonts w:ascii="GHEA Grapalat" w:hAnsi="GHEA Grapalat"/>
              </w:rPr>
              <w:softHyphen/>
              <w:t>հաշվային փաստաթղթերի մշակման և կատարման աշխատանքներն իրականացնել զուգահեռ իրականացման ռեժիմով:</w:t>
            </w:r>
          </w:p>
          <w:p w14:paraId="642E727D" w14:textId="77777777" w:rsidR="008724B5" w:rsidRPr="00B625D9" w:rsidRDefault="008724B5" w:rsidP="008724B5">
            <w:pPr>
              <w:tabs>
                <w:tab w:val="left" w:pos="567"/>
              </w:tabs>
              <w:autoSpaceDE w:val="0"/>
              <w:autoSpaceDN w:val="0"/>
              <w:adjustRightInd w:val="0"/>
              <w:ind w:firstLine="567"/>
              <w:jc w:val="both"/>
              <w:rPr>
                <w:rFonts w:ascii="GHEA Grapalat" w:hAnsi="GHEA Grapalat"/>
              </w:rPr>
            </w:pPr>
            <w:r w:rsidRPr="00C92795">
              <w:rPr>
                <w:rFonts w:ascii="GHEA Grapalat" w:hAnsi="GHEA Grapalat"/>
              </w:rPr>
              <w:t>Ելնելով վերոշարադրյալից և հաշվի առնելով Նախագծի N 8 հավելվածը, որտեղ առաջարկվում է թվով 5 տեղամասերում աշխատանքներ</w:t>
            </w:r>
            <w:r w:rsidRPr="00B625D9">
              <w:rPr>
                <w:rFonts w:ascii="GHEA Grapalat" w:hAnsi="GHEA Grapalat"/>
              </w:rPr>
              <w:t>ն իրականացնել</w:t>
            </w:r>
            <w:r w:rsidRPr="00C92795">
              <w:rPr>
                <w:rFonts w:ascii="GHEA Grapalat" w:hAnsi="GHEA Grapalat"/>
              </w:rPr>
              <w:t xml:space="preserve"> նախագծային լուծումներ</w:t>
            </w:r>
            <w:r w:rsidRPr="00B625D9">
              <w:rPr>
                <w:rFonts w:ascii="GHEA Grapalat" w:hAnsi="GHEA Grapalat"/>
              </w:rPr>
              <w:t>ին համապատասխան</w:t>
            </w:r>
            <w:r w:rsidRPr="00C92795">
              <w:rPr>
                <w:rFonts w:ascii="GHEA Grapalat" w:hAnsi="GHEA Grapalat"/>
              </w:rPr>
              <w:t xml:space="preserve">, ինչպես նաև այն, որ Նախագծով առաջարկվում է աշխատանքների ձեռքբերման գնման ձևը սահմանել հրատապ մեկ անձով (ՀՄԱ), </w:t>
            </w:r>
            <w:r w:rsidRPr="00AA5F4A">
              <w:rPr>
                <w:rFonts w:ascii="GHEA Grapalat" w:hAnsi="GHEA Grapalat"/>
              </w:rPr>
              <w:t>առա</w:t>
            </w:r>
            <w:r>
              <w:rPr>
                <w:rFonts w:ascii="GHEA Grapalat" w:hAnsi="GHEA Grapalat"/>
              </w:rPr>
              <w:softHyphen/>
            </w:r>
            <w:r w:rsidRPr="00AA5F4A">
              <w:rPr>
                <w:rFonts w:ascii="GHEA Grapalat" w:hAnsi="GHEA Grapalat"/>
              </w:rPr>
              <w:t xml:space="preserve">ջարկում </w:t>
            </w:r>
            <w:r w:rsidRPr="00C92795">
              <w:rPr>
                <w:rFonts w:ascii="GHEA Grapalat" w:hAnsi="GHEA Grapalat"/>
              </w:rPr>
              <w:t xml:space="preserve">ենք, որ Նախագծով </w:t>
            </w:r>
            <w:r w:rsidRPr="00B625D9">
              <w:rPr>
                <w:rFonts w:ascii="GHEA Grapalat" w:hAnsi="GHEA Grapalat"/>
              </w:rPr>
              <w:t>ընթացիկ/հրատապ բնույթի աշխատանքների համար անհրա</w:t>
            </w:r>
            <w:r>
              <w:rPr>
                <w:rFonts w:ascii="GHEA Grapalat" w:hAnsi="GHEA Grapalat"/>
              </w:rPr>
              <w:softHyphen/>
            </w:r>
            <w:r w:rsidRPr="00B625D9">
              <w:rPr>
                <w:rFonts w:ascii="GHEA Grapalat" w:hAnsi="GHEA Grapalat"/>
              </w:rPr>
              <w:t>ժեշտ միջո</w:t>
            </w:r>
            <w:r>
              <w:rPr>
                <w:rFonts w:ascii="GHEA Grapalat" w:hAnsi="GHEA Grapalat"/>
              </w:rPr>
              <w:t>ց</w:t>
            </w:r>
            <w:r w:rsidRPr="00B625D9">
              <w:rPr>
                <w:rFonts w:ascii="GHEA Grapalat" w:hAnsi="GHEA Grapalat"/>
              </w:rPr>
              <w:t>ները նախատեսել</w:t>
            </w:r>
            <w:r w:rsidRPr="00C92795">
              <w:rPr>
                <w:rFonts w:ascii="GHEA Grapalat" w:hAnsi="GHEA Grapalat"/>
              </w:rPr>
              <w:t xml:space="preserve"> </w:t>
            </w:r>
            <w:r w:rsidRPr="00B625D9">
              <w:rPr>
                <w:rFonts w:ascii="GHEA Grapalat" w:hAnsi="GHEA Grapalat"/>
              </w:rPr>
              <w:t xml:space="preserve">«1004» ծրագրի «11020» միջոցառման ներքո, </w:t>
            </w:r>
            <w:r w:rsidRPr="00C92795">
              <w:rPr>
                <w:rFonts w:ascii="GHEA Grapalat" w:hAnsi="GHEA Grapalat"/>
              </w:rPr>
              <w:t xml:space="preserve">բյուջետային ծախսերի տնտեսագիտական դասակարգման «Շենքերի և կառույցների ընթացիկ նորոգում և պահպանում» </w:t>
            </w:r>
            <w:r w:rsidRPr="00B625D9">
              <w:rPr>
                <w:rFonts w:ascii="GHEA Grapalat" w:hAnsi="GHEA Grapalat"/>
              </w:rPr>
              <w:t xml:space="preserve">հոդվածով </w:t>
            </w:r>
            <w:r w:rsidRPr="00C92795">
              <w:rPr>
                <w:rFonts w:ascii="GHEA Grapalat" w:hAnsi="GHEA Grapalat"/>
              </w:rPr>
              <w:t>(այլ ոչ «Ընդհանուր բնույթի այլ ծառայություններ» հոդված,</w:t>
            </w:r>
            <w:r w:rsidRPr="00AA5F4A">
              <w:rPr>
                <w:rFonts w:ascii="GHEA Grapalat" w:hAnsi="GHEA Grapalat"/>
              </w:rPr>
              <w:t xml:space="preserve"> քանի որ</w:t>
            </w:r>
            <w:r w:rsidRPr="00C92795">
              <w:rPr>
                <w:rFonts w:ascii="GHEA Grapalat" w:hAnsi="GHEA Grapalat"/>
              </w:rPr>
              <w:t xml:space="preserve"> իրականացվելու են մաքրման և աղբի տեղափոխման աշխա</w:t>
            </w:r>
            <w:r w:rsidRPr="00C92795">
              <w:rPr>
                <w:rFonts w:ascii="GHEA Grapalat" w:hAnsi="GHEA Grapalat"/>
              </w:rPr>
              <w:softHyphen/>
              <w:t>տանքներ)</w:t>
            </w:r>
            <w:r w:rsidRPr="00B625D9">
              <w:rPr>
                <w:rFonts w:ascii="GHEA Grapalat" w:hAnsi="GHEA Grapalat"/>
              </w:rPr>
              <w:t xml:space="preserve">, իսկ կապիտալ բնույթի աշխատանքների համար անհրաժեշտ միջոցները թողնել </w:t>
            </w:r>
            <w:r w:rsidRPr="00C92795">
              <w:rPr>
                <w:rFonts w:ascii="GHEA Grapalat" w:hAnsi="GHEA Grapalat"/>
              </w:rPr>
              <w:t xml:space="preserve">«31012. Գետերի և հեղեղատարների տեղամասերի ամրացման և մաքրման աշխատանքներ» </w:t>
            </w:r>
            <w:r w:rsidRPr="00B625D9">
              <w:rPr>
                <w:rFonts w:ascii="GHEA Grapalat" w:hAnsi="GHEA Grapalat"/>
              </w:rPr>
              <w:t>միջոցառման ներքո</w:t>
            </w:r>
            <w:r>
              <w:rPr>
                <w:rFonts w:ascii="GHEA Grapalat" w:hAnsi="GHEA Grapalat"/>
              </w:rPr>
              <w:t>՝</w:t>
            </w:r>
            <w:r w:rsidRPr="00B625D9">
              <w:rPr>
                <w:rFonts w:ascii="GHEA Grapalat" w:hAnsi="GHEA Grapalat"/>
              </w:rPr>
              <w:t xml:space="preserve"> </w:t>
            </w:r>
            <w:r w:rsidRPr="00C92795">
              <w:rPr>
                <w:rFonts w:ascii="GHEA Grapalat" w:hAnsi="GHEA Grapalat"/>
              </w:rPr>
              <w:t>«Շենքերի և շինությունների կապիտալ վերանորոգում» հոդվածով</w:t>
            </w:r>
            <w:r w:rsidRPr="00B625D9">
              <w:rPr>
                <w:rFonts w:ascii="GHEA Grapalat" w:hAnsi="GHEA Grapalat"/>
              </w:rPr>
              <w:t xml:space="preserve">: </w:t>
            </w:r>
          </w:p>
          <w:p w14:paraId="64EB13C7" w14:textId="77777777" w:rsidR="008724B5" w:rsidRDefault="008724B5" w:rsidP="008724B5">
            <w:pPr>
              <w:tabs>
                <w:tab w:val="left" w:pos="567"/>
              </w:tabs>
              <w:autoSpaceDE w:val="0"/>
              <w:autoSpaceDN w:val="0"/>
              <w:adjustRightInd w:val="0"/>
              <w:ind w:firstLine="567"/>
              <w:jc w:val="both"/>
              <w:rPr>
                <w:rFonts w:cs="Calibri"/>
              </w:rPr>
            </w:pPr>
            <w:r w:rsidRPr="00B625D9">
              <w:rPr>
                <w:rFonts w:ascii="GHEA Grapalat" w:hAnsi="GHEA Grapalat"/>
              </w:rPr>
              <w:t>Վերոնշյալով պայմանավորված՝ առաջարկում ենք</w:t>
            </w:r>
            <w:r w:rsidRPr="00C92795">
              <w:rPr>
                <w:rFonts w:ascii="GHEA Grapalat" w:hAnsi="GHEA Grapalat"/>
              </w:rPr>
              <w:t xml:space="preserve"> </w:t>
            </w:r>
            <w:r w:rsidRPr="00AA5F4A">
              <w:rPr>
                <w:rFonts w:ascii="GHEA Grapalat" w:hAnsi="GHEA Grapalat"/>
              </w:rPr>
              <w:t xml:space="preserve">նաև </w:t>
            </w:r>
            <w:r w:rsidRPr="00C92795">
              <w:rPr>
                <w:rFonts w:ascii="GHEA Grapalat" w:hAnsi="GHEA Grapalat"/>
              </w:rPr>
              <w:t xml:space="preserve">Նախագծում </w:t>
            </w:r>
            <w:r>
              <w:rPr>
                <w:rFonts w:ascii="GHEA Grapalat" w:hAnsi="GHEA Grapalat"/>
              </w:rPr>
              <w:t>սահմանել</w:t>
            </w:r>
            <w:r w:rsidRPr="00C92795">
              <w:rPr>
                <w:rFonts w:ascii="GHEA Grapalat" w:hAnsi="GHEA Grapalat"/>
              </w:rPr>
              <w:t xml:space="preserve"> դրույթ, համաձայն որի</w:t>
            </w:r>
            <w:r w:rsidRPr="00212C8C">
              <w:rPr>
                <w:rFonts w:ascii="GHEA Grapalat" w:hAnsi="GHEA Grapalat"/>
              </w:rPr>
              <w:t>`</w:t>
            </w:r>
            <w:r w:rsidRPr="00C92795">
              <w:rPr>
                <w:rFonts w:ascii="GHEA Grapalat" w:hAnsi="GHEA Grapalat"/>
              </w:rPr>
              <w:t xml:space="preserve"> վերականգ</w:t>
            </w:r>
            <w:r w:rsidRPr="00C92795">
              <w:rPr>
                <w:rFonts w:ascii="GHEA Grapalat" w:hAnsi="GHEA Grapalat"/>
              </w:rPr>
              <w:softHyphen/>
              <w:t>նողական աշխատանքների գծով նախատեսված միջոցների ֆինանսավորումը կիրականացվի աշխատանքների փորձագի</w:t>
            </w:r>
            <w:r w:rsidRPr="00C92795">
              <w:rPr>
                <w:rFonts w:ascii="GHEA Grapalat" w:hAnsi="GHEA Grapalat"/>
              </w:rPr>
              <w:softHyphen/>
              <w:t>տական դրական եզրակա</w:t>
            </w:r>
            <w:r>
              <w:rPr>
                <w:rFonts w:ascii="GHEA Grapalat" w:hAnsi="GHEA Grapalat"/>
              </w:rPr>
              <w:softHyphen/>
            </w:r>
            <w:r w:rsidRPr="00C92795">
              <w:rPr>
                <w:rFonts w:ascii="GHEA Grapalat" w:hAnsi="GHEA Grapalat"/>
              </w:rPr>
              <w:t>ցություն ունեցող նախագծանախահաշ</w:t>
            </w:r>
            <w:r w:rsidRPr="00C92795">
              <w:rPr>
                <w:rFonts w:ascii="GHEA Grapalat" w:hAnsi="GHEA Grapalat"/>
              </w:rPr>
              <w:softHyphen/>
              <w:t>վային փաստաթղթերի առկայության դեպքում:</w:t>
            </w:r>
            <w:r w:rsidRPr="00C92795">
              <w:rPr>
                <w:rFonts w:cs="Calibri"/>
              </w:rPr>
              <w:t> </w:t>
            </w:r>
          </w:p>
          <w:p w14:paraId="2962A87D" w14:textId="77777777" w:rsidR="008724B5" w:rsidRDefault="008724B5" w:rsidP="008724B5">
            <w:pPr>
              <w:pStyle w:val="ListParagraph"/>
              <w:numPr>
                <w:ilvl w:val="0"/>
                <w:numId w:val="25"/>
              </w:numPr>
              <w:tabs>
                <w:tab w:val="left" w:pos="851"/>
              </w:tabs>
              <w:suppressAutoHyphens/>
              <w:autoSpaceDE w:val="0"/>
              <w:autoSpaceDN w:val="0"/>
              <w:adjustRightInd w:val="0"/>
              <w:spacing w:after="0" w:line="240" w:lineRule="auto"/>
              <w:ind w:left="0" w:firstLine="567"/>
              <w:jc w:val="both"/>
              <w:rPr>
                <w:rFonts w:ascii="GHEA Grapalat" w:hAnsi="GHEA Grapalat"/>
                <w:sz w:val="24"/>
                <w:szCs w:val="24"/>
                <w:lang w:val="hy-AM"/>
              </w:rPr>
            </w:pPr>
            <w:r>
              <w:rPr>
                <w:rFonts w:ascii="GHEA Grapalat" w:hAnsi="GHEA Grapalat"/>
                <w:sz w:val="24"/>
                <w:szCs w:val="24"/>
                <w:lang w:val="hy-AM"/>
              </w:rPr>
              <w:t>Նախագծի 3-րդ կետի 1-ին ենթակետով հանձնարարվում է ՀՀ</w:t>
            </w:r>
            <w:r w:rsidRPr="00D7636C">
              <w:rPr>
                <w:rFonts w:ascii="GHEA Grapalat" w:hAnsi="GHEA Grapalat"/>
                <w:sz w:val="24"/>
                <w:szCs w:val="24"/>
                <w:lang w:val="hy-AM"/>
              </w:rPr>
              <w:t xml:space="preserve"> տարածքային կառավարման և ենթակառուցվածքների նախարարության ջրային կոմիտեի</w:t>
            </w:r>
            <w:r>
              <w:rPr>
                <w:rFonts w:ascii="GHEA Grapalat" w:hAnsi="GHEA Grapalat"/>
                <w:sz w:val="24"/>
                <w:szCs w:val="24"/>
                <w:lang w:val="hy-AM"/>
              </w:rPr>
              <w:t xml:space="preserve">ն գետերի հոսանքների կարգավորման և ջրհեղեղների վերահսկման աշխատանքների ձեռք բերման նպատակով </w:t>
            </w:r>
            <w:r w:rsidRPr="00D7636C">
              <w:rPr>
                <w:rFonts w:ascii="GHEA Grapalat" w:hAnsi="GHEA Grapalat"/>
                <w:sz w:val="24"/>
                <w:szCs w:val="24"/>
                <w:lang w:val="hy-AM"/>
              </w:rPr>
              <w:t xml:space="preserve">պայմանագիր կնքել «Մելիորացիա» </w:t>
            </w:r>
            <w:r>
              <w:rPr>
                <w:rFonts w:ascii="GHEA Grapalat" w:hAnsi="GHEA Grapalat"/>
                <w:sz w:val="24"/>
                <w:szCs w:val="24"/>
                <w:lang w:val="hy-AM"/>
              </w:rPr>
              <w:t>ՓԲԸ-ի</w:t>
            </w:r>
            <w:r w:rsidRPr="00D7636C">
              <w:rPr>
                <w:rFonts w:ascii="GHEA Grapalat" w:hAnsi="GHEA Grapalat"/>
                <w:sz w:val="24"/>
                <w:szCs w:val="24"/>
                <w:lang w:val="hy-AM"/>
              </w:rPr>
              <w:t xml:space="preserve"> հետ</w:t>
            </w:r>
            <w:r>
              <w:rPr>
                <w:rFonts w:ascii="GHEA Grapalat" w:hAnsi="GHEA Grapalat"/>
                <w:sz w:val="24"/>
                <w:szCs w:val="24"/>
                <w:lang w:val="hy-AM"/>
              </w:rPr>
              <w:t>:</w:t>
            </w:r>
            <w:r w:rsidRPr="00D7636C">
              <w:rPr>
                <w:rFonts w:ascii="GHEA Grapalat" w:hAnsi="GHEA Grapalat"/>
                <w:sz w:val="24"/>
                <w:szCs w:val="24"/>
                <w:lang w:val="hy-AM"/>
              </w:rPr>
              <w:t xml:space="preserve"> </w:t>
            </w:r>
          </w:p>
          <w:p w14:paraId="48E68C2A" w14:textId="77777777" w:rsidR="008724B5" w:rsidRDefault="008724B5" w:rsidP="008724B5">
            <w:pPr>
              <w:pStyle w:val="BodyText"/>
              <w:widowControl w:val="0"/>
              <w:spacing w:line="240" w:lineRule="auto"/>
              <w:ind w:firstLine="567"/>
              <w:rPr>
                <w:rFonts w:ascii="GHEA Grapalat" w:hAnsi="GHEA Grapalat"/>
                <w:sz w:val="24"/>
                <w:szCs w:val="24"/>
                <w:lang w:val="hy-AM"/>
              </w:rPr>
            </w:pPr>
            <w:r>
              <w:rPr>
                <w:rFonts w:ascii="GHEA Grapalat" w:hAnsi="GHEA Grapalat"/>
                <w:sz w:val="24"/>
                <w:szCs w:val="24"/>
                <w:lang w:val="hy-AM"/>
              </w:rPr>
              <w:lastRenderedPageBreak/>
              <w:t xml:space="preserve">Նախագծի ընդունումը հիմնավորող փաստաթղթի և </w:t>
            </w:r>
            <w:r w:rsidRPr="00BA0648">
              <w:rPr>
                <w:rFonts w:ascii="GHEA Grapalat" w:hAnsi="GHEA Grapalat"/>
                <w:sz w:val="24"/>
                <w:szCs w:val="24"/>
                <w:lang w:val="hy-AM"/>
              </w:rPr>
              <w:t xml:space="preserve">N 7 </w:t>
            </w:r>
            <w:r>
              <w:rPr>
                <w:rFonts w:ascii="GHEA Grapalat" w:hAnsi="GHEA Grapalat"/>
                <w:sz w:val="24"/>
                <w:szCs w:val="24"/>
                <w:lang w:val="hy-AM"/>
              </w:rPr>
              <w:t>հավելվածի համաձայն՝ վերոնշյալ աշխատանքները ձեռք են բերվելու</w:t>
            </w:r>
            <w:r w:rsidRPr="000E6806">
              <w:rPr>
                <w:rFonts w:ascii="GHEA Grapalat" w:hAnsi="GHEA Grapalat"/>
                <w:sz w:val="24"/>
                <w:szCs w:val="24"/>
                <w:lang w:val="hy-AM"/>
              </w:rPr>
              <w:t xml:space="preserve"> </w:t>
            </w:r>
            <w:r>
              <w:rPr>
                <w:rFonts w:ascii="GHEA Grapalat" w:hAnsi="GHEA Grapalat"/>
                <w:sz w:val="24"/>
                <w:szCs w:val="24"/>
                <w:lang w:val="hy-AM"/>
              </w:rPr>
              <w:t xml:space="preserve">հրատապության հիմքով պայմանավորված մեկ անձից գնման ձևով՝ </w:t>
            </w:r>
            <w:r w:rsidRPr="00D7636C">
              <w:rPr>
                <w:rFonts w:ascii="GHEA Grapalat" w:hAnsi="GHEA Grapalat"/>
                <w:sz w:val="24"/>
                <w:szCs w:val="24"/>
                <w:lang w:val="hy-AM"/>
              </w:rPr>
              <w:t xml:space="preserve">«Մելիորացիա» </w:t>
            </w:r>
            <w:r>
              <w:rPr>
                <w:rFonts w:ascii="GHEA Grapalat" w:hAnsi="GHEA Grapalat"/>
                <w:sz w:val="24"/>
                <w:szCs w:val="24"/>
                <w:lang w:val="hy-AM"/>
              </w:rPr>
              <w:t>ՓԲԸ-ից:</w:t>
            </w:r>
          </w:p>
          <w:p w14:paraId="4F9C0F68" w14:textId="77777777" w:rsidR="008724B5" w:rsidRDefault="008724B5" w:rsidP="008724B5">
            <w:pPr>
              <w:pStyle w:val="BodyText"/>
              <w:widowControl w:val="0"/>
              <w:spacing w:line="240" w:lineRule="auto"/>
              <w:ind w:firstLine="567"/>
              <w:rPr>
                <w:rFonts w:ascii="GHEA Grapalat" w:hAnsi="GHEA Grapalat"/>
                <w:sz w:val="24"/>
                <w:szCs w:val="24"/>
                <w:lang w:val="hy-AM"/>
              </w:rPr>
            </w:pPr>
            <w:r>
              <w:rPr>
                <w:rFonts w:ascii="GHEA Grapalat" w:hAnsi="GHEA Grapalat"/>
                <w:sz w:val="24"/>
                <w:szCs w:val="24"/>
                <w:lang w:val="hy-AM"/>
              </w:rPr>
              <w:t xml:space="preserve">Այս կապակցությամբ հայտնում ենք, որ անհրաժեշտ է </w:t>
            </w:r>
            <w:r w:rsidRPr="0075292E">
              <w:rPr>
                <w:rFonts w:ascii="GHEA Grapalat" w:hAnsi="GHEA Grapalat"/>
                <w:sz w:val="24"/>
                <w:szCs w:val="24"/>
                <w:lang w:val="hy-AM"/>
              </w:rPr>
              <w:t xml:space="preserve">որպես ավելորդ դրույթ հանել </w:t>
            </w:r>
            <w:r>
              <w:rPr>
                <w:rFonts w:ascii="GHEA Grapalat" w:hAnsi="GHEA Grapalat"/>
                <w:sz w:val="24"/>
                <w:szCs w:val="24"/>
                <w:lang w:val="hy-AM"/>
              </w:rPr>
              <w:t>նշված</w:t>
            </w:r>
            <w:r w:rsidRPr="0075292E">
              <w:rPr>
                <w:rFonts w:ascii="GHEA Grapalat" w:hAnsi="GHEA Grapalat"/>
                <w:sz w:val="24"/>
                <w:szCs w:val="24"/>
                <w:lang w:val="hy-AM"/>
              </w:rPr>
              <w:t xml:space="preserve"> </w:t>
            </w:r>
            <w:r>
              <w:rPr>
                <w:rFonts w:ascii="GHEA Grapalat" w:hAnsi="GHEA Grapalat"/>
                <w:sz w:val="24"/>
                <w:szCs w:val="24"/>
                <w:lang w:val="hy-AM"/>
              </w:rPr>
              <w:t>ենթակետը,</w:t>
            </w:r>
            <w:r w:rsidRPr="0075292E">
              <w:rPr>
                <w:rFonts w:ascii="GHEA Grapalat" w:hAnsi="GHEA Grapalat"/>
                <w:sz w:val="24"/>
                <w:szCs w:val="24"/>
                <w:lang w:val="hy-AM"/>
              </w:rPr>
              <w:t xml:space="preserve"> նկատի ունենալով, որ ՀՀ կառավարության 04</w:t>
            </w:r>
            <w:r w:rsidRPr="000E6806">
              <w:rPr>
                <w:rFonts w:ascii="GHEA Grapalat" w:hAnsi="GHEA Grapalat"/>
                <w:sz w:val="24"/>
                <w:szCs w:val="24"/>
                <w:lang w:val="hy-AM"/>
              </w:rPr>
              <w:t>.</w:t>
            </w:r>
            <w:r w:rsidRPr="0075292E">
              <w:rPr>
                <w:rFonts w:ascii="GHEA Grapalat" w:hAnsi="GHEA Grapalat"/>
                <w:sz w:val="24"/>
                <w:szCs w:val="24"/>
                <w:lang w:val="hy-AM"/>
              </w:rPr>
              <w:t>05</w:t>
            </w:r>
            <w:r w:rsidRPr="000E6806">
              <w:rPr>
                <w:rFonts w:ascii="GHEA Grapalat" w:hAnsi="GHEA Grapalat"/>
                <w:sz w:val="24"/>
                <w:szCs w:val="24"/>
                <w:lang w:val="hy-AM"/>
              </w:rPr>
              <w:t>.</w:t>
            </w:r>
            <w:r w:rsidRPr="0075292E">
              <w:rPr>
                <w:rFonts w:ascii="GHEA Grapalat" w:hAnsi="GHEA Grapalat"/>
                <w:sz w:val="24"/>
                <w:szCs w:val="24"/>
                <w:lang w:val="hy-AM"/>
              </w:rPr>
              <w:t>2017թ. N 526-Ն որոշմամբ հաստատված կարգի 21-րդ կետի 1-ին ենթակետի դ պարբերության համաձայն</w:t>
            </w:r>
            <w:r w:rsidRPr="000E6806">
              <w:rPr>
                <w:rFonts w:ascii="GHEA Grapalat" w:hAnsi="GHEA Grapalat"/>
                <w:sz w:val="24"/>
                <w:szCs w:val="24"/>
                <w:lang w:val="hy-AM"/>
              </w:rPr>
              <w:t>՝</w:t>
            </w:r>
            <w:r w:rsidRPr="0075292E">
              <w:rPr>
                <w:rFonts w:ascii="GHEA Grapalat" w:hAnsi="GHEA Grapalat"/>
                <w:sz w:val="24"/>
                <w:szCs w:val="24"/>
                <w:lang w:val="hy-AM"/>
              </w:rPr>
              <w:t xml:space="preserve"> հրատապության հիմքով պայմանավորված մեկ անձից գնումների կատարման վերաբերյալ որոշումը կայացնում է պատվիրատուի </w:t>
            </w:r>
            <w:r>
              <w:rPr>
                <w:rFonts w:ascii="GHEA Grapalat" w:hAnsi="GHEA Grapalat"/>
                <w:sz w:val="24"/>
                <w:szCs w:val="24"/>
                <w:lang w:val="hy-AM"/>
              </w:rPr>
              <w:t xml:space="preserve">ղեկավարը, </w:t>
            </w:r>
            <w:r w:rsidRPr="0075292E">
              <w:rPr>
                <w:rFonts w:ascii="GHEA Grapalat" w:hAnsi="GHEA Grapalat"/>
                <w:sz w:val="24"/>
                <w:szCs w:val="24"/>
                <w:lang w:val="hy-AM"/>
              </w:rPr>
              <w:t xml:space="preserve">առանց ՀՀ կառավարության կողմից նման համաձայնություն </w:t>
            </w:r>
            <w:r>
              <w:rPr>
                <w:rFonts w:ascii="GHEA Grapalat" w:hAnsi="GHEA Grapalat"/>
                <w:sz w:val="24"/>
                <w:szCs w:val="24"/>
                <w:lang w:val="hy-AM"/>
              </w:rPr>
              <w:t xml:space="preserve">կամ հանձնարարություն </w:t>
            </w:r>
            <w:r w:rsidRPr="0075292E">
              <w:rPr>
                <w:rFonts w:ascii="GHEA Grapalat" w:hAnsi="GHEA Grapalat"/>
                <w:sz w:val="24"/>
                <w:szCs w:val="24"/>
                <w:lang w:val="hy-AM"/>
              </w:rPr>
              <w:t xml:space="preserve">ստանալու հանգամանքի, ներառյալ ընթացակարգն էլեկտրոնային համակարգի միջոցով կազմակերպելու կամ գնման առարկան կոնկրետ մասնակցից ձեռք բերելու որոշումը: </w:t>
            </w:r>
          </w:p>
          <w:p w14:paraId="3107F50E" w14:textId="77777777" w:rsidR="008724B5" w:rsidRPr="00A2397D" w:rsidRDefault="008724B5" w:rsidP="008724B5">
            <w:pPr>
              <w:pStyle w:val="ListParagraph"/>
              <w:numPr>
                <w:ilvl w:val="0"/>
                <w:numId w:val="25"/>
              </w:numPr>
              <w:tabs>
                <w:tab w:val="left" w:pos="851"/>
              </w:tabs>
              <w:suppressAutoHyphens/>
              <w:autoSpaceDE w:val="0"/>
              <w:autoSpaceDN w:val="0"/>
              <w:adjustRightInd w:val="0"/>
              <w:spacing w:after="0" w:line="240" w:lineRule="auto"/>
              <w:ind w:left="0" w:firstLine="567"/>
              <w:jc w:val="both"/>
              <w:rPr>
                <w:rFonts w:ascii="GHEA Grapalat" w:hAnsi="GHEA Grapalat" w:cs="Sylfaen"/>
                <w:bCs/>
                <w:color w:val="000000"/>
                <w:sz w:val="24"/>
                <w:szCs w:val="24"/>
                <w:lang w:val="af-ZA"/>
              </w:rPr>
            </w:pPr>
            <w:r>
              <w:rPr>
                <w:rFonts w:ascii="GHEA Grapalat" w:hAnsi="GHEA Grapalat"/>
                <w:sz w:val="24"/>
                <w:szCs w:val="24"/>
                <w:lang w:val="hy-AM"/>
              </w:rPr>
              <w:t xml:space="preserve">Նախագծի 6-րդ կետով առաջարկվում է բացառություն սահմանել վերոնշյալ կարգի 71-րդ կետի 1-ին ենթակետի զ պարբերության պահանջների նկատմամբ: Կարգավորումը </w:t>
            </w:r>
            <w:r w:rsidRPr="00A2397D">
              <w:rPr>
                <w:rFonts w:ascii="GHEA Grapalat" w:hAnsi="GHEA Grapalat" w:cs="Sylfaen"/>
                <w:bCs/>
                <w:color w:val="000000"/>
                <w:sz w:val="24"/>
                <w:szCs w:val="24"/>
                <w:lang w:val="af-ZA"/>
              </w:rPr>
              <w:t>վերաբերում է մասնակցի կողմից որակավորման և պայմանագրի (կանխավճարի) ապահո</w:t>
            </w:r>
            <w:r w:rsidRPr="00A2397D">
              <w:rPr>
                <w:rFonts w:ascii="GHEA Grapalat" w:hAnsi="GHEA Grapalat" w:cs="Sylfaen"/>
                <w:bCs/>
                <w:color w:val="000000"/>
                <w:sz w:val="24"/>
                <w:szCs w:val="24"/>
                <w:lang w:val="af-ZA"/>
              </w:rPr>
              <w:softHyphen/>
              <w:t xml:space="preserve">վումներ ներկայացնելուն: </w:t>
            </w:r>
          </w:p>
          <w:p w14:paraId="1950DF9F" w14:textId="77777777" w:rsidR="008724B5" w:rsidRPr="00A2397D" w:rsidRDefault="008724B5" w:rsidP="008724B5">
            <w:pPr>
              <w:pStyle w:val="msonormalmrcssattr"/>
              <w:shd w:val="clear" w:color="auto" w:fill="FFFFFF"/>
              <w:spacing w:before="0" w:beforeAutospacing="0" w:after="0" w:afterAutospacing="0"/>
              <w:ind w:firstLine="567"/>
              <w:jc w:val="both"/>
              <w:rPr>
                <w:rFonts w:ascii="GHEA Grapalat" w:hAnsi="GHEA Grapalat" w:cs="Sylfaen"/>
                <w:bCs/>
                <w:color w:val="000000"/>
                <w:lang w:val="af-ZA"/>
              </w:rPr>
            </w:pPr>
            <w:r w:rsidRPr="00A2397D">
              <w:rPr>
                <w:rFonts w:ascii="GHEA Grapalat" w:hAnsi="GHEA Grapalat" w:cs="Sylfaen"/>
                <w:bCs/>
                <w:color w:val="000000"/>
                <w:lang w:val="af-ZA"/>
              </w:rPr>
              <w:t xml:space="preserve">Սակայն Նախագծի </w:t>
            </w:r>
            <w:r>
              <w:rPr>
                <w:rFonts w:ascii="GHEA Grapalat" w:hAnsi="GHEA Grapalat" w:cs="Sylfaen"/>
                <w:bCs/>
                <w:color w:val="000000"/>
                <w:lang w:val="af-ZA"/>
              </w:rPr>
              <w:t>տեղեկանք-հիմնավորմամբ</w:t>
            </w:r>
            <w:r w:rsidRPr="00A2397D">
              <w:rPr>
                <w:rFonts w:ascii="GHEA Grapalat" w:hAnsi="GHEA Grapalat" w:cs="Sylfaen"/>
                <w:bCs/>
                <w:color w:val="000000"/>
                <w:lang w:val="af-ZA"/>
              </w:rPr>
              <w:t xml:space="preserve"> բացահայտված չէ, թե պատ</w:t>
            </w:r>
            <w:r w:rsidRPr="00A2397D">
              <w:rPr>
                <w:rFonts w:ascii="GHEA Grapalat" w:hAnsi="GHEA Grapalat" w:cs="Sylfaen"/>
                <w:bCs/>
                <w:color w:val="000000"/>
                <w:lang w:val="af-ZA"/>
              </w:rPr>
              <w:softHyphen/>
              <w:t>վիրատուն ինչպես է ապահովելու որակավորման, պայմանագրի և կանխավճարի ապահով</w:t>
            </w:r>
            <w:r>
              <w:rPr>
                <w:rFonts w:ascii="GHEA Grapalat" w:hAnsi="GHEA Grapalat" w:cs="Sylfaen"/>
                <w:bCs/>
                <w:color w:val="000000"/>
                <w:lang w:val="af-ZA"/>
              </w:rPr>
              <w:softHyphen/>
            </w:r>
            <w:r w:rsidRPr="00A2397D">
              <w:rPr>
                <w:rFonts w:ascii="GHEA Grapalat" w:hAnsi="GHEA Grapalat" w:cs="Sylfaen"/>
                <w:bCs/>
                <w:color w:val="000000"/>
                <w:lang w:val="af-ZA"/>
              </w:rPr>
              <w:t>ման պայմանները չկիրառելու դեպքում առաջանալիք հնարավոր ռիսկերի կառավարումը:</w:t>
            </w:r>
          </w:p>
          <w:p w14:paraId="4E9F9FD1" w14:textId="77777777" w:rsidR="008724B5" w:rsidRPr="00A2397D" w:rsidRDefault="008724B5" w:rsidP="008724B5">
            <w:pPr>
              <w:pStyle w:val="msonormalmrcssattr"/>
              <w:shd w:val="clear" w:color="auto" w:fill="FFFFFF"/>
              <w:spacing w:before="0" w:beforeAutospacing="0" w:after="0" w:afterAutospacing="0"/>
              <w:ind w:firstLine="567"/>
              <w:jc w:val="both"/>
              <w:rPr>
                <w:rFonts w:ascii="GHEA Grapalat" w:hAnsi="GHEA Grapalat" w:cs="Sylfaen"/>
                <w:bCs/>
                <w:color w:val="000000"/>
                <w:lang w:val="af-ZA"/>
              </w:rPr>
            </w:pPr>
            <w:r w:rsidRPr="00A2397D">
              <w:rPr>
                <w:rFonts w:ascii="GHEA Grapalat" w:hAnsi="GHEA Grapalat" w:cs="Sylfaen"/>
                <w:bCs/>
                <w:color w:val="000000"/>
                <w:lang w:val="af-ZA"/>
              </w:rPr>
              <w:t xml:space="preserve">Հիմք ընդունելով վերոգրյալը, անհրաժեշտ </w:t>
            </w:r>
            <w:r>
              <w:rPr>
                <w:rFonts w:ascii="GHEA Grapalat" w:hAnsi="GHEA Grapalat" w:cs="Sylfaen"/>
                <w:bCs/>
                <w:color w:val="000000"/>
                <w:lang w:val="af-ZA"/>
              </w:rPr>
              <w:t>է</w:t>
            </w:r>
            <w:r w:rsidRPr="00A2397D">
              <w:rPr>
                <w:rFonts w:ascii="GHEA Grapalat" w:hAnsi="GHEA Grapalat" w:cs="Sylfaen"/>
                <w:bCs/>
                <w:color w:val="000000"/>
                <w:lang w:val="af-ZA"/>
              </w:rPr>
              <w:t xml:space="preserve"> նշված փաստաթղթում ներկա</w:t>
            </w:r>
            <w:r w:rsidRPr="00A2397D">
              <w:rPr>
                <w:rFonts w:ascii="GHEA Grapalat" w:hAnsi="GHEA Grapalat" w:cs="Sylfaen"/>
                <w:bCs/>
                <w:color w:val="000000"/>
                <w:lang w:val="af-ZA"/>
              </w:rPr>
              <w:softHyphen/>
              <w:t xml:space="preserve">յացնել հիմնավորումներ ապահովումների ներկայացման պայմանի բացառման վերաբերյալ:  </w:t>
            </w:r>
          </w:p>
          <w:p w14:paraId="5CC2F296" w14:textId="77777777" w:rsidR="008724B5" w:rsidRPr="00A2397D" w:rsidRDefault="008724B5" w:rsidP="008724B5">
            <w:pPr>
              <w:pStyle w:val="msonormalmrcssattr"/>
              <w:shd w:val="clear" w:color="auto" w:fill="FFFFFF"/>
              <w:spacing w:before="0" w:beforeAutospacing="0" w:after="0" w:afterAutospacing="0"/>
              <w:ind w:firstLine="567"/>
              <w:jc w:val="both"/>
              <w:rPr>
                <w:rFonts w:ascii="GHEA Grapalat" w:hAnsi="GHEA Grapalat" w:cs="Sylfaen"/>
                <w:bCs/>
                <w:color w:val="000000"/>
                <w:lang w:val="af-ZA"/>
              </w:rPr>
            </w:pPr>
            <w:r w:rsidRPr="00A2397D">
              <w:rPr>
                <w:rFonts w:ascii="GHEA Grapalat" w:hAnsi="GHEA Grapalat" w:cs="Sylfaen"/>
                <w:bCs/>
                <w:color w:val="000000"/>
                <w:lang w:val="af-ZA"/>
              </w:rPr>
              <w:t>Միաժամանակ հայտնում ենք, որ համաձայն նշված կարգի 21-րդ կետի 1-ին ենթակե</w:t>
            </w:r>
            <w:r>
              <w:rPr>
                <w:rFonts w:ascii="GHEA Grapalat" w:hAnsi="GHEA Grapalat" w:cs="Sylfaen"/>
                <w:bCs/>
                <w:color w:val="000000"/>
                <w:lang w:val="af-ZA"/>
              </w:rPr>
              <w:softHyphen/>
            </w:r>
            <w:r w:rsidRPr="00A2397D">
              <w:rPr>
                <w:rFonts w:ascii="GHEA Grapalat" w:hAnsi="GHEA Grapalat" w:cs="Sylfaen"/>
                <w:bCs/>
                <w:color w:val="000000"/>
                <w:lang w:val="af-ZA"/>
              </w:rPr>
              <w:t>տի «ժ» պարբերության՝ պատվիրատուն կարող է մասնակցի նկատմամբ սահմանել որակա</w:t>
            </w:r>
            <w:r>
              <w:rPr>
                <w:rFonts w:ascii="GHEA Grapalat" w:hAnsi="GHEA Grapalat" w:cs="Sylfaen"/>
                <w:bCs/>
                <w:color w:val="000000"/>
                <w:lang w:val="af-ZA"/>
              </w:rPr>
              <w:softHyphen/>
            </w:r>
            <w:r w:rsidRPr="00A2397D">
              <w:rPr>
                <w:rFonts w:ascii="GHEA Grapalat" w:hAnsi="GHEA Grapalat" w:cs="Sylfaen"/>
                <w:bCs/>
                <w:color w:val="000000"/>
                <w:lang w:val="af-ZA"/>
              </w:rPr>
              <w:t>վորման չափանիշներ, ինչի պարագայում կիրառելի չէ որակավորման ապահովում պահանջելու պայմանը:</w:t>
            </w:r>
            <w:r>
              <w:rPr>
                <w:rFonts w:ascii="GHEA Grapalat" w:hAnsi="GHEA Grapalat" w:cs="Sylfaen"/>
                <w:bCs/>
                <w:color w:val="000000"/>
                <w:lang w:val="af-ZA"/>
              </w:rPr>
              <w:t xml:space="preserve"> </w:t>
            </w:r>
            <w:r w:rsidRPr="00A2397D">
              <w:rPr>
                <w:rFonts w:ascii="GHEA Grapalat" w:hAnsi="GHEA Grapalat" w:cs="Sylfaen"/>
                <w:bCs/>
                <w:color w:val="000000"/>
                <w:lang w:val="af-ZA"/>
              </w:rPr>
              <w:t xml:space="preserve">Հետևաբար, եթե պատվիրատուն գնման գործընթացի շրջանակում մասնակցի նկատմամբ սահմանելու է որակավորման չափանիշներ, ապա անհրաժեշտ է Նախագծի </w:t>
            </w:r>
            <w:r w:rsidRPr="00A2397D">
              <w:rPr>
                <w:rFonts w:ascii="GHEA Grapalat" w:hAnsi="GHEA Grapalat" w:cs="Sylfaen"/>
                <w:bCs/>
                <w:color w:val="000000"/>
                <w:lang w:val="af-ZA"/>
              </w:rPr>
              <w:lastRenderedPageBreak/>
              <w:t>6-րդ կետը խմբագրել հետևյալ բովանդակությամբ.</w:t>
            </w:r>
          </w:p>
          <w:p w14:paraId="3DE14048" w14:textId="77777777" w:rsidR="008724B5" w:rsidRPr="00A2397D" w:rsidRDefault="008724B5" w:rsidP="008724B5">
            <w:pPr>
              <w:pStyle w:val="msonormalmrcssattr"/>
              <w:shd w:val="clear" w:color="auto" w:fill="FFFFFF"/>
              <w:spacing w:before="0" w:beforeAutospacing="0" w:after="0" w:afterAutospacing="0"/>
              <w:ind w:firstLine="567"/>
              <w:jc w:val="both"/>
              <w:rPr>
                <w:rFonts w:ascii="GHEA Grapalat" w:hAnsi="GHEA Grapalat" w:cs="Sylfaen"/>
                <w:bCs/>
                <w:color w:val="000000"/>
                <w:lang w:val="af-ZA"/>
              </w:rPr>
            </w:pPr>
            <w:r w:rsidRPr="00A2397D">
              <w:rPr>
                <w:rFonts w:ascii="GHEA Grapalat" w:hAnsi="GHEA Grapalat" w:cs="Sylfaen"/>
                <w:bCs/>
                <w:color w:val="000000"/>
                <w:lang w:val="af-ZA"/>
              </w:rPr>
              <w:t>«Սահմանել, որ սույն որոշմամբ նախատեսված հատկացումների հաշվին գնման գործընթացները «Գնումների մասին» Հայաստանի Հանրապետության օրենքի 23-րդ հոդվածի 1-ին մասի 2-րդ կետի հիման վրա կազմակերպվելու դեպքում կարող են չկիրառվել Հայաստանի Հանրապետության կառավարության 2017 թվականի մայիսի 4-ի N 526-Ն որոշմամբ հաստատված՝ գնումների գործընթացի կազմակերպման կարգի 71-րդ կետի 1-ին ենթակետի «զ» պարբերությամբ սահմանված՝ պայմանագրի (կանխավճարի) ապահովում</w:t>
            </w:r>
            <w:r>
              <w:rPr>
                <w:rFonts w:ascii="GHEA Grapalat" w:hAnsi="GHEA Grapalat" w:cs="Sylfaen"/>
                <w:bCs/>
                <w:color w:val="000000"/>
                <w:lang w:val="af-ZA"/>
              </w:rPr>
              <w:softHyphen/>
            </w:r>
            <w:r w:rsidRPr="00A2397D">
              <w:rPr>
                <w:rFonts w:ascii="GHEA Grapalat" w:hAnsi="GHEA Grapalat" w:cs="Sylfaen"/>
                <w:bCs/>
                <w:color w:val="000000"/>
                <w:lang w:val="af-ZA"/>
              </w:rPr>
              <w:t>ներ ներկայացնելու պահանջները:»:</w:t>
            </w:r>
          </w:p>
          <w:p w14:paraId="056BD131" w14:textId="77777777" w:rsidR="008724B5" w:rsidRPr="00A2397D" w:rsidRDefault="008724B5" w:rsidP="008724B5">
            <w:pPr>
              <w:pStyle w:val="msonormalmrcssattr"/>
              <w:shd w:val="clear" w:color="auto" w:fill="FFFFFF"/>
              <w:spacing w:before="0" w:beforeAutospacing="0" w:after="0" w:afterAutospacing="0"/>
              <w:ind w:firstLine="567"/>
              <w:jc w:val="both"/>
              <w:rPr>
                <w:rFonts w:ascii="GHEA Grapalat" w:hAnsi="GHEA Grapalat" w:cs="Sylfaen"/>
                <w:bCs/>
                <w:color w:val="000000"/>
                <w:lang w:val="af-ZA"/>
              </w:rPr>
            </w:pPr>
            <w:r w:rsidRPr="00A2397D">
              <w:rPr>
                <w:rFonts w:ascii="GHEA Grapalat" w:hAnsi="GHEA Grapalat" w:cs="Sylfaen"/>
                <w:bCs/>
                <w:color w:val="000000"/>
                <w:lang w:val="af-ZA"/>
              </w:rPr>
              <w:t>Նշված դիտարկումը ներկայացվել է</w:t>
            </w:r>
            <w:r>
              <w:rPr>
                <w:rFonts w:ascii="GHEA Grapalat" w:hAnsi="GHEA Grapalat" w:cs="Sylfaen"/>
                <w:bCs/>
                <w:color w:val="000000"/>
                <w:lang w:val="af-ZA"/>
              </w:rPr>
              <w:t>ր</w:t>
            </w:r>
            <w:r w:rsidRPr="00A2397D">
              <w:rPr>
                <w:rFonts w:ascii="GHEA Grapalat" w:hAnsi="GHEA Grapalat" w:cs="Sylfaen"/>
                <w:bCs/>
                <w:color w:val="000000"/>
                <w:lang w:val="af-ZA"/>
              </w:rPr>
              <w:t xml:space="preserve"> նաև Նախագծի շրջանառման փուլում, որի վերաբերյալ ամփոփաթերթի 4-րդ կետում նշվել է հետևյալը. «4. Ընդունվել է ի գիտություն։ Միաժամանակ տեղեկացնում ենք, որ աշխատանքները նախատեսվում է իրականացնել «Մելիորացիա» ՓԲԸ-ի կողմից։»:</w:t>
            </w:r>
            <w:r>
              <w:rPr>
                <w:rFonts w:ascii="GHEA Grapalat" w:hAnsi="GHEA Grapalat" w:cs="Sylfaen"/>
                <w:bCs/>
                <w:color w:val="000000"/>
                <w:lang w:val="af-ZA"/>
              </w:rPr>
              <w:t xml:space="preserve"> </w:t>
            </w:r>
            <w:r w:rsidRPr="00A2397D">
              <w:rPr>
                <w:rFonts w:ascii="GHEA Grapalat" w:hAnsi="GHEA Grapalat" w:cs="Sylfaen"/>
                <w:bCs/>
                <w:color w:val="000000"/>
                <w:lang w:val="af-ZA"/>
              </w:rPr>
              <w:t xml:space="preserve">Սական </w:t>
            </w:r>
            <w:r>
              <w:rPr>
                <w:rFonts w:ascii="GHEA Grapalat" w:hAnsi="GHEA Grapalat" w:cs="Sylfaen"/>
                <w:bCs/>
                <w:color w:val="000000"/>
                <w:lang w:val="af-ZA"/>
              </w:rPr>
              <w:t>Ն</w:t>
            </w:r>
            <w:r w:rsidRPr="00A2397D">
              <w:rPr>
                <w:rFonts w:ascii="GHEA Grapalat" w:hAnsi="GHEA Grapalat" w:cs="Sylfaen"/>
                <w:bCs/>
                <w:color w:val="000000"/>
                <w:lang w:val="af-ZA"/>
              </w:rPr>
              <w:t>ախագծի ընդունումը հիմնավորող փաս</w:t>
            </w:r>
            <w:r>
              <w:rPr>
                <w:rFonts w:ascii="GHEA Grapalat" w:hAnsi="GHEA Grapalat" w:cs="Sylfaen"/>
                <w:bCs/>
                <w:color w:val="000000"/>
                <w:lang w:val="af-ZA"/>
              </w:rPr>
              <w:softHyphen/>
            </w:r>
            <w:r w:rsidRPr="00A2397D">
              <w:rPr>
                <w:rFonts w:ascii="GHEA Grapalat" w:hAnsi="GHEA Grapalat" w:cs="Sylfaen"/>
                <w:bCs/>
                <w:color w:val="000000"/>
                <w:lang w:val="af-ZA"/>
              </w:rPr>
              <w:t>տաթղթում բացահայտված չէ, թե գնման գործընթացի շրջանակում պատվիրատուն.</w:t>
            </w:r>
          </w:p>
          <w:p w14:paraId="1444FFC6" w14:textId="591FC577" w:rsidR="008724B5" w:rsidRDefault="008724B5" w:rsidP="008724B5">
            <w:pPr>
              <w:pStyle w:val="msonormalmrcssattr"/>
              <w:shd w:val="clear" w:color="auto" w:fill="FFFFFF"/>
              <w:spacing w:before="0" w:beforeAutospacing="0" w:after="0" w:afterAutospacing="0"/>
              <w:ind w:firstLine="567"/>
              <w:jc w:val="both"/>
              <w:rPr>
                <w:rFonts w:ascii="GHEA Grapalat" w:hAnsi="GHEA Grapalat" w:cs="Sylfaen"/>
                <w:bCs/>
                <w:color w:val="000000"/>
                <w:lang w:val="af-ZA"/>
              </w:rPr>
            </w:pPr>
            <w:r w:rsidRPr="00A2397D">
              <w:rPr>
                <w:rFonts w:ascii="GHEA Grapalat" w:hAnsi="GHEA Grapalat" w:cs="Sylfaen"/>
                <w:bCs/>
                <w:color w:val="000000"/>
                <w:lang w:val="af-ZA"/>
              </w:rPr>
              <w:t>ա/ ինչպես է ապահովելու որակավորման, պայմանագրի և կանխավճարի ապահովման պայմանները չկիրառելու դեպքում առաջանալիք հնարավոր ռիսկերի կառավարումը,</w:t>
            </w:r>
          </w:p>
          <w:p w14:paraId="32E748C3" w14:textId="77777777" w:rsidR="006D54A4" w:rsidRPr="00A2397D" w:rsidRDefault="006D54A4" w:rsidP="008724B5">
            <w:pPr>
              <w:pStyle w:val="msonormalmrcssattr"/>
              <w:shd w:val="clear" w:color="auto" w:fill="FFFFFF"/>
              <w:spacing w:before="0" w:beforeAutospacing="0" w:after="0" w:afterAutospacing="0"/>
              <w:ind w:firstLine="567"/>
              <w:jc w:val="both"/>
              <w:rPr>
                <w:rFonts w:ascii="GHEA Grapalat" w:hAnsi="GHEA Grapalat" w:cs="Sylfaen"/>
                <w:bCs/>
                <w:color w:val="000000"/>
                <w:lang w:val="af-ZA"/>
              </w:rPr>
            </w:pPr>
          </w:p>
          <w:p w14:paraId="36150088" w14:textId="2039491A" w:rsidR="008724B5" w:rsidRDefault="008724B5" w:rsidP="008724B5">
            <w:pPr>
              <w:pStyle w:val="msonormalmrcssattr"/>
              <w:shd w:val="clear" w:color="auto" w:fill="FFFFFF"/>
              <w:spacing w:before="0" w:beforeAutospacing="0" w:after="0" w:afterAutospacing="0"/>
              <w:ind w:firstLine="567"/>
              <w:jc w:val="both"/>
              <w:rPr>
                <w:rFonts w:ascii="GHEA Grapalat" w:hAnsi="GHEA Grapalat" w:cs="Sylfaen"/>
                <w:bCs/>
                <w:color w:val="000000"/>
                <w:lang w:val="af-ZA"/>
              </w:rPr>
            </w:pPr>
            <w:r w:rsidRPr="00A2397D">
              <w:rPr>
                <w:rFonts w:ascii="GHEA Grapalat" w:hAnsi="GHEA Grapalat" w:cs="Sylfaen"/>
                <w:bCs/>
                <w:color w:val="000000"/>
                <w:lang w:val="af-ZA"/>
              </w:rPr>
              <w:t>բ/ մասնակցի նկատմամբ սահմանելու է որակավորման չափանիշներ, թե ոչ:</w:t>
            </w:r>
          </w:p>
          <w:p w14:paraId="50B639CB" w14:textId="038CE0F1" w:rsidR="006D54A4" w:rsidRDefault="006D54A4" w:rsidP="008724B5">
            <w:pPr>
              <w:pStyle w:val="msonormalmrcssattr"/>
              <w:shd w:val="clear" w:color="auto" w:fill="FFFFFF"/>
              <w:spacing w:before="0" w:beforeAutospacing="0" w:after="0" w:afterAutospacing="0"/>
              <w:ind w:firstLine="567"/>
              <w:jc w:val="both"/>
              <w:rPr>
                <w:rFonts w:ascii="GHEA Grapalat" w:hAnsi="GHEA Grapalat" w:cs="Sylfaen"/>
                <w:bCs/>
                <w:color w:val="000000"/>
                <w:lang w:val="af-ZA"/>
              </w:rPr>
            </w:pPr>
          </w:p>
          <w:p w14:paraId="4E9E3752" w14:textId="77777777" w:rsidR="006D54A4" w:rsidRDefault="006D54A4" w:rsidP="008724B5">
            <w:pPr>
              <w:pStyle w:val="msonormalmrcssattr"/>
              <w:shd w:val="clear" w:color="auto" w:fill="FFFFFF"/>
              <w:spacing w:before="0" w:beforeAutospacing="0" w:after="0" w:afterAutospacing="0"/>
              <w:ind w:firstLine="567"/>
              <w:jc w:val="both"/>
              <w:rPr>
                <w:rFonts w:ascii="GHEA Grapalat" w:hAnsi="GHEA Grapalat" w:cs="Sylfaen"/>
                <w:bCs/>
                <w:color w:val="000000"/>
                <w:lang w:val="af-ZA"/>
              </w:rPr>
            </w:pPr>
          </w:p>
          <w:p w14:paraId="514D4732" w14:textId="77777777" w:rsidR="006D54A4" w:rsidRPr="00A2397D" w:rsidRDefault="006D54A4" w:rsidP="008724B5">
            <w:pPr>
              <w:pStyle w:val="msonormalmrcssattr"/>
              <w:shd w:val="clear" w:color="auto" w:fill="FFFFFF"/>
              <w:spacing w:before="0" w:beforeAutospacing="0" w:after="0" w:afterAutospacing="0"/>
              <w:ind w:firstLine="567"/>
              <w:jc w:val="both"/>
              <w:rPr>
                <w:rFonts w:ascii="GHEA Grapalat" w:hAnsi="GHEA Grapalat" w:cs="Sylfaen"/>
                <w:bCs/>
                <w:color w:val="000000"/>
                <w:lang w:val="af-ZA"/>
              </w:rPr>
            </w:pPr>
          </w:p>
          <w:p w14:paraId="5EC244AF" w14:textId="77777777" w:rsidR="008724B5" w:rsidRPr="00A2397D" w:rsidRDefault="008724B5" w:rsidP="008724B5">
            <w:pPr>
              <w:pStyle w:val="ListParagraph"/>
              <w:numPr>
                <w:ilvl w:val="0"/>
                <w:numId w:val="25"/>
              </w:numPr>
              <w:tabs>
                <w:tab w:val="left" w:pos="851"/>
              </w:tabs>
              <w:suppressAutoHyphens/>
              <w:autoSpaceDE w:val="0"/>
              <w:autoSpaceDN w:val="0"/>
              <w:adjustRightInd w:val="0"/>
              <w:spacing w:after="0" w:line="240" w:lineRule="auto"/>
              <w:ind w:left="0" w:firstLine="567"/>
              <w:jc w:val="both"/>
              <w:rPr>
                <w:rFonts w:ascii="GHEA Grapalat" w:hAnsi="GHEA Grapalat" w:cs="Sylfaen"/>
                <w:bCs/>
                <w:color w:val="000000"/>
                <w:sz w:val="24"/>
                <w:szCs w:val="24"/>
                <w:lang w:val="af-ZA"/>
              </w:rPr>
            </w:pPr>
            <w:r w:rsidRPr="00A2397D">
              <w:rPr>
                <w:rFonts w:ascii="GHEA Grapalat" w:hAnsi="GHEA Grapalat" w:cs="Sylfaen"/>
                <w:bCs/>
                <w:color w:val="000000"/>
                <w:sz w:val="24"/>
                <w:szCs w:val="24"/>
                <w:lang w:val="af-ZA"/>
              </w:rPr>
              <w:t>Նախագծի խմբագրական բնույթի վրիպակների վերաբերյալ հայտնում ենք, որ անհրաժեշտ է Ն</w:t>
            </w:r>
            <w:r>
              <w:rPr>
                <w:rFonts w:ascii="GHEA Grapalat" w:hAnsi="GHEA Grapalat" w:cs="Sylfaen"/>
                <w:bCs/>
                <w:color w:val="000000"/>
                <w:sz w:val="24"/>
                <w:szCs w:val="24"/>
                <w:lang w:val="af-ZA"/>
              </w:rPr>
              <w:t>ախագծի՝</w:t>
            </w:r>
          </w:p>
          <w:p w14:paraId="5DD1E143" w14:textId="77777777" w:rsidR="008724B5" w:rsidRPr="00A2397D" w:rsidRDefault="008724B5" w:rsidP="008724B5">
            <w:pPr>
              <w:pStyle w:val="msonormalmrcssattr"/>
              <w:shd w:val="clear" w:color="auto" w:fill="FFFFFF"/>
              <w:spacing w:before="0" w:beforeAutospacing="0" w:after="0" w:afterAutospacing="0"/>
              <w:ind w:firstLine="567"/>
              <w:jc w:val="both"/>
              <w:rPr>
                <w:rFonts w:ascii="GHEA Grapalat" w:hAnsi="GHEA Grapalat" w:cs="Sylfaen"/>
                <w:bCs/>
                <w:color w:val="000000"/>
                <w:lang w:val="af-ZA"/>
              </w:rPr>
            </w:pPr>
            <w:r w:rsidRPr="00A2397D">
              <w:rPr>
                <w:rFonts w:ascii="GHEA Grapalat" w:hAnsi="GHEA Grapalat" w:cs="Sylfaen"/>
                <w:bCs/>
                <w:color w:val="000000"/>
                <w:lang w:val="af-ZA"/>
              </w:rPr>
              <w:t xml:space="preserve">- N 7 հավելվածում «1004» ծրագրի «11020»  միջոցառման մասով որպես պատվիրատու ՀՀ Լոռու մարզպետի աշխատակազմի փոխարեն նշել ՀՀ տարածքային կառավարման և ենթակառուցվածքների նախարարության ջրային կոմիտեին, քանի որ վերջինս է Նախագծի 1-6 հավելվածներում սահմանված որպես բյուջետային ստորադաս կարգադրիչ, </w:t>
            </w:r>
          </w:p>
          <w:p w14:paraId="342CD6E2" w14:textId="0B0EAA53" w:rsidR="0049601B" w:rsidRPr="008724B5" w:rsidRDefault="008724B5" w:rsidP="008724B5">
            <w:pPr>
              <w:pStyle w:val="msonormalmrcssattr"/>
              <w:shd w:val="clear" w:color="auto" w:fill="FFFFFF"/>
              <w:spacing w:before="0" w:beforeAutospacing="0" w:after="0" w:afterAutospacing="0"/>
              <w:ind w:firstLine="567"/>
              <w:jc w:val="both"/>
              <w:rPr>
                <w:rFonts w:ascii="GHEA Grapalat" w:hAnsi="GHEA Grapalat"/>
                <w:bCs/>
                <w:sz w:val="20"/>
                <w:szCs w:val="20"/>
                <w:lang w:val="af-ZA"/>
              </w:rPr>
            </w:pPr>
            <w:r w:rsidRPr="00A2397D">
              <w:rPr>
                <w:rFonts w:ascii="GHEA Grapalat" w:hAnsi="GHEA Grapalat" w:cs="Sylfaen"/>
                <w:bCs/>
                <w:color w:val="000000"/>
                <w:lang w:val="af-ZA"/>
              </w:rPr>
              <w:lastRenderedPageBreak/>
              <w:tab/>
              <w:t>- նախաբանում որպես լիազորող նորմ հղում կատարել նաև ՀՀ կառավարության 04.05.2017թ. N 526-Ն որոշմամբ հաստատված կարգի 3-րդ կետին:</w:t>
            </w:r>
          </w:p>
        </w:tc>
        <w:tc>
          <w:tcPr>
            <w:tcW w:w="5953" w:type="dxa"/>
          </w:tcPr>
          <w:p w14:paraId="488AFE2C" w14:textId="77777777" w:rsidR="002348C6" w:rsidRDefault="002348C6" w:rsidP="000E04B3">
            <w:pPr>
              <w:spacing w:line="276" w:lineRule="auto"/>
              <w:ind w:firstLine="436"/>
              <w:jc w:val="both"/>
              <w:rPr>
                <w:rFonts w:ascii="GHEA Grapalat" w:hAnsi="GHEA Grapalat"/>
                <w:bCs/>
                <w:sz w:val="20"/>
                <w:szCs w:val="20"/>
                <w:shd w:val="clear" w:color="auto" w:fill="FFFFFF"/>
              </w:rPr>
            </w:pPr>
          </w:p>
          <w:p w14:paraId="02F50C9E" w14:textId="77777777" w:rsidR="00D07B35" w:rsidRDefault="00D07B35" w:rsidP="00504AEA">
            <w:pPr>
              <w:spacing w:line="276" w:lineRule="auto"/>
              <w:ind w:firstLine="346"/>
              <w:jc w:val="both"/>
              <w:rPr>
                <w:rFonts w:ascii="GHEA Grapalat" w:hAnsi="GHEA Grapalat"/>
                <w:bCs/>
                <w:sz w:val="20"/>
                <w:szCs w:val="20"/>
                <w:shd w:val="clear" w:color="auto" w:fill="FFFFFF"/>
              </w:rPr>
            </w:pPr>
          </w:p>
          <w:p w14:paraId="2F50B8C2" w14:textId="77777777" w:rsidR="00C704B1" w:rsidRDefault="00C704B1" w:rsidP="00504AEA">
            <w:pPr>
              <w:spacing w:line="276" w:lineRule="auto"/>
              <w:ind w:firstLine="346"/>
              <w:jc w:val="both"/>
              <w:rPr>
                <w:rFonts w:ascii="GHEA Grapalat" w:hAnsi="GHEA Grapalat"/>
                <w:bCs/>
                <w:sz w:val="20"/>
                <w:szCs w:val="20"/>
                <w:shd w:val="clear" w:color="auto" w:fill="FFFFFF"/>
              </w:rPr>
            </w:pPr>
          </w:p>
          <w:p w14:paraId="422679DD" w14:textId="77777777" w:rsidR="00C704B1" w:rsidRDefault="00C704B1" w:rsidP="00504AEA">
            <w:pPr>
              <w:spacing w:line="276" w:lineRule="auto"/>
              <w:ind w:firstLine="346"/>
              <w:jc w:val="both"/>
              <w:rPr>
                <w:rFonts w:ascii="GHEA Grapalat" w:hAnsi="GHEA Grapalat"/>
                <w:bCs/>
                <w:sz w:val="20"/>
                <w:szCs w:val="20"/>
                <w:shd w:val="clear" w:color="auto" w:fill="FFFFFF"/>
              </w:rPr>
            </w:pPr>
          </w:p>
          <w:p w14:paraId="1BFDE70C" w14:textId="77777777" w:rsidR="00C704B1" w:rsidRDefault="00C704B1" w:rsidP="00504AEA">
            <w:pPr>
              <w:spacing w:line="276" w:lineRule="auto"/>
              <w:ind w:firstLine="346"/>
              <w:jc w:val="both"/>
              <w:rPr>
                <w:rFonts w:ascii="GHEA Grapalat" w:hAnsi="GHEA Grapalat"/>
                <w:bCs/>
                <w:sz w:val="20"/>
                <w:szCs w:val="20"/>
                <w:shd w:val="clear" w:color="auto" w:fill="FFFFFF"/>
              </w:rPr>
            </w:pPr>
          </w:p>
          <w:p w14:paraId="38F5A66A" w14:textId="77777777" w:rsidR="00C704B1" w:rsidRDefault="00C704B1" w:rsidP="00504AEA">
            <w:pPr>
              <w:spacing w:line="276" w:lineRule="auto"/>
              <w:ind w:firstLine="346"/>
              <w:jc w:val="both"/>
              <w:rPr>
                <w:rFonts w:ascii="GHEA Grapalat" w:hAnsi="GHEA Grapalat"/>
                <w:bCs/>
                <w:sz w:val="20"/>
                <w:szCs w:val="20"/>
                <w:shd w:val="clear" w:color="auto" w:fill="FFFFFF"/>
              </w:rPr>
            </w:pPr>
          </w:p>
          <w:p w14:paraId="77D1D88E" w14:textId="77777777" w:rsidR="00C704B1" w:rsidRDefault="00C704B1" w:rsidP="00504AEA">
            <w:pPr>
              <w:spacing w:line="276" w:lineRule="auto"/>
              <w:ind w:firstLine="346"/>
              <w:jc w:val="both"/>
              <w:rPr>
                <w:rFonts w:ascii="GHEA Grapalat" w:hAnsi="GHEA Grapalat"/>
                <w:bCs/>
                <w:sz w:val="20"/>
                <w:szCs w:val="20"/>
                <w:shd w:val="clear" w:color="auto" w:fill="FFFFFF"/>
              </w:rPr>
            </w:pPr>
          </w:p>
          <w:p w14:paraId="4CCF848A" w14:textId="77777777" w:rsidR="00C704B1" w:rsidRDefault="00C704B1" w:rsidP="00504AEA">
            <w:pPr>
              <w:spacing w:line="276" w:lineRule="auto"/>
              <w:ind w:firstLine="346"/>
              <w:jc w:val="both"/>
              <w:rPr>
                <w:rFonts w:ascii="GHEA Grapalat" w:hAnsi="GHEA Grapalat"/>
                <w:bCs/>
                <w:sz w:val="20"/>
                <w:szCs w:val="20"/>
                <w:shd w:val="clear" w:color="auto" w:fill="FFFFFF"/>
              </w:rPr>
            </w:pPr>
          </w:p>
          <w:p w14:paraId="0E1BB8C1" w14:textId="77777777" w:rsidR="00C704B1" w:rsidRDefault="00C704B1" w:rsidP="00504AEA">
            <w:pPr>
              <w:spacing w:line="276" w:lineRule="auto"/>
              <w:ind w:firstLine="346"/>
              <w:jc w:val="both"/>
              <w:rPr>
                <w:rFonts w:ascii="GHEA Grapalat" w:hAnsi="GHEA Grapalat"/>
                <w:bCs/>
                <w:sz w:val="20"/>
                <w:szCs w:val="20"/>
                <w:shd w:val="clear" w:color="auto" w:fill="FFFFFF"/>
              </w:rPr>
            </w:pPr>
          </w:p>
          <w:p w14:paraId="7EA90CF6" w14:textId="5CBCAFBF" w:rsidR="00C704B1" w:rsidRDefault="00C704B1" w:rsidP="00626D26">
            <w:pPr>
              <w:spacing w:line="276" w:lineRule="auto"/>
              <w:ind w:firstLine="346"/>
              <w:jc w:val="center"/>
              <w:rPr>
                <w:rFonts w:ascii="GHEA Grapalat" w:hAnsi="GHEA Grapalat"/>
                <w:bCs/>
                <w:shd w:val="clear" w:color="auto" w:fill="FFFFFF"/>
              </w:rPr>
            </w:pPr>
            <w:r w:rsidRPr="00C704B1">
              <w:rPr>
                <w:rFonts w:ascii="GHEA Grapalat" w:hAnsi="GHEA Grapalat"/>
                <w:bCs/>
                <w:shd w:val="clear" w:color="auto" w:fill="FFFFFF"/>
              </w:rPr>
              <w:t>Ընդունվել է։</w:t>
            </w:r>
          </w:p>
          <w:p w14:paraId="4DAF16CA" w14:textId="7E1DF8C5" w:rsidR="00626D26" w:rsidRDefault="00E06032" w:rsidP="00EA1086">
            <w:pPr>
              <w:ind w:firstLine="346"/>
              <w:jc w:val="both"/>
              <w:rPr>
                <w:rFonts w:ascii="GHEA Grapalat" w:hAnsi="GHEA Grapalat"/>
                <w:bCs/>
                <w:shd w:val="clear" w:color="auto" w:fill="FFFFFF"/>
              </w:rPr>
            </w:pPr>
            <w:r>
              <w:rPr>
                <w:rFonts w:ascii="GHEA Grapalat" w:hAnsi="GHEA Grapalat"/>
                <w:bCs/>
                <w:shd w:val="clear" w:color="auto" w:fill="FFFFFF"/>
              </w:rPr>
              <w:t>Ֆ</w:t>
            </w:r>
            <w:r w:rsidR="00626D26">
              <w:rPr>
                <w:rFonts w:ascii="GHEA Grapalat" w:hAnsi="GHEA Grapalat"/>
                <w:bCs/>
                <w:shd w:val="clear" w:color="auto" w:fill="FFFFFF"/>
              </w:rPr>
              <w:t>ինանս</w:t>
            </w:r>
            <w:r w:rsidR="00CF640A">
              <w:rPr>
                <w:rFonts w:ascii="GHEA Grapalat" w:hAnsi="GHEA Grapalat"/>
                <w:bCs/>
                <w:shd w:val="clear" w:color="auto" w:fill="FFFFFF"/>
              </w:rPr>
              <w:t>ական գնահատականները կազմվել են՝ հիմք ընդունելով փաստացի իրականացված և իրականցվող աշխատանքների ծավալների համար վճարման ենթակա գումարները</w:t>
            </w:r>
            <w:r w:rsidR="00626D26">
              <w:rPr>
                <w:rFonts w:ascii="GHEA Grapalat" w:hAnsi="GHEA Grapalat"/>
                <w:bCs/>
                <w:shd w:val="clear" w:color="auto" w:fill="FFFFFF"/>
              </w:rPr>
              <w:t xml:space="preserve">։ </w:t>
            </w:r>
          </w:p>
          <w:p w14:paraId="563C5355" w14:textId="77777777" w:rsidR="00C704B1" w:rsidRDefault="00C704B1" w:rsidP="00C704B1">
            <w:pPr>
              <w:spacing w:line="276" w:lineRule="auto"/>
              <w:ind w:firstLine="346"/>
              <w:jc w:val="both"/>
              <w:rPr>
                <w:rFonts w:ascii="GHEA Grapalat" w:hAnsi="GHEA Grapalat"/>
                <w:bCs/>
                <w:shd w:val="clear" w:color="auto" w:fill="FFFFFF"/>
              </w:rPr>
            </w:pPr>
          </w:p>
          <w:p w14:paraId="7941AF90" w14:textId="77777777" w:rsidR="0089669E" w:rsidRDefault="0089669E" w:rsidP="00C704B1">
            <w:pPr>
              <w:spacing w:line="276" w:lineRule="auto"/>
              <w:ind w:firstLine="346"/>
              <w:jc w:val="both"/>
              <w:rPr>
                <w:rFonts w:ascii="GHEA Grapalat" w:hAnsi="GHEA Grapalat"/>
                <w:bCs/>
                <w:shd w:val="clear" w:color="auto" w:fill="FFFFFF"/>
              </w:rPr>
            </w:pPr>
          </w:p>
          <w:p w14:paraId="4C1CE567" w14:textId="77777777" w:rsidR="0089669E" w:rsidRDefault="0089669E" w:rsidP="00C704B1">
            <w:pPr>
              <w:spacing w:line="276" w:lineRule="auto"/>
              <w:ind w:firstLine="346"/>
              <w:jc w:val="both"/>
              <w:rPr>
                <w:rFonts w:ascii="GHEA Grapalat" w:hAnsi="GHEA Grapalat"/>
                <w:bCs/>
                <w:shd w:val="clear" w:color="auto" w:fill="FFFFFF"/>
              </w:rPr>
            </w:pPr>
          </w:p>
          <w:p w14:paraId="610B5518" w14:textId="2C3F4913" w:rsidR="0089669E" w:rsidRDefault="0089669E" w:rsidP="00C704B1">
            <w:pPr>
              <w:spacing w:line="276" w:lineRule="auto"/>
              <w:ind w:firstLine="346"/>
              <w:jc w:val="both"/>
              <w:rPr>
                <w:rFonts w:ascii="GHEA Grapalat" w:hAnsi="GHEA Grapalat"/>
                <w:bCs/>
                <w:shd w:val="clear" w:color="auto" w:fill="FFFFFF"/>
              </w:rPr>
            </w:pPr>
          </w:p>
          <w:p w14:paraId="12E31F2B" w14:textId="77777777" w:rsidR="0089669E" w:rsidRDefault="0089669E" w:rsidP="00C704B1">
            <w:pPr>
              <w:spacing w:line="276" w:lineRule="auto"/>
              <w:ind w:firstLine="346"/>
              <w:jc w:val="both"/>
              <w:rPr>
                <w:rFonts w:ascii="GHEA Grapalat" w:hAnsi="GHEA Grapalat"/>
                <w:bCs/>
                <w:shd w:val="clear" w:color="auto" w:fill="FFFFFF"/>
              </w:rPr>
            </w:pPr>
          </w:p>
          <w:p w14:paraId="4E5C5B91" w14:textId="77777777" w:rsidR="0089669E" w:rsidRDefault="0089669E" w:rsidP="00C704B1">
            <w:pPr>
              <w:spacing w:line="276" w:lineRule="auto"/>
              <w:ind w:firstLine="346"/>
              <w:jc w:val="both"/>
              <w:rPr>
                <w:rFonts w:ascii="GHEA Grapalat" w:hAnsi="GHEA Grapalat"/>
                <w:bCs/>
                <w:shd w:val="clear" w:color="auto" w:fill="FFFFFF"/>
              </w:rPr>
            </w:pPr>
          </w:p>
          <w:p w14:paraId="7E2A85E9" w14:textId="77777777" w:rsidR="0089669E" w:rsidRPr="00BD2978" w:rsidRDefault="0089669E" w:rsidP="00BD2978">
            <w:pPr>
              <w:pStyle w:val="NormalWeb"/>
              <w:shd w:val="clear" w:color="auto" w:fill="FFFFFF"/>
              <w:spacing w:before="0" w:beforeAutospacing="0" w:after="0" w:afterAutospacing="0"/>
              <w:ind w:firstLine="375"/>
              <w:jc w:val="both"/>
              <w:rPr>
                <w:rFonts w:ascii="GHEA Grapalat" w:hAnsi="GHEA Grapalat"/>
                <w:bCs/>
                <w:shd w:val="clear" w:color="auto" w:fill="FFFFFF"/>
                <w:lang w:val="hy-AM"/>
              </w:rPr>
            </w:pPr>
            <w:r w:rsidRPr="0089669E">
              <w:rPr>
                <w:rFonts w:ascii="GHEA Grapalat" w:hAnsi="GHEA Grapalat"/>
                <w:bCs/>
                <w:shd w:val="clear" w:color="auto" w:fill="FFFFFF"/>
                <w:lang w:val="hy-AM"/>
              </w:rPr>
              <w:t xml:space="preserve">«Գնումների մասին» ՀՀ օրենքի 15–րդ հոդվածի 4–րդ մասը սահմանում է՝ «4.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 Առանց նախագծային փաստաթղթերի առկայության </w:t>
            </w:r>
            <w:r w:rsidRPr="0089669E">
              <w:rPr>
                <w:rFonts w:ascii="GHEA Grapalat" w:hAnsi="GHEA Grapalat"/>
                <w:bCs/>
                <w:shd w:val="clear" w:color="auto" w:fill="FFFFFF"/>
                <w:lang w:val="hy-AM"/>
              </w:rPr>
              <w:lastRenderedPageBreak/>
              <w:t>շինարարական աշխատանքների գնման համար ֆինանսական միջոցներ նախատեսվել չեն կարող: Մարդկային զոհերի, մարդու առողջությանն ու շրջակա միջավայրին զգալի վնասի, խոշոր նյութական կորուստների և մարդու կենսագործունեության բնականոն պայմանների խախտման հանգեցնող</w:t>
            </w:r>
            <w:r w:rsidRPr="00BD2978">
              <w:rPr>
                <w:rFonts w:ascii="GHEA Grapalat" w:hAnsi="GHEA Grapalat"/>
                <w:bCs/>
                <w:shd w:val="clear" w:color="auto" w:fill="FFFFFF"/>
                <w:lang w:val="hy-AM"/>
              </w:rPr>
              <w:t xml:space="preserve"> կամ նման իրավիճակներ առաջանալու վտանգի դեպքում հրատապ համարվող կարիքների բավարարման շրջանակում շինարարական աշխատանքների գնման գործընթացը Հայաստանի Հանրապետության կառավարության որոշմամբ կարող է իրականացվել առանց սահմանված կարգով հաստատված և փորձաքննություն անցած նախագծային փաստաթղթերի՝</w:t>
            </w:r>
          </w:p>
          <w:p w14:paraId="40603F72" w14:textId="77777777" w:rsidR="0089669E" w:rsidRPr="0089669E" w:rsidRDefault="0089669E" w:rsidP="00BD2978">
            <w:pPr>
              <w:pStyle w:val="NormalWeb"/>
              <w:numPr>
                <w:ilvl w:val="0"/>
                <w:numId w:val="26"/>
              </w:numPr>
              <w:shd w:val="clear" w:color="auto" w:fill="FFFFFF"/>
              <w:spacing w:before="0" w:beforeAutospacing="0" w:after="0" w:afterAutospacing="0"/>
              <w:jc w:val="both"/>
              <w:rPr>
                <w:rFonts w:ascii="GHEA Grapalat" w:hAnsi="GHEA Grapalat"/>
                <w:bCs/>
                <w:shd w:val="clear" w:color="auto" w:fill="FFFFFF"/>
                <w:lang w:val="hy-AM"/>
              </w:rPr>
            </w:pPr>
            <w:r w:rsidRPr="0089669E">
              <w:rPr>
                <w:rFonts w:ascii="GHEA Grapalat" w:hAnsi="GHEA Grapalat"/>
                <w:bCs/>
                <w:shd w:val="clear" w:color="auto" w:fill="FFFFFF"/>
                <w:lang w:val="hy-AM"/>
              </w:rPr>
              <w:t>գնման առարկայի բնութագրերը սահմանելով որպես գործառութային (ֆունկցիոնալ) նկարագրեր, որոնք պետք է ներկայացվեն բավարար ճշտությամբ՝ հնարավորություն տալով մասնակիցներին և պատվիրատուին ճշգրիտ ընկալել պայմանագրի առարկան</w:t>
            </w:r>
            <w:r w:rsidRPr="0089669E">
              <w:rPr>
                <w:rFonts w:ascii="Cambria Math" w:hAnsi="Cambria Math" w:cs="Cambria Math"/>
                <w:bCs/>
                <w:shd w:val="clear" w:color="auto" w:fill="FFFFFF"/>
                <w:lang w:val="hy-AM"/>
              </w:rPr>
              <w:t>․</w:t>
            </w:r>
            <w:r w:rsidRPr="0089669E">
              <w:rPr>
                <w:rFonts w:ascii="GHEA Grapalat" w:hAnsi="GHEA Grapalat"/>
                <w:bCs/>
                <w:shd w:val="clear" w:color="auto" w:fill="FFFFFF"/>
                <w:lang w:val="hy-AM"/>
              </w:rPr>
              <w:t>»</w:t>
            </w:r>
          </w:p>
          <w:p w14:paraId="26CBBEE1" w14:textId="77777777" w:rsidR="0089669E" w:rsidRDefault="0089669E" w:rsidP="00C704B1">
            <w:pPr>
              <w:spacing w:line="276" w:lineRule="auto"/>
              <w:ind w:firstLine="346"/>
              <w:jc w:val="both"/>
              <w:rPr>
                <w:rFonts w:ascii="GHEA Grapalat" w:hAnsi="GHEA Grapalat"/>
                <w:bCs/>
                <w:shd w:val="clear" w:color="auto" w:fill="FFFFFF"/>
              </w:rPr>
            </w:pPr>
          </w:p>
          <w:p w14:paraId="21755014" w14:textId="77777777" w:rsidR="00917C7E" w:rsidRDefault="00917C7E" w:rsidP="00C704B1">
            <w:pPr>
              <w:spacing w:line="276" w:lineRule="auto"/>
              <w:ind w:firstLine="346"/>
              <w:jc w:val="both"/>
              <w:rPr>
                <w:rFonts w:ascii="GHEA Grapalat" w:hAnsi="GHEA Grapalat"/>
                <w:bCs/>
                <w:shd w:val="clear" w:color="auto" w:fill="FFFFFF"/>
              </w:rPr>
            </w:pPr>
          </w:p>
          <w:p w14:paraId="0C3111C4" w14:textId="77777777" w:rsidR="00917C7E" w:rsidRDefault="00917C7E" w:rsidP="00C704B1">
            <w:pPr>
              <w:spacing w:line="276" w:lineRule="auto"/>
              <w:ind w:firstLine="346"/>
              <w:jc w:val="both"/>
              <w:rPr>
                <w:rFonts w:ascii="GHEA Grapalat" w:hAnsi="GHEA Grapalat"/>
                <w:bCs/>
                <w:shd w:val="clear" w:color="auto" w:fill="FFFFFF"/>
              </w:rPr>
            </w:pPr>
          </w:p>
          <w:p w14:paraId="51A10C71" w14:textId="77777777" w:rsidR="00917C7E" w:rsidRDefault="00917C7E" w:rsidP="00C704B1">
            <w:pPr>
              <w:spacing w:line="276" w:lineRule="auto"/>
              <w:ind w:firstLine="346"/>
              <w:jc w:val="both"/>
              <w:rPr>
                <w:rFonts w:ascii="GHEA Grapalat" w:hAnsi="GHEA Grapalat"/>
                <w:bCs/>
                <w:shd w:val="clear" w:color="auto" w:fill="FFFFFF"/>
              </w:rPr>
            </w:pPr>
          </w:p>
          <w:p w14:paraId="4FFAB7C2" w14:textId="77777777" w:rsidR="00917C7E" w:rsidRDefault="00917C7E" w:rsidP="00C704B1">
            <w:pPr>
              <w:spacing w:line="276" w:lineRule="auto"/>
              <w:ind w:firstLine="346"/>
              <w:jc w:val="both"/>
              <w:rPr>
                <w:rFonts w:ascii="GHEA Grapalat" w:hAnsi="GHEA Grapalat"/>
                <w:bCs/>
                <w:shd w:val="clear" w:color="auto" w:fill="FFFFFF"/>
              </w:rPr>
            </w:pPr>
          </w:p>
          <w:p w14:paraId="75A322C0" w14:textId="77777777" w:rsidR="00917C7E" w:rsidRDefault="00917C7E" w:rsidP="00C704B1">
            <w:pPr>
              <w:spacing w:line="276" w:lineRule="auto"/>
              <w:ind w:firstLine="346"/>
              <w:jc w:val="both"/>
              <w:rPr>
                <w:rFonts w:ascii="GHEA Grapalat" w:hAnsi="GHEA Grapalat"/>
                <w:bCs/>
                <w:shd w:val="clear" w:color="auto" w:fill="FFFFFF"/>
              </w:rPr>
            </w:pPr>
          </w:p>
          <w:p w14:paraId="6FE7BC55" w14:textId="77777777" w:rsidR="00917C7E" w:rsidRDefault="00917C7E" w:rsidP="00C704B1">
            <w:pPr>
              <w:spacing w:line="276" w:lineRule="auto"/>
              <w:ind w:firstLine="346"/>
              <w:jc w:val="both"/>
              <w:rPr>
                <w:rFonts w:ascii="GHEA Grapalat" w:hAnsi="GHEA Grapalat"/>
                <w:bCs/>
                <w:shd w:val="clear" w:color="auto" w:fill="FFFFFF"/>
              </w:rPr>
            </w:pPr>
          </w:p>
          <w:p w14:paraId="25D1BC1A" w14:textId="77777777" w:rsidR="00917C7E" w:rsidRDefault="00917C7E" w:rsidP="00C704B1">
            <w:pPr>
              <w:spacing w:line="276" w:lineRule="auto"/>
              <w:ind w:firstLine="346"/>
              <w:jc w:val="both"/>
              <w:rPr>
                <w:rFonts w:ascii="GHEA Grapalat" w:hAnsi="GHEA Grapalat"/>
                <w:bCs/>
                <w:shd w:val="clear" w:color="auto" w:fill="FFFFFF"/>
              </w:rPr>
            </w:pPr>
          </w:p>
          <w:p w14:paraId="0225CB14" w14:textId="77777777" w:rsidR="00917C7E" w:rsidRDefault="00917C7E" w:rsidP="00C704B1">
            <w:pPr>
              <w:spacing w:line="276" w:lineRule="auto"/>
              <w:ind w:firstLine="346"/>
              <w:jc w:val="both"/>
              <w:rPr>
                <w:rFonts w:ascii="GHEA Grapalat" w:hAnsi="GHEA Grapalat"/>
                <w:bCs/>
                <w:shd w:val="clear" w:color="auto" w:fill="FFFFFF"/>
              </w:rPr>
            </w:pPr>
          </w:p>
          <w:p w14:paraId="71C5CD6F" w14:textId="77777777" w:rsidR="00917C7E" w:rsidRDefault="00917C7E" w:rsidP="00C704B1">
            <w:pPr>
              <w:spacing w:line="276" w:lineRule="auto"/>
              <w:ind w:firstLine="346"/>
              <w:jc w:val="both"/>
              <w:rPr>
                <w:rFonts w:ascii="GHEA Grapalat" w:hAnsi="GHEA Grapalat"/>
                <w:bCs/>
                <w:shd w:val="clear" w:color="auto" w:fill="FFFFFF"/>
              </w:rPr>
            </w:pPr>
          </w:p>
          <w:p w14:paraId="1087A5A0" w14:textId="77777777" w:rsidR="00917C7E" w:rsidRDefault="00917C7E" w:rsidP="00C704B1">
            <w:pPr>
              <w:spacing w:line="276" w:lineRule="auto"/>
              <w:ind w:firstLine="346"/>
              <w:jc w:val="both"/>
              <w:rPr>
                <w:rFonts w:ascii="GHEA Grapalat" w:hAnsi="GHEA Grapalat"/>
                <w:bCs/>
                <w:shd w:val="clear" w:color="auto" w:fill="FFFFFF"/>
              </w:rPr>
            </w:pPr>
          </w:p>
          <w:p w14:paraId="2573E0B6" w14:textId="77777777" w:rsidR="00917C7E" w:rsidRDefault="00917C7E" w:rsidP="00C704B1">
            <w:pPr>
              <w:spacing w:line="276" w:lineRule="auto"/>
              <w:ind w:firstLine="346"/>
              <w:jc w:val="both"/>
              <w:rPr>
                <w:rFonts w:ascii="GHEA Grapalat" w:hAnsi="GHEA Grapalat"/>
                <w:bCs/>
                <w:shd w:val="clear" w:color="auto" w:fill="FFFFFF"/>
              </w:rPr>
            </w:pPr>
          </w:p>
          <w:p w14:paraId="6F73B193" w14:textId="77777777" w:rsidR="00917C7E" w:rsidRDefault="00917C7E" w:rsidP="00C704B1">
            <w:pPr>
              <w:spacing w:line="276" w:lineRule="auto"/>
              <w:ind w:firstLine="346"/>
              <w:jc w:val="both"/>
              <w:rPr>
                <w:rFonts w:ascii="GHEA Grapalat" w:hAnsi="GHEA Grapalat"/>
                <w:bCs/>
                <w:shd w:val="clear" w:color="auto" w:fill="FFFFFF"/>
              </w:rPr>
            </w:pPr>
          </w:p>
          <w:p w14:paraId="2D145C07" w14:textId="77777777" w:rsidR="00917C7E" w:rsidRDefault="00917C7E" w:rsidP="00C704B1">
            <w:pPr>
              <w:spacing w:line="276" w:lineRule="auto"/>
              <w:ind w:firstLine="346"/>
              <w:jc w:val="both"/>
              <w:rPr>
                <w:rFonts w:ascii="GHEA Grapalat" w:hAnsi="GHEA Grapalat"/>
                <w:bCs/>
                <w:shd w:val="clear" w:color="auto" w:fill="FFFFFF"/>
              </w:rPr>
            </w:pPr>
          </w:p>
          <w:p w14:paraId="00BAE006" w14:textId="77777777" w:rsidR="00917C7E" w:rsidRDefault="00917C7E" w:rsidP="00C704B1">
            <w:pPr>
              <w:spacing w:line="276" w:lineRule="auto"/>
              <w:ind w:firstLine="346"/>
              <w:jc w:val="both"/>
              <w:rPr>
                <w:rFonts w:ascii="GHEA Grapalat" w:hAnsi="GHEA Grapalat"/>
                <w:bCs/>
                <w:shd w:val="clear" w:color="auto" w:fill="FFFFFF"/>
              </w:rPr>
            </w:pPr>
          </w:p>
          <w:p w14:paraId="11D31912" w14:textId="77777777" w:rsidR="00917C7E" w:rsidRDefault="00917C7E" w:rsidP="00C704B1">
            <w:pPr>
              <w:spacing w:line="276" w:lineRule="auto"/>
              <w:ind w:firstLine="346"/>
              <w:jc w:val="both"/>
              <w:rPr>
                <w:rFonts w:ascii="GHEA Grapalat" w:hAnsi="GHEA Grapalat"/>
                <w:bCs/>
                <w:shd w:val="clear" w:color="auto" w:fill="FFFFFF"/>
              </w:rPr>
            </w:pPr>
          </w:p>
          <w:p w14:paraId="6CE58AD0" w14:textId="77777777" w:rsidR="00917C7E" w:rsidRDefault="00917C7E" w:rsidP="00C704B1">
            <w:pPr>
              <w:spacing w:line="276" w:lineRule="auto"/>
              <w:ind w:firstLine="346"/>
              <w:jc w:val="both"/>
              <w:rPr>
                <w:rFonts w:ascii="GHEA Grapalat" w:hAnsi="GHEA Grapalat"/>
                <w:bCs/>
                <w:shd w:val="clear" w:color="auto" w:fill="FFFFFF"/>
              </w:rPr>
            </w:pPr>
          </w:p>
          <w:p w14:paraId="597EDD6C" w14:textId="77777777" w:rsidR="00917C7E" w:rsidRDefault="00917C7E" w:rsidP="00C704B1">
            <w:pPr>
              <w:spacing w:line="276" w:lineRule="auto"/>
              <w:ind w:firstLine="346"/>
              <w:jc w:val="both"/>
              <w:rPr>
                <w:rFonts w:ascii="GHEA Grapalat" w:hAnsi="GHEA Grapalat"/>
                <w:bCs/>
                <w:shd w:val="clear" w:color="auto" w:fill="FFFFFF"/>
              </w:rPr>
            </w:pPr>
          </w:p>
          <w:p w14:paraId="7CFBDD14" w14:textId="77777777" w:rsidR="00917C7E" w:rsidRDefault="00917C7E" w:rsidP="00C704B1">
            <w:pPr>
              <w:spacing w:line="276" w:lineRule="auto"/>
              <w:ind w:firstLine="346"/>
              <w:jc w:val="both"/>
              <w:rPr>
                <w:rFonts w:ascii="GHEA Grapalat" w:hAnsi="GHEA Grapalat"/>
                <w:bCs/>
                <w:shd w:val="clear" w:color="auto" w:fill="FFFFFF"/>
              </w:rPr>
            </w:pPr>
          </w:p>
          <w:p w14:paraId="63B46DF5" w14:textId="77777777" w:rsidR="00917C7E" w:rsidRDefault="00917C7E" w:rsidP="00C704B1">
            <w:pPr>
              <w:spacing w:line="276" w:lineRule="auto"/>
              <w:ind w:firstLine="346"/>
              <w:jc w:val="both"/>
              <w:rPr>
                <w:rFonts w:ascii="GHEA Grapalat" w:hAnsi="GHEA Grapalat"/>
                <w:bCs/>
                <w:shd w:val="clear" w:color="auto" w:fill="FFFFFF"/>
              </w:rPr>
            </w:pPr>
          </w:p>
          <w:p w14:paraId="073C8619" w14:textId="77777777" w:rsidR="00917C7E" w:rsidRDefault="00917C7E" w:rsidP="00C704B1">
            <w:pPr>
              <w:spacing w:line="276" w:lineRule="auto"/>
              <w:ind w:firstLine="346"/>
              <w:jc w:val="both"/>
              <w:rPr>
                <w:rFonts w:ascii="GHEA Grapalat" w:hAnsi="GHEA Grapalat"/>
                <w:bCs/>
                <w:shd w:val="clear" w:color="auto" w:fill="FFFFFF"/>
              </w:rPr>
            </w:pPr>
          </w:p>
          <w:p w14:paraId="66C9CD69" w14:textId="77777777" w:rsidR="00917C7E" w:rsidRDefault="00917C7E" w:rsidP="00C704B1">
            <w:pPr>
              <w:spacing w:line="276" w:lineRule="auto"/>
              <w:ind w:firstLine="346"/>
              <w:jc w:val="both"/>
              <w:rPr>
                <w:rFonts w:ascii="GHEA Grapalat" w:hAnsi="GHEA Grapalat"/>
                <w:bCs/>
                <w:shd w:val="clear" w:color="auto" w:fill="FFFFFF"/>
              </w:rPr>
            </w:pPr>
          </w:p>
          <w:p w14:paraId="1AC40D96" w14:textId="77777777" w:rsidR="00917C7E" w:rsidRDefault="00917C7E" w:rsidP="00C704B1">
            <w:pPr>
              <w:spacing w:line="276" w:lineRule="auto"/>
              <w:ind w:firstLine="346"/>
              <w:jc w:val="both"/>
              <w:rPr>
                <w:rFonts w:ascii="GHEA Grapalat" w:hAnsi="GHEA Grapalat"/>
                <w:bCs/>
                <w:shd w:val="clear" w:color="auto" w:fill="FFFFFF"/>
              </w:rPr>
            </w:pPr>
          </w:p>
          <w:p w14:paraId="04A6D937" w14:textId="77777777" w:rsidR="00917C7E" w:rsidRDefault="00917C7E" w:rsidP="00C704B1">
            <w:pPr>
              <w:spacing w:line="276" w:lineRule="auto"/>
              <w:ind w:firstLine="346"/>
              <w:jc w:val="both"/>
              <w:rPr>
                <w:rFonts w:ascii="GHEA Grapalat" w:hAnsi="GHEA Grapalat"/>
                <w:bCs/>
                <w:shd w:val="clear" w:color="auto" w:fill="FFFFFF"/>
              </w:rPr>
            </w:pPr>
          </w:p>
          <w:p w14:paraId="5DA99D78" w14:textId="77777777" w:rsidR="00917C7E" w:rsidRDefault="00917C7E" w:rsidP="00C704B1">
            <w:pPr>
              <w:spacing w:line="276" w:lineRule="auto"/>
              <w:ind w:firstLine="346"/>
              <w:jc w:val="both"/>
              <w:rPr>
                <w:rFonts w:ascii="GHEA Grapalat" w:hAnsi="GHEA Grapalat"/>
                <w:bCs/>
                <w:shd w:val="clear" w:color="auto" w:fill="FFFFFF"/>
              </w:rPr>
            </w:pPr>
          </w:p>
          <w:p w14:paraId="6C8D366E" w14:textId="77777777" w:rsidR="00917C7E" w:rsidRDefault="00917C7E" w:rsidP="00C704B1">
            <w:pPr>
              <w:spacing w:line="276" w:lineRule="auto"/>
              <w:ind w:firstLine="346"/>
              <w:jc w:val="both"/>
              <w:rPr>
                <w:rFonts w:ascii="GHEA Grapalat" w:hAnsi="GHEA Grapalat"/>
                <w:bCs/>
                <w:shd w:val="clear" w:color="auto" w:fill="FFFFFF"/>
              </w:rPr>
            </w:pPr>
          </w:p>
          <w:p w14:paraId="0459DAF1" w14:textId="77777777" w:rsidR="00917C7E" w:rsidRDefault="00917C7E" w:rsidP="00C704B1">
            <w:pPr>
              <w:spacing w:line="276" w:lineRule="auto"/>
              <w:ind w:firstLine="346"/>
              <w:jc w:val="both"/>
              <w:rPr>
                <w:rFonts w:ascii="GHEA Grapalat" w:hAnsi="GHEA Grapalat"/>
                <w:bCs/>
                <w:shd w:val="clear" w:color="auto" w:fill="FFFFFF"/>
              </w:rPr>
            </w:pPr>
          </w:p>
          <w:p w14:paraId="1485A7E2" w14:textId="77777777" w:rsidR="00917C7E" w:rsidRDefault="00917C7E" w:rsidP="00C704B1">
            <w:pPr>
              <w:spacing w:line="276" w:lineRule="auto"/>
              <w:ind w:firstLine="346"/>
              <w:jc w:val="both"/>
              <w:rPr>
                <w:rFonts w:ascii="GHEA Grapalat" w:hAnsi="GHEA Grapalat"/>
                <w:bCs/>
                <w:shd w:val="clear" w:color="auto" w:fill="FFFFFF"/>
              </w:rPr>
            </w:pPr>
          </w:p>
          <w:p w14:paraId="63545A46" w14:textId="77777777" w:rsidR="00917C7E" w:rsidRDefault="00917C7E" w:rsidP="00C704B1">
            <w:pPr>
              <w:spacing w:line="276" w:lineRule="auto"/>
              <w:ind w:firstLine="346"/>
              <w:jc w:val="both"/>
              <w:rPr>
                <w:rFonts w:ascii="GHEA Grapalat" w:hAnsi="GHEA Grapalat"/>
                <w:bCs/>
                <w:shd w:val="clear" w:color="auto" w:fill="FFFFFF"/>
              </w:rPr>
            </w:pPr>
          </w:p>
          <w:p w14:paraId="46F83DFB" w14:textId="77777777" w:rsidR="00917C7E" w:rsidRDefault="00917C7E" w:rsidP="00C704B1">
            <w:pPr>
              <w:spacing w:line="276" w:lineRule="auto"/>
              <w:ind w:firstLine="346"/>
              <w:jc w:val="both"/>
              <w:rPr>
                <w:rFonts w:ascii="GHEA Grapalat" w:hAnsi="GHEA Grapalat"/>
                <w:bCs/>
                <w:shd w:val="clear" w:color="auto" w:fill="FFFFFF"/>
              </w:rPr>
            </w:pPr>
          </w:p>
          <w:p w14:paraId="0174DEAF" w14:textId="77777777" w:rsidR="00917C7E" w:rsidRDefault="00917C7E" w:rsidP="00C704B1">
            <w:pPr>
              <w:spacing w:line="276" w:lineRule="auto"/>
              <w:ind w:firstLine="346"/>
              <w:jc w:val="both"/>
              <w:rPr>
                <w:rFonts w:ascii="GHEA Grapalat" w:hAnsi="GHEA Grapalat"/>
                <w:bCs/>
                <w:shd w:val="clear" w:color="auto" w:fill="FFFFFF"/>
              </w:rPr>
            </w:pPr>
          </w:p>
          <w:p w14:paraId="0B7BFF7B" w14:textId="77777777" w:rsidR="00917C7E" w:rsidRDefault="00917C7E" w:rsidP="00C704B1">
            <w:pPr>
              <w:spacing w:line="276" w:lineRule="auto"/>
              <w:ind w:firstLine="346"/>
              <w:jc w:val="both"/>
              <w:rPr>
                <w:rFonts w:ascii="GHEA Grapalat" w:hAnsi="GHEA Grapalat"/>
                <w:bCs/>
                <w:shd w:val="clear" w:color="auto" w:fill="FFFFFF"/>
              </w:rPr>
            </w:pPr>
          </w:p>
          <w:p w14:paraId="62052DD4" w14:textId="77777777" w:rsidR="00917C7E" w:rsidRDefault="00917C7E" w:rsidP="00C704B1">
            <w:pPr>
              <w:spacing w:line="276" w:lineRule="auto"/>
              <w:ind w:firstLine="346"/>
              <w:jc w:val="both"/>
              <w:rPr>
                <w:rFonts w:ascii="GHEA Grapalat" w:hAnsi="GHEA Grapalat"/>
                <w:bCs/>
                <w:shd w:val="clear" w:color="auto" w:fill="FFFFFF"/>
              </w:rPr>
            </w:pPr>
          </w:p>
          <w:p w14:paraId="5A571E6E" w14:textId="77777777" w:rsidR="00917C7E" w:rsidRDefault="00917C7E" w:rsidP="00C704B1">
            <w:pPr>
              <w:spacing w:line="276" w:lineRule="auto"/>
              <w:ind w:firstLine="346"/>
              <w:jc w:val="both"/>
              <w:rPr>
                <w:rFonts w:ascii="GHEA Grapalat" w:hAnsi="GHEA Grapalat"/>
                <w:bCs/>
                <w:shd w:val="clear" w:color="auto" w:fill="FFFFFF"/>
              </w:rPr>
            </w:pPr>
          </w:p>
          <w:p w14:paraId="22DCCD85" w14:textId="77777777" w:rsidR="00917C7E" w:rsidRDefault="00917C7E" w:rsidP="00C704B1">
            <w:pPr>
              <w:spacing w:line="276" w:lineRule="auto"/>
              <w:ind w:firstLine="346"/>
              <w:jc w:val="both"/>
              <w:rPr>
                <w:rFonts w:ascii="GHEA Grapalat" w:hAnsi="GHEA Grapalat"/>
                <w:bCs/>
                <w:shd w:val="clear" w:color="auto" w:fill="FFFFFF"/>
              </w:rPr>
            </w:pPr>
          </w:p>
          <w:p w14:paraId="5725C7E5" w14:textId="77777777" w:rsidR="00917C7E" w:rsidRDefault="00917C7E" w:rsidP="00C704B1">
            <w:pPr>
              <w:spacing w:line="276" w:lineRule="auto"/>
              <w:ind w:firstLine="346"/>
              <w:jc w:val="both"/>
              <w:rPr>
                <w:rFonts w:ascii="GHEA Grapalat" w:hAnsi="GHEA Grapalat"/>
                <w:bCs/>
                <w:shd w:val="clear" w:color="auto" w:fill="FFFFFF"/>
              </w:rPr>
            </w:pPr>
          </w:p>
          <w:p w14:paraId="0EC91153" w14:textId="77777777" w:rsidR="00917C7E" w:rsidRDefault="00917C7E" w:rsidP="00C704B1">
            <w:pPr>
              <w:spacing w:line="276" w:lineRule="auto"/>
              <w:ind w:firstLine="346"/>
              <w:jc w:val="both"/>
              <w:rPr>
                <w:rFonts w:ascii="GHEA Grapalat" w:hAnsi="GHEA Grapalat"/>
                <w:bCs/>
                <w:shd w:val="clear" w:color="auto" w:fill="FFFFFF"/>
              </w:rPr>
            </w:pPr>
          </w:p>
          <w:p w14:paraId="61534081" w14:textId="77777777" w:rsidR="00917C7E" w:rsidRDefault="00917C7E" w:rsidP="00C704B1">
            <w:pPr>
              <w:spacing w:line="276" w:lineRule="auto"/>
              <w:ind w:firstLine="346"/>
              <w:jc w:val="both"/>
              <w:rPr>
                <w:rFonts w:ascii="GHEA Grapalat" w:hAnsi="GHEA Grapalat"/>
                <w:bCs/>
                <w:shd w:val="clear" w:color="auto" w:fill="FFFFFF"/>
              </w:rPr>
            </w:pPr>
          </w:p>
          <w:p w14:paraId="41EF95DB" w14:textId="77777777" w:rsidR="00917C7E" w:rsidRDefault="00917C7E" w:rsidP="00C704B1">
            <w:pPr>
              <w:spacing w:line="276" w:lineRule="auto"/>
              <w:ind w:firstLine="346"/>
              <w:jc w:val="both"/>
              <w:rPr>
                <w:rFonts w:ascii="GHEA Grapalat" w:hAnsi="GHEA Grapalat"/>
                <w:bCs/>
                <w:shd w:val="clear" w:color="auto" w:fill="FFFFFF"/>
              </w:rPr>
            </w:pPr>
          </w:p>
          <w:p w14:paraId="6400139B" w14:textId="77777777" w:rsidR="00917C7E" w:rsidRDefault="00917C7E" w:rsidP="00C704B1">
            <w:pPr>
              <w:spacing w:line="276" w:lineRule="auto"/>
              <w:ind w:firstLine="346"/>
              <w:jc w:val="both"/>
              <w:rPr>
                <w:rFonts w:ascii="GHEA Grapalat" w:hAnsi="GHEA Grapalat"/>
                <w:bCs/>
                <w:shd w:val="clear" w:color="auto" w:fill="FFFFFF"/>
              </w:rPr>
            </w:pPr>
          </w:p>
          <w:p w14:paraId="21E918AD" w14:textId="77777777" w:rsidR="00917C7E" w:rsidRDefault="00917C7E" w:rsidP="00C704B1">
            <w:pPr>
              <w:spacing w:line="276" w:lineRule="auto"/>
              <w:ind w:firstLine="346"/>
              <w:jc w:val="both"/>
              <w:rPr>
                <w:rFonts w:ascii="GHEA Grapalat" w:hAnsi="GHEA Grapalat"/>
                <w:bCs/>
                <w:shd w:val="clear" w:color="auto" w:fill="FFFFFF"/>
              </w:rPr>
            </w:pPr>
          </w:p>
          <w:p w14:paraId="117EB204" w14:textId="77777777" w:rsidR="00917C7E" w:rsidRDefault="00917C7E" w:rsidP="00C704B1">
            <w:pPr>
              <w:spacing w:line="276" w:lineRule="auto"/>
              <w:ind w:firstLine="346"/>
              <w:jc w:val="both"/>
              <w:rPr>
                <w:rFonts w:ascii="GHEA Grapalat" w:hAnsi="GHEA Grapalat"/>
                <w:bCs/>
                <w:shd w:val="clear" w:color="auto" w:fill="FFFFFF"/>
              </w:rPr>
            </w:pPr>
          </w:p>
          <w:p w14:paraId="75F74F3E" w14:textId="77777777" w:rsidR="00917C7E" w:rsidRDefault="00917C7E" w:rsidP="00C704B1">
            <w:pPr>
              <w:spacing w:line="276" w:lineRule="auto"/>
              <w:ind w:firstLine="346"/>
              <w:jc w:val="both"/>
              <w:rPr>
                <w:rFonts w:ascii="GHEA Grapalat" w:hAnsi="GHEA Grapalat"/>
                <w:bCs/>
                <w:shd w:val="clear" w:color="auto" w:fill="FFFFFF"/>
              </w:rPr>
            </w:pPr>
          </w:p>
          <w:p w14:paraId="095DF64F" w14:textId="77777777" w:rsidR="00917C7E" w:rsidRDefault="00917C7E" w:rsidP="00C704B1">
            <w:pPr>
              <w:spacing w:line="276" w:lineRule="auto"/>
              <w:ind w:firstLine="346"/>
              <w:jc w:val="both"/>
              <w:rPr>
                <w:rFonts w:ascii="GHEA Grapalat" w:hAnsi="GHEA Grapalat"/>
                <w:bCs/>
                <w:shd w:val="clear" w:color="auto" w:fill="FFFFFF"/>
              </w:rPr>
            </w:pPr>
          </w:p>
          <w:p w14:paraId="75F8696C" w14:textId="77777777" w:rsidR="00917C7E" w:rsidRDefault="00917C7E" w:rsidP="00917C7E">
            <w:pPr>
              <w:pStyle w:val="NormalWeb"/>
              <w:shd w:val="clear" w:color="auto" w:fill="FFFFFF"/>
              <w:spacing w:before="0" w:beforeAutospacing="0" w:after="0" w:afterAutospacing="0"/>
              <w:rPr>
                <w:rFonts w:ascii="Cambria Math" w:hAnsi="Cambria Math"/>
                <w:bCs/>
                <w:sz w:val="20"/>
                <w:szCs w:val="20"/>
                <w:shd w:val="clear" w:color="auto" w:fill="FFFFFF"/>
                <w:lang w:val="hy-AM"/>
              </w:rPr>
            </w:pPr>
          </w:p>
          <w:p w14:paraId="55F148AC" w14:textId="77777777" w:rsidR="00917C7E" w:rsidRPr="00917C7E" w:rsidRDefault="00917C7E" w:rsidP="00917C7E">
            <w:pPr>
              <w:pStyle w:val="NormalWeb"/>
              <w:shd w:val="clear" w:color="auto" w:fill="FFFFFF"/>
              <w:spacing w:before="0" w:beforeAutospacing="0" w:after="0" w:afterAutospacing="0"/>
              <w:rPr>
                <w:rFonts w:ascii="GHEA Grapalat" w:hAnsi="GHEA Grapalat"/>
                <w:bCs/>
                <w:shd w:val="clear" w:color="auto" w:fill="FFFFFF"/>
                <w:lang w:val="hy-AM"/>
              </w:rPr>
            </w:pPr>
          </w:p>
          <w:p w14:paraId="247DD2D1" w14:textId="16836999" w:rsidR="00917C7E" w:rsidRDefault="00917C7E" w:rsidP="00917C7E">
            <w:pPr>
              <w:pStyle w:val="NormalWeb"/>
              <w:shd w:val="clear" w:color="auto" w:fill="FFFFFF"/>
              <w:spacing w:before="0" w:beforeAutospacing="0" w:after="0" w:afterAutospacing="0"/>
              <w:jc w:val="both"/>
              <w:rPr>
                <w:rFonts w:ascii="GHEA Grapalat" w:hAnsi="GHEA Grapalat"/>
                <w:lang w:val="hy-AM"/>
              </w:rPr>
            </w:pPr>
            <w:r w:rsidRPr="00917C7E">
              <w:rPr>
                <w:rFonts w:ascii="GHEA Grapalat" w:hAnsi="GHEA Grapalat"/>
                <w:bCs/>
                <w:shd w:val="clear" w:color="auto" w:fill="FFFFFF"/>
                <w:lang w:val="hy-AM"/>
              </w:rPr>
              <w:t xml:space="preserve">Նկատի ունենալով, որ աշխատանքներն արդեն իսկ իրականացվում են </w:t>
            </w:r>
            <w:r w:rsidRPr="00917C7E">
              <w:rPr>
                <w:rFonts w:ascii="GHEA Grapalat" w:hAnsi="GHEA Grapalat"/>
                <w:lang w:val="hy-AM"/>
              </w:rPr>
              <w:t>«Մելիորացիա» ՓԲԸ-ի կողմից կանխավճարի ապահովման ներկայացման անհրաժշտությունը բացակայում է։</w:t>
            </w:r>
          </w:p>
          <w:p w14:paraId="4A76DB90" w14:textId="307B4A7B" w:rsidR="00190F42" w:rsidRDefault="00190F42" w:rsidP="00917C7E">
            <w:pPr>
              <w:pStyle w:val="NormalWeb"/>
              <w:shd w:val="clear" w:color="auto" w:fill="FFFFFF"/>
              <w:spacing w:before="0" w:beforeAutospacing="0" w:after="0" w:afterAutospacing="0"/>
              <w:jc w:val="both"/>
              <w:rPr>
                <w:rFonts w:ascii="GHEA Grapalat" w:hAnsi="GHEA Grapalat"/>
                <w:lang w:val="hy-AM"/>
              </w:rPr>
            </w:pPr>
          </w:p>
          <w:p w14:paraId="45BD25DC" w14:textId="74198308" w:rsidR="00A64A5A" w:rsidRPr="00EA1086" w:rsidRDefault="00190F42" w:rsidP="00190F42">
            <w:pPr>
              <w:pStyle w:val="NormalWeb"/>
              <w:shd w:val="clear" w:color="auto" w:fill="FFFFFF"/>
              <w:spacing w:before="0" w:beforeAutospacing="0" w:after="0" w:afterAutospacing="0"/>
              <w:jc w:val="both"/>
              <w:rPr>
                <w:rFonts w:ascii="GHEA Grapalat" w:hAnsi="GHEA Grapalat"/>
                <w:bCs/>
                <w:shd w:val="clear" w:color="auto" w:fill="FFFFFF"/>
                <w:lang w:val="hy-AM"/>
              </w:rPr>
            </w:pPr>
            <w:r>
              <w:rPr>
                <w:rFonts w:ascii="GHEA Grapalat" w:hAnsi="GHEA Grapalat"/>
                <w:lang w:val="hy-AM"/>
              </w:rPr>
              <w:t>Կարգավորումն առաջարկվել է Նախագծի 6-րդ կետով։</w:t>
            </w:r>
          </w:p>
          <w:p w14:paraId="77D6577E" w14:textId="70D40A30" w:rsidR="00537CD7" w:rsidRDefault="00537CD7" w:rsidP="00A64A5A">
            <w:pPr>
              <w:spacing w:line="276" w:lineRule="auto"/>
              <w:ind w:firstLine="346"/>
              <w:jc w:val="center"/>
              <w:rPr>
                <w:rFonts w:ascii="GHEA Grapalat" w:hAnsi="GHEA Grapalat"/>
                <w:bCs/>
                <w:shd w:val="clear" w:color="auto" w:fill="FFFFFF"/>
              </w:rPr>
            </w:pPr>
          </w:p>
          <w:p w14:paraId="1197B85E" w14:textId="4B4E08D5" w:rsidR="00537CD7" w:rsidRDefault="00537CD7" w:rsidP="00A64A5A">
            <w:pPr>
              <w:spacing w:line="276" w:lineRule="auto"/>
              <w:ind w:firstLine="346"/>
              <w:jc w:val="center"/>
              <w:rPr>
                <w:rFonts w:ascii="GHEA Grapalat" w:hAnsi="GHEA Grapalat"/>
                <w:bCs/>
                <w:shd w:val="clear" w:color="auto" w:fill="FFFFFF"/>
              </w:rPr>
            </w:pPr>
          </w:p>
          <w:p w14:paraId="0BB5B5EA" w14:textId="77777777" w:rsidR="00537CD7" w:rsidRDefault="00537CD7" w:rsidP="00A64A5A">
            <w:pPr>
              <w:spacing w:line="276" w:lineRule="auto"/>
              <w:ind w:firstLine="346"/>
              <w:jc w:val="center"/>
              <w:rPr>
                <w:rFonts w:ascii="GHEA Grapalat" w:hAnsi="GHEA Grapalat"/>
                <w:bCs/>
                <w:shd w:val="clear" w:color="auto" w:fill="FFFFFF"/>
              </w:rPr>
            </w:pPr>
          </w:p>
          <w:p w14:paraId="2280DA23" w14:textId="34268B5C" w:rsidR="006D54A4" w:rsidRPr="00C704B1" w:rsidRDefault="00A64A5A" w:rsidP="00A64A5A">
            <w:pPr>
              <w:spacing w:line="276" w:lineRule="auto"/>
              <w:ind w:firstLine="346"/>
              <w:jc w:val="center"/>
              <w:rPr>
                <w:rFonts w:ascii="GHEA Grapalat" w:hAnsi="GHEA Grapalat"/>
                <w:bCs/>
                <w:shd w:val="clear" w:color="auto" w:fill="FFFFFF"/>
              </w:rPr>
            </w:pPr>
            <w:r>
              <w:rPr>
                <w:rFonts w:ascii="GHEA Grapalat" w:hAnsi="GHEA Grapalat"/>
                <w:bCs/>
                <w:shd w:val="clear" w:color="auto" w:fill="FFFFFF"/>
              </w:rPr>
              <w:t>Ընդունվել է</w:t>
            </w:r>
          </w:p>
        </w:tc>
      </w:tr>
      <w:tr w:rsidR="00BC7C03" w:rsidRPr="0019385F" w14:paraId="57D76809" w14:textId="77777777" w:rsidTr="00DD59DC">
        <w:tc>
          <w:tcPr>
            <w:tcW w:w="8904" w:type="dxa"/>
            <w:vMerge w:val="restart"/>
            <w:shd w:val="clear" w:color="auto" w:fill="BFBFBF" w:themeFill="background1" w:themeFillShade="BF"/>
            <w:vAlign w:val="center"/>
          </w:tcPr>
          <w:p w14:paraId="2736F231" w14:textId="77777777" w:rsidR="00BC7C03" w:rsidRPr="008A273D" w:rsidRDefault="00BC7C03" w:rsidP="00DD59DC">
            <w:pPr>
              <w:spacing w:line="276"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lastRenderedPageBreak/>
              <w:t>5</w:t>
            </w:r>
            <w:r w:rsidRPr="0019385F">
              <w:rPr>
                <w:rFonts w:ascii="GHEA Grapalat" w:eastAsia="GHEA Grapalat" w:hAnsi="GHEA Grapalat" w:cs="GHEA Grapalat"/>
                <w:b/>
                <w:color w:val="000000"/>
                <w:sz w:val="20"/>
                <w:szCs w:val="20"/>
              </w:rPr>
              <w:t xml:space="preserve">. </w:t>
            </w:r>
            <w:r>
              <w:rPr>
                <w:rFonts w:ascii="GHEA Grapalat" w:eastAsia="GHEA Grapalat" w:hAnsi="GHEA Grapalat" w:cs="GHEA Grapalat"/>
                <w:b/>
                <w:color w:val="000000"/>
                <w:sz w:val="20"/>
                <w:szCs w:val="20"/>
              </w:rPr>
              <w:t>Բնապահպանության և ընդերքի տեսչական մարմին</w:t>
            </w:r>
          </w:p>
        </w:tc>
        <w:tc>
          <w:tcPr>
            <w:tcW w:w="5953" w:type="dxa"/>
            <w:shd w:val="clear" w:color="auto" w:fill="BFBFBF" w:themeFill="background1" w:themeFillShade="BF"/>
            <w:vAlign w:val="center"/>
          </w:tcPr>
          <w:p w14:paraId="01F6102E" w14:textId="048B1D73" w:rsidR="00BC7C03" w:rsidRPr="00433ED1" w:rsidRDefault="00433ED1" w:rsidP="00433ED1">
            <w:pPr>
              <w:spacing w:line="360" w:lineRule="auto"/>
              <w:jc w:val="center"/>
              <w:rPr>
                <w:rFonts w:ascii="GHEA Grapalat" w:eastAsia="GHEA Grapalat" w:hAnsi="GHEA Grapalat" w:cs="GHEA Grapalat"/>
                <w:color w:val="000000"/>
                <w:sz w:val="20"/>
                <w:szCs w:val="20"/>
              </w:rPr>
            </w:pPr>
            <w:r w:rsidRPr="00433ED1">
              <w:rPr>
                <w:rFonts w:ascii="GHEA Grapalat" w:eastAsia="GHEA Grapalat" w:hAnsi="GHEA Grapalat" w:cs="GHEA Grapalat"/>
                <w:color w:val="000000"/>
                <w:sz w:val="20"/>
                <w:szCs w:val="20"/>
              </w:rPr>
              <w:t>10</w:t>
            </w:r>
            <w:r w:rsidR="00BC7C03" w:rsidRPr="00433ED1">
              <w:rPr>
                <w:rFonts w:ascii="GHEA Grapalat" w:eastAsia="GHEA Grapalat" w:hAnsi="GHEA Grapalat" w:cs="GHEA Grapalat"/>
                <w:color w:val="000000"/>
                <w:sz w:val="20"/>
                <w:szCs w:val="20"/>
              </w:rPr>
              <w:t>.0</w:t>
            </w:r>
            <w:r w:rsidRPr="00433ED1">
              <w:rPr>
                <w:rFonts w:ascii="GHEA Grapalat" w:eastAsia="GHEA Grapalat" w:hAnsi="GHEA Grapalat" w:cs="GHEA Grapalat"/>
                <w:color w:val="000000"/>
                <w:sz w:val="20"/>
                <w:szCs w:val="20"/>
              </w:rPr>
              <w:t>4</w:t>
            </w:r>
            <w:r w:rsidR="00BC7C03" w:rsidRPr="00433ED1">
              <w:rPr>
                <w:rFonts w:ascii="GHEA Grapalat" w:eastAsia="GHEA Grapalat" w:hAnsi="GHEA Grapalat" w:cs="GHEA Grapalat"/>
                <w:color w:val="000000"/>
                <w:sz w:val="20"/>
                <w:szCs w:val="20"/>
              </w:rPr>
              <w:t>.2025թ.</w:t>
            </w:r>
          </w:p>
        </w:tc>
      </w:tr>
      <w:tr w:rsidR="00BC7C03" w:rsidRPr="0019385F" w14:paraId="73319C93" w14:textId="77777777" w:rsidTr="00DD59DC">
        <w:tc>
          <w:tcPr>
            <w:tcW w:w="8904" w:type="dxa"/>
            <w:vMerge/>
            <w:shd w:val="clear" w:color="auto" w:fill="BFBFBF" w:themeFill="background1" w:themeFillShade="BF"/>
            <w:vAlign w:val="center"/>
          </w:tcPr>
          <w:p w14:paraId="7DBF0B5E" w14:textId="77777777" w:rsidR="00BC7C03" w:rsidRPr="0019385F" w:rsidRDefault="00BC7C03" w:rsidP="00DD59DC">
            <w:pPr>
              <w:spacing w:line="360" w:lineRule="auto"/>
              <w:jc w:val="center"/>
              <w:rPr>
                <w:rFonts w:ascii="GHEA Grapalat" w:eastAsia="GHEA Grapalat" w:hAnsi="GHEA Grapalat" w:cs="GHEA Grapalat"/>
                <w:i/>
                <w:color w:val="000000"/>
                <w:sz w:val="20"/>
                <w:szCs w:val="20"/>
              </w:rPr>
            </w:pPr>
          </w:p>
        </w:tc>
        <w:tc>
          <w:tcPr>
            <w:tcW w:w="5953" w:type="dxa"/>
            <w:shd w:val="clear" w:color="auto" w:fill="BFBFBF" w:themeFill="background1" w:themeFillShade="BF"/>
            <w:vAlign w:val="center"/>
          </w:tcPr>
          <w:p w14:paraId="73C0C552" w14:textId="77777777" w:rsidR="00433ED1" w:rsidRPr="00433ED1" w:rsidRDefault="00BC7C03" w:rsidP="00433ED1">
            <w:pPr>
              <w:spacing w:line="360" w:lineRule="auto"/>
              <w:jc w:val="center"/>
              <w:rPr>
                <w:rFonts w:ascii="GHEA Grapalat" w:eastAsia="GHEA Grapalat" w:hAnsi="GHEA Grapalat" w:cs="GHEA Grapalat"/>
                <w:color w:val="000000"/>
                <w:sz w:val="20"/>
                <w:szCs w:val="20"/>
              </w:rPr>
            </w:pPr>
            <w:r w:rsidRPr="00433ED1">
              <w:rPr>
                <w:rFonts w:ascii="GHEA Grapalat" w:eastAsia="GHEA Grapalat" w:hAnsi="GHEA Grapalat" w:cs="GHEA Grapalat"/>
                <w:color w:val="000000"/>
                <w:sz w:val="20"/>
                <w:szCs w:val="20"/>
              </w:rPr>
              <w:t xml:space="preserve">N </w:t>
            </w:r>
            <w:r w:rsidR="00433ED1" w:rsidRPr="00433ED1">
              <w:rPr>
                <w:rFonts w:ascii="GHEA Grapalat" w:eastAsia="GHEA Grapalat" w:hAnsi="GHEA Grapalat" w:cs="GHEA Grapalat"/>
                <w:color w:val="000000"/>
                <w:sz w:val="20"/>
                <w:szCs w:val="20"/>
              </w:rPr>
              <w:t>01//2655-2025</w:t>
            </w:r>
          </w:p>
          <w:p w14:paraId="25240DC9" w14:textId="193DD27D" w:rsidR="00BC7C03" w:rsidRPr="00433ED1" w:rsidRDefault="00BC7C03" w:rsidP="00433ED1">
            <w:pPr>
              <w:spacing w:line="360" w:lineRule="auto"/>
              <w:jc w:val="center"/>
              <w:rPr>
                <w:rFonts w:ascii="GHEA Grapalat" w:eastAsia="GHEA Grapalat" w:hAnsi="GHEA Grapalat" w:cs="GHEA Grapalat"/>
                <w:color w:val="000000"/>
                <w:sz w:val="20"/>
                <w:szCs w:val="20"/>
              </w:rPr>
            </w:pPr>
          </w:p>
        </w:tc>
      </w:tr>
      <w:tr w:rsidR="00BC7C03" w:rsidRPr="0019385F" w14:paraId="28CA5B0E" w14:textId="77777777" w:rsidTr="00DD59DC">
        <w:tc>
          <w:tcPr>
            <w:tcW w:w="8904" w:type="dxa"/>
          </w:tcPr>
          <w:p w14:paraId="52DAB804" w14:textId="2BA10972" w:rsidR="00BC7C03" w:rsidRPr="00722DF7" w:rsidRDefault="00433ED1" w:rsidP="00DD59DC">
            <w:pPr>
              <w:tabs>
                <w:tab w:val="left" w:pos="851"/>
              </w:tabs>
              <w:overflowPunct w:val="0"/>
              <w:autoSpaceDE w:val="0"/>
              <w:autoSpaceDN w:val="0"/>
              <w:adjustRightInd w:val="0"/>
              <w:spacing w:line="276" w:lineRule="auto"/>
              <w:ind w:firstLine="567"/>
              <w:jc w:val="both"/>
              <w:textAlignment w:val="baseline"/>
              <w:rPr>
                <w:rFonts w:ascii="GHEA Grapalat" w:hAnsi="GHEA Grapalat"/>
              </w:rPr>
            </w:pPr>
            <w:r w:rsidRPr="00722DF7">
              <w:rPr>
                <w:rFonts w:ascii="GHEA Grapalat" w:hAnsi="GHEA Grapalat"/>
              </w:rPr>
              <w:t>Առաջարկություններ և առարկություններ չկան։</w:t>
            </w:r>
          </w:p>
          <w:p w14:paraId="5150BB52" w14:textId="28AB68A8" w:rsidR="00BC7C03" w:rsidRPr="0019385F" w:rsidRDefault="00BC7C03" w:rsidP="00DD59DC">
            <w:pPr>
              <w:tabs>
                <w:tab w:val="left" w:pos="851"/>
              </w:tabs>
              <w:overflowPunct w:val="0"/>
              <w:autoSpaceDE w:val="0"/>
              <w:autoSpaceDN w:val="0"/>
              <w:adjustRightInd w:val="0"/>
              <w:spacing w:line="276" w:lineRule="auto"/>
              <w:ind w:firstLine="567"/>
              <w:jc w:val="both"/>
              <w:textAlignment w:val="baseline"/>
              <w:rPr>
                <w:rFonts w:ascii="GHEA Grapalat" w:hAnsi="GHEA Grapalat"/>
                <w:sz w:val="20"/>
                <w:szCs w:val="20"/>
              </w:rPr>
            </w:pPr>
          </w:p>
        </w:tc>
        <w:tc>
          <w:tcPr>
            <w:tcW w:w="5953" w:type="dxa"/>
          </w:tcPr>
          <w:p w14:paraId="212F25D0" w14:textId="51ABC6F0" w:rsidR="00BC7C03" w:rsidRPr="0019385F" w:rsidRDefault="00433ED1" w:rsidP="00433ED1">
            <w:pPr>
              <w:spacing w:line="276" w:lineRule="auto"/>
              <w:jc w:val="center"/>
              <w:rPr>
                <w:rFonts w:ascii="GHEA Grapalat" w:hAnsi="GHEA Grapalat"/>
                <w:b/>
                <w:sz w:val="20"/>
                <w:szCs w:val="20"/>
                <w:shd w:val="clear" w:color="auto" w:fill="FFFFFF"/>
              </w:rPr>
            </w:pPr>
            <w:r w:rsidRPr="00433ED1">
              <w:rPr>
                <w:rFonts w:ascii="GHEA Grapalat" w:hAnsi="GHEA Grapalat"/>
                <w:bCs/>
                <w:shd w:val="clear" w:color="auto" w:fill="FFFFFF"/>
              </w:rPr>
              <w:t>Ընդունվել է։</w:t>
            </w:r>
          </w:p>
        </w:tc>
      </w:tr>
      <w:tr w:rsidR="00BC7C03" w:rsidRPr="0019385F" w14:paraId="48A4F81E" w14:textId="77777777" w:rsidTr="00DD59DC">
        <w:tc>
          <w:tcPr>
            <w:tcW w:w="8904" w:type="dxa"/>
            <w:vMerge w:val="restart"/>
            <w:shd w:val="clear" w:color="auto" w:fill="BFBFBF" w:themeFill="background1" w:themeFillShade="BF"/>
            <w:vAlign w:val="center"/>
          </w:tcPr>
          <w:p w14:paraId="3B39D768" w14:textId="42B12A47" w:rsidR="00BC7C03" w:rsidRPr="0019385F" w:rsidRDefault="00BC7C03" w:rsidP="00DD59DC">
            <w:pPr>
              <w:spacing w:line="276"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6.</w:t>
            </w:r>
            <w:r w:rsidRPr="0019385F">
              <w:rPr>
                <w:rFonts w:ascii="GHEA Grapalat" w:eastAsia="GHEA Grapalat" w:hAnsi="GHEA Grapalat" w:cs="GHEA Grapalat"/>
                <w:b/>
                <w:color w:val="000000"/>
                <w:sz w:val="20"/>
                <w:szCs w:val="20"/>
              </w:rPr>
              <w:t xml:space="preserve"> </w:t>
            </w:r>
            <w:r>
              <w:rPr>
                <w:rFonts w:ascii="GHEA Grapalat" w:eastAsia="GHEA Grapalat" w:hAnsi="GHEA Grapalat" w:cs="GHEA Grapalat"/>
                <w:b/>
                <w:color w:val="000000"/>
                <w:sz w:val="20"/>
                <w:szCs w:val="20"/>
              </w:rPr>
              <w:t>ՀՀ Լոռու մարզպետի աշխատակազմ</w:t>
            </w:r>
          </w:p>
        </w:tc>
        <w:tc>
          <w:tcPr>
            <w:tcW w:w="5953" w:type="dxa"/>
            <w:shd w:val="clear" w:color="auto" w:fill="BFBFBF" w:themeFill="background1" w:themeFillShade="BF"/>
            <w:vAlign w:val="center"/>
          </w:tcPr>
          <w:p w14:paraId="350980F5" w14:textId="7B057843" w:rsidR="00BC7C03" w:rsidRPr="00EE7763" w:rsidRDefault="00EE7763" w:rsidP="00DD59DC">
            <w:pPr>
              <w:spacing w:line="360" w:lineRule="auto"/>
              <w:jc w:val="center"/>
              <w:rPr>
                <w:rFonts w:ascii="GHEA Grapalat" w:eastAsia="GHEA Grapalat" w:hAnsi="GHEA Grapalat" w:cs="GHEA Grapalat"/>
                <w:color w:val="000000"/>
                <w:sz w:val="20"/>
                <w:szCs w:val="20"/>
              </w:rPr>
            </w:pPr>
            <w:r w:rsidRPr="00EE7763">
              <w:rPr>
                <w:rFonts w:ascii="GHEA Grapalat" w:eastAsia="GHEA Grapalat" w:hAnsi="GHEA Grapalat" w:cs="GHEA Grapalat"/>
                <w:color w:val="000000"/>
                <w:sz w:val="20"/>
                <w:szCs w:val="20"/>
              </w:rPr>
              <w:t>10.04</w:t>
            </w:r>
            <w:r w:rsidR="00BC7C03" w:rsidRPr="00EE7763">
              <w:rPr>
                <w:rFonts w:ascii="GHEA Grapalat" w:eastAsia="GHEA Grapalat" w:hAnsi="GHEA Grapalat" w:cs="GHEA Grapalat"/>
                <w:color w:val="000000"/>
                <w:sz w:val="20"/>
                <w:szCs w:val="20"/>
              </w:rPr>
              <w:t>.2025թ.</w:t>
            </w:r>
          </w:p>
        </w:tc>
      </w:tr>
      <w:tr w:rsidR="00BC7C03" w:rsidRPr="0019385F" w14:paraId="7837ECFA" w14:textId="77777777" w:rsidTr="00DD59DC">
        <w:tc>
          <w:tcPr>
            <w:tcW w:w="8904" w:type="dxa"/>
            <w:vMerge/>
            <w:shd w:val="clear" w:color="auto" w:fill="BFBFBF" w:themeFill="background1" w:themeFillShade="BF"/>
            <w:vAlign w:val="center"/>
          </w:tcPr>
          <w:p w14:paraId="7BCF6AD1" w14:textId="77777777" w:rsidR="00BC7C03" w:rsidRPr="0019385F" w:rsidRDefault="00BC7C03" w:rsidP="00DD59DC">
            <w:pPr>
              <w:spacing w:line="360" w:lineRule="auto"/>
              <w:jc w:val="center"/>
              <w:rPr>
                <w:rFonts w:ascii="GHEA Grapalat" w:eastAsia="GHEA Grapalat" w:hAnsi="GHEA Grapalat" w:cs="GHEA Grapalat"/>
                <w:i/>
                <w:color w:val="000000"/>
                <w:sz w:val="20"/>
                <w:szCs w:val="20"/>
              </w:rPr>
            </w:pPr>
          </w:p>
        </w:tc>
        <w:tc>
          <w:tcPr>
            <w:tcW w:w="5953" w:type="dxa"/>
            <w:shd w:val="clear" w:color="auto" w:fill="BFBFBF" w:themeFill="background1" w:themeFillShade="BF"/>
            <w:vAlign w:val="center"/>
          </w:tcPr>
          <w:p w14:paraId="5F41BE8C" w14:textId="6D4D0239" w:rsidR="00BC7C03" w:rsidRPr="00EE7763" w:rsidRDefault="00BC7C03" w:rsidP="00DD59DC">
            <w:pPr>
              <w:spacing w:line="360" w:lineRule="auto"/>
              <w:jc w:val="center"/>
              <w:rPr>
                <w:rFonts w:ascii="GHEA Grapalat" w:eastAsia="GHEA Grapalat" w:hAnsi="GHEA Grapalat" w:cs="GHEA Grapalat"/>
                <w:color w:val="000000"/>
                <w:sz w:val="20"/>
                <w:szCs w:val="20"/>
              </w:rPr>
            </w:pPr>
            <w:r w:rsidRPr="00EE7763">
              <w:rPr>
                <w:rFonts w:ascii="GHEA Grapalat" w:eastAsia="GHEA Grapalat" w:hAnsi="GHEA Grapalat" w:cs="GHEA Grapalat"/>
                <w:color w:val="000000"/>
                <w:sz w:val="20"/>
                <w:szCs w:val="20"/>
              </w:rPr>
              <w:t xml:space="preserve">N </w:t>
            </w:r>
            <w:r w:rsidR="00EE7763" w:rsidRPr="00EE7763">
              <w:rPr>
                <w:rFonts w:ascii="GHEA Grapalat" w:eastAsia="GHEA Grapalat" w:hAnsi="GHEA Grapalat" w:cs="GHEA Grapalat"/>
                <w:color w:val="000000"/>
                <w:sz w:val="20"/>
                <w:szCs w:val="20"/>
              </w:rPr>
              <w:t>01/105,4,1/03300-2025</w:t>
            </w:r>
          </w:p>
        </w:tc>
      </w:tr>
      <w:tr w:rsidR="00BC7C03" w:rsidRPr="0019385F" w14:paraId="1C6B8A51" w14:textId="77777777" w:rsidTr="00DD59DC">
        <w:tc>
          <w:tcPr>
            <w:tcW w:w="8904" w:type="dxa"/>
          </w:tcPr>
          <w:p w14:paraId="148B3726" w14:textId="7DF825E4" w:rsidR="00BC7C03" w:rsidRPr="0019385F" w:rsidRDefault="00353A46" w:rsidP="00353A46">
            <w:pPr>
              <w:ind w:firstLine="720"/>
              <w:jc w:val="both"/>
              <w:rPr>
                <w:rFonts w:ascii="GHEA Grapalat" w:hAnsi="GHEA Grapalat"/>
                <w:sz w:val="20"/>
                <w:szCs w:val="20"/>
              </w:rPr>
            </w:pPr>
            <w:r>
              <w:rPr>
                <w:rFonts w:ascii="GHEA Grapalat" w:hAnsi="GHEA Grapalat" w:cs="Sylfaen"/>
              </w:rPr>
              <w:t>Ո</w:t>
            </w:r>
            <w:r>
              <w:rPr>
                <w:rFonts w:ascii="GHEA Grapalat" w:hAnsi="GHEA Grapalat"/>
              </w:rPr>
              <w:t xml:space="preserve">րոշման </w:t>
            </w:r>
            <w:r w:rsidRPr="00D63144">
              <w:rPr>
                <w:rFonts w:ascii="GHEA Grapalat" w:hAnsi="GHEA Grapalat" w:cs="Sylfaen"/>
                <w:lang w:val="af-ZA"/>
              </w:rPr>
              <w:t>նախագծի</w:t>
            </w:r>
            <w:r>
              <w:rPr>
                <w:rFonts w:ascii="GHEA Grapalat" w:hAnsi="GHEA Grapalat" w:cs="Sylfaen"/>
              </w:rPr>
              <w:t xml:space="preserve"> Հավելված 7-ի 27-րդ տողում </w:t>
            </w:r>
            <w:r w:rsidRPr="008947A5">
              <w:rPr>
                <w:rFonts w:ascii="GHEA Grapalat" w:hAnsi="GHEA Grapalat" w:cs="Sylfaen"/>
                <w:bCs/>
                <w:lang w:val="af-ZA"/>
              </w:rPr>
              <w:t>«</w:t>
            </w:r>
            <w:r w:rsidRPr="00034ABC">
              <w:rPr>
                <w:rFonts w:ascii="GHEA Grapalat" w:hAnsi="GHEA Grapalat" w:cs="Sylfaen"/>
              </w:rPr>
              <w:t>ՀՀ Լոռու մարզպետի աշխատակազմ</w:t>
            </w:r>
            <w:r>
              <w:rPr>
                <w:rFonts w:ascii="GHEA Grapalat" w:hAnsi="GHEA Grapalat" w:cs="Sylfaen"/>
                <w:bCs/>
                <w:lang w:val="af-ZA"/>
              </w:rPr>
              <w:t>»</w:t>
            </w:r>
            <w:r>
              <w:rPr>
                <w:rFonts w:ascii="GHEA Grapalat" w:hAnsi="GHEA Grapalat" w:cs="Sylfaen"/>
                <w:bCs/>
              </w:rPr>
              <w:t xml:space="preserve"> բառերը անհրաժեշտ է փոխարինել </w:t>
            </w:r>
            <w:r w:rsidRPr="008947A5">
              <w:rPr>
                <w:rFonts w:ascii="GHEA Grapalat" w:hAnsi="GHEA Grapalat" w:cs="Sylfaen"/>
                <w:bCs/>
                <w:lang w:val="af-ZA"/>
              </w:rPr>
              <w:t>«</w:t>
            </w:r>
            <w:r w:rsidRPr="00130363">
              <w:rPr>
                <w:rFonts w:ascii="GHEA Grapalat" w:hAnsi="GHEA Grapalat" w:cs="Sylfaen"/>
              </w:rPr>
              <w:t>ՀՀ տարածքային կառավարման և ենթակառուցվածքների նախարարության ջրային կոմիտե</w:t>
            </w:r>
            <w:r>
              <w:rPr>
                <w:rFonts w:ascii="GHEA Grapalat" w:hAnsi="GHEA Grapalat" w:cs="Sylfaen"/>
                <w:bCs/>
                <w:lang w:val="af-ZA"/>
              </w:rPr>
              <w:t>»</w:t>
            </w:r>
            <w:r>
              <w:rPr>
                <w:rFonts w:ascii="GHEA Grapalat" w:hAnsi="GHEA Grapalat" w:cs="Sylfaen"/>
                <w:bCs/>
              </w:rPr>
              <w:t xml:space="preserve"> բառերով:</w:t>
            </w:r>
          </w:p>
        </w:tc>
        <w:tc>
          <w:tcPr>
            <w:tcW w:w="5953" w:type="dxa"/>
          </w:tcPr>
          <w:p w14:paraId="4973C8D6" w14:textId="77777777" w:rsidR="00BC7C03" w:rsidRDefault="00353A46" w:rsidP="00353A46">
            <w:pPr>
              <w:spacing w:line="276" w:lineRule="auto"/>
              <w:jc w:val="center"/>
              <w:rPr>
                <w:rFonts w:ascii="GHEA Grapalat" w:hAnsi="GHEA Grapalat"/>
                <w:bCs/>
                <w:shd w:val="clear" w:color="auto" w:fill="FFFFFF"/>
              </w:rPr>
            </w:pPr>
            <w:r w:rsidRPr="00353A46">
              <w:rPr>
                <w:rFonts w:ascii="GHEA Grapalat" w:hAnsi="GHEA Grapalat"/>
                <w:bCs/>
                <w:shd w:val="clear" w:color="auto" w:fill="FFFFFF"/>
              </w:rPr>
              <w:t>Ընդունվել է։</w:t>
            </w:r>
          </w:p>
          <w:p w14:paraId="3BCF57E4" w14:textId="1F4868F5" w:rsidR="00722DF7" w:rsidRPr="00353A46" w:rsidRDefault="00722DF7" w:rsidP="00353A46">
            <w:pPr>
              <w:spacing w:line="276" w:lineRule="auto"/>
              <w:jc w:val="center"/>
              <w:rPr>
                <w:rFonts w:ascii="GHEA Grapalat" w:hAnsi="GHEA Grapalat"/>
                <w:bCs/>
                <w:shd w:val="clear" w:color="auto" w:fill="FFFFFF"/>
              </w:rPr>
            </w:pPr>
          </w:p>
        </w:tc>
      </w:tr>
      <w:tr w:rsidR="003F1E93" w:rsidRPr="0019385F" w14:paraId="6D279309" w14:textId="77777777" w:rsidTr="005509DC">
        <w:tc>
          <w:tcPr>
            <w:tcW w:w="8904" w:type="dxa"/>
            <w:vMerge w:val="restart"/>
            <w:shd w:val="clear" w:color="auto" w:fill="BFBFBF" w:themeFill="background1" w:themeFillShade="BF"/>
            <w:vAlign w:val="center"/>
          </w:tcPr>
          <w:p w14:paraId="53DC2C10" w14:textId="224CA3A8" w:rsidR="003F1E93" w:rsidRPr="0019385F" w:rsidRDefault="003F1E93" w:rsidP="005509DC">
            <w:pPr>
              <w:spacing w:line="276"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t>7. ՀՀ ֆինանսների նախարարություն</w:t>
            </w:r>
          </w:p>
        </w:tc>
        <w:tc>
          <w:tcPr>
            <w:tcW w:w="5953" w:type="dxa"/>
            <w:shd w:val="clear" w:color="auto" w:fill="BFBFBF" w:themeFill="background1" w:themeFillShade="BF"/>
            <w:vAlign w:val="center"/>
          </w:tcPr>
          <w:p w14:paraId="4093476A" w14:textId="77777777" w:rsidR="003F1E93" w:rsidRPr="00EE7763" w:rsidRDefault="003F1E93" w:rsidP="005509DC">
            <w:pPr>
              <w:spacing w:line="360" w:lineRule="auto"/>
              <w:jc w:val="center"/>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25</w:t>
            </w:r>
            <w:r w:rsidRPr="00EE7763">
              <w:rPr>
                <w:rFonts w:ascii="GHEA Grapalat" w:eastAsia="GHEA Grapalat" w:hAnsi="GHEA Grapalat" w:cs="GHEA Grapalat"/>
                <w:color w:val="000000"/>
                <w:sz w:val="20"/>
                <w:szCs w:val="20"/>
              </w:rPr>
              <w:t>.04.2025թ.</w:t>
            </w:r>
          </w:p>
        </w:tc>
      </w:tr>
      <w:tr w:rsidR="003F1E93" w:rsidRPr="0019385F" w14:paraId="169207B7" w14:textId="77777777" w:rsidTr="005509DC">
        <w:tc>
          <w:tcPr>
            <w:tcW w:w="8904" w:type="dxa"/>
            <w:vMerge/>
            <w:shd w:val="clear" w:color="auto" w:fill="BFBFBF" w:themeFill="background1" w:themeFillShade="BF"/>
            <w:vAlign w:val="center"/>
          </w:tcPr>
          <w:p w14:paraId="22409ED5" w14:textId="77777777" w:rsidR="003F1E93" w:rsidRPr="0019385F" w:rsidRDefault="003F1E93" w:rsidP="005509DC">
            <w:pPr>
              <w:spacing w:line="360" w:lineRule="auto"/>
              <w:jc w:val="center"/>
              <w:rPr>
                <w:rFonts w:ascii="GHEA Grapalat" w:eastAsia="GHEA Grapalat" w:hAnsi="GHEA Grapalat" w:cs="GHEA Grapalat"/>
                <w:i/>
                <w:color w:val="000000"/>
                <w:sz w:val="20"/>
                <w:szCs w:val="20"/>
              </w:rPr>
            </w:pPr>
          </w:p>
        </w:tc>
        <w:tc>
          <w:tcPr>
            <w:tcW w:w="5953" w:type="dxa"/>
            <w:shd w:val="clear" w:color="auto" w:fill="BFBFBF" w:themeFill="background1" w:themeFillShade="BF"/>
            <w:vAlign w:val="center"/>
          </w:tcPr>
          <w:p w14:paraId="241A0DD9" w14:textId="77777777" w:rsidR="003F1E93" w:rsidRPr="00EE7763" w:rsidRDefault="003F1E93" w:rsidP="005509DC">
            <w:pPr>
              <w:spacing w:line="360" w:lineRule="auto"/>
              <w:jc w:val="center"/>
              <w:rPr>
                <w:rFonts w:ascii="GHEA Grapalat" w:eastAsia="GHEA Grapalat" w:hAnsi="GHEA Grapalat" w:cs="GHEA Grapalat"/>
                <w:color w:val="000000"/>
                <w:sz w:val="20"/>
                <w:szCs w:val="20"/>
              </w:rPr>
            </w:pPr>
            <w:r w:rsidRPr="00EE7763">
              <w:rPr>
                <w:rFonts w:ascii="GHEA Grapalat" w:eastAsia="GHEA Grapalat" w:hAnsi="GHEA Grapalat" w:cs="GHEA Grapalat"/>
                <w:color w:val="000000"/>
                <w:sz w:val="20"/>
                <w:szCs w:val="20"/>
              </w:rPr>
              <w:t xml:space="preserve">N </w:t>
            </w:r>
            <w:r w:rsidRPr="00C32DFA">
              <w:rPr>
                <w:rFonts w:ascii="GHEA Grapalat" w:eastAsia="GHEA Grapalat" w:hAnsi="GHEA Grapalat" w:cs="GHEA Grapalat"/>
                <w:color w:val="000000"/>
                <w:sz w:val="20"/>
                <w:szCs w:val="20"/>
              </w:rPr>
              <w:t>03/26/9567-2025</w:t>
            </w:r>
          </w:p>
        </w:tc>
      </w:tr>
      <w:tr w:rsidR="003F1E93" w:rsidRPr="0019385F" w14:paraId="11D0842C" w14:textId="77777777" w:rsidTr="005509DC">
        <w:tc>
          <w:tcPr>
            <w:tcW w:w="8904" w:type="dxa"/>
          </w:tcPr>
          <w:p w14:paraId="7B3EAEB3" w14:textId="77777777" w:rsidR="003F1E93" w:rsidRDefault="003F1E93" w:rsidP="005509DC">
            <w:pPr>
              <w:pStyle w:val="NormalWeb"/>
              <w:shd w:val="clear" w:color="auto" w:fill="FFFFFF"/>
              <w:spacing w:before="0" w:beforeAutospacing="0" w:after="0" w:afterAutospacing="0"/>
              <w:ind w:firstLine="375"/>
              <w:jc w:val="both"/>
              <w:rPr>
                <w:rFonts w:ascii="GHEA Grapalat" w:hAnsi="GHEA Grapalat"/>
                <w:lang w:val="hy-AM"/>
              </w:rPr>
            </w:pPr>
            <w:r>
              <w:rPr>
                <w:rFonts w:ascii="GHEA Grapalat" w:hAnsi="GHEA Grapalat"/>
                <w:lang w:val="hy-AM"/>
              </w:rPr>
              <w:t xml:space="preserve">Ի լրումն ՀՀ ֆինանսների նախարարության 12/04/2025թ. թիվ </w:t>
            </w:r>
            <w:r w:rsidRPr="00ED63EF">
              <w:rPr>
                <w:rFonts w:ascii="GHEA Grapalat" w:hAnsi="GHEA Grapalat"/>
                <w:lang w:val="hy-AM"/>
              </w:rPr>
              <w:t>01/9-1/</w:t>
            </w:r>
            <w:r>
              <w:rPr>
                <w:rFonts w:ascii="GHEA Grapalat" w:hAnsi="GHEA Grapalat"/>
                <w:lang w:val="hy-AM"/>
              </w:rPr>
              <w:t>8504</w:t>
            </w:r>
            <w:r w:rsidRPr="00ED63EF">
              <w:rPr>
                <w:rFonts w:ascii="GHEA Grapalat" w:hAnsi="GHEA Grapalat"/>
                <w:lang w:val="hy-AM"/>
              </w:rPr>
              <w:t>-2025</w:t>
            </w:r>
            <w:r>
              <w:rPr>
                <w:rFonts w:ascii="GHEA Grapalat" w:hAnsi="GHEA Grapalat"/>
                <w:lang w:val="hy-AM"/>
              </w:rPr>
              <w:t xml:space="preserve"> գրության՝ հայտնում ենք հետևյալը. </w:t>
            </w:r>
          </w:p>
          <w:p w14:paraId="2EC10436" w14:textId="77777777" w:rsidR="003F1E93" w:rsidRDefault="003F1E93" w:rsidP="005509DC">
            <w:pPr>
              <w:pStyle w:val="NormalWeb"/>
              <w:shd w:val="clear" w:color="auto" w:fill="FFFFFF"/>
              <w:spacing w:before="0" w:beforeAutospacing="0" w:after="0" w:afterAutospacing="0"/>
              <w:ind w:firstLine="375"/>
              <w:jc w:val="both"/>
              <w:rPr>
                <w:rFonts w:ascii="GHEA Grapalat" w:hAnsi="GHEA Grapalat"/>
                <w:noProof/>
                <w:lang w:val="hy-AM"/>
              </w:rPr>
            </w:pPr>
            <w:r>
              <w:rPr>
                <w:rFonts w:ascii="GHEA Grapalat" w:hAnsi="GHEA Grapalat"/>
                <w:noProof/>
                <w:lang w:val="hy-AM"/>
              </w:rPr>
              <w:t xml:space="preserve">Գնումների պաշտոնական տեղեկագրում հրապարակված՝ ՀՀ ֆինանսների նախարարի 20/03/2018թ. N3 պաշտոնական պարզաբանման (կցվում է) համաձայն՝ ՀՀ պետական բյուջեի միջոցների հաշվին պարտավորություններ առաջացնող գնումները «Գնումների մասին» ՀՀ օրենքի 23-րդ հոդվածի 1-ին մասի պահանջների համաձայն իրականացվելու դեպքում՝ եթե մինչև պայմանագրի կնքումը մատակարարվել են ապրանքներ, մատուցվել են ծառայություններ կամ կատարվել են աշխատանքներ, ապա կնքվելիք պայմանագրով երկկողմ համաձայնությամբ կարող է նախատեսվել դրույթ հետևյալ բովանդակությամբ. «Պայմանագրի պայմանները կիրառվում են մինչև պայմանագիրն ուժի մեջ մտնելը կողմերի միջև փաստացի ծագած հարաբերությունների նկատմամբ: Ընդ որում մինչև պայմանագիր կնքելը </w:t>
            </w:r>
            <w:r>
              <w:rPr>
                <w:rFonts w:ascii="GHEA Grapalat" w:hAnsi="GHEA Grapalat"/>
                <w:noProof/>
                <w:lang w:val="hy-AM"/>
              </w:rPr>
              <w:lastRenderedPageBreak/>
              <w:t>վաճառողի կողմից ապրանքի մատակարարման, կատարողի կողմից մատուցված ծառայության, կապալառուի կողմից կատարված աշխատանքի դիմաց վճարումն իրականացվում է այդ պայմանագիրը ՀՀ ֆինանսների նախարարության կողմից հաշվառված լինելու դեպքում»:</w:t>
            </w:r>
          </w:p>
          <w:p w14:paraId="3DCB56C5" w14:textId="77777777" w:rsidR="003F1E93" w:rsidRPr="00326C0A" w:rsidRDefault="003F1E93" w:rsidP="005509DC">
            <w:pPr>
              <w:pStyle w:val="NormalWeb"/>
              <w:shd w:val="clear" w:color="auto" w:fill="FFFFFF"/>
              <w:spacing w:before="0" w:beforeAutospacing="0" w:after="0" w:afterAutospacing="0"/>
              <w:ind w:firstLine="375"/>
              <w:jc w:val="both"/>
              <w:rPr>
                <w:rFonts w:ascii="GHEA Grapalat" w:hAnsi="GHEA Grapalat"/>
                <w:sz w:val="20"/>
                <w:szCs w:val="20"/>
                <w:lang w:val="hy-AM"/>
              </w:rPr>
            </w:pPr>
            <w:r>
              <w:rPr>
                <w:rFonts w:ascii="GHEA Grapalat" w:hAnsi="GHEA Grapalat"/>
                <w:lang w:val="hy-AM"/>
              </w:rPr>
              <w:t>Ելնելով վերոգրյալից և նկատի ունենալով, որ պատվիրատուն կարող է պայմանագրի պայմանների նկատմամբ հետադարձ ուժ սահմանել՝ առանց ՀՀ կառավարության թույլտվությունը ստանալու՝ առաջարկում ենք նաև որպես ավելորդ դրույթ հանել նախագծի 5-րդ կետը:</w:t>
            </w:r>
          </w:p>
        </w:tc>
        <w:tc>
          <w:tcPr>
            <w:tcW w:w="5953" w:type="dxa"/>
          </w:tcPr>
          <w:p w14:paraId="0CB0227B" w14:textId="77777777" w:rsidR="003F1E93" w:rsidRDefault="00C57E16" w:rsidP="005509DC">
            <w:pPr>
              <w:spacing w:line="276" w:lineRule="auto"/>
              <w:jc w:val="center"/>
              <w:rPr>
                <w:rFonts w:ascii="GHEA Grapalat" w:hAnsi="GHEA Grapalat"/>
                <w:bCs/>
                <w:shd w:val="clear" w:color="auto" w:fill="FFFFFF"/>
              </w:rPr>
            </w:pPr>
            <w:r>
              <w:rPr>
                <w:rFonts w:ascii="GHEA Grapalat" w:hAnsi="GHEA Grapalat"/>
                <w:bCs/>
                <w:shd w:val="clear" w:color="auto" w:fill="FFFFFF"/>
              </w:rPr>
              <w:lastRenderedPageBreak/>
              <w:t>Չի ընդունվել։</w:t>
            </w:r>
          </w:p>
          <w:p w14:paraId="3CCCA486" w14:textId="314BC8BB" w:rsidR="00C57E16" w:rsidRPr="00C57E16" w:rsidRDefault="00A46139" w:rsidP="00341C2C">
            <w:pPr>
              <w:jc w:val="both"/>
              <w:rPr>
                <w:rFonts w:ascii="GHEA Grapalat" w:hAnsi="GHEA Grapalat"/>
                <w:bCs/>
                <w:shd w:val="clear" w:color="auto" w:fill="FFFFFF"/>
              </w:rPr>
            </w:pPr>
            <w:r>
              <w:rPr>
                <w:rFonts w:ascii="GHEA Grapalat" w:hAnsi="GHEA Grapalat"/>
                <w:bCs/>
                <w:shd w:val="clear" w:color="auto" w:fill="FFFFFF"/>
              </w:rPr>
              <w:t xml:space="preserve">Հաշվի առնելով, որ </w:t>
            </w:r>
            <w:r w:rsidR="00532019">
              <w:rPr>
                <w:rFonts w:ascii="GHEA Grapalat" w:hAnsi="GHEA Grapalat"/>
              </w:rPr>
              <w:t>Դեբեդ, Փամբակ, Ձորագետ, Շնող</w:t>
            </w:r>
            <w:r w:rsidR="00532019" w:rsidRPr="00D7636C">
              <w:rPr>
                <w:rFonts w:ascii="GHEA Grapalat" w:hAnsi="GHEA Grapalat"/>
              </w:rPr>
              <w:t xml:space="preserve"> և Տաշիր գետերի խնդրահարույց հատվածների մաքրման</w:t>
            </w:r>
            <w:r w:rsidR="00532019">
              <w:rPr>
                <w:rFonts w:ascii="GHEA Grapalat" w:hAnsi="GHEA Grapalat"/>
              </w:rPr>
              <w:t xml:space="preserve"> աշխատանքները շուրջ 2 ամիս առաջ են մեկնարկել</w:t>
            </w:r>
            <w:r w:rsidR="00341C2C">
              <w:rPr>
                <w:rFonts w:ascii="GHEA Grapalat" w:hAnsi="GHEA Grapalat"/>
              </w:rPr>
              <w:t xml:space="preserve"> «Մելիորացիա» ՓԲԸ-ի կողմից</w:t>
            </w:r>
            <w:r w:rsidR="001A3FF7">
              <w:rPr>
                <w:rFonts w:ascii="GHEA Grapalat" w:hAnsi="GHEA Grapalat"/>
              </w:rPr>
              <w:t>, և աշխատանքների շուրջ 90 տոկոսն արդեն ավարտվել են</w:t>
            </w:r>
            <w:r w:rsidR="00C57E16">
              <w:rPr>
                <w:rFonts w:ascii="GHEA Grapalat" w:hAnsi="GHEA Grapalat"/>
                <w:bCs/>
                <w:shd w:val="clear" w:color="auto" w:fill="FFFFFF"/>
              </w:rPr>
              <w:t xml:space="preserve">, </w:t>
            </w:r>
            <w:r>
              <w:rPr>
                <w:rFonts w:ascii="GHEA Grapalat" w:hAnsi="GHEA Grapalat"/>
                <w:bCs/>
                <w:shd w:val="clear" w:color="auto" w:fill="FFFFFF"/>
              </w:rPr>
              <w:t>ուստի նպատալահարմար չէ</w:t>
            </w:r>
            <w:r w:rsidR="001A3FF7">
              <w:rPr>
                <w:rFonts w:ascii="GHEA Grapalat" w:hAnsi="GHEA Grapalat"/>
                <w:bCs/>
                <w:shd w:val="clear" w:color="auto" w:fill="FFFFFF"/>
              </w:rPr>
              <w:t xml:space="preserve"> Նախագիծը լրամշակել</w:t>
            </w:r>
            <w:r w:rsidR="00C57E16">
              <w:rPr>
                <w:rFonts w:ascii="GHEA Grapalat" w:hAnsi="GHEA Grapalat"/>
                <w:bCs/>
                <w:shd w:val="clear" w:color="auto" w:fill="FFFFFF"/>
              </w:rPr>
              <w:t>։</w:t>
            </w:r>
          </w:p>
        </w:tc>
      </w:tr>
      <w:tr w:rsidR="00326C0A" w:rsidRPr="0019385F" w14:paraId="18B078E5" w14:textId="77777777" w:rsidTr="002612C5">
        <w:tc>
          <w:tcPr>
            <w:tcW w:w="8904" w:type="dxa"/>
            <w:vMerge w:val="restart"/>
            <w:shd w:val="clear" w:color="auto" w:fill="BFBFBF" w:themeFill="background1" w:themeFillShade="BF"/>
            <w:vAlign w:val="center"/>
          </w:tcPr>
          <w:p w14:paraId="36C2F144" w14:textId="7FD853BB" w:rsidR="00326C0A" w:rsidRPr="0019385F" w:rsidRDefault="003F1E93" w:rsidP="00326C0A">
            <w:pPr>
              <w:spacing w:line="276" w:lineRule="auto"/>
              <w:jc w:val="center"/>
              <w:rPr>
                <w:rFonts w:ascii="GHEA Grapalat" w:eastAsia="GHEA Grapalat" w:hAnsi="GHEA Grapalat" w:cs="GHEA Grapalat"/>
                <w:b/>
                <w:color w:val="000000"/>
                <w:sz w:val="20"/>
                <w:szCs w:val="20"/>
              </w:rPr>
            </w:pPr>
            <w:r>
              <w:rPr>
                <w:rFonts w:ascii="GHEA Grapalat" w:eastAsia="GHEA Grapalat" w:hAnsi="GHEA Grapalat" w:cs="GHEA Grapalat"/>
                <w:b/>
                <w:color w:val="000000"/>
                <w:sz w:val="20"/>
                <w:szCs w:val="20"/>
              </w:rPr>
              <w:lastRenderedPageBreak/>
              <w:t>8</w:t>
            </w:r>
            <w:r w:rsidR="00326C0A">
              <w:rPr>
                <w:rFonts w:ascii="GHEA Grapalat" w:eastAsia="GHEA Grapalat" w:hAnsi="GHEA Grapalat" w:cs="GHEA Grapalat"/>
                <w:b/>
                <w:color w:val="000000"/>
                <w:sz w:val="20"/>
                <w:szCs w:val="20"/>
              </w:rPr>
              <w:t>.</w:t>
            </w:r>
            <w:r w:rsidR="00326C0A">
              <w:rPr>
                <w:rFonts w:ascii="GHEA Grapalat" w:hAnsi="GHEA Grapalat"/>
              </w:rPr>
              <w:t xml:space="preserve"> ՀՀ վարչապետի աշխատակազմի իրավաբանական վարչություն</w:t>
            </w:r>
          </w:p>
        </w:tc>
        <w:tc>
          <w:tcPr>
            <w:tcW w:w="5953" w:type="dxa"/>
            <w:shd w:val="clear" w:color="auto" w:fill="BFBFBF" w:themeFill="background1" w:themeFillShade="BF"/>
            <w:vAlign w:val="center"/>
          </w:tcPr>
          <w:p w14:paraId="6FAE9C56" w14:textId="03A25A00" w:rsidR="00326C0A" w:rsidRPr="00EE7763" w:rsidRDefault="00326C0A" w:rsidP="00326C0A">
            <w:pPr>
              <w:spacing w:line="360" w:lineRule="auto"/>
              <w:jc w:val="center"/>
              <w:rPr>
                <w:rFonts w:ascii="GHEA Grapalat" w:eastAsia="GHEA Grapalat" w:hAnsi="GHEA Grapalat" w:cs="GHEA Grapalat"/>
                <w:color w:val="000000"/>
                <w:sz w:val="20"/>
                <w:szCs w:val="20"/>
              </w:rPr>
            </w:pPr>
            <w:r>
              <w:rPr>
                <w:rFonts w:ascii="GHEA Grapalat" w:eastAsia="GHEA Grapalat" w:hAnsi="GHEA Grapalat" w:cs="GHEA Grapalat"/>
                <w:color w:val="000000"/>
                <w:sz w:val="20"/>
                <w:szCs w:val="20"/>
              </w:rPr>
              <w:t>02</w:t>
            </w:r>
            <w:r w:rsidRPr="00EE7763">
              <w:rPr>
                <w:rFonts w:ascii="GHEA Grapalat" w:eastAsia="GHEA Grapalat" w:hAnsi="GHEA Grapalat" w:cs="GHEA Grapalat"/>
                <w:color w:val="000000"/>
                <w:sz w:val="20"/>
                <w:szCs w:val="20"/>
              </w:rPr>
              <w:t>.0</w:t>
            </w:r>
            <w:r>
              <w:rPr>
                <w:rFonts w:ascii="GHEA Grapalat" w:eastAsia="GHEA Grapalat" w:hAnsi="GHEA Grapalat" w:cs="GHEA Grapalat"/>
                <w:color w:val="000000"/>
                <w:sz w:val="20"/>
                <w:szCs w:val="20"/>
              </w:rPr>
              <w:t>5</w:t>
            </w:r>
            <w:r w:rsidRPr="00EE7763">
              <w:rPr>
                <w:rFonts w:ascii="GHEA Grapalat" w:eastAsia="GHEA Grapalat" w:hAnsi="GHEA Grapalat" w:cs="GHEA Grapalat"/>
                <w:color w:val="000000"/>
                <w:sz w:val="20"/>
                <w:szCs w:val="20"/>
              </w:rPr>
              <w:t>.2025թ.</w:t>
            </w:r>
          </w:p>
        </w:tc>
      </w:tr>
      <w:tr w:rsidR="00326C0A" w:rsidRPr="0019385F" w14:paraId="50799F93" w14:textId="77777777" w:rsidTr="002612C5">
        <w:tc>
          <w:tcPr>
            <w:tcW w:w="8904" w:type="dxa"/>
            <w:vMerge/>
            <w:shd w:val="clear" w:color="auto" w:fill="BFBFBF" w:themeFill="background1" w:themeFillShade="BF"/>
            <w:vAlign w:val="center"/>
          </w:tcPr>
          <w:p w14:paraId="451AA12A" w14:textId="77777777" w:rsidR="00326C0A" w:rsidRPr="0019385F" w:rsidRDefault="00326C0A" w:rsidP="002612C5">
            <w:pPr>
              <w:spacing w:line="360" w:lineRule="auto"/>
              <w:jc w:val="center"/>
              <w:rPr>
                <w:rFonts w:ascii="GHEA Grapalat" w:eastAsia="GHEA Grapalat" w:hAnsi="GHEA Grapalat" w:cs="GHEA Grapalat"/>
                <w:i/>
                <w:color w:val="000000"/>
                <w:sz w:val="20"/>
                <w:szCs w:val="20"/>
              </w:rPr>
            </w:pPr>
          </w:p>
        </w:tc>
        <w:tc>
          <w:tcPr>
            <w:tcW w:w="5953" w:type="dxa"/>
            <w:shd w:val="clear" w:color="auto" w:fill="BFBFBF" w:themeFill="background1" w:themeFillShade="BF"/>
            <w:vAlign w:val="center"/>
          </w:tcPr>
          <w:p w14:paraId="29A59609" w14:textId="43A2C222" w:rsidR="00326C0A" w:rsidRPr="00EE7763" w:rsidRDefault="00326C0A" w:rsidP="00326C0A">
            <w:pPr>
              <w:spacing w:line="360" w:lineRule="auto"/>
              <w:jc w:val="center"/>
              <w:rPr>
                <w:rFonts w:ascii="GHEA Grapalat" w:eastAsia="GHEA Grapalat" w:hAnsi="GHEA Grapalat" w:cs="GHEA Grapalat"/>
                <w:color w:val="000000"/>
                <w:sz w:val="20"/>
                <w:szCs w:val="20"/>
              </w:rPr>
            </w:pPr>
            <w:r w:rsidRPr="00EE7763">
              <w:rPr>
                <w:rFonts w:ascii="GHEA Grapalat" w:eastAsia="GHEA Grapalat" w:hAnsi="GHEA Grapalat" w:cs="GHEA Grapalat"/>
                <w:color w:val="000000"/>
                <w:sz w:val="20"/>
                <w:szCs w:val="20"/>
              </w:rPr>
              <w:t xml:space="preserve">N </w:t>
            </w:r>
            <w:r w:rsidRPr="00326C0A">
              <w:rPr>
                <w:rFonts w:ascii="GHEA Grapalat" w:eastAsia="GHEA Grapalat" w:hAnsi="GHEA Grapalat" w:cs="GHEA Grapalat"/>
                <w:color w:val="000000"/>
                <w:sz w:val="20"/>
                <w:szCs w:val="20"/>
              </w:rPr>
              <w:t>02/16.5/14174-2025</w:t>
            </w:r>
          </w:p>
        </w:tc>
      </w:tr>
      <w:tr w:rsidR="00326C0A" w:rsidRPr="0019385F" w14:paraId="0C6B4E37" w14:textId="77777777" w:rsidTr="002612C5">
        <w:tc>
          <w:tcPr>
            <w:tcW w:w="8904" w:type="dxa"/>
          </w:tcPr>
          <w:p w14:paraId="4767D311" w14:textId="77777777" w:rsidR="00FB08E1" w:rsidRDefault="001D3876" w:rsidP="001D3876">
            <w:pPr>
              <w:pStyle w:val="NormalWeb"/>
              <w:shd w:val="clear" w:color="auto" w:fill="FFFFFF"/>
              <w:spacing w:before="0" w:beforeAutospacing="0" w:after="0" w:afterAutospacing="0"/>
              <w:ind w:firstLine="375"/>
              <w:jc w:val="both"/>
              <w:rPr>
                <w:rFonts w:ascii="GHEA Grapalat" w:hAnsi="GHEA Grapalat"/>
                <w:lang w:val="hy-AM"/>
              </w:rPr>
            </w:pPr>
            <w:r w:rsidRPr="001D3876">
              <w:rPr>
                <w:rFonts w:ascii="GHEA Grapalat" w:hAnsi="GHEA Grapalat"/>
                <w:lang w:val="hy-AM"/>
              </w:rPr>
              <w:t>1. Նախագծի նախաբանում՝ (…) հնարավոր վարարումների ռիսկերի կառավարման նպատակով հաստատվող  հակահեղեղային անհետաձգելի միջոցառումների ցանկի մասով անհրաժեշտ է հղում կատարել «Արտակարգ իրավիճակներում բնակչության պաշտպանության մասին» օրենքի վերաբերելի նորմին:</w:t>
            </w:r>
            <w:r w:rsidR="00FB08E1" w:rsidRPr="001D3876">
              <w:rPr>
                <w:rFonts w:ascii="GHEA Grapalat" w:hAnsi="GHEA Grapalat"/>
                <w:lang w:val="hy-AM"/>
              </w:rPr>
              <w:t xml:space="preserve"> </w:t>
            </w:r>
          </w:p>
          <w:p w14:paraId="36A98BC7" w14:textId="62C99F4B" w:rsidR="00FB08E1" w:rsidRDefault="00FB08E1" w:rsidP="001D3876">
            <w:pPr>
              <w:pStyle w:val="NormalWeb"/>
              <w:shd w:val="clear" w:color="auto" w:fill="FFFFFF"/>
              <w:spacing w:before="0" w:beforeAutospacing="0" w:after="0" w:afterAutospacing="0"/>
              <w:ind w:firstLine="375"/>
              <w:jc w:val="both"/>
              <w:rPr>
                <w:rFonts w:ascii="GHEA Grapalat" w:hAnsi="GHEA Grapalat"/>
                <w:lang w:val="hy-AM"/>
              </w:rPr>
            </w:pPr>
            <w:r w:rsidRPr="001D3876">
              <w:rPr>
                <w:rFonts w:ascii="GHEA Grapalat" w:hAnsi="GHEA Grapalat"/>
                <w:lang w:val="hy-AM"/>
              </w:rPr>
              <w:t>2. Նախագծի 1-ին կետով առաջարկվում է՝ (…) աշխատանքներն իրականացնել առանց նախագծանախահաշվային փաստաթղթերի ձեռքբերման</w:t>
            </w:r>
            <w:r w:rsidRPr="00E3786A">
              <w:rPr>
                <w:rFonts w:ascii="GHEA Grapalat" w:hAnsi="GHEA Grapalat"/>
                <w:lang w:val="hy-AM"/>
              </w:rPr>
              <w:t xml:space="preserve">, իսկ աշխատանքներն </w:t>
            </w:r>
            <w:r w:rsidRPr="001D3876">
              <w:rPr>
                <w:rFonts w:ascii="GHEA Grapalat" w:hAnsi="GHEA Grapalat"/>
                <w:lang w:val="hy-AM"/>
              </w:rPr>
              <w:t>ընդունել փաստացի իրականացված ծավալներին</w:t>
            </w:r>
            <w:r w:rsidRPr="00E3786A">
              <w:rPr>
                <w:rFonts w:ascii="GHEA Grapalat" w:hAnsi="GHEA Grapalat"/>
                <w:lang w:val="hy-AM"/>
              </w:rPr>
              <w:t xml:space="preserve"> համապատասխան, </w:t>
            </w:r>
            <w:r>
              <w:rPr>
                <w:rFonts w:ascii="GHEA Grapalat" w:hAnsi="GHEA Grapalat"/>
                <w:lang w:val="hy-AM"/>
              </w:rPr>
              <w:t>սակայն ներկայացված առաջարկության օրենսդրական հիմքերը որոշակիացված չեն:</w:t>
            </w:r>
            <w:r w:rsidRPr="00E3786A">
              <w:rPr>
                <w:rFonts w:ascii="GHEA Grapalat" w:hAnsi="GHEA Grapalat"/>
                <w:lang w:val="hy-AM"/>
              </w:rPr>
              <w:t xml:space="preserve"> </w:t>
            </w:r>
          </w:p>
          <w:p w14:paraId="6BF0FD99" w14:textId="185E2329" w:rsidR="00E307EB" w:rsidRDefault="00E307EB" w:rsidP="001D3876">
            <w:pPr>
              <w:pStyle w:val="NormalWeb"/>
              <w:shd w:val="clear" w:color="auto" w:fill="FFFFFF"/>
              <w:spacing w:before="0" w:beforeAutospacing="0" w:after="0" w:afterAutospacing="0"/>
              <w:ind w:firstLine="375"/>
              <w:jc w:val="both"/>
              <w:rPr>
                <w:rFonts w:ascii="GHEA Grapalat" w:hAnsi="GHEA Grapalat"/>
                <w:lang w:val="hy-AM"/>
              </w:rPr>
            </w:pPr>
          </w:p>
          <w:p w14:paraId="6E77AACB" w14:textId="51816BC4" w:rsidR="00E307EB" w:rsidRDefault="00E307EB" w:rsidP="001D3876">
            <w:pPr>
              <w:pStyle w:val="NormalWeb"/>
              <w:shd w:val="clear" w:color="auto" w:fill="FFFFFF"/>
              <w:spacing w:before="0" w:beforeAutospacing="0" w:after="0" w:afterAutospacing="0"/>
              <w:ind w:firstLine="375"/>
              <w:jc w:val="both"/>
              <w:rPr>
                <w:rFonts w:ascii="GHEA Grapalat" w:hAnsi="GHEA Grapalat"/>
                <w:lang w:val="hy-AM"/>
              </w:rPr>
            </w:pPr>
          </w:p>
          <w:p w14:paraId="6D100CCD" w14:textId="59748F1B" w:rsidR="00E307EB" w:rsidRDefault="00E307EB" w:rsidP="001D3876">
            <w:pPr>
              <w:pStyle w:val="NormalWeb"/>
              <w:shd w:val="clear" w:color="auto" w:fill="FFFFFF"/>
              <w:spacing w:before="0" w:beforeAutospacing="0" w:after="0" w:afterAutospacing="0"/>
              <w:ind w:firstLine="375"/>
              <w:jc w:val="both"/>
              <w:rPr>
                <w:rFonts w:ascii="GHEA Grapalat" w:hAnsi="GHEA Grapalat"/>
                <w:lang w:val="hy-AM"/>
              </w:rPr>
            </w:pPr>
          </w:p>
          <w:p w14:paraId="67A2DA5E" w14:textId="0289A360" w:rsidR="00E307EB" w:rsidRDefault="00E307EB" w:rsidP="001D3876">
            <w:pPr>
              <w:pStyle w:val="NormalWeb"/>
              <w:shd w:val="clear" w:color="auto" w:fill="FFFFFF"/>
              <w:spacing w:before="0" w:beforeAutospacing="0" w:after="0" w:afterAutospacing="0"/>
              <w:ind w:firstLine="375"/>
              <w:jc w:val="both"/>
              <w:rPr>
                <w:rFonts w:ascii="GHEA Grapalat" w:hAnsi="GHEA Grapalat"/>
                <w:lang w:val="hy-AM"/>
              </w:rPr>
            </w:pPr>
          </w:p>
          <w:p w14:paraId="754D3A64" w14:textId="685071A0" w:rsidR="00E307EB" w:rsidRDefault="00E307EB" w:rsidP="001D3876">
            <w:pPr>
              <w:pStyle w:val="NormalWeb"/>
              <w:shd w:val="clear" w:color="auto" w:fill="FFFFFF"/>
              <w:spacing w:before="0" w:beforeAutospacing="0" w:after="0" w:afterAutospacing="0"/>
              <w:ind w:firstLine="375"/>
              <w:jc w:val="both"/>
              <w:rPr>
                <w:rFonts w:ascii="GHEA Grapalat" w:hAnsi="GHEA Grapalat"/>
                <w:lang w:val="hy-AM"/>
              </w:rPr>
            </w:pPr>
          </w:p>
          <w:p w14:paraId="7123FF88" w14:textId="78959036" w:rsidR="00E307EB" w:rsidRDefault="00E307EB" w:rsidP="001D3876">
            <w:pPr>
              <w:pStyle w:val="NormalWeb"/>
              <w:shd w:val="clear" w:color="auto" w:fill="FFFFFF"/>
              <w:spacing w:before="0" w:beforeAutospacing="0" w:after="0" w:afterAutospacing="0"/>
              <w:ind w:firstLine="375"/>
              <w:jc w:val="both"/>
              <w:rPr>
                <w:rFonts w:ascii="GHEA Grapalat" w:hAnsi="GHEA Grapalat"/>
                <w:lang w:val="hy-AM"/>
              </w:rPr>
            </w:pPr>
          </w:p>
          <w:p w14:paraId="1CCA52C4" w14:textId="0D0C7676" w:rsidR="00E307EB" w:rsidRDefault="00E307EB" w:rsidP="001D3876">
            <w:pPr>
              <w:pStyle w:val="NormalWeb"/>
              <w:shd w:val="clear" w:color="auto" w:fill="FFFFFF"/>
              <w:spacing w:before="0" w:beforeAutospacing="0" w:after="0" w:afterAutospacing="0"/>
              <w:ind w:firstLine="375"/>
              <w:jc w:val="both"/>
              <w:rPr>
                <w:rFonts w:ascii="GHEA Grapalat" w:hAnsi="GHEA Grapalat"/>
                <w:lang w:val="hy-AM"/>
              </w:rPr>
            </w:pPr>
          </w:p>
          <w:p w14:paraId="322956AC" w14:textId="29FF279F" w:rsidR="00E307EB" w:rsidRDefault="00E307EB" w:rsidP="001D3876">
            <w:pPr>
              <w:pStyle w:val="NormalWeb"/>
              <w:shd w:val="clear" w:color="auto" w:fill="FFFFFF"/>
              <w:spacing w:before="0" w:beforeAutospacing="0" w:after="0" w:afterAutospacing="0"/>
              <w:ind w:firstLine="375"/>
              <w:jc w:val="both"/>
              <w:rPr>
                <w:rFonts w:ascii="GHEA Grapalat" w:hAnsi="GHEA Grapalat"/>
                <w:lang w:val="hy-AM"/>
              </w:rPr>
            </w:pPr>
          </w:p>
          <w:p w14:paraId="3C9FC1AC" w14:textId="52DEA917" w:rsidR="00E307EB" w:rsidRDefault="00E307EB" w:rsidP="001D3876">
            <w:pPr>
              <w:pStyle w:val="NormalWeb"/>
              <w:shd w:val="clear" w:color="auto" w:fill="FFFFFF"/>
              <w:spacing w:before="0" w:beforeAutospacing="0" w:after="0" w:afterAutospacing="0"/>
              <w:ind w:firstLine="375"/>
              <w:jc w:val="both"/>
              <w:rPr>
                <w:rFonts w:ascii="GHEA Grapalat" w:hAnsi="GHEA Grapalat"/>
                <w:lang w:val="hy-AM"/>
              </w:rPr>
            </w:pPr>
          </w:p>
          <w:p w14:paraId="4309AF65" w14:textId="0AA8987D" w:rsidR="00E307EB" w:rsidRDefault="00E307EB" w:rsidP="001D3876">
            <w:pPr>
              <w:pStyle w:val="NormalWeb"/>
              <w:shd w:val="clear" w:color="auto" w:fill="FFFFFF"/>
              <w:spacing w:before="0" w:beforeAutospacing="0" w:after="0" w:afterAutospacing="0"/>
              <w:ind w:firstLine="375"/>
              <w:jc w:val="both"/>
              <w:rPr>
                <w:rFonts w:ascii="GHEA Grapalat" w:hAnsi="GHEA Grapalat"/>
                <w:lang w:val="hy-AM"/>
              </w:rPr>
            </w:pPr>
          </w:p>
          <w:p w14:paraId="00EEA431" w14:textId="2A1A9F4E" w:rsidR="00E307EB" w:rsidRDefault="00E307EB" w:rsidP="001D3876">
            <w:pPr>
              <w:pStyle w:val="NormalWeb"/>
              <w:shd w:val="clear" w:color="auto" w:fill="FFFFFF"/>
              <w:spacing w:before="0" w:beforeAutospacing="0" w:after="0" w:afterAutospacing="0"/>
              <w:ind w:firstLine="375"/>
              <w:jc w:val="both"/>
              <w:rPr>
                <w:rFonts w:ascii="GHEA Grapalat" w:hAnsi="GHEA Grapalat"/>
                <w:lang w:val="hy-AM"/>
              </w:rPr>
            </w:pPr>
          </w:p>
          <w:p w14:paraId="5A5E3C3D" w14:textId="2C5978C6" w:rsidR="00E307EB" w:rsidRDefault="00E307EB" w:rsidP="001D3876">
            <w:pPr>
              <w:pStyle w:val="NormalWeb"/>
              <w:shd w:val="clear" w:color="auto" w:fill="FFFFFF"/>
              <w:spacing w:before="0" w:beforeAutospacing="0" w:after="0" w:afterAutospacing="0"/>
              <w:ind w:firstLine="375"/>
              <w:jc w:val="both"/>
              <w:rPr>
                <w:rFonts w:ascii="GHEA Grapalat" w:hAnsi="GHEA Grapalat"/>
                <w:lang w:val="hy-AM"/>
              </w:rPr>
            </w:pPr>
          </w:p>
          <w:p w14:paraId="7F7B18BF" w14:textId="532F1F6A" w:rsidR="00E307EB" w:rsidRDefault="00E307EB" w:rsidP="001D3876">
            <w:pPr>
              <w:pStyle w:val="NormalWeb"/>
              <w:shd w:val="clear" w:color="auto" w:fill="FFFFFF"/>
              <w:spacing w:before="0" w:beforeAutospacing="0" w:after="0" w:afterAutospacing="0"/>
              <w:ind w:firstLine="375"/>
              <w:jc w:val="both"/>
              <w:rPr>
                <w:rFonts w:ascii="GHEA Grapalat" w:hAnsi="GHEA Grapalat"/>
                <w:lang w:val="hy-AM"/>
              </w:rPr>
            </w:pPr>
          </w:p>
          <w:p w14:paraId="51D519B9" w14:textId="553A42A7" w:rsidR="00E307EB" w:rsidRDefault="00E307EB" w:rsidP="001D3876">
            <w:pPr>
              <w:pStyle w:val="NormalWeb"/>
              <w:shd w:val="clear" w:color="auto" w:fill="FFFFFF"/>
              <w:spacing w:before="0" w:beforeAutospacing="0" w:after="0" w:afterAutospacing="0"/>
              <w:ind w:firstLine="375"/>
              <w:jc w:val="both"/>
              <w:rPr>
                <w:rFonts w:ascii="GHEA Grapalat" w:hAnsi="GHEA Grapalat"/>
                <w:lang w:val="hy-AM"/>
              </w:rPr>
            </w:pPr>
          </w:p>
          <w:p w14:paraId="371BEAC4" w14:textId="2DB0DE9F" w:rsidR="00E307EB" w:rsidRDefault="00E307EB" w:rsidP="001D3876">
            <w:pPr>
              <w:pStyle w:val="NormalWeb"/>
              <w:shd w:val="clear" w:color="auto" w:fill="FFFFFF"/>
              <w:spacing w:before="0" w:beforeAutospacing="0" w:after="0" w:afterAutospacing="0"/>
              <w:ind w:firstLine="375"/>
              <w:jc w:val="both"/>
              <w:rPr>
                <w:rFonts w:ascii="GHEA Grapalat" w:hAnsi="GHEA Grapalat"/>
                <w:lang w:val="hy-AM"/>
              </w:rPr>
            </w:pPr>
          </w:p>
          <w:p w14:paraId="75593A92" w14:textId="77777777" w:rsidR="00E307EB" w:rsidRDefault="00E307EB" w:rsidP="001D3876">
            <w:pPr>
              <w:pStyle w:val="NormalWeb"/>
              <w:shd w:val="clear" w:color="auto" w:fill="FFFFFF"/>
              <w:spacing w:before="0" w:beforeAutospacing="0" w:after="0" w:afterAutospacing="0"/>
              <w:ind w:firstLine="375"/>
              <w:jc w:val="both"/>
              <w:rPr>
                <w:rFonts w:ascii="GHEA Grapalat" w:hAnsi="GHEA Grapalat"/>
                <w:lang w:val="hy-AM"/>
              </w:rPr>
            </w:pPr>
          </w:p>
          <w:p w14:paraId="64EBAF1B" w14:textId="622B6AB5" w:rsidR="00326C0A" w:rsidRPr="001D3876" w:rsidRDefault="00FB08E1" w:rsidP="001D3876">
            <w:pPr>
              <w:pStyle w:val="NormalWeb"/>
              <w:shd w:val="clear" w:color="auto" w:fill="FFFFFF"/>
              <w:spacing w:before="0" w:beforeAutospacing="0" w:after="0" w:afterAutospacing="0"/>
              <w:ind w:firstLine="375"/>
              <w:jc w:val="both"/>
              <w:rPr>
                <w:rFonts w:ascii="GHEA Grapalat" w:hAnsi="GHEA Grapalat"/>
                <w:lang w:val="hy-AM"/>
              </w:rPr>
            </w:pPr>
            <w:r w:rsidRPr="00E3786A">
              <w:rPr>
                <w:rFonts w:ascii="GHEA Grapalat" w:hAnsi="GHEA Grapalat"/>
                <w:lang w:val="hy-AM"/>
              </w:rPr>
              <w:t>3. Նախագծի 3-րդ կետի 1-ին ենթակետի մասով, որով Ջրային կոմիտեի նախագահին հանձնարարվում է աշխատանքների ձեռք բերման նպատակով՝ ապահովել «Մելիորացիա» փակ բաժնետիրական ընկերության հետ պայմանագրի կնքումը</w:t>
            </w:r>
            <w:r>
              <w:rPr>
                <w:rFonts w:ascii="GHEA Grapalat" w:hAnsi="GHEA Grapalat"/>
                <w:lang w:val="hy-AM"/>
              </w:rPr>
              <w:t>,</w:t>
            </w:r>
            <w:r w:rsidRPr="00E3786A">
              <w:rPr>
                <w:rFonts w:ascii="GHEA Grapalat" w:hAnsi="GHEA Grapalat"/>
                <w:lang w:val="hy-AM"/>
              </w:rPr>
              <w:t xml:space="preserve"> գնումների պատվիրատուի իրավասության շրջանակներում է</w:t>
            </w:r>
            <w:r w:rsidRPr="00E64251">
              <w:rPr>
                <w:rFonts w:ascii="GHEA Grapalat" w:hAnsi="GHEA Grapalat"/>
                <w:lang w:val="hy-AM"/>
              </w:rPr>
              <w:t xml:space="preserve">, </w:t>
            </w:r>
            <w:r>
              <w:rPr>
                <w:rFonts w:ascii="GHEA Grapalat" w:hAnsi="GHEA Grapalat"/>
                <w:lang w:val="hy-AM"/>
              </w:rPr>
              <w:t>ուստի՝ այն չի կարող կառավարության որոշման առարկա դիտարկվել:</w:t>
            </w:r>
          </w:p>
        </w:tc>
        <w:tc>
          <w:tcPr>
            <w:tcW w:w="5953" w:type="dxa"/>
          </w:tcPr>
          <w:p w14:paraId="083EBA97" w14:textId="6ACFC4E5" w:rsidR="00326C0A" w:rsidRDefault="00C57E16" w:rsidP="00326C0A">
            <w:pPr>
              <w:spacing w:line="276" w:lineRule="auto"/>
              <w:jc w:val="center"/>
              <w:rPr>
                <w:rFonts w:ascii="GHEA Grapalat" w:hAnsi="GHEA Grapalat"/>
                <w:bCs/>
                <w:shd w:val="clear" w:color="auto" w:fill="FFFFFF"/>
              </w:rPr>
            </w:pPr>
            <w:r>
              <w:rPr>
                <w:rFonts w:ascii="GHEA Grapalat" w:hAnsi="GHEA Grapalat"/>
                <w:bCs/>
                <w:shd w:val="clear" w:color="auto" w:fill="FFFFFF"/>
              </w:rPr>
              <w:lastRenderedPageBreak/>
              <w:t>Ընդունվել է</w:t>
            </w:r>
            <w:r w:rsidR="00E307EB">
              <w:rPr>
                <w:rFonts w:ascii="GHEA Grapalat" w:hAnsi="GHEA Grapalat"/>
                <w:bCs/>
                <w:shd w:val="clear" w:color="auto" w:fill="FFFFFF"/>
              </w:rPr>
              <w:t xml:space="preserve"> մասամբ</w:t>
            </w:r>
            <w:r>
              <w:rPr>
                <w:rFonts w:ascii="GHEA Grapalat" w:hAnsi="GHEA Grapalat"/>
                <w:bCs/>
                <w:shd w:val="clear" w:color="auto" w:fill="FFFFFF"/>
              </w:rPr>
              <w:t>։</w:t>
            </w:r>
          </w:p>
          <w:p w14:paraId="701F3F4F" w14:textId="77777777" w:rsidR="00C57E16" w:rsidRDefault="00C57E16" w:rsidP="00326C0A">
            <w:pPr>
              <w:spacing w:line="276" w:lineRule="auto"/>
              <w:jc w:val="center"/>
              <w:rPr>
                <w:rFonts w:ascii="GHEA Grapalat" w:hAnsi="GHEA Grapalat"/>
                <w:bCs/>
                <w:shd w:val="clear" w:color="auto" w:fill="FFFFFF"/>
              </w:rPr>
            </w:pPr>
            <w:r>
              <w:rPr>
                <w:rFonts w:ascii="GHEA Grapalat" w:hAnsi="GHEA Grapalat"/>
                <w:bCs/>
                <w:shd w:val="clear" w:color="auto" w:fill="FFFFFF"/>
              </w:rPr>
              <w:t>Նախագծի նախաբանը լրամշակվել է։</w:t>
            </w:r>
          </w:p>
          <w:p w14:paraId="63AE69D2" w14:textId="77777777" w:rsidR="00FB08E1" w:rsidRDefault="00FB08E1" w:rsidP="00326C0A">
            <w:pPr>
              <w:spacing w:line="276" w:lineRule="auto"/>
              <w:jc w:val="center"/>
              <w:rPr>
                <w:rFonts w:ascii="GHEA Grapalat" w:hAnsi="GHEA Grapalat"/>
                <w:bCs/>
                <w:shd w:val="clear" w:color="auto" w:fill="FFFFFF"/>
              </w:rPr>
            </w:pPr>
          </w:p>
          <w:p w14:paraId="37A04A18" w14:textId="19355070" w:rsidR="00E307EB" w:rsidRDefault="00E307EB" w:rsidP="00FB08E1">
            <w:pPr>
              <w:pStyle w:val="NormalWeb"/>
              <w:shd w:val="clear" w:color="auto" w:fill="FFFFFF"/>
              <w:spacing w:before="0" w:beforeAutospacing="0" w:after="0" w:afterAutospacing="0"/>
              <w:ind w:firstLine="375"/>
              <w:jc w:val="both"/>
              <w:rPr>
                <w:rFonts w:ascii="GHEA Grapalat" w:hAnsi="GHEA Grapalat"/>
                <w:bCs/>
                <w:shd w:val="clear" w:color="auto" w:fill="FFFFFF"/>
                <w:lang w:val="hy-AM"/>
              </w:rPr>
            </w:pPr>
          </w:p>
          <w:p w14:paraId="2D5BA2CB" w14:textId="77777777" w:rsidR="00837619" w:rsidRDefault="00837619" w:rsidP="00FB08E1">
            <w:pPr>
              <w:pStyle w:val="NormalWeb"/>
              <w:shd w:val="clear" w:color="auto" w:fill="FFFFFF"/>
              <w:spacing w:before="0" w:beforeAutospacing="0" w:after="0" w:afterAutospacing="0"/>
              <w:ind w:firstLine="375"/>
              <w:jc w:val="both"/>
              <w:rPr>
                <w:rFonts w:ascii="GHEA Grapalat" w:hAnsi="GHEA Grapalat"/>
                <w:bCs/>
                <w:shd w:val="clear" w:color="auto" w:fill="FFFFFF"/>
                <w:lang w:val="hy-AM"/>
              </w:rPr>
            </w:pPr>
          </w:p>
          <w:p w14:paraId="03BFC59B" w14:textId="5E672FC4" w:rsidR="00FB08E1" w:rsidRPr="00BD2978" w:rsidRDefault="00FB08E1" w:rsidP="00FB08E1">
            <w:pPr>
              <w:pStyle w:val="NormalWeb"/>
              <w:shd w:val="clear" w:color="auto" w:fill="FFFFFF"/>
              <w:spacing w:before="0" w:beforeAutospacing="0" w:after="0" w:afterAutospacing="0"/>
              <w:ind w:firstLine="375"/>
              <w:jc w:val="both"/>
              <w:rPr>
                <w:rFonts w:ascii="GHEA Grapalat" w:hAnsi="GHEA Grapalat"/>
                <w:bCs/>
                <w:shd w:val="clear" w:color="auto" w:fill="FFFFFF"/>
                <w:lang w:val="hy-AM"/>
              </w:rPr>
            </w:pPr>
            <w:r w:rsidRPr="0089669E">
              <w:rPr>
                <w:rFonts w:ascii="GHEA Grapalat" w:hAnsi="GHEA Grapalat"/>
                <w:bCs/>
                <w:shd w:val="clear" w:color="auto" w:fill="FFFFFF"/>
                <w:lang w:val="hy-AM"/>
              </w:rPr>
              <w:t>Մարդկային զոհերի, մարդու առողջությանն ու շրջակա միջավայրին զգալի վնասի, խոշոր նյութական կորուստների և մարդու կենսագործունեության բնականոն պայմանների խախտման հանգեցնող</w:t>
            </w:r>
            <w:r w:rsidRPr="00BD2978">
              <w:rPr>
                <w:rFonts w:ascii="GHEA Grapalat" w:hAnsi="GHEA Grapalat"/>
                <w:bCs/>
                <w:shd w:val="clear" w:color="auto" w:fill="FFFFFF"/>
                <w:lang w:val="hy-AM"/>
              </w:rPr>
              <w:t xml:space="preserve"> կամ նման իրավիճակներ առաջանալու վտանգի դեպքում հրատապ համարվող կարիքների բավարարման շրջանակում շինարարական աշխատանքների գնման գործընթացը Հայաստանի Հանրապետության կառավարության որոշմամբ կարող է իրականացվել առանց սահմանված կարգով հաստատված և փորձաքննություն անցած նախագծային փաստաթղթերի՝</w:t>
            </w:r>
          </w:p>
          <w:p w14:paraId="6F0C8C32" w14:textId="69336BCA" w:rsidR="00FB08E1" w:rsidRDefault="00FB08E1" w:rsidP="00E307EB">
            <w:pPr>
              <w:pStyle w:val="NormalWeb"/>
              <w:numPr>
                <w:ilvl w:val="0"/>
                <w:numId w:val="28"/>
              </w:numPr>
              <w:shd w:val="clear" w:color="auto" w:fill="FFFFFF"/>
              <w:spacing w:before="0" w:beforeAutospacing="0" w:after="0" w:afterAutospacing="0"/>
              <w:jc w:val="both"/>
              <w:rPr>
                <w:rFonts w:ascii="GHEA Grapalat" w:hAnsi="GHEA Grapalat"/>
                <w:bCs/>
                <w:shd w:val="clear" w:color="auto" w:fill="FFFFFF"/>
                <w:lang w:val="hy-AM"/>
              </w:rPr>
            </w:pPr>
            <w:r w:rsidRPr="0089669E">
              <w:rPr>
                <w:rFonts w:ascii="GHEA Grapalat" w:hAnsi="GHEA Grapalat"/>
                <w:bCs/>
                <w:shd w:val="clear" w:color="auto" w:fill="FFFFFF"/>
                <w:lang w:val="hy-AM"/>
              </w:rPr>
              <w:t xml:space="preserve">գնման առարկայի բնութագրերը սահմանելով որպես գործառութային </w:t>
            </w:r>
            <w:r w:rsidRPr="0089669E">
              <w:rPr>
                <w:rFonts w:ascii="GHEA Grapalat" w:hAnsi="GHEA Grapalat"/>
                <w:bCs/>
                <w:shd w:val="clear" w:color="auto" w:fill="FFFFFF"/>
                <w:lang w:val="hy-AM"/>
              </w:rPr>
              <w:lastRenderedPageBreak/>
              <w:t>(ֆունկցիոնալ) նկարագրեր, որոնք պետք է ներկայացվեն բավարար ճշտությամբ՝ հնարավորություն տալով մասնակիցներին և պատվիրատուին ճշգրիտ ընկալել պայմանագրի առարկան</w:t>
            </w:r>
            <w:r w:rsidRPr="0089669E">
              <w:rPr>
                <w:rFonts w:ascii="Cambria Math" w:hAnsi="Cambria Math" w:cs="Cambria Math"/>
                <w:bCs/>
                <w:shd w:val="clear" w:color="auto" w:fill="FFFFFF"/>
                <w:lang w:val="hy-AM"/>
              </w:rPr>
              <w:t>․</w:t>
            </w:r>
            <w:r w:rsidRPr="0089669E">
              <w:rPr>
                <w:rFonts w:ascii="GHEA Grapalat" w:hAnsi="GHEA Grapalat"/>
                <w:bCs/>
                <w:shd w:val="clear" w:color="auto" w:fill="FFFFFF"/>
                <w:lang w:val="hy-AM"/>
              </w:rPr>
              <w:t>»</w:t>
            </w:r>
          </w:p>
          <w:p w14:paraId="2A99D386" w14:textId="77777777" w:rsidR="00E307EB" w:rsidRDefault="00E307EB" w:rsidP="00E307EB">
            <w:pPr>
              <w:pStyle w:val="NormalWeb"/>
              <w:shd w:val="clear" w:color="auto" w:fill="FFFFFF"/>
              <w:spacing w:before="0" w:beforeAutospacing="0" w:after="0" w:afterAutospacing="0"/>
              <w:jc w:val="both"/>
              <w:rPr>
                <w:rFonts w:ascii="GHEA Grapalat" w:hAnsi="GHEA Grapalat"/>
                <w:bCs/>
                <w:shd w:val="clear" w:color="auto" w:fill="FFFFFF"/>
                <w:lang w:val="hy-AM"/>
              </w:rPr>
            </w:pPr>
          </w:p>
          <w:p w14:paraId="413E41B3" w14:textId="7F796289" w:rsidR="00FB08E1" w:rsidRPr="00353A46" w:rsidRDefault="001A3FF7" w:rsidP="00341C2C">
            <w:pPr>
              <w:jc w:val="both"/>
              <w:rPr>
                <w:rFonts w:ascii="GHEA Grapalat" w:hAnsi="GHEA Grapalat"/>
                <w:bCs/>
                <w:shd w:val="clear" w:color="auto" w:fill="FFFFFF"/>
              </w:rPr>
            </w:pPr>
            <w:r>
              <w:rPr>
                <w:rFonts w:ascii="GHEA Grapalat" w:hAnsi="GHEA Grapalat"/>
                <w:bCs/>
                <w:shd w:val="clear" w:color="auto" w:fill="FFFFFF"/>
              </w:rPr>
              <w:t xml:space="preserve">Հաշվի առնելով, որ </w:t>
            </w:r>
            <w:r>
              <w:rPr>
                <w:rFonts w:ascii="GHEA Grapalat" w:hAnsi="GHEA Grapalat"/>
              </w:rPr>
              <w:t>Դեբեդ, Փամբակ, Ձորագետ, Շնող</w:t>
            </w:r>
            <w:r w:rsidRPr="00D7636C">
              <w:rPr>
                <w:rFonts w:ascii="GHEA Grapalat" w:hAnsi="GHEA Grapalat"/>
              </w:rPr>
              <w:t xml:space="preserve"> և Տաշիր գետերի խնդրահարույց հատվածների մաքրման</w:t>
            </w:r>
            <w:r>
              <w:rPr>
                <w:rFonts w:ascii="GHEA Grapalat" w:hAnsi="GHEA Grapalat"/>
              </w:rPr>
              <w:t xml:space="preserve"> աշխատանքները շուրջ 2 ամիս առաջ են մեկնարկել</w:t>
            </w:r>
            <w:r w:rsidR="00341C2C">
              <w:rPr>
                <w:rFonts w:ascii="GHEA Grapalat" w:hAnsi="GHEA Grapalat"/>
              </w:rPr>
              <w:t xml:space="preserve"> «Մելիորացիա» ՓԲԸ-ի կողմից, </w:t>
            </w:r>
            <w:r>
              <w:rPr>
                <w:rFonts w:ascii="GHEA Grapalat" w:hAnsi="GHEA Grapalat"/>
              </w:rPr>
              <w:t>և աշխատանքների շուրջ 90 տոկոսն արդեն ավարտվել են</w:t>
            </w:r>
            <w:r>
              <w:rPr>
                <w:rFonts w:ascii="GHEA Grapalat" w:hAnsi="GHEA Grapalat"/>
                <w:bCs/>
                <w:shd w:val="clear" w:color="auto" w:fill="FFFFFF"/>
              </w:rPr>
              <w:t>, ուստի նպատալահարմար չէ Նախագիծը լրամշակել։</w:t>
            </w:r>
          </w:p>
        </w:tc>
      </w:tr>
    </w:tbl>
    <w:p w14:paraId="739B08EA" w14:textId="355BB82E" w:rsidR="003056F2" w:rsidRPr="003E370B" w:rsidRDefault="003056F2" w:rsidP="00BC7C03">
      <w:pPr>
        <w:pBdr>
          <w:top w:val="nil"/>
          <w:left w:val="nil"/>
          <w:bottom w:val="nil"/>
          <w:right w:val="nil"/>
          <w:between w:val="nil"/>
        </w:pBdr>
        <w:spacing w:line="276" w:lineRule="auto"/>
        <w:jc w:val="both"/>
        <w:rPr>
          <w:rFonts w:ascii="GHEA Grapalat" w:eastAsia="GHEA Grapalat" w:hAnsi="GHEA Grapalat" w:cs="GHEA Grapalat"/>
          <w:i/>
          <w:color w:val="000000"/>
          <w:sz w:val="22"/>
          <w:szCs w:val="22"/>
        </w:rPr>
      </w:pPr>
    </w:p>
    <w:sectPr w:rsidR="003056F2" w:rsidRPr="003E370B" w:rsidSect="00D12C56">
      <w:footerReference w:type="default" r:id="rId9"/>
      <w:pgSz w:w="16838" w:h="11906" w:orient="landscape"/>
      <w:pgMar w:top="284" w:right="851" w:bottom="284"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C3F530" w14:textId="77777777" w:rsidR="00237DE5" w:rsidRDefault="00237DE5" w:rsidP="00FB0A3E">
      <w:r>
        <w:separator/>
      </w:r>
    </w:p>
  </w:endnote>
  <w:endnote w:type="continuationSeparator" w:id="0">
    <w:p w14:paraId="5DC950F2" w14:textId="77777777" w:rsidR="00237DE5" w:rsidRDefault="00237DE5"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01"/>
    <w:family w:val="modern"/>
    <w:pitch w:val="fixed"/>
  </w:font>
  <w:font w:name="Special#Default Metrics Font">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4D482" w14:textId="399FDB02" w:rsidR="00B83299" w:rsidRDefault="009501E2">
    <w:pPr>
      <w:pBdr>
        <w:top w:val="nil"/>
        <w:left w:val="nil"/>
        <w:bottom w:val="nil"/>
        <w:right w:val="nil"/>
        <w:between w:val="nil"/>
      </w:pBdr>
      <w:tabs>
        <w:tab w:val="center" w:pos="4680"/>
        <w:tab w:val="right" w:pos="9360"/>
      </w:tabs>
      <w:jc w:val="right"/>
      <w:rPr>
        <w:color w:val="000000"/>
      </w:rPr>
    </w:pPr>
    <w:r>
      <w:rPr>
        <w:color w:val="000000"/>
      </w:rPr>
      <w:fldChar w:fldCharType="begin"/>
    </w:r>
    <w:r w:rsidR="00B83299">
      <w:rPr>
        <w:color w:val="000000"/>
      </w:rPr>
      <w:instrText>PAGE</w:instrText>
    </w:r>
    <w:r>
      <w:rPr>
        <w:color w:val="000000"/>
      </w:rPr>
      <w:fldChar w:fldCharType="separate"/>
    </w:r>
    <w:r w:rsidR="00B8070E">
      <w:rPr>
        <w:noProof/>
        <w:color w:val="000000"/>
      </w:rPr>
      <w:t>1</w:t>
    </w:r>
    <w:r>
      <w:rPr>
        <w:color w:val="000000"/>
      </w:rPr>
      <w:fldChar w:fldCharType="end"/>
    </w:r>
  </w:p>
  <w:p w14:paraId="50B962D8" w14:textId="77777777" w:rsidR="00B83299" w:rsidRDefault="00B83299">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632466" w14:textId="77777777" w:rsidR="00237DE5" w:rsidRDefault="00237DE5" w:rsidP="00FB0A3E">
      <w:r>
        <w:separator/>
      </w:r>
    </w:p>
  </w:footnote>
  <w:footnote w:type="continuationSeparator" w:id="0">
    <w:p w14:paraId="2F46EA40" w14:textId="77777777" w:rsidR="00237DE5" w:rsidRDefault="00237DE5" w:rsidP="00FB0A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B3341"/>
    <w:multiLevelType w:val="hybridMultilevel"/>
    <w:tmpl w:val="B4C0CE2C"/>
    <w:lvl w:ilvl="0" w:tplc="4496B2B0">
      <w:start w:val="1"/>
      <w:numFmt w:val="decimal"/>
      <w:lvlText w:val="%1."/>
      <w:lvlJc w:val="left"/>
      <w:pPr>
        <w:ind w:left="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start w:val="1"/>
      <w:numFmt w:val="decimal"/>
      <w:lvlText w:val="%4."/>
      <w:lvlJc w:val="left"/>
      <w:pPr>
        <w:ind w:left="2160" w:hanging="360"/>
      </w:pPr>
    </w:lvl>
    <w:lvl w:ilvl="4" w:tplc="04090019">
      <w:start w:val="1"/>
      <w:numFmt w:val="lowerLetter"/>
      <w:lvlText w:val="%5."/>
      <w:lvlJc w:val="left"/>
      <w:pPr>
        <w:ind w:left="2880" w:hanging="360"/>
      </w:pPr>
    </w:lvl>
    <w:lvl w:ilvl="5" w:tplc="0409001B">
      <w:start w:val="1"/>
      <w:numFmt w:val="lowerRoman"/>
      <w:lvlText w:val="%6."/>
      <w:lvlJc w:val="right"/>
      <w:pPr>
        <w:ind w:left="3600" w:hanging="180"/>
      </w:pPr>
    </w:lvl>
    <w:lvl w:ilvl="6" w:tplc="0409000F">
      <w:start w:val="1"/>
      <w:numFmt w:val="decimal"/>
      <w:lvlText w:val="%7."/>
      <w:lvlJc w:val="left"/>
      <w:pPr>
        <w:ind w:left="4320" w:hanging="360"/>
      </w:pPr>
    </w:lvl>
    <w:lvl w:ilvl="7" w:tplc="04090019">
      <w:start w:val="1"/>
      <w:numFmt w:val="lowerLetter"/>
      <w:lvlText w:val="%8."/>
      <w:lvlJc w:val="left"/>
      <w:pPr>
        <w:ind w:left="5040" w:hanging="360"/>
      </w:pPr>
    </w:lvl>
    <w:lvl w:ilvl="8" w:tplc="0409001B">
      <w:start w:val="1"/>
      <w:numFmt w:val="lowerRoman"/>
      <w:lvlText w:val="%9."/>
      <w:lvlJc w:val="right"/>
      <w:pPr>
        <w:ind w:left="5760" w:hanging="180"/>
      </w:pPr>
    </w:lvl>
  </w:abstractNum>
  <w:abstractNum w:abstractNumId="1" w15:restartNumberingAfterBreak="0">
    <w:nsid w:val="07031F1E"/>
    <w:multiLevelType w:val="hybridMultilevel"/>
    <w:tmpl w:val="40D2304A"/>
    <w:lvl w:ilvl="0" w:tplc="B42EE0F8">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2" w15:restartNumberingAfterBreak="0">
    <w:nsid w:val="0767360F"/>
    <w:multiLevelType w:val="hybridMultilevel"/>
    <w:tmpl w:val="F38E3774"/>
    <w:lvl w:ilvl="0" w:tplc="5F06E5E4">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0D7C0D7E"/>
    <w:multiLevelType w:val="hybridMultilevel"/>
    <w:tmpl w:val="89BC979A"/>
    <w:lvl w:ilvl="0" w:tplc="04090011">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552325C"/>
    <w:multiLevelType w:val="hybridMultilevel"/>
    <w:tmpl w:val="6242E55C"/>
    <w:lvl w:ilvl="0" w:tplc="DD5E19C8">
      <w:start w:val="1"/>
      <w:numFmt w:val="decimal"/>
      <w:lvlText w:val="%1."/>
      <w:lvlJc w:val="left"/>
      <w:pPr>
        <w:ind w:left="900" w:hanging="360"/>
      </w:pPr>
    </w:lvl>
    <w:lvl w:ilvl="1" w:tplc="04090019">
      <w:start w:val="1"/>
      <w:numFmt w:val="lowerLetter"/>
      <w:lvlText w:val="%2."/>
      <w:lvlJc w:val="left"/>
      <w:pPr>
        <w:ind w:left="1267" w:hanging="360"/>
      </w:pPr>
    </w:lvl>
    <w:lvl w:ilvl="2" w:tplc="0409001B">
      <w:start w:val="1"/>
      <w:numFmt w:val="lowerRoman"/>
      <w:lvlText w:val="%3."/>
      <w:lvlJc w:val="right"/>
      <w:pPr>
        <w:ind w:left="1987" w:hanging="180"/>
      </w:pPr>
    </w:lvl>
    <w:lvl w:ilvl="3" w:tplc="0409000F">
      <w:start w:val="1"/>
      <w:numFmt w:val="decimal"/>
      <w:lvlText w:val="%4."/>
      <w:lvlJc w:val="left"/>
      <w:pPr>
        <w:ind w:left="2707" w:hanging="360"/>
      </w:pPr>
    </w:lvl>
    <w:lvl w:ilvl="4" w:tplc="04090019">
      <w:start w:val="1"/>
      <w:numFmt w:val="lowerLetter"/>
      <w:lvlText w:val="%5."/>
      <w:lvlJc w:val="left"/>
      <w:pPr>
        <w:ind w:left="3427" w:hanging="360"/>
      </w:pPr>
    </w:lvl>
    <w:lvl w:ilvl="5" w:tplc="0409001B">
      <w:start w:val="1"/>
      <w:numFmt w:val="lowerRoman"/>
      <w:lvlText w:val="%6."/>
      <w:lvlJc w:val="right"/>
      <w:pPr>
        <w:ind w:left="4147" w:hanging="180"/>
      </w:pPr>
    </w:lvl>
    <w:lvl w:ilvl="6" w:tplc="0409000F">
      <w:start w:val="1"/>
      <w:numFmt w:val="decimal"/>
      <w:lvlText w:val="%7."/>
      <w:lvlJc w:val="left"/>
      <w:pPr>
        <w:ind w:left="4867" w:hanging="360"/>
      </w:pPr>
    </w:lvl>
    <w:lvl w:ilvl="7" w:tplc="04090019">
      <w:start w:val="1"/>
      <w:numFmt w:val="lowerLetter"/>
      <w:lvlText w:val="%8."/>
      <w:lvlJc w:val="left"/>
      <w:pPr>
        <w:ind w:left="5587" w:hanging="360"/>
      </w:pPr>
    </w:lvl>
    <w:lvl w:ilvl="8" w:tplc="0409001B">
      <w:start w:val="1"/>
      <w:numFmt w:val="lowerRoman"/>
      <w:lvlText w:val="%9."/>
      <w:lvlJc w:val="right"/>
      <w:pPr>
        <w:ind w:left="6307" w:hanging="180"/>
      </w:pPr>
    </w:lvl>
  </w:abstractNum>
  <w:abstractNum w:abstractNumId="5" w15:restartNumberingAfterBreak="0">
    <w:nsid w:val="1718386A"/>
    <w:multiLevelType w:val="hybridMultilevel"/>
    <w:tmpl w:val="573C14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9B45464"/>
    <w:multiLevelType w:val="hybridMultilevel"/>
    <w:tmpl w:val="8536EDB0"/>
    <w:lvl w:ilvl="0" w:tplc="F98AEDE6">
      <w:numFmt w:val="bullet"/>
      <w:lvlText w:val="-"/>
      <w:lvlJc w:val="left"/>
      <w:pPr>
        <w:ind w:left="720" w:hanging="360"/>
      </w:pPr>
      <w:rPr>
        <w:rFonts w:ascii="GHEA Grapalat" w:eastAsia="Calibri" w:hAnsi="GHEA Grapalat" w:cstheme="minorBid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1E45769"/>
    <w:multiLevelType w:val="hybridMultilevel"/>
    <w:tmpl w:val="4664B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24F678C"/>
    <w:multiLevelType w:val="hybridMultilevel"/>
    <w:tmpl w:val="6BD8CD54"/>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9" w15:restartNumberingAfterBreak="0">
    <w:nsid w:val="24D65777"/>
    <w:multiLevelType w:val="hybridMultilevel"/>
    <w:tmpl w:val="316C86B6"/>
    <w:lvl w:ilvl="0" w:tplc="8796FFB6">
      <w:start w:val="1"/>
      <w:numFmt w:val="decimal"/>
      <w:lvlText w:val="%1."/>
      <w:lvlJc w:val="left"/>
      <w:pPr>
        <w:ind w:left="5605" w:hanging="360"/>
      </w:pPr>
      <w:rPr>
        <w:b/>
      </w:rPr>
    </w:lvl>
    <w:lvl w:ilvl="1" w:tplc="04190019">
      <w:start w:val="1"/>
      <w:numFmt w:val="lowerLetter"/>
      <w:lvlText w:val="%2."/>
      <w:lvlJc w:val="left"/>
      <w:pPr>
        <w:ind w:left="6325" w:hanging="360"/>
      </w:pPr>
    </w:lvl>
    <w:lvl w:ilvl="2" w:tplc="0419001B">
      <w:start w:val="1"/>
      <w:numFmt w:val="lowerRoman"/>
      <w:lvlText w:val="%3."/>
      <w:lvlJc w:val="right"/>
      <w:pPr>
        <w:ind w:left="7045" w:hanging="180"/>
      </w:pPr>
    </w:lvl>
    <w:lvl w:ilvl="3" w:tplc="0419000F">
      <w:start w:val="1"/>
      <w:numFmt w:val="decimal"/>
      <w:lvlText w:val="%4."/>
      <w:lvlJc w:val="left"/>
      <w:pPr>
        <w:ind w:left="7765" w:hanging="360"/>
      </w:pPr>
    </w:lvl>
    <w:lvl w:ilvl="4" w:tplc="04190019">
      <w:start w:val="1"/>
      <w:numFmt w:val="lowerLetter"/>
      <w:lvlText w:val="%5."/>
      <w:lvlJc w:val="left"/>
      <w:pPr>
        <w:ind w:left="8485" w:hanging="360"/>
      </w:pPr>
    </w:lvl>
    <w:lvl w:ilvl="5" w:tplc="0419001B">
      <w:start w:val="1"/>
      <w:numFmt w:val="lowerRoman"/>
      <w:lvlText w:val="%6."/>
      <w:lvlJc w:val="right"/>
      <w:pPr>
        <w:ind w:left="9205" w:hanging="180"/>
      </w:pPr>
    </w:lvl>
    <w:lvl w:ilvl="6" w:tplc="0419000F">
      <w:start w:val="1"/>
      <w:numFmt w:val="decimal"/>
      <w:lvlText w:val="%7."/>
      <w:lvlJc w:val="left"/>
      <w:pPr>
        <w:ind w:left="9925" w:hanging="360"/>
      </w:pPr>
    </w:lvl>
    <w:lvl w:ilvl="7" w:tplc="04190019">
      <w:start w:val="1"/>
      <w:numFmt w:val="lowerLetter"/>
      <w:lvlText w:val="%8."/>
      <w:lvlJc w:val="left"/>
      <w:pPr>
        <w:ind w:left="10645" w:hanging="360"/>
      </w:pPr>
    </w:lvl>
    <w:lvl w:ilvl="8" w:tplc="0419001B">
      <w:start w:val="1"/>
      <w:numFmt w:val="lowerRoman"/>
      <w:lvlText w:val="%9."/>
      <w:lvlJc w:val="right"/>
      <w:pPr>
        <w:ind w:left="11365" w:hanging="180"/>
      </w:pPr>
    </w:lvl>
  </w:abstractNum>
  <w:abstractNum w:abstractNumId="10" w15:restartNumberingAfterBreak="0">
    <w:nsid w:val="2C6443D0"/>
    <w:multiLevelType w:val="hybridMultilevel"/>
    <w:tmpl w:val="E466C07A"/>
    <w:lvl w:ilvl="0" w:tplc="FEAEE048">
      <w:start w:val="1"/>
      <w:numFmt w:val="decimal"/>
      <w:lvlText w:val="%1)"/>
      <w:lvlJc w:val="left"/>
      <w:pPr>
        <w:ind w:left="840" w:hanging="390"/>
      </w:pPr>
      <w:rPr>
        <w:rFonts w:ascii="GHEA Grapalat" w:eastAsia="Microsoft Sans Serif" w:hAnsi="GHEA Grapalat" w:cs="Sylfae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2CAD2FC6"/>
    <w:multiLevelType w:val="hybridMultilevel"/>
    <w:tmpl w:val="48E4A68A"/>
    <w:lvl w:ilvl="0" w:tplc="AD74D666">
      <w:start w:val="1"/>
      <w:numFmt w:val="decimal"/>
      <w:lvlText w:val="%1."/>
      <w:lvlJc w:val="left"/>
      <w:pPr>
        <w:ind w:left="720" w:hanging="360"/>
      </w:pPr>
      <w:rPr>
        <w:rFonts w:ascii="GHEA Grapalat" w:eastAsia="Times New Roman" w:hAnsi="GHEA Grapalat" w:cs="Times New Roman"/>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2EDE2F6C"/>
    <w:multiLevelType w:val="hybridMultilevel"/>
    <w:tmpl w:val="349E189C"/>
    <w:lvl w:ilvl="0" w:tplc="FE7C6BE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3" w15:restartNumberingAfterBreak="0">
    <w:nsid w:val="371C5CA9"/>
    <w:multiLevelType w:val="hybridMultilevel"/>
    <w:tmpl w:val="450A04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7D7129"/>
    <w:multiLevelType w:val="hybridMultilevel"/>
    <w:tmpl w:val="B4E062CE"/>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5" w15:restartNumberingAfterBreak="0">
    <w:nsid w:val="47165F17"/>
    <w:multiLevelType w:val="hybridMultilevel"/>
    <w:tmpl w:val="2CA40B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6" w15:restartNumberingAfterBreak="0">
    <w:nsid w:val="4B58286B"/>
    <w:multiLevelType w:val="hybridMultilevel"/>
    <w:tmpl w:val="8AEE58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077087"/>
    <w:multiLevelType w:val="hybridMultilevel"/>
    <w:tmpl w:val="BEC29EEE"/>
    <w:lvl w:ilvl="0" w:tplc="2BF234D2">
      <w:start w:val="1"/>
      <w:numFmt w:val="bullet"/>
      <w:lvlText w:val="-"/>
      <w:lvlJc w:val="left"/>
      <w:pPr>
        <w:ind w:left="927" w:hanging="360"/>
      </w:pPr>
      <w:rPr>
        <w:rFonts w:ascii="GHEA Grapalat" w:eastAsia="SimSun" w:hAnsi="GHEA Grapalat" w:cs="Sylfae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8" w15:restartNumberingAfterBreak="0">
    <w:nsid w:val="5AFD5A0A"/>
    <w:multiLevelType w:val="hybridMultilevel"/>
    <w:tmpl w:val="2D6AAC30"/>
    <w:lvl w:ilvl="0" w:tplc="0832DAAA">
      <w:start w:val="1"/>
      <w:numFmt w:val="decimal"/>
      <w:lvlText w:val="%1."/>
      <w:lvlJc w:val="left"/>
      <w:pPr>
        <w:ind w:left="927" w:hanging="360"/>
      </w:pPr>
      <w:rPr>
        <w:rFonts w:cs="GHEA Grapalat"/>
        <w:color w:val="00000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9" w15:restartNumberingAfterBreak="0">
    <w:nsid w:val="65676644"/>
    <w:multiLevelType w:val="hybridMultilevel"/>
    <w:tmpl w:val="19BC98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6A5873DC"/>
    <w:multiLevelType w:val="hybridMultilevel"/>
    <w:tmpl w:val="18945786"/>
    <w:lvl w:ilvl="0" w:tplc="04090001">
      <w:start w:val="1"/>
      <w:numFmt w:val="bullet"/>
      <w:lvlText w:val=""/>
      <w:lvlJc w:val="left"/>
      <w:pPr>
        <w:ind w:left="92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FE1016"/>
    <w:multiLevelType w:val="hybridMultilevel"/>
    <w:tmpl w:val="B4E062CE"/>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2" w15:restartNumberingAfterBreak="0">
    <w:nsid w:val="70182496"/>
    <w:multiLevelType w:val="hybridMultilevel"/>
    <w:tmpl w:val="37C62152"/>
    <w:lvl w:ilvl="0" w:tplc="127C6A22">
      <w:start w:val="1"/>
      <w:numFmt w:val="decimal"/>
      <w:lvlText w:val="%1."/>
      <w:lvlJc w:val="left"/>
      <w:pPr>
        <w:ind w:left="1070" w:hanging="360"/>
      </w:pPr>
    </w:lvl>
    <w:lvl w:ilvl="1" w:tplc="04090019">
      <w:start w:val="1"/>
      <w:numFmt w:val="lowerLetter"/>
      <w:lvlText w:val="%2."/>
      <w:lvlJc w:val="left"/>
      <w:pPr>
        <w:ind w:left="1638" w:hanging="360"/>
      </w:pPr>
    </w:lvl>
    <w:lvl w:ilvl="2" w:tplc="0409001B">
      <w:start w:val="1"/>
      <w:numFmt w:val="lowerRoman"/>
      <w:lvlText w:val="%3."/>
      <w:lvlJc w:val="right"/>
      <w:pPr>
        <w:ind w:left="2358" w:hanging="180"/>
      </w:pPr>
    </w:lvl>
    <w:lvl w:ilvl="3" w:tplc="0409000F">
      <w:start w:val="1"/>
      <w:numFmt w:val="decimal"/>
      <w:lvlText w:val="%4."/>
      <w:lvlJc w:val="left"/>
      <w:pPr>
        <w:ind w:left="3078" w:hanging="360"/>
      </w:pPr>
    </w:lvl>
    <w:lvl w:ilvl="4" w:tplc="04090019">
      <w:start w:val="1"/>
      <w:numFmt w:val="lowerLetter"/>
      <w:lvlText w:val="%5."/>
      <w:lvlJc w:val="left"/>
      <w:pPr>
        <w:ind w:left="3798" w:hanging="360"/>
      </w:pPr>
    </w:lvl>
    <w:lvl w:ilvl="5" w:tplc="0409001B">
      <w:start w:val="1"/>
      <w:numFmt w:val="lowerRoman"/>
      <w:lvlText w:val="%6."/>
      <w:lvlJc w:val="right"/>
      <w:pPr>
        <w:ind w:left="4518" w:hanging="180"/>
      </w:pPr>
    </w:lvl>
    <w:lvl w:ilvl="6" w:tplc="0409000F">
      <w:start w:val="1"/>
      <w:numFmt w:val="decimal"/>
      <w:lvlText w:val="%7."/>
      <w:lvlJc w:val="left"/>
      <w:pPr>
        <w:ind w:left="5238" w:hanging="360"/>
      </w:pPr>
    </w:lvl>
    <w:lvl w:ilvl="7" w:tplc="04090019">
      <w:start w:val="1"/>
      <w:numFmt w:val="lowerLetter"/>
      <w:lvlText w:val="%8."/>
      <w:lvlJc w:val="left"/>
      <w:pPr>
        <w:ind w:left="5958" w:hanging="360"/>
      </w:pPr>
    </w:lvl>
    <w:lvl w:ilvl="8" w:tplc="0409001B">
      <w:start w:val="1"/>
      <w:numFmt w:val="lowerRoman"/>
      <w:lvlText w:val="%9."/>
      <w:lvlJc w:val="right"/>
      <w:pPr>
        <w:ind w:left="6678" w:hanging="180"/>
      </w:pPr>
    </w:lvl>
  </w:abstractNum>
  <w:abstractNum w:abstractNumId="23" w15:restartNumberingAfterBreak="0">
    <w:nsid w:val="73D80137"/>
    <w:multiLevelType w:val="hybridMultilevel"/>
    <w:tmpl w:val="6C5C9F3A"/>
    <w:lvl w:ilvl="0" w:tplc="943A03A6">
      <w:start w:val="1"/>
      <w:numFmt w:val="decimal"/>
      <w:lvlText w:val="%1."/>
      <w:lvlJc w:val="left"/>
      <w:pPr>
        <w:ind w:left="1069" w:hanging="360"/>
      </w:pPr>
      <w:rPr>
        <w:rFonts w:cstheme="minorBidi"/>
      </w:rPr>
    </w:lvl>
    <w:lvl w:ilvl="1" w:tplc="08090019">
      <w:start w:val="1"/>
      <w:numFmt w:val="lowerLetter"/>
      <w:lvlText w:val="%2."/>
      <w:lvlJc w:val="left"/>
      <w:pPr>
        <w:ind w:left="1789" w:hanging="360"/>
      </w:p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24" w15:restartNumberingAfterBreak="0">
    <w:nsid w:val="741D5875"/>
    <w:multiLevelType w:val="hybridMultilevel"/>
    <w:tmpl w:val="2AF69E8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15:restartNumberingAfterBreak="0">
    <w:nsid w:val="74BA4893"/>
    <w:multiLevelType w:val="hybridMultilevel"/>
    <w:tmpl w:val="5328A9D6"/>
    <w:lvl w:ilvl="0" w:tplc="43C074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6" w15:restartNumberingAfterBreak="0">
    <w:nsid w:val="76F85746"/>
    <w:multiLevelType w:val="hybridMultilevel"/>
    <w:tmpl w:val="08BA136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5"/>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6"/>
  </w:num>
  <w:num w:numId="9">
    <w:abstractNumId w:val="24"/>
  </w:num>
  <w:num w:numId="10">
    <w:abstractNumId w:val="26"/>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5"/>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8"/>
  </w:num>
  <w:num w:numId="26">
    <w:abstractNumId w:val="14"/>
  </w:num>
  <w:num w:numId="27">
    <w:abstractNumId w:val="21"/>
  </w:num>
  <w:num w:numId="28">
    <w:abstractNumId w:val="2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A3E"/>
    <w:rsid w:val="0000121A"/>
    <w:rsid w:val="000017CE"/>
    <w:rsid w:val="000022CE"/>
    <w:rsid w:val="0000517A"/>
    <w:rsid w:val="00006086"/>
    <w:rsid w:val="0001377A"/>
    <w:rsid w:val="000139C8"/>
    <w:rsid w:val="00013CE9"/>
    <w:rsid w:val="00014F95"/>
    <w:rsid w:val="0001757D"/>
    <w:rsid w:val="00017B3E"/>
    <w:rsid w:val="00017BAA"/>
    <w:rsid w:val="000200D2"/>
    <w:rsid w:val="00020499"/>
    <w:rsid w:val="00021C58"/>
    <w:rsid w:val="00021E2F"/>
    <w:rsid w:val="00022789"/>
    <w:rsid w:val="000233AC"/>
    <w:rsid w:val="00023E41"/>
    <w:rsid w:val="00025DE2"/>
    <w:rsid w:val="00026D92"/>
    <w:rsid w:val="000276A6"/>
    <w:rsid w:val="0003014B"/>
    <w:rsid w:val="000304D2"/>
    <w:rsid w:val="000311A2"/>
    <w:rsid w:val="00032191"/>
    <w:rsid w:val="00032561"/>
    <w:rsid w:val="000326A7"/>
    <w:rsid w:val="0003285B"/>
    <w:rsid w:val="00032C72"/>
    <w:rsid w:val="000352FC"/>
    <w:rsid w:val="000358B3"/>
    <w:rsid w:val="000370CC"/>
    <w:rsid w:val="000376E5"/>
    <w:rsid w:val="00037E4E"/>
    <w:rsid w:val="0004004E"/>
    <w:rsid w:val="00040CE6"/>
    <w:rsid w:val="000424B8"/>
    <w:rsid w:val="00042DC4"/>
    <w:rsid w:val="000435FA"/>
    <w:rsid w:val="0004523B"/>
    <w:rsid w:val="00047FCE"/>
    <w:rsid w:val="00050FAE"/>
    <w:rsid w:val="000512F2"/>
    <w:rsid w:val="00051636"/>
    <w:rsid w:val="00051B7A"/>
    <w:rsid w:val="00051DC1"/>
    <w:rsid w:val="00051EB8"/>
    <w:rsid w:val="00053DC1"/>
    <w:rsid w:val="00054A98"/>
    <w:rsid w:val="00055DED"/>
    <w:rsid w:val="00057452"/>
    <w:rsid w:val="00057995"/>
    <w:rsid w:val="00057AAA"/>
    <w:rsid w:val="00057F15"/>
    <w:rsid w:val="00060C38"/>
    <w:rsid w:val="0006185E"/>
    <w:rsid w:val="00061F2A"/>
    <w:rsid w:val="000658FF"/>
    <w:rsid w:val="00066C8F"/>
    <w:rsid w:val="00066D1E"/>
    <w:rsid w:val="00067850"/>
    <w:rsid w:val="0007160D"/>
    <w:rsid w:val="0007215B"/>
    <w:rsid w:val="0007481B"/>
    <w:rsid w:val="00075CA5"/>
    <w:rsid w:val="00080CDB"/>
    <w:rsid w:val="00083252"/>
    <w:rsid w:val="0008553C"/>
    <w:rsid w:val="00086565"/>
    <w:rsid w:val="00086923"/>
    <w:rsid w:val="00090A14"/>
    <w:rsid w:val="00096597"/>
    <w:rsid w:val="000965BD"/>
    <w:rsid w:val="0009673E"/>
    <w:rsid w:val="00096A34"/>
    <w:rsid w:val="00096A3D"/>
    <w:rsid w:val="00096E9D"/>
    <w:rsid w:val="000A0771"/>
    <w:rsid w:val="000A2BC8"/>
    <w:rsid w:val="000A2DF3"/>
    <w:rsid w:val="000A3C8C"/>
    <w:rsid w:val="000A4EF6"/>
    <w:rsid w:val="000A62EF"/>
    <w:rsid w:val="000A6DB7"/>
    <w:rsid w:val="000B00CE"/>
    <w:rsid w:val="000B34E6"/>
    <w:rsid w:val="000B367B"/>
    <w:rsid w:val="000B38C6"/>
    <w:rsid w:val="000B481F"/>
    <w:rsid w:val="000B4B60"/>
    <w:rsid w:val="000B5EE7"/>
    <w:rsid w:val="000B709B"/>
    <w:rsid w:val="000B72EB"/>
    <w:rsid w:val="000C0336"/>
    <w:rsid w:val="000C0B75"/>
    <w:rsid w:val="000C2AFC"/>
    <w:rsid w:val="000C2D7B"/>
    <w:rsid w:val="000C2F87"/>
    <w:rsid w:val="000C46C0"/>
    <w:rsid w:val="000C5182"/>
    <w:rsid w:val="000C5879"/>
    <w:rsid w:val="000C5BF7"/>
    <w:rsid w:val="000C6706"/>
    <w:rsid w:val="000C7988"/>
    <w:rsid w:val="000D019C"/>
    <w:rsid w:val="000D02CB"/>
    <w:rsid w:val="000D0CC2"/>
    <w:rsid w:val="000D1C67"/>
    <w:rsid w:val="000D2047"/>
    <w:rsid w:val="000D2A8C"/>
    <w:rsid w:val="000D2D87"/>
    <w:rsid w:val="000D4EB6"/>
    <w:rsid w:val="000D5D57"/>
    <w:rsid w:val="000D755A"/>
    <w:rsid w:val="000D7B47"/>
    <w:rsid w:val="000E0433"/>
    <w:rsid w:val="000E04B3"/>
    <w:rsid w:val="000E19C2"/>
    <w:rsid w:val="000E2CA6"/>
    <w:rsid w:val="000E2D2A"/>
    <w:rsid w:val="000E319E"/>
    <w:rsid w:val="000E335D"/>
    <w:rsid w:val="000E346C"/>
    <w:rsid w:val="000E3FBC"/>
    <w:rsid w:val="000E4B94"/>
    <w:rsid w:val="000E7780"/>
    <w:rsid w:val="000F066E"/>
    <w:rsid w:val="000F1271"/>
    <w:rsid w:val="000F1B51"/>
    <w:rsid w:val="000F1C45"/>
    <w:rsid w:val="000F24DB"/>
    <w:rsid w:val="000F2AE3"/>
    <w:rsid w:val="000F3274"/>
    <w:rsid w:val="000F376C"/>
    <w:rsid w:val="000F4BA7"/>
    <w:rsid w:val="000F665E"/>
    <w:rsid w:val="000F6B2B"/>
    <w:rsid w:val="000F717C"/>
    <w:rsid w:val="000F7779"/>
    <w:rsid w:val="000F7A25"/>
    <w:rsid w:val="000F7AD3"/>
    <w:rsid w:val="000F7F02"/>
    <w:rsid w:val="001013F8"/>
    <w:rsid w:val="0010245F"/>
    <w:rsid w:val="00103138"/>
    <w:rsid w:val="00104963"/>
    <w:rsid w:val="00105733"/>
    <w:rsid w:val="00105BA1"/>
    <w:rsid w:val="00110672"/>
    <w:rsid w:val="00111B49"/>
    <w:rsid w:val="00111C71"/>
    <w:rsid w:val="001121DA"/>
    <w:rsid w:val="001125FC"/>
    <w:rsid w:val="00112B8B"/>
    <w:rsid w:val="00113F41"/>
    <w:rsid w:val="001140D9"/>
    <w:rsid w:val="001141CA"/>
    <w:rsid w:val="0011439C"/>
    <w:rsid w:val="001174B3"/>
    <w:rsid w:val="001178B1"/>
    <w:rsid w:val="00120C15"/>
    <w:rsid w:val="00120DA8"/>
    <w:rsid w:val="00123AC5"/>
    <w:rsid w:val="00124DCF"/>
    <w:rsid w:val="00126418"/>
    <w:rsid w:val="00126459"/>
    <w:rsid w:val="001278DF"/>
    <w:rsid w:val="00130137"/>
    <w:rsid w:val="00130477"/>
    <w:rsid w:val="00130B2B"/>
    <w:rsid w:val="00130D6F"/>
    <w:rsid w:val="001331B4"/>
    <w:rsid w:val="001342E7"/>
    <w:rsid w:val="00134526"/>
    <w:rsid w:val="00134C41"/>
    <w:rsid w:val="00135552"/>
    <w:rsid w:val="001377C7"/>
    <w:rsid w:val="00137BCA"/>
    <w:rsid w:val="001400EE"/>
    <w:rsid w:val="00141077"/>
    <w:rsid w:val="0014126B"/>
    <w:rsid w:val="00141A76"/>
    <w:rsid w:val="001425B9"/>
    <w:rsid w:val="00142CEF"/>
    <w:rsid w:val="00142DFC"/>
    <w:rsid w:val="00142F16"/>
    <w:rsid w:val="00143A2D"/>
    <w:rsid w:val="001446D5"/>
    <w:rsid w:val="00145BBA"/>
    <w:rsid w:val="00146062"/>
    <w:rsid w:val="00147002"/>
    <w:rsid w:val="001479CA"/>
    <w:rsid w:val="0015056A"/>
    <w:rsid w:val="00150C56"/>
    <w:rsid w:val="00152640"/>
    <w:rsid w:val="001550CB"/>
    <w:rsid w:val="00155595"/>
    <w:rsid w:val="0015606C"/>
    <w:rsid w:val="00157534"/>
    <w:rsid w:val="00157785"/>
    <w:rsid w:val="00160470"/>
    <w:rsid w:val="00160AEB"/>
    <w:rsid w:val="00162441"/>
    <w:rsid w:val="00163BE5"/>
    <w:rsid w:val="00164867"/>
    <w:rsid w:val="001652EC"/>
    <w:rsid w:val="0016538E"/>
    <w:rsid w:val="00165BDF"/>
    <w:rsid w:val="00166602"/>
    <w:rsid w:val="0016695F"/>
    <w:rsid w:val="001708A1"/>
    <w:rsid w:val="00170B2B"/>
    <w:rsid w:val="0017158C"/>
    <w:rsid w:val="0017283F"/>
    <w:rsid w:val="001730A1"/>
    <w:rsid w:val="001737F3"/>
    <w:rsid w:val="00174463"/>
    <w:rsid w:val="001745E6"/>
    <w:rsid w:val="00181183"/>
    <w:rsid w:val="001812A3"/>
    <w:rsid w:val="00181A38"/>
    <w:rsid w:val="001823B1"/>
    <w:rsid w:val="001829C4"/>
    <w:rsid w:val="00182A38"/>
    <w:rsid w:val="00183D95"/>
    <w:rsid w:val="001843BD"/>
    <w:rsid w:val="001869E1"/>
    <w:rsid w:val="00187D2D"/>
    <w:rsid w:val="0019024A"/>
    <w:rsid w:val="00190F1F"/>
    <w:rsid w:val="00190F42"/>
    <w:rsid w:val="0019172B"/>
    <w:rsid w:val="00192715"/>
    <w:rsid w:val="00192CC3"/>
    <w:rsid w:val="00193461"/>
    <w:rsid w:val="0019385F"/>
    <w:rsid w:val="00194427"/>
    <w:rsid w:val="00194EC2"/>
    <w:rsid w:val="0019793F"/>
    <w:rsid w:val="00197B55"/>
    <w:rsid w:val="001A0ED6"/>
    <w:rsid w:val="001A2498"/>
    <w:rsid w:val="001A2D3C"/>
    <w:rsid w:val="001A3170"/>
    <w:rsid w:val="001A3C18"/>
    <w:rsid w:val="001A3FF7"/>
    <w:rsid w:val="001A5FD2"/>
    <w:rsid w:val="001B011B"/>
    <w:rsid w:val="001B02D0"/>
    <w:rsid w:val="001B04CF"/>
    <w:rsid w:val="001B0E92"/>
    <w:rsid w:val="001B30D1"/>
    <w:rsid w:val="001B358A"/>
    <w:rsid w:val="001B35D0"/>
    <w:rsid w:val="001B4C98"/>
    <w:rsid w:val="001B52FF"/>
    <w:rsid w:val="001B56F2"/>
    <w:rsid w:val="001B5AC0"/>
    <w:rsid w:val="001B6830"/>
    <w:rsid w:val="001B68F2"/>
    <w:rsid w:val="001B7044"/>
    <w:rsid w:val="001C2B6C"/>
    <w:rsid w:val="001C4206"/>
    <w:rsid w:val="001C441B"/>
    <w:rsid w:val="001C4754"/>
    <w:rsid w:val="001C4AF0"/>
    <w:rsid w:val="001C4C7D"/>
    <w:rsid w:val="001C5C4E"/>
    <w:rsid w:val="001C65A3"/>
    <w:rsid w:val="001C6D3D"/>
    <w:rsid w:val="001C789E"/>
    <w:rsid w:val="001C7FCE"/>
    <w:rsid w:val="001D0BFD"/>
    <w:rsid w:val="001D1557"/>
    <w:rsid w:val="001D1965"/>
    <w:rsid w:val="001D3876"/>
    <w:rsid w:val="001D3FE8"/>
    <w:rsid w:val="001D40A5"/>
    <w:rsid w:val="001D5424"/>
    <w:rsid w:val="001D689B"/>
    <w:rsid w:val="001D6B9A"/>
    <w:rsid w:val="001D6F23"/>
    <w:rsid w:val="001D73B2"/>
    <w:rsid w:val="001D78F7"/>
    <w:rsid w:val="001D795E"/>
    <w:rsid w:val="001E0912"/>
    <w:rsid w:val="001E2431"/>
    <w:rsid w:val="001E4FC3"/>
    <w:rsid w:val="001E5932"/>
    <w:rsid w:val="001E5A2B"/>
    <w:rsid w:val="001E5DE0"/>
    <w:rsid w:val="001E65C5"/>
    <w:rsid w:val="001F261A"/>
    <w:rsid w:val="001F2F13"/>
    <w:rsid w:val="001F2F2D"/>
    <w:rsid w:val="001F35FA"/>
    <w:rsid w:val="001F6724"/>
    <w:rsid w:val="001F6D58"/>
    <w:rsid w:val="001F7CC6"/>
    <w:rsid w:val="002007C3"/>
    <w:rsid w:val="0020123A"/>
    <w:rsid w:val="002036A7"/>
    <w:rsid w:val="00203AF3"/>
    <w:rsid w:val="00204106"/>
    <w:rsid w:val="00206FE7"/>
    <w:rsid w:val="00211B5C"/>
    <w:rsid w:val="00212A14"/>
    <w:rsid w:val="00213E1F"/>
    <w:rsid w:val="00214EA3"/>
    <w:rsid w:val="00216573"/>
    <w:rsid w:val="002165FE"/>
    <w:rsid w:val="00216856"/>
    <w:rsid w:val="00216F21"/>
    <w:rsid w:val="00217637"/>
    <w:rsid w:val="002179DF"/>
    <w:rsid w:val="00217F98"/>
    <w:rsid w:val="00220D8F"/>
    <w:rsid w:val="00220E03"/>
    <w:rsid w:val="00221D2F"/>
    <w:rsid w:val="002224F5"/>
    <w:rsid w:val="002232A1"/>
    <w:rsid w:val="00225850"/>
    <w:rsid w:val="00225D1D"/>
    <w:rsid w:val="00226012"/>
    <w:rsid w:val="002266B4"/>
    <w:rsid w:val="00226C40"/>
    <w:rsid w:val="002274C6"/>
    <w:rsid w:val="00230DDF"/>
    <w:rsid w:val="00230FDA"/>
    <w:rsid w:val="002315B2"/>
    <w:rsid w:val="00231BEB"/>
    <w:rsid w:val="00234720"/>
    <w:rsid w:val="002348BC"/>
    <w:rsid w:val="002348C6"/>
    <w:rsid w:val="00234BE4"/>
    <w:rsid w:val="002363DB"/>
    <w:rsid w:val="00236427"/>
    <w:rsid w:val="0023650E"/>
    <w:rsid w:val="00237DE5"/>
    <w:rsid w:val="00240A07"/>
    <w:rsid w:val="002449E9"/>
    <w:rsid w:val="00244B25"/>
    <w:rsid w:val="002452C2"/>
    <w:rsid w:val="00246C6B"/>
    <w:rsid w:val="00246CC0"/>
    <w:rsid w:val="0025073E"/>
    <w:rsid w:val="002514B4"/>
    <w:rsid w:val="00253976"/>
    <w:rsid w:val="00253E80"/>
    <w:rsid w:val="00254D94"/>
    <w:rsid w:val="00254F53"/>
    <w:rsid w:val="00255CC8"/>
    <w:rsid w:val="0025758C"/>
    <w:rsid w:val="002579C3"/>
    <w:rsid w:val="00257C9A"/>
    <w:rsid w:val="00257FF3"/>
    <w:rsid w:val="002600C5"/>
    <w:rsid w:val="002613E8"/>
    <w:rsid w:val="002613E9"/>
    <w:rsid w:val="002615E9"/>
    <w:rsid w:val="00261638"/>
    <w:rsid w:val="00262A1D"/>
    <w:rsid w:val="00262C5A"/>
    <w:rsid w:val="00262C7D"/>
    <w:rsid w:val="00265AB5"/>
    <w:rsid w:val="00266485"/>
    <w:rsid w:val="002666B4"/>
    <w:rsid w:val="002721FA"/>
    <w:rsid w:val="00272E56"/>
    <w:rsid w:val="002744C1"/>
    <w:rsid w:val="00275096"/>
    <w:rsid w:val="00275778"/>
    <w:rsid w:val="002758A9"/>
    <w:rsid w:val="002764DB"/>
    <w:rsid w:val="00276DA7"/>
    <w:rsid w:val="002772DC"/>
    <w:rsid w:val="0027790A"/>
    <w:rsid w:val="00280169"/>
    <w:rsid w:val="00284CE8"/>
    <w:rsid w:val="00284CEE"/>
    <w:rsid w:val="00284EA7"/>
    <w:rsid w:val="002858BA"/>
    <w:rsid w:val="00285DB6"/>
    <w:rsid w:val="00287117"/>
    <w:rsid w:val="00287520"/>
    <w:rsid w:val="0028770D"/>
    <w:rsid w:val="00290223"/>
    <w:rsid w:val="00290DA4"/>
    <w:rsid w:val="00290DF5"/>
    <w:rsid w:val="002918F3"/>
    <w:rsid w:val="00291CF9"/>
    <w:rsid w:val="00292C89"/>
    <w:rsid w:val="0029453D"/>
    <w:rsid w:val="00294700"/>
    <w:rsid w:val="002A0C83"/>
    <w:rsid w:val="002A1D7C"/>
    <w:rsid w:val="002A1EFC"/>
    <w:rsid w:val="002A23A8"/>
    <w:rsid w:val="002A32E3"/>
    <w:rsid w:val="002A5361"/>
    <w:rsid w:val="002A55BF"/>
    <w:rsid w:val="002A764E"/>
    <w:rsid w:val="002A7E9C"/>
    <w:rsid w:val="002B16F1"/>
    <w:rsid w:val="002B3167"/>
    <w:rsid w:val="002B31D2"/>
    <w:rsid w:val="002B37D2"/>
    <w:rsid w:val="002B4293"/>
    <w:rsid w:val="002B46BF"/>
    <w:rsid w:val="002B50D4"/>
    <w:rsid w:val="002B67E8"/>
    <w:rsid w:val="002B72F6"/>
    <w:rsid w:val="002C0349"/>
    <w:rsid w:val="002C067C"/>
    <w:rsid w:val="002C0CAD"/>
    <w:rsid w:val="002C1329"/>
    <w:rsid w:val="002C1703"/>
    <w:rsid w:val="002C1E75"/>
    <w:rsid w:val="002C2396"/>
    <w:rsid w:val="002C4353"/>
    <w:rsid w:val="002C51C0"/>
    <w:rsid w:val="002C526F"/>
    <w:rsid w:val="002C577B"/>
    <w:rsid w:val="002C5A56"/>
    <w:rsid w:val="002C6952"/>
    <w:rsid w:val="002C71D1"/>
    <w:rsid w:val="002C75FE"/>
    <w:rsid w:val="002C7AAD"/>
    <w:rsid w:val="002D0FE4"/>
    <w:rsid w:val="002D1F8A"/>
    <w:rsid w:val="002D23E5"/>
    <w:rsid w:val="002D4297"/>
    <w:rsid w:val="002D48EB"/>
    <w:rsid w:val="002D4EAF"/>
    <w:rsid w:val="002D4FC0"/>
    <w:rsid w:val="002D6D99"/>
    <w:rsid w:val="002D6E29"/>
    <w:rsid w:val="002E0B96"/>
    <w:rsid w:val="002E1826"/>
    <w:rsid w:val="002E1C0E"/>
    <w:rsid w:val="002E26CD"/>
    <w:rsid w:val="002E3AD3"/>
    <w:rsid w:val="002E669B"/>
    <w:rsid w:val="002E7EAF"/>
    <w:rsid w:val="002F0485"/>
    <w:rsid w:val="002F0F4E"/>
    <w:rsid w:val="002F1BA3"/>
    <w:rsid w:val="002F2303"/>
    <w:rsid w:val="002F241A"/>
    <w:rsid w:val="002F2A23"/>
    <w:rsid w:val="002F32DD"/>
    <w:rsid w:val="002F3475"/>
    <w:rsid w:val="002F651B"/>
    <w:rsid w:val="002F67A7"/>
    <w:rsid w:val="002F7051"/>
    <w:rsid w:val="00304688"/>
    <w:rsid w:val="003056F2"/>
    <w:rsid w:val="00306755"/>
    <w:rsid w:val="00307229"/>
    <w:rsid w:val="0030746A"/>
    <w:rsid w:val="00312837"/>
    <w:rsid w:val="00313673"/>
    <w:rsid w:val="003157D7"/>
    <w:rsid w:val="003157E5"/>
    <w:rsid w:val="00317A26"/>
    <w:rsid w:val="003216D7"/>
    <w:rsid w:val="003217E0"/>
    <w:rsid w:val="00322BB4"/>
    <w:rsid w:val="00322DDF"/>
    <w:rsid w:val="00322E30"/>
    <w:rsid w:val="003233BA"/>
    <w:rsid w:val="0032451E"/>
    <w:rsid w:val="00324FD9"/>
    <w:rsid w:val="003259DB"/>
    <w:rsid w:val="00325EB7"/>
    <w:rsid w:val="0032654A"/>
    <w:rsid w:val="00326C0A"/>
    <w:rsid w:val="00326DB1"/>
    <w:rsid w:val="00327870"/>
    <w:rsid w:val="00327A19"/>
    <w:rsid w:val="0033026F"/>
    <w:rsid w:val="003302DE"/>
    <w:rsid w:val="003314A5"/>
    <w:rsid w:val="00332937"/>
    <w:rsid w:val="00333D3D"/>
    <w:rsid w:val="0033502F"/>
    <w:rsid w:val="0033583D"/>
    <w:rsid w:val="0033654F"/>
    <w:rsid w:val="003365BD"/>
    <w:rsid w:val="00336639"/>
    <w:rsid w:val="003376EB"/>
    <w:rsid w:val="003418F7"/>
    <w:rsid w:val="00341C2C"/>
    <w:rsid w:val="00342323"/>
    <w:rsid w:val="00345F46"/>
    <w:rsid w:val="00347DB0"/>
    <w:rsid w:val="00347EFD"/>
    <w:rsid w:val="003536E2"/>
    <w:rsid w:val="00353A46"/>
    <w:rsid w:val="00355850"/>
    <w:rsid w:val="00355E18"/>
    <w:rsid w:val="003565DB"/>
    <w:rsid w:val="003571DF"/>
    <w:rsid w:val="00357B92"/>
    <w:rsid w:val="00360240"/>
    <w:rsid w:val="003615B0"/>
    <w:rsid w:val="00361813"/>
    <w:rsid w:val="003618BF"/>
    <w:rsid w:val="00362F63"/>
    <w:rsid w:val="0036433F"/>
    <w:rsid w:val="00365AF4"/>
    <w:rsid w:val="00367352"/>
    <w:rsid w:val="0036756A"/>
    <w:rsid w:val="003733CC"/>
    <w:rsid w:val="00373BDA"/>
    <w:rsid w:val="00375B69"/>
    <w:rsid w:val="00377E15"/>
    <w:rsid w:val="0038033B"/>
    <w:rsid w:val="00381136"/>
    <w:rsid w:val="00382055"/>
    <w:rsid w:val="00384440"/>
    <w:rsid w:val="003847E6"/>
    <w:rsid w:val="00384FB0"/>
    <w:rsid w:val="003861D9"/>
    <w:rsid w:val="003873B6"/>
    <w:rsid w:val="00390E8D"/>
    <w:rsid w:val="00391594"/>
    <w:rsid w:val="00392EDF"/>
    <w:rsid w:val="0039596C"/>
    <w:rsid w:val="003962E2"/>
    <w:rsid w:val="00397621"/>
    <w:rsid w:val="00397AC1"/>
    <w:rsid w:val="003A02D4"/>
    <w:rsid w:val="003A0679"/>
    <w:rsid w:val="003A0CDF"/>
    <w:rsid w:val="003A18FA"/>
    <w:rsid w:val="003A677B"/>
    <w:rsid w:val="003A6CDE"/>
    <w:rsid w:val="003A7670"/>
    <w:rsid w:val="003B03F8"/>
    <w:rsid w:val="003B2FD4"/>
    <w:rsid w:val="003B4EEF"/>
    <w:rsid w:val="003B7547"/>
    <w:rsid w:val="003B7580"/>
    <w:rsid w:val="003C1B6F"/>
    <w:rsid w:val="003C3096"/>
    <w:rsid w:val="003D02F9"/>
    <w:rsid w:val="003D18BD"/>
    <w:rsid w:val="003D1C44"/>
    <w:rsid w:val="003D34CE"/>
    <w:rsid w:val="003D4007"/>
    <w:rsid w:val="003D6A08"/>
    <w:rsid w:val="003D7E09"/>
    <w:rsid w:val="003E0D3D"/>
    <w:rsid w:val="003E347C"/>
    <w:rsid w:val="003E370B"/>
    <w:rsid w:val="003E4CFD"/>
    <w:rsid w:val="003E4DA9"/>
    <w:rsid w:val="003E6DFA"/>
    <w:rsid w:val="003F0DB6"/>
    <w:rsid w:val="003F17B4"/>
    <w:rsid w:val="003F1E93"/>
    <w:rsid w:val="003F3C19"/>
    <w:rsid w:val="003F6113"/>
    <w:rsid w:val="003F6D94"/>
    <w:rsid w:val="003F7CD3"/>
    <w:rsid w:val="0040046B"/>
    <w:rsid w:val="00401016"/>
    <w:rsid w:val="004021CE"/>
    <w:rsid w:val="00403D76"/>
    <w:rsid w:val="00404E57"/>
    <w:rsid w:val="004068B2"/>
    <w:rsid w:val="0041053D"/>
    <w:rsid w:val="00410937"/>
    <w:rsid w:val="0041094B"/>
    <w:rsid w:val="0041298A"/>
    <w:rsid w:val="00413741"/>
    <w:rsid w:val="00413E20"/>
    <w:rsid w:val="00413FC6"/>
    <w:rsid w:val="004143F2"/>
    <w:rsid w:val="004154A9"/>
    <w:rsid w:val="004154CC"/>
    <w:rsid w:val="00421459"/>
    <w:rsid w:val="00421E19"/>
    <w:rsid w:val="00421EC9"/>
    <w:rsid w:val="00424BB8"/>
    <w:rsid w:val="004257C4"/>
    <w:rsid w:val="00425A30"/>
    <w:rsid w:val="00425B90"/>
    <w:rsid w:val="0043016D"/>
    <w:rsid w:val="00430443"/>
    <w:rsid w:val="00430756"/>
    <w:rsid w:val="00430951"/>
    <w:rsid w:val="00431E46"/>
    <w:rsid w:val="00433ED1"/>
    <w:rsid w:val="0043446E"/>
    <w:rsid w:val="0043498C"/>
    <w:rsid w:val="00434A4D"/>
    <w:rsid w:val="00434B9C"/>
    <w:rsid w:val="00434D10"/>
    <w:rsid w:val="004357B2"/>
    <w:rsid w:val="00436448"/>
    <w:rsid w:val="00440A77"/>
    <w:rsid w:val="0044256D"/>
    <w:rsid w:val="00442B87"/>
    <w:rsid w:val="00442CA9"/>
    <w:rsid w:val="004448DB"/>
    <w:rsid w:val="00444989"/>
    <w:rsid w:val="00444FE5"/>
    <w:rsid w:val="00445E07"/>
    <w:rsid w:val="00446A30"/>
    <w:rsid w:val="00447520"/>
    <w:rsid w:val="004524DC"/>
    <w:rsid w:val="004539BC"/>
    <w:rsid w:val="004548C7"/>
    <w:rsid w:val="00455E6D"/>
    <w:rsid w:val="00460BD9"/>
    <w:rsid w:val="004613B4"/>
    <w:rsid w:val="00461DCB"/>
    <w:rsid w:val="00462536"/>
    <w:rsid w:val="0046302F"/>
    <w:rsid w:val="00463324"/>
    <w:rsid w:val="0046600B"/>
    <w:rsid w:val="00466CB8"/>
    <w:rsid w:val="0047094B"/>
    <w:rsid w:val="0047105B"/>
    <w:rsid w:val="00471E31"/>
    <w:rsid w:val="00474666"/>
    <w:rsid w:val="0047646C"/>
    <w:rsid w:val="00480268"/>
    <w:rsid w:val="00481165"/>
    <w:rsid w:val="00481899"/>
    <w:rsid w:val="00481D8C"/>
    <w:rsid w:val="0048368D"/>
    <w:rsid w:val="00483FDC"/>
    <w:rsid w:val="00485D1B"/>
    <w:rsid w:val="00486541"/>
    <w:rsid w:val="00487B7D"/>
    <w:rsid w:val="00487D41"/>
    <w:rsid w:val="00487FC8"/>
    <w:rsid w:val="004915CD"/>
    <w:rsid w:val="00492799"/>
    <w:rsid w:val="004943FB"/>
    <w:rsid w:val="00494FCF"/>
    <w:rsid w:val="00495355"/>
    <w:rsid w:val="0049601B"/>
    <w:rsid w:val="004A0031"/>
    <w:rsid w:val="004A4190"/>
    <w:rsid w:val="004A5522"/>
    <w:rsid w:val="004A6031"/>
    <w:rsid w:val="004A6412"/>
    <w:rsid w:val="004A64CD"/>
    <w:rsid w:val="004B13A9"/>
    <w:rsid w:val="004B25A9"/>
    <w:rsid w:val="004B2ACB"/>
    <w:rsid w:val="004B4830"/>
    <w:rsid w:val="004B56F7"/>
    <w:rsid w:val="004B6CD1"/>
    <w:rsid w:val="004B6DB3"/>
    <w:rsid w:val="004C075D"/>
    <w:rsid w:val="004C077A"/>
    <w:rsid w:val="004C085A"/>
    <w:rsid w:val="004C1BDE"/>
    <w:rsid w:val="004C1CB3"/>
    <w:rsid w:val="004C4D60"/>
    <w:rsid w:val="004C5499"/>
    <w:rsid w:val="004C69E5"/>
    <w:rsid w:val="004C745F"/>
    <w:rsid w:val="004C75EA"/>
    <w:rsid w:val="004C7E21"/>
    <w:rsid w:val="004D0DD4"/>
    <w:rsid w:val="004D0E3B"/>
    <w:rsid w:val="004D183C"/>
    <w:rsid w:val="004D1E1E"/>
    <w:rsid w:val="004D213D"/>
    <w:rsid w:val="004D4B33"/>
    <w:rsid w:val="004D73AF"/>
    <w:rsid w:val="004E289F"/>
    <w:rsid w:val="004E4EA4"/>
    <w:rsid w:val="004E69ED"/>
    <w:rsid w:val="004E7D5C"/>
    <w:rsid w:val="004F108A"/>
    <w:rsid w:val="004F20C1"/>
    <w:rsid w:val="004F2783"/>
    <w:rsid w:val="004F4063"/>
    <w:rsid w:val="004F43B6"/>
    <w:rsid w:val="004F57D5"/>
    <w:rsid w:val="004F614A"/>
    <w:rsid w:val="004F713B"/>
    <w:rsid w:val="00500356"/>
    <w:rsid w:val="00500741"/>
    <w:rsid w:val="00501939"/>
    <w:rsid w:val="00501F69"/>
    <w:rsid w:val="00504AEA"/>
    <w:rsid w:val="00506B67"/>
    <w:rsid w:val="00507985"/>
    <w:rsid w:val="00510453"/>
    <w:rsid w:val="005115F6"/>
    <w:rsid w:val="00511B68"/>
    <w:rsid w:val="0051321F"/>
    <w:rsid w:val="00515A17"/>
    <w:rsid w:val="0051696C"/>
    <w:rsid w:val="00516CF6"/>
    <w:rsid w:val="00520050"/>
    <w:rsid w:val="005203AC"/>
    <w:rsid w:val="005223D9"/>
    <w:rsid w:val="00523058"/>
    <w:rsid w:val="005234E5"/>
    <w:rsid w:val="00524100"/>
    <w:rsid w:val="00524BEB"/>
    <w:rsid w:val="00527C35"/>
    <w:rsid w:val="00530201"/>
    <w:rsid w:val="00532019"/>
    <w:rsid w:val="0053219F"/>
    <w:rsid w:val="00535286"/>
    <w:rsid w:val="005354F0"/>
    <w:rsid w:val="005355A9"/>
    <w:rsid w:val="00535BD2"/>
    <w:rsid w:val="00535DCB"/>
    <w:rsid w:val="005363CA"/>
    <w:rsid w:val="00536C5F"/>
    <w:rsid w:val="005378A0"/>
    <w:rsid w:val="00537CD7"/>
    <w:rsid w:val="00540362"/>
    <w:rsid w:val="005406C9"/>
    <w:rsid w:val="005410FC"/>
    <w:rsid w:val="00541D68"/>
    <w:rsid w:val="00541EB4"/>
    <w:rsid w:val="00543153"/>
    <w:rsid w:val="00543CEF"/>
    <w:rsid w:val="00543F23"/>
    <w:rsid w:val="00544387"/>
    <w:rsid w:val="00544923"/>
    <w:rsid w:val="00544C85"/>
    <w:rsid w:val="00544ECD"/>
    <w:rsid w:val="0054562D"/>
    <w:rsid w:val="0054583F"/>
    <w:rsid w:val="00545997"/>
    <w:rsid w:val="00545EB3"/>
    <w:rsid w:val="005461C3"/>
    <w:rsid w:val="005465B1"/>
    <w:rsid w:val="005472B1"/>
    <w:rsid w:val="005500C0"/>
    <w:rsid w:val="00550630"/>
    <w:rsid w:val="00550689"/>
    <w:rsid w:val="00550704"/>
    <w:rsid w:val="005522B3"/>
    <w:rsid w:val="005536C3"/>
    <w:rsid w:val="00553889"/>
    <w:rsid w:val="005558E2"/>
    <w:rsid w:val="00555DDF"/>
    <w:rsid w:val="00556217"/>
    <w:rsid w:val="00556E04"/>
    <w:rsid w:val="00557227"/>
    <w:rsid w:val="005602F9"/>
    <w:rsid w:val="005605A3"/>
    <w:rsid w:val="00561479"/>
    <w:rsid w:val="0056662E"/>
    <w:rsid w:val="005671B7"/>
    <w:rsid w:val="00570DB8"/>
    <w:rsid w:val="00573F65"/>
    <w:rsid w:val="00574574"/>
    <w:rsid w:val="00574AF8"/>
    <w:rsid w:val="00575175"/>
    <w:rsid w:val="00576EE5"/>
    <w:rsid w:val="00577CCC"/>
    <w:rsid w:val="0058018C"/>
    <w:rsid w:val="00580B57"/>
    <w:rsid w:val="00580ECE"/>
    <w:rsid w:val="005819E4"/>
    <w:rsid w:val="00582623"/>
    <w:rsid w:val="005847E9"/>
    <w:rsid w:val="005851A1"/>
    <w:rsid w:val="005865BE"/>
    <w:rsid w:val="00586CB0"/>
    <w:rsid w:val="00590F49"/>
    <w:rsid w:val="00592012"/>
    <w:rsid w:val="005929E2"/>
    <w:rsid w:val="005937BE"/>
    <w:rsid w:val="00594428"/>
    <w:rsid w:val="00595085"/>
    <w:rsid w:val="00595C1B"/>
    <w:rsid w:val="00595D83"/>
    <w:rsid w:val="00595DDD"/>
    <w:rsid w:val="005963B8"/>
    <w:rsid w:val="0059735D"/>
    <w:rsid w:val="005973A0"/>
    <w:rsid w:val="005A006D"/>
    <w:rsid w:val="005A3976"/>
    <w:rsid w:val="005A4740"/>
    <w:rsid w:val="005A5003"/>
    <w:rsid w:val="005A6126"/>
    <w:rsid w:val="005A7B04"/>
    <w:rsid w:val="005B190D"/>
    <w:rsid w:val="005B2A6C"/>
    <w:rsid w:val="005B2F30"/>
    <w:rsid w:val="005B33F7"/>
    <w:rsid w:val="005B3C1C"/>
    <w:rsid w:val="005B6454"/>
    <w:rsid w:val="005B72D4"/>
    <w:rsid w:val="005B72F6"/>
    <w:rsid w:val="005C0DB2"/>
    <w:rsid w:val="005C15C2"/>
    <w:rsid w:val="005C39A8"/>
    <w:rsid w:val="005C3AFF"/>
    <w:rsid w:val="005C4BC2"/>
    <w:rsid w:val="005C53D5"/>
    <w:rsid w:val="005C5F64"/>
    <w:rsid w:val="005C6E02"/>
    <w:rsid w:val="005C7AB1"/>
    <w:rsid w:val="005C7EBC"/>
    <w:rsid w:val="005C7FFD"/>
    <w:rsid w:val="005D00A2"/>
    <w:rsid w:val="005D0172"/>
    <w:rsid w:val="005D1B1C"/>
    <w:rsid w:val="005D6BAB"/>
    <w:rsid w:val="005D7DA4"/>
    <w:rsid w:val="005E0C7F"/>
    <w:rsid w:val="005E1122"/>
    <w:rsid w:val="005E1352"/>
    <w:rsid w:val="005E16E8"/>
    <w:rsid w:val="005E31AD"/>
    <w:rsid w:val="005E37B0"/>
    <w:rsid w:val="005E5CB9"/>
    <w:rsid w:val="005E6304"/>
    <w:rsid w:val="005E6BF5"/>
    <w:rsid w:val="005E791E"/>
    <w:rsid w:val="005F2BF2"/>
    <w:rsid w:val="005F32FF"/>
    <w:rsid w:val="005F331F"/>
    <w:rsid w:val="005F46B8"/>
    <w:rsid w:val="005F4805"/>
    <w:rsid w:val="005F5871"/>
    <w:rsid w:val="005F5FD4"/>
    <w:rsid w:val="005F638C"/>
    <w:rsid w:val="005F6C1F"/>
    <w:rsid w:val="005F6CE4"/>
    <w:rsid w:val="005F6EE2"/>
    <w:rsid w:val="005F6FCE"/>
    <w:rsid w:val="00600236"/>
    <w:rsid w:val="0060071F"/>
    <w:rsid w:val="0060392A"/>
    <w:rsid w:val="00603ACE"/>
    <w:rsid w:val="006050E3"/>
    <w:rsid w:val="00605887"/>
    <w:rsid w:val="0060707C"/>
    <w:rsid w:val="00612E69"/>
    <w:rsid w:val="00613A55"/>
    <w:rsid w:val="00614854"/>
    <w:rsid w:val="00615070"/>
    <w:rsid w:val="00615176"/>
    <w:rsid w:val="00615760"/>
    <w:rsid w:val="006163D2"/>
    <w:rsid w:val="00616830"/>
    <w:rsid w:val="00617F08"/>
    <w:rsid w:val="00620EAA"/>
    <w:rsid w:val="00621042"/>
    <w:rsid w:val="006221DA"/>
    <w:rsid w:val="00622E5B"/>
    <w:rsid w:val="00625989"/>
    <w:rsid w:val="00626A4C"/>
    <w:rsid w:val="00626D26"/>
    <w:rsid w:val="006311F3"/>
    <w:rsid w:val="00631DFF"/>
    <w:rsid w:val="00632A05"/>
    <w:rsid w:val="006341FA"/>
    <w:rsid w:val="00634668"/>
    <w:rsid w:val="00634BC5"/>
    <w:rsid w:val="006360D5"/>
    <w:rsid w:val="00637AFF"/>
    <w:rsid w:val="0064029C"/>
    <w:rsid w:val="0064038C"/>
    <w:rsid w:val="00640A41"/>
    <w:rsid w:val="00641535"/>
    <w:rsid w:val="006417E0"/>
    <w:rsid w:val="006419B6"/>
    <w:rsid w:val="00643184"/>
    <w:rsid w:val="0064338E"/>
    <w:rsid w:val="006452FD"/>
    <w:rsid w:val="006456E3"/>
    <w:rsid w:val="00646C12"/>
    <w:rsid w:val="00647F00"/>
    <w:rsid w:val="00650F75"/>
    <w:rsid w:val="00652C65"/>
    <w:rsid w:val="0065369E"/>
    <w:rsid w:val="00653A8F"/>
    <w:rsid w:val="00656F7B"/>
    <w:rsid w:val="006602A2"/>
    <w:rsid w:val="00660A99"/>
    <w:rsid w:val="00663212"/>
    <w:rsid w:val="00663C40"/>
    <w:rsid w:val="00663E9D"/>
    <w:rsid w:val="006645B0"/>
    <w:rsid w:val="0066663E"/>
    <w:rsid w:val="0066697B"/>
    <w:rsid w:val="0066711F"/>
    <w:rsid w:val="0067003E"/>
    <w:rsid w:val="0067241F"/>
    <w:rsid w:val="006730A6"/>
    <w:rsid w:val="00674175"/>
    <w:rsid w:val="0067428C"/>
    <w:rsid w:val="0067532D"/>
    <w:rsid w:val="0067638C"/>
    <w:rsid w:val="00676E04"/>
    <w:rsid w:val="00680885"/>
    <w:rsid w:val="006809E3"/>
    <w:rsid w:val="00681CDD"/>
    <w:rsid w:val="006830B0"/>
    <w:rsid w:val="006846CC"/>
    <w:rsid w:val="006847BD"/>
    <w:rsid w:val="00686D8D"/>
    <w:rsid w:val="006909E9"/>
    <w:rsid w:val="00693E75"/>
    <w:rsid w:val="0069440C"/>
    <w:rsid w:val="00695748"/>
    <w:rsid w:val="00696505"/>
    <w:rsid w:val="0069687E"/>
    <w:rsid w:val="006975AA"/>
    <w:rsid w:val="006976A9"/>
    <w:rsid w:val="006A02B0"/>
    <w:rsid w:val="006A0D00"/>
    <w:rsid w:val="006A25EE"/>
    <w:rsid w:val="006A2CC6"/>
    <w:rsid w:val="006A4C3D"/>
    <w:rsid w:val="006A6E0F"/>
    <w:rsid w:val="006A727D"/>
    <w:rsid w:val="006B065D"/>
    <w:rsid w:val="006B0C1E"/>
    <w:rsid w:val="006B1640"/>
    <w:rsid w:val="006B16FD"/>
    <w:rsid w:val="006B32AF"/>
    <w:rsid w:val="006B3900"/>
    <w:rsid w:val="006B3DAA"/>
    <w:rsid w:val="006B44CF"/>
    <w:rsid w:val="006B57EA"/>
    <w:rsid w:val="006B61B2"/>
    <w:rsid w:val="006B6533"/>
    <w:rsid w:val="006B654F"/>
    <w:rsid w:val="006B72B5"/>
    <w:rsid w:val="006B7741"/>
    <w:rsid w:val="006C260E"/>
    <w:rsid w:val="006C44C7"/>
    <w:rsid w:val="006C4A0F"/>
    <w:rsid w:val="006C566A"/>
    <w:rsid w:val="006C5935"/>
    <w:rsid w:val="006C61DC"/>
    <w:rsid w:val="006C67B5"/>
    <w:rsid w:val="006C6B30"/>
    <w:rsid w:val="006D1432"/>
    <w:rsid w:val="006D18BE"/>
    <w:rsid w:val="006D200A"/>
    <w:rsid w:val="006D2E8C"/>
    <w:rsid w:val="006D38D7"/>
    <w:rsid w:val="006D5452"/>
    <w:rsid w:val="006D54A4"/>
    <w:rsid w:val="006D5D3A"/>
    <w:rsid w:val="006D6F25"/>
    <w:rsid w:val="006E0A26"/>
    <w:rsid w:val="006E1EFE"/>
    <w:rsid w:val="006E2516"/>
    <w:rsid w:val="006E40EF"/>
    <w:rsid w:val="006E4778"/>
    <w:rsid w:val="006E528E"/>
    <w:rsid w:val="006E6614"/>
    <w:rsid w:val="006E6D9D"/>
    <w:rsid w:val="006E7276"/>
    <w:rsid w:val="006F2B47"/>
    <w:rsid w:val="006F2B90"/>
    <w:rsid w:val="006F4288"/>
    <w:rsid w:val="006F6037"/>
    <w:rsid w:val="006F7B8F"/>
    <w:rsid w:val="006F7F76"/>
    <w:rsid w:val="007005E2"/>
    <w:rsid w:val="007020DE"/>
    <w:rsid w:val="0070301A"/>
    <w:rsid w:val="007034B8"/>
    <w:rsid w:val="00704458"/>
    <w:rsid w:val="00705B85"/>
    <w:rsid w:val="00706029"/>
    <w:rsid w:val="007066E8"/>
    <w:rsid w:val="007109E3"/>
    <w:rsid w:val="007110A4"/>
    <w:rsid w:val="007110F4"/>
    <w:rsid w:val="00714935"/>
    <w:rsid w:val="00714DA1"/>
    <w:rsid w:val="0071694B"/>
    <w:rsid w:val="00717D8B"/>
    <w:rsid w:val="00720288"/>
    <w:rsid w:val="00720350"/>
    <w:rsid w:val="007211C3"/>
    <w:rsid w:val="00721AAC"/>
    <w:rsid w:val="00721DF9"/>
    <w:rsid w:val="00722972"/>
    <w:rsid w:val="00722CDF"/>
    <w:rsid w:val="00722DF7"/>
    <w:rsid w:val="00722FE2"/>
    <w:rsid w:val="00723185"/>
    <w:rsid w:val="0072326C"/>
    <w:rsid w:val="00724388"/>
    <w:rsid w:val="00724E34"/>
    <w:rsid w:val="00727A28"/>
    <w:rsid w:val="00727DB3"/>
    <w:rsid w:val="00730095"/>
    <w:rsid w:val="0073040E"/>
    <w:rsid w:val="007313A8"/>
    <w:rsid w:val="00731DF4"/>
    <w:rsid w:val="00732397"/>
    <w:rsid w:val="00732AEE"/>
    <w:rsid w:val="00733AFD"/>
    <w:rsid w:val="00734FCC"/>
    <w:rsid w:val="00736484"/>
    <w:rsid w:val="007403DF"/>
    <w:rsid w:val="00742BB8"/>
    <w:rsid w:val="007432C7"/>
    <w:rsid w:val="007443B3"/>
    <w:rsid w:val="00744886"/>
    <w:rsid w:val="00745D43"/>
    <w:rsid w:val="00745F21"/>
    <w:rsid w:val="007467EA"/>
    <w:rsid w:val="007504DA"/>
    <w:rsid w:val="0075155B"/>
    <w:rsid w:val="0075164D"/>
    <w:rsid w:val="00751F92"/>
    <w:rsid w:val="0075300E"/>
    <w:rsid w:val="0075483A"/>
    <w:rsid w:val="007553EC"/>
    <w:rsid w:val="007554AB"/>
    <w:rsid w:val="007572F1"/>
    <w:rsid w:val="00757AC6"/>
    <w:rsid w:val="00757C2A"/>
    <w:rsid w:val="00761199"/>
    <w:rsid w:val="00761591"/>
    <w:rsid w:val="00762F86"/>
    <w:rsid w:val="00763481"/>
    <w:rsid w:val="0076465C"/>
    <w:rsid w:val="0076477C"/>
    <w:rsid w:val="00766468"/>
    <w:rsid w:val="007675A6"/>
    <w:rsid w:val="0077018D"/>
    <w:rsid w:val="00770469"/>
    <w:rsid w:val="00770AA8"/>
    <w:rsid w:val="007714C5"/>
    <w:rsid w:val="00771E70"/>
    <w:rsid w:val="007722A5"/>
    <w:rsid w:val="007728D7"/>
    <w:rsid w:val="00772BC2"/>
    <w:rsid w:val="00772DB4"/>
    <w:rsid w:val="00774036"/>
    <w:rsid w:val="00774256"/>
    <w:rsid w:val="00774BF7"/>
    <w:rsid w:val="00775EA9"/>
    <w:rsid w:val="00777403"/>
    <w:rsid w:val="00777F47"/>
    <w:rsid w:val="0078131C"/>
    <w:rsid w:val="0078257D"/>
    <w:rsid w:val="00782875"/>
    <w:rsid w:val="00785E8F"/>
    <w:rsid w:val="007871D1"/>
    <w:rsid w:val="0079147B"/>
    <w:rsid w:val="00792D3F"/>
    <w:rsid w:val="00793553"/>
    <w:rsid w:val="00793DC7"/>
    <w:rsid w:val="00796021"/>
    <w:rsid w:val="00797CE2"/>
    <w:rsid w:val="007A5023"/>
    <w:rsid w:val="007B050A"/>
    <w:rsid w:val="007B0698"/>
    <w:rsid w:val="007B0841"/>
    <w:rsid w:val="007B0918"/>
    <w:rsid w:val="007B091D"/>
    <w:rsid w:val="007B501C"/>
    <w:rsid w:val="007B67B7"/>
    <w:rsid w:val="007C070E"/>
    <w:rsid w:val="007C071D"/>
    <w:rsid w:val="007C088D"/>
    <w:rsid w:val="007C1B19"/>
    <w:rsid w:val="007C322D"/>
    <w:rsid w:val="007C4049"/>
    <w:rsid w:val="007C5D00"/>
    <w:rsid w:val="007C70E4"/>
    <w:rsid w:val="007C7FF8"/>
    <w:rsid w:val="007D0166"/>
    <w:rsid w:val="007D0D2B"/>
    <w:rsid w:val="007D23B0"/>
    <w:rsid w:val="007D2577"/>
    <w:rsid w:val="007D2E81"/>
    <w:rsid w:val="007D35C8"/>
    <w:rsid w:val="007D4AD6"/>
    <w:rsid w:val="007D6C75"/>
    <w:rsid w:val="007E0047"/>
    <w:rsid w:val="007E030B"/>
    <w:rsid w:val="007E035A"/>
    <w:rsid w:val="007E0817"/>
    <w:rsid w:val="007E0CAD"/>
    <w:rsid w:val="007E1EA9"/>
    <w:rsid w:val="007E25AD"/>
    <w:rsid w:val="007E281F"/>
    <w:rsid w:val="007E3529"/>
    <w:rsid w:val="007E3C32"/>
    <w:rsid w:val="007F0C41"/>
    <w:rsid w:val="007F1174"/>
    <w:rsid w:val="007F12A3"/>
    <w:rsid w:val="007F158C"/>
    <w:rsid w:val="007F26B9"/>
    <w:rsid w:val="007F2EF3"/>
    <w:rsid w:val="007F3962"/>
    <w:rsid w:val="007F3AC0"/>
    <w:rsid w:val="007F427C"/>
    <w:rsid w:val="007F434D"/>
    <w:rsid w:val="007F4716"/>
    <w:rsid w:val="007F5439"/>
    <w:rsid w:val="007F583E"/>
    <w:rsid w:val="007F59C5"/>
    <w:rsid w:val="007F60C8"/>
    <w:rsid w:val="007F6688"/>
    <w:rsid w:val="007F6B52"/>
    <w:rsid w:val="0080023D"/>
    <w:rsid w:val="0080172E"/>
    <w:rsid w:val="00801A56"/>
    <w:rsid w:val="00804A59"/>
    <w:rsid w:val="008050C2"/>
    <w:rsid w:val="00806B1E"/>
    <w:rsid w:val="008079F1"/>
    <w:rsid w:val="008115DB"/>
    <w:rsid w:val="00811B81"/>
    <w:rsid w:val="008120C5"/>
    <w:rsid w:val="008123E6"/>
    <w:rsid w:val="008138A0"/>
    <w:rsid w:val="00814367"/>
    <w:rsid w:val="0082065B"/>
    <w:rsid w:val="008206C3"/>
    <w:rsid w:val="00821F04"/>
    <w:rsid w:val="00821F22"/>
    <w:rsid w:val="00822C2E"/>
    <w:rsid w:val="00825C33"/>
    <w:rsid w:val="0082697E"/>
    <w:rsid w:val="0082760A"/>
    <w:rsid w:val="00830625"/>
    <w:rsid w:val="00830BC2"/>
    <w:rsid w:val="00830E5E"/>
    <w:rsid w:val="00830E72"/>
    <w:rsid w:val="008318C4"/>
    <w:rsid w:val="00831F13"/>
    <w:rsid w:val="00832053"/>
    <w:rsid w:val="00835BBF"/>
    <w:rsid w:val="008364C4"/>
    <w:rsid w:val="00837619"/>
    <w:rsid w:val="008422B3"/>
    <w:rsid w:val="008437DB"/>
    <w:rsid w:val="00843DA4"/>
    <w:rsid w:val="0084511A"/>
    <w:rsid w:val="008452ED"/>
    <w:rsid w:val="00845E24"/>
    <w:rsid w:val="00846E7C"/>
    <w:rsid w:val="00847075"/>
    <w:rsid w:val="00847E35"/>
    <w:rsid w:val="00847FAD"/>
    <w:rsid w:val="0085095B"/>
    <w:rsid w:val="0085106D"/>
    <w:rsid w:val="00853432"/>
    <w:rsid w:val="00853626"/>
    <w:rsid w:val="008536A1"/>
    <w:rsid w:val="00853C26"/>
    <w:rsid w:val="00853D7F"/>
    <w:rsid w:val="00853DED"/>
    <w:rsid w:val="0085404B"/>
    <w:rsid w:val="00855129"/>
    <w:rsid w:val="00856E13"/>
    <w:rsid w:val="00857B7A"/>
    <w:rsid w:val="008601C7"/>
    <w:rsid w:val="0086026E"/>
    <w:rsid w:val="00860768"/>
    <w:rsid w:val="00860A99"/>
    <w:rsid w:val="00862DED"/>
    <w:rsid w:val="008631C8"/>
    <w:rsid w:val="008645A6"/>
    <w:rsid w:val="008656CB"/>
    <w:rsid w:val="00865B3D"/>
    <w:rsid w:val="008664BB"/>
    <w:rsid w:val="00866EAB"/>
    <w:rsid w:val="00867C1C"/>
    <w:rsid w:val="00867F06"/>
    <w:rsid w:val="008701E4"/>
    <w:rsid w:val="00870305"/>
    <w:rsid w:val="0087080F"/>
    <w:rsid w:val="008724B5"/>
    <w:rsid w:val="00872E90"/>
    <w:rsid w:val="008737CF"/>
    <w:rsid w:val="00873C6D"/>
    <w:rsid w:val="008742FF"/>
    <w:rsid w:val="008755EE"/>
    <w:rsid w:val="00875E52"/>
    <w:rsid w:val="00877D5E"/>
    <w:rsid w:val="00880AA6"/>
    <w:rsid w:val="008811D5"/>
    <w:rsid w:val="008823B1"/>
    <w:rsid w:val="00882867"/>
    <w:rsid w:val="0088312E"/>
    <w:rsid w:val="00883397"/>
    <w:rsid w:val="0088392A"/>
    <w:rsid w:val="008852E4"/>
    <w:rsid w:val="00885C5D"/>
    <w:rsid w:val="0088614C"/>
    <w:rsid w:val="00886B75"/>
    <w:rsid w:val="008900A9"/>
    <w:rsid w:val="008904E2"/>
    <w:rsid w:val="00890562"/>
    <w:rsid w:val="008911CB"/>
    <w:rsid w:val="00892637"/>
    <w:rsid w:val="00892831"/>
    <w:rsid w:val="00894112"/>
    <w:rsid w:val="00894159"/>
    <w:rsid w:val="00894BF2"/>
    <w:rsid w:val="00896569"/>
    <w:rsid w:val="0089669E"/>
    <w:rsid w:val="00896FA6"/>
    <w:rsid w:val="008A1FB8"/>
    <w:rsid w:val="008A273D"/>
    <w:rsid w:val="008A2B47"/>
    <w:rsid w:val="008A2D2E"/>
    <w:rsid w:val="008A3EB1"/>
    <w:rsid w:val="008A4ABB"/>
    <w:rsid w:val="008A5158"/>
    <w:rsid w:val="008A5FF9"/>
    <w:rsid w:val="008A7BAE"/>
    <w:rsid w:val="008A7CA9"/>
    <w:rsid w:val="008B355F"/>
    <w:rsid w:val="008B35BC"/>
    <w:rsid w:val="008B4D6E"/>
    <w:rsid w:val="008B61A9"/>
    <w:rsid w:val="008B68D9"/>
    <w:rsid w:val="008B7188"/>
    <w:rsid w:val="008B74A8"/>
    <w:rsid w:val="008C0084"/>
    <w:rsid w:val="008C0486"/>
    <w:rsid w:val="008C283D"/>
    <w:rsid w:val="008C4718"/>
    <w:rsid w:val="008C475C"/>
    <w:rsid w:val="008C4F75"/>
    <w:rsid w:val="008C59F1"/>
    <w:rsid w:val="008C6202"/>
    <w:rsid w:val="008C7B4C"/>
    <w:rsid w:val="008C7F56"/>
    <w:rsid w:val="008D080A"/>
    <w:rsid w:val="008D080D"/>
    <w:rsid w:val="008D1D93"/>
    <w:rsid w:val="008D3462"/>
    <w:rsid w:val="008D3958"/>
    <w:rsid w:val="008D541D"/>
    <w:rsid w:val="008D6A67"/>
    <w:rsid w:val="008E0AAA"/>
    <w:rsid w:val="008E0ACC"/>
    <w:rsid w:val="008E3378"/>
    <w:rsid w:val="008E34FE"/>
    <w:rsid w:val="008E3BC6"/>
    <w:rsid w:val="008E4BC8"/>
    <w:rsid w:val="008E5D2A"/>
    <w:rsid w:val="008E604A"/>
    <w:rsid w:val="008E7325"/>
    <w:rsid w:val="008F18A9"/>
    <w:rsid w:val="008F34C7"/>
    <w:rsid w:val="008F3B3E"/>
    <w:rsid w:val="008F537C"/>
    <w:rsid w:val="008F646C"/>
    <w:rsid w:val="008F6A87"/>
    <w:rsid w:val="008F6E75"/>
    <w:rsid w:val="008F6EBF"/>
    <w:rsid w:val="008F6ED6"/>
    <w:rsid w:val="008F7294"/>
    <w:rsid w:val="008F759F"/>
    <w:rsid w:val="009013EA"/>
    <w:rsid w:val="009024B7"/>
    <w:rsid w:val="00903F31"/>
    <w:rsid w:val="0090457B"/>
    <w:rsid w:val="00904590"/>
    <w:rsid w:val="0090466E"/>
    <w:rsid w:val="0090503A"/>
    <w:rsid w:val="009059AB"/>
    <w:rsid w:val="00905E7C"/>
    <w:rsid w:val="00906298"/>
    <w:rsid w:val="009072AF"/>
    <w:rsid w:val="00912791"/>
    <w:rsid w:val="00912CC5"/>
    <w:rsid w:val="00913581"/>
    <w:rsid w:val="0091374F"/>
    <w:rsid w:val="009166D7"/>
    <w:rsid w:val="00917C7E"/>
    <w:rsid w:val="009202C0"/>
    <w:rsid w:val="009219A1"/>
    <w:rsid w:val="0092218C"/>
    <w:rsid w:val="00922415"/>
    <w:rsid w:val="009251D7"/>
    <w:rsid w:val="00925874"/>
    <w:rsid w:val="00927993"/>
    <w:rsid w:val="0093077D"/>
    <w:rsid w:val="009308AE"/>
    <w:rsid w:val="00930BF9"/>
    <w:rsid w:val="00930CB8"/>
    <w:rsid w:val="00930ED6"/>
    <w:rsid w:val="00933DE3"/>
    <w:rsid w:val="00935761"/>
    <w:rsid w:val="0093615A"/>
    <w:rsid w:val="00936C96"/>
    <w:rsid w:val="00936F77"/>
    <w:rsid w:val="00936F89"/>
    <w:rsid w:val="00937060"/>
    <w:rsid w:val="00940557"/>
    <w:rsid w:val="00940F03"/>
    <w:rsid w:val="009475D3"/>
    <w:rsid w:val="00950171"/>
    <w:rsid w:val="009501E2"/>
    <w:rsid w:val="00950572"/>
    <w:rsid w:val="00950B82"/>
    <w:rsid w:val="00951BB8"/>
    <w:rsid w:val="009521CC"/>
    <w:rsid w:val="00952435"/>
    <w:rsid w:val="00955893"/>
    <w:rsid w:val="00955BE8"/>
    <w:rsid w:val="0096102C"/>
    <w:rsid w:val="00961972"/>
    <w:rsid w:val="0096200C"/>
    <w:rsid w:val="00964BE0"/>
    <w:rsid w:val="00967727"/>
    <w:rsid w:val="00970B97"/>
    <w:rsid w:val="00970EB2"/>
    <w:rsid w:val="0097134C"/>
    <w:rsid w:val="00971EF6"/>
    <w:rsid w:val="00971F75"/>
    <w:rsid w:val="00973CC4"/>
    <w:rsid w:val="0097602D"/>
    <w:rsid w:val="009760E3"/>
    <w:rsid w:val="0097746B"/>
    <w:rsid w:val="00977CD9"/>
    <w:rsid w:val="009813BA"/>
    <w:rsid w:val="00981E84"/>
    <w:rsid w:val="00982931"/>
    <w:rsid w:val="00983814"/>
    <w:rsid w:val="00983BEB"/>
    <w:rsid w:val="0098449E"/>
    <w:rsid w:val="009856CD"/>
    <w:rsid w:val="00985D12"/>
    <w:rsid w:val="00991B6B"/>
    <w:rsid w:val="00994014"/>
    <w:rsid w:val="009952CF"/>
    <w:rsid w:val="009957D3"/>
    <w:rsid w:val="00995A03"/>
    <w:rsid w:val="00996A76"/>
    <w:rsid w:val="009A0680"/>
    <w:rsid w:val="009A2807"/>
    <w:rsid w:val="009A36EF"/>
    <w:rsid w:val="009A408E"/>
    <w:rsid w:val="009A40A8"/>
    <w:rsid w:val="009A4750"/>
    <w:rsid w:val="009A6B29"/>
    <w:rsid w:val="009B0A3F"/>
    <w:rsid w:val="009B0F8C"/>
    <w:rsid w:val="009B18C4"/>
    <w:rsid w:val="009B2C07"/>
    <w:rsid w:val="009B4254"/>
    <w:rsid w:val="009B4760"/>
    <w:rsid w:val="009B5899"/>
    <w:rsid w:val="009B7025"/>
    <w:rsid w:val="009C01D0"/>
    <w:rsid w:val="009C0A3B"/>
    <w:rsid w:val="009C1B64"/>
    <w:rsid w:val="009C2401"/>
    <w:rsid w:val="009C25A9"/>
    <w:rsid w:val="009C3EDF"/>
    <w:rsid w:val="009C420B"/>
    <w:rsid w:val="009C4A89"/>
    <w:rsid w:val="009C5D79"/>
    <w:rsid w:val="009C62B8"/>
    <w:rsid w:val="009C7001"/>
    <w:rsid w:val="009D0EDB"/>
    <w:rsid w:val="009D160A"/>
    <w:rsid w:val="009D1AAA"/>
    <w:rsid w:val="009D1BA4"/>
    <w:rsid w:val="009D23FC"/>
    <w:rsid w:val="009D4D9D"/>
    <w:rsid w:val="009D55A9"/>
    <w:rsid w:val="009D684E"/>
    <w:rsid w:val="009E0445"/>
    <w:rsid w:val="009E0C4E"/>
    <w:rsid w:val="009E0ECD"/>
    <w:rsid w:val="009E15AE"/>
    <w:rsid w:val="009E2185"/>
    <w:rsid w:val="009E21AA"/>
    <w:rsid w:val="009E2341"/>
    <w:rsid w:val="009E28AC"/>
    <w:rsid w:val="009E3203"/>
    <w:rsid w:val="009E331D"/>
    <w:rsid w:val="009E4BDB"/>
    <w:rsid w:val="009E507C"/>
    <w:rsid w:val="009E6CE3"/>
    <w:rsid w:val="009E6E6C"/>
    <w:rsid w:val="009E77B2"/>
    <w:rsid w:val="009F018A"/>
    <w:rsid w:val="009F0C27"/>
    <w:rsid w:val="009F0C2D"/>
    <w:rsid w:val="009F21AF"/>
    <w:rsid w:val="009F528B"/>
    <w:rsid w:val="009F61A3"/>
    <w:rsid w:val="00A041AA"/>
    <w:rsid w:val="00A12286"/>
    <w:rsid w:val="00A12C56"/>
    <w:rsid w:val="00A134E0"/>
    <w:rsid w:val="00A13EEA"/>
    <w:rsid w:val="00A14623"/>
    <w:rsid w:val="00A16263"/>
    <w:rsid w:val="00A162FC"/>
    <w:rsid w:val="00A16BAB"/>
    <w:rsid w:val="00A22CF9"/>
    <w:rsid w:val="00A2323D"/>
    <w:rsid w:val="00A25A24"/>
    <w:rsid w:val="00A26042"/>
    <w:rsid w:val="00A26742"/>
    <w:rsid w:val="00A328B0"/>
    <w:rsid w:val="00A3462D"/>
    <w:rsid w:val="00A346B8"/>
    <w:rsid w:val="00A347A5"/>
    <w:rsid w:val="00A35FAF"/>
    <w:rsid w:val="00A37B17"/>
    <w:rsid w:val="00A37DFB"/>
    <w:rsid w:val="00A40100"/>
    <w:rsid w:val="00A40531"/>
    <w:rsid w:val="00A40DEE"/>
    <w:rsid w:val="00A41B8C"/>
    <w:rsid w:val="00A4327B"/>
    <w:rsid w:val="00A432A7"/>
    <w:rsid w:val="00A44A58"/>
    <w:rsid w:val="00A4533C"/>
    <w:rsid w:val="00A46139"/>
    <w:rsid w:val="00A46B69"/>
    <w:rsid w:val="00A47A36"/>
    <w:rsid w:val="00A47B2B"/>
    <w:rsid w:val="00A47CDE"/>
    <w:rsid w:val="00A47F38"/>
    <w:rsid w:val="00A505E5"/>
    <w:rsid w:val="00A5228B"/>
    <w:rsid w:val="00A52F54"/>
    <w:rsid w:val="00A52F97"/>
    <w:rsid w:val="00A5345C"/>
    <w:rsid w:val="00A53B1E"/>
    <w:rsid w:val="00A5461B"/>
    <w:rsid w:val="00A5498B"/>
    <w:rsid w:val="00A57829"/>
    <w:rsid w:val="00A60859"/>
    <w:rsid w:val="00A613C8"/>
    <w:rsid w:val="00A62D1D"/>
    <w:rsid w:val="00A637F2"/>
    <w:rsid w:val="00A63F4F"/>
    <w:rsid w:val="00A64435"/>
    <w:rsid w:val="00A6470A"/>
    <w:rsid w:val="00A64A5A"/>
    <w:rsid w:val="00A64F16"/>
    <w:rsid w:val="00A6533D"/>
    <w:rsid w:val="00A675F6"/>
    <w:rsid w:val="00A70D09"/>
    <w:rsid w:val="00A7315E"/>
    <w:rsid w:val="00A7412D"/>
    <w:rsid w:val="00A76892"/>
    <w:rsid w:val="00A76B9D"/>
    <w:rsid w:val="00A77491"/>
    <w:rsid w:val="00A82F6E"/>
    <w:rsid w:val="00A83847"/>
    <w:rsid w:val="00A84172"/>
    <w:rsid w:val="00A84350"/>
    <w:rsid w:val="00A84401"/>
    <w:rsid w:val="00A8587C"/>
    <w:rsid w:val="00A85EE5"/>
    <w:rsid w:val="00A863DC"/>
    <w:rsid w:val="00A86CB7"/>
    <w:rsid w:val="00A87DA5"/>
    <w:rsid w:val="00A9110E"/>
    <w:rsid w:val="00A9147E"/>
    <w:rsid w:val="00A9175F"/>
    <w:rsid w:val="00A92095"/>
    <w:rsid w:val="00A938FE"/>
    <w:rsid w:val="00A93E01"/>
    <w:rsid w:val="00A94EAC"/>
    <w:rsid w:val="00A9528F"/>
    <w:rsid w:val="00A97AAD"/>
    <w:rsid w:val="00AA05E3"/>
    <w:rsid w:val="00AA0C2E"/>
    <w:rsid w:val="00AA1144"/>
    <w:rsid w:val="00AA177F"/>
    <w:rsid w:val="00AA2234"/>
    <w:rsid w:val="00AA321A"/>
    <w:rsid w:val="00AA36B7"/>
    <w:rsid w:val="00AA461B"/>
    <w:rsid w:val="00AA51F8"/>
    <w:rsid w:val="00AA5304"/>
    <w:rsid w:val="00AA63B0"/>
    <w:rsid w:val="00AB090C"/>
    <w:rsid w:val="00AB19A4"/>
    <w:rsid w:val="00AB2A97"/>
    <w:rsid w:val="00AB2D82"/>
    <w:rsid w:val="00AB3327"/>
    <w:rsid w:val="00AB4762"/>
    <w:rsid w:val="00AB5ADB"/>
    <w:rsid w:val="00AC1BA4"/>
    <w:rsid w:val="00AC1CA3"/>
    <w:rsid w:val="00AC20DA"/>
    <w:rsid w:val="00AC2916"/>
    <w:rsid w:val="00AC2AF0"/>
    <w:rsid w:val="00AC3856"/>
    <w:rsid w:val="00AC42AD"/>
    <w:rsid w:val="00AC6756"/>
    <w:rsid w:val="00AC7113"/>
    <w:rsid w:val="00AC7E5C"/>
    <w:rsid w:val="00AC7FEF"/>
    <w:rsid w:val="00AD085D"/>
    <w:rsid w:val="00AD2A8C"/>
    <w:rsid w:val="00AD346E"/>
    <w:rsid w:val="00AD3DF9"/>
    <w:rsid w:val="00AD4131"/>
    <w:rsid w:val="00AD48C8"/>
    <w:rsid w:val="00AD4995"/>
    <w:rsid w:val="00AD5303"/>
    <w:rsid w:val="00AD5AF2"/>
    <w:rsid w:val="00AD6C38"/>
    <w:rsid w:val="00AD741F"/>
    <w:rsid w:val="00AE34CE"/>
    <w:rsid w:val="00AE35F4"/>
    <w:rsid w:val="00AE4FB4"/>
    <w:rsid w:val="00AF00F4"/>
    <w:rsid w:val="00AF04E0"/>
    <w:rsid w:val="00AF08BD"/>
    <w:rsid w:val="00AF2301"/>
    <w:rsid w:val="00AF5676"/>
    <w:rsid w:val="00AF60EA"/>
    <w:rsid w:val="00AF63BB"/>
    <w:rsid w:val="00AF6D2A"/>
    <w:rsid w:val="00AF7B11"/>
    <w:rsid w:val="00B00557"/>
    <w:rsid w:val="00B01083"/>
    <w:rsid w:val="00B02A1E"/>
    <w:rsid w:val="00B0331B"/>
    <w:rsid w:val="00B0594C"/>
    <w:rsid w:val="00B06C8F"/>
    <w:rsid w:val="00B070A7"/>
    <w:rsid w:val="00B07C47"/>
    <w:rsid w:val="00B10457"/>
    <w:rsid w:val="00B111FD"/>
    <w:rsid w:val="00B11238"/>
    <w:rsid w:val="00B11799"/>
    <w:rsid w:val="00B11AAA"/>
    <w:rsid w:val="00B11AF3"/>
    <w:rsid w:val="00B11B85"/>
    <w:rsid w:val="00B1298D"/>
    <w:rsid w:val="00B1465C"/>
    <w:rsid w:val="00B153AC"/>
    <w:rsid w:val="00B15FA3"/>
    <w:rsid w:val="00B170A2"/>
    <w:rsid w:val="00B201E6"/>
    <w:rsid w:val="00B21183"/>
    <w:rsid w:val="00B214E3"/>
    <w:rsid w:val="00B21739"/>
    <w:rsid w:val="00B23C00"/>
    <w:rsid w:val="00B24039"/>
    <w:rsid w:val="00B258A2"/>
    <w:rsid w:val="00B25C05"/>
    <w:rsid w:val="00B2696D"/>
    <w:rsid w:val="00B26F1E"/>
    <w:rsid w:val="00B2763E"/>
    <w:rsid w:val="00B27C98"/>
    <w:rsid w:val="00B3067D"/>
    <w:rsid w:val="00B31532"/>
    <w:rsid w:val="00B31ED4"/>
    <w:rsid w:val="00B320F6"/>
    <w:rsid w:val="00B32572"/>
    <w:rsid w:val="00B33E20"/>
    <w:rsid w:val="00B353BE"/>
    <w:rsid w:val="00B40737"/>
    <w:rsid w:val="00B4282C"/>
    <w:rsid w:val="00B43596"/>
    <w:rsid w:val="00B437A5"/>
    <w:rsid w:val="00B449D9"/>
    <w:rsid w:val="00B45D4D"/>
    <w:rsid w:val="00B47F5A"/>
    <w:rsid w:val="00B54BAA"/>
    <w:rsid w:val="00B55998"/>
    <w:rsid w:val="00B55F24"/>
    <w:rsid w:val="00B56E33"/>
    <w:rsid w:val="00B60303"/>
    <w:rsid w:val="00B60834"/>
    <w:rsid w:val="00B61548"/>
    <w:rsid w:val="00B61830"/>
    <w:rsid w:val="00B625B9"/>
    <w:rsid w:val="00B63472"/>
    <w:rsid w:val="00B63BE5"/>
    <w:rsid w:val="00B66C58"/>
    <w:rsid w:val="00B7196F"/>
    <w:rsid w:val="00B72B96"/>
    <w:rsid w:val="00B734E6"/>
    <w:rsid w:val="00B7358F"/>
    <w:rsid w:val="00B73CA3"/>
    <w:rsid w:val="00B74DC1"/>
    <w:rsid w:val="00B7515A"/>
    <w:rsid w:val="00B7715E"/>
    <w:rsid w:val="00B7786F"/>
    <w:rsid w:val="00B8070E"/>
    <w:rsid w:val="00B82232"/>
    <w:rsid w:val="00B82B0C"/>
    <w:rsid w:val="00B83299"/>
    <w:rsid w:val="00B84EBC"/>
    <w:rsid w:val="00B856C6"/>
    <w:rsid w:val="00B85B81"/>
    <w:rsid w:val="00B8637D"/>
    <w:rsid w:val="00B8715D"/>
    <w:rsid w:val="00B91AE4"/>
    <w:rsid w:val="00B91BD3"/>
    <w:rsid w:val="00B91DF6"/>
    <w:rsid w:val="00B92A1A"/>
    <w:rsid w:val="00B92B48"/>
    <w:rsid w:val="00B93D06"/>
    <w:rsid w:val="00B93E43"/>
    <w:rsid w:val="00B948F3"/>
    <w:rsid w:val="00B95226"/>
    <w:rsid w:val="00B96497"/>
    <w:rsid w:val="00B96887"/>
    <w:rsid w:val="00B97997"/>
    <w:rsid w:val="00B97BE3"/>
    <w:rsid w:val="00BA0346"/>
    <w:rsid w:val="00BA065A"/>
    <w:rsid w:val="00BA0D53"/>
    <w:rsid w:val="00BA16C8"/>
    <w:rsid w:val="00BA1C91"/>
    <w:rsid w:val="00BA3902"/>
    <w:rsid w:val="00BA3E3A"/>
    <w:rsid w:val="00BA44FF"/>
    <w:rsid w:val="00BA5340"/>
    <w:rsid w:val="00BA5EAB"/>
    <w:rsid w:val="00BA692E"/>
    <w:rsid w:val="00BA735B"/>
    <w:rsid w:val="00BA7E3B"/>
    <w:rsid w:val="00BB003D"/>
    <w:rsid w:val="00BB0FA6"/>
    <w:rsid w:val="00BB1620"/>
    <w:rsid w:val="00BB1C1B"/>
    <w:rsid w:val="00BB316E"/>
    <w:rsid w:val="00BB31BF"/>
    <w:rsid w:val="00BB3928"/>
    <w:rsid w:val="00BB43A0"/>
    <w:rsid w:val="00BB5DF8"/>
    <w:rsid w:val="00BB7EA6"/>
    <w:rsid w:val="00BC0561"/>
    <w:rsid w:val="00BC06E8"/>
    <w:rsid w:val="00BC1716"/>
    <w:rsid w:val="00BC2D7F"/>
    <w:rsid w:val="00BC3860"/>
    <w:rsid w:val="00BC3DE9"/>
    <w:rsid w:val="00BC5ADD"/>
    <w:rsid w:val="00BC5BD5"/>
    <w:rsid w:val="00BC7C03"/>
    <w:rsid w:val="00BD0622"/>
    <w:rsid w:val="00BD27EB"/>
    <w:rsid w:val="00BD28E5"/>
    <w:rsid w:val="00BD2978"/>
    <w:rsid w:val="00BD2ACB"/>
    <w:rsid w:val="00BD2EB1"/>
    <w:rsid w:val="00BD3EF8"/>
    <w:rsid w:val="00BE2029"/>
    <w:rsid w:val="00BE4824"/>
    <w:rsid w:val="00BE7326"/>
    <w:rsid w:val="00BE787D"/>
    <w:rsid w:val="00BF20FD"/>
    <w:rsid w:val="00BF377F"/>
    <w:rsid w:val="00BF3A85"/>
    <w:rsid w:val="00BF43A2"/>
    <w:rsid w:val="00BF5A37"/>
    <w:rsid w:val="00BF68CD"/>
    <w:rsid w:val="00BF6B65"/>
    <w:rsid w:val="00BF7E0A"/>
    <w:rsid w:val="00C01AB4"/>
    <w:rsid w:val="00C01F86"/>
    <w:rsid w:val="00C02AA6"/>
    <w:rsid w:val="00C04995"/>
    <w:rsid w:val="00C04E27"/>
    <w:rsid w:val="00C052D2"/>
    <w:rsid w:val="00C05708"/>
    <w:rsid w:val="00C0615B"/>
    <w:rsid w:val="00C06C3D"/>
    <w:rsid w:val="00C06DE9"/>
    <w:rsid w:val="00C072A5"/>
    <w:rsid w:val="00C13BDB"/>
    <w:rsid w:val="00C143AB"/>
    <w:rsid w:val="00C16A5A"/>
    <w:rsid w:val="00C1728E"/>
    <w:rsid w:val="00C20EE4"/>
    <w:rsid w:val="00C2156C"/>
    <w:rsid w:val="00C24398"/>
    <w:rsid w:val="00C246BB"/>
    <w:rsid w:val="00C24B2E"/>
    <w:rsid w:val="00C24BE4"/>
    <w:rsid w:val="00C256B5"/>
    <w:rsid w:val="00C276C6"/>
    <w:rsid w:val="00C30405"/>
    <w:rsid w:val="00C31770"/>
    <w:rsid w:val="00C32526"/>
    <w:rsid w:val="00C32DFA"/>
    <w:rsid w:val="00C34B8D"/>
    <w:rsid w:val="00C35161"/>
    <w:rsid w:val="00C35A2C"/>
    <w:rsid w:val="00C361BE"/>
    <w:rsid w:val="00C3697D"/>
    <w:rsid w:val="00C41295"/>
    <w:rsid w:val="00C412B3"/>
    <w:rsid w:val="00C41910"/>
    <w:rsid w:val="00C419C0"/>
    <w:rsid w:val="00C42519"/>
    <w:rsid w:val="00C44136"/>
    <w:rsid w:val="00C44510"/>
    <w:rsid w:val="00C44A4C"/>
    <w:rsid w:val="00C47A91"/>
    <w:rsid w:val="00C47F59"/>
    <w:rsid w:val="00C512E6"/>
    <w:rsid w:val="00C51A92"/>
    <w:rsid w:val="00C528CD"/>
    <w:rsid w:val="00C53C8A"/>
    <w:rsid w:val="00C540D4"/>
    <w:rsid w:val="00C54783"/>
    <w:rsid w:val="00C55BFF"/>
    <w:rsid w:val="00C55E41"/>
    <w:rsid w:val="00C566EA"/>
    <w:rsid w:val="00C56786"/>
    <w:rsid w:val="00C572EE"/>
    <w:rsid w:val="00C57DF1"/>
    <w:rsid w:val="00C57E16"/>
    <w:rsid w:val="00C645E0"/>
    <w:rsid w:val="00C6583B"/>
    <w:rsid w:val="00C65EE4"/>
    <w:rsid w:val="00C70235"/>
    <w:rsid w:val="00C704B1"/>
    <w:rsid w:val="00C70F80"/>
    <w:rsid w:val="00C710C4"/>
    <w:rsid w:val="00C72155"/>
    <w:rsid w:val="00C7261E"/>
    <w:rsid w:val="00C72CC1"/>
    <w:rsid w:val="00C72E93"/>
    <w:rsid w:val="00C737E2"/>
    <w:rsid w:val="00C73E0A"/>
    <w:rsid w:val="00C74C57"/>
    <w:rsid w:val="00C7530F"/>
    <w:rsid w:val="00C75CB6"/>
    <w:rsid w:val="00C75D2E"/>
    <w:rsid w:val="00C769E5"/>
    <w:rsid w:val="00C830DE"/>
    <w:rsid w:val="00C84B6C"/>
    <w:rsid w:val="00C84DC5"/>
    <w:rsid w:val="00C85537"/>
    <w:rsid w:val="00C85F5D"/>
    <w:rsid w:val="00C86728"/>
    <w:rsid w:val="00C870C9"/>
    <w:rsid w:val="00C9131E"/>
    <w:rsid w:val="00C93500"/>
    <w:rsid w:val="00C93612"/>
    <w:rsid w:val="00C94ADA"/>
    <w:rsid w:val="00C95734"/>
    <w:rsid w:val="00C9624E"/>
    <w:rsid w:val="00C96DF6"/>
    <w:rsid w:val="00C97544"/>
    <w:rsid w:val="00CA1C94"/>
    <w:rsid w:val="00CA1EDF"/>
    <w:rsid w:val="00CA1F2C"/>
    <w:rsid w:val="00CA4CCE"/>
    <w:rsid w:val="00CA4F38"/>
    <w:rsid w:val="00CA55C1"/>
    <w:rsid w:val="00CA5D67"/>
    <w:rsid w:val="00CA5FFD"/>
    <w:rsid w:val="00CA6261"/>
    <w:rsid w:val="00CB19DD"/>
    <w:rsid w:val="00CB36FB"/>
    <w:rsid w:val="00CC0FA2"/>
    <w:rsid w:val="00CC1FA1"/>
    <w:rsid w:val="00CC3083"/>
    <w:rsid w:val="00CC30D2"/>
    <w:rsid w:val="00CC4C4E"/>
    <w:rsid w:val="00CC57B3"/>
    <w:rsid w:val="00CC58F0"/>
    <w:rsid w:val="00CC68C2"/>
    <w:rsid w:val="00CC6A00"/>
    <w:rsid w:val="00CC6EE1"/>
    <w:rsid w:val="00CC7830"/>
    <w:rsid w:val="00CD0CF3"/>
    <w:rsid w:val="00CD0F50"/>
    <w:rsid w:val="00CD1B0B"/>
    <w:rsid w:val="00CD262B"/>
    <w:rsid w:val="00CD2982"/>
    <w:rsid w:val="00CD3313"/>
    <w:rsid w:val="00CD405B"/>
    <w:rsid w:val="00CD43B6"/>
    <w:rsid w:val="00CD520E"/>
    <w:rsid w:val="00CD63D6"/>
    <w:rsid w:val="00CD6655"/>
    <w:rsid w:val="00CD674E"/>
    <w:rsid w:val="00CE032A"/>
    <w:rsid w:val="00CE11E9"/>
    <w:rsid w:val="00CE2A0D"/>
    <w:rsid w:val="00CE379B"/>
    <w:rsid w:val="00CE4088"/>
    <w:rsid w:val="00CE40D7"/>
    <w:rsid w:val="00CE4921"/>
    <w:rsid w:val="00CE64D3"/>
    <w:rsid w:val="00CE79A7"/>
    <w:rsid w:val="00CE7A0E"/>
    <w:rsid w:val="00CF0463"/>
    <w:rsid w:val="00CF26DC"/>
    <w:rsid w:val="00CF2D23"/>
    <w:rsid w:val="00CF3366"/>
    <w:rsid w:val="00CF3609"/>
    <w:rsid w:val="00CF3B8E"/>
    <w:rsid w:val="00CF4755"/>
    <w:rsid w:val="00CF625B"/>
    <w:rsid w:val="00CF640A"/>
    <w:rsid w:val="00D00226"/>
    <w:rsid w:val="00D009E7"/>
    <w:rsid w:val="00D03409"/>
    <w:rsid w:val="00D0404A"/>
    <w:rsid w:val="00D050EF"/>
    <w:rsid w:val="00D06B84"/>
    <w:rsid w:val="00D07B35"/>
    <w:rsid w:val="00D103D9"/>
    <w:rsid w:val="00D10F80"/>
    <w:rsid w:val="00D11DD0"/>
    <w:rsid w:val="00D12308"/>
    <w:rsid w:val="00D128F4"/>
    <w:rsid w:val="00D12C56"/>
    <w:rsid w:val="00D13B30"/>
    <w:rsid w:val="00D14D48"/>
    <w:rsid w:val="00D16B8D"/>
    <w:rsid w:val="00D170AC"/>
    <w:rsid w:val="00D170F7"/>
    <w:rsid w:val="00D17883"/>
    <w:rsid w:val="00D216CF"/>
    <w:rsid w:val="00D23167"/>
    <w:rsid w:val="00D239E1"/>
    <w:rsid w:val="00D24497"/>
    <w:rsid w:val="00D24976"/>
    <w:rsid w:val="00D24C6C"/>
    <w:rsid w:val="00D26129"/>
    <w:rsid w:val="00D2629B"/>
    <w:rsid w:val="00D267DC"/>
    <w:rsid w:val="00D273DE"/>
    <w:rsid w:val="00D2770A"/>
    <w:rsid w:val="00D30ADC"/>
    <w:rsid w:val="00D32374"/>
    <w:rsid w:val="00D334F0"/>
    <w:rsid w:val="00D33C57"/>
    <w:rsid w:val="00D34B5F"/>
    <w:rsid w:val="00D3568B"/>
    <w:rsid w:val="00D35D20"/>
    <w:rsid w:val="00D362E2"/>
    <w:rsid w:val="00D36C06"/>
    <w:rsid w:val="00D37862"/>
    <w:rsid w:val="00D4078F"/>
    <w:rsid w:val="00D42277"/>
    <w:rsid w:val="00D435DF"/>
    <w:rsid w:val="00D44D09"/>
    <w:rsid w:val="00D45577"/>
    <w:rsid w:val="00D45770"/>
    <w:rsid w:val="00D5061B"/>
    <w:rsid w:val="00D51261"/>
    <w:rsid w:val="00D51BC6"/>
    <w:rsid w:val="00D51ED6"/>
    <w:rsid w:val="00D52329"/>
    <w:rsid w:val="00D52C6D"/>
    <w:rsid w:val="00D539D4"/>
    <w:rsid w:val="00D54D54"/>
    <w:rsid w:val="00D5590E"/>
    <w:rsid w:val="00D562FC"/>
    <w:rsid w:val="00D56F85"/>
    <w:rsid w:val="00D56F9C"/>
    <w:rsid w:val="00D5776E"/>
    <w:rsid w:val="00D57F31"/>
    <w:rsid w:val="00D60055"/>
    <w:rsid w:val="00D61A2F"/>
    <w:rsid w:val="00D61B50"/>
    <w:rsid w:val="00D61F3D"/>
    <w:rsid w:val="00D622DB"/>
    <w:rsid w:val="00D6425A"/>
    <w:rsid w:val="00D648DB"/>
    <w:rsid w:val="00D661CC"/>
    <w:rsid w:val="00D66326"/>
    <w:rsid w:val="00D672E5"/>
    <w:rsid w:val="00D724A8"/>
    <w:rsid w:val="00D72EB3"/>
    <w:rsid w:val="00D74587"/>
    <w:rsid w:val="00D74795"/>
    <w:rsid w:val="00D75472"/>
    <w:rsid w:val="00D75F98"/>
    <w:rsid w:val="00D76712"/>
    <w:rsid w:val="00D77670"/>
    <w:rsid w:val="00D77FFE"/>
    <w:rsid w:val="00D80F47"/>
    <w:rsid w:val="00D81B07"/>
    <w:rsid w:val="00D82A79"/>
    <w:rsid w:val="00D82E62"/>
    <w:rsid w:val="00D83CFA"/>
    <w:rsid w:val="00D83D17"/>
    <w:rsid w:val="00D8509D"/>
    <w:rsid w:val="00D86A86"/>
    <w:rsid w:val="00D902CE"/>
    <w:rsid w:val="00D908C1"/>
    <w:rsid w:val="00D91548"/>
    <w:rsid w:val="00D91D15"/>
    <w:rsid w:val="00D91FDD"/>
    <w:rsid w:val="00D94062"/>
    <w:rsid w:val="00D95659"/>
    <w:rsid w:val="00D96C32"/>
    <w:rsid w:val="00D96CA3"/>
    <w:rsid w:val="00D96F3F"/>
    <w:rsid w:val="00D970AA"/>
    <w:rsid w:val="00D97C87"/>
    <w:rsid w:val="00DA03CE"/>
    <w:rsid w:val="00DA0621"/>
    <w:rsid w:val="00DA0C61"/>
    <w:rsid w:val="00DA1D8E"/>
    <w:rsid w:val="00DA2DD4"/>
    <w:rsid w:val="00DA3649"/>
    <w:rsid w:val="00DA3E8D"/>
    <w:rsid w:val="00DA404F"/>
    <w:rsid w:val="00DA5136"/>
    <w:rsid w:val="00DB011A"/>
    <w:rsid w:val="00DB1098"/>
    <w:rsid w:val="00DB2A5D"/>
    <w:rsid w:val="00DB4EA8"/>
    <w:rsid w:val="00DB5D58"/>
    <w:rsid w:val="00DC18C3"/>
    <w:rsid w:val="00DC22D9"/>
    <w:rsid w:val="00DC285E"/>
    <w:rsid w:val="00DC2E05"/>
    <w:rsid w:val="00DC307E"/>
    <w:rsid w:val="00DC345C"/>
    <w:rsid w:val="00DC34BF"/>
    <w:rsid w:val="00DC3785"/>
    <w:rsid w:val="00DC3E84"/>
    <w:rsid w:val="00DC75A7"/>
    <w:rsid w:val="00DD05AC"/>
    <w:rsid w:val="00DD0875"/>
    <w:rsid w:val="00DD1DF9"/>
    <w:rsid w:val="00DD2B91"/>
    <w:rsid w:val="00DD40EB"/>
    <w:rsid w:val="00DD4259"/>
    <w:rsid w:val="00DD4A1C"/>
    <w:rsid w:val="00DD6CED"/>
    <w:rsid w:val="00DD7B63"/>
    <w:rsid w:val="00DE0769"/>
    <w:rsid w:val="00DE0E28"/>
    <w:rsid w:val="00DE35D2"/>
    <w:rsid w:val="00DE3A27"/>
    <w:rsid w:val="00DE744E"/>
    <w:rsid w:val="00DE76E3"/>
    <w:rsid w:val="00DF0748"/>
    <w:rsid w:val="00DF098F"/>
    <w:rsid w:val="00DF1B5B"/>
    <w:rsid w:val="00DF2000"/>
    <w:rsid w:val="00DF271F"/>
    <w:rsid w:val="00DF4501"/>
    <w:rsid w:val="00DF5270"/>
    <w:rsid w:val="00DF62E1"/>
    <w:rsid w:val="00DF6C23"/>
    <w:rsid w:val="00DF6CE5"/>
    <w:rsid w:val="00DF797B"/>
    <w:rsid w:val="00E00C14"/>
    <w:rsid w:val="00E00D26"/>
    <w:rsid w:val="00E00DA7"/>
    <w:rsid w:val="00E01BCB"/>
    <w:rsid w:val="00E01F00"/>
    <w:rsid w:val="00E036A7"/>
    <w:rsid w:val="00E03BC7"/>
    <w:rsid w:val="00E0483A"/>
    <w:rsid w:val="00E04A9E"/>
    <w:rsid w:val="00E04EEB"/>
    <w:rsid w:val="00E05453"/>
    <w:rsid w:val="00E05EC0"/>
    <w:rsid w:val="00E06032"/>
    <w:rsid w:val="00E060E4"/>
    <w:rsid w:val="00E06313"/>
    <w:rsid w:val="00E0668D"/>
    <w:rsid w:val="00E07867"/>
    <w:rsid w:val="00E1173A"/>
    <w:rsid w:val="00E11EE5"/>
    <w:rsid w:val="00E1277B"/>
    <w:rsid w:val="00E12D40"/>
    <w:rsid w:val="00E12F73"/>
    <w:rsid w:val="00E138C0"/>
    <w:rsid w:val="00E13E9A"/>
    <w:rsid w:val="00E15166"/>
    <w:rsid w:val="00E16A3D"/>
    <w:rsid w:val="00E16D69"/>
    <w:rsid w:val="00E16F66"/>
    <w:rsid w:val="00E20060"/>
    <w:rsid w:val="00E21BD5"/>
    <w:rsid w:val="00E239C3"/>
    <w:rsid w:val="00E240B7"/>
    <w:rsid w:val="00E30548"/>
    <w:rsid w:val="00E307AE"/>
    <w:rsid w:val="00E307EB"/>
    <w:rsid w:val="00E309C1"/>
    <w:rsid w:val="00E31977"/>
    <w:rsid w:val="00E31C7A"/>
    <w:rsid w:val="00E31E44"/>
    <w:rsid w:val="00E33720"/>
    <w:rsid w:val="00E33F98"/>
    <w:rsid w:val="00E3566C"/>
    <w:rsid w:val="00E42EE3"/>
    <w:rsid w:val="00E4333E"/>
    <w:rsid w:val="00E43C90"/>
    <w:rsid w:val="00E45060"/>
    <w:rsid w:val="00E50048"/>
    <w:rsid w:val="00E50EDA"/>
    <w:rsid w:val="00E5222F"/>
    <w:rsid w:val="00E53051"/>
    <w:rsid w:val="00E5360D"/>
    <w:rsid w:val="00E5548D"/>
    <w:rsid w:val="00E55F50"/>
    <w:rsid w:val="00E569AE"/>
    <w:rsid w:val="00E576CD"/>
    <w:rsid w:val="00E61C40"/>
    <w:rsid w:val="00E62549"/>
    <w:rsid w:val="00E63330"/>
    <w:rsid w:val="00E647AA"/>
    <w:rsid w:val="00E64B31"/>
    <w:rsid w:val="00E6507F"/>
    <w:rsid w:val="00E65316"/>
    <w:rsid w:val="00E66497"/>
    <w:rsid w:val="00E674DD"/>
    <w:rsid w:val="00E7077D"/>
    <w:rsid w:val="00E71069"/>
    <w:rsid w:val="00E718B7"/>
    <w:rsid w:val="00E71B8B"/>
    <w:rsid w:val="00E72085"/>
    <w:rsid w:val="00E730EA"/>
    <w:rsid w:val="00E7326A"/>
    <w:rsid w:val="00E73500"/>
    <w:rsid w:val="00E74A12"/>
    <w:rsid w:val="00E77013"/>
    <w:rsid w:val="00E82D71"/>
    <w:rsid w:val="00E82DEA"/>
    <w:rsid w:val="00E8443E"/>
    <w:rsid w:val="00E878A0"/>
    <w:rsid w:val="00E90DBD"/>
    <w:rsid w:val="00E9195F"/>
    <w:rsid w:val="00E920A6"/>
    <w:rsid w:val="00E940D0"/>
    <w:rsid w:val="00E94EC1"/>
    <w:rsid w:val="00E957FE"/>
    <w:rsid w:val="00E95981"/>
    <w:rsid w:val="00E96B05"/>
    <w:rsid w:val="00E96C3A"/>
    <w:rsid w:val="00E97F55"/>
    <w:rsid w:val="00EA00A1"/>
    <w:rsid w:val="00EA0563"/>
    <w:rsid w:val="00EA07DD"/>
    <w:rsid w:val="00EA1086"/>
    <w:rsid w:val="00EA35C8"/>
    <w:rsid w:val="00EA4B1C"/>
    <w:rsid w:val="00EA4F6B"/>
    <w:rsid w:val="00EA6102"/>
    <w:rsid w:val="00EA6FB7"/>
    <w:rsid w:val="00EA745C"/>
    <w:rsid w:val="00EB1FCA"/>
    <w:rsid w:val="00EB344D"/>
    <w:rsid w:val="00EB3F50"/>
    <w:rsid w:val="00EB4AAA"/>
    <w:rsid w:val="00EB501B"/>
    <w:rsid w:val="00EB5182"/>
    <w:rsid w:val="00EB7173"/>
    <w:rsid w:val="00EB7581"/>
    <w:rsid w:val="00EC037D"/>
    <w:rsid w:val="00EC25D9"/>
    <w:rsid w:val="00EC2DCE"/>
    <w:rsid w:val="00EC3D94"/>
    <w:rsid w:val="00EC3E8D"/>
    <w:rsid w:val="00EC4390"/>
    <w:rsid w:val="00EC63DF"/>
    <w:rsid w:val="00ED24AF"/>
    <w:rsid w:val="00ED267B"/>
    <w:rsid w:val="00ED4886"/>
    <w:rsid w:val="00ED634B"/>
    <w:rsid w:val="00ED6A08"/>
    <w:rsid w:val="00EE0174"/>
    <w:rsid w:val="00EE1251"/>
    <w:rsid w:val="00EE2378"/>
    <w:rsid w:val="00EE2409"/>
    <w:rsid w:val="00EE26F9"/>
    <w:rsid w:val="00EE296F"/>
    <w:rsid w:val="00EE3E1B"/>
    <w:rsid w:val="00EE4FB1"/>
    <w:rsid w:val="00EE55FA"/>
    <w:rsid w:val="00EE56CE"/>
    <w:rsid w:val="00EE63FA"/>
    <w:rsid w:val="00EE6AEF"/>
    <w:rsid w:val="00EE6E29"/>
    <w:rsid w:val="00EE712F"/>
    <w:rsid w:val="00EE7763"/>
    <w:rsid w:val="00EE7DCF"/>
    <w:rsid w:val="00EF04C5"/>
    <w:rsid w:val="00EF24C6"/>
    <w:rsid w:val="00EF274F"/>
    <w:rsid w:val="00EF35A1"/>
    <w:rsid w:val="00EF4224"/>
    <w:rsid w:val="00EF5626"/>
    <w:rsid w:val="00EF5D8F"/>
    <w:rsid w:val="00EF7273"/>
    <w:rsid w:val="00EF7890"/>
    <w:rsid w:val="00F010AC"/>
    <w:rsid w:val="00F01845"/>
    <w:rsid w:val="00F02437"/>
    <w:rsid w:val="00F036C3"/>
    <w:rsid w:val="00F04200"/>
    <w:rsid w:val="00F0437D"/>
    <w:rsid w:val="00F04729"/>
    <w:rsid w:val="00F04CF2"/>
    <w:rsid w:val="00F053F6"/>
    <w:rsid w:val="00F10219"/>
    <w:rsid w:val="00F1087F"/>
    <w:rsid w:val="00F10B5C"/>
    <w:rsid w:val="00F11E42"/>
    <w:rsid w:val="00F124E8"/>
    <w:rsid w:val="00F128C2"/>
    <w:rsid w:val="00F12A7A"/>
    <w:rsid w:val="00F14052"/>
    <w:rsid w:val="00F147B9"/>
    <w:rsid w:val="00F15945"/>
    <w:rsid w:val="00F15E17"/>
    <w:rsid w:val="00F170DC"/>
    <w:rsid w:val="00F1743E"/>
    <w:rsid w:val="00F175A9"/>
    <w:rsid w:val="00F20BAD"/>
    <w:rsid w:val="00F22A6F"/>
    <w:rsid w:val="00F22BF0"/>
    <w:rsid w:val="00F24E08"/>
    <w:rsid w:val="00F251E2"/>
    <w:rsid w:val="00F257AD"/>
    <w:rsid w:val="00F313A9"/>
    <w:rsid w:val="00F3150A"/>
    <w:rsid w:val="00F32949"/>
    <w:rsid w:val="00F340CF"/>
    <w:rsid w:val="00F354DC"/>
    <w:rsid w:val="00F35BBF"/>
    <w:rsid w:val="00F35CB0"/>
    <w:rsid w:val="00F360A4"/>
    <w:rsid w:val="00F3719A"/>
    <w:rsid w:val="00F371AF"/>
    <w:rsid w:val="00F400F4"/>
    <w:rsid w:val="00F4091D"/>
    <w:rsid w:val="00F41146"/>
    <w:rsid w:val="00F411A3"/>
    <w:rsid w:val="00F426B7"/>
    <w:rsid w:val="00F468CF"/>
    <w:rsid w:val="00F47429"/>
    <w:rsid w:val="00F47E90"/>
    <w:rsid w:val="00F5014E"/>
    <w:rsid w:val="00F5031B"/>
    <w:rsid w:val="00F50B8B"/>
    <w:rsid w:val="00F52538"/>
    <w:rsid w:val="00F532EB"/>
    <w:rsid w:val="00F54A4A"/>
    <w:rsid w:val="00F557AC"/>
    <w:rsid w:val="00F5604D"/>
    <w:rsid w:val="00F56056"/>
    <w:rsid w:val="00F56363"/>
    <w:rsid w:val="00F566C2"/>
    <w:rsid w:val="00F56E3C"/>
    <w:rsid w:val="00F57894"/>
    <w:rsid w:val="00F60A2E"/>
    <w:rsid w:val="00F60D01"/>
    <w:rsid w:val="00F620A6"/>
    <w:rsid w:val="00F63B66"/>
    <w:rsid w:val="00F64BF1"/>
    <w:rsid w:val="00F66C98"/>
    <w:rsid w:val="00F7005E"/>
    <w:rsid w:val="00F7076C"/>
    <w:rsid w:val="00F70F6E"/>
    <w:rsid w:val="00F7177B"/>
    <w:rsid w:val="00F718F0"/>
    <w:rsid w:val="00F71BAA"/>
    <w:rsid w:val="00F71C17"/>
    <w:rsid w:val="00F71E89"/>
    <w:rsid w:val="00F72326"/>
    <w:rsid w:val="00F72F8F"/>
    <w:rsid w:val="00F739A1"/>
    <w:rsid w:val="00F73E81"/>
    <w:rsid w:val="00F740DB"/>
    <w:rsid w:val="00F74880"/>
    <w:rsid w:val="00F756F1"/>
    <w:rsid w:val="00F75FC7"/>
    <w:rsid w:val="00F76955"/>
    <w:rsid w:val="00F77B72"/>
    <w:rsid w:val="00F80BE7"/>
    <w:rsid w:val="00F814A3"/>
    <w:rsid w:val="00F82430"/>
    <w:rsid w:val="00F82FC2"/>
    <w:rsid w:val="00F830DB"/>
    <w:rsid w:val="00F848EB"/>
    <w:rsid w:val="00F865CE"/>
    <w:rsid w:val="00F86A76"/>
    <w:rsid w:val="00F86C7C"/>
    <w:rsid w:val="00F87267"/>
    <w:rsid w:val="00F905A6"/>
    <w:rsid w:val="00F90684"/>
    <w:rsid w:val="00F90B62"/>
    <w:rsid w:val="00F92FA1"/>
    <w:rsid w:val="00F9360B"/>
    <w:rsid w:val="00F9374B"/>
    <w:rsid w:val="00F94479"/>
    <w:rsid w:val="00F952C4"/>
    <w:rsid w:val="00F95CD8"/>
    <w:rsid w:val="00F96E5C"/>
    <w:rsid w:val="00F970C6"/>
    <w:rsid w:val="00FA1423"/>
    <w:rsid w:val="00FA1B05"/>
    <w:rsid w:val="00FA45BC"/>
    <w:rsid w:val="00FA6D89"/>
    <w:rsid w:val="00FA7B87"/>
    <w:rsid w:val="00FA7E9E"/>
    <w:rsid w:val="00FB08E1"/>
    <w:rsid w:val="00FB0A3E"/>
    <w:rsid w:val="00FB0AC9"/>
    <w:rsid w:val="00FB10F3"/>
    <w:rsid w:val="00FB1916"/>
    <w:rsid w:val="00FB281A"/>
    <w:rsid w:val="00FB3C19"/>
    <w:rsid w:val="00FB4BEE"/>
    <w:rsid w:val="00FB6CC6"/>
    <w:rsid w:val="00FB7870"/>
    <w:rsid w:val="00FB7F3D"/>
    <w:rsid w:val="00FC05A8"/>
    <w:rsid w:val="00FC0CD1"/>
    <w:rsid w:val="00FC2299"/>
    <w:rsid w:val="00FC418F"/>
    <w:rsid w:val="00FC4645"/>
    <w:rsid w:val="00FD0DBF"/>
    <w:rsid w:val="00FD1FC2"/>
    <w:rsid w:val="00FD33C3"/>
    <w:rsid w:val="00FD4924"/>
    <w:rsid w:val="00FD4975"/>
    <w:rsid w:val="00FD5521"/>
    <w:rsid w:val="00FE0AB9"/>
    <w:rsid w:val="00FE0C0E"/>
    <w:rsid w:val="00FE0E99"/>
    <w:rsid w:val="00FE2146"/>
    <w:rsid w:val="00FE38BC"/>
    <w:rsid w:val="00FE43F8"/>
    <w:rsid w:val="00FE5DA4"/>
    <w:rsid w:val="00FE6D0C"/>
    <w:rsid w:val="00FE7EAF"/>
    <w:rsid w:val="00FF0CC5"/>
    <w:rsid w:val="00FF159D"/>
    <w:rsid w:val="00FF4021"/>
    <w:rsid w:val="00FF4B72"/>
    <w:rsid w:val="00FF6A1F"/>
    <w:rsid w:val="00FF6D72"/>
    <w:rsid w:val="00FF6FD6"/>
    <w:rsid w:val="00FF78A1"/>
    <w:rsid w:val="00FF7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65DFF"/>
  <w15:docId w15:val="{DD4EFBFA-9E3A-47B2-9543-3681B8712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0FA2"/>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1"/>
    <w:rsid w:val="00C45344"/>
    <w:rPr>
      <w:rFonts w:ascii="Tahoma" w:eastAsia="Tahoma" w:hAnsi="Tahoma" w:cs="Tahoma"/>
      <w:sz w:val="21"/>
      <w:szCs w:val="21"/>
      <w:shd w:val="clear" w:color="auto" w:fill="FFFFFF"/>
    </w:rPr>
  </w:style>
  <w:style w:type="character" w:customStyle="1" w:styleId="a1">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1">
    <w:name w:val="Основной текст1"/>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2">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3">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uiPriority w:val="1"/>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Char,Çíàê Çíàê1"/>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qFormat/>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qFormat/>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unhideWhenUsed/>
    <w:rsid w:val="004C69E5"/>
    <w:pPr>
      <w:tabs>
        <w:tab w:val="center" w:pos="4680"/>
        <w:tab w:val="right" w:pos="9360"/>
      </w:tabs>
    </w:pPr>
  </w:style>
  <w:style w:type="character" w:customStyle="1" w:styleId="HeaderChar">
    <w:name w:val="Header Char"/>
    <w:basedOn w:val="DefaultParagraphFont"/>
    <w:link w:val="Header"/>
    <w:uiPriority w:val="99"/>
    <w:rsid w:val="004C69E5"/>
  </w:style>
  <w:style w:type="paragraph" w:styleId="Footer">
    <w:name w:val="footer"/>
    <w:basedOn w:val="Normal"/>
    <w:link w:val="FooterChar"/>
    <w:uiPriority w:val="99"/>
    <w:unhideWhenUsed/>
    <w:rsid w:val="004C69E5"/>
    <w:pPr>
      <w:tabs>
        <w:tab w:val="center" w:pos="4680"/>
        <w:tab w:val="right" w:pos="9360"/>
      </w:tabs>
    </w:pPr>
  </w:style>
  <w:style w:type="character" w:customStyle="1" w:styleId="FooterChar">
    <w:name w:val="Footer Char"/>
    <w:basedOn w:val="DefaultParagraphFont"/>
    <w:link w:val="Footer"/>
    <w:uiPriority w:val="99"/>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character" w:styleId="Emphasis">
    <w:name w:val="Emphasis"/>
    <w:basedOn w:val="DefaultParagraphFont"/>
    <w:uiPriority w:val="20"/>
    <w:qFormat/>
    <w:rsid w:val="009A6B29"/>
    <w:rPr>
      <w:i/>
      <w:iCs/>
    </w:rPr>
  </w:style>
  <w:style w:type="paragraph" w:customStyle="1" w:styleId="msonormalmrcssattr">
    <w:name w:val="msonormal_mr_css_attr"/>
    <w:basedOn w:val="Normal"/>
    <w:rsid w:val="008724B5"/>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480091">
      <w:bodyDiv w:val="1"/>
      <w:marLeft w:val="0"/>
      <w:marRight w:val="0"/>
      <w:marTop w:val="0"/>
      <w:marBottom w:val="0"/>
      <w:divBdr>
        <w:top w:val="none" w:sz="0" w:space="0" w:color="auto"/>
        <w:left w:val="none" w:sz="0" w:space="0" w:color="auto"/>
        <w:bottom w:val="none" w:sz="0" w:space="0" w:color="auto"/>
        <w:right w:val="none" w:sz="0" w:space="0" w:color="auto"/>
      </w:divBdr>
    </w:div>
    <w:div w:id="91165160">
      <w:bodyDiv w:val="1"/>
      <w:marLeft w:val="0"/>
      <w:marRight w:val="0"/>
      <w:marTop w:val="0"/>
      <w:marBottom w:val="0"/>
      <w:divBdr>
        <w:top w:val="none" w:sz="0" w:space="0" w:color="auto"/>
        <w:left w:val="none" w:sz="0" w:space="0" w:color="auto"/>
        <w:bottom w:val="none" w:sz="0" w:space="0" w:color="auto"/>
        <w:right w:val="none" w:sz="0" w:space="0" w:color="auto"/>
      </w:divBdr>
    </w:div>
    <w:div w:id="116723106">
      <w:bodyDiv w:val="1"/>
      <w:marLeft w:val="0"/>
      <w:marRight w:val="0"/>
      <w:marTop w:val="0"/>
      <w:marBottom w:val="0"/>
      <w:divBdr>
        <w:top w:val="none" w:sz="0" w:space="0" w:color="auto"/>
        <w:left w:val="none" w:sz="0" w:space="0" w:color="auto"/>
        <w:bottom w:val="none" w:sz="0" w:space="0" w:color="auto"/>
        <w:right w:val="none" w:sz="0" w:space="0" w:color="auto"/>
      </w:divBdr>
    </w:div>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139805797">
      <w:bodyDiv w:val="1"/>
      <w:marLeft w:val="0"/>
      <w:marRight w:val="0"/>
      <w:marTop w:val="0"/>
      <w:marBottom w:val="0"/>
      <w:divBdr>
        <w:top w:val="none" w:sz="0" w:space="0" w:color="auto"/>
        <w:left w:val="none" w:sz="0" w:space="0" w:color="auto"/>
        <w:bottom w:val="none" w:sz="0" w:space="0" w:color="auto"/>
        <w:right w:val="none" w:sz="0" w:space="0" w:color="auto"/>
      </w:divBdr>
    </w:div>
    <w:div w:id="209653137">
      <w:bodyDiv w:val="1"/>
      <w:marLeft w:val="0"/>
      <w:marRight w:val="0"/>
      <w:marTop w:val="0"/>
      <w:marBottom w:val="0"/>
      <w:divBdr>
        <w:top w:val="none" w:sz="0" w:space="0" w:color="auto"/>
        <w:left w:val="none" w:sz="0" w:space="0" w:color="auto"/>
        <w:bottom w:val="none" w:sz="0" w:space="0" w:color="auto"/>
        <w:right w:val="none" w:sz="0" w:space="0" w:color="auto"/>
      </w:divBdr>
    </w:div>
    <w:div w:id="227111472">
      <w:bodyDiv w:val="1"/>
      <w:marLeft w:val="0"/>
      <w:marRight w:val="0"/>
      <w:marTop w:val="0"/>
      <w:marBottom w:val="0"/>
      <w:divBdr>
        <w:top w:val="none" w:sz="0" w:space="0" w:color="auto"/>
        <w:left w:val="none" w:sz="0" w:space="0" w:color="auto"/>
        <w:bottom w:val="none" w:sz="0" w:space="0" w:color="auto"/>
        <w:right w:val="none" w:sz="0" w:space="0" w:color="auto"/>
      </w:divBdr>
    </w:div>
    <w:div w:id="233467092">
      <w:bodyDiv w:val="1"/>
      <w:marLeft w:val="0"/>
      <w:marRight w:val="0"/>
      <w:marTop w:val="0"/>
      <w:marBottom w:val="0"/>
      <w:divBdr>
        <w:top w:val="none" w:sz="0" w:space="0" w:color="auto"/>
        <w:left w:val="none" w:sz="0" w:space="0" w:color="auto"/>
        <w:bottom w:val="none" w:sz="0" w:space="0" w:color="auto"/>
        <w:right w:val="none" w:sz="0" w:space="0" w:color="auto"/>
      </w:divBdr>
    </w:div>
    <w:div w:id="243993847">
      <w:bodyDiv w:val="1"/>
      <w:marLeft w:val="0"/>
      <w:marRight w:val="0"/>
      <w:marTop w:val="0"/>
      <w:marBottom w:val="0"/>
      <w:divBdr>
        <w:top w:val="none" w:sz="0" w:space="0" w:color="auto"/>
        <w:left w:val="none" w:sz="0" w:space="0" w:color="auto"/>
        <w:bottom w:val="none" w:sz="0" w:space="0" w:color="auto"/>
        <w:right w:val="none" w:sz="0" w:space="0" w:color="auto"/>
      </w:divBdr>
    </w:div>
    <w:div w:id="257520178">
      <w:bodyDiv w:val="1"/>
      <w:marLeft w:val="0"/>
      <w:marRight w:val="0"/>
      <w:marTop w:val="0"/>
      <w:marBottom w:val="0"/>
      <w:divBdr>
        <w:top w:val="none" w:sz="0" w:space="0" w:color="auto"/>
        <w:left w:val="none" w:sz="0" w:space="0" w:color="auto"/>
        <w:bottom w:val="none" w:sz="0" w:space="0" w:color="auto"/>
        <w:right w:val="none" w:sz="0" w:space="0" w:color="auto"/>
      </w:divBdr>
    </w:div>
    <w:div w:id="264311236">
      <w:bodyDiv w:val="1"/>
      <w:marLeft w:val="0"/>
      <w:marRight w:val="0"/>
      <w:marTop w:val="0"/>
      <w:marBottom w:val="0"/>
      <w:divBdr>
        <w:top w:val="none" w:sz="0" w:space="0" w:color="auto"/>
        <w:left w:val="none" w:sz="0" w:space="0" w:color="auto"/>
        <w:bottom w:val="none" w:sz="0" w:space="0" w:color="auto"/>
        <w:right w:val="none" w:sz="0" w:space="0" w:color="auto"/>
      </w:divBdr>
    </w:div>
    <w:div w:id="278342990">
      <w:bodyDiv w:val="1"/>
      <w:marLeft w:val="0"/>
      <w:marRight w:val="0"/>
      <w:marTop w:val="0"/>
      <w:marBottom w:val="0"/>
      <w:divBdr>
        <w:top w:val="none" w:sz="0" w:space="0" w:color="auto"/>
        <w:left w:val="none" w:sz="0" w:space="0" w:color="auto"/>
        <w:bottom w:val="none" w:sz="0" w:space="0" w:color="auto"/>
        <w:right w:val="none" w:sz="0" w:space="0" w:color="auto"/>
      </w:divBdr>
    </w:div>
    <w:div w:id="296568178">
      <w:bodyDiv w:val="1"/>
      <w:marLeft w:val="0"/>
      <w:marRight w:val="0"/>
      <w:marTop w:val="0"/>
      <w:marBottom w:val="0"/>
      <w:divBdr>
        <w:top w:val="none" w:sz="0" w:space="0" w:color="auto"/>
        <w:left w:val="none" w:sz="0" w:space="0" w:color="auto"/>
        <w:bottom w:val="none" w:sz="0" w:space="0" w:color="auto"/>
        <w:right w:val="none" w:sz="0" w:space="0" w:color="auto"/>
      </w:divBdr>
    </w:div>
    <w:div w:id="310714224">
      <w:bodyDiv w:val="1"/>
      <w:marLeft w:val="0"/>
      <w:marRight w:val="0"/>
      <w:marTop w:val="0"/>
      <w:marBottom w:val="0"/>
      <w:divBdr>
        <w:top w:val="none" w:sz="0" w:space="0" w:color="auto"/>
        <w:left w:val="none" w:sz="0" w:space="0" w:color="auto"/>
        <w:bottom w:val="none" w:sz="0" w:space="0" w:color="auto"/>
        <w:right w:val="none" w:sz="0" w:space="0" w:color="auto"/>
      </w:divBdr>
    </w:div>
    <w:div w:id="412164972">
      <w:bodyDiv w:val="1"/>
      <w:marLeft w:val="0"/>
      <w:marRight w:val="0"/>
      <w:marTop w:val="0"/>
      <w:marBottom w:val="0"/>
      <w:divBdr>
        <w:top w:val="none" w:sz="0" w:space="0" w:color="auto"/>
        <w:left w:val="none" w:sz="0" w:space="0" w:color="auto"/>
        <w:bottom w:val="none" w:sz="0" w:space="0" w:color="auto"/>
        <w:right w:val="none" w:sz="0" w:space="0" w:color="auto"/>
      </w:divBdr>
    </w:div>
    <w:div w:id="461650948">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3646490">
      <w:bodyDiv w:val="1"/>
      <w:marLeft w:val="0"/>
      <w:marRight w:val="0"/>
      <w:marTop w:val="0"/>
      <w:marBottom w:val="0"/>
      <w:divBdr>
        <w:top w:val="none" w:sz="0" w:space="0" w:color="auto"/>
        <w:left w:val="none" w:sz="0" w:space="0" w:color="auto"/>
        <w:bottom w:val="none" w:sz="0" w:space="0" w:color="auto"/>
        <w:right w:val="none" w:sz="0" w:space="0" w:color="auto"/>
      </w:divBdr>
    </w:div>
    <w:div w:id="485897568">
      <w:bodyDiv w:val="1"/>
      <w:marLeft w:val="0"/>
      <w:marRight w:val="0"/>
      <w:marTop w:val="0"/>
      <w:marBottom w:val="0"/>
      <w:divBdr>
        <w:top w:val="none" w:sz="0" w:space="0" w:color="auto"/>
        <w:left w:val="none" w:sz="0" w:space="0" w:color="auto"/>
        <w:bottom w:val="none" w:sz="0" w:space="0" w:color="auto"/>
        <w:right w:val="none" w:sz="0" w:space="0" w:color="auto"/>
      </w:divBdr>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499464173">
      <w:bodyDiv w:val="1"/>
      <w:marLeft w:val="0"/>
      <w:marRight w:val="0"/>
      <w:marTop w:val="0"/>
      <w:marBottom w:val="0"/>
      <w:divBdr>
        <w:top w:val="none" w:sz="0" w:space="0" w:color="auto"/>
        <w:left w:val="none" w:sz="0" w:space="0" w:color="auto"/>
        <w:bottom w:val="none" w:sz="0" w:space="0" w:color="auto"/>
        <w:right w:val="none" w:sz="0" w:space="0" w:color="auto"/>
      </w:divBdr>
    </w:div>
    <w:div w:id="575437981">
      <w:bodyDiv w:val="1"/>
      <w:marLeft w:val="0"/>
      <w:marRight w:val="0"/>
      <w:marTop w:val="0"/>
      <w:marBottom w:val="0"/>
      <w:divBdr>
        <w:top w:val="none" w:sz="0" w:space="0" w:color="auto"/>
        <w:left w:val="none" w:sz="0" w:space="0" w:color="auto"/>
        <w:bottom w:val="none" w:sz="0" w:space="0" w:color="auto"/>
        <w:right w:val="none" w:sz="0" w:space="0" w:color="auto"/>
      </w:divBdr>
    </w:div>
    <w:div w:id="578095503">
      <w:bodyDiv w:val="1"/>
      <w:marLeft w:val="0"/>
      <w:marRight w:val="0"/>
      <w:marTop w:val="0"/>
      <w:marBottom w:val="0"/>
      <w:divBdr>
        <w:top w:val="none" w:sz="0" w:space="0" w:color="auto"/>
        <w:left w:val="none" w:sz="0" w:space="0" w:color="auto"/>
        <w:bottom w:val="none" w:sz="0" w:space="0" w:color="auto"/>
        <w:right w:val="none" w:sz="0" w:space="0" w:color="auto"/>
      </w:divBdr>
    </w:div>
    <w:div w:id="613908074">
      <w:bodyDiv w:val="1"/>
      <w:marLeft w:val="0"/>
      <w:marRight w:val="0"/>
      <w:marTop w:val="0"/>
      <w:marBottom w:val="0"/>
      <w:divBdr>
        <w:top w:val="none" w:sz="0" w:space="0" w:color="auto"/>
        <w:left w:val="none" w:sz="0" w:space="0" w:color="auto"/>
        <w:bottom w:val="none" w:sz="0" w:space="0" w:color="auto"/>
        <w:right w:val="none" w:sz="0" w:space="0" w:color="auto"/>
      </w:divBdr>
    </w:div>
    <w:div w:id="646596185">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682438966">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732288">
      <w:bodyDiv w:val="1"/>
      <w:marLeft w:val="0"/>
      <w:marRight w:val="0"/>
      <w:marTop w:val="0"/>
      <w:marBottom w:val="0"/>
      <w:divBdr>
        <w:top w:val="none" w:sz="0" w:space="0" w:color="auto"/>
        <w:left w:val="none" w:sz="0" w:space="0" w:color="auto"/>
        <w:bottom w:val="none" w:sz="0" w:space="0" w:color="auto"/>
        <w:right w:val="none" w:sz="0" w:space="0" w:color="auto"/>
      </w:divBdr>
    </w:div>
    <w:div w:id="770708187">
      <w:bodyDiv w:val="1"/>
      <w:marLeft w:val="0"/>
      <w:marRight w:val="0"/>
      <w:marTop w:val="0"/>
      <w:marBottom w:val="0"/>
      <w:divBdr>
        <w:top w:val="none" w:sz="0" w:space="0" w:color="auto"/>
        <w:left w:val="none" w:sz="0" w:space="0" w:color="auto"/>
        <w:bottom w:val="none" w:sz="0" w:space="0" w:color="auto"/>
        <w:right w:val="none" w:sz="0" w:space="0" w:color="auto"/>
      </w:divBdr>
    </w:div>
    <w:div w:id="784273722">
      <w:bodyDiv w:val="1"/>
      <w:marLeft w:val="0"/>
      <w:marRight w:val="0"/>
      <w:marTop w:val="0"/>
      <w:marBottom w:val="0"/>
      <w:divBdr>
        <w:top w:val="none" w:sz="0" w:space="0" w:color="auto"/>
        <w:left w:val="none" w:sz="0" w:space="0" w:color="auto"/>
        <w:bottom w:val="none" w:sz="0" w:space="0" w:color="auto"/>
        <w:right w:val="none" w:sz="0" w:space="0" w:color="auto"/>
      </w:divBdr>
    </w:div>
    <w:div w:id="791171079">
      <w:bodyDiv w:val="1"/>
      <w:marLeft w:val="0"/>
      <w:marRight w:val="0"/>
      <w:marTop w:val="0"/>
      <w:marBottom w:val="0"/>
      <w:divBdr>
        <w:top w:val="none" w:sz="0" w:space="0" w:color="auto"/>
        <w:left w:val="none" w:sz="0" w:space="0" w:color="auto"/>
        <w:bottom w:val="none" w:sz="0" w:space="0" w:color="auto"/>
        <w:right w:val="none" w:sz="0" w:space="0" w:color="auto"/>
      </w:divBdr>
    </w:div>
    <w:div w:id="869343913">
      <w:bodyDiv w:val="1"/>
      <w:marLeft w:val="0"/>
      <w:marRight w:val="0"/>
      <w:marTop w:val="0"/>
      <w:marBottom w:val="0"/>
      <w:divBdr>
        <w:top w:val="none" w:sz="0" w:space="0" w:color="auto"/>
        <w:left w:val="none" w:sz="0" w:space="0" w:color="auto"/>
        <w:bottom w:val="none" w:sz="0" w:space="0" w:color="auto"/>
        <w:right w:val="none" w:sz="0" w:space="0" w:color="auto"/>
      </w:divBdr>
    </w:div>
    <w:div w:id="871962764">
      <w:bodyDiv w:val="1"/>
      <w:marLeft w:val="0"/>
      <w:marRight w:val="0"/>
      <w:marTop w:val="0"/>
      <w:marBottom w:val="0"/>
      <w:divBdr>
        <w:top w:val="none" w:sz="0" w:space="0" w:color="auto"/>
        <w:left w:val="none" w:sz="0" w:space="0" w:color="auto"/>
        <w:bottom w:val="none" w:sz="0" w:space="0" w:color="auto"/>
        <w:right w:val="none" w:sz="0" w:space="0" w:color="auto"/>
      </w:divBdr>
    </w:div>
    <w:div w:id="878125382">
      <w:bodyDiv w:val="1"/>
      <w:marLeft w:val="0"/>
      <w:marRight w:val="0"/>
      <w:marTop w:val="0"/>
      <w:marBottom w:val="0"/>
      <w:divBdr>
        <w:top w:val="none" w:sz="0" w:space="0" w:color="auto"/>
        <w:left w:val="none" w:sz="0" w:space="0" w:color="auto"/>
        <w:bottom w:val="none" w:sz="0" w:space="0" w:color="auto"/>
        <w:right w:val="none" w:sz="0" w:space="0" w:color="auto"/>
      </w:divBdr>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945232774">
      <w:bodyDiv w:val="1"/>
      <w:marLeft w:val="0"/>
      <w:marRight w:val="0"/>
      <w:marTop w:val="0"/>
      <w:marBottom w:val="0"/>
      <w:divBdr>
        <w:top w:val="none" w:sz="0" w:space="0" w:color="auto"/>
        <w:left w:val="none" w:sz="0" w:space="0" w:color="auto"/>
        <w:bottom w:val="none" w:sz="0" w:space="0" w:color="auto"/>
        <w:right w:val="none" w:sz="0" w:space="0" w:color="auto"/>
      </w:divBdr>
    </w:div>
    <w:div w:id="985671328">
      <w:bodyDiv w:val="1"/>
      <w:marLeft w:val="0"/>
      <w:marRight w:val="0"/>
      <w:marTop w:val="0"/>
      <w:marBottom w:val="0"/>
      <w:divBdr>
        <w:top w:val="none" w:sz="0" w:space="0" w:color="auto"/>
        <w:left w:val="none" w:sz="0" w:space="0" w:color="auto"/>
        <w:bottom w:val="none" w:sz="0" w:space="0" w:color="auto"/>
        <w:right w:val="none" w:sz="0" w:space="0" w:color="auto"/>
      </w:divBdr>
    </w:div>
    <w:div w:id="996955050">
      <w:bodyDiv w:val="1"/>
      <w:marLeft w:val="0"/>
      <w:marRight w:val="0"/>
      <w:marTop w:val="0"/>
      <w:marBottom w:val="0"/>
      <w:divBdr>
        <w:top w:val="none" w:sz="0" w:space="0" w:color="auto"/>
        <w:left w:val="none" w:sz="0" w:space="0" w:color="auto"/>
        <w:bottom w:val="none" w:sz="0" w:space="0" w:color="auto"/>
        <w:right w:val="none" w:sz="0" w:space="0" w:color="auto"/>
      </w:divBdr>
    </w:div>
    <w:div w:id="1015955785">
      <w:bodyDiv w:val="1"/>
      <w:marLeft w:val="0"/>
      <w:marRight w:val="0"/>
      <w:marTop w:val="0"/>
      <w:marBottom w:val="0"/>
      <w:divBdr>
        <w:top w:val="none" w:sz="0" w:space="0" w:color="auto"/>
        <w:left w:val="none" w:sz="0" w:space="0" w:color="auto"/>
        <w:bottom w:val="none" w:sz="0" w:space="0" w:color="auto"/>
        <w:right w:val="none" w:sz="0" w:space="0" w:color="auto"/>
      </w:divBdr>
    </w:div>
    <w:div w:id="1083065597">
      <w:bodyDiv w:val="1"/>
      <w:marLeft w:val="0"/>
      <w:marRight w:val="0"/>
      <w:marTop w:val="0"/>
      <w:marBottom w:val="0"/>
      <w:divBdr>
        <w:top w:val="none" w:sz="0" w:space="0" w:color="auto"/>
        <w:left w:val="none" w:sz="0" w:space="0" w:color="auto"/>
        <w:bottom w:val="none" w:sz="0" w:space="0" w:color="auto"/>
        <w:right w:val="none" w:sz="0" w:space="0" w:color="auto"/>
      </w:divBdr>
    </w:div>
    <w:div w:id="1153330634">
      <w:bodyDiv w:val="1"/>
      <w:marLeft w:val="0"/>
      <w:marRight w:val="0"/>
      <w:marTop w:val="0"/>
      <w:marBottom w:val="0"/>
      <w:divBdr>
        <w:top w:val="none" w:sz="0" w:space="0" w:color="auto"/>
        <w:left w:val="none" w:sz="0" w:space="0" w:color="auto"/>
        <w:bottom w:val="none" w:sz="0" w:space="0" w:color="auto"/>
        <w:right w:val="none" w:sz="0" w:space="0" w:color="auto"/>
      </w:divBdr>
    </w:div>
    <w:div w:id="1154220461">
      <w:bodyDiv w:val="1"/>
      <w:marLeft w:val="0"/>
      <w:marRight w:val="0"/>
      <w:marTop w:val="0"/>
      <w:marBottom w:val="0"/>
      <w:divBdr>
        <w:top w:val="none" w:sz="0" w:space="0" w:color="auto"/>
        <w:left w:val="none" w:sz="0" w:space="0" w:color="auto"/>
        <w:bottom w:val="none" w:sz="0" w:space="0" w:color="auto"/>
        <w:right w:val="none" w:sz="0" w:space="0" w:color="auto"/>
      </w:divBdr>
    </w:div>
    <w:div w:id="1201088957">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11446774">
      <w:bodyDiv w:val="1"/>
      <w:marLeft w:val="0"/>
      <w:marRight w:val="0"/>
      <w:marTop w:val="0"/>
      <w:marBottom w:val="0"/>
      <w:divBdr>
        <w:top w:val="none" w:sz="0" w:space="0" w:color="auto"/>
        <w:left w:val="none" w:sz="0" w:space="0" w:color="auto"/>
        <w:bottom w:val="none" w:sz="0" w:space="0" w:color="auto"/>
        <w:right w:val="none" w:sz="0" w:space="0" w:color="auto"/>
      </w:divBdr>
    </w:div>
    <w:div w:id="1336685234">
      <w:bodyDiv w:val="1"/>
      <w:marLeft w:val="0"/>
      <w:marRight w:val="0"/>
      <w:marTop w:val="0"/>
      <w:marBottom w:val="0"/>
      <w:divBdr>
        <w:top w:val="none" w:sz="0" w:space="0" w:color="auto"/>
        <w:left w:val="none" w:sz="0" w:space="0" w:color="auto"/>
        <w:bottom w:val="none" w:sz="0" w:space="0" w:color="auto"/>
        <w:right w:val="none" w:sz="0" w:space="0" w:color="auto"/>
      </w:divBdr>
    </w:div>
    <w:div w:id="1344360340">
      <w:bodyDiv w:val="1"/>
      <w:marLeft w:val="0"/>
      <w:marRight w:val="0"/>
      <w:marTop w:val="0"/>
      <w:marBottom w:val="0"/>
      <w:divBdr>
        <w:top w:val="none" w:sz="0" w:space="0" w:color="auto"/>
        <w:left w:val="none" w:sz="0" w:space="0" w:color="auto"/>
        <w:bottom w:val="none" w:sz="0" w:space="0" w:color="auto"/>
        <w:right w:val="none" w:sz="0" w:space="0" w:color="auto"/>
      </w:divBdr>
    </w:div>
    <w:div w:id="1359355595">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739416">
      <w:bodyDiv w:val="1"/>
      <w:marLeft w:val="0"/>
      <w:marRight w:val="0"/>
      <w:marTop w:val="0"/>
      <w:marBottom w:val="0"/>
      <w:divBdr>
        <w:top w:val="none" w:sz="0" w:space="0" w:color="auto"/>
        <w:left w:val="none" w:sz="0" w:space="0" w:color="auto"/>
        <w:bottom w:val="none" w:sz="0" w:space="0" w:color="auto"/>
        <w:right w:val="none" w:sz="0" w:space="0" w:color="auto"/>
      </w:divBdr>
    </w:div>
    <w:div w:id="1431197485">
      <w:bodyDiv w:val="1"/>
      <w:marLeft w:val="0"/>
      <w:marRight w:val="0"/>
      <w:marTop w:val="0"/>
      <w:marBottom w:val="0"/>
      <w:divBdr>
        <w:top w:val="none" w:sz="0" w:space="0" w:color="auto"/>
        <w:left w:val="none" w:sz="0" w:space="0" w:color="auto"/>
        <w:bottom w:val="none" w:sz="0" w:space="0" w:color="auto"/>
        <w:right w:val="none" w:sz="0" w:space="0" w:color="auto"/>
      </w:divBdr>
    </w:div>
    <w:div w:id="1435008150">
      <w:bodyDiv w:val="1"/>
      <w:marLeft w:val="0"/>
      <w:marRight w:val="0"/>
      <w:marTop w:val="0"/>
      <w:marBottom w:val="0"/>
      <w:divBdr>
        <w:top w:val="none" w:sz="0" w:space="0" w:color="auto"/>
        <w:left w:val="none" w:sz="0" w:space="0" w:color="auto"/>
        <w:bottom w:val="none" w:sz="0" w:space="0" w:color="auto"/>
        <w:right w:val="none" w:sz="0" w:space="0" w:color="auto"/>
      </w:divBdr>
    </w:div>
    <w:div w:id="1441611578">
      <w:bodyDiv w:val="1"/>
      <w:marLeft w:val="0"/>
      <w:marRight w:val="0"/>
      <w:marTop w:val="0"/>
      <w:marBottom w:val="0"/>
      <w:divBdr>
        <w:top w:val="none" w:sz="0" w:space="0" w:color="auto"/>
        <w:left w:val="none" w:sz="0" w:space="0" w:color="auto"/>
        <w:bottom w:val="none" w:sz="0" w:space="0" w:color="auto"/>
        <w:right w:val="none" w:sz="0" w:space="0" w:color="auto"/>
      </w:divBdr>
    </w:div>
    <w:div w:id="1443652109">
      <w:bodyDiv w:val="1"/>
      <w:marLeft w:val="0"/>
      <w:marRight w:val="0"/>
      <w:marTop w:val="0"/>
      <w:marBottom w:val="0"/>
      <w:divBdr>
        <w:top w:val="none" w:sz="0" w:space="0" w:color="auto"/>
        <w:left w:val="none" w:sz="0" w:space="0" w:color="auto"/>
        <w:bottom w:val="none" w:sz="0" w:space="0" w:color="auto"/>
        <w:right w:val="none" w:sz="0" w:space="0" w:color="auto"/>
      </w:divBdr>
    </w:div>
    <w:div w:id="1463115769">
      <w:bodyDiv w:val="1"/>
      <w:marLeft w:val="0"/>
      <w:marRight w:val="0"/>
      <w:marTop w:val="0"/>
      <w:marBottom w:val="0"/>
      <w:divBdr>
        <w:top w:val="none" w:sz="0" w:space="0" w:color="auto"/>
        <w:left w:val="none" w:sz="0" w:space="0" w:color="auto"/>
        <w:bottom w:val="none" w:sz="0" w:space="0" w:color="auto"/>
        <w:right w:val="none" w:sz="0" w:space="0" w:color="auto"/>
      </w:divBdr>
    </w:div>
    <w:div w:id="1464083617">
      <w:bodyDiv w:val="1"/>
      <w:marLeft w:val="0"/>
      <w:marRight w:val="0"/>
      <w:marTop w:val="0"/>
      <w:marBottom w:val="0"/>
      <w:divBdr>
        <w:top w:val="none" w:sz="0" w:space="0" w:color="auto"/>
        <w:left w:val="none" w:sz="0" w:space="0" w:color="auto"/>
        <w:bottom w:val="none" w:sz="0" w:space="0" w:color="auto"/>
        <w:right w:val="none" w:sz="0" w:space="0" w:color="auto"/>
      </w:divBdr>
    </w:div>
    <w:div w:id="1487746292">
      <w:bodyDiv w:val="1"/>
      <w:marLeft w:val="0"/>
      <w:marRight w:val="0"/>
      <w:marTop w:val="0"/>
      <w:marBottom w:val="0"/>
      <w:divBdr>
        <w:top w:val="none" w:sz="0" w:space="0" w:color="auto"/>
        <w:left w:val="none" w:sz="0" w:space="0" w:color="auto"/>
        <w:bottom w:val="none" w:sz="0" w:space="0" w:color="auto"/>
        <w:right w:val="none" w:sz="0" w:space="0" w:color="auto"/>
      </w:divBdr>
    </w:div>
    <w:div w:id="1500655280">
      <w:bodyDiv w:val="1"/>
      <w:marLeft w:val="0"/>
      <w:marRight w:val="0"/>
      <w:marTop w:val="0"/>
      <w:marBottom w:val="0"/>
      <w:divBdr>
        <w:top w:val="none" w:sz="0" w:space="0" w:color="auto"/>
        <w:left w:val="none" w:sz="0" w:space="0" w:color="auto"/>
        <w:bottom w:val="none" w:sz="0" w:space="0" w:color="auto"/>
        <w:right w:val="none" w:sz="0" w:space="0" w:color="auto"/>
      </w:divBdr>
    </w:div>
    <w:div w:id="1529752136">
      <w:bodyDiv w:val="1"/>
      <w:marLeft w:val="0"/>
      <w:marRight w:val="0"/>
      <w:marTop w:val="0"/>
      <w:marBottom w:val="0"/>
      <w:divBdr>
        <w:top w:val="none" w:sz="0" w:space="0" w:color="auto"/>
        <w:left w:val="none" w:sz="0" w:space="0" w:color="auto"/>
        <w:bottom w:val="none" w:sz="0" w:space="0" w:color="auto"/>
        <w:right w:val="none" w:sz="0" w:space="0" w:color="auto"/>
      </w:divBdr>
    </w:div>
    <w:div w:id="1602643267">
      <w:bodyDiv w:val="1"/>
      <w:marLeft w:val="0"/>
      <w:marRight w:val="0"/>
      <w:marTop w:val="0"/>
      <w:marBottom w:val="0"/>
      <w:divBdr>
        <w:top w:val="none" w:sz="0" w:space="0" w:color="auto"/>
        <w:left w:val="none" w:sz="0" w:space="0" w:color="auto"/>
        <w:bottom w:val="none" w:sz="0" w:space="0" w:color="auto"/>
        <w:right w:val="none" w:sz="0" w:space="0" w:color="auto"/>
      </w:divBdr>
    </w:div>
    <w:div w:id="1621185142">
      <w:bodyDiv w:val="1"/>
      <w:marLeft w:val="0"/>
      <w:marRight w:val="0"/>
      <w:marTop w:val="0"/>
      <w:marBottom w:val="0"/>
      <w:divBdr>
        <w:top w:val="none" w:sz="0" w:space="0" w:color="auto"/>
        <w:left w:val="none" w:sz="0" w:space="0" w:color="auto"/>
        <w:bottom w:val="none" w:sz="0" w:space="0" w:color="auto"/>
        <w:right w:val="none" w:sz="0" w:space="0" w:color="auto"/>
      </w:divBdr>
    </w:div>
    <w:div w:id="1633443924">
      <w:bodyDiv w:val="1"/>
      <w:marLeft w:val="0"/>
      <w:marRight w:val="0"/>
      <w:marTop w:val="0"/>
      <w:marBottom w:val="0"/>
      <w:divBdr>
        <w:top w:val="none" w:sz="0" w:space="0" w:color="auto"/>
        <w:left w:val="none" w:sz="0" w:space="0" w:color="auto"/>
        <w:bottom w:val="none" w:sz="0" w:space="0" w:color="auto"/>
        <w:right w:val="none" w:sz="0" w:space="0" w:color="auto"/>
      </w:divBdr>
    </w:div>
    <w:div w:id="1661470360">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09532">
      <w:bodyDiv w:val="1"/>
      <w:marLeft w:val="0"/>
      <w:marRight w:val="0"/>
      <w:marTop w:val="0"/>
      <w:marBottom w:val="0"/>
      <w:divBdr>
        <w:top w:val="none" w:sz="0" w:space="0" w:color="auto"/>
        <w:left w:val="none" w:sz="0" w:space="0" w:color="auto"/>
        <w:bottom w:val="none" w:sz="0" w:space="0" w:color="auto"/>
        <w:right w:val="none" w:sz="0" w:space="0" w:color="auto"/>
      </w:divBdr>
    </w:div>
    <w:div w:id="1796411752">
      <w:bodyDiv w:val="1"/>
      <w:marLeft w:val="0"/>
      <w:marRight w:val="0"/>
      <w:marTop w:val="0"/>
      <w:marBottom w:val="0"/>
      <w:divBdr>
        <w:top w:val="none" w:sz="0" w:space="0" w:color="auto"/>
        <w:left w:val="none" w:sz="0" w:space="0" w:color="auto"/>
        <w:bottom w:val="none" w:sz="0" w:space="0" w:color="auto"/>
        <w:right w:val="none" w:sz="0" w:space="0" w:color="auto"/>
      </w:divBdr>
    </w:div>
    <w:div w:id="1870488432">
      <w:bodyDiv w:val="1"/>
      <w:marLeft w:val="0"/>
      <w:marRight w:val="0"/>
      <w:marTop w:val="0"/>
      <w:marBottom w:val="0"/>
      <w:divBdr>
        <w:top w:val="none" w:sz="0" w:space="0" w:color="auto"/>
        <w:left w:val="none" w:sz="0" w:space="0" w:color="auto"/>
        <w:bottom w:val="none" w:sz="0" w:space="0" w:color="auto"/>
        <w:right w:val="none" w:sz="0" w:space="0" w:color="auto"/>
      </w:divBdr>
    </w:div>
    <w:div w:id="1872961882">
      <w:bodyDiv w:val="1"/>
      <w:marLeft w:val="0"/>
      <w:marRight w:val="0"/>
      <w:marTop w:val="0"/>
      <w:marBottom w:val="0"/>
      <w:divBdr>
        <w:top w:val="none" w:sz="0" w:space="0" w:color="auto"/>
        <w:left w:val="none" w:sz="0" w:space="0" w:color="auto"/>
        <w:bottom w:val="none" w:sz="0" w:space="0" w:color="auto"/>
        <w:right w:val="none" w:sz="0" w:space="0" w:color="auto"/>
      </w:divBdr>
    </w:div>
    <w:div w:id="1903785577">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174328">
      <w:bodyDiv w:val="1"/>
      <w:marLeft w:val="0"/>
      <w:marRight w:val="0"/>
      <w:marTop w:val="0"/>
      <w:marBottom w:val="0"/>
      <w:divBdr>
        <w:top w:val="none" w:sz="0" w:space="0" w:color="auto"/>
        <w:left w:val="none" w:sz="0" w:space="0" w:color="auto"/>
        <w:bottom w:val="none" w:sz="0" w:space="0" w:color="auto"/>
        <w:right w:val="none" w:sz="0" w:space="0" w:color="auto"/>
      </w:divBdr>
    </w:div>
    <w:div w:id="1985698331">
      <w:bodyDiv w:val="1"/>
      <w:marLeft w:val="0"/>
      <w:marRight w:val="0"/>
      <w:marTop w:val="0"/>
      <w:marBottom w:val="0"/>
      <w:divBdr>
        <w:top w:val="none" w:sz="0" w:space="0" w:color="auto"/>
        <w:left w:val="none" w:sz="0" w:space="0" w:color="auto"/>
        <w:bottom w:val="none" w:sz="0" w:space="0" w:color="auto"/>
        <w:right w:val="none" w:sz="0" w:space="0" w:color="auto"/>
      </w:divBdr>
    </w:div>
    <w:div w:id="1988168594">
      <w:bodyDiv w:val="1"/>
      <w:marLeft w:val="0"/>
      <w:marRight w:val="0"/>
      <w:marTop w:val="0"/>
      <w:marBottom w:val="0"/>
      <w:divBdr>
        <w:top w:val="none" w:sz="0" w:space="0" w:color="auto"/>
        <w:left w:val="none" w:sz="0" w:space="0" w:color="auto"/>
        <w:bottom w:val="none" w:sz="0" w:space="0" w:color="auto"/>
        <w:right w:val="none" w:sz="0" w:space="0" w:color="auto"/>
      </w:divBdr>
    </w:div>
    <w:div w:id="1989285701">
      <w:bodyDiv w:val="1"/>
      <w:marLeft w:val="0"/>
      <w:marRight w:val="0"/>
      <w:marTop w:val="0"/>
      <w:marBottom w:val="0"/>
      <w:divBdr>
        <w:top w:val="none" w:sz="0" w:space="0" w:color="auto"/>
        <w:left w:val="none" w:sz="0" w:space="0" w:color="auto"/>
        <w:bottom w:val="none" w:sz="0" w:space="0" w:color="auto"/>
        <w:right w:val="none" w:sz="0" w:space="0" w:color="auto"/>
      </w:divBdr>
    </w:div>
    <w:div w:id="2043508808">
      <w:bodyDiv w:val="1"/>
      <w:marLeft w:val="0"/>
      <w:marRight w:val="0"/>
      <w:marTop w:val="0"/>
      <w:marBottom w:val="0"/>
      <w:divBdr>
        <w:top w:val="none" w:sz="0" w:space="0" w:color="auto"/>
        <w:left w:val="none" w:sz="0" w:space="0" w:color="auto"/>
        <w:bottom w:val="none" w:sz="0" w:space="0" w:color="auto"/>
        <w:right w:val="none" w:sz="0" w:space="0" w:color="auto"/>
      </w:divBdr>
    </w:div>
    <w:div w:id="2046639900">
      <w:bodyDiv w:val="1"/>
      <w:marLeft w:val="0"/>
      <w:marRight w:val="0"/>
      <w:marTop w:val="0"/>
      <w:marBottom w:val="0"/>
      <w:divBdr>
        <w:top w:val="none" w:sz="0" w:space="0" w:color="auto"/>
        <w:left w:val="none" w:sz="0" w:space="0" w:color="auto"/>
        <w:bottom w:val="none" w:sz="0" w:space="0" w:color="auto"/>
        <w:right w:val="none" w:sz="0" w:space="0" w:color="auto"/>
      </w:divBdr>
    </w:div>
    <w:div w:id="2108890365">
      <w:bodyDiv w:val="1"/>
      <w:marLeft w:val="0"/>
      <w:marRight w:val="0"/>
      <w:marTop w:val="0"/>
      <w:marBottom w:val="0"/>
      <w:divBdr>
        <w:top w:val="none" w:sz="0" w:space="0" w:color="auto"/>
        <w:left w:val="none" w:sz="0" w:space="0" w:color="auto"/>
        <w:bottom w:val="none" w:sz="0" w:space="0" w:color="auto"/>
        <w:right w:val="none" w:sz="0" w:space="0" w:color="auto"/>
      </w:divBdr>
    </w:div>
    <w:div w:id="2123455153">
      <w:bodyDiv w:val="1"/>
      <w:marLeft w:val="0"/>
      <w:marRight w:val="0"/>
      <w:marTop w:val="0"/>
      <w:marBottom w:val="0"/>
      <w:divBdr>
        <w:top w:val="none" w:sz="0" w:space="0" w:color="auto"/>
        <w:left w:val="none" w:sz="0" w:space="0" w:color="auto"/>
        <w:bottom w:val="none" w:sz="0" w:space="0" w:color="auto"/>
        <w:right w:val="none" w:sz="0" w:space="0" w:color="auto"/>
      </w:divBdr>
    </w:div>
    <w:div w:id="21399508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4EF07C2-AFA7-4FE4-81CD-23AE5C9F8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2511</TotalTime>
  <Pages>10</Pages>
  <Words>2594</Words>
  <Characters>14789</Characters>
  <Application>Microsoft Office Word</Application>
  <DocSecurity>0</DocSecurity>
  <Lines>123</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https://mul2-mta.gov.am/tasks/1786072/oneclick?token=4cb95cec513579f99fcadd56e64a27a6</cp:keywords>
  <cp:lastModifiedBy>User</cp:lastModifiedBy>
  <cp:revision>1549</cp:revision>
  <cp:lastPrinted>2025-04-18T05:28:00Z</cp:lastPrinted>
  <dcterms:created xsi:type="dcterms:W3CDTF">2021-12-14T13:44:00Z</dcterms:created>
  <dcterms:modified xsi:type="dcterms:W3CDTF">2025-05-07T07:28:00Z</dcterms:modified>
</cp:coreProperties>
</file>