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936519" w14:textId="77777777" w:rsidR="00856DAB" w:rsidRPr="00BA527A" w:rsidRDefault="000C6C42" w:rsidP="00BA527A">
      <w:pPr>
        <w:spacing w:line="276" w:lineRule="auto"/>
        <w:jc w:val="center"/>
        <w:rPr>
          <w:rFonts w:ascii="GHEA Grapalat" w:eastAsia="GHEA Grapalat" w:hAnsi="GHEA Grapalat" w:cs="GHEA Grapalat"/>
          <w:b/>
        </w:rPr>
      </w:pPr>
      <w:r w:rsidRPr="00BA527A">
        <w:rPr>
          <w:rFonts w:ascii="GHEA Grapalat" w:eastAsia="GHEA Grapalat" w:hAnsi="GHEA Grapalat" w:cs="GHEA Grapalat"/>
          <w:b/>
        </w:rPr>
        <w:t>ԱՄՓՈՓԱԹԵՐԹ</w:t>
      </w:r>
    </w:p>
    <w:p w14:paraId="3C434823" w14:textId="7C271330" w:rsidR="002C0E3E" w:rsidRPr="002C0E3E" w:rsidRDefault="002C0E3E" w:rsidP="002C0E3E">
      <w:pPr>
        <w:ind w:left="360"/>
        <w:jc w:val="center"/>
        <w:rPr>
          <w:rFonts w:ascii="GHEA Grapalat" w:eastAsia="GHEA Grapalat" w:hAnsi="GHEA Grapalat" w:cs="GHEA Grapalat"/>
          <w:b/>
        </w:rPr>
      </w:pPr>
      <w:r>
        <w:rPr>
          <w:rFonts w:ascii="GHEA Grapalat" w:eastAsia="GHEA Grapalat" w:hAnsi="GHEA Grapalat" w:cs="GHEA Grapalat"/>
          <w:b/>
        </w:rPr>
        <w:t>«ՍՕՍ-ՄԱՆԿԱԿԱՆ ԳՅՈՒՂԵՐ» ՀԱՅԿԱԿԱՆ ԲԱՐԵԳՈՐԾԱԿԱՆ ՀԻՄՆԱԴՐԱՄԻ ՀԵՏ ԴՐԱՄԱՇՆՈՐՀԻ ՊԱՅՄԱՆԱԳԻՐ ԿՆՔԵԼՈՒ ԵՎ «ԳԱՎԱՌԻ ՄԱՆԿԱՏՈՒՆ» ՊԵՏԱԿԱՆ ՈՉ ԱՌԵՎՏՐԱՅԻՆ ԿԱԶՄԱԿԵՐՊՈՒԹՅՈՒՆԸ ԼՈՒԾԱՐԵԼՈՒ</w:t>
      </w:r>
    </w:p>
    <w:p w14:paraId="679A3277" w14:textId="4C35E0EC" w:rsidR="00856DAB" w:rsidRDefault="002C0E3E" w:rsidP="00AF611D">
      <w:pPr>
        <w:jc w:val="center"/>
        <w:rPr>
          <w:rFonts w:ascii="GHEA Grapalat" w:eastAsia="GHEA Grapalat" w:hAnsi="GHEA Grapalat" w:cs="GHEA Grapalat"/>
          <w:b/>
          <w:color w:val="000000"/>
        </w:rPr>
      </w:pPr>
      <w:r>
        <w:rPr>
          <w:rFonts w:ascii="GHEA Grapalat" w:eastAsia="GHEA Grapalat" w:hAnsi="GHEA Grapalat" w:cs="GHEA Grapalat"/>
          <w:b/>
        </w:rPr>
        <w:t>ՄԱՍԻՆ»  ԿԱՌԱՎԱՐՈՒԹՅԱՆ ՈՐՈՇՄԱՆ</w:t>
      </w:r>
      <w:r w:rsidR="00AF611D">
        <w:rPr>
          <w:rFonts w:ascii="GHEA Grapalat" w:eastAsia="GHEA Grapalat" w:hAnsi="GHEA Grapalat" w:cs="GHEA Grapalat"/>
          <w:b/>
          <w:lang w:val="en-US"/>
        </w:rPr>
        <w:t xml:space="preserve"> </w:t>
      </w:r>
      <w:r w:rsidR="00187C46">
        <w:rPr>
          <w:rFonts w:ascii="GHEA Grapalat" w:eastAsia="GHEA Grapalat" w:hAnsi="GHEA Grapalat" w:cs="GHEA Grapalat"/>
          <w:b/>
          <w:color w:val="000000"/>
        </w:rPr>
        <w:t>ՆԱԽԱԳԾ</w:t>
      </w:r>
      <w:r w:rsidR="000C6C42" w:rsidRPr="00BA527A">
        <w:rPr>
          <w:rFonts w:ascii="GHEA Grapalat" w:eastAsia="GHEA Grapalat" w:hAnsi="GHEA Grapalat" w:cs="GHEA Grapalat"/>
          <w:b/>
          <w:color w:val="000000"/>
        </w:rPr>
        <w:t>Ի</w:t>
      </w:r>
    </w:p>
    <w:p w14:paraId="4A02AD14" w14:textId="77777777" w:rsidR="007A20DB" w:rsidRPr="00AF611D" w:rsidRDefault="007A20DB" w:rsidP="00AF611D">
      <w:pPr>
        <w:jc w:val="center"/>
        <w:rPr>
          <w:rFonts w:ascii="GHEA Grapalat" w:eastAsia="GHEA Grapalat" w:hAnsi="GHEA Grapalat" w:cs="GHEA Grapalat"/>
          <w:b/>
        </w:rPr>
      </w:pPr>
    </w:p>
    <w:tbl>
      <w:tblPr>
        <w:tblStyle w:val="a"/>
        <w:tblW w:w="16110" w:type="dxa"/>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81"/>
        <w:gridCol w:w="373"/>
        <w:gridCol w:w="1894"/>
        <w:gridCol w:w="4462"/>
      </w:tblGrid>
      <w:tr w:rsidR="00D54766" w:rsidRPr="00AF611D" w14:paraId="169F43E6" w14:textId="77777777" w:rsidTr="007235A3">
        <w:tc>
          <w:tcPr>
            <w:tcW w:w="11648" w:type="dxa"/>
            <w:gridSpan w:val="3"/>
            <w:vMerge w:val="restar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ED193FF" w14:textId="116A6683" w:rsidR="00D54766" w:rsidRPr="00AF611D" w:rsidRDefault="00D54766" w:rsidP="00AF611D">
            <w:pPr>
              <w:spacing w:line="276" w:lineRule="auto"/>
              <w:ind w:firstLine="720"/>
              <w:rPr>
                <w:rFonts w:ascii="GHEA Grapalat" w:eastAsia="GHEA Grapalat" w:hAnsi="GHEA Grapalat" w:cs="GHEA Grapalat"/>
                <w:b/>
                <w:sz w:val="24"/>
                <w:szCs w:val="24"/>
              </w:rPr>
            </w:pPr>
            <w:r w:rsidRPr="00AF611D">
              <w:rPr>
                <w:rFonts w:ascii="GHEA Grapalat" w:eastAsia="GHEA Grapalat" w:hAnsi="GHEA Grapalat" w:cs="GHEA Grapalat"/>
                <w:b/>
                <w:sz w:val="24"/>
                <w:szCs w:val="24"/>
              </w:rPr>
              <w:t xml:space="preserve">1. ՎԱՐՉԱՊԵՏԻ ԱՇԽԱՏԱԿԱԶՄԻ </w:t>
            </w:r>
            <w:r w:rsidR="003462A0" w:rsidRPr="00AF611D">
              <w:rPr>
                <w:rFonts w:ascii="GHEA Grapalat" w:eastAsia="GHEA Grapalat" w:hAnsi="GHEA Grapalat" w:cs="GHEA Grapalat"/>
                <w:b/>
                <w:sz w:val="24"/>
                <w:szCs w:val="24"/>
              </w:rPr>
              <w:t>ՖԻՆԱՆՍԱՏՆՏԵՍԱԳԻՏԱԿԱՆ</w:t>
            </w:r>
            <w:r w:rsidRPr="00AF611D">
              <w:rPr>
                <w:rFonts w:ascii="GHEA Grapalat" w:eastAsia="GHEA Grapalat" w:hAnsi="GHEA Grapalat" w:cs="GHEA Grapalat"/>
                <w:b/>
                <w:sz w:val="24"/>
                <w:szCs w:val="24"/>
              </w:rPr>
              <w:t xml:space="preserve"> ՎԱՐՉՈՒԹՅՈՒՆ</w:t>
            </w:r>
          </w:p>
          <w:p w14:paraId="19275250" w14:textId="77777777" w:rsidR="00D54766" w:rsidRPr="00AF611D" w:rsidRDefault="00D54766" w:rsidP="00AF611D">
            <w:pPr>
              <w:tabs>
                <w:tab w:val="left" w:pos="4764"/>
              </w:tabs>
              <w:spacing w:line="276" w:lineRule="auto"/>
              <w:rPr>
                <w:rFonts w:ascii="GHEA Grapalat" w:eastAsia="GHEA Grapalat" w:hAnsi="GHEA Grapalat" w:cs="GHEA Grapalat"/>
                <w:sz w:val="24"/>
                <w:szCs w:val="24"/>
              </w:rPr>
            </w:pPr>
            <w:r w:rsidRPr="00AF611D">
              <w:rPr>
                <w:rFonts w:ascii="GHEA Grapalat" w:eastAsia="GHEA Grapalat" w:hAnsi="GHEA Grapalat" w:cs="GHEA Grapalat"/>
                <w:sz w:val="24"/>
                <w:szCs w:val="24"/>
              </w:rPr>
              <w:tab/>
            </w:r>
          </w:p>
        </w:tc>
        <w:tc>
          <w:tcPr>
            <w:tcW w:w="446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48D9524" w14:textId="3882929A" w:rsidR="00D54766" w:rsidRPr="00AF611D" w:rsidRDefault="005F7AF1" w:rsidP="00AF611D">
            <w:pPr>
              <w:spacing w:line="276" w:lineRule="auto"/>
              <w:ind w:firstLine="720"/>
              <w:rPr>
                <w:rFonts w:ascii="GHEA Grapalat" w:eastAsia="GHEA Grapalat" w:hAnsi="GHEA Grapalat" w:cs="GHEA Grapalat"/>
                <w:b/>
                <w:sz w:val="24"/>
                <w:szCs w:val="24"/>
              </w:rPr>
            </w:pPr>
            <w:r w:rsidRPr="00AF611D">
              <w:rPr>
                <w:rFonts w:ascii="GHEA Grapalat" w:eastAsia="GHEA Grapalat" w:hAnsi="GHEA Grapalat" w:cs="GHEA Grapalat"/>
                <w:b/>
                <w:sz w:val="24"/>
                <w:szCs w:val="24"/>
              </w:rPr>
              <w:t>04.04</w:t>
            </w:r>
            <w:r w:rsidR="00D54766" w:rsidRPr="00AF611D">
              <w:rPr>
                <w:rFonts w:ascii="GHEA Grapalat" w:eastAsia="GHEA Grapalat" w:hAnsi="GHEA Grapalat" w:cs="GHEA Grapalat"/>
                <w:b/>
                <w:sz w:val="24"/>
                <w:szCs w:val="24"/>
              </w:rPr>
              <w:t>.2025 թ</w:t>
            </w:r>
            <w:r w:rsidR="00D54766" w:rsidRPr="00AF611D">
              <w:rPr>
                <w:rFonts w:ascii="Cambria Math" w:eastAsia="GHEA Grapalat" w:hAnsi="Cambria Math" w:cs="Cambria Math"/>
                <w:b/>
                <w:sz w:val="24"/>
                <w:szCs w:val="24"/>
              </w:rPr>
              <w:t>․</w:t>
            </w:r>
          </w:p>
        </w:tc>
      </w:tr>
      <w:tr w:rsidR="00D54766" w:rsidRPr="00AF611D" w14:paraId="0B6D876F" w14:textId="77777777" w:rsidTr="007235A3">
        <w:tc>
          <w:tcPr>
            <w:tcW w:w="11648" w:type="dxa"/>
            <w:gridSpan w:val="3"/>
            <w:vMerge/>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76FC7C68" w14:textId="77777777" w:rsidR="00D54766" w:rsidRPr="00AF611D" w:rsidRDefault="00D54766" w:rsidP="00AF611D">
            <w:pPr>
              <w:widowControl w:val="0"/>
              <w:pBdr>
                <w:top w:val="nil"/>
                <w:left w:val="nil"/>
                <w:bottom w:val="nil"/>
                <w:right w:val="nil"/>
                <w:between w:val="nil"/>
              </w:pBdr>
              <w:spacing w:line="276" w:lineRule="auto"/>
              <w:rPr>
                <w:rFonts w:ascii="GHEA Grapalat" w:eastAsia="GHEA Grapalat" w:hAnsi="GHEA Grapalat" w:cs="GHEA Grapalat"/>
                <w:b/>
                <w:sz w:val="24"/>
                <w:szCs w:val="24"/>
              </w:rPr>
            </w:pPr>
          </w:p>
        </w:tc>
        <w:tc>
          <w:tcPr>
            <w:tcW w:w="446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F3DA847" w14:textId="5D340E16" w:rsidR="00D54766" w:rsidRPr="00AF611D" w:rsidRDefault="00D54766" w:rsidP="00AF611D">
            <w:pPr>
              <w:spacing w:line="276" w:lineRule="auto"/>
              <w:ind w:firstLine="720"/>
              <w:rPr>
                <w:rFonts w:ascii="GHEA Grapalat" w:eastAsia="GHEA Grapalat" w:hAnsi="GHEA Grapalat" w:cs="GHEA Grapalat"/>
                <w:b/>
                <w:sz w:val="24"/>
                <w:szCs w:val="24"/>
              </w:rPr>
            </w:pPr>
            <w:r w:rsidRPr="00AF611D">
              <w:rPr>
                <w:rFonts w:ascii="GHEA Grapalat" w:eastAsia="GHEA Grapalat" w:hAnsi="GHEA Grapalat" w:cs="GHEA Grapalat"/>
                <w:b/>
                <w:sz w:val="24"/>
                <w:szCs w:val="24"/>
              </w:rPr>
              <w:t xml:space="preserve">N </w:t>
            </w:r>
            <w:r w:rsidR="005F7AF1" w:rsidRPr="00AF611D">
              <w:rPr>
                <w:rFonts w:ascii="GHEA Grapalat" w:eastAsia="GHEA Grapalat" w:hAnsi="GHEA Grapalat" w:cs="GHEA Grapalat"/>
                <w:b/>
                <w:sz w:val="24"/>
                <w:szCs w:val="24"/>
              </w:rPr>
              <w:t>02/16.32/11040-2025</w:t>
            </w:r>
          </w:p>
        </w:tc>
      </w:tr>
      <w:tr w:rsidR="00D54766" w:rsidRPr="00AF611D" w14:paraId="2B64ECA2" w14:textId="77777777" w:rsidTr="00F86B1F">
        <w:tc>
          <w:tcPr>
            <w:tcW w:w="9381" w:type="dxa"/>
            <w:tcBorders>
              <w:top w:val="single" w:sz="4" w:space="0" w:color="000000"/>
              <w:left w:val="single" w:sz="4" w:space="0" w:color="000000"/>
              <w:bottom w:val="single" w:sz="4" w:space="0" w:color="000000"/>
              <w:right w:val="single" w:sz="4" w:space="0" w:color="000000"/>
            </w:tcBorders>
            <w:shd w:val="clear" w:color="auto" w:fill="auto"/>
          </w:tcPr>
          <w:p w14:paraId="03F1666C" w14:textId="50FD7E69" w:rsidR="00D54766" w:rsidRPr="00AF611D" w:rsidRDefault="003462A0" w:rsidP="00AF611D">
            <w:pPr>
              <w:pStyle w:val="ListParagraph"/>
              <w:numPr>
                <w:ilvl w:val="0"/>
                <w:numId w:val="15"/>
              </w:numPr>
              <w:tabs>
                <w:tab w:val="left" w:pos="720"/>
                <w:tab w:val="left" w:pos="851"/>
                <w:tab w:val="left" w:pos="993"/>
              </w:tabs>
              <w:autoSpaceDE w:val="0"/>
              <w:autoSpaceDN w:val="0"/>
              <w:adjustRightInd w:val="0"/>
              <w:spacing w:after="0"/>
              <w:ind w:left="166" w:right="138" w:firstLine="554"/>
              <w:jc w:val="both"/>
              <w:rPr>
                <w:rFonts w:ascii="GHEA Grapalat" w:hAnsi="GHEA Grapalat"/>
                <w:sz w:val="24"/>
                <w:szCs w:val="24"/>
                <w:lang w:val="hy-AM"/>
              </w:rPr>
            </w:pPr>
            <w:r w:rsidRPr="00AF611D">
              <w:rPr>
                <w:rFonts w:ascii="GHEA Grapalat" w:hAnsi="GHEA Grapalat"/>
                <w:sz w:val="24"/>
                <w:szCs w:val="24"/>
                <w:lang w:val="hy-AM"/>
              </w:rPr>
              <w:t xml:space="preserve">Նախագծի 1-ին կետով նախատեսվում է </w:t>
            </w:r>
            <w:r w:rsidRPr="00AF611D">
              <w:rPr>
                <w:rFonts w:ascii="GHEA Grapalat" w:eastAsia="GHEA Grapalat" w:hAnsi="GHEA Grapalat" w:cs="GHEA Grapalat"/>
                <w:color w:val="000000"/>
                <w:sz w:val="24"/>
                <w:szCs w:val="24"/>
                <w:lang w:val="hy-AM"/>
              </w:rPr>
              <w:t xml:space="preserve">ՀՀ օրենսդրությամբ սահմանված կարգով </w:t>
            </w:r>
            <w:r w:rsidRPr="00AF611D">
              <w:rPr>
                <w:rFonts w:ascii="GHEA Grapalat" w:eastAsia="GHEA Grapalat" w:hAnsi="GHEA Grapalat" w:cs="GHEA Grapalat"/>
                <w:b/>
                <w:color w:val="000000"/>
                <w:sz w:val="24"/>
                <w:szCs w:val="24"/>
                <w:lang w:val="hy-AM"/>
              </w:rPr>
              <w:t>2025 թվականի մայիսի 10-ից</w:t>
            </w:r>
            <w:r w:rsidRPr="00AF611D">
              <w:rPr>
                <w:rFonts w:ascii="GHEA Grapalat" w:eastAsia="GHEA Grapalat" w:hAnsi="GHEA Grapalat" w:cs="GHEA Grapalat"/>
                <w:color w:val="000000"/>
                <w:sz w:val="24"/>
                <w:szCs w:val="24"/>
                <w:lang w:val="hy-AM"/>
              </w:rPr>
              <w:t xml:space="preserve"> լուծարել «Գավառի մանկատուն» ՊՈԱԿ-ը (այսուհետ՝ Կազմակերպություն)</w:t>
            </w:r>
            <w:r w:rsidRPr="00AF611D">
              <w:rPr>
                <w:rFonts w:ascii="GHEA Grapalat" w:hAnsi="GHEA Grapalat"/>
                <w:sz w:val="24"/>
                <w:szCs w:val="24"/>
                <w:lang w:val="hy-AM"/>
              </w:rPr>
              <w:t xml:space="preserve">: </w:t>
            </w:r>
            <w:r w:rsidRPr="00AF611D">
              <w:rPr>
                <w:rFonts w:ascii="GHEA Grapalat" w:eastAsia="GHEA Grapalat" w:hAnsi="GHEA Grapalat" w:cs="GHEA Grapalat"/>
                <w:color w:val="000000"/>
                <w:sz w:val="24"/>
                <w:szCs w:val="24"/>
                <w:lang w:val="hy-AM"/>
              </w:rPr>
              <w:t xml:space="preserve">Միաժամանակ նախագծի 2-րդ կետով նախատեսվում է </w:t>
            </w:r>
            <w:r w:rsidRPr="00AF611D">
              <w:rPr>
                <w:rFonts w:ascii="GHEA Grapalat" w:eastAsia="GHEA Grapalat" w:hAnsi="GHEA Grapalat" w:cs="GHEA Grapalat"/>
                <w:b/>
                <w:color w:val="000000"/>
                <w:sz w:val="24"/>
                <w:szCs w:val="24"/>
                <w:lang w:val="hy-AM"/>
              </w:rPr>
              <w:t>15-օրյա ժամկետում</w:t>
            </w:r>
            <w:r w:rsidRPr="00AF611D">
              <w:rPr>
                <w:rFonts w:ascii="GHEA Grapalat" w:eastAsia="GHEA Grapalat" w:hAnsi="GHEA Grapalat" w:cs="GHEA Grapalat"/>
                <w:color w:val="000000"/>
                <w:sz w:val="24"/>
                <w:szCs w:val="24"/>
                <w:lang w:val="hy-AM"/>
              </w:rPr>
              <w:t xml:space="preserve"> </w:t>
            </w:r>
            <w:r w:rsidRPr="00AF611D">
              <w:rPr>
                <w:rFonts w:ascii="GHEA Grapalat" w:eastAsia="Times New Roman" w:hAnsi="GHEA Grapalat" w:cs="Times New Roman"/>
                <w:color w:val="000000"/>
                <w:sz w:val="24"/>
                <w:szCs w:val="24"/>
                <w:lang w:val="hy-AM"/>
              </w:rPr>
              <w:t xml:space="preserve">ապահովել Կազմակերպության լուծարման աշխատանքներն իրականացնելու նպատակով լուծարման հանձնաժողովի ստեղծումը: Նախագծի 3-րդ կետի 2-րդ ենթակետով նախատեսվում է </w:t>
            </w:r>
            <w:r w:rsidRPr="00AF611D">
              <w:rPr>
                <w:rFonts w:ascii="GHEA Grapalat" w:eastAsia="GHEA Grapalat" w:hAnsi="GHEA Grapalat" w:cs="GHEA Grapalat"/>
                <w:b/>
                <w:color w:val="000000"/>
                <w:sz w:val="24"/>
                <w:szCs w:val="24"/>
                <w:lang w:val="hy-AM"/>
              </w:rPr>
              <w:t>լուծարման հանձնաժողովի ստեղծումից հետո մեկամսյա ժամկետում</w:t>
            </w:r>
            <w:r w:rsidRPr="00AF611D">
              <w:rPr>
                <w:rFonts w:ascii="GHEA Grapalat" w:eastAsia="GHEA Grapalat" w:hAnsi="GHEA Grapalat" w:cs="GHEA Grapalat"/>
                <w:color w:val="000000"/>
                <w:sz w:val="24"/>
                <w:szCs w:val="24"/>
                <w:lang w:val="hy-AM"/>
              </w:rPr>
              <w:t xml:space="preserve"> ապահովել Կազմակերպության համապատասխան փաստաթղթերի և գույքի, այդ թվում՝ դրամական միջոցների և գույքային իրավունքների հանձնումը լուծարման հանձնաժողովին, իսկ 4-րդ ենթակետով՝ </w:t>
            </w:r>
            <w:r w:rsidRPr="00AF611D">
              <w:rPr>
                <w:rFonts w:ascii="GHEA Grapalat" w:hAnsi="GHEA Grapalat"/>
                <w:b/>
                <w:color w:val="000000"/>
                <w:sz w:val="24"/>
                <w:szCs w:val="24"/>
                <w:shd w:val="clear" w:color="auto" w:fill="FFFFFF"/>
                <w:lang w:val="hy-AM"/>
              </w:rPr>
              <w:t xml:space="preserve">լուծարման աշխատանքներն ավարտելուց հետո մեկամսյա ժամկետում </w:t>
            </w:r>
            <w:r w:rsidRPr="00AF611D">
              <w:rPr>
                <w:rFonts w:ascii="GHEA Grapalat" w:hAnsi="GHEA Grapalat"/>
                <w:color w:val="000000"/>
                <w:sz w:val="24"/>
                <w:szCs w:val="24"/>
                <w:shd w:val="clear" w:color="auto" w:fill="FFFFFF"/>
                <w:lang w:val="hy-AM"/>
              </w:rPr>
              <w:t xml:space="preserve">սահմանված կարգով ապահովել </w:t>
            </w:r>
            <w:r w:rsidRPr="00AF611D">
              <w:rPr>
                <w:rFonts w:ascii="GHEA Grapalat" w:hAnsi="GHEA Grapalat"/>
                <w:sz w:val="24"/>
                <w:szCs w:val="24"/>
                <w:lang w:val="hy-AM"/>
              </w:rPr>
              <w:t>Կ</w:t>
            </w:r>
            <w:r w:rsidRPr="00AF611D">
              <w:rPr>
                <w:rFonts w:ascii="GHEA Grapalat" w:hAnsi="GHEA Grapalat"/>
                <w:color w:val="000000"/>
                <w:sz w:val="24"/>
                <w:szCs w:val="24"/>
                <w:shd w:val="clear" w:color="auto" w:fill="FFFFFF"/>
                <w:lang w:val="hy-AM"/>
              </w:rPr>
              <w:t xml:space="preserve">ազմակերպության գործունեության դադարեցման պետական գրանցումը: Հաշվի առնելով վերոգրյալը՝ կարծում ենք, որ վերոնշյալ ժամկետների համադրման արդյունքում հնարավոր չի լինի 1-ին կետի համաձայն </w:t>
            </w:r>
            <w:r w:rsidRPr="00AF611D">
              <w:rPr>
                <w:rFonts w:ascii="GHEA Grapalat" w:eastAsia="GHEA Grapalat" w:hAnsi="GHEA Grapalat" w:cs="GHEA Grapalat"/>
                <w:b/>
                <w:color w:val="000000"/>
                <w:sz w:val="24"/>
                <w:szCs w:val="24"/>
                <w:lang w:val="hy-AM"/>
              </w:rPr>
              <w:t>2025 թվականի մայիսի 10-ից</w:t>
            </w:r>
            <w:r w:rsidRPr="00AF611D">
              <w:rPr>
                <w:rFonts w:ascii="GHEA Grapalat" w:eastAsia="GHEA Grapalat" w:hAnsi="GHEA Grapalat" w:cs="GHEA Grapalat"/>
                <w:color w:val="000000"/>
                <w:sz w:val="24"/>
                <w:szCs w:val="24"/>
                <w:lang w:val="hy-AM"/>
              </w:rPr>
              <w:t xml:space="preserve"> լուծարել «Գավառի մանկատուն» ՊՈԱԿ-ը և առաջարկում վերանայել 1-ին կետով սահմանված ժամկետը:</w:t>
            </w:r>
          </w:p>
        </w:tc>
        <w:tc>
          <w:tcPr>
            <w:tcW w:w="6729" w:type="dxa"/>
            <w:gridSpan w:val="3"/>
            <w:tcBorders>
              <w:top w:val="single" w:sz="4" w:space="0" w:color="000000"/>
              <w:left w:val="single" w:sz="4" w:space="0" w:color="000000"/>
              <w:bottom w:val="single" w:sz="4" w:space="0" w:color="000000"/>
              <w:right w:val="single" w:sz="4" w:space="0" w:color="000000"/>
            </w:tcBorders>
            <w:shd w:val="clear" w:color="auto" w:fill="auto"/>
          </w:tcPr>
          <w:p w14:paraId="1E677A9A" w14:textId="76D7F41E" w:rsidR="00D54766" w:rsidRPr="00AF611D" w:rsidRDefault="00403B32" w:rsidP="00AF611D">
            <w:pPr>
              <w:spacing w:line="276" w:lineRule="auto"/>
              <w:ind w:firstLine="720"/>
              <w:rPr>
                <w:rFonts w:ascii="GHEA Grapalat" w:eastAsia="GHEA Grapalat" w:hAnsi="GHEA Grapalat" w:cs="GHEA Grapalat"/>
                <w:b/>
                <w:sz w:val="24"/>
                <w:szCs w:val="24"/>
              </w:rPr>
            </w:pPr>
            <w:r>
              <w:rPr>
                <w:rFonts w:ascii="GHEA Grapalat" w:eastAsia="GHEA Grapalat" w:hAnsi="GHEA Grapalat" w:cs="GHEA Grapalat"/>
                <w:b/>
                <w:sz w:val="24"/>
                <w:szCs w:val="24"/>
              </w:rPr>
              <w:t>Չի ընդունվել</w:t>
            </w:r>
            <w:r w:rsidR="0046351E" w:rsidRPr="00AF611D">
              <w:rPr>
                <w:rFonts w:ascii="GHEA Grapalat" w:eastAsia="GHEA Grapalat" w:hAnsi="GHEA Grapalat" w:cs="GHEA Grapalat"/>
                <w:b/>
                <w:sz w:val="24"/>
                <w:szCs w:val="24"/>
              </w:rPr>
              <w:t>։</w:t>
            </w:r>
          </w:p>
          <w:p w14:paraId="5EF30072" w14:textId="07DC43FF" w:rsidR="0046351E" w:rsidRPr="00A32CEB" w:rsidRDefault="00A32CEB">
            <w:pPr>
              <w:spacing w:line="276" w:lineRule="auto"/>
              <w:ind w:firstLine="720"/>
              <w:jc w:val="both"/>
              <w:rPr>
                <w:rFonts w:ascii="GHEA Grapalat" w:eastAsia="GHEA Grapalat" w:hAnsi="GHEA Grapalat" w:cs="GHEA Grapalat"/>
                <w:color w:val="FF0000"/>
                <w:sz w:val="24"/>
                <w:szCs w:val="24"/>
              </w:rPr>
            </w:pPr>
            <w:r>
              <w:rPr>
                <w:rFonts w:ascii="GHEA Grapalat" w:eastAsia="GHEA Grapalat" w:hAnsi="GHEA Grapalat" w:cs="GHEA Grapalat"/>
                <w:sz w:val="24"/>
                <w:szCs w:val="24"/>
              </w:rPr>
              <w:t xml:space="preserve">Անհրաժեշտ է նկատի ունենալ, որ 2025 թվականի մայիսի </w:t>
            </w:r>
            <w:r w:rsidR="00403B32">
              <w:rPr>
                <w:rFonts w:ascii="GHEA Grapalat" w:eastAsia="GHEA Grapalat" w:hAnsi="GHEA Grapalat" w:cs="GHEA Grapalat"/>
                <w:sz w:val="24"/>
                <w:szCs w:val="24"/>
              </w:rPr>
              <w:t>26</w:t>
            </w:r>
            <w:r>
              <w:rPr>
                <w:rFonts w:ascii="GHEA Grapalat" w:eastAsia="GHEA Grapalat" w:hAnsi="GHEA Grapalat" w:cs="GHEA Grapalat"/>
                <w:sz w:val="24"/>
                <w:szCs w:val="24"/>
              </w:rPr>
              <w:t>-ին</w:t>
            </w:r>
            <w:r w:rsidR="007A20DB">
              <w:rPr>
                <w:rFonts w:ascii="GHEA Grapalat" w:eastAsia="GHEA Grapalat" w:hAnsi="GHEA Grapalat" w:cs="GHEA Grapalat"/>
                <w:sz w:val="24"/>
                <w:szCs w:val="24"/>
              </w:rPr>
              <w:t xml:space="preserve"> </w:t>
            </w:r>
            <w:r w:rsidR="00403B32" w:rsidRPr="00F47818">
              <w:rPr>
                <w:rFonts w:ascii="GHEA Grapalat" w:eastAsia="GHEA Grapalat" w:hAnsi="GHEA Grapalat" w:cs="GHEA Grapalat"/>
              </w:rPr>
              <w:t>(</w:t>
            </w:r>
            <w:r w:rsidR="00403B32">
              <w:rPr>
                <w:rFonts w:ascii="GHEA Grapalat" w:eastAsia="GHEA Grapalat" w:hAnsi="GHEA Grapalat" w:cs="GHEA Grapalat"/>
                <w:sz w:val="24"/>
                <w:szCs w:val="24"/>
              </w:rPr>
              <w:t>ժամկետը փոխվել է</w:t>
            </w:r>
            <w:r w:rsidR="00403B32" w:rsidRPr="00F47818">
              <w:rPr>
                <w:rFonts w:ascii="GHEA Grapalat" w:eastAsia="GHEA Grapalat" w:hAnsi="GHEA Grapalat" w:cs="GHEA Grapalat"/>
              </w:rPr>
              <w:t>)</w:t>
            </w:r>
            <w:r w:rsidR="00403B32">
              <w:rPr>
                <w:rFonts w:ascii="GHEA Grapalat" w:eastAsia="GHEA Grapalat" w:hAnsi="GHEA Grapalat" w:cs="GHEA Grapalat"/>
                <w:sz w:val="24"/>
                <w:szCs w:val="24"/>
              </w:rPr>
              <w:t xml:space="preserve"> </w:t>
            </w:r>
            <w:r w:rsidR="007A20DB">
              <w:rPr>
                <w:rFonts w:ascii="GHEA Grapalat" w:eastAsia="GHEA Grapalat" w:hAnsi="GHEA Grapalat" w:cs="GHEA Grapalat"/>
                <w:sz w:val="24"/>
                <w:szCs w:val="24"/>
              </w:rPr>
              <w:t>Կազմակերպությունը լուծարվելու</w:t>
            </w:r>
            <w:r w:rsidR="009B0D98">
              <w:rPr>
                <w:rFonts w:ascii="GHEA Grapalat" w:eastAsia="GHEA Grapalat" w:hAnsi="GHEA Grapalat" w:cs="GHEA Grapalat"/>
                <w:sz w:val="24"/>
                <w:szCs w:val="24"/>
              </w:rPr>
              <w:t xml:space="preserve"> է</w:t>
            </w:r>
            <w:r w:rsidR="004F476C">
              <w:rPr>
                <w:rFonts w:ascii="GHEA Grapalat" w:eastAsia="GHEA Grapalat" w:hAnsi="GHEA Grapalat" w:cs="GHEA Grapalat"/>
                <w:sz w:val="24"/>
                <w:szCs w:val="24"/>
              </w:rPr>
              <w:t>,</w:t>
            </w:r>
            <w:r w:rsidR="009B0D98">
              <w:rPr>
                <w:rFonts w:ascii="GHEA Grapalat" w:eastAsia="GHEA Grapalat" w:hAnsi="GHEA Grapalat" w:cs="GHEA Grapalat"/>
                <w:sz w:val="24"/>
                <w:szCs w:val="24"/>
              </w:rPr>
              <w:t xml:space="preserve"> այսինքն, սկսվելու է լուծարման գործընթացը։ Մինչ այդ անհրաժեշտ  է ապահովել երեխաների ուղեգրումը</w:t>
            </w:r>
            <w:r w:rsidR="00403B32">
              <w:rPr>
                <w:rFonts w:ascii="GHEA Grapalat" w:eastAsia="GHEA Grapalat" w:hAnsi="GHEA Grapalat" w:cs="GHEA Grapalat"/>
                <w:sz w:val="24"/>
                <w:szCs w:val="24"/>
              </w:rPr>
              <w:t xml:space="preserve"> և դրանից բխող անհրաժեշտ աշխատանքների իրականացումը</w:t>
            </w:r>
            <w:r w:rsidR="009B0D98">
              <w:rPr>
                <w:rFonts w:ascii="GHEA Grapalat" w:eastAsia="GHEA Grapalat" w:hAnsi="GHEA Grapalat" w:cs="GHEA Grapalat"/>
                <w:sz w:val="24"/>
                <w:szCs w:val="24"/>
              </w:rPr>
              <w:t>։  Իսկ նշված ժամկետից հետո արդեն իսկ կսկվի իրականացվել լուծարման ավարտին հասցնելու հետ կապված</w:t>
            </w:r>
            <w:r w:rsidR="004F476C">
              <w:rPr>
                <w:rFonts w:ascii="GHEA Grapalat" w:eastAsia="GHEA Grapalat" w:hAnsi="GHEA Grapalat" w:cs="GHEA Grapalat"/>
                <w:sz w:val="24"/>
                <w:szCs w:val="24"/>
              </w:rPr>
              <w:t xml:space="preserve"> ՀՀ օրենսդրությամբ </w:t>
            </w:r>
            <w:r w:rsidR="009B0D98">
              <w:rPr>
                <w:rFonts w:ascii="GHEA Grapalat" w:eastAsia="GHEA Grapalat" w:hAnsi="GHEA Grapalat" w:cs="GHEA Grapalat"/>
                <w:sz w:val="24"/>
                <w:szCs w:val="24"/>
              </w:rPr>
              <w:t xml:space="preserve">սահմանված </w:t>
            </w:r>
            <w:r w:rsidR="004F476C">
              <w:rPr>
                <w:rFonts w:ascii="GHEA Grapalat" w:eastAsia="GHEA Grapalat" w:hAnsi="GHEA Grapalat" w:cs="GHEA Grapalat"/>
                <w:sz w:val="24"/>
                <w:szCs w:val="24"/>
              </w:rPr>
              <w:t xml:space="preserve">այլ </w:t>
            </w:r>
            <w:r w:rsidR="009B0D98">
              <w:rPr>
                <w:rFonts w:ascii="GHEA Grapalat" w:eastAsia="GHEA Grapalat" w:hAnsi="GHEA Grapalat" w:cs="GHEA Grapalat"/>
                <w:sz w:val="24"/>
                <w:szCs w:val="24"/>
              </w:rPr>
              <w:t>աշխատանքները</w:t>
            </w:r>
            <w:r w:rsidR="004F476C">
              <w:rPr>
                <w:rFonts w:ascii="GHEA Grapalat" w:eastAsia="GHEA Grapalat" w:hAnsi="GHEA Grapalat" w:cs="GHEA Grapalat"/>
                <w:sz w:val="24"/>
                <w:szCs w:val="24"/>
              </w:rPr>
              <w:t>։</w:t>
            </w:r>
          </w:p>
        </w:tc>
      </w:tr>
      <w:tr w:rsidR="003462A0" w:rsidRPr="00AF611D" w14:paraId="2071A2D5" w14:textId="77777777" w:rsidTr="00F86B1F">
        <w:tc>
          <w:tcPr>
            <w:tcW w:w="9381" w:type="dxa"/>
            <w:tcBorders>
              <w:top w:val="single" w:sz="4" w:space="0" w:color="000000"/>
              <w:left w:val="single" w:sz="4" w:space="0" w:color="000000"/>
              <w:bottom w:val="single" w:sz="4" w:space="0" w:color="000000"/>
              <w:right w:val="single" w:sz="4" w:space="0" w:color="000000"/>
            </w:tcBorders>
            <w:shd w:val="clear" w:color="auto" w:fill="auto"/>
          </w:tcPr>
          <w:p w14:paraId="1E346B5B" w14:textId="2C1A4586" w:rsidR="003462A0" w:rsidRPr="00AF611D" w:rsidRDefault="003462A0" w:rsidP="00AF611D">
            <w:pPr>
              <w:pStyle w:val="ListParagraph"/>
              <w:numPr>
                <w:ilvl w:val="0"/>
                <w:numId w:val="15"/>
              </w:numPr>
              <w:tabs>
                <w:tab w:val="left" w:pos="720"/>
                <w:tab w:val="left" w:pos="851"/>
                <w:tab w:val="left" w:pos="993"/>
              </w:tabs>
              <w:autoSpaceDE w:val="0"/>
              <w:autoSpaceDN w:val="0"/>
              <w:adjustRightInd w:val="0"/>
              <w:spacing w:after="0"/>
              <w:ind w:left="166" w:right="138" w:firstLine="554"/>
              <w:jc w:val="both"/>
              <w:rPr>
                <w:rFonts w:ascii="GHEA Grapalat" w:hAnsi="GHEA Grapalat"/>
                <w:bCs/>
                <w:sz w:val="24"/>
                <w:szCs w:val="24"/>
                <w:lang w:val="hy-AM"/>
              </w:rPr>
            </w:pPr>
            <w:r w:rsidRPr="00AF611D">
              <w:rPr>
                <w:rFonts w:ascii="GHEA Grapalat" w:hAnsi="GHEA Grapalat"/>
                <w:bCs/>
                <w:sz w:val="24"/>
                <w:szCs w:val="24"/>
                <w:lang w:val="hy-AM"/>
              </w:rPr>
              <w:t xml:space="preserve">Նախագծի 5-րդ կետով սահմանված է, որ լուծարման գործընթացի ավարտից հետո պարտատերերի պահանջները բավարարելուց հետո մնացած Կազմակերպության շարժական գույքը </w:t>
            </w:r>
            <w:r w:rsidRPr="00AF611D">
              <w:rPr>
                <w:rFonts w:ascii="GHEA Grapalat" w:hAnsi="GHEA Grapalat"/>
                <w:b/>
                <w:bCs/>
                <w:sz w:val="24"/>
                <w:szCs w:val="24"/>
                <w:lang w:val="hy-AM"/>
              </w:rPr>
              <w:t>կամրացվի ՀՀ աշխատանքի և սոցիալական հարցերի նախարարությանը</w:t>
            </w:r>
            <w:r w:rsidRPr="00AF611D">
              <w:rPr>
                <w:rFonts w:ascii="GHEA Grapalat" w:hAnsi="GHEA Grapalat"/>
                <w:b/>
                <w:bCs/>
                <w:sz w:val="24"/>
                <w:szCs w:val="24"/>
                <w:u w:val="single"/>
                <w:lang w:val="hy-AM"/>
              </w:rPr>
              <w:t xml:space="preserve"> </w:t>
            </w:r>
            <w:r w:rsidRPr="00AF611D">
              <w:rPr>
                <w:rFonts w:ascii="GHEA Grapalat" w:hAnsi="GHEA Grapalat"/>
                <w:b/>
                <w:bCs/>
                <w:sz w:val="24"/>
                <w:szCs w:val="24"/>
                <w:lang w:val="hy-AM"/>
              </w:rPr>
              <w:t>...</w:t>
            </w:r>
            <w:r w:rsidRPr="00AF611D">
              <w:rPr>
                <w:rFonts w:ascii="GHEA Grapalat" w:hAnsi="GHEA Grapalat"/>
                <w:bCs/>
                <w:sz w:val="24"/>
                <w:szCs w:val="24"/>
                <w:lang w:val="hy-AM"/>
              </w:rPr>
              <w:t xml:space="preserve">, իսկ նշված գործընթացից հետո ավել մնացած գույքը </w:t>
            </w:r>
            <w:r w:rsidRPr="00AF611D">
              <w:rPr>
                <w:rFonts w:ascii="GHEA Grapalat" w:hAnsi="GHEA Grapalat"/>
                <w:b/>
                <w:bCs/>
                <w:sz w:val="24"/>
                <w:szCs w:val="24"/>
                <w:lang w:val="hy-AM"/>
              </w:rPr>
              <w:t xml:space="preserve">կնվիրաբերվի համայնքների ղեկավարների </w:t>
            </w:r>
            <w:r w:rsidRPr="00AF611D">
              <w:rPr>
                <w:rFonts w:ascii="GHEA Grapalat" w:hAnsi="GHEA Grapalat"/>
                <w:b/>
                <w:bCs/>
                <w:sz w:val="24"/>
                <w:szCs w:val="24"/>
                <w:lang w:val="hy-AM"/>
              </w:rPr>
              <w:lastRenderedPageBreak/>
              <w:t xml:space="preserve">աշխատակազմերին ...: </w:t>
            </w:r>
            <w:r w:rsidRPr="00AF611D">
              <w:rPr>
                <w:rFonts w:ascii="GHEA Grapalat" w:hAnsi="GHEA Grapalat"/>
                <w:bCs/>
                <w:sz w:val="24"/>
                <w:szCs w:val="24"/>
                <w:lang w:val="hy-AM"/>
              </w:rPr>
              <w:t>Սակայն հարկ է նշել, որ</w:t>
            </w:r>
            <w:r w:rsidRPr="00AF611D">
              <w:rPr>
                <w:rFonts w:ascii="GHEA Grapalat" w:hAnsi="GHEA Grapalat"/>
                <w:b/>
                <w:bCs/>
                <w:sz w:val="24"/>
                <w:szCs w:val="24"/>
                <w:lang w:val="hy-AM"/>
              </w:rPr>
              <w:t xml:space="preserve"> </w:t>
            </w:r>
            <w:r w:rsidRPr="00AF611D">
              <w:rPr>
                <w:rFonts w:ascii="GHEA Grapalat" w:hAnsi="GHEA Grapalat"/>
                <w:bCs/>
                <w:sz w:val="24"/>
                <w:szCs w:val="24"/>
                <w:lang w:val="hy-AM"/>
              </w:rPr>
              <w:t xml:space="preserve">«Պետական ոչ առևտրային կազմակերպությունների մասին» օրենքի 25-րդ հոդվածի 4-րդ կետի համաձայն՝ </w:t>
            </w:r>
            <w:r w:rsidRPr="00AF611D">
              <w:rPr>
                <w:rFonts w:ascii="GHEA Grapalat" w:hAnsi="GHEA Grapalat"/>
                <w:bCs/>
                <w:i/>
                <w:sz w:val="24"/>
                <w:szCs w:val="24"/>
                <w:u w:val="single"/>
                <w:lang w:val="hy-AM"/>
              </w:rPr>
              <w:t>Պետական կազմակերպության լուծարման դեպքում պետական կազմակերպության պարտատերերի պահանջները բավարարելուց հետո մնացած գույքն ուղղվում է պետական բյուջե:</w:t>
            </w:r>
          </w:p>
        </w:tc>
        <w:tc>
          <w:tcPr>
            <w:tcW w:w="6729" w:type="dxa"/>
            <w:gridSpan w:val="3"/>
            <w:tcBorders>
              <w:top w:val="single" w:sz="4" w:space="0" w:color="000000"/>
              <w:left w:val="single" w:sz="4" w:space="0" w:color="000000"/>
              <w:bottom w:val="single" w:sz="4" w:space="0" w:color="000000"/>
              <w:right w:val="single" w:sz="4" w:space="0" w:color="000000"/>
            </w:tcBorders>
            <w:shd w:val="clear" w:color="auto" w:fill="auto"/>
          </w:tcPr>
          <w:p w14:paraId="5357CC6D" w14:textId="6A877C99" w:rsidR="0046351E" w:rsidRPr="00AF611D" w:rsidRDefault="00403B32" w:rsidP="00AF611D">
            <w:pPr>
              <w:spacing w:line="276" w:lineRule="auto"/>
              <w:ind w:firstLine="720"/>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Չի ը</w:t>
            </w:r>
            <w:r w:rsidR="0046351E" w:rsidRPr="00AF611D">
              <w:rPr>
                <w:rFonts w:ascii="GHEA Grapalat" w:eastAsia="GHEA Grapalat" w:hAnsi="GHEA Grapalat" w:cs="GHEA Grapalat"/>
                <w:b/>
                <w:sz w:val="24"/>
                <w:szCs w:val="24"/>
              </w:rPr>
              <w:t>նդունվել է։</w:t>
            </w:r>
          </w:p>
          <w:p w14:paraId="5C0755C1" w14:textId="646112C0" w:rsidR="003462A0" w:rsidRPr="00AF611D" w:rsidRDefault="0046351E" w:rsidP="00AF611D">
            <w:pPr>
              <w:spacing w:line="276" w:lineRule="auto"/>
              <w:ind w:firstLine="720"/>
              <w:jc w:val="both"/>
              <w:rPr>
                <w:rFonts w:ascii="GHEA Grapalat" w:eastAsia="GHEA Grapalat" w:hAnsi="GHEA Grapalat" w:cs="GHEA Grapalat"/>
                <w:b/>
                <w:sz w:val="24"/>
                <w:szCs w:val="24"/>
              </w:rPr>
            </w:pPr>
            <w:r w:rsidRPr="00AF611D">
              <w:rPr>
                <w:rFonts w:ascii="GHEA Grapalat" w:hAnsi="GHEA Grapalat"/>
                <w:bCs/>
                <w:sz w:val="24"/>
                <w:szCs w:val="24"/>
              </w:rPr>
              <w:t xml:space="preserve">«Պետական ոչ առևտրային կազմակերպությունների մասին» օրենքի 25-րդ հոդվածի 4-րդ կետի համաձայն՝ պետական կազմակերպության լուծարման դեպքում պետական կազմակերպության պարտատերերի </w:t>
            </w:r>
            <w:r w:rsidRPr="00AF611D">
              <w:rPr>
                <w:rFonts w:ascii="GHEA Grapalat" w:hAnsi="GHEA Grapalat"/>
                <w:bCs/>
                <w:sz w:val="24"/>
                <w:szCs w:val="24"/>
              </w:rPr>
              <w:lastRenderedPageBreak/>
              <w:t xml:space="preserve">պահանջները բավարարելուց հետո </w:t>
            </w:r>
            <w:r w:rsidRPr="00630F7F">
              <w:rPr>
                <w:rFonts w:ascii="GHEA Grapalat" w:hAnsi="GHEA Grapalat"/>
                <w:b/>
                <w:bCs/>
                <w:sz w:val="24"/>
                <w:szCs w:val="24"/>
              </w:rPr>
              <w:t>դրամական միջոցները</w:t>
            </w:r>
            <w:r w:rsidRPr="00AF611D">
              <w:rPr>
                <w:rFonts w:ascii="GHEA Grapalat" w:hAnsi="GHEA Grapalat"/>
                <w:bCs/>
                <w:sz w:val="24"/>
                <w:szCs w:val="24"/>
              </w:rPr>
              <w:t xml:space="preserve"> փոխանցվում են </w:t>
            </w:r>
            <w:r w:rsidRPr="00630F7F">
              <w:rPr>
                <w:rFonts w:ascii="GHEA Grapalat" w:hAnsi="GHEA Grapalat"/>
                <w:b/>
                <w:bCs/>
                <w:sz w:val="24"/>
                <w:szCs w:val="24"/>
              </w:rPr>
              <w:t>պետական բյուջե</w:t>
            </w:r>
            <w:r w:rsidRPr="00AF611D">
              <w:rPr>
                <w:rFonts w:ascii="GHEA Grapalat" w:hAnsi="GHEA Grapalat"/>
                <w:bCs/>
                <w:sz w:val="24"/>
                <w:szCs w:val="24"/>
              </w:rPr>
              <w:t xml:space="preserve">, </w:t>
            </w:r>
            <w:r w:rsidRPr="00630F7F">
              <w:rPr>
                <w:rFonts w:ascii="GHEA Grapalat" w:hAnsi="GHEA Grapalat"/>
                <w:b/>
                <w:bCs/>
                <w:sz w:val="24"/>
                <w:szCs w:val="24"/>
              </w:rPr>
              <w:t>իսկ այլ գույքը սեփականության իրավունքով փոխանցվում է Հայաստանի Հանրապետությանը՝ ի դեմս Կառավարության, բացառությամբ օրենքով սահմանված դեպքերի</w:t>
            </w:r>
            <w:r w:rsidRPr="00AF611D">
              <w:rPr>
                <w:rFonts w:ascii="GHEA Grapalat" w:hAnsi="GHEA Grapalat"/>
                <w:bCs/>
                <w:sz w:val="24"/>
                <w:szCs w:val="24"/>
              </w:rPr>
              <w:t>:</w:t>
            </w:r>
            <w:r w:rsidR="00BB6FFA" w:rsidRPr="00AF611D">
              <w:rPr>
                <w:rFonts w:ascii="GHEA Grapalat" w:hAnsi="GHEA Grapalat"/>
                <w:bCs/>
                <w:sz w:val="24"/>
                <w:szCs w:val="24"/>
              </w:rPr>
              <w:t xml:space="preserve"> Այսինքն, նշված հոդվածի կարգավորմամբ </w:t>
            </w:r>
            <w:r w:rsidR="00BB6FFA" w:rsidRPr="00630F7F">
              <w:rPr>
                <w:rFonts w:ascii="GHEA Grapalat" w:hAnsi="GHEA Grapalat"/>
                <w:b/>
                <w:bCs/>
                <w:sz w:val="24"/>
                <w:szCs w:val="24"/>
              </w:rPr>
              <w:t>դրամական միջոցներն են ուղղվում պետական բյուջե</w:t>
            </w:r>
            <w:r w:rsidR="00BB6FFA" w:rsidRPr="00AF611D">
              <w:rPr>
                <w:rFonts w:ascii="GHEA Grapalat" w:hAnsi="GHEA Grapalat"/>
                <w:bCs/>
                <w:sz w:val="24"/>
                <w:szCs w:val="24"/>
              </w:rPr>
              <w:t>, որը և նախատեսված է Նախագծով։ Իսկ գույքը, ՀՀ</w:t>
            </w:r>
            <w:r w:rsidR="00630F7F">
              <w:rPr>
                <w:rFonts w:ascii="GHEA Grapalat" w:hAnsi="GHEA Grapalat"/>
                <w:bCs/>
                <w:sz w:val="24"/>
                <w:szCs w:val="24"/>
              </w:rPr>
              <w:t>-ը՝ ի դեմս Կ</w:t>
            </w:r>
            <w:r w:rsidR="00BB6FFA" w:rsidRPr="00AF611D">
              <w:rPr>
                <w:rFonts w:ascii="GHEA Grapalat" w:hAnsi="GHEA Grapalat"/>
                <w:bCs/>
                <w:sz w:val="24"/>
                <w:szCs w:val="24"/>
              </w:rPr>
              <w:t>առավարության, ամրացնում է ՀՀ ԱՍՀՆ-ին՝ պետական աջակցության ծրագրերի իրականացման նպատակով։ Նախագծից հանվել են «</w:t>
            </w:r>
            <w:r w:rsidR="00BB6FFA" w:rsidRPr="00AF611D">
              <w:rPr>
                <w:rFonts w:ascii="GHEA Grapalat" w:hAnsi="GHEA Grapalat"/>
                <w:sz w:val="24"/>
                <w:szCs w:val="24"/>
              </w:rPr>
              <w:t>իսկ նշված գործընթացից հետո ավել մնացած գույքը նվիրաբերել համայնքների ղեկավարների աշխատակազմերին՝ համայնքներում բնակվող սոցիալապես անապահով ընտանիքներին նվիրաբերելու նպատակով» բառերը։</w:t>
            </w:r>
          </w:p>
        </w:tc>
      </w:tr>
      <w:tr w:rsidR="005F7AF1" w:rsidRPr="00AF611D" w14:paraId="209A2155" w14:textId="77777777" w:rsidTr="007235A3">
        <w:tc>
          <w:tcPr>
            <w:tcW w:w="11648" w:type="dxa"/>
            <w:gridSpan w:val="3"/>
            <w:vMerge w:val="restar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18AAC230" w14:textId="0534EFC1" w:rsidR="005F7AF1" w:rsidRPr="00AF611D" w:rsidRDefault="005F7AF1" w:rsidP="00AF611D">
            <w:pPr>
              <w:spacing w:line="276" w:lineRule="auto"/>
              <w:ind w:firstLine="720"/>
              <w:rPr>
                <w:rFonts w:ascii="GHEA Grapalat" w:eastAsia="GHEA Grapalat" w:hAnsi="GHEA Grapalat" w:cs="GHEA Grapalat"/>
                <w:b/>
                <w:sz w:val="24"/>
                <w:szCs w:val="24"/>
              </w:rPr>
            </w:pPr>
            <w:r w:rsidRPr="00AF611D">
              <w:rPr>
                <w:rFonts w:ascii="GHEA Grapalat" w:eastAsia="GHEA Grapalat" w:hAnsi="GHEA Grapalat" w:cs="GHEA Grapalat"/>
                <w:b/>
                <w:sz w:val="24"/>
                <w:szCs w:val="24"/>
              </w:rPr>
              <w:lastRenderedPageBreak/>
              <w:t>2. ՎԱՐՉԱՊԵՏԻ ԱՇԽԱՏԱԿԱԶՄԻ ԻՐԱՎԱԲԱՆԱԿԱՆ ՎԱՐՉՈՒԹՅՈՒՆ</w:t>
            </w:r>
          </w:p>
          <w:p w14:paraId="69E87457" w14:textId="77777777" w:rsidR="005F7AF1" w:rsidRPr="00AF611D" w:rsidRDefault="005F7AF1" w:rsidP="00AF611D">
            <w:pPr>
              <w:tabs>
                <w:tab w:val="left" w:pos="4764"/>
              </w:tabs>
              <w:spacing w:line="276" w:lineRule="auto"/>
              <w:rPr>
                <w:rFonts w:ascii="GHEA Grapalat" w:eastAsia="GHEA Grapalat" w:hAnsi="GHEA Grapalat" w:cs="GHEA Grapalat"/>
                <w:sz w:val="24"/>
                <w:szCs w:val="24"/>
              </w:rPr>
            </w:pPr>
            <w:r w:rsidRPr="00AF611D">
              <w:rPr>
                <w:rFonts w:ascii="GHEA Grapalat" w:eastAsia="GHEA Grapalat" w:hAnsi="GHEA Grapalat" w:cs="GHEA Grapalat"/>
                <w:sz w:val="24"/>
                <w:szCs w:val="24"/>
              </w:rPr>
              <w:tab/>
            </w:r>
          </w:p>
        </w:tc>
        <w:tc>
          <w:tcPr>
            <w:tcW w:w="446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5C423B2" w14:textId="6333CADE" w:rsidR="005F7AF1" w:rsidRPr="00AF611D" w:rsidRDefault="005F7AF1" w:rsidP="00AF611D">
            <w:pPr>
              <w:spacing w:line="276" w:lineRule="auto"/>
              <w:ind w:firstLine="720"/>
              <w:rPr>
                <w:rFonts w:ascii="GHEA Grapalat" w:eastAsia="GHEA Grapalat" w:hAnsi="GHEA Grapalat" w:cs="GHEA Grapalat"/>
                <w:b/>
                <w:sz w:val="24"/>
                <w:szCs w:val="24"/>
                <w:highlight w:val="yellow"/>
              </w:rPr>
            </w:pPr>
            <w:r w:rsidRPr="00AF611D">
              <w:rPr>
                <w:rFonts w:ascii="GHEA Grapalat" w:eastAsia="GHEA Grapalat" w:hAnsi="GHEA Grapalat" w:cs="GHEA Grapalat"/>
                <w:b/>
                <w:sz w:val="24"/>
                <w:szCs w:val="24"/>
              </w:rPr>
              <w:t>04.04.2025 թ</w:t>
            </w:r>
            <w:r w:rsidRPr="00AF611D">
              <w:rPr>
                <w:rFonts w:ascii="Cambria Math" w:eastAsia="GHEA Grapalat" w:hAnsi="Cambria Math" w:cs="Cambria Math"/>
                <w:b/>
                <w:sz w:val="24"/>
                <w:szCs w:val="24"/>
              </w:rPr>
              <w:t>․</w:t>
            </w:r>
          </w:p>
        </w:tc>
      </w:tr>
      <w:tr w:rsidR="005F7AF1" w:rsidRPr="00AF611D" w14:paraId="5E7A6AE1" w14:textId="77777777" w:rsidTr="007235A3">
        <w:tc>
          <w:tcPr>
            <w:tcW w:w="11648" w:type="dxa"/>
            <w:gridSpan w:val="3"/>
            <w:vMerge/>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53FD8029" w14:textId="77777777" w:rsidR="005F7AF1" w:rsidRPr="00AF611D" w:rsidRDefault="005F7AF1" w:rsidP="00AF611D">
            <w:pPr>
              <w:widowControl w:val="0"/>
              <w:pBdr>
                <w:top w:val="nil"/>
                <w:left w:val="nil"/>
                <w:bottom w:val="nil"/>
                <w:right w:val="nil"/>
                <w:between w:val="nil"/>
              </w:pBdr>
              <w:spacing w:line="276" w:lineRule="auto"/>
              <w:rPr>
                <w:rFonts w:ascii="GHEA Grapalat" w:eastAsia="GHEA Grapalat" w:hAnsi="GHEA Grapalat" w:cs="GHEA Grapalat"/>
                <w:b/>
                <w:sz w:val="24"/>
                <w:szCs w:val="24"/>
              </w:rPr>
            </w:pPr>
          </w:p>
        </w:tc>
        <w:tc>
          <w:tcPr>
            <w:tcW w:w="446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F2A8D45" w14:textId="2ACC59D0" w:rsidR="005F7AF1" w:rsidRPr="00AF611D" w:rsidRDefault="005F7AF1" w:rsidP="00AF611D">
            <w:pPr>
              <w:spacing w:line="276" w:lineRule="auto"/>
              <w:ind w:firstLine="720"/>
              <w:rPr>
                <w:rFonts w:ascii="GHEA Grapalat" w:eastAsia="GHEA Grapalat" w:hAnsi="GHEA Grapalat" w:cs="GHEA Grapalat"/>
                <w:b/>
                <w:sz w:val="24"/>
                <w:szCs w:val="24"/>
                <w:highlight w:val="yellow"/>
              </w:rPr>
            </w:pPr>
            <w:r w:rsidRPr="00AF611D">
              <w:rPr>
                <w:rFonts w:ascii="GHEA Grapalat" w:eastAsia="GHEA Grapalat" w:hAnsi="GHEA Grapalat" w:cs="GHEA Grapalat"/>
                <w:b/>
                <w:sz w:val="24"/>
                <w:szCs w:val="24"/>
              </w:rPr>
              <w:t>N 02/16.32/11040-2025</w:t>
            </w:r>
          </w:p>
        </w:tc>
      </w:tr>
      <w:tr w:rsidR="00661BE3" w:rsidRPr="00AF611D" w14:paraId="26669FC5" w14:textId="77777777" w:rsidTr="00F86B1F">
        <w:tc>
          <w:tcPr>
            <w:tcW w:w="9381" w:type="dxa"/>
            <w:tcBorders>
              <w:top w:val="single" w:sz="4" w:space="0" w:color="000000"/>
              <w:left w:val="single" w:sz="4" w:space="0" w:color="000000"/>
              <w:bottom w:val="single" w:sz="4" w:space="0" w:color="000000"/>
              <w:right w:val="single" w:sz="4" w:space="0" w:color="000000"/>
            </w:tcBorders>
            <w:shd w:val="clear" w:color="auto" w:fill="auto"/>
          </w:tcPr>
          <w:p w14:paraId="19631946" w14:textId="4C8C0550" w:rsidR="00661BE3" w:rsidRPr="00AF611D" w:rsidRDefault="00661BE3" w:rsidP="00AF611D">
            <w:pPr>
              <w:pStyle w:val="ListParagraph"/>
              <w:numPr>
                <w:ilvl w:val="0"/>
                <w:numId w:val="17"/>
              </w:numPr>
              <w:tabs>
                <w:tab w:val="left" w:pos="720"/>
                <w:tab w:val="left" w:pos="876"/>
                <w:tab w:val="left" w:pos="1159"/>
              </w:tabs>
              <w:autoSpaceDE w:val="0"/>
              <w:autoSpaceDN w:val="0"/>
              <w:adjustRightInd w:val="0"/>
              <w:spacing w:after="0"/>
              <w:ind w:left="0" w:firstLine="720"/>
              <w:jc w:val="both"/>
              <w:rPr>
                <w:rFonts w:ascii="GHEA Grapalat" w:hAnsi="GHEA Grapalat"/>
                <w:sz w:val="24"/>
                <w:szCs w:val="24"/>
                <w:lang w:val="hy-AM"/>
              </w:rPr>
            </w:pPr>
            <w:r w:rsidRPr="00AF611D">
              <w:rPr>
                <w:rFonts w:ascii="GHEA Grapalat" w:hAnsi="GHEA Grapalat"/>
                <w:sz w:val="24"/>
                <w:szCs w:val="24"/>
                <w:lang w:val="hy-AM"/>
              </w:rPr>
              <w:t xml:space="preserve">Նախագծի նախաբանում բացակայում է </w:t>
            </w:r>
            <w:r w:rsidRPr="00AF611D">
              <w:rPr>
                <w:rFonts w:ascii="GHEA Grapalat" w:hAnsi="GHEA Grapalat"/>
                <w:i/>
                <w:sz w:val="24"/>
                <w:szCs w:val="24"/>
                <w:u w:val="single"/>
                <w:lang w:val="hy-AM"/>
              </w:rPr>
              <w:t>օրենքի</w:t>
            </w:r>
            <w:r w:rsidRPr="00AF611D">
              <w:rPr>
                <w:rFonts w:ascii="GHEA Grapalat" w:hAnsi="GHEA Grapalat"/>
                <w:sz w:val="24"/>
                <w:szCs w:val="24"/>
                <w:lang w:val="hy-AM"/>
              </w:rPr>
              <w:t xml:space="preserve"> այն դրույթը, որը Կառավարությանը լիազորում է նախագծի 2-րդ կետով սահմանված լուծարման աշխատանքներն իրականացնելու նպատակով </w:t>
            </w:r>
            <w:r w:rsidRPr="00AF611D">
              <w:rPr>
                <w:rFonts w:ascii="GHEA Grapalat" w:hAnsi="GHEA Grapalat"/>
                <w:i/>
                <w:sz w:val="24"/>
                <w:szCs w:val="24"/>
                <w:u w:val="single"/>
                <w:lang w:val="hy-AM"/>
              </w:rPr>
              <w:t>ստեղծել լուծարման հանձնաժողով</w:t>
            </w:r>
            <w:r w:rsidRPr="00AF611D">
              <w:rPr>
                <w:rFonts w:ascii="GHEA Grapalat" w:hAnsi="GHEA Grapalat"/>
                <w:sz w:val="24"/>
                <w:szCs w:val="24"/>
                <w:lang w:val="hy-AM"/>
              </w:rPr>
              <w:t>:</w:t>
            </w:r>
          </w:p>
        </w:tc>
        <w:tc>
          <w:tcPr>
            <w:tcW w:w="6729" w:type="dxa"/>
            <w:gridSpan w:val="3"/>
            <w:tcBorders>
              <w:top w:val="single" w:sz="4" w:space="0" w:color="000000"/>
              <w:left w:val="single" w:sz="4" w:space="0" w:color="000000"/>
              <w:bottom w:val="single" w:sz="4" w:space="0" w:color="000000"/>
              <w:right w:val="single" w:sz="4" w:space="0" w:color="000000"/>
            </w:tcBorders>
            <w:shd w:val="clear" w:color="auto" w:fill="auto"/>
          </w:tcPr>
          <w:p w14:paraId="31B5A5E2" w14:textId="77777777" w:rsidR="00661BE3" w:rsidRPr="00AF611D" w:rsidRDefault="00661BE3" w:rsidP="00AF611D">
            <w:pPr>
              <w:spacing w:line="276" w:lineRule="auto"/>
              <w:ind w:firstLine="720"/>
              <w:rPr>
                <w:rFonts w:ascii="GHEA Grapalat" w:eastAsia="GHEA Grapalat" w:hAnsi="GHEA Grapalat" w:cs="GHEA Grapalat"/>
                <w:b/>
                <w:sz w:val="24"/>
                <w:szCs w:val="24"/>
              </w:rPr>
            </w:pPr>
            <w:r w:rsidRPr="00AF611D">
              <w:rPr>
                <w:rFonts w:ascii="GHEA Grapalat" w:eastAsia="GHEA Grapalat" w:hAnsi="GHEA Grapalat" w:cs="GHEA Grapalat"/>
                <w:b/>
                <w:sz w:val="24"/>
                <w:szCs w:val="24"/>
              </w:rPr>
              <w:t>Ընդունվել է։</w:t>
            </w:r>
          </w:p>
          <w:p w14:paraId="09CD5C9D" w14:textId="0177A455" w:rsidR="00A24038" w:rsidRPr="00AF611D" w:rsidRDefault="00A24038" w:rsidP="00AF611D">
            <w:pPr>
              <w:spacing w:line="276" w:lineRule="auto"/>
              <w:ind w:firstLine="720"/>
              <w:rPr>
                <w:rFonts w:ascii="GHEA Grapalat" w:eastAsia="GHEA Grapalat" w:hAnsi="GHEA Grapalat" w:cs="GHEA Grapalat"/>
                <w:color w:val="FF0000"/>
                <w:sz w:val="24"/>
                <w:szCs w:val="24"/>
              </w:rPr>
            </w:pPr>
            <w:r w:rsidRPr="00AF611D">
              <w:rPr>
                <w:rFonts w:ascii="GHEA Grapalat" w:eastAsia="GHEA Grapalat" w:hAnsi="GHEA Grapalat" w:cs="GHEA Grapalat"/>
                <w:sz w:val="24"/>
                <w:szCs w:val="24"/>
              </w:rPr>
              <w:t>Նախագիծը խմբագրվել է։</w:t>
            </w:r>
          </w:p>
        </w:tc>
      </w:tr>
      <w:tr w:rsidR="00661BE3" w:rsidRPr="00AF611D" w14:paraId="116902C1" w14:textId="77777777" w:rsidTr="00F86B1F">
        <w:tc>
          <w:tcPr>
            <w:tcW w:w="9381" w:type="dxa"/>
            <w:tcBorders>
              <w:top w:val="single" w:sz="4" w:space="0" w:color="000000"/>
              <w:left w:val="single" w:sz="4" w:space="0" w:color="000000"/>
              <w:bottom w:val="single" w:sz="4" w:space="0" w:color="000000"/>
              <w:right w:val="single" w:sz="4" w:space="0" w:color="000000"/>
            </w:tcBorders>
            <w:shd w:val="clear" w:color="auto" w:fill="auto"/>
          </w:tcPr>
          <w:p w14:paraId="31EB27D7" w14:textId="0D4C72F8" w:rsidR="00661BE3" w:rsidRPr="00AF611D" w:rsidRDefault="00661BE3" w:rsidP="00AF611D">
            <w:pPr>
              <w:pStyle w:val="ListParagraph"/>
              <w:numPr>
                <w:ilvl w:val="0"/>
                <w:numId w:val="17"/>
              </w:numPr>
              <w:tabs>
                <w:tab w:val="left" w:pos="720"/>
                <w:tab w:val="left" w:pos="851"/>
                <w:tab w:val="left" w:pos="993"/>
              </w:tabs>
              <w:autoSpaceDE w:val="0"/>
              <w:autoSpaceDN w:val="0"/>
              <w:adjustRightInd w:val="0"/>
              <w:spacing w:after="0"/>
              <w:ind w:left="166" w:right="138" w:firstLine="554"/>
              <w:jc w:val="both"/>
              <w:rPr>
                <w:rFonts w:ascii="GHEA Grapalat" w:hAnsi="GHEA Grapalat"/>
                <w:sz w:val="24"/>
                <w:szCs w:val="24"/>
                <w:lang w:val="hy-AM"/>
              </w:rPr>
            </w:pPr>
            <w:r w:rsidRPr="00AF611D">
              <w:rPr>
                <w:rFonts w:ascii="GHEA Grapalat" w:hAnsi="GHEA Grapalat"/>
                <w:sz w:val="24"/>
                <w:szCs w:val="24"/>
                <w:lang w:val="hy-AM"/>
              </w:rPr>
              <w:t xml:space="preserve">Ներկայացված նախագծի 3-րդ կետի 1-ին ենթակետով սահմանվում է՝ պետական բյուջեում վերաբաշխում կատարելուց հետո երկշաբաթյա ժամկետում ՀՀ օրենսդրությամբ սահմանված կարգով </w:t>
            </w:r>
            <w:r w:rsidRPr="00AF611D">
              <w:rPr>
                <w:rFonts w:ascii="GHEA Grapalat" w:hAnsi="GHEA Grapalat"/>
                <w:i/>
                <w:sz w:val="24"/>
                <w:szCs w:val="24"/>
                <w:u w:val="single"/>
                <w:lang w:val="hy-AM"/>
              </w:rPr>
              <w:t>կնքել</w:t>
            </w:r>
            <w:r w:rsidRPr="00AF611D">
              <w:rPr>
                <w:rFonts w:ascii="GHEA Grapalat" w:hAnsi="GHEA Grapalat"/>
                <w:sz w:val="24"/>
                <w:szCs w:val="24"/>
                <w:lang w:val="hy-AM"/>
              </w:rPr>
              <w:t xml:space="preserve"> հուշագիր և </w:t>
            </w:r>
            <w:r w:rsidRPr="00AF611D">
              <w:rPr>
                <w:rFonts w:ascii="GHEA Grapalat" w:hAnsi="GHEA Grapalat"/>
                <w:i/>
                <w:sz w:val="24"/>
                <w:szCs w:val="24"/>
                <w:u w:val="single"/>
                <w:lang w:val="hy-AM"/>
              </w:rPr>
              <w:t>դրամաշնորհի պայմանագիր</w:t>
            </w:r>
            <w:r w:rsidRPr="00AF611D">
              <w:rPr>
                <w:rFonts w:ascii="GHEA Grapalat" w:hAnsi="GHEA Grapalat"/>
                <w:sz w:val="24"/>
                <w:szCs w:val="24"/>
                <w:lang w:val="hy-AM"/>
              </w:rPr>
              <w:t xml:space="preserve"> «ՍՕՍ-Մանկական Գյուղեր» հայկական բարեգործական հիմնադրամի հետ: Գտնում ենք, որ ներկայացված առաջարկը անհրաժեշտ է դիտարկել «Կառավարչական իրավահարաբերությունների կարգավորման մասին» օրենքի 5-րդ հոդվածի և «Գնումների մասին» օրենքի 2-րդ հոդվածի </w:t>
            </w:r>
            <w:r w:rsidRPr="00AF611D">
              <w:rPr>
                <w:rFonts w:ascii="GHEA Grapalat" w:hAnsi="GHEA Grapalat"/>
                <w:sz w:val="24"/>
                <w:szCs w:val="24"/>
                <w:lang w:val="hy-AM"/>
              </w:rPr>
              <w:lastRenderedPageBreak/>
              <w:t>կարգավորումների համատեքստում:Միևնույն ժամանակ, հարկ է նկատել, որ «Հայաստանի Հանրապետության 2025 թվականի պետական բյուջեի մասին» օրենքի 7-րդ հոդվածի 18-րդ մասի համաձայն՝ 2025 թվականի պետական բյուջեից դրամաշնորհներն իրավաբանական անձանց տրամադրվում են ՀՀ օրենսդրությամբ սահմանված մրցույթի ընթացակարգով, բացառությամբ այն դեպքերի, երբ այդ միջոցների հաշվին ծրագրերի և միջոցառումների իրականացումը կարող է իրականացվել միայն կոնկրետ իրավաբանական անձի միջոցով` բացառիկության հանգամանքով պայմանավորված, որի պարագայում ծանրակշիռ հիմնավորման կարիք ունի ծրագրի իրականացումը «ՍՕՍ-Մանկական Գյուղեր» հայկական բարեգործական հիմնադրամին վերապահելու բացառիկությունը:</w:t>
            </w:r>
          </w:p>
        </w:tc>
        <w:tc>
          <w:tcPr>
            <w:tcW w:w="6729" w:type="dxa"/>
            <w:gridSpan w:val="3"/>
            <w:tcBorders>
              <w:top w:val="single" w:sz="4" w:space="0" w:color="000000"/>
              <w:left w:val="single" w:sz="4" w:space="0" w:color="000000"/>
              <w:bottom w:val="single" w:sz="4" w:space="0" w:color="000000"/>
              <w:right w:val="single" w:sz="4" w:space="0" w:color="000000"/>
            </w:tcBorders>
            <w:shd w:val="clear" w:color="auto" w:fill="auto"/>
          </w:tcPr>
          <w:p w14:paraId="5F3DAC45" w14:textId="77777777" w:rsidR="002E4E3A" w:rsidRPr="00AF611D" w:rsidRDefault="002E4E3A" w:rsidP="00AF611D">
            <w:pPr>
              <w:spacing w:line="276" w:lineRule="auto"/>
              <w:ind w:firstLine="720"/>
              <w:rPr>
                <w:rFonts w:ascii="GHEA Grapalat" w:eastAsia="GHEA Grapalat" w:hAnsi="GHEA Grapalat" w:cs="GHEA Grapalat"/>
                <w:b/>
                <w:sz w:val="24"/>
                <w:szCs w:val="24"/>
              </w:rPr>
            </w:pPr>
            <w:r w:rsidRPr="00AF611D">
              <w:rPr>
                <w:rFonts w:ascii="GHEA Grapalat" w:eastAsia="GHEA Grapalat" w:hAnsi="GHEA Grapalat" w:cs="GHEA Grapalat"/>
                <w:b/>
                <w:sz w:val="24"/>
                <w:szCs w:val="24"/>
              </w:rPr>
              <w:lastRenderedPageBreak/>
              <w:t>Ընդունվել է։</w:t>
            </w:r>
          </w:p>
          <w:p w14:paraId="25643C46" w14:textId="06C47850" w:rsidR="00661BE3" w:rsidRPr="00AF611D" w:rsidRDefault="002E4E3A" w:rsidP="00AF611D">
            <w:pPr>
              <w:spacing w:line="276" w:lineRule="auto"/>
              <w:ind w:firstLine="720"/>
              <w:rPr>
                <w:rFonts w:ascii="GHEA Grapalat" w:eastAsia="GHEA Grapalat" w:hAnsi="GHEA Grapalat" w:cs="GHEA Grapalat"/>
                <w:b/>
                <w:sz w:val="24"/>
                <w:szCs w:val="24"/>
              </w:rPr>
            </w:pPr>
            <w:r w:rsidRPr="00AF611D">
              <w:rPr>
                <w:rFonts w:ascii="GHEA Grapalat" w:eastAsia="GHEA Grapalat" w:hAnsi="GHEA Grapalat" w:cs="GHEA Grapalat"/>
                <w:sz w:val="24"/>
                <w:szCs w:val="24"/>
              </w:rPr>
              <w:t>Հիմնավորումը խմբագրվել է։</w:t>
            </w:r>
          </w:p>
        </w:tc>
      </w:tr>
      <w:tr w:rsidR="00661BE3" w:rsidRPr="00AF611D" w14:paraId="7A4A516B" w14:textId="77777777" w:rsidTr="00F86B1F">
        <w:tc>
          <w:tcPr>
            <w:tcW w:w="9381" w:type="dxa"/>
            <w:tcBorders>
              <w:top w:val="single" w:sz="4" w:space="0" w:color="000000"/>
              <w:left w:val="single" w:sz="4" w:space="0" w:color="000000"/>
              <w:bottom w:val="single" w:sz="4" w:space="0" w:color="000000"/>
              <w:right w:val="single" w:sz="4" w:space="0" w:color="000000"/>
            </w:tcBorders>
            <w:shd w:val="clear" w:color="auto" w:fill="auto"/>
          </w:tcPr>
          <w:p w14:paraId="797771D4" w14:textId="482F54EF" w:rsidR="00661BE3" w:rsidRPr="00AF611D" w:rsidRDefault="00661BE3" w:rsidP="00AF611D">
            <w:pPr>
              <w:pStyle w:val="ListParagraph"/>
              <w:numPr>
                <w:ilvl w:val="0"/>
                <w:numId w:val="17"/>
              </w:numPr>
              <w:tabs>
                <w:tab w:val="left" w:pos="720"/>
                <w:tab w:val="left" w:pos="851"/>
                <w:tab w:val="left" w:pos="993"/>
              </w:tabs>
              <w:autoSpaceDE w:val="0"/>
              <w:autoSpaceDN w:val="0"/>
              <w:adjustRightInd w:val="0"/>
              <w:spacing w:after="0"/>
              <w:ind w:left="166" w:right="138" w:firstLine="554"/>
              <w:jc w:val="both"/>
              <w:rPr>
                <w:rFonts w:ascii="GHEA Grapalat" w:hAnsi="GHEA Grapalat"/>
                <w:sz w:val="24"/>
                <w:szCs w:val="24"/>
                <w:lang w:val="hy-AM"/>
              </w:rPr>
            </w:pPr>
            <w:r w:rsidRPr="00AF611D">
              <w:rPr>
                <w:rFonts w:ascii="GHEA Grapalat" w:hAnsi="GHEA Grapalat"/>
                <w:sz w:val="24"/>
                <w:szCs w:val="24"/>
                <w:lang w:val="hy-AM"/>
              </w:rPr>
              <w:lastRenderedPageBreak/>
              <w:t xml:space="preserve">Նախագծի նույն կետում որոշակիացման անհրաժեշտություն </w:t>
            </w:r>
            <w:r w:rsidRPr="00AF611D">
              <w:rPr>
                <w:rFonts w:ascii="GHEA Grapalat" w:hAnsi="GHEA Grapalat"/>
                <w:i/>
                <w:sz w:val="24"/>
                <w:szCs w:val="24"/>
                <w:u w:val="single"/>
                <w:lang w:val="hy-AM"/>
              </w:rPr>
              <w:t>ունի հուշագիր կնքելը</w:t>
            </w:r>
            <w:r w:rsidRPr="00AF611D">
              <w:rPr>
                <w:rFonts w:ascii="GHEA Grapalat" w:hAnsi="GHEA Grapalat"/>
                <w:sz w:val="24"/>
                <w:szCs w:val="24"/>
                <w:lang w:val="hy-AM"/>
              </w:rPr>
              <w:t>, հաշվի առնելով, որ բացահայտված չեն վերջինիս բովանդակությունն ու իրավական հիմքերը:</w:t>
            </w:r>
          </w:p>
        </w:tc>
        <w:tc>
          <w:tcPr>
            <w:tcW w:w="6729" w:type="dxa"/>
            <w:gridSpan w:val="3"/>
            <w:tcBorders>
              <w:top w:val="single" w:sz="4" w:space="0" w:color="000000"/>
              <w:left w:val="single" w:sz="4" w:space="0" w:color="000000"/>
              <w:bottom w:val="single" w:sz="4" w:space="0" w:color="000000"/>
              <w:right w:val="single" w:sz="4" w:space="0" w:color="000000"/>
            </w:tcBorders>
            <w:shd w:val="clear" w:color="auto" w:fill="auto"/>
          </w:tcPr>
          <w:p w14:paraId="08F1ABFC" w14:textId="4641FA81" w:rsidR="003759B2" w:rsidRPr="00AF611D" w:rsidRDefault="003759B2" w:rsidP="00AF611D">
            <w:pPr>
              <w:spacing w:line="276" w:lineRule="auto"/>
              <w:ind w:firstLine="720"/>
              <w:rPr>
                <w:rFonts w:ascii="GHEA Grapalat" w:eastAsia="GHEA Grapalat" w:hAnsi="GHEA Grapalat" w:cs="GHEA Grapalat"/>
                <w:b/>
                <w:sz w:val="24"/>
                <w:szCs w:val="24"/>
              </w:rPr>
            </w:pPr>
            <w:r w:rsidRPr="00AF611D">
              <w:rPr>
                <w:rFonts w:ascii="GHEA Grapalat" w:eastAsia="GHEA Grapalat" w:hAnsi="GHEA Grapalat" w:cs="GHEA Grapalat"/>
                <w:b/>
                <w:sz w:val="24"/>
                <w:szCs w:val="24"/>
              </w:rPr>
              <w:t>Ընդունվել է</w:t>
            </w:r>
            <w:r w:rsidR="00D67639" w:rsidRPr="00AF611D">
              <w:rPr>
                <w:rFonts w:ascii="GHEA Grapalat" w:eastAsia="GHEA Grapalat" w:hAnsi="GHEA Grapalat" w:cs="GHEA Grapalat"/>
                <w:b/>
                <w:sz w:val="24"/>
                <w:szCs w:val="24"/>
              </w:rPr>
              <w:t xml:space="preserve"> ի գիտություն</w:t>
            </w:r>
            <w:r w:rsidRPr="00AF611D">
              <w:rPr>
                <w:rFonts w:ascii="GHEA Grapalat" w:eastAsia="GHEA Grapalat" w:hAnsi="GHEA Grapalat" w:cs="GHEA Grapalat"/>
                <w:b/>
                <w:sz w:val="24"/>
                <w:szCs w:val="24"/>
              </w:rPr>
              <w:t>։</w:t>
            </w:r>
          </w:p>
          <w:p w14:paraId="2F150261" w14:textId="77777777" w:rsidR="00D8101C" w:rsidRDefault="00F93F2A" w:rsidP="00AF611D">
            <w:pPr>
              <w:pBdr>
                <w:top w:val="nil"/>
                <w:left w:val="nil"/>
                <w:bottom w:val="nil"/>
                <w:right w:val="nil"/>
                <w:between w:val="nil"/>
              </w:pBdr>
              <w:tabs>
                <w:tab w:val="left" w:pos="851"/>
                <w:tab w:val="left" w:pos="993"/>
              </w:tabs>
              <w:spacing w:line="276" w:lineRule="auto"/>
              <w:jc w:val="both"/>
              <w:rPr>
                <w:rFonts w:ascii="GHEA Grapalat" w:eastAsia="Calibri" w:hAnsi="GHEA Grapalat" w:cs="Calibri"/>
                <w:color w:val="000000"/>
                <w:sz w:val="24"/>
                <w:szCs w:val="24"/>
              </w:rPr>
            </w:pPr>
            <w:r w:rsidRPr="00AF611D">
              <w:rPr>
                <w:rFonts w:ascii="GHEA Grapalat" w:eastAsia="GHEA Grapalat" w:hAnsi="GHEA Grapalat" w:cs="GHEA Grapalat"/>
                <w:sz w:val="24"/>
                <w:szCs w:val="24"/>
              </w:rPr>
              <w:t xml:space="preserve">Մեկ այլ փաթեթով առաջարկվում է </w:t>
            </w:r>
            <w:r w:rsidRPr="00AF611D">
              <w:rPr>
                <w:rFonts w:ascii="GHEA Grapalat" w:eastAsia="GHEA Grapalat" w:hAnsi="GHEA Grapalat" w:cs="GHEA Grapalat"/>
                <w:color w:val="000000"/>
                <w:sz w:val="24"/>
                <w:szCs w:val="24"/>
              </w:rPr>
              <w:t xml:space="preserve">Հայաստանի Հանրապետության կառավարության 2015 թվականի սեպտեմբերի 25-ի «Երեխաների խնամքի տրամադրման կարգը և պայմանները սահմանելու և Հայաստանի Հանրապետության կառավարության մի շարք որոշումներ ուժը կորցրած ճանաչելու մասին» N 1112-Ն որոշման մեջ լրացնել կարգավորում այն մասին, որ՝ </w:t>
            </w:r>
            <w:r w:rsidRPr="00AF611D">
              <w:rPr>
                <w:rFonts w:ascii="GHEA Grapalat" w:eastAsia="Calibri" w:hAnsi="GHEA Grapalat" w:cs="Calibri"/>
                <w:color w:val="000000"/>
                <w:sz w:val="24"/>
                <w:szCs w:val="24"/>
              </w:rPr>
              <w:t xml:space="preserve"> «</w:t>
            </w:r>
            <w:r w:rsidRPr="00AF611D">
              <w:rPr>
                <w:rFonts w:ascii="GHEA Grapalat" w:eastAsia="GHEA Grapalat" w:hAnsi="GHEA Grapalat" w:cs="GHEA Grapalat"/>
                <w:color w:val="000000"/>
                <w:sz w:val="24"/>
                <w:szCs w:val="24"/>
              </w:rPr>
              <w:t xml:space="preserve">Ընտանեկան միջավայրին մոտ խնամք տրամադրող կազմակերպությունները </w:t>
            </w:r>
            <w:r w:rsidRPr="00AF611D">
              <w:rPr>
                <w:rFonts w:ascii="GHEA Grapalat" w:eastAsia="Calibri" w:hAnsi="GHEA Grapalat" w:cs="Calibri"/>
                <w:color w:val="000000"/>
                <w:sz w:val="24"/>
                <w:szCs w:val="24"/>
                <w:shd w:val="clear" w:color="auto" w:fill="FFFFFF"/>
              </w:rPr>
              <w:t xml:space="preserve">պետական աջակցությամբ իրականացվող ծրագրերում կարող են ընդգրկվել Հայաստանի Հանրապետության աշխատանքի և սոցիալական հարցերի նախարարության հետ կնքված հուշագրի հիման վրա, իսկ «Սոցիալական աջակցության մասին» 2024 թվականի հոկտեմբերի 24-ի N ՀՕ-414-Ն օրենքի 59-րդ հոդվածի 8-րդ մասում նախատեսված </w:t>
            </w:r>
            <w:r w:rsidRPr="00AF611D">
              <w:rPr>
                <w:rFonts w:ascii="GHEA Grapalat" w:eastAsia="Calibri" w:hAnsi="GHEA Grapalat" w:cs="Calibri"/>
                <w:color w:val="000000"/>
                <w:sz w:val="24"/>
                <w:szCs w:val="24"/>
                <w:shd w:val="clear" w:color="auto" w:fill="FFFFFF"/>
              </w:rPr>
              <w:lastRenderedPageBreak/>
              <w:t>ժամկետի ավարտից հետո՝ միայն հավաստագրվելու դեպքում։</w:t>
            </w:r>
            <w:r w:rsidRPr="00AF611D">
              <w:rPr>
                <w:rFonts w:ascii="GHEA Grapalat" w:eastAsia="Calibri" w:hAnsi="GHEA Grapalat" w:cs="Calibri"/>
                <w:color w:val="000000"/>
                <w:sz w:val="24"/>
                <w:szCs w:val="24"/>
              </w:rPr>
              <w:t xml:space="preserve"> </w:t>
            </w:r>
          </w:p>
          <w:p w14:paraId="5F822E2D" w14:textId="4C25E621" w:rsidR="00697F78" w:rsidRPr="00AF611D" w:rsidRDefault="00F93F2A" w:rsidP="00AF611D">
            <w:pPr>
              <w:pBdr>
                <w:top w:val="nil"/>
                <w:left w:val="nil"/>
                <w:bottom w:val="nil"/>
                <w:right w:val="nil"/>
                <w:between w:val="nil"/>
              </w:pBdr>
              <w:tabs>
                <w:tab w:val="left" w:pos="851"/>
                <w:tab w:val="left" w:pos="993"/>
              </w:tabs>
              <w:spacing w:line="276" w:lineRule="auto"/>
              <w:jc w:val="both"/>
              <w:rPr>
                <w:rFonts w:ascii="GHEA Grapalat" w:eastAsia="Calibri" w:hAnsi="GHEA Grapalat" w:cs="Calibri"/>
                <w:color w:val="000000"/>
                <w:sz w:val="24"/>
                <w:szCs w:val="24"/>
              </w:rPr>
            </w:pPr>
            <w:r w:rsidRPr="00AF611D">
              <w:rPr>
                <w:rFonts w:ascii="GHEA Grapalat" w:eastAsia="Calibri" w:hAnsi="GHEA Grapalat" w:cs="Calibri"/>
                <w:color w:val="000000"/>
                <w:sz w:val="24"/>
                <w:szCs w:val="24"/>
              </w:rPr>
              <w:t>Ուստի</w:t>
            </w:r>
            <w:r w:rsidR="00D8101C">
              <w:rPr>
                <w:rFonts w:ascii="GHEA Grapalat" w:eastAsia="Calibri" w:hAnsi="GHEA Grapalat" w:cs="Calibri"/>
                <w:color w:val="000000"/>
                <w:sz w:val="24"/>
                <w:szCs w:val="24"/>
              </w:rPr>
              <w:t xml:space="preserve">, </w:t>
            </w:r>
            <w:r w:rsidRPr="00AF611D">
              <w:rPr>
                <w:rFonts w:ascii="GHEA Grapalat" w:eastAsia="Calibri" w:hAnsi="GHEA Grapalat" w:cs="Calibri"/>
                <w:color w:val="000000"/>
                <w:sz w:val="24"/>
                <w:szCs w:val="24"/>
              </w:rPr>
              <w:t>Նախագծում սահմանվել է համապատասխան կարգավորումը։</w:t>
            </w:r>
            <w:r w:rsidR="00697F78" w:rsidRPr="00AF611D">
              <w:rPr>
                <w:rFonts w:ascii="GHEA Grapalat" w:eastAsia="Calibri" w:hAnsi="GHEA Grapalat" w:cs="Calibri"/>
                <w:color w:val="000000"/>
                <w:sz w:val="24"/>
                <w:szCs w:val="24"/>
              </w:rPr>
              <w:t xml:space="preserve"> </w:t>
            </w:r>
          </w:p>
          <w:p w14:paraId="7656C82D" w14:textId="3B5C8BA1" w:rsidR="00661BE3" w:rsidRPr="00AF611D" w:rsidRDefault="00697F78" w:rsidP="00AF611D">
            <w:pPr>
              <w:pBdr>
                <w:top w:val="nil"/>
                <w:left w:val="nil"/>
                <w:bottom w:val="nil"/>
                <w:right w:val="nil"/>
                <w:between w:val="nil"/>
              </w:pBdr>
              <w:tabs>
                <w:tab w:val="left" w:pos="851"/>
                <w:tab w:val="left" w:pos="993"/>
              </w:tabs>
              <w:spacing w:line="276" w:lineRule="auto"/>
              <w:jc w:val="both"/>
              <w:rPr>
                <w:rFonts w:ascii="GHEA Grapalat" w:eastAsia="Calibri" w:hAnsi="GHEA Grapalat" w:cs="Calibri"/>
                <w:color w:val="000000"/>
                <w:sz w:val="24"/>
                <w:szCs w:val="24"/>
              </w:rPr>
            </w:pPr>
            <w:r w:rsidRPr="00AF611D">
              <w:rPr>
                <w:rFonts w:ascii="GHEA Grapalat" w:eastAsia="GHEA Grapalat" w:hAnsi="GHEA Grapalat" w:cs="GHEA Grapalat"/>
                <w:sz w:val="24"/>
                <w:szCs w:val="24"/>
              </w:rPr>
              <w:t xml:space="preserve">«Սոցիալական աջակցության մասին» 2024 թվականի հոկտեմբերի 24-ի ՀՕ-414-Ն օրենքն ուժի մեջ է մտել 2024 թվականի նոյեմբերի 14-ից։ </w:t>
            </w:r>
            <w:r w:rsidR="00D8101C">
              <w:rPr>
                <w:rFonts w:ascii="GHEA Grapalat" w:eastAsia="GHEA Grapalat" w:hAnsi="GHEA Grapalat" w:cs="GHEA Grapalat"/>
                <w:sz w:val="24"/>
                <w:szCs w:val="24"/>
              </w:rPr>
              <w:t>Նշված օ</w:t>
            </w:r>
            <w:r w:rsidRPr="00AF611D">
              <w:rPr>
                <w:rFonts w:ascii="GHEA Grapalat" w:eastAsia="GHEA Grapalat" w:hAnsi="GHEA Grapalat" w:cs="GHEA Grapalat"/>
                <w:sz w:val="24"/>
                <w:szCs w:val="24"/>
              </w:rPr>
              <w:t xml:space="preserve">րենքի 59-րդ հոդվածի 3-րդ մասի համաձայն՝ </w:t>
            </w:r>
            <w:r w:rsidRPr="00AF611D">
              <w:rPr>
                <w:rFonts w:ascii="GHEA Grapalat" w:hAnsi="GHEA Grapalat"/>
                <w:color w:val="000000"/>
                <w:sz w:val="24"/>
                <w:szCs w:val="24"/>
                <w:shd w:val="clear" w:color="auto" w:fill="FFFFFF"/>
              </w:rPr>
              <w:t>օրենքից բխող ենթաօրենսդրական նորմատիվ իրավ</w:t>
            </w:r>
            <w:r w:rsidR="00D8101C">
              <w:rPr>
                <w:rFonts w:ascii="GHEA Grapalat" w:hAnsi="GHEA Grapalat"/>
                <w:color w:val="000000"/>
                <w:sz w:val="24"/>
                <w:szCs w:val="24"/>
                <w:shd w:val="clear" w:color="auto" w:fill="FFFFFF"/>
              </w:rPr>
              <w:t xml:space="preserve">ական ակտերն ընդունվում են </w:t>
            </w:r>
            <w:r w:rsidRPr="00AF611D">
              <w:rPr>
                <w:rFonts w:ascii="GHEA Grapalat" w:hAnsi="GHEA Grapalat"/>
                <w:color w:val="000000"/>
                <w:sz w:val="24"/>
                <w:szCs w:val="24"/>
                <w:shd w:val="clear" w:color="auto" w:fill="FFFFFF"/>
              </w:rPr>
              <w:t>օրենքն ուժի մեջ մտնելուց հետո՝ 24 ամսվա ընթացքում։ Ընդ որում, խնամքի տրամադրման չափորոշիչները, համաձայն նույն օրենքի, պետք է սահմանվեն ՀՀ ԱՍՀ նախարարի հրամանով, որից հետո կազմակերպությունները սահմանված ժամկետում ենթակա են հավաստագրման։ Ուստի, այս անցումային փուլում նախատեսվում է պետական աջակցությամբ ծրագրերում ընդգրկել այն կազմակերպություններին, որոնք ունեն կնքված հուշագիր ՀՀ ԱՍՀՆ-ի հետ՝ մինչև համապատասխան չափորոշիչների սահմանումը։ Հուշագրով կնախատեսվեն կողմերի հիմնական իրավունքներն ու պարտականությունները։</w:t>
            </w:r>
          </w:p>
        </w:tc>
      </w:tr>
      <w:tr w:rsidR="00661BE3" w:rsidRPr="00AF611D" w14:paraId="352E460E" w14:textId="77777777" w:rsidTr="00F86B1F">
        <w:tc>
          <w:tcPr>
            <w:tcW w:w="9381" w:type="dxa"/>
            <w:tcBorders>
              <w:top w:val="single" w:sz="4" w:space="0" w:color="000000"/>
              <w:left w:val="single" w:sz="4" w:space="0" w:color="000000"/>
              <w:bottom w:val="single" w:sz="4" w:space="0" w:color="000000"/>
              <w:right w:val="single" w:sz="4" w:space="0" w:color="000000"/>
            </w:tcBorders>
            <w:shd w:val="clear" w:color="auto" w:fill="auto"/>
          </w:tcPr>
          <w:p w14:paraId="269BBDF8" w14:textId="71A205C0" w:rsidR="00661BE3" w:rsidRPr="00AF611D" w:rsidRDefault="00661BE3" w:rsidP="00AF611D">
            <w:pPr>
              <w:pStyle w:val="ListParagraph"/>
              <w:numPr>
                <w:ilvl w:val="0"/>
                <w:numId w:val="17"/>
              </w:numPr>
              <w:tabs>
                <w:tab w:val="left" w:pos="720"/>
                <w:tab w:val="left" w:pos="851"/>
                <w:tab w:val="left" w:pos="993"/>
              </w:tabs>
              <w:autoSpaceDE w:val="0"/>
              <w:autoSpaceDN w:val="0"/>
              <w:adjustRightInd w:val="0"/>
              <w:spacing w:after="0"/>
              <w:ind w:left="166" w:right="279" w:firstLine="554"/>
              <w:jc w:val="both"/>
              <w:rPr>
                <w:rFonts w:ascii="GHEA Grapalat" w:hAnsi="GHEA Grapalat"/>
                <w:bCs/>
                <w:sz w:val="24"/>
                <w:szCs w:val="24"/>
                <w:lang w:val="hy-AM"/>
              </w:rPr>
            </w:pPr>
            <w:r w:rsidRPr="00AF611D">
              <w:rPr>
                <w:rFonts w:ascii="GHEA Grapalat" w:hAnsi="GHEA Grapalat"/>
                <w:sz w:val="24"/>
                <w:szCs w:val="24"/>
                <w:lang w:val="hy-AM"/>
              </w:rPr>
              <w:lastRenderedPageBreak/>
              <w:t xml:space="preserve">Նախագծի 4-րդ կետի 2-րդ ենթակետով նախատեսվում է «Հանրակացարաններ» ՊՈԱԿ-ի հետ կնքել </w:t>
            </w:r>
            <w:r w:rsidRPr="00AF611D">
              <w:rPr>
                <w:rFonts w:ascii="GHEA Grapalat" w:hAnsi="GHEA Grapalat"/>
                <w:bCs/>
                <w:i/>
                <w:sz w:val="24"/>
                <w:szCs w:val="24"/>
                <w:u w:val="single"/>
                <w:lang w:val="hy-AM"/>
              </w:rPr>
              <w:t>անհատույց օգտագործման իրավունքով</w:t>
            </w:r>
            <w:r w:rsidRPr="00AF611D">
              <w:rPr>
                <w:rFonts w:ascii="GHEA Grapalat" w:hAnsi="GHEA Grapalat"/>
                <w:bCs/>
                <w:sz w:val="24"/>
                <w:szCs w:val="24"/>
                <w:lang w:val="hy-AM"/>
              </w:rPr>
              <w:t xml:space="preserve"> տրամադրման մասին պայմանագրեր: Հարկ է նկատել, որ անհատույց օգտագործման վերաբերյալ հարաբերությունները անհրաժեշտ է դիտարկել գույքի անհատույց օգտագործման իրավունքով տրամադրման վերաբերյալ առկա իրավակարգավորումների շրջանակներում:</w:t>
            </w:r>
          </w:p>
        </w:tc>
        <w:tc>
          <w:tcPr>
            <w:tcW w:w="6729" w:type="dxa"/>
            <w:gridSpan w:val="3"/>
            <w:tcBorders>
              <w:top w:val="single" w:sz="4" w:space="0" w:color="000000"/>
              <w:left w:val="single" w:sz="4" w:space="0" w:color="000000"/>
              <w:bottom w:val="single" w:sz="4" w:space="0" w:color="000000"/>
              <w:right w:val="single" w:sz="4" w:space="0" w:color="000000"/>
            </w:tcBorders>
            <w:shd w:val="clear" w:color="auto" w:fill="auto"/>
          </w:tcPr>
          <w:p w14:paraId="0490C2F4" w14:textId="77777777" w:rsidR="00661BE3" w:rsidRPr="00AF611D" w:rsidRDefault="002D3547" w:rsidP="00AF611D">
            <w:pPr>
              <w:spacing w:line="276" w:lineRule="auto"/>
              <w:ind w:firstLine="720"/>
              <w:rPr>
                <w:rFonts w:ascii="GHEA Grapalat" w:eastAsia="GHEA Grapalat" w:hAnsi="GHEA Grapalat" w:cs="GHEA Grapalat"/>
                <w:b/>
                <w:sz w:val="24"/>
                <w:szCs w:val="24"/>
              </w:rPr>
            </w:pPr>
            <w:r w:rsidRPr="00AF611D">
              <w:rPr>
                <w:rFonts w:ascii="GHEA Grapalat" w:eastAsia="GHEA Grapalat" w:hAnsi="GHEA Grapalat" w:cs="GHEA Grapalat"/>
                <w:b/>
                <w:sz w:val="24"/>
                <w:szCs w:val="24"/>
              </w:rPr>
              <w:t>Ընդունվել է ի գիտություն։</w:t>
            </w:r>
          </w:p>
          <w:p w14:paraId="3DCC2B81" w14:textId="4E4ACC1D" w:rsidR="002D3547" w:rsidRPr="00AF611D" w:rsidRDefault="002D3547" w:rsidP="00AF611D">
            <w:pPr>
              <w:pStyle w:val="NormalWeb"/>
              <w:shd w:val="clear" w:color="auto" w:fill="FFFFFF"/>
              <w:spacing w:before="0" w:beforeAutospacing="0" w:after="0" w:afterAutospacing="0" w:line="276" w:lineRule="auto"/>
              <w:ind w:firstLine="375"/>
              <w:jc w:val="both"/>
              <w:rPr>
                <w:rFonts w:ascii="GHEA Grapalat" w:eastAsia="GHEA Grapalat" w:hAnsi="GHEA Grapalat" w:cs="GHEA Grapalat"/>
                <w:sz w:val="24"/>
                <w:szCs w:val="24"/>
                <w:lang w:val="hy-AM"/>
              </w:rPr>
            </w:pPr>
            <w:r w:rsidRPr="00AF611D">
              <w:rPr>
                <w:rFonts w:ascii="GHEA Grapalat" w:eastAsia="GHEA Grapalat" w:hAnsi="GHEA Grapalat" w:cs="GHEA Grapalat"/>
                <w:sz w:val="24"/>
                <w:szCs w:val="24"/>
                <w:lang w:val="hy-AM"/>
              </w:rPr>
              <w:t xml:space="preserve">«Պետական գույքի կառավարման մասին» օրենքի </w:t>
            </w:r>
            <w:r w:rsidR="00F67937" w:rsidRPr="00AF611D">
              <w:rPr>
                <w:rFonts w:ascii="GHEA Grapalat" w:eastAsia="GHEA Grapalat" w:hAnsi="GHEA Grapalat" w:cs="GHEA Grapalat"/>
                <w:sz w:val="24"/>
                <w:szCs w:val="24"/>
                <w:lang w:val="hy-AM"/>
              </w:rPr>
              <w:t xml:space="preserve">30-րդ հոդվածի 5-րդ մասի համաձայն՝ </w:t>
            </w:r>
            <w:r w:rsidR="00D8101C">
              <w:rPr>
                <w:rFonts w:ascii="GHEA Grapalat" w:eastAsia="GHEA Grapalat" w:hAnsi="GHEA Grapalat" w:cs="GHEA Grapalat"/>
                <w:sz w:val="24"/>
                <w:szCs w:val="24"/>
                <w:lang w:val="hy-AM"/>
              </w:rPr>
              <w:t>պ</w:t>
            </w:r>
            <w:r w:rsidR="00F67937" w:rsidRPr="00AF611D">
              <w:rPr>
                <w:rFonts w:ascii="GHEA Grapalat" w:eastAsia="GHEA Grapalat" w:hAnsi="GHEA Grapalat" w:cs="GHEA Grapalat"/>
                <w:sz w:val="24"/>
                <w:szCs w:val="24"/>
                <w:lang w:val="hy-AM"/>
              </w:rPr>
              <w:t>ետական</w:t>
            </w:r>
            <w:r w:rsidR="00F67937" w:rsidRPr="00AF611D">
              <w:rPr>
                <w:rFonts w:ascii="Calibri" w:eastAsia="GHEA Grapalat" w:hAnsi="Calibri" w:cs="Calibri"/>
                <w:sz w:val="24"/>
                <w:szCs w:val="24"/>
                <w:lang w:val="hy-AM"/>
              </w:rPr>
              <w:t> </w:t>
            </w:r>
            <w:r w:rsidR="00F67937" w:rsidRPr="00AF611D">
              <w:rPr>
                <w:rFonts w:ascii="GHEA Grapalat" w:eastAsia="GHEA Grapalat" w:hAnsi="GHEA Grapalat" w:cs="GHEA Grapalat"/>
                <w:sz w:val="24"/>
                <w:szCs w:val="24"/>
                <w:lang w:val="hy-AM"/>
              </w:rPr>
              <w:t>ոչ առևտրային կազմակերպություններին</w:t>
            </w:r>
            <w:r w:rsidR="00F67937" w:rsidRPr="00AF611D">
              <w:rPr>
                <w:rFonts w:ascii="Calibri" w:eastAsia="GHEA Grapalat" w:hAnsi="Calibri" w:cs="Calibri"/>
                <w:sz w:val="24"/>
                <w:szCs w:val="24"/>
                <w:lang w:val="hy-AM"/>
              </w:rPr>
              <w:t> </w:t>
            </w:r>
            <w:r w:rsidR="00F67937" w:rsidRPr="00AF611D">
              <w:rPr>
                <w:rFonts w:ascii="GHEA Grapalat" w:eastAsia="GHEA Grapalat" w:hAnsi="GHEA Grapalat" w:cs="GHEA Grapalat"/>
                <w:sz w:val="24"/>
                <w:szCs w:val="24"/>
                <w:lang w:val="hy-AM"/>
              </w:rPr>
              <w:t>պետական</w:t>
            </w:r>
            <w:r w:rsidR="00F67937" w:rsidRPr="00AF611D">
              <w:rPr>
                <w:rFonts w:ascii="Calibri" w:eastAsia="GHEA Grapalat" w:hAnsi="Calibri" w:cs="Calibri"/>
                <w:sz w:val="24"/>
                <w:szCs w:val="24"/>
                <w:lang w:val="hy-AM"/>
              </w:rPr>
              <w:t> </w:t>
            </w:r>
            <w:r w:rsidR="00F67937" w:rsidRPr="00AF611D">
              <w:rPr>
                <w:rFonts w:ascii="GHEA Grapalat" w:eastAsia="GHEA Grapalat" w:hAnsi="GHEA Grapalat" w:cs="GHEA Grapalat"/>
                <w:sz w:val="24"/>
                <w:szCs w:val="24"/>
                <w:lang w:val="hy-AM"/>
              </w:rPr>
              <w:t>գույքն անհատույց օգտագործման է տրամադրվում «Պետական</w:t>
            </w:r>
            <w:r w:rsidR="00F67937" w:rsidRPr="00AF611D">
              <w:rPr>
                <w:rFonts w:ascii="Calibri" w:eastAsia="GHEA Grapalat" w:hAnsi="Calibri" w:cs="Calibri"/>
                <w:sz w:val="24"/>
                <w:szCs w:val="24"/>
                <w:lang w:val="hy-AM"/>
              </w:rPr>
              <w:t> </w:t>
            </w:r>
            <w:r w:rsidR="00F67937" w:rsidRPr="00AF611D">
              <w:rPr>
                <w:rFonts w:ascii="GHEA Grapalat" w:eastAsia="GHEA Grapalat" w:hAnsi="GHEA Grapalat" w:cs="GHEA Grapalat"/>
                <w:sz w:val="24"/>
                <w:szCs w:val="24"/>
                <w:lang w:val="hy-AM"/>
              </w:rPr>
              <w:t xml:space="preserve">ոչ առևտրային կազմակերպությունների մասին» Հայաստանի Հանրապետության օրենքի, իսկ ջրօգտագործողների </w:t>
            </w:r>
            <w:r w:rsidR="00F67937" w:rsidRPr="00AF611D">
              <w:rPr>
                <w:rFonts w:ascii="GHEA Grapalat" w:eastAsia="GHEA Grapalat" w:hAnsi="GHEA Grapalat" w:cs="GHEA Grapalat"/>
                <w:sz w:val="24"/>
                <w:szCs w:val="24"/>
                <w:lang w:val="hy-AM"/>
              </w:rPr>
              <w:lastRenderedPageBreak/>
              <w:t>ընկերություններին և ջրօգտագործողների ընկերությունների միություններին՝ «Ջրօգտագործողների ընկերությունների և ջրօգտագործողների ընկերությունների միությունների մասին» Հայաստանի Հանրապետության օրենքի դրույթներին համապատասխան՝ լիազորված</w:t>
            </w:r>
            <w:r w:rsidR="00F67937" w:rsidRPr="00AF611D">
              <w:rPr>
                <w:rFonts w:ascii="Calibri" w:eastAsia="GHEA Grapalat" w:hAnsi="Calibri" w:cs="Calibri"/>
                <w:sz w:val="24"/>
                <w:szCs w:val="24"/>
                <w:lang w:val="hy-AM"/>
              </w:rPr>
              <w:t> </w:t>
            </w:r>
            <w:r w:rsidR="00F67937" w:rsidRPr="00AF611D">
              <w:rPr>
                <w:rFonts w:ascii="GHEA Grapalat" w:eastAsia="GHEA Grapalat" w:hAnsi="GHEA Grapalat" w:cs="GHEA Grapalat"/>
                <w:sz w:val="24"/>
                <w:szCs w:val="24"/>
                <w:lang w:val="hy-AM"/>
              </w:rPr>
              <w:t>պետական</w:t>
            </w:r>
            <w:r w:rsidR="00F67937" w:rsidRPr="00AF611D">
              <w:rPr>
                <w:rFonts w:ascii="Calibri" w:eastAsia="GHEA Grapalat" w:hAnsi="Calibri" w:cs="Calibri"/>
                <w:sz w:val="24"/>
                <w:szCs w:val="24"/>
                <w:lang w:val="hy-AM"/>
              </w:rPr>
              <w:t> </w:t>
            </w:r>
            <w:r w:rsidR="00F67937" w:rsidRPr="00AF611D">
              <w:rPr>
                <w:rFonts w:ascii="GHEA Grapalat" w:eastAsia="GHEA Grapalat" w:hAnsi="GHEA Grapalat" w:cs="GHEA Grapalat"/>
                <w:sz w:val="24"/>
                <w:szCs w:val="24"/>
                <w:lang w:val="hy-AM"/>
              </w:rPr>
              <w:t xml:space="preserve">կառավարման մարմնի կողմից: </w:t>
            </w:r>
            <w:r w:rsidRPr="00AF611D">
              <w:rPr>
                <w:rFonts w:ascii="GHEA Grapalat" w:eastAsia="GHEA Grapalat" w:hAnsi="GHEA Grapalat" w:cs="GHEA Grapalat"/>
                <w:sz w:val="24"/>
                <w:szCs w:val="24"/>
                <w:lang w:val="hy-AM"/>
              </w:rPr>
              <w:t xml:space="preserve">«Պետական ոչ առևտրային կազմակերպությունների մասին» օրենքի 5-րդ հոդվածի համաձայն՝ </w:t>
            </w:r>
            <w:r w:rsidR="00D8101C">
              <w:rPr>
                <w:rFonts w:ascii="GHEA Grapalat" w:eastAsia="GHEA Grapalat" w:hAnsi="GHEA Grapalat" w:cs="GHEA Grapalat"/>
                <w:sz w:val="24"/>
                <w:szCs w:val="24"/>
                <w:lang w:val="hy-AM"/>
              </w:rPr>
              <w:t>հ</w:t>
            </w:r>
            <w:r w:rsidRPr="00AF611D">
              <w:rPr>
                <w:rFonts w:ascii="GHEA Grapalat" w:eastAsia="GHEA Grapalat" w:hAnsi="GHEA Grapalat" w:cs="GHEA Grapalat"/>
                <w:sz w:val="24"/>
                <w:szCs w:val="24"/>
                <w:lang w:val="hy-AM"/>
              </w:rPr>
              <w:t>իմնադիրը կարող է պետական կազմակերպությանն անժամկետ և անհատույց օգտագործման իրավունքով ամրացնել ցանկացած գույք: Հիմնադիրն իրավունք ունի հետ վերցնել իր կողմից պետական կազմակերպությանն ամրացված գույքը:</w:t>
            </w:r>
          </w:p>
          <w:p w14:paraId="3FD3A358" w14:textId="6AC3F104" w:rsidR="002D3547" w:rsidRPr="00AF611D" w:rsidRDefault="00F67937" w:rsidP="00AF611D">
            <w:pPr>
              <w:spacing w:line="276" w:lineRule="auto"/>
              <w:ind w:firstLine="720"/>
              <w:jc w:val="both"/>
              <w:rPr>
                <w:rFonts w:ascii="GHEA Grapalat" w:eastAsia="GHEA Grapalat" w:hAnsi="GHEA Grapalat" w:cs="GHEA Grapalat"/>
                <w:sz w:val="24"/>
                <w:szCs w:val="24"/>
              </w:rPr>
            </w:pPr>
            <w:r w:rsidRPr="00AF611D">
              <w:rPr>
                <w:rFonts w:ascii="GHEA Grapalat" w:eastAsia="GHEA Grapalat" w:hAnsi="GHEA Grapalat" w:cs="GHEA Grapalat"/>
                <w:sz w:val="24"/>
                <w:szCs w:val="24"/>
              </w:rPr>
              <w:t>Հիմք ընդունելով նշված կարգավորումները՝ գտնում ենք, որ Նախագիծը բխում է գործող օրենսդրությունից</w:t>
            </w:r>
            <w:r w:rsidR="00A57A91">
              <w:rPr>
                <w:rFonts w:ascii="GHEA Grapalat" w:eastAsia="GHEA Grapalat" w:hAnsi="GHEA Grapalat" w:cs="GHEA Grapalat"/>
                <w:sz w:val="24"/>
                <w:szCs w:val="24"/>
              </w:rPr>
              <w:t xml:space="preserve"> </w:t>
            </w:r>
            <w:r w:rsidR="00A57A91" w:rsidRPr="00F47818">
              <w:rPr>
                <w:rFonts w:ascii="GHEA Grapalat" w:eastAsia="GHEA Grapalat" w:hAnsi="GHEA Grapalat" w:cs="GHEA Grapalat"/>
              </w:rPr>
              <w:t>(</w:t>
            </w:r>
            <w:r w:rsidR="00A57A91">
              <w:rPr>
                <w:rFonts w:ascii="GHEA Grapalat" w:eastAsia="GHEA Grapalat" w:hAnsi="GHEA Grapalat" w:cs="GHEA Grapalat"/>
                <w:sz w:val="24"/>
                <w:szCs w:val="24"/>
              </w:rPr>
              <w:t>նախագծում կատարվել է փոփոխություն, մասնավորապես՝ անշարժ գույքը հանձնվելու է «Օթևան» ՊՈԱԿ-ին)։</w:t>
            </w:r>
          </w:p>
        </w:tc>
      </w:tr>
      <w:tr w:rsidR="00661BE3" w:rsidRPr="00AF611D" w14:paraId="1184A815" w14:textId="77777777" w:rsidTr="00F86B1F">
        <w:tc>
          <w:tcPr>
            <w:tcW w:w="9381" w:type="dxa"/>
            <w:tcBorders>
              <w:top w:val="single" w:sz="4" w:space="0" w:color="000000"/>
              <w:left w:val="single" w:sz="4" w:space="0" w:color="000000"/>
              <w:bottom w:val="single" w:sz="4" w:space="0" w:color="000000"/>
              <w:right w:val="single" w:sz="4" w:space="0" w:color="000000"/>
            </w:tcBorders>
            <w:shd w:val="clear" w:color="auto" w:fill="auto"/>
          </w:tcPr>
          <w:p w14:paraId="786E4417" w14:textId="79FE9811" w:rsidR="00661BE3" w:rsidRPr="00AF611D" w:rsidRDefault="00661BE3" w:rsidP="00AF611D">
            <w:pPr>
              <w:pStyle w:val="ListParagraph"/>
              <w:numPr>
                <w:ilvl w:val="0"/>
                <w:numId w:val="17"/>
              </w:numPr>
              <w:tabs>
                <w:tab w:val="left" w:pos="720"/>
                <w:tab w:val="left" w:pos="851"/>
                <w:tab w:val="left" w:pos="993"/>
              </w:tabs>
              <w:autoSpaceDE w:val="0"/>
              <w:autoSpaceDN w:val="0"/>
              <w:adjustRightInd w:val="0"/>
              <w:spacing w:after="0"/>
              <w:ind w:left="166" w:right="138" w:firstLine="554"/>
              <w:jc w:val="both"/>
              <w:rPr>
                <w:rFonts w:ascii="GHEA Grapalat" w:hAnsi="GHEA Grapalat"/>
                <w:bCs/>
                <w:sz w:val="24"/>
                <w:szCs w:val="24"/>
                <w:lang w:val="hy-AM"/>
              </w:rPr>
            </w:pPr>
            <w:r w:rsidRPr="00AF611D">
              <w:rPr>
                <w:rFonts w:ascii="GHEA Grapalat" w:hAnsi="GHEA Grapalat"/>
                <w:bCs/>
                <w:sz w:val="24"/>
                <w:szCs w:val="24"/>
                <w:lang w:val="hy-AM"/>
              </w:rPr>
              <w:lastRenderedPageBreak/>
              <w:t xml:space="preserve">Նախագծի 5-րդ կետով սահմանվում է՝ լուծարման գործընթացի ավարտից հետո պարտատերերի պահանջները բավարարելուց հետո մնացած Կազմակերպության շարժական գույքը </w:t>
            </w:r>
            <w:r w:rsidRPr="00AF611D">
              <w:rPr>
                <w:rFonts w:ascii="GHEA Grapalat" w:hAnsi="GHEA Grapalat"/>
                <w:bCs/>
                <w:i/>
                <w:sz w:val="24"/>
                <w:szCs w:val="24"/>
                <w:u w:val="single"/>
                <w:lang w:val="hy-AM"/>
              </w:rPr>
              <w:t>ամրացնել ՀՀ աշխատանքի և սոցիալական հարցերի նախարարությանը</w:t>
            </w:r>
            <w:r w:rsidRPr="00AF611D">
              <w:rPr>
                <w:rFonts w:ascii="GHEA Grapalat" w:hAnsi="GHEA Grapalat"/>
                <w:bCs/>
                <w:sz w:val="24"/>
                <w:szCs w:val="24"/>
                <w:lang w:val="hy-AM"/>
              </w:rPr>
              <w:t xml:space="preserve"> (...), իսկ նշված գործընթացից հետո ավել մնացած գույքը </w:t>
            </w:r>
            <w:r w:rsidRPr="00AF611D">
              <w:rPr>
                <w:rFonts w:ascii="GHEA Grapalat" w:hAnsi="GHEA Grapalat"/>
                <w:bCs/>
                <w:i/>
                <w:sz w:val="24"/>
                <w:szCs w:val="24"/>
                <w:u w:val="single"/>
                <w:lang w:val="hy-AM"/>
              </w:rPr>
              <w:t>նվիրաբերել համայնքների ղեկավարների աշխատակազմերին</w:t>
            </w:r>
            <w:r w:rsidRPr="00AF611D">
              <w:rPr>
                <w:rFonts w:ascii="GHEA Grapalat" w:hAnsi="GHEA Grapalat"/>
                <w:bCs/>
                <w:sz w:val="24"/>
                <w:szCs w:val="24"/>
                <w:lang w:val="hy-AM"/>
              </w:rPr>
              <w:t xml:space="preserve"> (...): Նշված առաջարկը չի համապատասխանում «Պետական ոչ առևտրային կազմակերպությունների մասին» օրենքի 25-րդ հոդվածի 4-րդ կետին:</w:t>
            </w:r>
          </w:p>
        </w:tc>
        <w:tc>
          <w:tcPr>
            <w:tcW w:w="6729" w:type="dxa"/>
            <w:gridSpan w:val="3"/>
            <w:tcBorders>
              <w:top w:val="single" w:sz="4" w:space="0" w:color="000000"/>
              <w:left w:val="single" w:sz="4" w:space="0" w:color="000000"/>
              <w:bottom w:val="single" w:sz="4" w:space="0" w:color="000000"/>
              <w:right w:val="single" w:sz="4" w:space="0" w:color="000000"/>
            </w:tcBorders>
            <w:shd w:val="clear" w:color="auto" w:fill="auto"/>
          </w:tcPr>
          <w:p w14:paraId="3802BF32" w14:textId="77777777" w:rsidR="00661BE3" w:rsidRPr="00AF611D" w:rsidRDefault="00E307B2" w:rsidP="00AF611D">
            <w:pPr>
              <w:spacing w:line="276" w:lineRule="auto"/>
              <w:ind w:firstLine="720"/>
              <w:rPr>
                <w:rFonts w:ascii="GHEA Grapalat" w:eastAsia="GHEA Grapalat" w:hAnsi="GHEA Grapalat" w:cs="GHEA Grapalat"/>
                <w:b/>
                <w:sz w:val="24"/>
                <w:szCs w:val="24"/>
              </w:rPr>
            </w:pPr>
            <w:r w:rsidRPr="00AF611D">
              <w:rPr>
                <w:rFonts w:ascii="GHEA Grapalat" w:eastAsia="GHEA Grapalat" w:hAnsi="GHEA Grapalat" w:cs="GHEA Grapalat"/>
                <w:b/>
                <w:sz w:val="24"/>
                <w:szCs w:val="24"/>
              </w:rPr>
              <w:t>Ընդունվել է։</w:t>
            </w:r>
          </w:p>
          <w:p w14:paraId="39371746" w14:textId="0E54BDD4" w:rsidR="00E307B2" w:rsidRPr="00AF611D" w:rsidRDefault="00E307B2" w:rsidP="00D8101C">
            <w:pPr>
              <w:spacing w:line="276" w:lineRule="auto"/>
              <w:ind w:firstLine="720"/>
              <w:jc w:val="both"/>
              <w:rPr>
                <w:rFonts w:ascii="GHEA Grapalat" w:eastAsia="GHEA Grapalat" w:hAnsi="GHEA Grapalat" w:cs="GHEA Grapalat"/>
                <w:b/>
                <w:sz w:val="24"/>
                <w:szCs w:val="24"/>
              </w:rPr>
            </w:pPr>
            <w:r w:rsidRPr="00AF611D">
              <w:rPr>
                <w:rFonts w:ascii="GHEA Grapalat" w:hAnsi="GHEA Grapalat"/>
                <w:sz w:val="24"/>
                <w:szCs w:val="24"/>
              </w:rPr>
              <w:t>Նախագծից հանվել  է «իսկ նշված գործընթացից հետո ավել մնացած գույքը նվիրաբերել համայնքների ղեկավարների աշխատակազմերին՝ համայնքներում բնակվող սոցիալապես անապահով ընտանիքներին նվիրաբերելու նպատակով» բառերը։</w:t>
            </w:r>
          </w:p>
        </w:tc>
      </w:tr>
      <w:tr w:rsidR="007975E9" w:rsidRPr="00AF611D" w14:paraId="54627624" w14:textId="77777777" w:rsidTr="00AC4E6E">
        <w:tc>
          <w:tcPr>
            <w:tcW w:w="11648" w:type="dxa"/>
            <w:gridSpan w:val="3"/>
            <w:vMerge w:val="restar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7AB3C3BB" w14:textId="258EFCD4" w:rsidR="007975E9" w:rsidRPr="00AF611D" w:rsidRDefault="009B1905" w:rsidP="00AF611D">
            <w:pPr>
              <w:spacing w:line="276" w:lineRule="auto"/>
              <w:ind w:firstLine="720"/>
              <w:rPr>
                <w:rFonts w:ascii="GHEA Grapalat" w:eastAsia="GHEA Grapalat" w:hAnsi="GHEA Grapalat" w:cs="GHEA Grapalat"/>
                <w:b/>
                <w:sz w:val="24"/>
                <w:szCs w:val="24"/>
              </w:rPr>
            </w:pPr>
            <w:r w:rsidRPr="00AF611D">
              <w:rPr>
                <w:rFonts w:ascii="GHEA Grapalat" w:eastAsia="GHEA Grapalat" w:hAnsi="GHEA Grapalat" w:cs="GHEA Grapalat"/>
                <w:b/>
                <w:sz w:val="24"/>
                <w:szCs w:val="24"/>
              </w:rPr>
              <w:t>3</w:t>
            </w:r>
            <w:r w:rsidR="007975E9" w:rsidRPr="00AF611D">
              <w:rPr>
                <w:rFonts w:ascii="GHEA Grapalat" w:eastAsia="GHEA Grapalat" w:hAnsi="GHEA Grapalat" w:cs="GHEA Grapalat"/>
                <w:b/>
                <w:sz w:val="24"/>
                <w:szCs w:val="24"/>
              </w:rPr>
              <w:t>. ԱՐԴԱՐԱԴԱՏՈՒԹՅԱՆ ՆԱԽԱՐԱՐՈՒԹՅՈՒՆ</w:t>
            </w:r>
          </w:p>
          <w:p w14:paraId="5D68DA5D" w14:textId="77777777" w:rsidR="007975E9" w:rsidRPr="00AF611D" w:rsidRDefault="007975E9" w:rsidP="00AF611D">
            <w:pPr>
              <w:tabs>
                <w:tab w:val="left" w:pos="4764"/>
              </w:tabs>
              <w:spacing w:line="276" w:lineRule="auto"/>
              <w:rPr>
                <w:rFonts w:ascii="GHEA Grapalat" w:eastAsia="GHEA Grapalat" w:hAnsi="GHEA Grapalat" w:cs="GHEA Grapalat"/>
                <w:sz w:val="24"/>
                <w:szCs w:val="24"/>
              </w:rPr>
            </w:pPr>
            <w:r w:rsidRPr="00AF611D">
              <w:rPr>
                <w:rFonts w:ascii="GHEA Grapalat" w:eastAsia="GHEA Grapalat" w:hAnsi="GHEA Grapalat" w:cs="GHEA Grapalat"/>
                <w:sz w:val="24"/>
                <w:szCs w:val="24"/>
              </w:rPr>
              <w:tab/>
            </w:r>
          </w:p>
        </w:tc>
        <w:tc>
          <w:tcPr>
            <w:tcW w:w="446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A8DFE53" w14:textId="7187FB30" w:rsidR="007975E9" w:rsidRPr="00AF611D" w:rsidRDefault="007975E9" w:rsidP="00AF611D">
            <w:pPr>
              <w:spacing w:line="276" w:lineRule="auto"/>
              <w:ind w:firstLine="720"/>
              <w:rPr>
                <w:rFonts w:ascii="GHEA Grapalat" w:eastAsia="GHEA Grapalat" w:hAnsi="GHEA Grapalat" w:cs="GHEA Grapalat"/>
                <w:b/>
                <w:sz w:val="24"/>
                <w:szCs w:val="24"/>
                <w:highlight w:val="yellow"/>
              </w:rPr>
            </w:pPr>
            <w:r w:rsidRPr="00AF611D">
              <w:rPr>
                <w:rFonts w:ascii="GHEA Grapalat" w:hAnsi="GHEA Grapalat"/>
                <w:b/>
                <w:color w:val="000000"/>
                <w:sz w:val="24"/>
                <w:szCs w:val="24"/>
              </w:rPr>
              <w:t>14.03.2025 թ</w:t>
            </w:r>
            <w:r w:rsidRPr="00AF611D">
              <w:rPr>
                <w:rFonts w:ascii="Cambria Math" w:hAnsi="Cambria Math" w:cs="Cambria Math"/>
                <w:b/>
                <w:color w:val="000000"/>
                <w:sz w:val="24"/>
                <w:szCs w:val="24"/>
              </w:rPr>
              <w:t>․</w:t>
            </w:r>
          </w:p>
        </w:tc>
      </w:tr>
      <w:tr w:rsidR="007975E9" w:rsidRPr="00AF611D" w14:paraId="211A659C" w14:textId="77777777" w:rsidTr="00AC4E6E">
        <w:tc>
          <w:tcPr>
            <w:tcW w:w="11648" w:type="dxa"/>
            <w:gridSpan w:val="3"/>
            <w:vMerge/>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605B2190" w14:textId="77777777" w:rsidR="007975E9" w:rsidRPr="00AF611D" w:rsidRDefault="007975E9" w:rsidP="00AF611D">
            <w:pPr>
              <w:widowControl w:val="0"/>
              <w:pBdr>
                <w:top w:val="nil"/>
                <w:left w:val="nil"/>
                <w:bottom w:val="nil"/>
                <w:right w:val="nil"/>
                <w:between w:val="nil"/>
              </w:pBdr>
              <w:spacing w:line="276" w:lineRule="auto"/>
              <w:rPr>
                <w:rFonts w:ascii="GHEA Grapalat" w:eastAsia="GHEA Grapalat" w:hAnsi="GHEA Grapalat" w:cs="GHEA Grapalat"/>
                <w:b/>
                <w:sz w:val="24"/>
                <w:szCs w:val="24"/>
              </w:rPr>
            </w:pPr>
          </w:p>
        </w:tc>
        <w:tc>
          <w:tcPr>
            <w:tcW w:w="446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3236D07" w14:textId="0750FD06" w:rsidR="007975E9" w:rsidRPr="00AF611D" w:rsidRDefault="007975E9" w:rsidP="00AF611D">
            <w:pPr>
              <w:spacing w:line="276" w:lineRule="auto"/>
              <w:ind w:firstLine="720"/>
              <w:rPr>
                <w:rFonts w:ascii="GHEA Grapalat" w:eastAsia="GHEA Grapalat" w:hAnsi="GHEA Grapalat" w:cs="GHEA Grapalat"/>
                <w:b/>
                <w:sz w:val="24"/>
                <w:szCs w:val="24"/>
                <w:highlight w:val="yellow"/>
              </w:rPr>
            </w:pPr>
            <w:r w:rsidRPr="00AF611D">
              <w:rPr>
                <w:rFonts w:ascii="GHEA Grapalat" w:hAnsi="GHEA Grapalat"/>
                <w:b/>
                <w:color w:val="000000"/>
                <w:sz w:val="24"/>
                <w:szCs w:val="24"/>
              </w:rPr>
              <w:t>N 27.3/10993-2025</w:t>
            </w:r>
          </w:p>
        </w:tc>
      </w:tr>
      <w:tr w:rsidR="007975E9" w:rsidRPr="00AF611D" w14:paraId="0B4377FB" w14:textId="77777777" w:rsidTr="00F86B1F">
        <w:tc>
          <w:tcPr>
            <w:tcW w:w="9381" w:type="dxa"/>
            <w:tcBorders>
              <w:top w:val="single" w:sz="4" w:space="0" w:color="000000"/>
              <w:left w:val="single" w:sz="4" w:space="0" w:color="000000"/>
              <w:bottom w:val="single" w:sz="4" w:space="0" w:color="000000"/>
              <w:right w:val="single" w:sz="4" w:space="0" w:color="000000"/>
            </w:tcBorders>
            <w:shd w:val="clear" w:color="auto" w:fill="auto"/>
          </w:tcPr>
          <w:p w14:paraId="6BA545A5" w14:textId="77777777" w:rsidR="009431D1" w:rsidRPr="00AF611D" w:rsidRDefault="009431D1" w:rsidP="00AF611D">
            <w:pPr>
              <w:spacing w:line="276" w:lineRule="auto"/>
              <w:ind w:left="166" w:right="272" w:firstLine="554"/>
              <w:jc w:val="both"/>
              <w:rPr>
                <w:rFonts w:ascii="GHEA Grapalat" w:hAnsi="GHEA Grapalat"/>
                <w:color w:val="000000" w:themeColor="text1"/>
                <w:sz w:val="24"/>
                <w:szCs w:val="24"/>
              </w:rPr>
            </w:pPr>
            <w:r w:rsidRPr="00AF611D">
              <w:rPr>
                <w:rFonts w:ascii="GHEA Grapalat" w:hAnsi="GHEA Grapalat"/>
                <w:b/>
                <w:color w:val="000000" w:themeColor="text1"/>
                <w:sz w:val="24"/>
                <w:szCs w:val="24"/>
              </w:rPr>
              <w:t xml:space="preserve">««ՍՕՍ-Մանկական Գյուղեր» հայկական բարեգործական հիմնադրամի </w:t>
            </w:r>
            <w:r w:rsidRPr="00AF611D">
              <w:rPr>
                <w:rFonts w:ascii="GHEA Grapalat" w:hAnsi="GHEA Grapalat"/>
                <w:b/>
                <w:color w:val="000000" w:themeColor="text1"/>
                <w:sz w:val="24"/>
                <w:szCs w:val="24"/>
              </w:rPr>
              <w:lastRenderedPageBreak/>
              <w:t>հետ դրամաշնորհի պայմանագիր կնքելու և «Գավառի մանկատուն» պետական ոչ առևտրային կազմակերպությունը լուծարելու մասին» Հայաստանի Հանրապետության կառավարության որոշման նախագծի</w:t>
            </w:r>
            <w:r w:rsidRPr="00AF611D">
              <w:rPr>
                <w:rFonts w:ascii="GHEA Grapalat" w:hAnsi="GHEA Grapalat"/>
                <w:color w:val="000000" w:themeColor="text1"/>
                <w:sz w:val="24"/>
                <w:szCs w:val="24"/>
              </w:rPr>
              <w:t xml:space="preserve"> (այսուհետ՝ Նախագիծ) </w:t>
            </w:r>
            <w:r w:rsidRPr="00AF611D">
              <w:rPr>
                <w:rFonts w:ascii="GHEA Grapalat" w:eastAsia="Arial Unicode" w:hAnsi="GHEA Grapalat"/>
                <w:bCs/>
                <w:color w:val="000000" w:themeColor="text1"/>
                <w:sz w:val="24"/>
                <w:szCs w:val="24"/>
                <w:shd w:val="clear" w:color="auto" w:fill="FFFFFF"/>
              </w:rPr>
              <w:t xml:space="preserve">3-րդ կետի համաձայն՝ նախատեսվում է կնքել հուշագիր և դրամաշնորհի պայմանագիր </w:t>
            </w:r>
            <w:r w:rsidRPr="00AF611D">
              <w:rPr>
                <w:rFonts w:ascii="GHEA Grapalat" w:hAnsi="GHEA Grapalat"/>
                <w:color w:val="000000" w:themeColor="text1"/>
                <w:sz w:val="24"/>
                <w:szCs w:val="24"/>
                <w:shd w:val="clear" w:color="auto" w:fill="FFFFFF"/>
              </w:rPr>
              <w:t>«ՍՕՍ-Մանկական Գյուղեր</w:t>
            </w:r>
            <w:r w:rsidRPr="00AF611D">
              <w:rPr>
                <w:rFonts w:ascii="GHEA Grapalat" w:eastAsia="Arial Unicode" w:hAnsi="GHEA Grapalat"/>
                <w:bCs/>
                <w:color w:val="000000" w:themeColor="text1"/>
                <w:sz w:val="24"/>
                <w:szCs w:val="24"/>
                <w:shd w:val="clear" w:color="auto" w:fill="FFFFFF"/>
              </w:rPr>
              <w:t xml:space="preserve">» հայկական բարեգործական հիմնադրամի հետ՝ հինգ տարի ժամկետով՝ Կազմակերպությունում խնամվող երեխաների խնամքն ու դաստիարակությունն ապահովելու նպատակով և ապահովել Կազմակերպությունում խնամվող երեխաների վերաուղեգրումը ու տեղափոխումը </w:t>
            </w:r>
            <w:r w:rsidRPr="00AF611D">
              <w:rPr>
                <w:rFonts w:ascii="GHEA Grapalat" w:hAnsi="GHEA Grapalat"/>
                <w:color w:val="000000" w:themeColor="text1"/>
                <w:sz w:val="24"/>
                <w:szCs w:val="24"/>
                <w:shd w:val="clear" w:color="auto" w:fill="FFFFFF"/>
              </w:rPr>
              <w:t>«ՍՕՍ-Մանկական Գյուղեր</w:t>
            </w:r>
            <w:r w:rsidRPr="00AF611D">
              <w:rPr>
                <w:rFonts w:ascii="GHEA Grapalat" w:eastAsia="Arial Unicode" w:hAnsi="GHEA Grapalat"/>
                <w:bCs/>
                <w:color w:val="000000" w:themeColor="text1"/>
                <w:sz w:val="24"/>
                <w:szCs w:val="24"/>
                <w:shd w:val="clear" w:color="auto" w:fill="FFFFFF"/>
              </w:rPr>
              <w:t>» հայկական բարեգործական հիմնադրամի Կոտայքի մասնաճյուղ</w:t>
            </w:r>
            <w:r w:rsidRPr="00AF611D">
              <w:rPr>
                <w:rFonts w:ascii="GHEA Grapalat" w:eastAsia="Arial Unicode" w:hAnsi="GHEA Grapalat" w:cs="Courier New"/>
                <w:bCs/>
                <w:color w:val="000000" w:themeColor="text1"/>
                <w:sz w:val="24"/>
                <w:szCs w:val="24"/>
                <w:shd w:val="clear" w:color="auto" w:fill="FFFFFF"/>
              </w:rPr>
              <w:t xml:space="preserve">: Նույն կետի </w:t>
            </w:r>
            <w:r w:rsidRPr="00AF611D">
              <w:rPr>
                <w:rFonts w:ascii="GHEA Grapalat" w:hAnsi="GHEA Grapalat"/>
                <w:color w:val="000000" w:themeColor="text1"/>
                <w:sz w:val="24"/>
                <w:szCs w:val="24"/>
                <w:shd w:val="clear" w:color="auto" w:fill="FFFFFF"/>
              </w:rPr>
              <w:t>«</w:t>
            </w:r>
            <w:r w:rsidRPr="00AF611D">
              <w:rPr>
                <w:rFonts w:ascii="GHEA Grapalat" w:eastAsia="Arial Unicode" w:hAnsi="GHEA Grapalat" w:cs="Courier New"/>
                <w:bCs/>
                <w:color w:val="000000" w:themeColor="text1"/>
                <w:sz w:val="24"/>
                <w:szCs w:val="24"/>
                <w:shd w:val="clear" w:color="auto" w:fill="FFFFFF"/>
              </w:rPr>
              <w:t>բ</w:t>
            </w:r>
            <w:r w:rsidRPr="00AF611D">
              <w:rPr>
                <w:rFonts w:ascii="GHEA Grapalat" w:eastAsia="Arial Unicode" w:hAnsi="GHEA Grapalat"/>
                <w:bCs/>
                <w:color w:val="000000" w:themeColor="text1"/>
                <w:sz w:val="24"/>
                <w:szCs w:val="24"/>
                <w:shd w:val="clear" w:color="auto" w:fill="FFFFFF"/>
              </w:rPr>
              <w:t xml:space="preserve">» պարբերության համաձայն՝ նախատեսվում է, որ </w:t>
            </w:r>
            <w:r w:rsidRPr="00AF611D">
              <w:rPr>
                <w:rFonts w:ascii="GHEA Grapalat" w:hAnsi="GHEA Grapalat"/>
                <w:color w:val="000000" w:themeColor="text1"/>
                <w:sz w:val="24"/>
                <w:szCs w:val="24"/>
                <w:shd w:val="clear" w:color="auto" w:fill="FFFFFF"/>
              </w:rPr>
              <w:t>«ՍՕՍ-Մանկական Գյուղեր</w:t>
            </w:r>
            <w:r w:rsidRPr="00AF611D">
              <w:rPr>
                <w:rFonts w:ascii="GHEA Grapalat" w:eastAsia="Arial Unicode" w:hAnsi="GHEA Grapalat"/>
                <w:bCs/>
                <w:color w:val="000000" w:themeColor="text1"/>
                <w:sz w:val="24"/>
                <w:szCs w:val="24"/>
                <w:shd w:val="clear" w:color="auto" w:fill="FFFFFF"/>
              </w:rPr>
              <w:t>» հայկական բարեգործական հիմնադրամի</w:t>
            </w:r>
            <w:r w:rsidRPr="00AF611D">
              <w:rPr>
                <w:rFonts w:ascii="GHEA Grapalat" w:eastAsia="Arial Unicode" w:hAnsi="GHEA Grapalat" w:cs="Courier New"/>
                <w:bCs/>
                <w:color w:val="000000" w:themeColor="text1"/>
                <w:sz w:val="24"/>
                <w:szCs w:val="24"/>
                <w:shd w:val="clear" w:color="auto" w:fill="FFFFFF"/>
              </w:rPr>
              <w:t xml:space="preserve"> համար դրամաշնորհի պայմանագրի շրջանակներում կիրառելի չեն </w:t>
            </w:r>
            <w:r w:rsidRPr="00AF611D">
              <w:rPr>
                <w:rFonts w:ascii="GHEA Grapalat" w:hAnsi="GHEA Grapalat"/>
                <w:color w:val="000000" w:themeColor="text1"/>
                <w:sz w:val="24"/>
                <w:szCs w:val="24"/>
                <w:shd w:val="clear" w:color="auto" w:fill="FFFFFF"/>
              </w:rPr>
              <w:t>«Գնումների մասին</w:t>
            </w:r>
            <w:r w:rsidRPr="00AF611D">
              <w:rPr>
                <w:rFonts w:ascii="GHEA Grapalat" w:eastAsia="Arial Unicode" w:hAnsi="GHEA Grapalat"/>
                <w:bCs/>
                <w:color w:val="000000" w:themeColor="text1"/>
                <w:sz w:val="24"/>
                <w:szCs w:val="24"/>
                <w:shd w:val="clear" w:color="auto" w:fill="FFFFFF"/>
              </w:rPr>
              <w:t>» օրենքը և դրանից բխող օրենսդրությունը</w:t>
            </w:r>
            <w:r w:rsidRPr="00AF611D">
              <w:rPr>
                <w:rFonts w:ascii="GHEA Grapalat" w:eastAsia="Arial Unicode" w:hAnsi="GHEA Grapalat" w:cs="Courier New"/>
                <w:bCs/>
                <w:color w:val="000000" w:themeColor="text1"/>
                <w:sz w:val="24"/>
                <w:szCs w:val="24"/>
                <w:shd w:val="clear" w:color="auto" w:fill="FFFFFF"/>
              </w:rPr>
              <w:t xml:space="preserve">: Նշվածից բխում է, որ պետության հոգածության ներքո գտնվող երեխաները վերոնշյալ հուշագրի և դրամաշնորհի պայմանագրի շրջանակում վերաուղեգրվելու, այլ կերպ ասած՝ փոխանցվելու են </w:t>
            </w:r>
            <w:r w:rsidRPr="00AF611D">
              <w:rPr>
                <w:rFonts w:ascii="GHEA Grapalat" w:hAnsi="GHEA Grapalat"/>
                <w:color w:val="000000" w:themeColor="text1"/>
                <w:sz w:val="24"/>
                <w:szCs w:val="24"/>
                <w:shd w:val="clear" w:color="auto" w:fill="FFFFFF"/>
              </w:rPr>
              <w:t>«ՍՕՍ-Մանկական Գյուղեր</w:t>
            </w:r>
            <w:r w:rsidRPr="00AF611D">
              <w:rPr>
                <w:rFonts w:ascii="GHEA Grapalat" w:eastAsia="Arial Unicode" w:hAnsi="GHEA Grapalat"/>
                <w:bCs/>
                <w:color w:val="000000" w:themeColor="text1"/>
                <w:sz w:val="24"/>
                <w:szCs w:val="24"/>
                <w:shd w:val="clear" w:color="auto" w:fill="FFFFFF"/>
              </w:rPr>
              <w:t xml:space="preserve">» հայկական բարեգործական հիմնադրամին (այսուհետ՝ նաև Հիմնադրամ), ինչն, ըստ էության, նշանակելու է, որ </w:t>
            </w:r>
            <w:r w:rsidRPr="00AF611D">
              <w:rPr>
                <w:rFonts w:ascii="GHEA Grapalat" w:hAnsi="GHEA Grapalat"/>
                <w:color w:val="000000" w:themeColor="text1"/>
                <w:sz w:val="24"/>
                <w:szCs w:val="24"/>
                <w:shd w:val="clear" w:color="auto" w:fill="FFFFFF"/>
              </w:rPr>
              <w:t>«Գավառի մանկատուն</w:t>
            </w:r>
            <w:r w:rsidRPr="00AF611D">
              <w:rPr>
                <w:rFonts w:ascii="GHEA Grapalat" w:eastAsia="Arial Unicode" w:hAnsi="GHEA Grapalat"/>
                <w:bCs/>
                <w:color w:val="000000" w:themeColor="text1"/>
                <w:sz w:val="24"/>
                <w:szCs w:val="24"/>
                <w:shd w:val="clear" w:color="auto" w:fill="FFFFFF"/>
              </w:rPr>
              <w:t>»</w:t>
            </w:r>
            <w:r w:rsidRPr="00AF611D">
              <w:rPr>
                <w:rFonts w:ascii="GHEA Grapalat" w:hAnsi="GHEA Grapalat"/>
                <w:color w:val="000000" w:themeColor="text1"/>
                <w:sz w:val="24"/>
                <w:szCs w:val="24"/>
                <w:shd w:val="clear" w:color="auto" w:fill="FFFFFF"/>
              </w:rPr>
              <w:t xml:space="preserve"> պետական ոչ առևտրային կազմակերպությունում (այսուհետ՝ նաև Գավառի մանկատուն) գտնվող երեխաների խնամքով զբաղվելու է </w:t>
            </w:r>
            <w:r w:rsidRPr="00AF611D">
              <w:rPr>
                <w:rFonts w:ascii="GHEA Grapalat" w:eastAsia="Arial Unicode" w:hAnsi="GHEA Grapalat"/>
                <w:bCs/>
                <w:color w:val="000000" w:themeColor="text1"/>
                <w:sz w:val="24"/>
                <w:szCs w:val="24"/>
                <w:shd w:val="clear" w:color="auto" w:fill="FFFFFF"/>
              </w:rPr>
              <w:t>Հիմնադրամը</w:t>
            </w:r>
            <w:r w:rsidRPr="00AF611D">
              <w:rPr>
                <w:rFonts w:ascii="GHEA Grapalat" w:eastAsia="Arial Unicode" w:hAnsi="GHEA Grapalat" w:cs="Courier New"/>
                <w:bCs/>
                <w:color w:val="000000" w:themeColor="text1"/>
                <w:sz w:val="24"/>
                <w:szCs w:val="24"/>
                <w:shd w:val="clear" w:color="auto" w:fill="FFFFFF"/>
              </w:rPr>
              <w:t xml:space="preserve">: Վերոգրյալի կապակցությամբ գտնում ենք, որ պետական կազմակերպության լուծարման և երեխաներին այլ հիմնադրամ վերաուղեգրման գործընթացն անհրաժեշտ է քննարկման առարկա դարձնել տարբեր խնդիրների համատեքստում: </w:t>
            </w:r>
            <w:r w:rsidRPr="00AF611D">
              <w:rPr>
                <w:rFonts w:ascii="GHEA Grapalat" w:hAnsi="GHEA Grapalat"/>
                <w:color w:val="000000" w:themeColor="text1"/>
                <w:sz w:val="24"/>
                <w:szCs w:val="24"/>
              </w:rPr>
              <w:t xml:space="preserve">Գտնում ենք, որ Նախագծով ներդրվող գաղափարն անհրաժեշտ է քննարկման առարկա դարձնել հիմնավորվածության տեսանկյունից՝ առանձնահատուկ շեշտադրելով այն հանգամանքը, որ պետության հոգածության ներքո գտնվող երեխաների՝ Հիմնադրամին </w:t>
            </w:r>
            <w:r w:rsidRPr="00AF611D">
              <w:rPr>
                <w:rFonts w:ascii="GHEA Grapalat" w:hAnsi="GHEA Grapalat"/>
                <w:color w:val="000000" w:themeColor="text1"/>
                <w:sz w:val="24"/>
                <w:szCs w:val="24"/>
              </w:rPr>
              <w:lastRenderedPageBreak/>
              <w:t xml:space="preserve">փոխանցմամբ ներդրվում է մի գործընթաց, երբ առանց ծնողական խնամքի մնացած երեխաների առնչությամբ պետության ունեցած պարտավորությունների փոխանցում է կատարվում մասնավոր հատվածի: Այս առումով թեև պետությունը շարունակելու է հատկացնել ֆինանսական միջոցներ երեխաների խնամքն ու դաստիարակությունը կազմակերպելու համար, սակայն փաստացիորեն ազատված է լինելու երեխաների խնամքի իրականացման բուն գործընթացից, ինչը խնդրահարույց է հատկապես այն հաշվառմամբ, որ ինչպես միջազգային պարտավորություններից բխող, այնպես էլ ներպետական օրենսդրությամբ ամրագրված նորմերի շրջանակում նշված երեխաների խնամքի իրականացման ապահովումը պետության պարտավորությունն է: Նախագծով ներկայացված չէ նաև, թե ինչ ուսումնասիրություններ են կատարվել երեխաների վրա նշված գործընթացի ազդեցության տեսանկյունից: Հատկապես էական նշանակություն ունի, թե պետությունն ինչ վերահսկողական մեխանիզմների է տիրապետելու և բացի այդ,  արդյոք գործընթացի արդյունավետությունն ու կիրառված լուծման բոլոր հնարավոր հետևանքներն ամբողջ ծավալով գնահատված են: Խնդրահարույց ենք դիտարկում նման կարևորության գործընթացի մեկնարկումն առանց փորձնական փուլի իրականացման, որը թույլ կտար համոզվելու, որ առաջացող հետևանքները կառավարելի են: </w:t>
            </w:r>
          </w:p>
          <w:p w14:paraId="3E6DCE41" w14:textId="77777777" w:rsidR="009431D1" w:rsidRPr="00AF611D" w:rsidRDefault="009431D1" w:rsidP="00AF611D">
            <w:pPr>
              <w:spacing w:line="276" w:lineRule="auto"/>
              <w:ind w:left="166" w:right="272" w:firstLine="554"/>
              <w:jc w:val="both"/>
              <w:rPr>
                <w:rFonts w:ascii="GHEA Grapalat" w:hAnsi="GHEA Grapalat"/>
                <w:color w:val="000000" w:themeColor="text1"/>
                <w:sz w:val="24"/>
                <w:szCs w:val="24"/>
              </w:rPr>
            </w:pPr>
            <w:r w:rsidRPr="00AF611D">
              <w:rPr>
                <w:rFonts w:ascii="GHEA Grapalat" w:hAnsi="GHEA Grapalat"/>
                <w:color w:val="000000" w:themeColor="text1"/>
                <w:sz w:val="24"/>
                <w:szCs w:val="24"/>
              </w:rPr>
              <w:t>Գտնում ենք նաև, որ անհրաժեշտ է</w:t>
            </w:r>
            <w:r w:rsidRPr="00AF611D">
              <w:rPr>
                <w:rFonts w:ascii="GHEA Grapalat" w:hAnsi="GHEA Grapalat"/>
                <w:b/>
                <w:color w:val="000000" w:themeColor="text1"/>
                <w:sz w:val="24"/>
                <w:szCs w:val="24"/>
              </w:rPr>
              <w:t xml:space="preserve"> </w:t>
            </w:r>
            <w:r w:rsidRPr="00AF611D">
              <w:rPr>
                <w:rFonts w:ascii="GHEA Grapalat" w:hAnsi="GHEA Grapalat"/>
                <w:color w:val="000000" w:themeColor="text1"/>
                <w:sz w:val="24"/>
                <w:szCs w:val="24"/>
              </w:rPr>
              <w:t xml:space="preserve">համեմատության մեջ գնահատել Գավառի մանկատան և Հիմնադրամի կանոնադրական նպատակները, մասնավորապես՝ Գավառի մանկատան կանոնադրական նպատակն առանց ծնողական խնամքի մնացած 3-18 տարեկան երեխաների շուրջօրյա լրիվ խնամքի, երկարաժամկետ կամ որոշակի ժամկետով կացարանով ապահովումն է, մինչդեռ Հիմնադրամի նպատակն է այլընտրանքային խնամքի ապահովումն ու կանխարգելումը: Հիմնադրամը նպատակամղված է ապահովել երեխայի ընտանիքում ապրելու վերականգնմանն ուղղված համալիր միջոցառումների իրականացումը, ինչպես նաև մանկալքության կանխարգելումը: Հաշվի առնելով </w:t>
            </w:r>
            <w:r w:rsidRPr="00AF611D">
              <w:rPr>
                <w:rFonts w:ascii="GHEA Grapalat" w:hAnsi="GHEA Grapalat"/>
                <w:color w:val="000000" w:themeColor="text1"/>
                <w:sz w:val="24"/>
                <w:szCs w:val="24"/>
              </w:rPr>
              <w:lastRenderedPageBreak/>
              <w:t>վերոգրյալը՝ գտնում ենք, որ լրացուցիչ քննարկման առարկա պետք է դարձնել, թե արդյոք Հիմնադրամի կանոնադրական գործառույթները թույլ տալիս են ամբողջ ծավալով և սահմանված ժամկետում ապահովել Գավառի մանկատնից ուղեգրման ենթակա երեխաների խնամքը, ինչպես նաև նրանց այլ ընտանիքներում վերաինտեգրման գործընթացը:</w:t>
            </w:r>
          </w:p>
          <w:p w14:paraId="158E66DD" w14:textId="77777777" w:rsidR="009431D1" w:rsidRPr="00AF611D" w:rsidRDefault="009431D1" w:rsidP="00AF611D">
            <w:pPr>
              <w:spacing w:line="276" w:lineRule="auto"/>
              <w:ind w:left="166" w:right="272" w:firstLine="554"/>
              <w:jc w:val="both"/>
              <w:rPr>
                <w:rFonts w:ascii="GHEA Grapalat" w:eastAsia="Arial Unicode" w:hAnsi="GHEA Grapalat" w:cs="Courier New"/>
                <w:bCs/>
                <w:color w:val="000000" w:themeColor="text1"/>
                <w:sz w:val="24"/>
                <w:szCs w:val="24"/>
                <w:shd w:val="clear" w:color="auto" w:fill="FFFFFF"/>
              </w:rPr>
            </w:pPr>
            <w:r w:rsidRPr="00AF611D">
              <w:rPr>
                <w:rFonts w:ascii="GHEA Grapalat" w:eastAsia="Arial Unicode" w:hAnsi="GHEA Grapalat" w:cs="Courier New"/>
                <w:bCs/>
                <w:color w:val="000000" w:themeColor="text1"/>
                <w:sz w:val="24"/>
                <w:szCs w:val="24"/>
                <w:shd w:val="clear" w:color="auto" w:fill="FFFFFF"/>
              </w:rPr>
              <w:t xml:space="preserve">Բացի այդ, պետք է նկատել, որ քննարկվող դեպքը դասական պայմանագրային հարաբերությունների համատեքստում չէ և հարաբերությունների կարգավորման առանցքում երեխան է, ինչով պայմանավորված պետք է սահմանվեն այն բոլոր հնարավոր մանրամասները, որոնք կբացառեն այնպիսի իրավիճակների առաջացումը, երբ վտանգի տակ կարող է դրվել երեխայի լավագույն շահը: Նշվածի առնչությամբ գտնում ենք, որ հիշյալ գործընթացի դրույթները սահմանված են ոչ բավարար հստակությամբ և այն անհրաժեշտ ու բավարար մանրամասներով, որոնք հնարավորինս կնվազեցնեն ռիսկերն ու կառավարելի կդարձնեն առաջացող խնդիրները: Օրինակ՝ պարզ չէ, թե ինչ է տեղի ունենալու երեխաների հետ այն դեպքում, երբ նշված 5 տարի ժամկետից շուտ Հիմնադրամը չկարողանա ապահովել երեխաների խնամքը: Վերոնշյալի հետ կապված՝ կարելի է նշել, որ պայմանագրի ժամկետային կարգավորումը չի երաշխավորում առանց ծնողական խնամքի մնացած երեխաների համար խնամքի շարունակականության ապահովման սկզբունքը: Թեև Նախագիծ 1-ին կից ներկայացված հիմնավորման հիմքում դրվել է «երեխայի լավագույն շահը», կարծում ենք, որ երեխաների խնամքն ու դաստիարակությունը Հիմնադրամին փոխանցելը հանգեցնում է պետության վերահսկողության թուլացմանը և այս առումով Նախագիծ 1-ի դրույթները վերանայման կարիք ունեն: Նկատի ունենալով նաև այն, որ «Հայաստանի վերափոխման ռազմավարություն 2050» ռազմավարական փաստաթղթի հիմնական նպատակներից մեկն առանց ծնողական խնամքի մնացած երեխաների դուրսբերումն է շուրջօրյա </w:t>
            </w:r>
            <w:r w:rsidRPr="00AF611D">
              <w:rPr>
                <w:rFonts w:ascii="GHEA Grapalat" w:eastAsia="Arial Unicode" w:hAnsi="GHEA Grapalat" w:cs="Courier New"/>
                <w:bCs/>
                <w:color w:val="000000" w:themeColor="text1"/>
                <w:sz w:val="24"/>
                <w:szCs w:val="24"/>
                <w:shd w:val="clear" w:color="auto" w:fill="FFFFFF"/>
              </w:rPr>
              <w:lastRenderedPageBreak/>
              <w:t xml:space="preserve">հաստատություններից և ընտանիքների վերամիավորումը, այնուամենայնիվ Գավառի մանկատան լուծարման և երեխաների ուղեգրման պայմաններում պետք է երաշխավորել երեխաների իրավունքների խնամքի և դաստիարակության պատշաճ ապահովումը: </w:t>
            </w:r>
          </w:p>
          <w:p w14:paraId="130CD832" w14:textId="77777777" w:rsidR="009431D1" w:rsidRPr="00AF611D" w:rsidRDefault="009431D1" w:rsidP="00AF611D">
            <w:pPr>
              <w:spacing w:line="276" w:lineRule="auto"/>
              <w:ind w:left="24" w:right="272" w:firstLine="696"/>
              <w:jc w:val="both"/>
              <w:rPr>
                <w:rFonts w:ascii="GHEA Grapalat" w:eastAsia="Arial Unicode" w:hAnsi="GHEA Grapalat" w:cs="Courier New"/>
                <w:bCs/>
                <w:color w:val="000000" w:themeColor="text1"/>
                <w:sz w:val="24"/>
                <w:szCs w:val="24"/>
                <w:shd w:val="clear" w:color="auto" w:fill="FFFFFF"/>
              </w:rPr>
            </w:pPr>
            <w:r w:rsidRPr="00AF611D">
              <w:rPr>
                <w:rFonts w:ascii="GHEA Grapalat" w:eastAsia="Arial Unicode" w:hAnsi="GHEA Grapalat" w:cs="Courier New"/>
                <w:bCs/>
                <w:color w:val="000000" w:themeColor="text1"/>
                <w:sz w:val="24"/>
                <w:szCs w:val="24"/>
                <w:shd w:val="clear" w:color="auto" w:fill="FFFFFF"/>
              </w:rPr>
              <w:t>Նշվածի համատեքստում հարկ է վկայակոչել Միավորված ազգերի կազմակերպության «Երեխայի իրավունքների մասին» Կոնվենցիայի 3-րդ հոդվածի 1-ին մասի կարգավորումը, որի համաձայն՝</w:t>
            </w:r>
          </w:p>
          <w:p w14:paraId="6ECEBA92" w14:textId="77777777" w:rsidR="009431D1" w:rsidRPr="00AF611D" w:rsidRDefault="009431D1" w:rsidP="00AF611D">
            <w:pPr>
              <w:spacing w:line="276" w:lineRule="auto"/>
              <w:ind w:left="24" w:right="272" w:firstLine="696"/>
              <w:jc w:val="both"/>
              <w:rPr>
                <w:rFonts w:ascii="GHEA Grapalat" w:eastAsia="Arial Unicode" w:hAnsi="GHEA Grapalat" w:cs="Courier New"/>
                <w:bCs/>
                <w:color w:val="000000" w:themeColor="text1"/>
                <w:sz w:val="24"/>
                <w:szCs w:val="24"/>
                <w:shd w:val="clear" w:color="auto" w:fill="FFFFFF"/>
              </w:rPr>
            </w:pPr>
            <w:r w:rsidRPr="00AF611D">
              <w:rPr>
                <w:rFonts w:ascii="GHEA Grapalat" w:eastAsia="Arial Unicode" w:hAnsi="GHEA Grapalat" w:cs="Courier New"/>
                <w:bCs/>
                <w:color w:val="000000" w:themeColor="text1"/>
                <w:sz w:val="24"/>
                <w:szCs w:val="24"/>
                <w:shd w:val="clear" w:color="auto" w:fill="FFFFFF"/>
              </w:rPr>
              <w:t>«Երեխաների նկատմամբ բոլոր գործողություններում, անկախ այն բանից, թե դրանք ձեռնարկվում են սոցիալական ապահովության հարցերով զբաղվող պետական կամ մասնավոր հիմնարկների, դատարանների, վարչական կամ օրենսդրական մարմինների կողմից, առաջնահերթ ուշադրություն է դարձվում երեխայի լավագույն շահերին:»:</w:t>
            </w:r>
          </w:p>
          <w:p w14:paraId="0BD86D07" w14:textId="77777777" w:rsidR="009431D1" w:rsidRPr="00AF611D" w:rsidRDefault="009431D1" w:rsidP="00AF611D">
            <w:pPr>
              <w:spacing w:line="276" w:lineRule="auto"/>
              <w:ind w:right="272" w:firstLine="720"/>
              <w:jc w:val="both"/>
              <w:rPr>
                <w:rFonts w:ascii="GHEA Grapalat" w:eastAsia="Arial Unicode" w:hAnsi="GHEA Grapalat" w:cs="Courier New"/>
                <w:bCs/>
                <w:color w:val="000000" w:themeColor="text1"/>
                <w:sz w:val="24"/>
                <w:szCs w:val="24"/>
                <w:shd w:val="clear" w:color="auto" w:fill="FFFFFF"/>
              </w:rPr>
            </w:pPr>
            <w:r w:rsidRPr="00AF611D">
              <w:rPr>
                <w:rFonts w:ascii="GHEA Grapalat" w:eastAsia="Arial Unicode" w:hAnsi="GHEA Grapalat" w:cs="Courier New"/>
                <w:bCs/>
                <w:color w:val="000000" w:themeColor="text1"/>
                <w:sz w:val="24"/>
                <w:szCs w:val="24"/>
                <w:shd w:val="clear" w:color="auto" w:fill="FFFFFF"/>
              </w:rPr>
              <w:t>Նույն կոնվենցիայի 20-րդ հոդվածի 1-ին մասի համաձայն՝</w:t>
            </w:r>
          </w:p>
          <w:p w14:paraId="08DB4DEF" w14:textId="77777777" w:rsidR="009431D1" w:rsidRPr="00AF611D" w:rsidRDefault="009431D1" w:rsidP="00AF611D">
            <w:pPr>
              <w:spacing w:line="276" w:lineRule="auto"/>
              <w:ind w:left="166" w:right="272" w:firstLine="554"/>
              <w:jc w:val="both"/>
              <w:rPr>
                <w:rFonts w:ascii="GHEA Grapalat" w:eastAsia="GHEA Grapalat" w:hAnsi="GHEA Grapalat" w:cs="GHEA Grapalat"/>
                <w:color w:val="000000" w:themeColor="text1"/>
                <w:sz w:val="24"/>
                <w:szCs w:val="24"/>
              </w:rPr>
            </w:pPr>
            <w:r w:rsidRPr="00AF611D">
              <w:rPr>
                <w:rFonts w:ascii="GHEA Grapalat" w:hAnsi="GHEA Grapalat"/>
                <w:color w:val="000000" w:themeColor="text1"/>
                <w:sz w:val="24"/>
                <w:szCs w:val="24"/>
                <w:shd w:val="clear" w:color="auto" w:fill="FFFFFF"/>
              </w:rPr>
              <w:t xml:space="preserve">«Ժամանակավորապես կամ մշտապես իր ընտանեկան միջավայրից զրկված կամ իր լավագույն շահերի տեսակետից այդպիսի միջավայրում մնալ չկարողացող </w:t>
            </w:r>
            <w:r w:rsidRPr="00AF611D">
              <w:rPr>
                <w:rFonts w:ascii="GHEA Grapalat" w:hAnsi="GHEA Grapalat"/>
                <w:b/>
                <w:color w:val="000000" w:themeColor="text1"/>
                <w:sz w:val="24"/>
                <w:szCs w:val="24"/>
                <w:shd w:val="clear" w:color="auto" w:fill="FFFFFF"/>
              </w:rPr>
              <w:t>երեխան պետության կողմից տրամադրվող հատուկ պաշտպանության և օգնության իրավունք ունի</w:t>
            </w:r>
            <w:r w:rsidRPr="00AF611D">
              <w:rPr>
                <w:rFonts w:ascii="GHEA Grapalat" w:hAnsi="GHEA Grapalat"/>
                <w:color w:val="000000" w:themeColor="text1"/>
                <w:sz w:val="24"/>
                <w:szCs w:val="24"/>
                <w:shd w:val="clear" w:color="auto" w:fill="FFFFFF"/>
              </w:rPr>
              <w:t>:</w:t>
            </w:r>
            <w:r w:rsidRPr="00AF611D">
              <w:rPr>
                <w:rFonts w:ascii="GHEA Grapalat" w:eastAsia="GHEA Grapalat" w:hAnsi="GHEA Grapalat" w:cs="GHEA Grapalat"/>
                <w:color w:val="000000" w:themeColor="text1"/>
                <w:sz w:val="24"/>
                <w:szCs w:val="24"/>
              </w:rPr>
              <w:t>»:</w:t>
            </w:r>
          </w:p>
          <w:p w14:paraId="355554C6" w14:textId="05FA9684" w:rsidR="007975E9" w:rsidRPr="00AF611D" w:rsidRDefault="009431D1" w:rsidP="00AF611D">
            <w:pPr>
              <w:spacing w:line="276" w:lineRule="auto"/>
              <w:ind w:left="166" w:right="272" w:firstLine="554"/>
              <w:jc w:val="both"/>
              <w:rPr>
                <w:rFonts w:ascii="GHEA Grapalat" w:eastAsia="Arial Unicode" w:hAnsi="GHEA Grapalat" w:cs="Courier New"/>
                <w:bCs/>
                <w:color w:val="000000" w:themeColor="text1"/>
                <w:sz w:val="24"/>
                <w:szCs w:val="24"/>
                <w:shd w:val="clear" w:color="auto" w:fill="FFFFFF"/>
              </w:rPr>
            </w:pPr>
            <w:r w:rsidRPr="00AF611D">
              <w:rPr>
                <w:rFonts w:ascii="GHEA Grapalat" w:eastAsia="Arial Unicode" w:hAnsi="GHEA Grapalat" w:cs="Courier New"/>
                <w:bCs/>
                <w:color w:val="000000" w:themeColor="text1"/>
                <w:sz w:val="24"/>
                <w:szCs w:val="24"/>
                <w:shd w:val="clear" w:color="auto" w:fill="FFFFFF"/>
              </w:rPr>
              <w:t xml:space="preserve">Պարզ չեն նաև հիշյալ գործընթացի արդյունքում կիրառվող մոդելի վերահսկման մեխանիզմները: Հարկ է նկատել, որ պատշաճ վերահսկողական գործիքակազմի առկայությունը ապահովելու է ամբողջ գործընթացի իրականացման փուլերում հնարավոր անօրինական գործողությունների բացառումը: Ավելին, «Պետական ոչ առևտրային կազմակերպությունների մասին» օրենքի 23-րդ հոդվածի համաձայն՝ պետական կազմակերպության գործունեության նկատմամբ վերահսկողությունն իրականացնում են հիմնադիրը, լիազորված պետական մարմինը, հիմնադրի կողմից լիազորված, ինչպես նաև օրենքով նախատեսված այլ պետական կառավարման մարմինները: Ինչ վերաբերում է հիմնադրամների նկատմամբ վերահսկողությանը՝ հարկ է նկատի </w:t>
            </w:r>
            <w:r w:rsidRPr="00AF611D">
              <w:rPr>
                <w:rFonts w:ascii="GHEA Grapalat" w:eastAsia="Arial Unicode" w:hAnsi="GHEA Grapalat" w:cs="Courier New"/>
                <w:bCs/>
                <w:color w:val="000000" w:themeColor="text1"/>
                <w:sz w:val="24"/>
                <w:szCs w:val="24"/>
                <w:shd w:val="clear" w:color="auto" w:fill="FFFFFF"/>
              </w:rPr>
              <w:lastRenderedPageBreak/>
              <w:t>ունենալ «Հիմնադրամների մասին» օրենքի 38-րդ հոդվածը, որի 1-ին մասի համաձայն՝ Հիմնադրամի կողմից օրենքի պահանջների կատարման նկատմամբ վերահսկողությունն իրականացնում է Պետական եկամուտների կոմիտեն, իսկ օրենքով սահմանված դեպքերում՝ նաև այլ իրավասու պետական մարմինները՝ իրենց իրավասություններին և ստուգումների ու ուսումնասիրությունների՝ օրենքով նախատեսված ընթացակարգերին համապատասխան: Հետևապես, երեխաների վերաուղեգրման դեպքում պարզ չէ, թե կարող է արդյոք ապահովվել երեխաների իրավունքների երաշխավորման հարցում պատշաճ պետական վերահսկողություն:</w:t>
            </w:r>
          </w:p>
        </w:tc>
        <w:tc>
          <w:tcPr>
            <w:tcW w:w="6729" w:type="dxa"/>
            <w:gridSpan w:val="3"/>
            <w:tcBorders>
              <w:top w:val="single" w:sz="4" w:space="0" w:color="000000"/>
              <w:left w:val="single" w:sz="4" w:space="0" w:color="000000"/>
              <w:bottom w:val="single" w:sz="4" w:space="0" w:color="000000"/>
              <w:right w:val="single" w:sz="4" w:space="0" w:color="000000"/>
            </w:tcBorders>
            <w:shd w:val="clear" w:color="auto" w:fill="auto"/>
          </w:tcPr>
          <w:p w14:paraId="7FD2E166" w14:textId="77777777" w:rsidR="00426EC7" w:rsidRPr="00AF611D" w:rsidRDefault="00426EC7" w:rsidP="00AF611D">
            <w:pPr>
              <w:spacing w:line="276" w:lineRule="auto"/>
              <w:ind w:firstLine="720"/>
              <w:rPr>
                <w:rFonts w:ascii="GHEA Grapalat" w:eastAsia="GHEA Grapalat" w:hAnsi="GHEA Grapalat" w:cs="GHEA Grapalat"/>
                <w:b/>
                <w:sz w:val="24"/>
                <w:szCs w:val="24"/>
              </w:rPr>
            </w:pPr>
            <w:r w:rsidRPr="00AF611D">
              <w:rPr>
                <w:rFonts w:ascii="GHEA Grapalat" w:eastAsia="GHEA Grapalat" w:hAnsi="GHEA Grapalat" w:cs="GHEA Grapalat"/>
                <w:b/>
                <w:sz w:val="24"/>
                <w:szCs w:val="24"/>
              </w:rPr>
              <w:lastRenderedPageBreak/>
              <w:t>Ընդունվել է ի գիտություն։</w:t>
            </w:r>
          </w:p>
          <w:p w14:paraId="6C361D5F" w14:textId="044080C5" w:rsidR="007975E9" w:rsidRPr="00AF611D" w:rsidRDefault="00426EC7" w:rsidP="00AF611D">
            <w:pPr>
              <w:spacing w:line="276" w:lineRule="auto"/>
              <w:ind w:firstLine="720"/>
              <w:jc w:val="both"/>
              <w:rPr>
                <w:rFonts w:ascii="GHEA Grapalat" w:eastAsia="Arial Unicode" w:hAnsi="GHEA Grapalat"/>
                <w:bCs/>
                <w:color w:val="000000" w:themeColor="text1"/>
                <w:sz w:val="24"/>
                <w:szCs w:val="24"/>
                <w:shd w:val="clear" w:color="auto" w:fill="FFFFFF"/>
              </w:rPr>
            </w:pPr>
            <w:r w:rsidRPr="00AF611D">
              <w:rPr>
                <w:rFonts w:ascii="GHEA Grapalat" w:eastAsia="Arial Unicode" w:hAnsi="GHEA Grapalat"/>
                <w:bCs/>
                <w:color w:val="000000" w:themeColor="text1"/>
                <w:sz w:val="24"/>
                <w:szCs w:val="24"/>
                <w:shd w:val="clear" w:color="auto" w:fill="FFFFFF"/>
              </w:rPr>
              <w:lastRenderedPageBreak/>
              <w:t>Նախագիծ</w:t>
            </w:r>
            <w:r w:rsidR="003A69D7" w:rsidRPr="00AF611D">
              <w:rPr>
                <w:rFonts w:ascii="GHEA Grapalat" w:eastAsia="Arial Unicode" w:hAnsi="GHEA Grapalat"/>
                <w:bCs/>
                <w:color w:val="000000" w:themeColor="text1"/>
                <w:sz w:val="24"/>
                <w:szCs w:val="24"/>
                <w:shd w:val="clear" w:color="auto" w:fill="FFFFFF"/>
              </w:rPr>
              <w:t xml:space="preserve">ը </w:t>
            </w:r>
            <w:r w:rsidRPr="00AF611D">
              <w:rPr>
                <w:rFonts w:ascii="GHEA Grapalat" w:eastAsia="Arial Unicode" w:hAnsi="GHEA Grapalat"/>
                <w:bCs/>
                <w:color w:val="000000" w:themeColor="text1"/>
                <w:sz w:val="24"/>
                <w:szCs w:val="24"/>
                <w:shd w:val="clear" w:color="auto" w:fill="FFFFFF"/>
              </w:rPr>
              <w:t xml:space="preserve">բազմիցս քննարկվել է հնարավոր ռիսկերի վերհանման և այն իրագործելու հիմնավորվածության և անհրաժեշտության տեսանկյունից։ </w:t>
            </w:r>
            <w:r w:rsidR="003A69D7" w:rsidRPr="00AF611D">
              <w:rPr>
                <w:rFonts w:ascii="GHEA Grapalat" w:eastAsia="Arial Unicode" w:hAnsi="GHEA Grapalat"/>
                <w:bCs/>
                <w:color w:val="000000" w:themeColor="text1"/>
                <w:sz w:val="24"/>
                <w:szCs w:val="24"/>
                <w:shd w:val="clear" w:color="auto" w:fill="FFFFFF"/>
              </w:rPr>
              <w:t>Նախագծ</w:t>
            </w:r>
            <w:r w:rsidRPr="00AF611D">
              <w:rPr>
                <w:rFonts w:ascii="GHEA Grapalat" w:eastAsia="Arial Unicode" w:hAnsi="GHEA Grapalat"/>
                <w:bCs/>
                <w:color w:val="000000" w:themeColor="text1"/>
                <w:sz w:val="24"/>
                <w:szCs w:val="24"/>
                <w:shd w:val="clear" w:color="auto" w:fill="FFFFFF"/>
              </w:rPr>
              <w:t>ով «</w:t>
            </w:r>
            <w:r w:rsidRPr="00AF611D">
              <w:rPr>
                <w:rFonts w:ascii="GHEA Grapalat" w:hAnsi="GHEA Grapalat"/>
                <w:color w:val="000000" w:themeColor="text1"/>
                <w:sz w:val="24"/>
                <w:szCs w:val="24"/>
                <w:shd w:val="clear" w:color="auto" w:fill="FFFFFF"/>
              </w:rPr>
              <w:t>ՍՕՍ-Մանկական Գյուղեր</w:t>
            </w:r>
            <w:r w:rsidRPr="00AF611D">
              <w:rPr>
                <w:rFonts w:ascii="GHEA Grapalat" w:eastAsia="Arial Unicode" w:hAnsi="GHEA Grapalat"/>
                <w:bCs/>
                <w:color w:val="000000" w:themeColor="text1"/>
                <w:sz w:val="24"/>
                <w:szCs w:val="24"/>
                <w:shd w:val="clear" w:color="auto" w:fill="FFFFFF"/>
              </w:rPr>
              <w:t>» հայկական բարեգործական հիմնադրամին</w:t>
            </w:r>
            <w:r w:rsidRPr="00AF611D">
              <w:rPr>
                <w:rFonts w:ascii="GHEA Grapalat" w:eastAsia="Arial Unicode" w:hAnsi="GHEA Grapalat" w:cs="Courier New"/>
                <w:bCs/>
                <w:color w:val="000000" w:themeColor="text1"/>
                <w:sz w:val="24"/>
                <w:szCs w:val="24"/>
                <w:shd w:val="clear" w:color="auto" w:fill="FFFFFF"/>
              </w:rPr>
              <w:t xml:space="preserve"> (այսուհետ՝ Հիմնադրամ) </w:t>
            </w:r>
            <w:r w:rsidRPr="00AF611D">
              <w:rPr>
                <w:rFonts w:ascii="GHEA Grapalat" w:eastAsia="Arial Unicode" w:hAnsi="GHEA Grapalat"/>
                <w:bCs/>
                <w:color w:val="000000" w:themeColor="text1"/>
                <w:sz w:val="24"/>
                <w:szCs w:val="24"/>
                <w:shd w:val="clear" w:color="auto" w:fill="FFFFFF"/>
              </w:rPr>
              <w:t xml:space="preserve">ԱԾԽՄ երեխաների խնամքի իրականացման գործառույթը պատվիրակելով՝ պետությունը շարունակելու է իրականացնել իր պարտականությունը։ Այժմ մի շարք գործառույթներ նույնպես իրականացվում են պատվիրակման միջոցով՝ հաշվի առնելով պետության առկա ռեսուրսները (տարեցների, հաշմանդամություն ունեցող անձանց խնամք, երեխաների ցերեկային կենտրոններում խնամք և այլն)։ Սակայն պատվիրակման արդյունքում պետությունը շարունակում է իրականացնել պատշաճ վերահսկողություն և ՀՀ օրենսդրության պահանջների կամ պայմանագրային պարտականությունների չկատարման դեպքում՝ ձեռնարկում և ձեռնարկելու է անհրաժեշտ գործողություններ։ </w:t>
            </w:r>
            <w:r w:rsidR="003A69D7" w:rsidRPr="00AF611D">
              <w:rPr>
                <w:rFonts w:ascii="GHEA Grapalat" w:eastAsia="Arial Unicode" w:hAnsi="GHEA Grapalat"/>
                <w:bCs/>
                <w:color w:val="000000" w:themeColor="text1"/>
                <w:sz w:val="24"/>
                <w:szCs w:val="24"/>
                <w:shd w:val="clear" w:color="auto" w:fill="FFFFFF"/>
              </w:rPr>
              <w:t>Նախագծ</w:t>
            </w:r>
            <w:r w:rsidRPr="00AF611D">
              <w:rPr>
                <w:rFonts w:ascii="GHEA Grapalat" w:eastAsia="Arial Unicode" w:hAnsi="GHEA Grapalat"/>
                <w:bCs/>
                <w:color w:val="000000" w:themeColor="text1"/>
                <w:sz w:val="24"/>
                <w:szCs w:val="24"/>
                <w:shd w:val="clear" w:color="auto" w:fill="FFFFFF"/>
              </w:rPr>
              <w:t xml:space="preserve">ի նպատակն է ապահովել ԱԾԽՄ երեխաներին ընտանեկան տիպի խնամքով՝ որպիսի պարտավորություն նախատեսված է միջազգային փաստաթղթերով և ներպետական օրենսդրությամբ, ինչպես նաև այն բխում է երեխայի լավագույն շահից։ </w:t>
            </w:r>
            <w:r w:rsidR="006417C3" w:rsidRPr="00AF611D">
              <w:rPr>
                <w:rFonts w:ascii="GHEA Grapalat" w:eastAsia="Arial Unicode" w:hAnsi="GHEA Grapalat"/>
                <w:bCs/>
                <w:color w:val="000000" w:themeColor="text1"/>
                <w:sz w:val="24"/>
                <w:szCs w:val="24"/>
                <w:shd w:val="clear" w:color="auto" w:fill="FFFFFF"/>
              </w:rPr>
              <w:t>Նախագիծը</w:t>
            </w:r>
            <w:r w:rsidRPr="00AF611D">
              <w:rPr>
                <w:rFonts w:ascii="GHEA Grapalat" w:eastAsia="Arial Unicode" w:hAnsi="GHEA Grapalat"/>
                <w:bCs/>
                <w:color w:val="000000" w:themeColor="text1"/>
                <w:sz w:val="24"/>
                <w:szCs w:val="24"/>
                <w:shd w:val="clear" w:color="auto" w:fill="FFFFFF"/>
              </w:rPr>
              <w:t xml:space="preserve"> կազմելիս հաշվի է առնվել ինչպես </w:t>
            </w:r>
            <w:r w:rsidRPr="00AF611D">
              <w:rPr>
                <w:rFonts w:ascii="GHEA Grapalat" w:hAnsi="GHEA Grapalat"/>
                <w:color w:val="000000" w:themeColor="text1"/>
                <w:sz w:val="24"/>
                <w:szCs w:val="24"/>
                <w:shd w:val="clear" w:color="auto" w:fill="FFFFFF"/>
              </w:rPr>
              <w:t>ՍՕՍ-Մանկական Գյուղեր</w:t>
            </w:r>
            <w:r w:rsidRPr="00AF611D">
              <w:rPr>
                <w:rFonts w:ascii="GHEA Grapalat" w:eastAsia="Arial Unicode" w:hAnsi="GHEA Grapalat"/>
                <w:bCs/>
                <w:color w:val="000000" w:themeColor="text1"/>
                <w:sz w:val="24"/>
                <w:szCs w:val="24"/>
                <w:shd w:val="clear" w:color="auto" w:fill="FFFFFF"/>
              </w:rPr>
              <w:t>ի միջազգային փորձը, այնպես էլ Հիմնադրամի՝ ՀՀ-ում տարիների փորձը, կատարված աշխատանքները, որոնք ներկայացված են Նախագծի</w:t>
            </w:r>
            <w:r w:rsidR="006417C3" w:rsidRPr="00AF611D">
              <w:rPr>
                <w:rFonts w:ascii="GHEA Grapalat" w:eastAsia="Arial Unicode" w:hAnsi="GHEA Grapalat"/>
                <w:bCs/>
                <w:color w:val="000000" w:themeColor="text1"/>
                <w:sz w:val="24"/>
                <w:szCs w:val="24"/>
                <w:shd w:val="clear" w:color="auto" w:fill="FFFFFF"/>
              </w:rPr>
              <w:t xml:space="preserve"> </w:t>
            </w:r>
            <w:r w:rsidRPr="00AF611D">
              <w:rPr>
                <w:rFonts w:ascii="GHEA Grapalat" w:eastAsia="Arial Unicode" w:hAnsi="GHEA Grapalat"/>
                <w:bCs/>
                <w:color w:val="000000" w:themeColor="text1"/>
                <w:sz w:val="24"/>
                <w:szCs w:val="24"/>
                <w:shd w:val="clear" w:color="auto" w:fill="FFFFFF"/>
              </w:rPr>
              <w:t xml:space="preserve">հիմնավորման և փաթեթի կից այլ փաստաթղթերի մեջ։ Հիմնադրամի հետ ԱՍՀՆ տարիներ </w:t>
            </w:r>
            <w:r w:rsidRPr="00AF611D">
              <w:rPr>
                <w:rFonts w:ascii="GHEA Grapalat" w:eastAsia="Arial Unicode" w:hAnsi="GHEA Grapalat"/>
                <w:bCs/>
                <w:color w:val="000000" w:themeColor="text1"/>
                <w:sz w:val="24"/>
                <w:szCs w:val="24"/>
                <w:shd w:val="clear" w:color="auto" w:fill="FFFFFF"/>
              </w:rPr>
              <w:lastRenderedPageBreak/>
              <w:t>շարունակ համագործակցել է և շարունակում է համագործակցել։  Գործընթացը սկսելուց առաջ ԱՍՀՆ ներկայացուցիչները հանդիպում են ունեցել Գավառի մանկատանը խնամք ստացող երեխաների հետ, քննարկել գործընթացը և ստացել նրանց իրազեկ համաձայնությունը՝ հաստատությունից դուրս գալու և ընանեկան տիպին մոտ խնամք ստանալու վերաբերյալ։ ԱՍՀՆ ներկայացուցիչները հանդիպել և զրուցել են նաև Գավառի մանկատան աշխատողների հետ։ Հարկ է նկատի ունենալ, որ Հիմնադրամի կանոնադրական խնդիրներից է նաև ԱԾԽՄ երեխաներին ընտանեկան տիպի խնամքի տրամադրումը, որը հավաստվում է մի շարք փաստաթղթերով։ Նշենք նաև, որ մի շարք դեպքերում, մինչև սույն գործընթացի սկսելը, ԱՍՀՆ-ի կողմից ԱԾԽՄ երեխաներ են ուղեգրվել Հիմնադրամ՝ երեխաների խնամք իրականացնելու նպատակով։</w:t>
            </w:r>
          </w:p>
          <w:p w14:paraId="3998AEED" w14:textId="46522B46" w:rsidR="003D030B" w:rsidRPr="00AF611D" w:rsidRDefault="003D030B" w:rsidP="00AF611D">
            <w:pPr>
              <w:spacing w:line="276" w:lineRule="auto"/>
              <w:ind w:firstLine="720"/>
              <w:jc w:val="both"/>
              <w:rPr>
                <w:rFonts w:ascii="GHEA Grapalat" w:eastAsia="GHEA Grapalat" w:hAnsi="GHEA Grapalat" w:cs="GHEA Grapalat"/>
                <w:b/>
                <w:color w:val="FF0000"/>
                <w:sz w:val="24"/>
                <w:szCs w:val="24"/>
              </w:rPr>
            </w:pPr>
            <w:r w:rsidRPr="00AF611D">
              <w:rPr>
                <w:rFonts w:ascii="GHEA Grapalat" w:eastAsia="Arial Unicode" w:hAnsi="GHEA Grapalat"/>
                <w:bCs/>
                <w:color w:val="000000" w:themeColor="text1"/>
                <w:sz w:val="24"/>
                <w:szCs w:val="24"/>
                <w:shd w:val="clear" w:color="auto" w:fill="FFFFFF"/>
              </w:rPr>
              <w:t xml:space="preserve">Նախագծի ընդունման արդյունքում նախատեսվում է 5 տարիների ընթացքում ապահովել ԱԾԽՄ երեխաների վերադարձը կենսաբանական ընտանիք, կամ ապահովել  մերձավոր ազգականների կողմից նրանց խնամակալության կամ հոգաբարձության հանձնումը։ Իսկ նշվածի անհնարինության դեպքում կձեռնարկվեն միջոցներ երեխաներին ընտանեկան տիպի խնամքի ապահովման ուղղությամբ՝ օրենսդրությամբ սահմանված այլ այլընտրանքային խնամքի միջոցով (խնամատար ընտանիք, որդեգրում և այլն), իսկ դրա անհնարինության դեպքում՝ Հիմնադրամի կամ այլ կազմակերպության միջոցով։ Ինչ </w:t>
            </w:r>
            <w:r w:rsidRPr="00AF611D">
              <w:rPr>
                <w:rFonts w:ascii="GHEA Grapalat" w:eastAsia="Arial Unicode" w:hAnsi="GHEA Grapalat"/>
                <w:bCs/>
                <w:color w:val="000000" w:themeColor="text1"/>
                <w:sz w:val="24"/>
                <w:szCs w:val="24"/>
                <w:shd w:val="clear" w:color="auto" w:fill="FFFFFF"/>
              </w:rPr>
              <w:lastRenderedPageBreak/>
              <w:t>վերաբերում է վերահսկողությանը, ապա ԱՍՀՆ իրականացնելու է և կիրառելու է նույն վերահսկողական մեխանիզմները, ինչն իրականացնում է մնացած դրամաշնորհի պայմանագրերի շրջանակում։</w:t>
            </w:r>
          </w:p>
          <w:p w14:paraId="7311C004" w14:textId="77777777" w:rsidR="007975E9" w:rsidRPr="00AF611D" w:rsidRDefault="007975E9" w:rsidP="00AF611D">
            <w:pPr>
              <w:spacing w:line="276" w:lineRule="auto"/>
              <w:ind w:firstLine="720"/>
              <w:rPr>
                <w:rFonts w:ascii="GHEA Grapalat" w:eastAsia="GHEA Grapalat" w:hAnsi="GHEA Grapalat" w:cs="GHEA Grapalat"/>
                <w:b/>
                <w:color w:val="FF0000"/>
                <w:sz w:val="24"/>
                <w:szCs w:val="24"/>
              </w:rPr>
            </w:pPr>
          </w:p>
          <w:p w14:paraId="0B00590F" w14:textId="77777777" w:rsidR="007975E9" w:rsidRPr="00AF611D" w:rsidRDefault="007975E9" w:rsidP="00AF611D">
            <w:pPr>
              <w:spacing w:line="276" w:lineRule="auto"/>
              <w:ind w:firstLine="720"/>
              <w:rPr>
                <w:rFonts w:ascii="GHEA Grapalat" w:eastAsia="GHEA Grapalat" w:hAnsi="GHEA Grapalat" w:cs="GHEA Grapalat"/>
                <w:b/>
                <w:color w:val="FF0000"/>
                <w:sz w:val="24"/>
                <w:szCs w:val="24"/>
              </w:rPr>
            </w:pPr>
          </w:p>
          <w:p w14:paraId="276554D0" w14:textId="77777777" w:rsidR="007975E9" w:rsidRPr="00AF611D" w:rsidRDefault="007975E9" w:rsidP="00AF611D">
            <w:pPr>
              <w:spacing w:line="276" w:lineRule="auto"/>
              <w:ind w:firstLine="720"/>
              <w:rPr>
                <w:rFonts w:ascii="GHEA Grapalat" w:eastAsia="GHEA Grapalat" w:hAnsi="GHEA Grapalat" w:cs="GHEA Grapalat"/>
                <w:b/>
                <w:color w:val="FF0000"/>
                <w:sz w:val="24"/>
                <w:szCs w:val="24"/>
              </w:rPr>
            </w:pPr>
          </w:p>
          <w:p w14:paraId="75738A86" w14:textId="77777777" w:rsidR="007975E9" w:rsidRPr="00AF611D" w:rsidRDefault="007975E9" w:rsidP="00AF611D">
            <w:pPr>
              <w:spacing w:line="276" w:lineRule="auto"/>
              <w:ind w:firstLine="720"/>
              <w:rPr>
                <w:rFonts w:ascii="GHEA Grapalat" w:eastAsia="GHEA Grapalat" w:hAnsi="GHEA Grapalat" w:cs="GHEA Grapalat"/>
                <w:b/>
                <w:color w:val="FF0000"/>
                <w:sz w:val="24"/>
                <w:szCs w:val="24"/>
              </w:rPr>
            </w:pPr>
          </w:p>
          <w:p w14:paraId="6C962426" w14:textId="77777777" w:rsidR="007975E9" w:rsidRPr="00AF611D" w:rsidRDefault="007975E9" w:rsidP="00AF611D">
            <w:pPr>
              <w:spacing w:line="276" w:lineRule="auto"/>
              <w:ind w:firstLine="720"/>
              <w:rPr>
                <w:rFonts w:ascii="GHEA Grapalat" w:eastAsia="GHEA Grapalat" w:hAnsi="GHEA Grapalat" w:cs="GHEA Grapalat"/>
                <w:b/>
                <w:color w:val="FF0000"/>
                <w:sz w:val="24"/>
                <w:szCs w:val="24"/>
              </w:rPr>
            </w:pPr>
          </w:p>
          <w:p w14:paraId="56F5AE2E" w14:textId="77777777" w:rsidR="007975E9" w:rsidRPr="00AF611D" w:rsidRDefault="007975E9" w:rsidP="00AF611D">
            <w:pPr>
              <w:spacing w:line="276" w:lineRule="auto"/>
              <w:ind w:firstLine="720"/>
              <w:rPr>
                <w:rFonts w:ascii="GHEA Grapalat" w:eastAsia="GHEA Grapalat" w:hAnsi="GHEA Grapalat" w:cs="GHEA Grapalat"/>
                <w:b/>
                <w:color w:val="FF0000"/>
                <w:sz w:val="24"/>
                <w:szCs w:val="24"/>
              </w:rPr>
            </w:pPr>
          </w:p>
          <w:p w14:paraId="2A27F59A" w14:textId="77777777" w:rsidR="007975E9" w:rsidRPr="00AF611D" w:rsidRDefault="007975E9" w:rsidP="00AF611D">
            <w:pPr>
              <w:spacing w:line="276" w:lineRule="auto"/>
              <w:ind w:firstLine="720"/>
              <w:rPr>
                <w:rFonts w:ascii="GHEA Grapalat" w:eastAsia="GHEA Grapalat" w:hAnsi="GHEA Grapalat" w:cs="GHEA Grapalat"/>
                <w:b/>
                <w:color w:val="FF0000"/>
                <w:sz w:val="24"/>
                <w:szCs w:val="24"/>
              </w:rPr>
            </w:pPr>
          </w:p>
          <w:p w14:paraId="5A05D515" w14:textId="77777777" w:rsidR="007975E9" w:rsidRPr="00AF611D" w:rsidRDefault="007975E9" w:rsidP="00AF611D">
            <w:pPr>
              <w:spacing w:line="276" w:lineRule="auto"/>
              <w:ind w:firstLine="720"/>
              <w:rPr>
                <w:rFonts w:ascii="GHEA Grapalat" w:eastAsia="GHEA Grapalat" w:hAnsi="GHEA Grapalat" w:cs="GHEA Grapalat"/>
                <w:b/>
                <w:color w:val="FF0000"/>
                <w:sz w:val="24"/>
                <w:szCs w:val="24"/>
              </w:rPr>
            </w:pPr>
          </w:p>
          <w:p w14:paraId="2CCC730D" w14:textId="77777777" w:rsidR="007975E9" w:rsidRPr="00AF611D" w:rsidRDefault="007975E9" w:rsidP="00AF611D">
            <w:pPr>
              <w:spacing w:line="276" w:lineRule="auto"/>
              <w:ind w:firstLine="720"/>
              <w:rPr>
                <w:rFonts w:ascii="GHEA Grapalat" w:eastAsia="GHEA Grapalat" w:hAnsi="GHEA Grapalat" w:cs="GHEA Grapalat"/>
                <w:b/>
                <w:color w:val="FF0000"/>
                <w:sz w:val="24"/>
                <w:szCs w:val="24"/>
              </w:rPr>
            </w:pPr>
          </w:p>
          <w:p w14:paraId="3A668D32" w14:textId="77777777" w:rsidR="007975E9" w:rsidRPr="00AF611D" w:rsidRDefault="007975E9" w:rsidP="00AF611D">
            <w:pPr>
              <w:spacing w:line="276" w:lineRule="auto"/>
              <w:ind w:firstLine="720"/>
              <w:jc w:val="both"/>
              <w:rPr>
                <w:rFonts w:ascii="GHEA Grapalat" w:eastAsia="GHEA Grapalat" w:hAnsi="GHEA Grapalat" w:cs="GHEA Grapalat"/>
                <w:b/>
                <w:color w:val="FF0000"/>
                <w:sz w:val="24"/>
                <w:szCs w:val="24"/>
              </w:rPr>
            </w:pPr>
          </w:p>
        </w:tc>
      </w:tr>
      <w:tr w:rsidR="009431D1" w:rsidRPr="00AF611D" w14:paraId="552CB2E0" w14:textId="77777777" w:rsidTr="00F86B1F">
        <w:tc>
          <w:tcPr>
            <w:tcW w:w="9381" w:type="dxa"/>
            <w:tcBorders>
              <w:top w:val="single" w:sz="4" w:space="0" w:color="000000"/>
              <w:left w:val="single" w:sz="4" w:space="0" w:color="000000"/>
              <w:bottom w:val="single" w:sz="4" w:space="0" w:color="000000"/>
              <w:right w:val="single" w:sz="4" w:space="0" w:color="000000"/>
            </w:tcBorders>
            <w:shd w:val="clear" w:color="auto" w:fill="auto"/>
          </w:tcPr>
          <w:p w14:paraId="625C7C2B" w14:textId="63C98CB8" w:rsidR="009431D1" w:rsidRPr="00AF611D" w:rsidRDefault="00273F6D" w:rsidP="00AF611D">
            <w:pPr>
              <w:spacing w:line="276" w:lineRule="auto"/>
              <w:ind w:right="272" w:firstLine="720"/>
              <w:jc w:val="both"/>
              <w:rPr>
                <w:rFonts w:ascii="GHEA Grapalat" w:eastAsia="Arial Unicode" w:hAnsi="GHEA Grapalat" w:cs="Courier New"/>
                <w:bCs/>
                <w:color w:val="000000" w:themeColor="text1"/>
                <w:sz w:val="24"/>
                <w:szCs w:val="24"/>
                <w:shd w:val="clear" w:color="auto" w:fill="FFFFFF"/>
              </w:rPr>
            </w:pPr>
            <w:r w:rsidRPr="00AF611D">
              <w:rPr>
                <w:rFonts w:ascii="GHEA Grapalat" w:eastAsia="Arial Unicode" w:hAnsi="GHEA Grapalat" w:cs="Courier New"/>
                <w:bCs/>
                <w:color w:val="000000" w:themeColor="text1"/>
                <w:sz w:val="24"/>
                <w:szCs w:val="24"/>
                <w:shd w:val="clear" w:color="auto" w:fill="FFFFFF"/>
              </w:rPr>
              <w:lastRenderedPageBreak/>
              <w:t>Նախագծի 3-րդ կետի 1-ին ենթակետի «բ» պարբերության համատեքստում պարզաբանման կարիք ունի այն հարցը, թե գնումների վերաբերյալ օրենսդրության կիրառելի չլինելու դեպքում քննարկման առարկա գործընթացներն ինչ իրավական ակտերի շրջանակում են կարգավորվելու:</w:t>
            </w:r>
          </w:p>
        </w:tc>
        <w:tc>
          <w:tcPr>
            <w:tcW w:w="6729" w:type="dxa"/>
            <w:gridSpan w:val="3"/>
            <w:tcBorders>
              <w:top w:val="single" w:sz="4" w:space="0" w:color="000000"/>
              <w:left w:val="single" w:sz="4" w:space="0" w:color="000000"/>
              <w:bottom w:val="single" w:sz="4" w:space="0" w:color="000000"/>
              <w:right w:val="single" w:sz="4" w:space="0" w:color="000000"/>
            </w:tcBorders>
            <w:shd w:val="clear" w:color="auto" w:fill="auto"/>
          </w:tcPr>
          <w:p w14:paraId="23160078" w14:textId="44C9B753" w:rsidR="003D030B" w:rsidRPr="00AF611D" w:rsidRDefault="003D030B" w:rsidP="00AF611D">
            <w:pPr>
              <w:spacing w:line="276" w:lineRule="auto"/>
              <w:ind w:firstLine="720"/>
              <w:rPr>
                <w:rFonts w:ascii="GHEA Grapalat" w:eastAsia="GHEA Grapalat" w:hAnsi="GHEA Grapalat" w:cs="GHEA Grapalat"/>
                <w:b/>
                <w:sz w:val="24"/>
                <w:szCs w:val="24"/>
              </w:rPr>
            </w:pPr>
            <w:r w:rsidRPr="00AF611D">
              <w:rPr>
                <w:rFonts w:ascii="GHEA Grapalat" w:eastAsia="GHEA Grapalat" w:hAnsi="GHEA Grapalat" w:cs="GHEA Grapalat"/>
                <w:b/>
                <w:sz w:val="24"/>
                <w:szCs w:val="24"/>
              </w:rPr>
              <w:t>Ընդունվել է</w:t>
            </w:r>
            <w:r w:rsidR="008818B8" w:rsidRPr="00AF611D">
              <w:rPr>
                <w:rFonts w:ascii="GHEA Grapalat" w:eastAsia="GHEA Grapalat" w:hAnsi="GHEA Grapalat" w:cs="GHEA Grapalat"/>
                <w:b/>
                <w:sz w:val="24"/>
                <w:szCs w:val="24"/>
              </w:rPr>
              <w:t>։</w:t>
            </w:r>
            <w:r w:rsidRPr="00AF611D">
              <w:rPr>
                <w:rFonts w:ascii="GHEA Grapalat" w:eastAsia="GHEA Grapalat" w:hAnsi="GHEA Grapalat" w:cs="GHEA Grapalat"/>
                <w:b/>
                <w:sz w:val="24"/>
                <w:szCs w:val="24"/>
              </w:rPr>
              <w:t xml:space="preserve"> </w:t>
            </w:r>
          </w:p>
          <w:p w14:paraId="11145C7C" w14:textId="289705E4" w:rsidR="009431D1" w:rsidRPr="00AF611D" w:rsidRDefault="008818B8" w:rsidP="00AF611D">
            <w:pPr>
              <w:spacing w:line="276" w:lineRule="auto"/>
              <w:ind w:firstLine="720"/>
              <w:jc w:val="both"/>
              <w:rPr>
                <w:rFonts w:ascii="GHEA Grapalat" w:eastAsia="GHEA Grapalat" w:hAnsi="GHEA Grapalat" w:cs="GHEA Grapalat"/>
                <w:b/>
                <w:color w:val="FF0000"/>
                <w:sz w:val="24"/>
                <w:szCs w:val="24"/>
              </w:rPr>
            </w:pPr>
            <w:r w:rsidRPr="00AF611D">
              <w:rPr>
                <w:rFonts w:ascii="GHEA Grapalat" w:eastAsia="Arial Unicode" w:hAnsi="GHEA Grapalat" w:cs="Courier New"/>
                <w:bCs/>
                <w:color w:val="000000" w:themeColor="text1"/>
                <w:sz w:val="24"/>
                <w:szCs w:val="24"/>
                <w:shd w:val="clear" w:color="auto" w:fill="FFFFFF"/>
              </w:rPr>
              <w:t>Նշված կետը նախագծից հանվել է։</w:t>
            </w:r>
          </w:p>
        </w:tc>
      </w:tr>
      <w:tr w:rsidR="009431D1" w:rsidRPr="00AF611D" w14:paraId="0C9BBD1F" w14:textId="77777777" w:rsidTr="00F86B1F">
        <w:tc>
          <w:tcPr>
            <w:tcW w:w="9381" w:type="dxa"/>
            <w:tcBorders>
              <w:top w:val="single" w:sz="4" w:space="0" w:color="000000"/>
              <w:left w:val="single" w:sz="4" w:space="0" w:color="000000"/>
              <w:bottom w:val="single" w:sz="4" w:space="0" w:color="000000"/>
              <w:right w:val="single" w:sz="4" w:space="0" w:color="000000"/>
            </w:tcBorders>
            <w:shd w:val="clear" w:color="auto" w:fill="auto"/>
          </w:tcPr>
          <w:p w14:paraId="7EA7985A" w14:textId="77777777" w:rsidR="00273F6D" w:rsidRPr="00AF611D" w:rsidRDefault="00273F6D" w:rsidP="00AF611D">
            <w:pPr>
              <w:spacing w:line="276" w:lineRule="auto"/>
              <w:ind w:right="272" w:firstLine="720"/>
              <w:jc w:val="both"/>
              <w:rPr>
                <w:rFonts w:ascii="GHEA Grapalat" w:hAnsi="GHEA Grapalat"/>
                <w:color w:val="000000" w:themeColor="text1"/>
                <w:sz w:val="24"/>
                <w:szCs w:val="24"/>
              </w:rPr>
            </w:pPr>
            <w:r w:rsidRPr="00AF611D">
              <w:rPr>
                <w:rFonts w:ascii="GHEA Grapalat" w:hAnsi="GHEA Grapalat"/>
                <w:color w:val="000000" w:themeColor="text1"/>
                <w:sz w:val="24"/>
                <w:szCs w:val="24"/>
              </w:rPr>
              <w:t xml:space="preserve">Նախագծի 3-րդ կետի 1-ին ենթակետով հանձնարարվում է Հայաստանի Հանրապետության աշխատանքի և սոցիալական հարցերի նախարարին պետական բյուջեում վերաբաշխում կատարելուց հետո երկշաբաթյա ժամկետում Հայաստանի Հանրապետության օրենսդրությամբ սահմանված կարգով </w:t>
            </w:r>
            <w:r w:rsidRPr="00AF611D">
              <w:rPr>
                <w:rFonts w:ascii="GHEA Grapalat" w:hAnsi="GHEA Grapalat"/>
                <w:b/>
                <w:color w:val="000000" w:themeColor="text1"/>
                <w:sz w:val="24"/>
                <w:szCs w:val="24"/>
              </w:rPr>
              <w:t xml:space="preserve">կնքել հուշագիր և դրամաշնորհի պայմանագիր «ՍՕՍ-Մանկական Գյուղեր» հայկական բարեգործական հիմնադրամի հետ՝ </w:t>
            </w:r>
            <w:r w:rsidRPr="00AF611D">
              <w:rPr>
                <w:rFonts w:ascii="GHEA Grapalat" w:hAnsi="GHEA Grapalat"/>
                <w:color w:val="000000" w:themeColor="text1"/>
                <w:sz w:val="24"/>
                <w:szCs w:val="24"/>
              </w:rPr>
              <w:t>հինգ տարի ժամկետով՝ Կազմակերպությունում խնամվող երեխաների խնամքն ու դաստիարակությունն ապահովելու նպատակով և ապահովել Կազմակերպությունում խնամվող երեխաների վերաուղեգրումը ու տեղափոխումը «ՍՕՍ-Մանկական Գյուղեր» հայկական բարեգործական հիմնադրամի Կոտայքի մասնաճյուղ, երեխաների անձնական գործերի հանձնումը «ՍՕՍ-Մանկական Գյուղեր» հայկական բարեգործական հիմնադրամին։ (…)</w:t>
            </w:r>
          </w:p>
          <w:p w14:paraId="7E8CB113" w14:textId="77777777" w:rsidR="00273F6D" w:rsidRPr="00AF611D" w:rsidRDefault="00273F6D" w:rsidP="00AF611D">
            <w:pPr>
              <w:spacing w:line="276" w:lineRule="auto"/>
              <w:ind w:right="272" w:firstLine="720"/>
              <w:jc w:val="both"/>
              <w:rPr>
                <w:rFonts w:ascii="GHEA Grapalat" w:hAnsi="GHEA Grapalat"/>
                <w:color w:val="000000" w:themeColor="text1"/>
                <w:sz w:val="24"/>
                <w:szCs w:val="24"/>
              </w:rPr>
            </w:pPr>
            <w:r w:rsidRPr="00AF611D">
              <w:rPr>
                <w:rFonts w:ascii="GHEA Grapalat" w:eastAsia="GHEA Grapalat" w:hAnsi="GHEA Grapalat" w:cs="GHEA Grapalat"/>
                <w:color w:val="000000" w:themeColor="text1"/>
                <w:sz w:val="24"/>
                <w:szCs w:val="24"/>
              </w:rPr>
              <w:t xml:space="preserve">Այսպես, «Հայաստանի Հանրապետության 2025 թվականի պետական բյուջեի մասին» օրենքի 7-րդ հոդվածի 18-րդ մասի համաձայն՝ </w:t>
            </w:r>
            <w:r w:rsidRPr="00AF611D">
              <w:rPr>
                <w:rFonts w:ascii="GHEA Grapalat" w:hAnsi="GHEA Grapalat"/>
                <w:color w:val="000000" w:themeColor="text1"/>
                <w:sz w:val="24"/>
                <w:szCs w:val="24"/>
              </w:rPr>
              <w:t xml:space="preserve">Հայաստանի </w:t>
            </w:r>
            <w:r w:rsidRPr="00AF611D">
              <w:rPr>
                <w:rFonts w:ascii="GHEA Grapalat" w:hAnsi="GHEA Grapalat"/>
                <w:color w:val="000000" w:themeColor="text1"/>
                <w:sz w:val="24"/>
                <w:szCs w:val="24"/>
              </w:rPr>
              <w:lastRenderedPageBreak/>
              <w:t xml:space="preserve">Հանրապետության 2025 թվականի պետական բյուջեից դրամաշնորհներն իրավաբանական անձանց տրամադրվում են Հայաստանի Հանրապետության օրենսդրությամբ սահմանված մրցույթի ընթացակարգով, </w:t>
            </w:r>
            <w:r w:rsidRPr="00AF611D">
              <w:rPr>
                <w:rFonts w:ascii="GHEA Grapalat" w:hAnsi="GHEA Grapalat"/>
                <w:b/>
                <w:color w:val="000000" w:themeColor="text1"/>
                <w:sz w:val="24"/>
                <w:szCs w:val="24"/>
              </w:rPr>
              <w:t>բացառությամբ այն դեպքերի, երբ այդ միջոցների հաշվին ծրագրերի և միջոցառումների իրականացումը կարող է իրականացվել միայն կոնկրետ իրավաբանական անձի միջոցով` բացառիկության հանգամանքով պայմանավորված:</w:t>
            </w:r>
            <w:r w:rsidRPr="00AF611D">
              <w:rPr>
                <w:rFonts w:ascii="GHEA Grapalat" w:hAnsi="GHEA Grapalat"/>
                <w:color w:val="000000" w:themeColor="text1"/>
                <w:sz w:val="24"/>
                <w:szCs w:val="24"/>
              </w:rPr>
              <w:t xml:space="preserve"> Ընդ որում, առանց մրցույթի իրավաբանական անձին դրամաշնորհի տրամադրումն իրականացվում է Կառավարության որոշմամբ.</w:t>
            </w:r>
          </w:p>
          <w:p w14:paraId="36F88DC2" w14:textId="77F8A167" w:rsidR="009431D1" w:rsidRPr="00AF611D" w:rsidRDefault="00273F6D" w:rsidP="00AF611D">
            <w:pPr>
              <w:spacing w:line="276" w:lineRule="auto"/>
              <w:ind w:right="272" w:firstLine="720"/>
              <w:jc w:val="both"/>
              <w:rPr>
                <w:rFonts w:ascii="GHEA Grapalat" w:hAnsi="GHEA Grapalat"/>
                <w:color w:val="000000" w:themeColor="text1"/>
                <w:sz w:val="24"/>
                <w:szCs w:val="24"/>
              </w:rPr>
            </w:pPr>
            <w:r w:rsidRPr="00AF611D">
              <w:rPr>
                <w:rFonts w:ascii="GHEA Grapalat" w:hAnsi="GHEA Grapalat"/>
                <w:color w:val="000000" w:themeColor="text1"/>
                <w:sz w:val="24"/>
                <w:szCs w:val="24"/>
              </w:rPr>
              <w:t>Նախագծի հիմնավորումից պարզ չէ, թե որն է այն բացառիկության հանգամանքը, որից ելնելով պետական բյուջեի հաշվին ծրագրերի և միջոցառումների իրականացումը կարող է իրականացվել միայն «ՍՕՍ-Մանկական Գյուղեր» հայկական բարեգործական հիմնադրամի միջոցով: Նշվածից ելնելով՝ անհրաժեշտ է Նախագիծը լրացուցիչ հիմնավորել:</w:t>
            </w:r>
          </w:p>
        </w:tc>
        <w:tc>
          <w:tcPr>
            <w:tcW w:w="6729" w:type="dxa"/>
            <w:gridSpan w:val="3"/>
            <w:tcBorders>
              <w:top w:val="single" w:sz="4" w:space="0" w:color="000000"/>
              <w:left w:val="single" w:sz="4" w:space="0" w:color="000000"/>
              <w:bottom w:val="single" w:sz="4" w:space="0" w:color="000000"/>
              <w:right w:val="single" w:sz="4" w:space="0" w:color="000000"/>
            </w:tcBorders>
            <w:shd w:val="clear" w:color="auto" w:fill="auto"/>
          </w:tcPr>
          <w:p w14:paraId="43220DE5" w14:textId="77777777" w:rsidR="0099585B" w:rsidRPr="00AF611D" w:rsidRDefault="0099585B" w:rsidP="00AF611D">
            <w:pPr>
              <w:spacing w:line="276" w:lineRule="auto"/>
              <w:ind w:firstLine="720"/>
              <w:rPr>
                <w:rFonts w:ascii="GHEA Grapalat" w:eastAsia="GHEA Grapalat" w:hAnsi="GHEA Grapalat" w:cs="GHEA Grapalat"/>
                <w:b/>
                <w:sz w:val="24"/>
                <w:szCs w:val="24"/>
              </w:rPr>
            </w:pPr>
            <w:r w:rsidRPr="00AF611D">
              <w:rPr>
                <w:rFonts w:ascii="GHEA Grapalat" w:eastAsia="GHEA Grapalat" w:hAnsi="GHEA Grapalat" w:cs="GHEA Grapalat"/>
                <w:b/>
                <w:sz w:val="24"/>
                <w:szCs w:val="24"/>
              </w:rPr>
              <w:lastRenderedPageBreak/>
              <w:t>Ընդունվել է ի գիտություն։</w:t>
            </w:r>
          </w:p>
          <w:p w14:paraId="786317FA" w14:textId="055E67B1" w:rsidR="009431D1" w:rsidRPr="00AF611D" w:rsidRDefault="00EC734C" w:rsidP="00AF611D">
            <w:pPr>
              <w:spacing w:line="276" w:lineRule="auto"/>
              <w:ind w:firstLine="720"/>
              <w:jc w:val="both"/>
              <w:rPr>
                <w:rFonts w:ascii="GHEA Grapalat" w:eastAsia="GHEA Grapalat" w:hAnsi="GHEA Grapalat" w:cs="GHEA Grapalat"/>
                <w:color w:val="FF0000"/>
                <w:sz w:val="24"/>
                <w:szCs w:val="24"/>
              </w:rPr>
            </w:pPr>
            <w:r w:rsidRPr="00AF611D">
              <w:rPr>
                <w:rFonts w:ascii="GHEA Grapalat" w:hAnsi="GHEA Grapalat"/>
                <w:color w:val="000000" w:themeColor="text1"/>
                <w:sz w:val="24"/>
                <w:szCs w:val="24"/>
              </w:rPr>
              <w:t xml:space="preserve">«ՍՕՍ-Մանկական Գյուղեր» հայկական բարեգործական հիմնադրամի բացառիկությունը կայանում է նրանում, որ խնամքի </w:t>
            </w:r>
            <w:r w:rsidR="0071155D" w:rsidRPr="00AF611D">
              <w:rPr>
                <w:rFonts w:ascii="GHEA Grapalat" w:hAnsi="GHEA Grapalat"/>
                <w:color w:val="000000" w:themeColor="text1"/>
                <w:sz w:val="24"/>
                <w:szCs w:val="24"/>
              </w:rPr>
              <w:t>նման տեսակ</w:t>
            </w:r>
            <w:r w:rsidR="001F191A" w:rsidRPr="00AF611D">
              <w:rPr>
                <w:rFonts w:ascii="GHEA Grapalat" w:hAnsi="GHEA Grapalat"/>
                <w:color w:val="000000" w:themeColor="text1"/>
                <w:sz w:val="24"/>
                <w:szCs w:val="24"/>
              </w:rPr>
              <w:t>՝ իր ենթակառուցվածքներով,</w:t>
            </w:r>
            <w:r w:rsidR="0071155D" w:rsidRPr="00AF611D">
              <w:rPr>
                <w:rFonts w:ascii="GHEA Grapalat" w:hAnsi="GHEA Grapalat"/>
                <w:color w:val="000000" w:themeColor="text1"/>
                <w:sz w:val="24"/>
                <w:szCs w:val="24"/>
              </w:rPr>
              <w:t xml:space="preserve"> ՀՀ-ում այժմ տրամադրվում  </w:t>
            </w:r>
            <w:r w:rsidR="005878B9" w:rsidRPr="00AF611D">
              <w:rPr>
                <w:rFonts w:ascii="GHEA Grapalat" w:hAnsi="GHEA Grapalat"/>
                <w:color w:val="000000" w:themeColor="text1"/>
                <w:sz w:val="24"/>
                <w:szCs w:val="24"/>
              </w:rPr>
              <w:t xml:space="preserve">է </w:t>
            </w:r>
            <w:r w:rsidR="0071155D" w:rsidRPr="00AF611D">
              <w:rPr>
                <w:rFonts w:ascii="GHEA Grapalat" w:hAnsi="GHEA Grapalat"/>
                <w:color w:val="000000" w:themeColor="text1"/>
                <w:sz w:val="24"/>
                <w:szCs w:val="24"/>
              </w:rPr>
              <w:t>միայն նշված կազմակերպության կողմից։ Բացի այդ հաշվի է առնվել Հիմնադրամի գրանցած արդյունքները և ԱՍՀՆ-ի հետ տարիների շարունակ իրականացվող համագործակցությունը։ Ընտրվել է կ</w:t>
            </w:r>
            <w:r w:rsidR="005878B9" w:rsidRPr="00AF611D">
              <w:rPr>
                <w:rFonts w:ascii="GHEA Grapalat" w:hAnsi="GHEA Grapalat"/>
                <w:color w:val="000000" w:themeColor="text1"/>
                <w:sz w:val="24"/>
                <w:szCs w:val="24"/>
              </w:rPr>
              <w:t>ոն</w:t>
            </w:r>
            <w:r w:rsidR="0071155D" w:rsidRPr="00AF611D">
              <w:rPr>
                <w:rFonts w:ascii="GHEA Grapalat" w:hAnsi="GHEA Grapalat"/>
                <w:color w:val="000000" w:themeColor="text1"/>
                <w:sz w:val="24"/>
                <w:szCs w:val="24"/>
              </w:rPr>
              <w:t xml:space="preserve">կրետ կազմակերպություն </w:t>
            </w:r>
            <w:r w:rsidR="005878B9" w:rsidRPr="00AF611D">
              <w:rPr>
                <w:rFonts w:ascii="GHEA Grapalat" w:hAnsi="GHEA Grapalat"/>
                <w:color w:val="000000" w:themeColor="text1"/>
                <w:sz w:val="24"/>
                <w:szCs w:val="24"/>
              </w:rPr>
              <w:t>նաև այն հիմնավորմամբ, որպեսզի հնարավոր լինի  կազմակերպել  անհրաժեշտ նախապատրաստական աշխատանքները և երեխաների անցնցում վերաուղեգրումը։</w:t>
            </w:r>
            <w:r w:rsidR="00231E95" w:rsidRPr="00AF611D">
              <w:rPr>
                <w:rFonts w:ascii="GHEA Grapalat" w:hAnsi="GHEA Grapalat"/>
                <w:color w:val="000000" w:themeColor="text1"/>
                <w:sz w:val="24"/>
                <w:szCs w:val="24"/>
              </w:rPr>
              <w:t xml:space="preserve"> </w:t>
            </w:r>
          </w:p>
        </w:tc>
      </w:tr>
      <w:tr w:rsidR="009431D1" w:rsidRPr="00AF611D" w14:paraId="35822096" w14:textId="77777777" w:rsidTr="00F86B1F">
        <w:tc>
          <w:tcPr>
            <w:tcW w:w="9381" w:type="dxa"/>
            <w:tcBorders>
              <w:top w:val="single" w:sz="4" w:space="0" w:color="000000"/>
              <w:left w:val="single" w:sz="4" w:space="0" w:color="000000"/>
              <w:bottom w:val="single" w:sz="4" w:space="0" w:color="000000"/>
              <w:right w:val="single" w:sz="4" w:space="0" w:color="000000"/>
            </w:tcBorders>
            <w:shd w:val="clear" w:color="auto" w:fill="auto"/>
          </w:tcPr>
          <w:p w14:paraId="0616789B" w14:textId="7184EE65" w:rsidR="009431D1" w:rsidRPr="00AF611D" w:rsidRDefault="00F42BA4" w:rsidP="00AF611D">
            <w:pPr>
              <w:spacing w:line="276" w:lineRule="auto"/>
              <w:ind w:right="272" w:firstLine="720"/>
              <w:jc w:val="both"/>
              <w:rPr>
                <w:rFonts w:ascii="GHEA Grapalat" w:eastAsia="Arial Unicode" w:hAnsi="GHEA Grapalat" w:cs="Courier New"/>
                <w:bCs/>
                <w:color w:val="000000" w:themeColor="text1"/>
                <w:sz w:val="24"/>
                <w:szCs w:val="24"/>
                <w:shd w:val="clear" w:color="auto" w:fill="FFFFFF"/>
              </w:rPr>
            </w:pPr>
            <w:r w:rsidRPr="00AF611D">
              <w:rPr>
                <w:rFonts w:ascii="GHEA Grapalat" w:eastAsia="Arial Unicode" w:hAnsi="GHEA Grapalat" w:cs="Courier New"/>
                <w:bCs/>
                <w:color w:val="000000" w:themeColor="text1"/>
                <w:sz w:val="24"/>
                <w:szCs w:val="24"/>
                <w:shd w:val="clear" w:color="auto" w:fill="FFFFFF"/>
              </w:rPr>
              <w:lastRenderedPageBreak/>
              <w:t>Նախագիծ 1-ի 5-րդ կետի կարգավորման համաձայն՝ նախատեսվում են գույք հետ վերցնելուն, գույք ամրացնելուն, գույք նվիրաբերելուն վերաբերող դրույթներ, ինչը սակայն չի բխում ինչպես Նախագիծ 1-ի վերնագրից ու կարգավորման առարկայից, այնպես էլ չունի համապատասխան իրավական հիմքեր: Այս առումով առաջարկում ենք հիշյալ կետի դրույթները վերանայել՝ համապատասխանեցնելով «Նորմատիվ իրավական ակտերի մասին» օրենքի 9-րդ, 12-րդ և 13-րդ հոդվածների պահանջներին (նաև հաշվի առնելով նույն օրենքի 1-ին հոդվածի 2-րդ մասի պահանջը):</w:t>
            </w:r>
          </w:p>
        </w:tc>
        <w:tc>
          <w:tcPr>
            <w:tcW w:w="6729" w:type="dxa"/>
            <w:gridSpan w:val="3"/>
            <w:tcBorders>
              <w:top w:val="single" w:sz="4" w:space="0" w:color="000000"/>
              <w:left w:val="single" w:sz="4" w:space="0" w:color="000000"/>
              <w:bottom w:val="single" w:sz="4" w:space="0" w:color="000000"/>
              <w:right w:val="single" w:sz="4" w:space="0" w:color="000000"/>
            </w:tcBorders>
            <w:shd w:val="clear" w:color="auto" w:fill="auto"/>
          </w:tcPr>
          <w:p w14:paraId="52300309" w14:textId="77777777" w:rsidR="001A36C5" w:rsidRPr="00AF611D" w:rsidRDefault="001A36C5" w:rsidP="00AF611D">
            <w:pPr>
              <w:spacing w:line="276" w:lineRule="auto"/>
              <w:ind w:firstLine="720"/>
              <w:rPr>
                <w:rFonts w:ascii="GHEA Grapalat" w:eastAsia="GHEA Grapalat" w:hAnsi="GHEA Grapalat" w:cs="GHEA Grapalat"/>
                <w:b/>
                <w:sz w:val="24"/>
                <w:szCs w:val="24"/>
              </w:rPr>
            </w:pPr>
            <w:r w:rsidRPr="00AF611D">
              <w:rPr>
                <w:rFonts w:ascii="GHEA Grapalat" w:eastAsia="GHEA Grapalat" w:hAnsi="GHEA Grapalat" w:cs="GHEA Grapalat"/>
                <w:b/>
                <w:sz w:val="24"/>
                <w:szCs w:val="24"/>
              </w:rPr>
              <w:t>Չի ընդունվել։</w:t>
            </w:r>
          </w:p>
          <w:p w14:paraId="271D98F8" w14:textId="16F16396" w:rsidR="009431D1" w:rsidRPr="00AF611D" w:rsidRDefault="001A36C5" w:rsidP="00AF611D">
            <w:pPr>
              <w:spacing w:line="276" w:lineRule="auto"/>
              <w:ind w:firstLine="720"/>
              <w:jc w:val="both"/>
              <w:rPr>
                <w:rFonts w:ascii="GHEA Grapalat" w:eastAsia="GHEA Grapalat" w:hAnsi="GHEA Grapalat" w:cs="GHEA Grapalat"/>
                <w:b/>
                <w:color w:val="FF0000"/>
                <w:sz w:val="24"/>
                <w:szCs w:val="24"/>
              </w:rPr>
            </w:pPr>
            <w:r w:rsidRPr="00AF611D">
              <w:rPr>
                <w:rFonts w:ascii="GHEA Grapalat" w:eastAsia="GHEA Grapalat" w:hAnsi="GHEA Grapalat" w:cs="GHEA Grapalat"/>
                <w:sz w:val="24"/>
                <w:szCs w:val="24"/>
              </w:rPr>
              <w:t>Նշված կարգավորումները բխում են լուծարման գործընթացից, այսինքն կազմակերպության լուծարման գործընթացի արդյունքում պետք է սահմանվեն լուծարվող կազմակերպության գույքի հետագա ճակատագիրը։ Նման կարգավորումներ առկա են նաև արդեն իսկ ընդունված այլ իրավական ակտերում (օրինակ, Կառավարության 2024 թվականի մայիսի 2-ի N 640-Ա որոշմամբ և այլն)։</w:t>
            </w:r>
          </w:p>
        </w:tc>
      </w:tr>
      <w:tr w:rsidR="00273F6D" w:rsidRPr="00AF611D" w14:paraId="22DA3225" w14:textId="77777777" w:rsidTr="00F86B1F">
        <w:tc>
          <w:tcPr>
            <w:tcW w:w="9381" w:type="dxa"/>
            <w:tcBorders>
              <w:top w:val="single" w:sz="4" w:space="0" w:color="000000"/>
              <w:left w:val="single" w:sz="4" w:space="0" w:color="000000"/>
              <w:bottom w:val="single" w:sz="4" w:space="0" w:color="000000"/>
              <w:right w:val="single" w:sz="4" w:space="0" w:color="000000"/>
            </w:tcBorders>
            <w:shd w:val="clear" w:color="auto" w:fill="auto"/>
          </w:tcPr>
          <w:p w14:paraId="49FAEA6A" w14:textId="0354010B" w:rsidR="00273F6D" w:rsidRPr="00AF611D" w:rsidRDefault="00F42BA4" w:rsidP="00AF611D">
            <w:pPr>
              <w:spacing w:line="276" w:lineRule="auto"/>
              <w:ind w:right="272" w:firstLine="720"/>
              <w:jc w:val="both"/>
              <w:rPr>
                <w:rFonts w:ascii="GHEA Grapalat" w:hAnsi="GHEA Grapalat"/>
                <w:color w:val="000000" w:themeColor="text1"/>
                <w:sz w:val="24"/>
                <w:szCs w:val="24"/>
              </w:rPr>
            </w:pPr>
            <w:r w:rsidRPr="00AF611D">
              <w:rPr>
                <w:rFonts w:ascii="GHEA Grapalat" w:hAnsi="GHEA Grapalat"/>
                <w:color w:val="000000" w:themeColor="text1"/>
                <w:sz w:val="24"/>
                <w:szCs w:val="24"/>
              </w:rPr>
              <w:t>Նախագծի նախաբանում հղում է կատարվում «Հայաստանի Հանրապետության 2025 թվականի պետական բյուջեի մասին» օրենքի 18-րդ հոդվածին, մինչդեռ նշված օրենքը 18-րդ հոդված չունի: Նշվածից ելնելով՝ անհրաժեշտ է Նախագծի նախաբանում կատարված հիշյալ հղումը վերանայել:</w:t>
            </w:r>
          </w:p>
        </w:tc>
        <w:tc>
          <w:tcPr>
            <w:tcW w:w="6729" w:type="dxa"/>
            <w:gridSpan w:val="3"/>
            <w:tcBorders>
              <w:top w:val="single" w:sz="4" w:space="0" w:color="000000"/>
              <w:left w:val="single" w:sz="4" w:space="0" w:color="000000"/>
              <w:bottom w:val="single" w:sz="4" w:space="0" w:color="000000"/>
              <w:right w:val="single" w:sz="4" w:space="0" w:color="000000"/>
            </w:tcBorders>
            <w:shd w:val="clear" w:color="auto" w:fill="auto"/>
          </w:tcPr>
          <w:p w14:paraId="239AD78A" w14:textId="77777777" w:rsidR="00273F6D" w:rsidRPr="00AF611D" w:rsidRDefault="001A36C5" w:rsidP="00AF611D">
            <w:pPr>
              <w:spacing w:line="276" w:lineRule="auto"/>
              <w:ind w:firstLine="720"/>
              <w:rPr>
                <w:rFonts w:ascii="GHEA Grapalat" w:eastAsia="GHEA Grapalat" w:hAnsi="GHEA Grapalat" w:cs="GHEA Grapalat"/>
                <w:b/>
                <w:sz w:val="24"/>
                <w:szCs w:val="24"/>
              </w:rPr>
            </w:pPr>
            <w:r w:rsidRPr="00AF611D">
              <w:rPr>
                <w:rFonts w:ascii="GHEA Grapalat" w:eastAsia="GHEA Grapalat" w:hAnsi="GHEA Grapalat" w:cs="GHEA Grapalat"/>
                <w:b/>
                <w:sz w:val="24"/>
                <w:szCs w:val="24"/>
              </w:rPr>
              <w:t>Ընդունվել է։</w:t>
            </w:r>
          </w:p>
          <w:p w14:paraId="39FFBBF3" w14:textId="1E5BEB78" w:rsidR="001A36C5" w:rsidRPr="00AF611D" w:rsidRDefault="001A36C5" w:rsidP="00AF611D">
            <w:pPr>
              <w:spacing w:line="276" w:lineRule="auto"/>
              <w:ind w:firstLine="720"/>
              <w:rPr>
                <w:rFonts w:ascii="GHEA Grapalat" w:eastAsia="GHEA Grapalat" w:hAnsi="GHEA Grapalat" w:cs="GHEA Grapalat"/>
                <w:b/>
                <w:color w:val="FF0000"/>
                <w:sz w:val="24"/>
                <w:szCs w:val="24"/>
              </w:rPr>
            </w:pPr>
            <w:r w:rsidRPr="00AF611D">
              <w:rPr>
                <w:rFonts w:ascii="GHEA Grapalat" w:hAnsi="GHEA Grapalat"/>
                <w:color w:val="000000" w:themeColor="text1"/>
                <w:sz w:val="24"/>
                <w:szCs w:val="24"/>
              </w:rPr>
              <w:t>Նախագիծը խմբագրվել է։</w:t>
            </w:r>
          </w:p>
        </w:tc>
      </w:tr>
      <w:tr w:rsidR="009431D1" w:rsidRPr="00AF611D" w14:paraId="3C95906B" w14:textId="77777777" w:rsidTr="00F86B1F">
        <w:tc>
          <w:tcPr>
            <w:tcW w:w="9381" w:type="dxa"/>
            <w:tcBorders>
              <w:top w:val="single" w:sz="4" w:space="0" w:color="000000"/>
              <w:left w:val="single" w:sz="4" w:space="0" w:color="000000"/>
              <w:bottom w:val="single" w:sz="4" w:space="0" w:color="000000"/>
              <w:right w:val="single" w:sz="4" w:space="0" w:color="000000"/>
            </w:tcBorders>
            <w:shd w:val="clear" w:color="auto" w:fill="auto"/>
          </w:tcPr>
          <w:p w14:paraId="5DC7C5A8" w14:textId="756E260D" w:rsidR="00F42BA4" w:rsidRPr="00AF611D" w:rsidRDefault="00F42BA4" w:rsidP="00AF611D">
            <w:pPr>
              <w:spacing w:line="276" w:lineRule="auto"/>
              <w:ind w:right="272" w:firstLine="720"/>
              <w:jc w:val="both"/>
              <w:rPr>
                <w:rFonts w:ascii="GHEA Grapalat" w:hAnsi="GHEA Grapalat"/>
                <w:color w:val="000000" w:themeColor="text1"/>
                <w:sz w:val="24"/>
                <w:szCs w:val="24"/>
              </w:rPr>
            </w:pPr>
            <w:r w:rsidRPr="00AF611D">
              <w:rPr>
                <w:rFonts w:ascii="GHEA Grapalat" w:hAnsi="GHEA Grapalat"/>
                <w:color w:val="000000" w:themeColor="text1"/>
                <w:sz w:val="24"/>
                <w:szCs w:val="24"/>
              </w:rPr>
              <w:t>Նախագծի 1-ին կետում «28.02.2002թ.» ձևակերպումն անհրաժեշտ է վերանայել՝ հիմք ընդունելով «Նորմատիվ իրավական ակտերի մասին» օրենքի 21-</w:t>
            </w:r>
            <w:r w:rsidRPr="00AF611D">
              <w:rPr>
                <w:rFonts w:ascii="GHEA Grapalat" w:hAnsi="GHEA Grapalat"/>
                <w:color w:val="000000" w:themeColor="text1"/>
                <w:sz w:val="24"/>
                <w:szCs w:val="24"/>
              </w:rPr>
              <w:lastRenderedPageBreak/>
              <w:t xml:space="preserve">րդ հոդվածի 5-րդ մասը, համաձայն որի՝ նորմատիվ իրավական ակտում տարեթիվը և ամսաթիվը գրվում են թվերով, իսկ ամիսը` տառերով: «Թվական» բառը և դրա հոլովաձևերը գրվում են ամբողջությամբ: </w:t>
            </w:r>
          </w:p>
          <w:p w14:paraId="06B9C543" w14:textId="0CC5038D" w:rsidR="009431D1" w:rsidRPr="00AF611D" w:rsidRDefault="00F42BA4" w:rsidP="00AF611D">
            <w:pPr>
              <w:spacing w:line="276" w:lineRule="auto"/>
              <w:ind w:right="272" w:firstLine="720"/>
              <w:jc w:val="both"/>
              <w:rPr>
                <w:rFonts w:ascii="GHEA Grapalat" w:hAnsi="GHEA Grapalat"/>
                <w:color w:val="000000" w:themeColor="text1"/>
                <w:sz w:val="24"/>
                <w:szCs w:val="24"/>
              </w:rPr>
            </w:pPr>
            <w:r w:rsidRPr="00AF611D">
              <w:rPr>
                <w:rFonts w:ascii="GHEA Grapalat" w:hAnsi="GHEA Grapalat"/>
                <w:color w:val="000000" w:themeColor="text1"/>
                <w:sz w:val="24"/>
                <w:szCs w:val="24"/>
              </w:rPr>
              <w:t>Նույն դիտարկումը վերաբերում է Նախագծի 5-րդ կետի 1-ին ենթակետին:</w:t>
            </w:r>
          </w:p>
        </w:tc>
        <w:tc>
          <w:tcPr>
            <w:tcW w:w="6729" w:type="dxa"/>
            <w:gridSpan w:val="3"/>
            <w:tcBorders>
              <w:top w:val="single" w:sz="4" w:space="0" w:color="000000"/>
              <w:left w:val="single" w:sz="4" w:space="0" w:color="000000"/>
              <w:bottom w:val="single" w:sz="4" w:space="0" w:color="000000"/>
              <w:right w:val="single" w:sz="4" w:space="0" w:color="000000"/>
            </w:tcBorders>
            <w:shd w:val="clear" w:color="auto" w:fill="auto"/>
          </w:tcPr>
          <w:p w14:paraId="0ECA538A" w14:textId="77777777" w:rsidR="00820441" w:rsidRPr="00AF611D" w:rsidRDefault="00820441" w:rsidP="00AF611D">
            <w:pPr>
              <w:spacing w:line="276" w:lineRule="auto"/>
              <w:ind w:firstLine="720"/>
              <w:rPr>
                <w:rFonts w:ascii="GHEA Grapalat" w:eastAsia="GHEA Grapalat" w:hAnsi="GHEA Grapalat" w:cs="GHEA Grapalat"/>
                <w:b/>
                <w:sz w:val="24"/>
                <w:szCs w:val="24"/>
              </w:rPr>
            </w:pPr>
            <w:r w:rsidRPr="00AF611D">
              <w:rPr>
                <w:rFonts w:ascii="GHEA Grapalat" w:eastAsia="GHEA Grapalat" w:hAnsi="GHEA Grapalat" w:cs="GHEA Grapalat"/>
                <w:b/>
                <w:sz w:val="24"/>
                <w:szCs w:val="24"/>
              </w:rPr>
              <w:lastRenderedPageBreak/>
              <w:t>Ընդունվել է։</w:t>
            </w:r>
          </w:p>
          <w:p w14:paraId="1FD15423" w14:textId="02F39906" w:rsidR="009431D1" w:rsidRPr="00AF611D" w:rsidRDefault="00820441" w:rsidP="00AF611D">
            <w:pPr>
              <w:spacing w:line="276" w:lineRule="auto"/>
              <w:ind w:firstLine="720"/>
              <w:rPr>
                <w:rFonts w:ascii="GHEA Grapalat" w:eastAsia="GHEA Grapalat" w:hAnsi="GHEA Grapalat" w:cs="GHEA Grapalat"/>
                <w:b/>
                <w:color w:val="FF0000"/>
                <w:sz w:val="24"/>
                <w:szCs w:val="24"/>
              </w:rPr>
            </w:pPr>
            <w:r w:rsidRPr="00AF611D">
              <w:rPr>
                <w:rFonts w:ascii="GHEA Grapalat" w:hAnsi="GHEA Grapalat"/>
                <w:color w:val="000000" w:themeColor="text1"/>
                <w:sz w:val="24"/>
                <w:szCs w:val="24"/>
              </w:rPr>
              <w:t>Նախագիծը խմբագրվել է։</w:t>
            </w:r>
          </w:p>
        </w:tc>
      </w:tr>
      <w:tr w:rsidR="008B2409" w:rsidRPr="00AF611D" w14:paraId="749F36BA" w14:textId="77777777" w:rsidTr="00AC4E6E">
        <w:tc>
          <w:tcPr>
            <w:tcW w:w="11648" w:type="dxa"/>
            <w:gridSpan w:val="3"/>
            <w:vMerge w:val="restar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AF7F631" w14:textId="5F777A67" w:rsidR="008B2409" w:rsidRPr="00AF611D" w:rsidRDefault="009B1905" w:rsidP="00AF611D">
            <w:pPr>
              <w:spacing w:line="276" w:lineRule="auto"/>
              <w:ind w:firstLine="720"/>
              <w:rPr>
                <w:rFonts w:ascii="GHEA Grapalat" w:eastAsia="GHEA Grapalat" w:hAnsi="GHEA Grapalat" w:cs="GHEA Grapalat"/>
                <w:b/>
                <w:sz w:val="24"/>
                <w:szCs w:val="24"/>
              </w:rPr>
            </w:pPr>
            <w:r w:rsidRPr="00AF611D">
              <w:rPr>
                <w:rFonts w:ascii="GHEA Grapalat" w:eastAsia="GHEA Grapalat" w:hAnsi="GHEA Grapalat" w:cs="GHEA Grapalat"/>
                <w:b/>
                <w:sz w:val="24"/>
                <w:szCs w:val="24"/>
              </w:rPr>
              <w:lastRenderedPageBreak/>
              <w:t>4</w:t>
            </w:r>
            <w:r w:rsidR="008B2409" w:rsidRPr="00AF611D">
              <w:rPr>
                <w:rFonts w:ascii="GHEA Grapalat" w:eastAsia="GHEA Grapalat" w:hAnsi="GHEA Grapalat" w:cs="GHEA Grapalat"/>
                <w:b/>
                <w:sz w:val="24"/>
                <w:szCs w:val="24"/>
              </w:rPr>
              <w:t>. ՖԻՆԱՆՍՆԵՐԻ ՆԱԽԱՐԱՐՈՒԹՅՈՒՆ</w:t>
            </w:r>
          </w:p>
          <w:p w14:paraId="65AC6933" w14:textId="77777777" w:rsidR="008B2409" w:rsidRPr="00AF611D" w:rsidRDefault="008B2409" w:rsidP="00AF611D">
            <w:pPr>
              <w:tabs>
                <w:tab w:val="left" w:pos="4764"/>
              </w:tabs>
              <w:spacing w:line="276" w:lineRule="auto"/>
              <w:rPr>
                <w:rFonts w:ascii="GHEA Grapalat" w:eastAsia="GHEA Grapalat" w:hAnsi="GHEA Grapalat" w:cs="GHEA Grapalat"/>
                <w:sz w:val="24"/>
                <w:szCs w:val="24"/>
              </w:rPr>
            </w:pPr>
            <w:r w:rsidRPr="00AF611D">
              <w:rPr>
                <w:rFonts w:ascii="GHEA Grapalat" w:eastAsia="GHEA Grapalat" w:hAnsi="GHEA Grapalat" w:cs="GHEA Grapalat"/>
                <w:sz w:val="24"/>
                <w:szCs w:val="24"/>
              </w:rPr>
              <w:tab/>
            </w:r>
          </w:p>
        </w:tc>
        <w:tc>
          <w:tcPr>
            <w:tcW w:w="446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24CBA99" w14:textId="77777777" w:rsidR="008B2409" w:rsidRPr="00AF611D" w:rsidRDefault="008B2409" w:rsidP="00AF611D">
            <w:pPr>
              <w:spacing w:line="276" w:lineRule="auto"/>
              <w:ind w:firstLine="720"/>
              <w:rPr>
                <w:rFonts w:ascii="GHEA Grapalat" w:eastAsia="GHEA Grapalat" w:hAnsi="GHEA Grapalat" w:cs="GHEA Grapalat"/>
                <w:b/>
                <w:sz w:val="24"/>
                <w:szCs w:val="24"/>
                <w:highlight w:val="yellow"/>
              </w:rPr>
            </w:pPr>
            <w:r w:rsidRPr="00AF611D">
              <w:rPr>
                <w:rFonts w:ascii="GHEA Grapalat" w:hAnsi="GHEA Grapalat"/>
                <w:b/>
                <w:color w:val="000000"/>
                <w:sz w:val="24"/>
                <w:szCs w:val="24"/>
              </w:rPr>
              <w:t>17.02.2025 թ</w:t>
            </w:r>
            <w:r w:rsidRPr="00AF611D">
              <w:rPr>
                <w:rFonts w:ascii="Cambria Math" w:hAnsi="Cambria Math" w:cs="Cambria Math"/>
                <w:b/>
                <w:color w:val="000000"/>
                <w:sz w:val="24"/>
                <w:szCs w:val="24"/>
              </w:rPr>
              <w:t>․</w:t>
            </w:r>
          </w:p>
        </w:tc>
      </w:tr>
      <w:tr w:rsidR="008B2409" w:rsidRPr="00AF611D" w14:paraId="68282CB2" w14:textId="77777777" w:rsidTr="00AC4E6E">
        <w:tc>
          <w:tcPr>
            <w:tcW w:w="11648" w:type="dxa"/>
            <w:gridSpan w:val="3"/>
            <w:vMerge/>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1B0371C9" w14:textId="77777777" w:rsidR="008B2409" w:rsidRPr="00AF611D" w:rsidRDefault="008B2409" w:rsidP="00AF611D">
            <w:pPr>
              <w:widowControl w:val="0"/>
              <w:pBdr>
                <w:top w:val="nil"/>
                <w:left w:val="nil"/>
                <w:bottom w:val="nil"/>
                <w:right w:val="nil"/>
                <w:between w:val="nil"/>
              </w:pBdr>
              <w:spacing w:line="276" w:lineRule="auto"/>
              <w:rPr>
                <w:rFonts w:ascii="GHEA Grapalat" w:eastAsia="GHEA Grapalat" w:hAnsi="GHEA Grapalat" w:cs="GHEA Grapalat"/>
                <w:b/>
                <w:sz w:val="24"/>
                <w:szCs w:val="24"/>
              </w:rPr>
            </w:pPr>
          </w:p>
        </w:tc>
        <w:tc>
          <w:tcPr>
            <w:tcW w:w="446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E30FB5E" w14:textId="0200945D" w:rsidR="008B2409" w:rsidRPr="00AF611D" w:rsidRDefault="008B2409" w:rsidP="00AF611D">
            <w:pPr>
              <w:spacing w:line="276" w:lineRule="auto"/>
              <w:ind w:firstLine="720"/>
              <w:rPr>
                <w:rFonts w:ascii="GHEA Grapalat" w:eastAsia="GHEA Grapalat" w:hAnsi="GHEA Grapalat" w:cs="GHEA Grapalat"/>
                <w:b/>
                <w:sz w:val="24"/>
                <w:szCs w:val="24"/>
                <w:highlight w:val="yellow"/>
              </w:rPr>
            </w:pPr>
            <w:r w:rsidRPr="00AF611D">
              <w:rPr>
                <w:rFonts w:ascii="GHEA Grapalat" w:hAnsi="GHEA Grapalat"/>
                <w:b/>
                <w:color w:val="000000"/>
                <w:sz w:val="24"/>
                <w:szCs w:val="24"/>
              </w:rPr>
              <w:t>N 01/34/4569-2025</w:t>
            </w:r>
          </w:p>
        </w:tc>
      </w:tr>
      <w:tr w:rsidR="008B2409" w:rsidRPr="00AF611D" w14:paraId="219A54EC" w14:textId="77777777" w:rsidTr="00F86B1F">
        <w:tc>
          <w:tcPr>
            <w:tcW w:w="9381" w:type="dxa"/>
            <w:tcBorders>
              <w:top w:val="single" w:sz="4" w:space="0" w:color="000000"/>
              <w:left w:val="single" w:sz="4" w:space="0" w:color="000000"/>
              <w:bottom w:val="single" w:sz="4" w:space="0" w:color="000000"/>
              <w:right w:val="single" w:sz="4" w:space="0" w:color="000000"/>
            </w:tcBorders>
            <w:shd w:val="clear" w:color="auto" w:fill="auto"/>
          </w:tcPr>
          <w:p w14:paraId="229E9BA0" w14:textId="77777777" w:rsidR="00602C1E" w:rsidRPr="00AF611D" w:rsidRDefault="00602C1E" w:rsidP="00AF611D">
            <w:pPr>
              <w:tabs>
                <w:tab w:val="left" w:pos="706"/>
                <w:tab w:val="left" w:pos="10065"/>
              </w:tabs>
              <w:spacing w:line="276" w:lineRule="auto"/>
              <w:ind w:left="175" w:right="131" w:firstLine="395"/>
              <w:contextualSpacing/>
              <w:jc w:val="both"/>
              <w:rPr>
                <w:rFonts w:ascii="GHEA Grapalat" w:hAnsi="GHEA Grapalat"/>
                <w:sz w:val="24"/>
                <w:szCs w:val="24"/>
              </w:rPr>
            </w:pPr>
            <w:r w:rsidRPr="00AF611D">
              <w:rPr>
                <w:rFonts w:ascii="GHEA Grapalat" w:hAnsi="GHEA Grapalat"/>
                <w:sz w:val="24"/>
                <w:szCs w:val="24"/>
              </w:rPr>
              <w:t>Ձեր կողմից 27.01.2025թ.-ին N ՆՄ/ԱԿ-2-5/1924-2025 գրությամբ և ի լրումն վերջինիս՝ 26.02.2025թ. N ՆՄ/ԱԿ-2-5/5020-2025 գրությամբ ներկայացված ՀՀ կառավարության թվով 3 որոշումների նախագծերի լրամշակված փաթեթների վերաբերյալ հայտնում ենք հետևյալը.</w:t>
            </w:r>
          </w:p>
          <w:p w14:paraId="39C50884" w14:textId="77777777" w:rsidR="00602C1E" w:rsidRPr="00AF611D" w:rsidRDefault="00602C1E" w:rsidP="00AF611D">
            <w:pPr>
              <w:tabs>
                <w:tab w:val="left" w:pos="706"/>
                <w:tab w:val="left" w:pos="10065"/>
              </w:tabs>
              <w:spacing w:line="276" w:lineRule="auto"/>
              <w:ind w:left="175" w:right="131" w:firstLine="395"/>
              <w:contextualSpacing/>
              <w:jc w:val="both"/>
              <w:rPr>
                <w:rFonts w:ascii="GHEA Grapalat" w:hAnsi="GHEA Grapalat"/>
                <w:sz w:val="24"/>
                <w:szCs w:val="24"/>
              </w:rPr>
            </w:pPr>
            <w:r w:rsidRPr="00AF611D">
              <w:rPr>
                <w:rFonts w:ascii="GHEA Grapalat" w:hAnsi="GHEA Grapalat"/>
                <w:sz w:val="24"/>
                <w:szCs w:val="24"/>
              </w:rPr>
              <w:t xml:space="preserve">Ներկայացված </w:t>
            </w:r>
            <w:r w:rsidRPr="00AF611D">
              <w:rPr>
                <w:rFonts w:ascii="GHEA Grapalat" w:hAnsi="GHEA Grapalat"/>
                <w:b/>
                <w:sz w:val="24"/>
                <w:szCs w:val="24"/>
              </w:rPr>
              <w:t xml:space="preserve">Նախագիծ 1-ով </w:t>
            </w:r>
            <w:r w:rsidRPr="00AF611D">
              <w:rPr>
                <w:rFonts w:ascii="GHEA Grapalat" w:hAnsi="GHEA Grapalat"/>
                <w:sz w:val="24"/>
                <w:szCs w:val="24"/>
              </w:rPr>
              <w:t xml:space="preserve">առաջարկվում է սահմանել առանց ծնողական խնամքի մնացած (այսուհետ՝ ԱԾԽՄ) երեխաների խնամքի տրամադրման նոր տեսակ և դրանից բխող փոփոխություններ կատարել ՀՀ կառավարության համապատասխան որոշումներում։ </w:t>
            </w:r>
            <w:r w:rsidRPr="00AF611D">
              <w:rPr>
                <w:rFonts w:ascii="GHEA Grapalat" w:hAnsi="GHEA Grapalat"/>
                <w:b/>
                <w:sz w:val="24"/>
                <w:szCs w:val="24"/>
              </w:rPr>
              <w:t>Նախագիծ 2-ով</w:t>
            </w:r>
            <w:r w:rsidRPr="00AF611D">
              <w:rPr>
                <w:rFonts w:ascii="GHEA Grapalat" w:hAnsi="GHEA Grapalat"/>
                <w:sz w:val="24"/>
                <w:szCs w:val="24"/>
              </w:rPr>
              <w:t xml:space="preserve"> առաջարկվում է վերաբաշխում կատարել 2025թ.-ի պետական բյուջեի 1141. «Երեխաների հիմնահարցեր» ծրագրի շրջանակներում՝ նախատեսելով </w:t>
            </w:r>
            <w:r w:rsidRPr="00AF611D">
              <w:rPr>
                <w:rFonts w:ascii="GHEA Grapalat" w:eastAsia="GHEA Grapalat" w:hAnsi="GHEA Grapalat" w:cs="GHEA Grapalat"/>
                <w:color w:val="000000"/>
                <w:sz w:val="24"/>
                <w:szCs w:val="24"/>
              </w:rPr>
              <w:t>նոր՝</w:t>
            </w:r>
            <w:r w:rsidRPr="00AF611D">
              <w:rPr>
                <w:rFonts w:ascii="GHEA Grapalat" w:hAnsi="GHEA Grapalat"/>
                <w:sz w:val="24"/>
                <w:szCs w:val="24"/>
              </w:rPr>
              <w:t xml:space="preserve"> 11021. «Առանց ծնողական խնամքի մնացած երեխաների խնամքի ապահովումը ընտանեկան միջավայրին առավել մոտ սոցիալ-կենցաղային պայմաններում» </w:t>
            </w:r>
            <w:r w:rsidRPr="00AF611D">
              <w:rPr>
                <w:rFonts w:ascii="GHEA Grapalat" w:eastAsia="GHEA Grapalat" w:hAnsi="GHEA Grapalat" w:cs="GHEA Grapalat"/>
                <w:color w:val="000000"/>
                <w:sz w:val="24"/>
                <w:szCs w:val="24"/>
              </w:rPr>
              <w:t xml:space="preserve">միջոցառում, և </w:t>
            </w:r>
            <w:r w:rsidRPr="00AF611D">
              <w:rPr>
                <w:rFonts w:ascii="GHEA Grapalat" w:hAnsi="GHEA Grapalat"/>
                <w:sz w:val="24"/>
                <w:szCs w:val="24"/>
              </w:rPr>
              <w:t xml:space="preserve">2025թ.-ի 9 ամիսների համար վերջինիս հատկացնել 312.9 մլն դրամ՝ 80 երեխայի խնամքը կազմակերպելու նպատակով: </w:t>
            </w:r>
            <w:r w:rsidRPr="00AF611D">
              <w:rPr>
                <w:rFonts w:ascii="GHEA Grapalat" w:hAnsi="GHEA Grapalat"/>
                <w:b/>
                <w:sz w:val="24"/>
                <w:szCs w:val="24"/>
              </w:rPr>
              <w:t xml:space="preserve">Նախագիծ 3-ով </w:t>
            </w:r>
            <w:r w:rsidRPr="00AF611D">
              <w:rPr>
                <w:rFonts w:ascii="GHEA Grapalat" w:hAnsi="GHEA Grapalat"/>
                <w:sz w:val="24"/>
                <w:szCs w:val="24"/>
              </w:rPr>
              <w:t xml:space="preserve">առաջարկվում է՝ 10.05.2025թ.-ից լուծարել «Գավառի մանկատուն» ՊՈԱԿ-ը, վերջինիս </w:t>
            </w:r>
            <w:r w:rsidRPr="00AF611D">
              <w:rPr>
                <w:rFonts w:ascii="GHEA Grapalat" w:eastAsia="GHEA Grapalat" w:hAnsi="GHEA Grapalat" w:cs="GHEA Grapalat"/>
                <w:color w:val="000000"/>
                <w:sz w:val="24"/>
                <w:szCs w:val="24"/>
              </w:rPr>
              <w:t xml:space="preserve">հանձնված անշարժ գույքն առաջարկվում է անհատույց օգտագործման իրավունքով հատկացնել «Հանրակացարաններ» ՊՈԱԿ-ին՝ որպես սոցիալական բնակարանային ֆոնդ, իսկ </w:t>
            </w:r>
            <w:r w:rsidRPr="00AF611D">
              <w:rPr>
                <w:rFonts w:ascii="GHEA Grapalat" w:hAnsi="GHEA Grapalat"/>
                <w:sz w:val="24"/>
                <w:szCs w:val="24"/>
              </w:rPr>
              <w:t>այնտեղ խնամվող երեխաներին տեղափոխել «ՍՕՍ-Մանկական Գյուղեր» հայկական բարեգործական հիմնադրամի (այսուհետ՝ Հիմնադրամ) Կոտայքի մասնաճյուղ:</w:t>
            </w:r>
          </w:p>
          <w:p w14:paraId="53B24AD9" w14:textId="77777777" w:rsidR="00602C1E" w:rsidRPr="00AF611D" w:rsidRDefault="00602C1E" w:rsidP="00AF611D">
            <w:pPr>
              <w:tabs>
                <w:tab w:val="left" w:pos="706"/>
                <w:tab w:val="left" w:pos="10065"/>
              </w:tabs>
              <w:spacing w:line="276" w:lineRule="auto"/>
              <w:ind w:left="175" w:right="131" w:firstLine="395"/>
              <w:contextualSpacing/>
              <w:jc w:val="both"/>
              <w:rPr>
                <w:rFonts w:ascii="GHEA Grapalat" w:hAnsi="GHEA Grapalat"/>
                <w:b/>
                <w:sz w:val="24"/>
                <w:szCs w:val="24"/>
              </w:rPr>
            </w:pPr>
            <w:r w:rsidRPr="00AF611D">
              <w:rPr>
                <w:rFonts w:ascii="GHEA Grapalat" w:hAnsi="GHEA Grapalat"/>
                <w:b/>
                <w:sz w:val="24"/>
                <w:szCs w:val="24"/>
              </w:rPr>
              <w:t>Նախագիծ 3-ի մասով հայտնում ենք.</w:t>
            </w:r>
          </w:p>
          <w:p w14:paraId="55CCA76E" w14:textId="1964FE20" w:rsidR="008B2409" w:rsidRPr="00AF611D" w:rsidRDefault="00602C1E" w:rsidP="00AF611D">
            <w:pPr>
              <w:tabs>
                <w:tab w:val="left" w:pos="10065"/>
              </w:tabs>
              <w:spacing w:line="276" w:lineRule="auto"/>
              <w:ind w:left="175" w:right="131" w:firstLine="395"/>
              <w:contextualSpacing/>
              <w:jc w:val="both"/>
              <w:rPr>
                <w:rFonts w:ascii="GHEA Grapalat" w:hAnsi="GHEA Grapalat"/>
                <w:sz w:val="24"/>
                <w:szCs w:val="24"/>
              </w:rPr>
            </w:pPr>
            <w:r w:rsidRPr="00AF611D">
              <w:rPr>
                <w:rFonts w:ascii="GHEA Grapalat" w:hAnsi="GHEA Grapalat"/>
                <w:sz w:val="24"/>
                <w:szCs w:val="24"/>
              </w:rPr>
              <w:lastRenderedPageBreak/>
              <w:t>Առաջարկում ենք Նախագծի 2-րդ կետով «Գավառի մանկատուն» ՊՈԱԿ-ի լուծարման աշխատանքներն իրականացնելու նպատակով ստեղծվող լուծարային հանձնաժողովի կազմում ընդգրկված ՀՀ ֆինանսների նախարարության ներկայացուցչին հանել հանձնաժողովի  կազմից:</w:t>
            </w:r>
          </w:p>
        </w:tc>
        <w:tc>
          <w:tcPr>
            <w:tcW w:w="6729" w:type="dxa"/>
            <w:gridSpan w:val="3"/>
            <w:tcBorders>
              <w:top w:val="single" w:sz="4" w:space="0" w:color="000000"/>
              <w:left w:val="single" w:sz="4" w:space="0" w:color="000000"/>
              <w:bottom w:val="single" w:sz="4" w:space="0" w:color="000000"/>
              <w:right w:val="single" w:sz="4" w:space="0" w:color="000000"/>
            </w:tcBorders>
            <w:shd w:val="clear" w:color="auto" w:fill="auto"/>
          </w:tcPr>
          <w:p w14:paraId="273FFB2F" w14:textId="77777777" w:rsidR="008B2409" w:rsidRPr="00AF611D" w:rsidRDefault="008B2409" w:rsidP="00AF611D">
            <w:pPr>
              <w:spacing w:line="276" w:lineRule="auto"/>
              <w:ind w:firstLine="720"/>
              <w:rPr>
                <w:rFonts w:ascii="GHEA Grapalat" w:eastAsia="GHEA Grapalat" w:hAnsi="GHEA Grapalat" w:cs="GHEA Grapalat"/>
                <w:b/>
                <w:color w:val="FF0000"/>
                <w:sz w:val="24"/>
                <w:szCs w:val="24"/>
              </w:rPr>
            </w:pPr>
          </w:p>
          <w:p w14:paraId="5C93F3D8" w14:textId="77777777" w:rsidR="008B2409" w:rsidRPr="00AF611D" w:rsidRDefault="008B2409" w:rsidP="00AF611D">
            <w:pPr>
              <w:spacing w:line="276" w:lineRule="auto"/>
              <w:ind w:firstLine="720"/>
              <w:rPr>
                <w:rFonts w:ascii="GHEA Grapalat" w:eastAsia="GHEA Grapalat" w:hAnsi="GHEA Grapalat" w:cs="GHEA Grapalat"/>
                <w:b/>
                <w:color w:val="FF0000"/>
                <w:sz w:val="24"/>
                <w:szCs w:val="24"/>
              </w:rPr>
            </w:pPr>
          </w:p>
          <w:p w14:paraId="32FE8108" w14:textId="77777777" w:rsidR="008B2409" w:rsidRPr="00AF611D" w:rsidRDefault="008B2409" w:rsidP="00AF611D">
            <w:pPr>
              <w:spacing w:line="276" w:lineRule="auto"/>
              <w:ind w:firstLine="720"/>
              <w:rPr>
                <w:rFonts w:ascii="GHEA Grapalat" w:eastAsia="GHEA Grapalat" w:hAnsi="GHEA Grapalat" w:cs="GHEA Grapalat"/>
                <w:b/>
                <w:color w:val="FF0000"/>
                <w:sz w:val="24"/>
                <w:szCs w:val="24"/>
              </w:rPr>
            </w:pPr>
          </w:p>
          <w:p w14:paraId="68A8E865" w14:textId="37499C32" w:rsidR="008B2409" w:rsidRPr="00AF611D" w:rsidRDefault="008B2409" w:rsidP="00AF611D">
            <w:pPr>
              <w:spacing w:line="276" w:lineRule="auto"/>
              <w:ind w:firstLine="720"/>
              <w:rPr>
                <w:rFonts w:ascii="GHEA Grapalat" w:eastAsia="GHEA Grapalat" w:hAnsi="GHEA Grapalat" w:cs="GHEA Grapalat"/>
                <w:b/>
                <w:color w:val="FF0000"/>
                <w:sz w:val="24"/>
                <w:szCs w:val="24"/>
              </w:rPr>
            </w:pPr>
          </w:p>
          <w:p w14:paraId="1DFA05A7" w14:textId="1BB7A931" w:rsidR="00DE719B" w:rsidRPr="00AF611D" w:rsidRDefault="00DE719B" w:rsidP="00AF611D">
            <w:pPr>
              <w:spacing w:line="276" w:lineRule="auto"/>
              <w:ind w:firstLine="720"/>
              <w:rPr>
                <w:rFonts w:ascii="GHEA Grapalat" w:eastAsia="GHEA Grapalat" w:hAnsi="GHEA Grapalat" w:cs="GHEA Grapalat"/>
                <w:b/>
                <w:color w:val="FF0000"/>
                <w:sz w:val="24"/>
                <w:szCs w:val="24"/>
              </w:rPr>
            </w:pPr>
          </w:p>
          <w:p w14:paraId="43D6F269" w14:textId="4029426E" w:rsidR="00DE719B" w:rsidRDefault="00DE719B" w:rsidP="00AF611D">
            <w:pPr>
              <w:spacing w:line="276" w:lineRule="auto"/>
              <w:rPr>
                <w:rFonts w:ascii="GHEA Grapalat" w:eastAsia="GHEA Grapalat" w:hAnsi="GHEA Grapalat" w:cs="GHEA Grapalat"/>
                <w:b/>
                <w:color w:val="FF0000"/>
                <w:sz w:val="24"/>
                <w:szCs w:val="24"/>
              </w:rPr>
            </w:pPr>
          </w:p>
          <w:p w14:paraId="09E65413" w14:textId="643415C5" w:rsidR="00453963" w:rsidRDefault="00453963" w:rsidP="00AF611D">
            <w:pPr>
              <w:spacing w:line="276" w:lineRule="auto"/>
              <w:rPr>
                <w:rFonts w:ascii="GHEA Grapalat" w:eastAsia="GHEA Grapalat" w:hAnsi="GHEA Grapalat" w:cs="GHEA Grapalat"/>
                <w:b/>
                <w:color w:val="FF0000"/>
                <w:sz w:val="24"/>
                <w:szCs w:val="24"/>
              </w:rPr>
            </w:pPr>
          </w:p>
          <w:p w14:paraId="2203AC50" w14:textId="31DB53DD" w:rsidR="00453963" w:rsidRDefault="00453963" w:rsidP="00AF611D">
            <w:pPr>
              <w:spacing w:line="276" w:lineRule="auto"/>
              <w:rPr>
                <w:rFonts w:ascii="GHEA Grapalat" w:eastAsia="GHEA Grapalat" w:hAnsi="GHEA Grapalat" w:cs="GHEA Grapalat"/>
                <w:b/>
                <w:color w:val="FF0000"/>
                <w:sz w:val="24"/>
                <w:szCs w:val="24"/>
              </w:rPr>
            </w:pPr>
          </w:p>
          <w:p w14:paraId="462D2498" w14:textId="4CE1B6DB" w:rsidR="006C2882" w:rsidRDefault="006C2882" w:rsidP="00AF611D">
            <w:pPr>
              <w:spacing w:line="276" w:lineRule="auto"/>
              <w:rPr>
                <w:rFonts w:ascii="GHEA Grapalat" w:eastAsia="GHEA Grapalat" w:hAnsi="GHEA Grapalat" w:cs="GHEA Grapalat"/>
                <w:b/>
                <w:color w:val="FF0000"/>
                <w:sz w:val="24"/>
                <w:szCs w:val="24"/>
              </w:rPr>
            </w:pPr>
          </w:p>
          <w:p w14:paraId="0A30CF05" w14:textId="0D82B608" w:rsidR="006C2882" w:rsidRDefault="006C2882" w:rsidP="00AF611D">
            <w:pPr>
              <w:spacing w:line="276" w:lineRule="auto"/>
              <w:rPr>
                <w:rFonts w:ascii="GHEA Grapalat" w:eastAsia="GHEA Grapalat" w:hAnsi="GHEA Grapalat" w:cs="GHEA Grapalat"/>
                <w:b/>
                <w:color w:val="FF0000"/>
                <w:sz w:val="24"/>
                <w:szCs w:val="24"/>
              </w:rPr>
            </w:pPr>
          </w:p>
          <w:p w14:paraId="6A8E01C2" w14:textId="64E659CC" w:rsidR="006C2882" w:rsidRDefault="006C2882" w:rsidP="00AF611D">
            <w:pPr>
              <w:spacing w:line="276" w:lineRule="auto"/>
              <w:rPr>
                <w:rFonts w:ascii="GHEA Grapalat" w:eastAsia="GHEA Grapalat" w:hAnsi="GHEA Grapalat" w:cs="GHEA Grapalat"/>
                <w:b/>
                <w:color w:val="FF0000"/>
                <w:sz w:val="24"/>
                <w:szCs w:val="24"/>
              </w:rPr>
            </w:pPr>
          </w:p>
          <w:p w14:paraId="740FDDA5" w14:textId="1FB6EA6B" w:rsidR="006C2882" w:rsidRDefault="006C2882" w:rsidP="00AF611D">
            <w:pPr>
              <w:spacing w:line="276" w:lineRule="auto"/>
              <w:rPr>
                <w:rFonts w:ascii="GHEA Grapalat" w:eastAsia="GHEA Grapalat" w:hAnsi="GHEA Grapalat" w:cs="GHEA Grapalat"/>
                <w:b/>
                <w:color w:val="FF0000"/>
                <w:sz w:val="24"/>
                <w:szCs w:val="24"/>
              </w:rPr>
            </w:pPr>
          </w:p>
          <w:p w14:paraId="474BDEDE" w14:textId="44B1B5E0" w:rsidR="006C2882" w:rsidRDefault="006C2882" w:rsidP="00AF611D">
            <w:pPr>
              <w:spacing w:line="276" w:lineRule="auto"/>
              <w:rPr>
                <w:rFonts w:ascii="GHEA Grapalat" w:eastAsia="GHEA Grapalat" w:hAnsi="GHEA Grapalat" w:cs="GHEA Grapalat"/>
                <w:b/>
                <w:color w:val="FF0000"/>
                <w:sz w:val="24"/>
                <w:szCs w:val="24"/>
              </w:rPr>
            </w:pPr>
          </w:p>
          <w:p w14:paraId="709B3A4C" w14:textId="0E187358" w:rsidR="006C2882" w:rsidRDefault="006C2882" w:rsidP="00AF611D">
            <w:pPr>
              <w:spacing w:line="276" w:lineRule="auto"/>
              <w:rPr>
                <w:rFonts w:ascii="GHEA Grapalat" w:eastAsia="GHEA Grapalat" w:hAnsi="GHEA Grapalat" w:cs="GHEA Grapalat"/>
                <w:b/>
                <w:color w:val="FF0000"/>
                <w:sz w:val="24"/>
                <w:szCs w:val="24"/>
              </w:rPr>
            </w:pPr>
          </w:p>
          <w:p w14:paraId="5B0DA2A7" w14:textId="3525B689" w:rsidR="006C2882" w:rsidRDefault="006C2882" w:rsidP="00AF611D">
            <w:pPr>
              <w:spacing w:line="276" w:lineRule="auto"/>
              <w:rPr>
                <w:rFonts w:ascii="GHEA Grapalat" w:eastAsia="GHEA Grapalat" w:hAnsi="GHEA Grapalat" w:cs="GHEA Grapalat"/>
                <w:b/>
                <w:color w:val="FF0000"/>
                <w:sz w:val="24"/>
                <w:szCs w:val="24"/>
              </w:rPr>
            </w:pPr>
          </w:p>
          <w:p w14:paraId="02D885C2" w14:textId="47900ABD" w:rsidR="006C2882" w:rsidRDefault="006C2882" w:rsidP="00AF611D">
            <w:pPr>
              <w:spacing w:line="276" w:lineRule="auto"/>
              <w:rPr>
                <w:rFonts w:ascii="GHEA Grapalat" w:eastAsia="GHEA Grapalat" w:hAnsi="GHEA Grapalat" w:cs="GHEA Grapalat"/>
                <w:b/>
                <w:color w:val="FF0000"/>
                <w:sz w:val="24"/>
                <w:szCs w:val="24"/>
              </w:rPr>
            </w:pPr>
          </w:p>
          <w:p w14:paraId="4C1F549A" w14:textId="162BE5C6" w:rsidR="006C2882" w:rsidRPr="00AF611D" w:rsidRDefault="006C2882" w:rsidP="00AF611D">
            <w:pPr>
              <w:spacing w:line="276" w:lineRule="auto"/>
              <w:rPr>
                <w:rFonts w:ascii="GHEA Grapalat" w:eastAsia="GHEA Grapalat" w:hAnsi="GHEA Grapalat" w:cs="GHEA Grapalat"/>
                <w:b/>
                <w:color w:val="FF0000"/>
                <w:sz w:val="24"/>
                <w:szCs w:val="24"/>
              </w:rPr>
            </w:pPr>
            <w:bookmarkStart w:id="0" w:name="_GoBack"/>
            <w:bookmarkEnd w:id="0"/>
          </w:p>
          <w:p w14:paraId="1057D7FE" w14:textId="5DB49A33" w:rsidR="008B2409" w:rsidRPr="00AF611D" w:rsidRDefault="008B2409" w:rsidP="00AF611D">
            <w:pPr>
              <w:spacing w:line="276" w:lineRule="auto"/>
              <w:rPr>
                <w:rFonts w:ascii="GHEA Grapalat" w:eastAsia="GHEA Grapalat" w:hAnsi="GHEA Grapalat" w:cs="GHEA Grapalat"/>
                <w:b/>
                <w:color w:val="FF0000"/>
                <w:sz w:val="24"/>
                <w:szCs w:val="24"/>
              </w:rPr>
            </w:pPr>
          </w:p>
          <w:p w14:paraId="4930AC1C" w14:textId="0243B979" w:rsidR="00D00CC0" w:rsidRPr="00AF611D" w:rsidRDefault="006C2882" w:rsidP="00AF611D">
            <w:pPr>
              <w:spacing w:line="276" w:lineRule="auto"/>
              <w:ind w:firstLine="720"/>
              <w:rPr>
                <w:rFonts w:ascii="GHEA Grapalat" w:eastAsia="GHEA Grapalat" w:hAnsi="GHEA Grapalat" w:cs="GHEA Grapalat"/>
                <w:b/>
                <w:sz w:val="24"/>
                <w:szCs w:val="24"/>
              </w:rPr>
            </w:pPr>
            <w:r>
              <w:rPr>
                <w:rFonts w:ascii="GHEA Grapalat" w:eastAsia="GHEA Grapalat" w:hAnsi="GHEA Grapalat" w:cs="GHEA Grapalat"/>
                <w:b/>
                <w:sz w:val="24"/>
                <w:szCs w:val="24"/>
              </w:rPr>
              <w:t>Ը</w:t>
            </w:r>
            <w:r w:rsidR="00D00CC0" w:rsidRPr="00AF611D">
              <w:rPr>
                <w:rFonts w:ascii="GHEA Grapalat" w:eastAsia="GHEA Grapalat" w:hAnsi="GHEA Grapalat" w:cs="GHEA Grapalat"/>
                <w:b/>
                <w:sz w:val="24"/>
                <w:szCs w:val="24"/>
              </w:rPr>
              <w:t>նդունվել</w:t>
            </w:r>
            <w:r>
              <w:rPr>
                <w:rFonts w:ascii="GHEA Grapalat" w:eastAsia="GHEA Grapalat" w:hAnsi="GHEA Grapalat" w:cs="GHEA Grapalat"/>
                <w:b/>
                <w:sz w:val="24"/>
                <w:szCs w:val="24"/>
              </w:rPr>
              <w:t xml:space="preserve"> է</w:t>
            </w:r>
            <w:r w:rsidR="00D00CC0" w:rsidRPr="00AF611D">
              <w:rPr>
                <w:rFonts w:ascii="GHEA Grapalat" w:eastAsia="GHEA Grapalat" w:hAnsi="GHEA Grapalat" w:cs="GHEA Grapalat"/>
                <w:b/>
                <w:sz w:val="24"/>
                <w:szCs w:val="24"/>
              </w:rPr>
              <w:t>։</w:t>
            </w:r>
          </w:p>
          <w:p w14:paraId="3F532275" w14:textId="44093FA4" w:rsidR="008B2409" w:rsidRPr="00AF611D" w:rsidRDefault="006C2882" w:rsidP="00AF611D">
            <w:pPr>
              <w:spacing w:line="276" w:lineRule="auto"/>
              <w:ind w:firstLine="720"/>
              <w:rPr>
                <w:rFonts w:ascii="GHEA Grapalat" w:eastAsia="GHEA Grapalat" w:hAnsi="GHEA Grapalat" w:cs="GHEA Grapalat"/>
                <w:b/>
                <w:color w:val="FF0000"/>
                <w:sz w:val="24"/>
                <w:szCs w:val="24"/>
              </w:rPr>
            </w:pPr>
            <w:r w:rsidRPr="00AF611D">
              <w:rPr>
                <w:rFonts w:ascii="GHEA Grapalat" w:hAnsi="GHEA Grapalat"/>
                <w:color w:val="000000" w:themeColor="text1"/>
                <w:sz w:val="24"/>
                <w:szCs w:val="24"/>
              </w:rPr>
              <w:t>Նախագիծը խմբագրվել է։</w:t>
            </w:r>
          </w:p>
          <w:p w14:paraId="735DC52F" w14:textId="77777777" w:rsidR="008B2409" w:rsidRPr="00AF611D" w:rsidRDefault="008B2409" w:rsidP="00AF611D">
            <w:pPr>
              <w:spacing w:line="276" w:lineRule="auto"/>
              <w:ind w:firstLine="720"/>
              <w:rPr>
                <w:rFonts w:ascii="GHEA Grapalat" w:eastAsia="GHEA Grapalat" w:hAnsi="GHEA Grapalat" w:cs="GHEA Grapalat"/>
                <w:b/>
                <w:color w:val="FF0000"/>
                <w:sz w:val="24"/>
                <w:szCs w:val="24"/>
              </w:rPr>
            </w:pPr>
          </w:p>
          <w:p w14:paraId="6F627E61" w14:textId="77777777" w:rsidR="008B2409" w:rsidRPr="00AF611D" w:rsidRDefault="008B2409" w:rsidP="00AF611D">
            <w:pPr>
              <w:spacing w:line="276" w:lineRule="auto"/>
              <w:ind w:firstLine="720"/>
              <w:rPr>
                <w:rFonts w:ascii="GHEA Grapalat" w:eastAsia="GHEA Grapalat" w:hAnsi="GHEA Grapalat" w:cs="GHEA Grapalat"/>
                <w:b/>
                <w:color w:val="FF0000"/>
                <w:sz w:val="24"/>
                <w:szCs w:val="24"/>
              </w:rPr>
            </w:pPr>
          </w:p>
          <w:p w14:paraId="30973511" w14:textId="77777777" w:rsidR="008B2409" w:rsidRPr="00AF611D" w:rsidRDefault="008B2409" w:rsidP="00AF611D">
            <w:pPr>
              <w:spacing w:line="276" w:lineRule="auto"/>
              <w:ind w:firstLine="720"/>
              <w:rPr>
                <w:rFonts w:ascii="GHEA Grapalat" w:eastAsia="GHEA Grapalat" w:hAnsi="GHEA Grapalat" w:cs="GHEA Grapalat"/>
                <w:b/>
                <w:color w:val="FF0000"/>
                <w:sz w:val="24"/>
                <w:szCs w:val="24"/>
              </w:rPr>
            </w:pPr>
          </w:p>
          <w:p w14:paraId="33DBA152" w14:textId="77777777" w:rsidR="008B2409" w:rsidRPr="00AF611D" w:rsidRDefault="008B2409" w:rsidP="00AF611D">
            <w:pPr>
              <w:spacing w:line="276" w:lineRule="auto"/>
              <w:ind w:firstLine="720"/>
              <w:rPr>
                <w:rFonts w:ascii="GHEA Grapalat" w:eastAsia="GHEA Grapalat" w:hAnsi="GHEA Grapalat" w:cs="GHEA Grapalat"/>
                <w:b/>
                <w:color w:val="FF0000"/>
                <w:sz w:val="24"/>
                <w:szCs w:val="24"/>
              </w:rPr>
            </w:pPr>
          </w:p>
          <w:p w14:paraId="0BC89FF5" w14:textId="77777777" w:rsidR="008B2409" w:rsidRPr="00AF611D" w:rsidRDefault="008B2409" w:rsidP="00AF611D">
            <w:pPr>
              <w:spacing w:line="276" w:lineRule="auto"/>
              <w:ind w:firstLine="720"/>
              <w:rPr>
                <w:rFonts w:ascii="GHEA Grapalat" w:eastAsia="GHEA Grapalat" w:hAnsi="GHEA Grapalat" w:cs="GHEA Grapalat"/>
                <w:b/>
                <w:color w:val="FF0000"/>
                <w:sz w:val="24"/>
                <w:szCs w:val="24"/>
              </w:rPr>
            </w:pPr>
          </w:p>
          <w:p w14:paraId="5196CF44" w14:textId="6B485C65" w:rsidR="008B2409" w:rsidRPr="00AF611D" w:rsidRDefault="008B2409" w:rsidP="00AF611D">
            <w:pPr>
              <w:spacing w:line="276" w:lineRule="auto"/>
              <w:ind w:firstLine="720"/>
              <w:jc w:val="both"/>
              <w:rPr>
                <w:rFonts w:ascii="GHEA Grapalat" w:eastAsia="GHEA Grapalat" w:hAnsi="GHEA Grapalat" w:cs="GHEA Grapalat"/>
                <w:b/>
                <w:color w:val="FF0000"/>
                <w:sz w:val="24"/>
                <w:szCs w:val="24"/>
              </w:rPr>
            </w:pPr>
          </w:p>
        </w:tc>
      </w:tr>
      <w:tr w:rsidR="0033005B" w:rsidRPr="00AF611D" w14:paraId="47E1D762" w14:textId="77777777" w:rsidTr="00F86B1F">
        <w:tc>
          <w:tcPr>
            <w:tcW w:w="9381" w:type="dxa"/>
            <w:tcBorders>
              <w:top w:val="single" w:sz="4" w:space="0" w:color="000000"/>
              <w:left w:val="single" w:sz="4" w:space="0" w:color="000000"/>
              <w:bottom w:val="single" w:sz="4" w:space="0" w:color="000000"/>
              <w:right w:val="single" w:sz="4" w:space="0" w:color="000000"/>
            </w:tcBorders>
            <w:shd w:val="clear" w:color="auto" w:fill="auto"/>
          </w:tcPr>
          <w:p w14:paraId="7F92B505" w14:textId="77777777" w:rsidR="00602C1E" w:rsidRPr="00AF611D" w:rsidRDefault="00602C1E" w:rsidP="00AF611D">
            <w:pPr>
              <w:tabs>
                <w:tab w:val="left" w:pos="10065"/>
              </w:tabs>
              <w:spacing w:line="276" w:lineRule="auto"/>
              <w:ind w:left="175" w:right="131" w:firstLine="395"/>
              <w:contextualSpacing/>
              <w:jc w:val="both"/>
              <w:rPr>
                <w:rFonts w:ascii="GHEA Grapalat" w:hAnsi="GHEA Grapalat"/>
                <w:sz w:val="24"/>
                <w:szCs w:val="24"/>
              </w:rPr>
            </w:pPr>
            <w:r w:rsidRPr="00AF611D">
              <w:rPr>
                <w:rFonts w:ascii="GHEA Grapalat" w:hAnsi="GHEA Grapalat"/>
                <w:sz w:val="24"/>
                <w:szCs w:val="24"/>
              </w:rPr>
              <w:lastRenderedPageBreak/>
              <w:t>Նախագծի 3-րդ կետի 1-ին ենթակետով առաջարկվում է կնքել դրամաշնորհի պայմանագիր Հիմնադրամի հետ՝ հինգ տարի ժամկետով, իսկ նույն ենթակետի «բ» պարբերությամբ առաջարկվում է «Գնումների մասին» օրենքը և դրանից բխող օրենսդրությունը չկիրառել Հիմնադրամի համար դրամաշնորհի պայմանագրի շրջանակներում անհրաժեշտ աշխատանքների, ծառայությունների և ապրանքների ձեռքբերման համար:</w:t>
            </w:r>
          </w:p>
          <w:p w14:paraId="3A376BBD" w14:textId="77777777" w:rsidR="00602C1E" w:rsidRPr="00AF611D" w:rsidRDefault="00602C1E" w:rsidP="00AF611D">
            <w:pPr>
              <w:tabs>
                <w:tab w:val="left" w:pos="10065"/>
              </w:tabs>
              <w:spacing w:line="276" w:lineRule="auto"/>
              <w:ind w:left="175" w:right="131" w:firstLine="395"/>
              <w:contextualSpacing/>
              <w:jc w:val="both"/>
              <w:rPr>
                <w:rFonts w:ascii="GHEA Grapalat" w:hAnsi="GHEA Grapalat"/>
                <w:sz w:val="24"/>
                <w:szCs w:val="24"/>
              </w:rPr>
            </w:pPr>
            <w:r w:rsidRPr="00AF611D">
              <w:rPr>
                <w:rFonts w:ascii="GHEA Grapalat" w:hAnsi="GHEA Grapalat"/>
                <w:sz w:val="24"/>
                <w:szCs w:val="24"/>
              </w:rPr>
              <w:t>Այս կապակցությամբ հայտնում ենք, որ «Գնումների մասին» օրենքի 2-րդ հոդվածի 1-ին մասի 1-ին կետի «զ» պարբերության համաձայն՝ պետությունից կամ համայնքից կամ պետական կամ համայնքային ոչ առևտրային կամ պետության կամ համայնքների՝ հիսուն տոկոսից ավելի բաժնեմաս ունեցող կազմակերպություններից նվիրաբերության կամ դրամաշնորհի կարգով միջոցներ ստացած իրավաբանական անձինք հանդիսանում են պատվիրատու` նվիրաբերության կամ դրամաշնորհի կարգով ստացված միջոցների հաշվին կատարվող գնումների մասով:</w:t>
            </w:r>
          </w:p>
          <w:p w14:paraId="7B2D134A" w14:textId="77777777" w:rsidR="00602C1E" w:rsidRPr="00AF611D" w:rsidRDefault="00602C1E" w:rsidP="00AF611D">
            <w:pPr>
              <w:tabs>
                <w:tab w:val="left" w:pos="10065"/>
              </w:tabs>
              <w:spacing w:line="276" w:lineRule="auto"/>
              <w:ind w:left="175" w:right="131" w:firstLine="395"/>
              <w:contextualSpacing/>
              <w:jc w:val="both"/>
              <w:rPr>
                <w:rFonts w:ascii="GHEA Grapalat" w:hAnsi="GHEA Grapalat"/>
                <w:sz w:val="24"/>
                <w:szCs w:val="24"/>
              </w:rPr>
            </w:pPr>
            <w:r w:rsidRPr="00AF611D">
              <w:rPr>
                <w:rFonts w:ascii="GHEA Grapalat" w:hAnsi="GHEA Grapalat"/>
                <w:sz w:val="24"/>
                <w:szCs w:val="24"/>
              </w:rPr>
              <w:t>Ելնելով վերոգրյալից և նկատի ունենալով, որ Նախագծում նշված դրամաշնորհով հատկացվելիք միջոցների հաշվին ձեռքբերումները պետք է կատարվեն գնումների մասին ՀՀ օրենսդրության պահանջներին համապատասխան՝ առաջարկում ենք հանել հիշյալ պարբերությունը՝ հաշվի առնելով, որ նշված օրենքով Կառավարությանը վերապահված չէ օրենքով նախատեսված պատվիրատուին գնումների հետ կապված կարգավորումները չկիրառելու թույլտվություն տալու իրավասություն:</w:t>
            </w:r>
          </w:p>
          <w:p w14:paraId="2CB925E0" w14:textId="0D9F845C" w:rsidR="0033005B" w:rsidRPr="00AF611D" w:rsidRDefault="00602C1E" w:rsidP="00AF611D">
            <w:pPr>
              <w:tabs>
                <w:tab w:val="left" w:pos="10065"/>
              </w:tabs>
              <w:spacing w:line="276" w:lineRule="auto"/>
              <w:ind w:left="175" w:right="131" w:firstLine="395"/>
              <w:contextualSpacing/>
              <w:jc w:val="both"/>
              <w:rPr>
                <w:rFonts w:ascii="GHEA Grapalat" w:hAnsi="GHEA Grapalat"/>
                <w:sz w:val="24"/>
                <w:szCs w:val="24"/>
              </w:rPr>
            </w:pPr>
            <w:r w:rsidRPr="00AF611D">
              <w:rPr>
                <w:rFonts w:ascii="GHEA Grapalat" w:hAnsi="GHEA Grapalat"/>
                <w:sz w:val="24"/>
                <w:szCs w:val="24"/>
              </w:rPr>
              <w:t xml:space="preserve">Միաժամանակ հայտնում ենք, որ Նախագծի ընդունումը հիմնավորող </w:t>
            </w:r>
            <w:r w:rsidRPr="00AF611D">
              <w:rPr>
                <w:rFonts w:ascii="GHEA Grapalat" w:hAnsi="GHEA Grapalat"/>
                <w:sz w:val="24"/>
                <w:szCs w:val="24"/>
              </w:rPr>
              <w:lastRenderedPageBreak/>
              <w:t>փաստաթղթում բացահայտված չէ գնումների կարգավորումների կիրառման անհնարինության հանգամանքը: Այս կապակցությամբ առաջարկում ենք բացահայտել կարգավորումների կիրառման դեպքում առաջանալիք հնարավոր խոչընդոտները, որպեսզի դրանց դիտարկման արդյունքում քննարկվի հնարավոր առանձնահատկություններ սահմանելու հնարավորության հարցը:</w:t>
            </w:r>
          </w:p>
        </w:tc>
        <w:tc>
          <w:tcPr>
            <w:tcW w:w="6729" w:type="dxa"/>
            <w:gridSpan w:val="3"/>
            <w:tcBorders>
              <w:top w:val="single" w:sz="4" w:space="0" w:color="000000"/>
              <w:left w:val="single" w:sz="4" w:space="0" w:color="000000"/>
              <w:bottom w:val="single" w:sz="4" w:space="0" w:color="000000"/>
              <w:right w:val="single" w:sz="4" w:space="0" w:color="000000"/>
            </w:tcBorders>
            <w:shd w:val="clear" w:color="auto" w:fill="auto"/>
          </w:tcPr>
          <w:p w14:paraId="3D753CE7" w14:textId="77777777" w:rsidR="004E34D6" w:rsidRPr="00AF611D" w:rsidRDefault="004E34D6" w:rsidP="00AF611D">
            <w:pPr>
              <w:spacing w:line="276" w:lineRule="auto"/>
              <w:ind w:firstLine="720"/>
              <w:rPr>
                <w:rFonts w:ascii="GHEA Grapalat" w:eastAsia="GHEA Grapalat" w:hAnsi="GHEA Grapalat" w:cs="GHEA Grapalat"/>
                <w:b/>
                <w:sz w:val="24"/>
                <w:szCs w:val="24"/>
              </w:rPr>
            </w:pPr>
            <w:r w:rsidRPr="00AF611D">
              <w:rPr>
                <w:rFonts w:ascii="GHEA Grapalat" w:eastAsia="GHEA Grapalat" w:hAnsi="GHEA Grapalat" w:cs="GHEA Grapalat"/>
                <w:b/>
                <w:sz w:val="24"/>
                <w:szCs w:val="24"/>
              </w:rPr>
              <w:lastRenderedPageBreak/>
              <w:t>Ընդունվել է։</w:t>
            </w:r>
          </w:p>
          <w:p w14:paraId="55EEDEB0" w14:textId="55AE5032" w:rsidR="0033005B" w:rsidRPr="00AF611D" w:rsidRDefault="004E34D6" w:rsidP="00AF611D">
            <w:pPr>
              <w:spacing w:line="276" w:lineRule="auto"/>
              <w:ind w:firstLine="720"/>
              <w:rPr>
                <w:rFonts w:ascii="GHEA Grapalat" w:eastAsia="GHEA Grapalat" w:hAnsi="GHEA Grapalat" w:cs="GHEA Grapalat"/>
                <w:b/>
                <w:color w:val="FF0000"/>
                <w:sz w:val="24"/>
                <w:szCs w:val="24"/>
              </w:rPr>
            </w:pPr>
            <w:r w:rsidRPr="00AF611D">
              <w:rPr>
                <w:rFonts w:ascii="GHEA Grapalat" w:hAnsi="GHEA Grapalat"/>
                <w:color w:val="000000" w:themeColor="text1"/>
                <w:sz w:val="24"/>
                <w:szCs w:val="24"/>
              </w:rPr>
              <w:t>Նախագիծը խմբագրվել է։</w:t>
            </w:r>
          </w:p>
        </w:tc>
      </w:tr>
      <w:tr w:rsidR="0033005B" w:rsidRPr="00AF611D" w14:paraId="391096EA" w14:textId="77777777" w:rsidTr="00F86B1F">
        <w:tc>
          <w:tcPr>
            <w:tcW w:w="9381" w:type="dxa"/>
            <w:tcBorders>
              <w:top w:val="single" w:sz="4" w:space="0" w:color="000000"/>
              <w:left w:val="single" w:sz="4" w:space="0" w:color="000000"/>
              <w:bottom w:val="single" w:sz="4" w:space="0" w:color="000000"/>
              <w:right w:val="single" w:sz="4" w:space="0" w:color="000000"/>
            </w:tcBorders>
            <w:shd w:val="clear" w:color="auto" w:fill="auto"/>
          </w:tcPr>
          <w:p w14:paraId="115EFE05" w14:textId="5E034055" w:rsidR="0033005B" w:rsidRPr="00AF611D" w:rsidRDefault="00602C1E" w:rsidP="00AF611D">
            <w:pPr>
              <w:tabs>
                <w:tab w:val="left" w:pos="284"/>
                <w:tab w:val="left" w:pos="10065"/>
              </w:tabs>
              <w:spacing w:line="276" w:lineRule="auto"/>
              <w:ind w:left="175" w:right="131" w:firstLine="395"/>
              <w:contextualSpacing/>
              <w:jc w:val="both"/>
              <w:rPr>
                <w:rFonts w:ascii="GHEA Grapalat" w:hAnsi="GHEA Grapalat"/>
                <w:sz w:val="24"/>
                <w:szCs w:val="24"/>
              </w:rPr>
            </w:pPr>
            <w:r w:rsidRPr="00AF611D">
              <w:rPr>
                <w:rFonts w:ascii="GHEA Grapalat" w:eastAsia="GHEA Grapalat" w:hAnsi="GHEA Grapalat" w:cs="GHEA Grapalat"/>
                <w:color w:val="000000"/>
                <w:sz w:val="24"/>
                <w:szCs w:val="24"/>
              </w:rPr>
              <w:lastRenderedPageBreak/>
              <w:t>Նախագծի 4-րդ կետի 1-ին ենթակետով ՀՀ ֆինանսների նախարարությանը առաջարկվում է ապահովել լուծարման հանձնաժողովի աշխատանքների իրականացման համար անհրաժեշտ ֆինանսական միջոցների հատկացումը: Այս մասով հայտնում ենք, որ բացակայում է սույն դրույթի իրավական հիմքը և առաջարկում ենք Նախագծից հանել նշված կետը:</w:t>
            </w:r>
          </w:p>
        </w:tc>
        <w:tc>
          <w:tcPr>
            <w:tcW w:w="6729" w:type="dxa"/>
            <w:gridSpan w:val="3"/>
            <w:tcBorders>
              <w:top w:val="single" w:sz="4" w:space="0" w:color="000000"/>
              <w:left w:val="single" w:sz="4" w:space="0" w:color="000000"/>
              <w:bottom w:val="single" w:sz="4" w:space="0" w:color="000000"/>
              <w:right w:val="single" w:sz="4" w:space="0" w:color="000000"/>
            </w:tcBorders>
            <w:shd w:val="clear" w:color="auto" w:fill="auto"/>
          </w:tcPr>
          <w:p w14:paraId="13A6F66E" w14:textId="77777777" w:rsidR="009D3C23" w:rsidRPr="00AF611D" w:rsidRDefault="009D3C23" w:rsidP="00AF611D">
            <w:pPr>
              <w:spacing w:line="276" w:lineRule="auto"/>
              <w:ind w:firstLine="720"/>
              <w:rPr>
                <w:rFonts w:ascii="GHEA Grapalat" w:eastAsia="GHEA Grapalat" w:hAnsi="GHEA Grapalat" w:cs="GHEA Grapalat"/>
                <w:b/>
                <w:sz w:val="24"/>
                <w:szCs w:val="24"/>
              </w:rPr>
            </w:pPr>
            <w:r w:rsidRPr="00AF611D">
              <w:rPr>
                <w:rFonts w:ascii="GHEA Grapalat" w:eastAsia="GHEA Grapalat" w:hAnsi="GHEA Grapalat" w:cs="GHEA Grapalat"/>
                <w:b/>
                <w:sz w:val="24"/>
                <w:szCs w:val="24"/>
              </w:rPr>
              <w:t>Ընդունվել է։</w:t>
            </w:r>
          </w:p>
          <w:p w14:paraId="0443D35F" w14:textId="07488892" w:rsidR="0033005B" w:rsidRPr="00AF611D" w:rsidRDefault="009D3C23" w:rsidP="00AF611D">
            <w:pPr>
              <w:spacing w:line="276" w:lineRule="auto"/>
              <w:rPr>
                <w:rFonts w:ascii="GHEA Grapalat" w:eastAsia="GHEA Grapalat" w:hAnsi="GHEA Grapalat" w:cs="GHEA Grapalat"/>
                <w:b/>
                <w:color w:val="FF0000"/>
                <w:sz w:val="24"/>
                <w:szCs w:val="24"/>
              </w:rPr>
            </w:pPr>
            <w:r w:rsidRPr="00AF611D">
              <w:rPr>
                <w:rFonts w:ascii="GHEA Grapalat" w:hAnsi="GHEA Grapalat"/>
                <w:color w:val="000000" w:themeColor="text1"/>
                <w:sz w:val="24"/>
                <w:szCs w:val="24"/>
              </w:rPr>
              <w:t>Նախագիծը խմբագրվել է։</w:t>
            </w:r>
          </w:p>
        </w:tc>
      </w:tr>
      <w:tr w:rsidR="0033005B" w:rsidRPr="00AF611D" w14:paraId="3D52FEB7" w14:textId="77777777" w:rsidTr="00F86B1F">
        <w:tc>
          <w:tcPr>
            <w:tcW w:w="9381" w:type="dxa"/>
            <w:tcBorders>
              <w:top w:val="single" w:sz="4" w:space="0" w:color="000000"/>
              <w:left w:val="single" w:sz="4" w:space="0" w:color="000000"/>
              <w:bottom w:val="single" w:sz="4" w:space="0" w:color="000000"/>
              <w:right w:val="single" w:sz="4" w:space="0" w:color="000000"/>
            </w:tcBorders>
            <w:shd w:val="clear" w:color="auto" w:fill="auto"/>
          </w:tcPr>
          <w:p w14:paraId="080BFBC8" w14:textId="36AD60B5" w:rsidR="0033005B" w:rsidRPr="00AF611D" w:rsidRDefault="00602C1E" w:rsidP="00AF611D">
            <w:pPr>
              <w:tabs>
                <w:tab w:val="left" w:pos="284"/>
                <w:tab w:val="left" w:pos="10065"/>
              </w:tabs>
              <w:spacing w:line="276" w:lineRule="auto"/>
              <w:ind w:left="175" w:right="131" w:firstLine="395"/>
              <w:contextualSpacing/>
              <w:jc w:val="both"/>
              <w:rPr>
                <w:rFonts w:ascii="GHEA Grapalat" w:hAnsi="GHEA Grapalat"/>
                <w:sz w:val="24"/>
                <w:szCs w:val="24"/>
              </w:rPr>
            </w:pPr>
            <w:r w:rsidRPr="00AF611D">
              <w:rPr>
                <w:rFonts w:ascii="GHEA Grapalat" w:eastAsia="GHEA Grapalat" w:hAnsi="GHEA Grapalat" w:cs="GHEA Grapalat"/>
                <w:color w:val="000000"/>
                <w:sz w:val="24"/>
                <w:szCs w:val="24"/>
              </w:rPr>
              <w:t xml:space="preserve">Նախագծի 6-րդ կետով առաջարկվում է «Գավառի մանկատուն» ՊՈԱԿ-ը լուծարելուց հետո </w:t>
            </w:r>
            <w:r w:rsidRPr="00AF611D">
              <w:rPr>
                <w:rFonts w:ascii="GHEA Grapalat" w:eastAsia="GHEA Grapalat" w:hAnsi="GHEA Grapalat" w:cs="Cambria Math"/>
                <w:color w:val="000000"/>
                <w:sz w:val="24"/>
                <w:szCs w:val="24"/>
              </w:rPr>
              <w:t xml:space="preserve">շարժական </w:t>
            </w:r>
            <w:r w:rsidRPr="00AF611D">
              <w:rPr>
                <w:rFonts w:ascii="GHEA Grapalat" w:hAnsi="GHEA Grapalat" w:cs="GHEA Grapalat"/>
                <w:color w:val="000000"/>
                <w:sz w:val="24"/>
                <w:szCs w:val="24"/>
              </w:rPr>
              <w:t>գույքն</w:t>
            </w:r>
            <w:r w:rsidRPr="00AF611D">
              <w:rPr>
                <w:rFonts w:ascii="GHEA Grapalat" w:hAnsi="GHEA Grapalat"/>
                <w:color w:val="000000"/>
                <w:sz w:val="24"/>
                <w:szCs w:val="24"/>
              </w:rPr>
              <w:t xml:space="preserve"> ամրացնել ՀՀ աշխատանքի և սոցիալական հարցերի նախարարությանը` խնամքի կամ կացարանով ապահովման ոլորտին ուղղված պետական ծրագրերի իրականացման ապահովման նպատակով, իսկ նշված գործընթացից հետո ավել մնացած գույքը նվիրաբերել համայնքների ղեկավարների աշխատակազմերին՝ համայնքներում բնակվող սոցիալապես անապահով ընտանիքներին նվիրաբերելու նպատակով։ Կարծում ենք՝ ավելի նպատակահարմար կլինի գույքը նվիրաբերել դրա կարիքն ունեցող երեխայի և ընտանիքի աջակցության այլ կենտրոններին:</w:t>
            </w:r>
          </w:p>
        </w:tc>
        <w:tc>
          <w:tcPr>
            <w:tcW w:w="6729" w:type="dxa"/>
            <w:gridSpan w:val="3"/>
            <w:tcBorders>
              <w:top w:val="single" w:sz="4" w:space="0" w:color="000000"/>
              <w:left w:val="single" w:sz="4" w:space="0" w:color="000000"/>
              <w:bottom w:val="single" w:sz="4" w:space="0" w:color="000000"/>
              <w:right w:val="single" w:sz="4" w:space="0" w:color="000000"/>
            </w:tcBorders>
            <w:shd w:val="clear" w:color="auto" w:fill="auto"/>
          </w:tcPr>
          <w:p w14:paraId="79555C47" w14:textId="77777777" w:rsidR="0033005B" w:rsidRPr="00AF611D" w:rsidRDefault="00004567" w:rsidP="00AF611D">
            <w:pPr>
              <w:spacing w:line="276" w:lineRule="auto"/>
              <w:ind w:firstLine="720"/>
              <w:rPr>
                <w:rFonts w:ascii="GHEA Grapalat" w:eastAsia="GHEA Grapalat" w:hAnsi="GHEA Grapalat" w:cs="GHEA Grapalat"/>
                <w:b/>
                <w:sz w:val="24"/>
                <w:szCs w:val="24"/>
              </w:rPr>
            </w:pPr>
            <w:r w:rsidRPr="00AF611D">
              <w:rPr>
                <w:rFonts w:ascii="GHEA Grapalat" w:eastAsia="GHEA Grapalat" w:hAnsi="GHEA Grapalat" w:cs="GHEA Grapalat"/>
                <w:b/>
                <w:sz w:val="24"/>
                <w:szCs w:val="24"/>
              </w:rPr>
              <w:t>Ընդունվել է ի գիտություն։</w:t>
            </w:r>
          </w:p>
          <w:p w14:paraId="4EC6D7D6" w14:textId="268652BE" w:rsidR="00004567" w:rsidRPr="00AF611D" w:rsidRDefault="000D32FA" w:rsidP="00AF611D">
            <w:pPr>
              <w:spacing w:line="276" w:lineRule="auto"/>
              <w:ind w:firstLine="720"/>
              <w:jc w:val="both"/>
              <w:rPr>
                <w:rFonts w:ascii="GHEA Grapalat" w:eastAsia="GHEA Grapalat" w:hAnsi="GHEA Grapalat" w:cs="GHEA Grapalat"/>
                <w:b/>
                <w:color w:val="FF0000"/>
                <w:sz w:val="24"/>
                <w:szCs w:val="24"/>
              </w:rPr>
            </w:pPr>
            <w:r w:rsidRPr="00AF611D">
              <w:rPr>
                <w:rFonts w:ascii="GHEA Grapalat" w:hAnsi="GHEA Grapalat"/>
                <w:color w:val="000000"/>
                <w:sz w:val="24"/>
                <w:szCs w:val="24"/>
              </w:rPr>
              <w:t>Հաշվի առնելով անհրաժեշտությունը՝ ն</w:t>
            </w:r>
            <w:r w:rsidR="00FE4C88" w:rsidRPr="00AF611D">
              <w:rPr>
                <w:rFonts w:ascii="GHEA Grapalat" w:hAnsi="GHEA Grapalat"/>
                <w:color w:val="000000"/>
                <w:sz w:val="24"/>
                <w:szCs w:val="24"/>
              </w:rPr>
              <w:t xml:space="preserve">ախատեսվում է </w:t>
            </w:r>
            <w:r w:rsidRPr="00AF611D">
              <w:rPr>
                <w:rFonts w:ascii="GHEA Grapalat" w:hAnsi="GHEA Grapalat"/>
                <w:color w:val="000000"/>
                <w:sz w:val="24"/>
                <w:szCs w:val="24"/>
              </w:rPr>
              <w:t>շարժական գույքը հատկացնել</w:t>
            </w:r>
            <w:r w:rsidRPr="00AF611D">
              <w:rPr>
                <w:rFonts w:ascii="GHEA Grapalat" w:eastAsia="GHEA Grapalat" w:hAnsi="GHEA Grapalat" w:cs="GHEA Grapalat"/>
                <w:b/>
                <w:color w:val="FF0000"/>
                <w:sz w:val="24"/>
                <w:szCs w:val="24"/>
              </w:rPr>
              <w:t xml:space="preserve"> </w:t>
            </w:r>
            <w:r w:rsidRPr="00AF611D">
              <w:rPr>
                <w:rFonts w:ascii="GHEA Grapalat" w:hAnsi="GHEA Grapalat"/>
                <w:color w:val="000000"/>
                <w:sz w:val="24"/>
                <w:szCs w:val="24"/>
              </w:rPr>
              <w:t xml:space="preserve">խնամք (ներառյալ երեխաներին խնամք տրամադրող) կամ կացարանով ապահովման ծառայություն մատուցող ՊՈԱԿ-ին՝ ՊՈԱԿ-ի շահառուներին անհրաժեշտ ծառայությունների տրամադրումն ապահովելու նպատակով։ </w:t>
            </w:r>
          </w:p>
        </w:tc>
      </w:tr>
      <w:tr w:rsidR="0033005B" w:rsidRPr="00AF611D" w14:paraId="386307EC" w14:textId="77777777" w:rsidTr="00F86B1F">
        <w:tc>
          <w:tcPr>
            <w:tcW w:w="9381" w:type="dxa"/>
            <w:tcBorders>
              <w:top w:val="single" w:sz="4" w:space="0" w:color="000000"/>
              <w:left w:val="single" w:sz="4" w:space="0" w:color="000000"/>
              <w:bottom w:val="single" w:sz="4" w:space="0" w:color="000000"/>
              <w:right w:val="single" w:sz="4" w:space="0" w:color="000000"/>
            </w:tcBorders>
            <w:shd w:val="clear" w:color="auto" w:fill="auto"/>
          </w:tcPr>
          <w:p w14:paraId="7472DF38" w14:textId="47AA6A15" w:rsidR="0033005B" w:rsidRPr="00AF611D" w:rsidRDefault="00602C1E" w:rsidP="00AF611D">
            <w:pPr>
              <w:tabs>
                <w:tab w:val="left" w:pos="284"/>
                <w:tab w:val="left" w:pos="10065"/>
              </w:tabs>
              <w:spacing w:line="276" w:lineRule="auto"/>
              <w:ind w:left="175" w:right="131" w:firstLine="395"/>
              <w:contextualSpacing/>
              <w:jc w:val="both"/>
              <w:rPr>
                <w:rFonts w:ascii="GHEA Grapalat" w:hAnsi="GHEA Grapalat"/>
                <w:sz w:val="24"/>
                <w:szCs w:val="24"/>
              </w:rPr>
            </w:pPr>
            <w:r w:rsidRPr="00AF611D">
              <w:rPr>
                <w:rFonts w:ascii="GHEA Grapalat" w:hAnsi="GHEA Grapalat"/>
                <w:sz w:val="24"/>
                <w:szCs w:val="24"/>
              </w:rPr>
              <w:t>Նախագծի փաթեթում նշված է, որ Հիմնադրամի «Կոտայք» մասնաճյուղի շենք շինությունները, ենթակառուցվածքները և տարածքը «Գույքի գնահատման և աճուրդի կենտրոն» ՊՈԱԿ-ի կողմից գնահատվել է մոտ 1.24 մլրդ դրամ, որից 1.09 մլրդ դրամի չափով Հիմնադրամը պատրաստ է կատարել ներդրում՝ Հիմնադրամի «Կոտայք» մասնաճյուղի կողմից տրամադրվող ընտանեկան տիպի խնամքի ծառայության շրջանակում։</w:t>
            </w:r>
            <w:r w:rsidRPr="00AF611D">
              <w:rPr>
                <w:rFonts w:ascii="GHEA Grapalat" w:eastAsia="GHEA Grapalat" w:hAnsi="GHEA Grapalat" w:cs="GHEA Grapalat"/>
                <w:color w:val="000000"/>
                <w:sz w:val="24"/>
                <w:szCs w:val="24"/>
              </w:rPr>
              <w:t xml:space="preserve"> Խնդրում ենք պարզաբանել վերոնշյալը, ներկայացնել ներդրման բացվածքը և առավել հստակորեն ներկայացնել առաջարկվող գործարքի էությունը:</w:t>
            </w:r>
          </w:p>
        </w:tc>
        <w:tc>
          <w:tcPr>
            <w:tcW w:w="6729" w:type="dxa"/>
            <w:gridSpan w:val="3"/>
            <w:tcBorders>
              <w:top w:val="single" w:sz="4" w:space="0" w:color="000000"/>
              <w:left w:val="single" w:sz="4" w:space="0" w:color="000000"/>
              <w:bottom w:val="single" w:sz="4" w:space="0" w:color="000000"/>
              <w:right w:val="single" w:sz="4" w:space="0" w:color="000000"/>
            </w:tcBorders>
            <w:shd w:val="clear" w:color="auto" w:fill="auto"/>
          </w:tcPr>
          <w:p w14:paraId="72092C2D" w14:textId="6DFAD933" w:rsidR="00A0138E" w:rsidRPr="00AF611D" w:rsidRDefault="00A0138E" w:rsidP="00AF611D">
            <w:pPr>
              <w:spacing w:line="276" w:lineRule="auto"/>
              <w:ind w:firstLine="720"/>
              <w:rPr>
                <w:rFonts w:ascii="GHEA Grapalat" w:eastAsia="GHEA Grapalat" w:hAnsi="GHEA Grapalat" w:cs="GHEA Grapalat"/>
                <w:b/>
                <w:sz w:val="24"/>
                <w:szCs w:val="24"/>
              </w:rPr>
            </w:pPr>
            <w:r w:rsidRPr="00AF611D">
              <w:rPr>
                <w:rFonts w:ascii="GHEA Grapalat" w:eastAsia="GHEA Grapalat" w:hAnsi="GHEA Grapalat" w:cs="GHEA Grapalat"/>
                <w:b/>
                <w:sz w:val="24"/>
                <w:szCs w:val="24"/>
              </w:rPr>
              <w:t>Ընդունվել է ի գիտություն։</w:t>
            </w:r>
          </w:p>
          <w:p w14:paraId="75EA4B98" w14:textId="1AFF866B" w:rsidR="0033005B" w:rsidRPr="00AF611D" w:rsidRDefault="000D32FA" w:rsidP="00AF611D">
            <w:pPr>
              <w:spacing w:line="276" w:lineRule="auto"/>
              <w:ind w:firstLine="720"/>
              <w:jc w:val="both"/>
              <w:rPr>
                <w:rFonts w:ascii="GHEA Grapalat" w:hAnsi="GHEA Grapalat"/>
                <w:color w:val="000000"/>
                <w:sz w:val="24"/>
                <w:szCs w:val="24"/>
              </w:rPr>
            </w:pPr>
            <w:r w:rsidRPr="00AF611D">
              <w:rPr>
                <w:rFonts w:ascii="GHEA Grapalat" w:hAnsi="GHEA Grapalat"/>
                <w:color w:val="000000"/>
                <w:sz w:val="24"/>
                <w:szCs w:val="24"/>
              </w:rPr>
              <w:t xml:space="preserve"> </w:t>
            </w:r>
            <w:r w:rsidR="00AC4E6E" w:rsidRPr="00AF611D">
              <w:rPr>
                <w:rFonts w:ascii="GHEA Grapalat" w:hAnsi="GHEA Grapalat"/>
                <w:color w:val="000000"/>
                <w:sz w:val="24"/>
                <w:szCs w:val="24"/>
              </w:rPr>
              <w:t>«Կոտայք» մասնաճյուղի շենք շինությունները, ենթակառուցվածքը և տարածքը օգտագործվելու են ծրագրի շրջանակներում «ՍՕՍ-Մանկական Գյուղեր» հայկական բարեգործական հիմնադրամ վերաուղեգրվող երեխաների խնամքն ու դաստի</w:t>
            </w:r>
            <w:r w:rsidR="00DE719B" w:rsidRPr="00AF611D">
              <w:rPr>
                <w:rFonts w:ascii="GHEA Grapalat" w:hAnsi="GHEA Grapalat"/>
                <w:color w:val="000000"/>
                <w:sz w:val="24"/>
                <w:szCs w:val="24"/>
              </w:rPr>
              <w:t>a</w:t>
            </w:r>
            <w:r w:rsidR="00AC4E6E" w:rsidRPr="00AF611D">
              <w:rPr>
                <w:rFonts w:ascii="GHEA Grapalat" w:hAnsi="GHEA Grapalat"/>
                <w:color w:val="000000"/>
                <w:sz w:val="24"/>
                <w:szCs w:val="24"/>
              </w:rPr>
              <w:t xml:space="preserve">րակությունը կազմակերպելու համար: Գնահատված գումարի և որպես ներդրում ներկայացված թվի տարբերությունը </w:t>
            </w:r>
            <w:r w:rsidR="00685401" w:rsidRPr="00AF611D">
              <w:rPr>
                <w:rFonts w:ascii="GHEA Grapalat" w:hAnsi="GHEA Grapalat"/>
                <w:color w:val="000000"/>
                <w:sz w:val="24"/>
                <w:szCs w:val="24"/>
              </w:rPr>
              <w:t xml:space="preserve"> կապված է նրա հետ, որ տարածքում </w:t>
            </w:r>
            <w:r w:rsidR="00685401" w:rsidRPr="00AF611D">
              <w:rPr>
                <w:rFonts w:ascii="GHEA Grapalat" w:hAnsi="GHEA Grapalat"/>
                <w:color w:val="000000"/>
                <w:sz w:val="24"/>
                <w:szCs w:val="24"/>
              </w:rPr>
              <w:lastRenderedPageBreak/>
              <w:t xml:space="preserve">գտնվող </w:t>
            </w:r>
            <w:r w:rsidR="00A0138E" w:rsidRPr="00AF611D">
              <w:rPr>
                <w:rFonts w:ascii="GHEA Grapalat" w:hAnsi="GHEA Grapalat"/>
                <w:color w:val="000000"/>
                <w:sz w:val="24"/>
                <w:szCs w:val="24"/>
              </w:rPr>
              <w:t>մեկ</w:t>
            </w:r>
            <w:r w:rsidR="00685401" w:rsidRPr="00AF611D">
              <w:rPr>
                <w:rFonts w:ascii="GHEA Grapalat" w:hAnsi="GHEA Grapalat"/>
                <w:color w:val="000000"/>
                <w:sz w:val="24"/>
                <w:szCs w:val="24"/>
              </w:rPr>
              <w:t xml:space="preserve"> շինություն </w:t>
            </w:r>
            <w:r w:rsidR="00AC4E6E" w:rsidRPr="00AF611D">
              <w:rPr>
                <w:rFonts w:ascii="GHEA Grapalat" w:hAnsi="GHEA Grapalat"/>
                <w:color w:val="000000"/>
                <w:sz w:val="24"/>
                <w:szCs w:val="24"/>
              </w:rPr>
              <w:t>չի օգտագործվելու երեխաների խնամքի և դաստի</w:t>
            </w:r>
            <w:r w:rsidR="00A0138E" w:rsidRPr="00AF611D">
              <w:rPr>
                <w:rFonts w:ascii="GHEA Grapalat" w:hAnsi="GHEA Grapalat"/>
                <w:color w:val="000000"/>
                <w:sz w:val="24"/>
                <w:szCs w:val="24"/>
              </w:rPr>
              <w:t>ա</w:t>
            </w:r>
            <w:r w:rsidR="00AC4E6E" w:rsidRPr="00AF611D">
              <w:rPr>
                <w:rFonts w:ascii="GHEA Grapalat" w:hAnsi="GHEA Grapalat"/>
                <w:color w:val="000000"/>
                <w:sz w:val="24"/>
                <w:szCs w:val="24"/>
              </w:rPr>
              <w:t>րակության կազմակերպման նպատակով</w:t>
            </w:r>
            <w:r w:rsidR="00E63E72" w:rsidRPr="00AF611D">
              <w:rPr>
                <w:rFonts w:ascii="GHEA Grapalat" w:hAnsi="GHEA Grapalat"/>
                <w:color w:val="000000"/>
                <w:sz w:val="24"/>
                <w:szCs w:val="24"/>
              </w:rPr>
              <w:t xml:space="preserve">, հետևաբար </w:t>
            </w:r>
            <w:r w:rsidR="00AC4E6E" w:rsidRPr="00AF611D">
              <w:rPr>
                <w:rFonts w:ascii="GHEA Grapalat" w:hAnsi="GHEA Grapalat"/>
                <w:color w:val="000000"/>
                <w:sz w:val="24"/>
                <w:szCs w:val="24"/>
              </w:rPr>
              <w:t>չի ներառվել ներդրման մեջ:</w:t>
            </w:r>
            <w:r w:rsidR="00DE719B" w:rsidRPr="00AF611D">
              <w:rPr>
                <w:rFonts w:ascii="GHEA Grapalat" w:hAnsi="GHEA Grapalat"/>
                <w:color w:val="000000"/>
                <w:sz w:val="24"/>
                <w:szCs w:val="24"/>
              </w:rPr>
              <w:t xml:space="preserve"> Նշված շինությունը </w:t>
            </w:r>
            <w:r w:rsidR="00B32508">
              <w:rPr>
                <w:rFonts w:ascii="GHEA Grapalat" w:hAnsi="GHEA Grapalat"/>
                <w:color w:val="000000"/>
                <w:sz w:val="24"/>
                <w:szCs w:val="24"/>
              </w:rPr>
              <w:t>Հ</w:t>
            </w:r>
            <w:r w:rsidR="00685401" w:rsidRPr="00AF611D">
              <w:rPr>
                <w:rFonts w:ascii="GHEA Grapalat" w:hAnsi="GHEA Grapalat"/>
                <w:color w:val="000000"/>
                <w:sz w:val="24"/>
                <w:szCs w:val="24"/>
              </w:rPr>
              <w:t>իմնադրամի կողմից օգտագործվելու է իր այլ կանոնադրական խնդիրների իրականացման համար։</w:t>
            </w:r>
          </w:p>
        </w:tc>
      </w:tr>
      <w:tr w:rsidR="001F7B2C" w:rsidRPr="00AF611D" w14:paraId="38C0527E" w14:textId="77777777" w:rsidTr="00F86B1F">
        <w:tc>
          <w:tcPr>
            <w:tcW w:w="9381" w:type="dxa"/>
            <w:tcBorders>
              <w:top w:val="single" w:sz="4" w:space="0" w:color="000000"/>
              <w:left w:val="single" w:sz="4" w:space="0" w:color="000000"/>
              <w:bottom w:val="single" w:sz="4" w:space="0" w:color="000000"/>
              <w:right w:val="single" w:sz="4" w:space="0" w:color="000000"/>
            </w:tcBorders>
            <w:shd w:val="clear" w:color="auto" w:fill="auto"/>
          </w:tcPr>
          <w:p w14:paraId="73B97150" w14:textId="636BDD0D" w:rsidR="001F7B2C" w:rsidRPr="00AF611D" w:rsidRDefault="001F7B2C" w:rsidP="00AF611D">
            <w:pPr>
              <w:tabs>
                <w:tab w:val="left" w:pos="284"/>
                <w:tab w:val="left" w:pos="10065"/>
              </w:tabs>
              <w:spacing w:line="276" w:lineRule="auto"/>
              <w:ind w:left="175" w:right="131" w:firstLine="395"/>
              <w:contextualSpacing/>
              <w:jc w:val="both"/>
              <w:rPr>
                <w:rFonts w:ascii="GHEA Grapalat" w:hAnsi="GHEA Grapalat"/>
                <w:sz w:val="24"/>
                <w:szCs w:val="24"/>
              </w:rPr>
            </w:pPr>
            <w:r w:rsidRPr="00AF611D">
              <w:rPr>
                <w:rFonts w:ascii="GHEA Grapalat" w:eastAsia="GHEA Grapalat" w:hAnsi="GHEA Grapalat" w:cs="GHEA Grapalat"/>
                <w:color w:val="000000"/>
                <w:sz w:val="24"/>
                <w:szCs w:val="24"/>
              </w:rPr>
              <w:lastRenderedPageBreak/>
              <w:t xml:space="preserve">Փաթեթում ներկայացված ծախսակազմը հիմնավորված չէ: Այն ներառում է միայն հաշվարկային բանաձևերը, մինչդեռ անհրաժեշտ է ծախսակազմի բացվածքը՝ համապատասխան բացատրությամբ և հաշվարկների իրավական հիմքերով: Բացի դա, ծախսակազմում ներկայացված աշխատավարձերի չափերը համահունչ չեն սոցիալական ոլորտում գործող հաստատություններում սահմանված աշխատավարձերի չափերին, և ընդհանրապես, Հիմնադրամի ներկայացրած ծախսերը բավականին տարբերվում են երեխաների շուրջօրյա խնամքով զբաղվող ՊՈԱԿ-ների համար ՀՀ պետական բյուջեով նախատեսված ծախսերից և ծախսային քաղաքականությունից: </w:t>
            </w:r>
            <w:r w:rsidRPr="00AF611D">
              <w:rPr>
                <w:rFonts w:ascii="GHEA Grapalat" w:hAnsi="GHEA Grapalat"/>
                <w:sz w:val="24"/>
                <w:szCs w:val="24"/>
              </w:rPr>
              <w:t>Հիմնադրամը, կազմակերպաիրավական ձևով լինելով ոչ պետական, ծախսակազմի մեջ ներառում է պետական բյուջեի հաշվին իրականացվող կապիտալ ծախսեր, ինչը հիմնավորման և պարզաբանման կարիք ունի:</w:t>
            </w:r>
          </w:p>
        </w:tc>
        <w:tc>
          <w:tcPr>
            <w:tcW w:w="6729" w:type="dxa"/>
            <w:gridSpan w:val="3"/>
            <w:tcBorders>
              <w:top w:val="single" w:sz="4" w:space="0" w:color="000000"/>
              <w:left w:val="single" w:sz="4" w:space="0" w:color="000000"/>
              <w:bottom w:val="single" w:sz="4" w:space="0" w:color="000000"/>
              <w:right w:val="single" w:sz="4" w:space="0" w:color="000000"/>
            </w:tcBorders>
            <w:shd w:val="clear" w:color="auto" w:fill="auto"/>
          </w:tcPr>
          <w:p w14:paraId="2911DAD3" w14:textId="77777777" w:rsidR="00E63E72" w:rsidRPr="00AF611D" w:rsidRDefault="00E63E72" w:rsidP="00AF611D">
            <w:pPr>
              <w:spacing w:line="276" w:lineRule="auto"/>
              <w:ind w:firstLine="720"/>
              <w:rPr>
                <w:rFonts w:ascii="GHEA Grapalat" w:eastAsia="GHEA Grapalat" w:hAnsi="GHEA Grapalat" w:cs="GHEA Grapalat"/>
                <w:b/>
                <w:sz w:val="24"/>
                <w:szCs w:val="24"/>
              </w:rPr>
            </w:pPr>
            <w:r w:rsidRPr="00AF611D">
              <w:rPr>
                <w:rFonts w:ascii="GHEA Grapalat" w:eastAsia="GHEA Grapalat" w:hAnsi="GHEA Grapalat" w:cs="GHEA Grapalat"/>
                <w:b/>
                <w:sz w:val="24"/>
                <w:szCs w:val="24"/>
              </w:rPr>
              <w:t>Ընդունվել է ի գիտություն։</w:t>
            </w:r>
          </w:p>
          <w:p w14:paraId="2C3CEF98" w14:textId="2AAF2016" w:rsidR="001F7B2C" w:rsidRPr="00AF611D" w:rsidRDefault="00696EFF" w:rsidP="00AF611D">
            <w:pPr>
              <w:spacing w:line="276" w:lineRule="auto"/>
              <w:ind w:firstLine="720"/>
              <w:jc w:val="both"/>
              <w:rPr>
                <w:rFonts w:ascii="GHEA Grapalat" w:hAnsi="GHEA Grapalat"/>
                <w:color w:val="000000"/>
                <w:sz w:val="24"/>
                <w:szCs w:val="24"/>
              </w:rPr>
            </w:pPr>
            <w:r w:rsidRPr="00AF611D">
              <w:rPr>
                <w:rFonts w:ascii="GHEA Grapalat" w:hAnsi="GHEA Grapalat"/>
                <w:color w:val="000000"/>
                <w:sz w:val="24"/>
                <w:szCs w:val="24"/>
              </w:rPr>
              <w:t>Բյո</w:t>
            </w:r>
            <w:r w:rsidR="00E63E72" w:rsidRPr="00AF611D">
              <w:rPr>
                <w:rFonts w:ascii="GHEA Grapalat" w:hAnsi="GHEA Grapalat"/>
                <w:color w:val="000000"/>
                <w:sz w:val="24"/>
                <w:szCs w:val="24"/>
              </w:rPr>
              <w:t>ւջեն կապիտալ ծախսեր չի ներառում։ Ներկայացվող</w:t>
            </w:r>
            <w:r w:rsidR="0069055D" w:rsidRPr="00AF611D">
              <w:rPr>
                <w:rFonts w:ascii="GHEA Grapalat" w:hAnsi="GHEA Grapalat"/>
                <w:color w:val="000000"/>
                <w:sz w:val="24"/>
                <w:szCs w:val="24"/>
              </w:rPr>
              <w:t xml:space="preserve"> խնամքի տեսակը </w:t>
            </w:r>
            <w:r w:rsidR="00E63E72" w:rsidRPr="00AF611D">
              <w:rPr>
                <w:rFonts w:ascii="GHEA Grapalat" w:hAnsi="GHEA Grapalat"/>
                <w:color w:val="000000"/>
                <w:sz w:val="24"/>
                <w:szCs w:val="24"/>
              </w:rPr>
              <w:t xml:space="preserve">էականորեն </w:t>
            </w:r>
            <w:r w:rsidR="0069055D" w:rsidRPr="00AF611D">
              <w:rPr>
                <w:rFonts w:ascii="GHEA Grapalat" w:hAnsi="GHEA Grapalat"/>
                <w:color w:val="000000"/>
                <w:sz w:val="24"/>
                <w:szCs w:val="24"/>
              </w:rPr>
              <w:t xml:space="preserve">տարբերվում է </w:t>
            </w:r>
            <w:r w:rsidR="00E63E72" w:rsidRPr="00AF611D">
              <w:rPr>
                <w:rFonts w:ascii="GHEA Grapalat" w:hAnsi="GHEA Grapalat"/>
                <w:color w:val="000000"/>
                <w:sz w:val="24"/>
                <w:szCs w:val="24"/>
              </w:rPr>
              <w:t>այլ խնամքի տեսակներից՝ իր տրամադրման կարգով ու պայմաններով</w:t>
            </w:r>
            <w:r w:rsidR="0069055D" w:rsidRPr="00AF611D">
              <w:rPr>
                <w:rFonts w:ascii="GHEA Grapalat" w:hAnsi="GHEA Grapalat"/>
                <w:color w:val="000000"/>
                <w:sz w:val="24"/>
                <w:szCs w:val="24"/>
              </w:rPr>
              <w:t>,</w:t>
            </w:r>
            <w:r w:rsidR="00E63E72" w:rsidRPr="00AF611D">
              <w:rPr>
                <w:rFonts w:ascii="GHEA Grapalat" w:hAnsi="GHEA Grapalat"/>
                <w:color w:val="000000"/>
                <w:sz w:val="24"/>
                <w:szCs w:val="24"/>
              </w:rPr>
              <w:t xml:space="preserve"> որի միջոցով փորձ է  կատարվում լավագույն պայմաններ ստեղծել ԱԾԽՄ երեխաների խնամքի կազմակերպման համար։</w:t>
            </w:r>
            <w:r w:rsidR="0069055D" w:rsidRPr="00AF611D">
              <w:rPr>
                <w:rFonts w:ascii="GHEA Grapalat" w:hAnsi="GHEA Grapalat"/>
                <w:color w:val="000000"/>
                <w:sz w:val="24"/>
                <w:szCs w:val="24"/>
              </w:rPr>
              <w:t xml:space="preserve"> </w:t>
            </w:r>
            <w:r w:rsidR="00E63E72" w:rsidRPr="00AF611D">
              <w:rPr>
                <w:rFonts w:ascii="GHEA Grapalat" w:hAnsi="GHEA Grapalat"/>
                <w:color w:val="000000"/>
                <w:sz w:val="24"/>
                <w:szCs w:val="24"/>
              </w:rPr>
              <w:t>Հաշվի առնելով նշվածը՝ ներկայացված ծախսերը նույնպես կարող են լինել տարբեր։ Նշված խնամքի տրամադրման, ինչպես նաև խնամքի այլ տեսակների տրամադրման չափորոշիչները</w:t>
            </w:r>
            <w:r w:rsidR="00BF3616" w:rsidRPr="00AF611D">
              <w:rPr>
                <w:rFonts w:ascii="GHEA Grapalat" w:hAnsi="GHEA Grapalat"/>
                <w:color w:val="000000"/>
                <w:sz w:val="24"/>
                <w:szCs w:val="24"/>
              </w:rPr>
              <w:t xml:space="preserve"> կսահմանվեն </w:t>
            </w:r>
            <w:r w:rsidR="00E63E72" w:rsidRPr="00AF611D">
              <w:rPr>
                <w:rFonts w:ascii="GHEA Grapalat" w:hAnsi="GHEA Grapalat"/>
                <w:color w:val="000000"/>
                <w:sz w:val="24"/>
                <w:szCs w:val="24"/>
              </w:rPr>
              <w:t>ԱՍՀՆ նախարարի հրամանով՝ ժամանակացույցին համապատասխան։</w:t>
            </w:r>
          </w:p>
        </w:tc>
      </w:tr>
      <w:tr w:rsidR="00602C1E" w:rsidRPr="00AF611D" w14:paraId="57E1C003" w14:textId="77777777" w:rsidTr="00F86B1F">
        <w:tc>
          <w:tcPr>
            <w:tcW w:w="9381" w:type="dxa"/>
            <w:tcBorders>
              <w:top w:val="single" w:sz="4" w:space="0" w:color="000000"/>
              <w:left w:val="single" w:sz="4" w:space="0" w:color="000000"/>
              <w:bottom w:val="single" w:sz="4" w:space="0" w:color="000000"/>
              <w:right w:val="single" w:sz="4" w:space="0" w:color="000000"/>
            </w:tcBorders>
            <w:shd w:val="clear" w:color="auto" w:fill="auto"/>
          </w:tcPr>
          <w:p w14:paraId="620AD731" w14:textId="3AFF54CE" w:rsidR="00602C1E" w:rsidRPr="00AF611D" w:rsidRDefault="00602C1E" w:rsidP="00AF611D">
            <w:pPr>
              <w:tabs>
                <w:tab w:val="left" w:pos="284"/>
                <w:tab w:val="left" w:pos="10065"/>
              </w:tabs>
              <w:spacing w:line="276" w:lineRule="auto"/>
              <w:ind w:left="175" w:right="131" w:firstLine="395"/>
              <w:contextualSpacing/>
              <w:jc w:val="both"/>
              <w:rPr>
                <w:rFonts w:ascii="GHEA Grapalat" w:hAnsi="GHEA Grapalat"/>
                <w:sz w:val="24"/>
                <w:szCs w:val="24"/>
              </w:rPr>
            </w:pPr>
            <w:r w:rsidRPr="00AF611D">
              <w:rPr>
                <w:rFonts w:ascii="GHEA Grapalat" w:hAnsi="GHEA Grapalat"/>
                <w:sz w:val="24"/>
                <w:szCs w:val="24"/>
              </w:rPr>
              <w:t xml:space="preserve">Վերոնշյալի հետ կապված հավելենք. «Սոցիալական աջակցության մասին» օրենքում (Հոդված 8) սահմանվում է, որ խնամքի տրամադրման չափորոշիչները հաստատում է ՀՀ աշխատանքի և սոցիալական հարցերի նախարարությունը՝ որպես  սոցիալական աջակցության ոլորտում պետական լիազոր մարմին: Այդ կապակցությամբ առաջարկում ենք քայլեր ձեռնարկել և փոփոխություններ կատարել «Սոցիալական աջակցության մասին» օրենքում, ինչպես նաև այն իրավական ակտերում, </w:t>
            </w:r>
            <w:r w:rsidRPr="00AF611D">
              <w:rPr>
                <w:rFonts w:ascii="GHEA Grapalat" w:eastAsia="GHEA Grapalat" w:hAnsi="GHEA Grapalat" w:cs="GHEA Grapalat"/>
                <w:sz w:val="24"/>
                <w:szCs w:val="24"/>
              </w:rPr>
              <w:t xml:space="preserve">որոնք </w:t>
            </w:r>
            <w:r w:rsidRPr="00AF611D">
              <w:rPr>
                <w:rFonts w:ascii="GHEA Grapalat" w:hAnsi="GHEA Grapalat"/>
                <w:sz w:val="24"/>
                <w:szCs w:val="24"/>
              </w:rPr>
              <w:t xml:space="preserve">իրավասություն են վերապահում  ՀՀ աշխատանքի և սոցիալական հարցերի նախարարությանն ընդունելու այնպիսի իրավական ակտեր, որոնք կարող են հանգեցնել ՀՀ պետական բյուջեի ծախսերի ավելացման, և առաջարկում ենք նախաձեռնել փոփոխություններ՝ տվյալ </w:t>
            </w:r>
            <w:r w:rsidRPr="00AF611D">
              <w:rPr>
                <w:rFonts w:ascii="GHEA Grapalat" w:hAnsi="GHEA Grapalat"/>
                <w:sz w:val="24"/>
                <w:szCs w:val="24"/>
              </w:rPr>
              <w:lastRenderedPageBreak/>
              <w:t>լիազորությունները ՀՀ կառավարությանը վերապահելու համար, որի  վերաբերյալ մեր կողմից առաջարկ էր ներկայացվել 09.01.2025.-ի N 01/34-2/26821-2024 գրությամբ:</w:t>
            </w:r>
          </w:p>
        </w:tc>
        <w:tc>
          <w:tcPr>
            <w:tcW w:w="6729" w:type="dxa"/>
            <w:gridSpan w:val="3"/>
            <w:tcBorders>
              <w:top w:val="single" w:sz="4" w:space="0" w:color="000000"/>
              <w:left w:val="single" w:sz="4" w:space="0" w:color="000000"/>
              <w:bottom w:val="single" w:sz="4" w:space="0" w:color="000000"/>
              <w:right w:val="single" w:sz="4" w:space="0" w:color="000000"/>
            </w:tcBorders>
            <w:shd w:val="clear" w:color="auto" w:fill="auto"/>
          </w:tcPr>
          <w:p w14:paraId="16449C1B" w14:textId="2E78A23C" w:rsidR="000D32FA" w:rsidRPr="00AF611D" w:rsidRDefault="000D32FA" w:rsidP="00AF611D">
            <w:pPr>
              <w:spacing w:line="276" w:lineRule="auto"/>
              <w:ind w:firstLine="720"/>
              <w:rPr>
                <w:rFonts w:ascii="GHEA Grapalat" w:eastAsia="GHEA Grapalat" w:hAnsi="GHEA Grapalat" w:cs="GHEA Grapalat"/>
                <w:b/>
                <w:sz w:val="24"/>
                <w:szCs w:val="24"/>
              </w:rPr>
            </w:pPr>
            <w:r w:rsidRPr="00AF611D">
              <w:rPr>
                <w:rFonts w:ascii="GHEA Grapalat" w:eastAsia="GHEA Grapalat" w:hAnsi="GHEA Grapalat" w:cs="GHEA Grapalat"/>
                <w:b/>
                <w:sz w:val="24"/>
                <w:szCs w:val="24"/>
              </w:rPr>
              <w:lastRenderedPageBreak/>
              <w:t>Չի ընդունվել։</w:t>
            </w:r>
          </w:p>
          <w:p w14:paraId="54EE5FE5" w14:textId="56F15BAE" w:rsidR="00602C1E" w:rsidRPr="00AF611D" w:rsidRDefault="0029550E" w:rsidP="00AF611D">
            <w:pPr>
              <w:spacing w:line="276" w:lineRule="auto"/>
              <w:ind w:firstLine="720"/>
              <w:jc w:val="both"/>
              <w:rPr>
                <w:rFonts w:ascii="GHEA Grapalat" w:eastAsia="GHEA Grapalat" w:hAnsi="GHEA Grapalat" w:cs="GHEA Grapalat"/>
                <w:b/>
                <w:color w:val="FF0000"/>
                <w:sz w:val="24"/>
                <w:szCs w:val="24"/>
              </w:rPr>
            </w:pPr>
            <w:r w:rsidRPr="00AF611D">
              <w:rPr>
                <w:rFonts w:ascii="GHEA Grapalat" w:hAnsi="GHEA Grapalat"/>
                <w:sz w:val="24"/>
                <w:szCs w:val="24"/>
              </w:rPr>
              <w:t xml:space="preserve">«Սոցիալական աջակցության մասին» </w:t>
            </w:r>
            <w:r w:rsidR="00A8475B" w:rsidRPr="00AF611D">
              <w:rPr>
                <w:rFonts w:ascii="GHEA Grapalat" w:hAnsi="GHEA Grapalat"/>
                <w:sz w:val="24"/>
                <w:szCs w:val="24"/>
              </w:rPr>
              <w:t xml:space="preserve">նոր </w:t>
            </w:r>
            <w:r w:rsidRPr="00AF611D">
              <w:rPr>
                <w:rFonts w:ascii="GHEA Grapalat" w:hAnsi="GHEA Grapalat"/>
                <w:sz w:val="24"/>
                <w:szCs w:val="24"/>
              </w:rPr>
              <w:t>օրենքն արդեն իսկ ընդունվել է</w:t>
            </w:r>
            <w:r w:rsidR="0055485F" w:rsidRPr="00AF611D">
              <w:rPr>
                <w:rFonts w:ascii="GHEA Grapalat" w:hAnsi="GHEA Grapalat"/>
                <w:sz w:val="24"/>
                <w:szCs w:val="24"/>
              </w:rPr>
              <w:t xml:space="preserve">, </w:t>
            </w:r>
            <w:r w:rsidR="00AE206A" w:rsidRPr="00AF611D">
              <w:rPr>
                <w:rFonts w:ascii="GHEA Grapalat" w:hAnsi="GHEA Grapalat"/>
                <w:sz w:val="24"/>
                <w:szCs w:val="24"/>
              </w:rPr>
              <w:t xml:space="preserve">որի համաձայն՝ </w:t>
            </w:r>
            <w:r w:rsidR="008F4D50" w:rsidRPr="00AF611D">
              <w:rPr>
                <w:rFonts w:ascii="GHEA Grapalat" w:hAnsi="GHEA Grapalat"/>
                <w:sz w:val="24"/>
                <w:szCs w:val="24"/>
              </w:rPr>
              <w:t xml:space="preserve">ՀՀ ԱՍՀՆ </w:t>
            </w:r>
            <w:r w:rsidR="007A0F43" w:rsidRPr="00AF611D">
              <w:rPr>
                <w:rFonts w:ascii="GHEA Grapalat" w:hAnsi="GHEA Grapalat"/>
                <w:sz w:val="24"/>
                <w:szCs w:val="24"/>
              </w:rPr>
              <w:t xml:space="preserve">ՀՀ վարչապետի որոշմամբ սահմանված </w:t>
            </w:r>
            <w:r w:rsidR="008F4D50" w:rsidRPr="00AF611D">
              <w:rPr>
                <w:rFonts w:ascii="GHEA Grapalat" w:hAnsi="GHEA Grapalat"/>
                <w:sz w:val="24"/>
                <w:szCs w:val="24"/>
              </w:rPr>
              <w:t>ժամանակացույցին համապատասխան</w:t>
            </w:r>
            <w:r w:rsidR="00AE206A" w:rsidRPr="00AF611D">
              <w:rPr>
                <w:rFonts w:ascii="GHEA Grapalat" w:hAnsi="GHEA Grapalat"/>
                <w:sz w:val="24"/>
                <w:szCs w:val="24"/>
              </w:rPr>
              <w:t>,</w:t>
            </w:r>
            <w:r w:rsidR="008F4D50" w:rsidRPr="00AF611D">
              <w:rPr>
                <w:rFonts w:ascii="GHEA Grapalat" w:hAnsi="GHEA Grapalat"/>
                <w:sz w:val="24"/>
                <w:szCs w:val="24"/>
              </w:rPr>
              <w:t xml:space="preserve"> սահմանելու է խնամքի բոլոր տեսակի համար նվազագույն չափորոշիչներ</w:t>
            </w:r>
            <w:r w:rsidR="007A0F43" w:rsidRPr="00AF611D">
              <w:rPr>
                <w:rFonts w:ascii="GHEA Grapalat" w:hAnsi="GHEA Grapalat"/>
                <w:sz w:val="24"/>
                <w:szCs w:val="24"/>
              </w:rPr>
              <w:t xml:space="preserve">, որից հետո կազմակերպությունները պետք է հավաստագրվեն։ </w:t>
            </w:r>
          </w:p>
        </w:tc>
      </w:tr>
      <w:tr w:rsidR="00602C1E" w:rsidRPr="00AF611D" w14:paraId="2666ABF5" w14:textId="77777777" w:rsidTr="00F86B1F">
        <w:tc>
          <w:tcPr>
            <w:tcW w:w="9381" w:type="dxa"/>
            <w:tcBorders>
              <w:top w:val="single" w:sz="4" w:space="0" w:color="000000"/>
              <w:left w:val="single" w:sz="4" w:space="0" w:color="000000"/>
              <w:bottom w:val="single" w:sz="4" w:space="0" w:color="000000"/>
              <w:right w:val="single" w:sz="4" w:space="0" w:color="000000"/>
            </w:tcBorders>
            <w:shd w:val="clear" w:color="auto" w:fill="auto"/>
          </w:tcPr>
          <w:p w14:paraId="45AF126C" w14:textId="789BB615" w:rsidR="00602C1E" w:rsidRPr="00AF611D" w:rsidRDefault="00602C1E" w:rsidP="00AF611D">
            <w:pPr>
              <w:tabs>
                <w:tab w:val="left" w:pos="284"/>
                <w:tab w:val="left" w:pos="10065"/>
              </w:tabs>
              <w:spacing w:line="276" w:lineRule="auto"/>
              <w:ind w:left="175" w:right="131" w:firstLine="395"/>
              <w:contextualSpacing/>
              <w:jc w:val="both"/>
              <w:rPr>
                <w:rFonts w:ascii="GHEA Grapalat" w:hAnsi="GHEA Grapalat"/>
                <w:sz w:val="24"/>
                <w:szCs w:val="24"/>
              </w:rPr>
            </w:pPr>
            <w:r w:rsidRPr="00AF611D">
              <w:rPr>
                <w:rFonts w:ascii="GHEA Grapalat" w:eastAsia="GHEA Grapalat" w:hAnsi="GHEA Grapalat" w:cs="GHEA Grapalat"/>
                <w:color w:val="000000"/>
                <w:sz w:val="24"/>
                <w:szCs w:val="24"/>
              </w:rPr>
              <w:lastRenderedPageBreak/>
              <w:t>Հիմնավորման մեջ նշված այն փաստարկը, որ Հիմնադրամում՝ ընտանեկան տիպի շուրջօրյա խնամքի կարիք ունեցող երեխաների շուրջօրյա խնամքը կազմակերպելու գործընթացն առավել արդյունավետ է իրականացվելու՝ հիմնավորված չէ, բացակայում է արդյունավետության չափորոշիչներն ու սահմանված վերջնարդյունքը:</w:t>
            </w:r>
          </w:p>
        </w:tc>
        <w:tc>
          <w:tcPr>
            <w:tcW w:w="6729" w:type="dxa"/>
            <w:gridSpan w:val="3"/>
            <w:tcBorders>
              <w:top w:val="single" w:sz="4" w:space="0" w:color="000000"/>
              <w:left w:val="single" w:sz="4" w:space="0" w:color="000000"/>
              <w:bottom w:val="single" w:sz="4" w:space="0" w:color="000000"/>
              <w:right w:val="single" w:sz="4" w:space="0" w:color="000000"/>
            </w:tcBorders>
            <w:shd w:val="clear" w:color="auto" w:fill="auto"/>
          </w:tcPr>
          <w:p w14:paraId="3AC422EB" w14:textId="77777777" w:rsidR="00AE206A" w:rsidRPr="00AF611D" w:rsidRDefault="00AE206A" w:rsidP="00AF611D">
            <w:pPr>
              <w:spacing w:line="276" w:lineRule="auto"/>
              <w:ind w:firstLine="720"/>
              <w:rPr>
                <w:rFonts w:ascii="GHEA Grapalat" w:eastAsia="GHEA Grapalat" w:hAnsi="GHEA Grapalat" w:cs="GHEA Grapalat"/>
                <w:b/>
                <w:sz w:val="24"/>
                <w:szCs w:val="24"/>
              </w:rPr>
            </w:pPr>
            <w:r w:rsidRPr="00AF611D">
              <w:rPr>
                <w:rFonts w:ascii="GHEA Grapalat" w:eastAsia="GHEA Grapalat" w:hAnsi="GHEA Grapalat" w:cs="GHEA Grapalat"/>
                <w:b/>
                <w:sz w:val="24"/>
                <w:szCs w:val="24"/>
              </w:rPr>
              <w:t>Ընդունվել է ի գիտություն։</w:t>
            </w:r>
          </w:p>
          <w:p w14:paraId="686283C9" w14:textId="5F25DBD8" w:rsidR="00602C1E" w:rsidRPr="00AF611D" w:rsidRDefault="00AE206A" w:rsidP="00AF611D">
            <w:pPr>
              <w:spacing w:line="276" w:lineRule="auto"/>
              <w:ind w:firstLine="720"/>
              <w:jc w:val="both"/>
              <w:rPr>
                <w:rFonts w:ascii="GHEA Grapalat" w:eastAsia="GHEA Grapalat" w:hAnsi="GHEA Grapalat" w:cs="GHEA Grapalat"/>
                <w:b/>
                <w:color w:val="FF0000"/>
                <w:sz w:val="24"/>
                <w:szCs w:val="24"/>
              </w:rPr>
            </w:pPr>
            <w:r w:rsidRPr="00AF611D">
              <w:rPr>
                <w:rFonts w:ascii="GHEA Grapalat" w:eastAsia="GHEA Grapalat" w:hAnsi="GHEA Grapalat" w:cs="GHEA Grapalat"/>
                <w:color w:val="000000"/>
                <w:sz w:val="24"/>
                <w:szCs w:val="24"/>
              </w:rPr>
              <w:t>Հիմնավորման մեջ նշվել են այն արդյունքները, որոնք գրանցել է Հիմնադրամը և որոնք նախատեսվում է ստանալ  Նախագծի ընդունման պարագայում։</w:t>
            </w:r>
          </w:p>
        </w:tc>
      </w:tr>
      <w:tr w:rsidR="00602C1E" w:rsidRPr="00AF611D" w14:paraId="2062C09E" w14:textId="77777777" w:rsidTr="00F86B1F">
        <w:tc>
          <w:tcPr>
            <w:tcW w:w="9381" w:type="dxa"/>
            <w:tcBorders>
              <w:top w:val="single" w:sz="4" w:space="0" w:color="000000"/>
              <w:left w:val="single" w:sz="4" w:space="0" w:color="000000"/>
              <w:bottom w:val="single" w:sz="4" w:space="0" w:color="000000"/>
              <w:right w:val="single" w:sz="4" w:space="0" w:color="000000"/>
            </w:tcBorders>
            <w:shd w:val="clear" w:color="auto" w:fill="auto"/>
          </w:tcPr>
          <w:p w14:paraId="0581FB98" w14:textId="77777777" w:rsidR="00602C1E" w:rsidRPr="00AF611D" w:rsidRDefault="00602C1E" w:rsidP="00AF611D">
            <w:pPr>
              <w:tabs>
                <w:tab w:val="left" w:pos="284"/>
                <w:tab w:val="left" w:pos="10065"/>
              </w:tabs>
              <w:spacing w:line="276" w:lineRule="auto"/>
              <w:ind w:left="175" w:right="131" w:firstLine="395"/>
              <w:contextualSpacing/>
              <w:jc w:val="both"/>
              <w:rPr>
                <w:rFonts w:ascii="GHEA Grapalat" w:hAnsi="GHEA Grapalat"/>
                <w:sz w:val="24"/>
                <w:szCs w:val="24"/>
              </w:rPr>
            </w:pPr>
            <w:r w:rsidRPr="00AF611D">
              <w:rPr>
                <w:rFonts w:ascii="GHEA Grapalat" w:eastAsia="GHEA Grapalat" w:hAnsi="GHEA Grapalat" w:cs="GHEA Grapalat"/>
                <w:color w:val="000000"/>
                <w:sz w:val="24"/>
                <w:szCs w:val="24"/>
              </w:rPr>
              <w:t>Հիմնավորմամբ ներկայացված է հետևյալը՝ «Գավառի մանկատուն» ՊՈԱԿ-ին հանձնված անշարժ գույքը առաջարկվում է անհատույց օգտագործման իրավունքով հատկացնել «Հանրակացարաններ» ՊՈԱԿ-ին՝ որպես սոցիալական բնակարանային ֆոնդ: Այս կապակցությամբ խնդրում ենք ներկայացնել պարզաբանում հետևյալի վերաբերյալ.</w:t>
            </w:r>
          </w:p>
          <w:p w14:paraId="669DA353" w14:textId="5B8E1402" w:rsidR="00602C1E" w:rsidRPr="00AF611D" w:rsidRDefault="00C16341" w:rsidP="00AF611D">
            <w:pPr>
              <w:pStyle w:val="ListParagraph"/>
              <w:numPr>
                <w:ilvl w:val="0"/>
                <w:numId w:val="14"/>
              </w:numPr>
              <w:tabs>
                <w:tab w:val="left" w:pos="876"/>
                <w:tab w:val="left" w:pos="10065"/>
              </w:tabs>
              <w:spacing w:after="0"/>
              <w:ind w:left="175" w:right="131" w:firstLine="395"/>
              <w:jc w:val="both"/>
              <w:rPr>
                <w:rFonts w:ascii="GHEA Grapalat" w:hAnsi="GHEA Grapalat" w:cs="Times New Roman"/>
                <w:sz w:val="24"/>
                <w:szCs w:val="24"/>
                <w:lang w:val="hy-AM"/>
              </w:rPr>
            </w:pPr>
            <w:r w:rsidRPr="00AF611D">
              <w:rPr>
                <w:rFonts w:ascii="GHEA Grapalat" w:eastAsia="GHEA Grapalat" w:hAnsi="GHEA Grapalat" w:cs="GHEA Grapalat"/>
                <w:color w:val="000000"/>
                <w:sz w:val="24"/>
                <w:szCs w:val="24"/>
                <w:lang w:val="hy-AM"/>
              </w:rPr>
              <w:t>Ն</w:t>
            </w:r>
            <w:r w:rsidR="00602C1E" w:rsidRPr="00AF611D">
              <w:rPr>
                <w:rFonts w:ascii="GHEA Grapalat" w:eastAsia="GHEA Grapalat" w:hAnsi="GHEA Grapalat" w:cs="GHEA Grapalat"/>
                <w:color w:val="000000"/>
                <w:sz w:val="24"/>
                <w:szCs w:val="24"/>
                <w:lang w:val="hy-AM"/>
              </w:rPr>
              <w:t>ախագծով առաջարկվում է «Գավառի մանկատուն» ՊՈԱԿ-ին պատկանող անշարժ գույքը, վերջինիս լուծարումից հետո տրամադրել «Հանրակացարաններ» ՊՈԱԿ-ին, որպես սոցիալական բնակարանային ֆոնդ՝ հաշվի առնելով սոցիալական բնակարանային ֆոնդի սակավաթիվ լինելը և շահառուների մեծ քանակը: Սակայն, տվյալ դեպքում ներկայացված չէ նաև «Հանրակացարաններ» ՊՈԱԿ-ի բնակարաններով հագեցվածության, դրանց լրացուցիչ կարիքի վերաբերյալ գնահատականները, ինչպես նաև նշված ՊՈԱԿ-ի շահառուների վերաբերյալ տեղեկությունները,</w:t>
            </w:r>
          </w:p>
          <w:p w14:paraId="69B33D0E" w14:textId="518AE73C" w:rsidR="006269F6" w:rsidRPr="00F47818" w:rsidRDefault="006269F6" w:rsidP="00F47818">
            <w:pPr>
              <w:tabs>
                <w:tab w:val="left" w:pos="876"/>
                <w:tab w:val="left" w:pos="10065"/>
              </w:tabs>
              <w:ind w:right="131"/>
              <w:jc w:val="both"/>
              <w:rPr>
                <w:rFonts w:ascii="GHEA Grapalat" w:hAnsi="GHEA Grapalat"/>
                <w:sz w:val="24"/>
                <w:szCs w:val="24"/>
              </w:rPr>
            </w:pPr>
          </w:p>
          <w:p w14:paraId="2CD32EC3" w14:textId="14C994F4" w:rsidR="00602C1E" w:rsidRPr="00AF611D" w:rsidRDefault="00602C1E" w:rsidP="00AF611D">
            <w:pPr>
              <w:pStyle w:val="ListParagraph"/>
              <w:numPr>
                <w:ilvl w:val="0"/>
                <w:numId w:val="14"/>
              </w:numPr>
              <w:tabs>
                <w:tab w:val="left" w:pos="284"/>
                <w:tab w:val="left" w:pos="10065"/>
              </w:tabs>
              <w:spacing w:after="0"/>
              <w:ind w:left="175" w:right="131" w:firstLine="395"/>
              <w:jc w:val="both"/>
              <w:rPr>
                <w:rFonts w:ascii="GHEA Grapalat" w:hAnsi="GHEA Grapalat" w:cs="Times New Roman"/>
                <w:sz w:val="24"/>
                <w:szCs w:val="24"/>
                <w:lang w:val="hy-AM"/>
              </w:rPr>
            </w:pPr>
            <w:r w:rsidRPr="00AF611D">
              <w:rPr>
                <w:rFonts w:ascii="GHEA Grapalat" w:eastAsia="GHEA Grapalat" w:hAnsi="GHEA Grapalat" w:cs="GHEA Grapalat"/>
                <w:color w:val="000000"/>
                <w:sz w:val="24"/>
                <w:szCs w:val="24"/>
                <w:lang w:val="hy-AM"/>
              </w:rPr>
              <w:t>ա</w:t>
            </w:r>
            <w:r w:rsidR="00AE206A" w:rsidRPr="00AF611D">
              <w:rPr>
                <w:rFonts w:ascii="GHEA Grapalat" w:eastAsia="GHEA Grapalat" w:hAnsi="GHEA Grapalat" w:cs="GHEA Grapalat"/>
                <w:color w:val="000000"/>
                <w:sz w:val="24"/>
                <w:szCs w:val="24"/>
                <w:lang w:val="hy-AM"/>
              </w:rPr>
              <w:t>բա</w:t>
            </w:r>
            <w:r w:rsidRPr="00AF611D">
              <w:rPr>
                <w:rFonts w:ascii="GHEA Grapalat" w:eastAsia="GHEA Grapalat" w:hAnsi="GHEA Grapalat" w:cs="GHEA Grapalat"/>
                <w:color w:val="000000"/>
                <w:sz w:val="24"/>
                <w:szCs w:val="24"/>
                <w:lang w:val="hy-AM"/>
              </w:rPr>
              <w:t xml:space="preserve">ցակայում են նաև հանձնվելիք անշարժ գույքի վերանորոգման անհրաժեշտության, անհրաժեշտության դեպքում՝ գնահատված ֆինանսական միջոցների վերաբերյալ տեղեկությունները: </w:t>
            </w:r>
          </w:p>
        </w:tc>
        <w:tc>
          <w:tcPr>
            <w:tcW w:w="6729" w:type="dxa"/>
            <w:gridSpan w:val="3"/>
            <w:tcBorders>
              <w:top w:val="single" w:sz="4" w:space="0" w:color="000000"/>
              <w:left w:val="single" w:sz="4" w:space="0" w:color="000000"/>
              <w:bottom w:val="single" w:sz="4" w:space="0" w:color="000000"/>
              <w:right w:val="single" w:sz="4" w:space="0" w:color="000000"/>
            </w:tcBorders>
            <w:shd w:val="clear" w:color="auto" w:fill="auto"/>
          </w:tcPr>
          <w:p w14:paraId="218BD5F7" w14:textId="11F0ACA0" w:rsidR="004E2D62" w:rsidRPr="00AF611D" w:rsidRDefault="00A74969" w:rsidP="00AF611D">
            <w:pPr>
              <w:spacing w:line="276" w:lineRule="auto"/>
              <w:ind w:firstLine="720"/>
              <w:rPr>
                <w:rFonts w:ascii="GHEA Grapalat" w:eastAsia="GHEA Grapalat" w:hAnsi="GHEA Grapalat" w:cs="GHEA Grapalat"/>
                <w:b/>
                <w:color w:val="000000"/>
                <w:sz w:val="24"/>
                <w:szCs w:val="24"/>
                <w:lang w:eastAsia="en-US"/>
              </w:rPr>
            </w:pPr>
            <w:r w:rsidRPr="00AF611D">
              <w:rPr>
                <w:rFonts w:ascii="GHEA Grapalat" w:eastAsia="GHEA Grapalat" w:hAnsi="GHEA Grapalat" w:cs="GHEA Grapalat"/>
                <w:b/>
                <w:color w:val="000000"/>
                <w:sz w:val="24"/>
                <w:szCs w:val="24"/>
                <w:lang w:eastAsia="en-US"/>
              </w:rPr>
              <w:t>1</w:t>
            </w:r>
            <w:r w:rsidRPr="00AF611D">
              <w:rPr>
                <w:rFonts w:ascii="Cambria Math" w:eastAsia="GHEA Grapalat" w:hAnsi="Cambria Math" w:cs="Cambria Math"/>
                <w:b/>
                <w:color w:val="000000"/>
                <w:sz w:val="24"/>
                <w:szCs w:val="24"/>
                <w:lang w:eastAsia="en-US"/>
              </w:rPr>
              <w:t>․</w:t>
            </w:r>
            <w:r w:rsidR="006269F6" w:rsidRPr="00AF611D">
              <w:rPr>
                <w:rFonts w:ascii="GHEA Grapalat" w:eastAsia="GHEA Grapalat" w:hAnsi="GHEA Grapalat" w:cs="Cambria Math"/>
                <w:b/>
                <w:color w:val="000000"/>
                <w:sz w:val="24"/>
                <w:szCs w:val="24"/>
                <w:lang w:eastAsia="en-US"/>
              </w:rPr>
              <w:t xml:space="preserve"> </w:t>
            </w:r>
            <w:r w:rsidRPr="00AF611D">
              <w:rPr>
                <w:rFonts w:ascii="GHEA Grapalat" w:eastAsia="GHEA Grapalat" w:hAnsi="GHEA Grapalat" w:cs="GHEA Grapalat"/>
                <w:b/>
                <w:color w:val="000000"/>
                <w:sz w:val="24"/>
                <w:szCs w:val="24"/>
                <w:lang w:eastAsia="en-US"/>
              </w:rPr>
              <w:t>Ընդունվել է։</w:t>
            </w:r>
          </w:p>
          <w:p w14:paraId="5ADC95CB" w14:textId="77777777" w:rsidR="007A3499" w:rsidRDefault="007A3499" w:rsidP="00AF611D">
            <w:pPr>
              <w:shd w:val="clear" w:color="auto" w:fill="FFFFFF"/>
              <w:spacing w:line="276"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Նախագծում կատարվել է փոփոխություն, մասնավորապես՝ </w:t>
            </w:r>
            <w:r w:rsidRPr="00AF611D">
              <w:rPr>
                <w:rFonts w:ascii="GHEA Grapalat" w:eastAsia="GHEA Grapalat" w:hAnsi="GHEA Grapalat" w:cs="GHEA Grapalat"/>
                <w:color w:val="000000"/>
                <w:sz w:val="24"/>
                <w:szCs w:val="24"/>
              </w:rPr>
              <w:t>«Գավառի մանկատուն» ՊՈԱԿ-ին պատկանող անշարժ գույքը</w:t>
            </w:r>
            <w:r>
              <w:rPr>
                <w:rFonts w:ascii="GHEA Grapalat" w:eastAsia="GHEA Grapalat" w:hAnsi="GHEA Grapalat" w:cs="GHEA Grapalat"/>
                <w:color w:val="000000"/>
                <w:sz w:val="24"/>
                <w:szCs w:val="24"/>
              </w:rPr>
              <w:t xml:space="preserve"> </w:t>
            </w:r>
            <w:r>
              <w:rPr>
                <w:rFonts w:ascii="GHEA Grapalat" w:eastAsia="GHEA Grapalat" w:hAnsi="GHEA Grapalat" w:cs="GHEA Grapalat"/>
                <w:sz w:val="24"/>
                <w:szCs w:val="24"/>
              </w:rPr>
              <w:t xml:space="preserve">հանձնվելու է «Օթևան» ՊՈԱԿ-ին)։ Հիմնավորումը խմբագրվել է։ </w:t>
            </w:r>
          </w:p>
          <w:p w14:paraId="453F5827" w14:textId="77777777" w:rsidR="007A3499" w:rsidRDefault="007A3499" w:rsidP="00AF611D">
            <w:pPr>
              <w:shd w:val="clear" w:color="auto" w:fill="FFFFFF"/>
              <w:spacing w:line="276" w:lineRule="auto"/>
              <w:ind w:firstLine="720"/>
              <w:jc w:val="both"/>
              <w:rPr>
                <w:rFonts w:ascii="GHEA Grapalat" w:eastAsia="GHEA Grapalat" w:hAnsi="GHEA Grapalat" w:cs="GHEA Grapalat"/>
                <w:sz w:val="24"/>
                <w:szCs w:val="24"/>
              </w:rPr>
            </w:pPr>
          </w:p>
          <w:p w14:paraId="0073D1DD" w14:textId="77777777" w:rsidR="007A3499" w:rsidRDefault="007A3499" w:rsidP="00AF611D">
            <w:pPr>
              <w:shd w:val="clear" w:color="auto" w:fill="FFFFFF"/>
              <w:spacing w:line="276" w:lineRule="auto"/>
              <w:ind w:firstLine="720"/>
              <w:jc w:val="both"/>
              <w:rPr>
                <w:rFonts w:ascii="GHEA Grapalat" w:eastAsia="GHEA Grapalat" w:hAnsi="GHEA Grapalat" w:cs="GHEA Grapalat"/>
                <w:sz w:val="24"/>
                <w:szCs w:val="24"/>
              </w:rPr>
            </w:pPr>
          </w:p>
          <w:p w14:paraId="1022D245" w14:textId="77777777" w:rsidR="007A3499" w:rsidRDefault="007A3499" w:rsidP="00AF611D">
            <w:pPr>
              <w:shd w:val="clear" w:color="auto" w:fill="FFFFFF"/>
              <w:spacing w:line="276" w:lineRule="auto"/>
              <w:ind w:firstLine="720"/>
              <w:jc w:val="both"/>
              <w:rPr>
                <w:rFonts w:ascii="GHEA Grapalat" w:eastAsia="GHEA Grapalat" w:hAnsi="GHEA Grapalat" w:cs="GHEA Grapalat"/>
                <w:sz w:val="24"/>
                <w:szCs w:val="24"/>
              </w:rPr>
            </w:pPr>
          </w:p>
          <w:p w14:paraId="6E401470" w14:textId="77777777" w:rsidR="007A3499" w:rsidRDefault="007A3499" w:rsidP="00AF611D">
            <w:pPr>
              <w:shd w:val="clear" w:color="auto" w:fill="FFFFFF"/>
              <w:spacing w:line="276" w:lineRule="auto"/>
              <w:ind w:firstLine="720"/>
              <w:jc w:val="both"/>
              <w:rPr>
                <w:rFonts w:ascii="GHEA Grapalat" w:eastAsia="GHEA Grapalat" w:hAnsi="GHEA Grapalat" w:cs="GHEA Grapalat"/>
                <w:sz w:val="24"/>
                <w:szCs w:val="24"/>
              </w:rPr>
            </w:pPr>
          </w:p>
          <w:p w14:paraId="2B6E1C75" w14:textId="77777777" w:rsidR="007A3499" w:rsidRDefault="007A3499" w:rsidP="00AF611D">
            <w:pPr>
              <w:shd w:val="clear" w:color="auto" w:fill="FFFFFF"/>
              <w:spacing w:line="276" w:lineRule="auto"/>
              <w:ind w:firstLine="720"/>
              <w:jc w:val="both"/>
              <w:rPr>
                <w:rFonts w:ascii="GHEA Grapalat" w:eastAsia="GHEA Grapalat" w:hAnsi="GHEA Grapalat" w:cs="GHEA Grapalat"/>
                <w:sz w:val="24"/>
                <w:szCs w:val="24"/>
              </w:rPr>
            </w:pPr>
          </w:p>
          <w:p w14:paraId="3C519FDD" w14:textId="77777777" w:rsidR="007A3499" w:rsidRDefault="007A3499" w:rsidP="00AF611D">
            <w:pPr>
              <w:shd w:val="clear" w:color="auto" w:fill="FFFFFF"/>
              <w:spacing w:line="276" w:lineRule="auto"/>
              <w:ind w:firstLine="720"/>
              <w:jc w:val="both"/>
              <w:rPr>
                <w:rFonts w:ascii="GHEA Grapalat" w:eastAsia="GHEA Grapalat" w:hAnsi="GHEA Grapalat" w:cs="GHEA Grapalat"/>
                <w:sz w:val="24"/>
                <w:szCs w:val="24"/>
              </w:rPr>
            </w:pPr>
          </w:p>
          <w:p w14:paraId="09955443" w14:textId="77777777" w:rsidR="007A3499" w:rsidRDefault="007A3499" w:rsidP="00AF611D">
            <w:pPr>
              <w:shd w:val="clear" w:color="auto" w:fill="FFFFFF"/>
              <w:spacing w:line="276" w:lineRule="auto"/>
              <w:ind w:firstLine="720"/>
              <w:jc w:val="both"/>
              <w:rPr>
                <w:rFonts w:ascii="GHEA Grapalat" w:eastAsia="GHEA Grapalat" w:hAnsi="GHEA Grapalat" w:cs="GHEA Grapalat"/>
                <w:sz w:val="24"/>
                <w:szCs w:val="24"/>
              </w:rPr>
            </w:pPr>
          </w:p>
          <w:p w14:paraId="44CB1492" w14:textId="77777777" w:rsidR="007A3499" w:rsidRDefault="007A3499" w:rsidP="00AF611D">
            <w:pPr>
              <w:shd w:val="clear" w:color="auto" w:fill="FFFFFF"/>
              <w:spacing w:line="276" w:lineRule="auto"/>
              <w:ind w:firstLine="720"/>
              <w:jc w:val="both"/>
              <w:rPr>
                <w:rFonts w:ascii="GHEA Grapalat" w:eastAsia="GHEA Grapalat" w:hAnsi="GHEA Grapalat" w:cs="GHEA Grapalat"/>
                <w:sz w:val="24"/>
                <w:szCs w:val="24"/>
              </w:rPr>
            </w:pPr>
          </w:p>
          <w:p w14:paraId="7B9BEF89" w14:textId="77777777" w:rsidR="007A3499" w:rsidRDefault="007A3499" w:rsidP="00AF611D">
            <w:pPr>
              <w:shd w:val="clear" w:color="auto" w:fill="FFFFFF"/>
              <w:spacing w:line="276" w:lineRule="auto"/>
              <w:ind w:firstLine="720"/>
              <w:jc w:val="both"/>
              <w:rPr>
                <w:rFonts w:ascii="GHEA Grapalat" w:eastAsia="GHEA Grapalat" w:hAnsi="GHEA Grapalat" w:cs="GHEA Grapalat"/>
                <w:sz w:val="24"/>
                <w:szCs w:val="24"/>
              </w:rPr>
            </w:pPr>
          </w:p>
          <w:p w14:paraId="3BFFEB4F" w14:textId="43EB7D2C" w:rsidR="00A74969" w:rsidRPr="00AF611D" w:rsidRDefault="00A74969" w:rsidP="00F47818">
            <w:pPr>
              <w:shd w:val="clear" w:color="auto" w:fill="FFFFFF"/>
              <w:spacing w:line="276" w:lineRule="auto"/>
              <w:jc w:val="both"/>
              <w:rPr>
                <w:rFonts w:ascii="GHEA Grapalat" w:eastAsia="GHEA Grapalat" w:hAnsi="GHEA Grapalat" w:cs="GHEA Grapalat"/>
                <w:color w:val="000000"/>
                <w:sz w:val="24"/>
                <w:szCs w:val="24"/>
                <w:lang w:eastAsia="en-US"/>
              </w:rPr>
            </w:pPr>
          </w:p>
          <w:p w14:paraId="32FC0F8D" w14:textId="5A71EB08" w:rsidR="004E2D62" w:rsidRPr="00AF611D" w:rsidRDefault="00A74969" w:rsidP="00AF611D">
            <w:pPr>
              <w:spacing w:line="276" w:lineRule="auto"/>
              <w:ind w:firstLine="720"/>
              <w:rPr>
                <w:rFonts w:ascii="GHEA Grapalat" w:eastAsia="GHEA Grapalat" w:hAnsi="GHEA Grapalat" w:cs="GHEA Grapalat"/>
                <w:b/>
                <w:color w:val="000000"/>
                <w:sz w:val="24"/>
                <w:szCs w:val="24"/>
                <w:lang w:eastAsia="en-US"/>
              </w:rPr>
            </w:pPr>
            <w:r w:rsidRPr="00AF611D">
              <w:rPr>
                <w:rFonts w:ascii="GHEA Grapalat" w:eastAsia="GHEA Grapalat" w:hAnsi="GHEA Grapalat" w:cs="GHEA Grapalat"/>
                <w:b/>
                <w:color w:val="000000"/>
                <w:sz w:val="24"/>
                <w:szCs w:val="24"/>
                <w:lang w:eastAsia="en-US"/>
              </w:rPr>
              <w:t>2</w:t>
            </w:r>
            <w:r w:rsidRPr="00AF611D">
              <w:rPr>
                <w:rFonts w:ascii="Cambria Math" w:eastAsia="GHEA Grapalat" w:hAnsi="Cambria Math" w:cs="Cambria Math"/>
                <w:b/>
                <w:color w:val="000000"/>
                <w:sz w:val="24"/>
                <w:szCs w:val="24"/>
                <w:lang w:eastAsia="en-US"/>
              </w:rPr>
              <w:t>․</w:t>
            </w:r>
            <w:r w:rsidR="007653D8" w:rsidRPr="00AF611D">
              <w:rPr>
                <w:rFonts w:ascii="GHEA Grapalat" w:eastAsia="GHEA Grapalat" w:hAnsi="GHEA Grapalat" w:cs="Cambria Math"/>
                <w:b/>
                <w:color w:val="000000"/>
                <w:sz w:val="24"/>
                <w:szCs w:val="24"/>
                <w:lang w:eastAsia="en-US"/>
              </w:rPr>
              <w:t xml:space="preserve"> </w:t>
            </w:r>
            <w:r w:rsidRPr="00AF611D">
              <w:rPr>
                <w:rFonts w:ascii="GHEA Grapalat" w:eastAsia="GHEA Grapalat" w:hAnsi="GHEA Grapalat" w:cs="GHEA Grapalat"/>
                <w:b/>
                <w:color w:val="000000"/>
                <w:sz w:val="24"/>
                <w:szCs w:val="24"/>
                <w:lang w:eastAsia="en-US"/>
              </w:rPr>
              <w:t>Ընդունվել է ի գիտություն։</w:t>
            </w:r>
          </w:p>
          <w:p w14:paraId="3CB5AAB5" w14:textId="7A4F68EE" w:rsidR="004E2D62" w:rsidRPr="00AF611D" w:rsidRDefault="008D1F94" w:rsidP="00AF611D">
            <w:pPr>
              <w:spacing w:line="276" w:lineRule="auto"/>
              <w:jc w:val="both"/>
              <w:rPr>
                <w:rFonts w:ascii="GHEA Grapalat" w:eastAsia="GHEA Grapalat" w:hAnsi="GHEA Grapalat" w:cs="GHEA Grapalat"/>
                <w:b/>
                <w:color w:val="FF0000"/>
                <w:sz w:val="24"/>
                <w:szCs w:val="24"/>
              </w:rPr>
            </w:pPr>
            <w:r w:rsidRPr="00AF611D">
              <w:rPr>
                <w:rFonts w:ascii="GHEA Grapalat" w:eastAsia="GHEA Grapalat" w:hAnsi="GHEA Grapalat" w:cs="GHEA Grapalat"/>
                <w:color w:val="000000"/>
                <w:sz w:val="24"/>
                <w:szCs w:val="24"/>
                <w:lang w:eastAsia="en-US"/>
              </w:rPr>
              <w:t xml:space="preserve">«Գավառի մանկատուն» ՊՈԱԿ-ի </w:t>
            </w:r>
            <w:r w:rsidR="007653D8" w:rsidRPr="00AF611D">
              <w:rPr>
                <w:rFonts w:ascii="GHEA Grapalat" w:eastAsia="GHEA Grapalat" w:hAnsi="GHEA Grapalat" w:cs="GHEA Grapalat"/>
                <w:color w:val="000000"/>
                <w:sz w:val="24"/>
                <w:szCs w:val="24"/>
                <w:lang w:eastAsia="en-US"/>
              </w:rPr>
              <w:t xml:space="preserve">լուծարման գործընթացն ավարտելուց հետո </w:t>
            </w:r>
            <w:r w:rsidR="004E2D62" w:rsidRPr="00AF611D">
              <w:rPr>
                <w:rFonts w:ascii="GHEA Grapalat" w:eastAsia="GHEA Grapalat" w:hAnsi="GHEA Grapalat" w:cs="GHEA Grapalat"/>
                <w:color w:val="000000"/>
                <w:sz w:val="24"/>
                <w:szCs w:val="24"/>
                <w:lang w:eastAsia="en-US"/>
              </w:rPr>
              <w:t xml:space="preserve">կձեռնարկվեն </w:t>
            </w:r>
            <w:r w:rsidR="006269F6" w:rsidRPr="00AF611D">
              <w:rPr>
                <w:rFonts w:ascii="GHEA Grapalat" w:eastAsia="GHEA Grapalat" w:hAnsi="GHEA Grapalat" w:cs="GHEA Grapalat"/>
                <w:color w:val="000000"/>
                <w:sz w:val="24"/>
                <w:szCs w:val="24"/>
                <w:lang w:eastAsia="en-US"/>
              </w:rPr>
              <w:t xml:space="preserve">միջոցներ </w:t>
            </w:r>
            <w:r w:rsidR="004E2D62" w:rsidRPr="00AF611D">
              <w:rPr>
                <w:rFonts w:ascii="GHEA Grapalat" w:eastAsia="GHEA Grapalat" w:hAnsi="GHEA Grapalat" w:cs="GHEA Grapalat"/>
                <w:color w:val="000000"/>
                <w:sz w:val="24"/>
                <w:szCs w:val="24"/>
                <w:lang w:eastAsia="en-US"/>
              </w:rPr>
              <w:t>դոնորական կազմակերպությունների և պետական բյուջեի միջոցներով</w:t>
            </w:r>
            <w:r w:rsidR="007653D8" w:rsidRPr="00AF611D">
              <w:rPr>
                <w:rFonts w:ascii="GHEA Grapalat" w:eastAsia="GHEA Grapalat" w:hAnsi="GHEA Grapalat" w:cs="GHEA Grapalat"/>
                <w:color w:val="000000"/>
                <w:sz w:val="24"/>
                <w:szCs w:val="24"/>
                <w:lang w:eastAsia="en-US"/>
              </w:rPr>
              <w:t xml:space="preserve">՝ </w:t>
            </w:r>
            <w:r w:rsidR="007653D8" w:rsidRPr="00AF611D">
              <w:rPr>
                <w:rFonts w:ascii="GHEA Grapalat" w:eastAsia="GHEA Grapalat" w:hAnsi="GHEA Grapalat" w:cs="GHEA Grapalat"/>
                <w:color w:val="000000"/>
                <w:sz w:val="24"/>
                <w:szCs w:val="24"/>
                <w:lang w:eastAsia="en-US"/>
              </w:rPr>
              <w:lastRenderedPageBreak/>
              <w:t>իրականացնելու անշարժ գույքի</w:t>
            </w:r>
            <w:r w:rsidR="004E2D62" w:rsidRPr="00AF611D">
              <w:rPr>
                <w:rFonts w:ascii="GHEA Grapalat" w:eastAsia="GHEA Grapalat" w:hAnsi="GHEA Grapalat" w:cs="GHEA Grapalat"/>
                <w:color w:val="000000"/>
                <w:sz w:val="24"/>
                <w:szCs w:val="24"/>
                <w:lang w:eastAsia="en-US"/>
              </w:rPr>
              <w:t xml:space="preserve"> </w:t>
            </w:r>
            <w:r w:rsidR="006269F6" w:rsidRPr="00AF611D">
              <w:rPr>
                <w:rFonts w:ascii="GHEA Grapalat" w:eastAsia="GHEA Grapalat" w:hAnsi="GHEA Grapalat" w:cs="GHEA Grapalat"/>
                <w:color w:val="000000"/>
                <w:sz w:val="24"/>
                <w:szCs w:val="24"/>
                <w:lang w:eastAsia="en-US"/>
              </w:rPr>
              <w:t>գնահատում</w:t>
            </w:r>
            <w:r w:rsidR="007653D8" w:rsidRPr="00AF611D">
              <w:rPr>
                <w:rFonts w:ascii="GHEA Grapalat" w:eastAsia="GHEA Grapalat" w:hAnsi="GHEA Grapalat" w:cs="GHEA Grapalat"/>
                <w:color w:val="000000"/>
                <w:sz w:val="24"/>
                <w:szCs w:val="24"/>
                <w:lang w:eastAsia="en-US"/>
              </w:rPr>
              <w:t xml:space="preserve"> և, ըստ անհրաժեշտության, </w:t>
            </w:r>
            <w:r w:rsidR="006269F6" w:rsidRPr="00AF611D">
              <w:rPr>
                <w:rFonts w:ascii="GHEA Grapalat" w:eastAsia="GHEA Grapalat" w:hAnsi="GHEA Grapalat" w:cs="GHEA Grapalat"/>
                <w:color w:val="000000"/>
                <w:sz w:val="24"/>
                <w:szCs w:val="24"/>
                <w:lang w:eastAsia="en-US"/>
              </w:rPr>
              <w:t>վերանորոգում</w:t>
            </w:r>
            <w:r w:rsidR="007653D8" w:rsidRPr="00AF611D">
              <w:rPr>
                <w:rFonts w:ascii="GHEA Grapalat" w:eastAsia="GHEA Grapalat" w:hAnsi="GHEA Grapalat" w:cs="GHEA Grapalat"/>
                <w:color w:val="000000"/>
                <w:sz w:val="24"/>
                <w:szCs w:val="24"/>
                <w:lang w:eastAsia="en-US"/>
              </w:rPr>
              <w:t>։</w:t>
            </w:r>
          </w:p>
        </w:tc>
      </w:tr>
      <w:tr w:rsidR="00602C1E" w:rsidRPr="00AF611D" w14:paraId="6EAF6D7F" w14:textId="77777777" w:rsidTr="00F86B1F">
        <w:tc>
          <w:tcPr>
            <w:tcW w:w="9381" w:type="dxa"/>
            <w:tcBorders>
              <w:top w:val="single" w:sz="4" w:space="0" w:color="000000"/>
              <w:left w:val="single" w:sz="4" w:space="0" w:color="000000"/>
              <w:bottom w:val="single" w:sz="4" w:space="0" w:color="000000"/>
              <w:right w:val="single" w:sz="4" w:space="0" w:color="000000"/>
            </w:tcBorders>
            <w:shd w:val="clear" w:color="auto" w:fill="auto"/>
          </w:tcPr>
          <w:p w14:paraId="049427B1" w14:textId="77777777" w:rsidR="00602C1E" w:rsidRPr="00AF611D" w:rsidRDefault="00602C1E" w:rsidP="00AF611D">
            <w:pPr>
              <w:tabs>
                <w:tab w:val="left" w:pos="426"/>
                <w:tab w:val="left" w:pos="10065"/>
              </w:tabs>
              <w:spacing w:line="276" w:lineRule="auto"/>
              <w:ind w:left="175" w:right="131" w:firstLine="395"/>
              <w:contextualSpacing/>
              <w:jc w:val="both"/>
              <w:rPr>
                <w:rFonts w:ascii="GHEA Grapalat" w:hAnsi="GHEA Grapalat"/>
                <w:sz w:val="24"/>
                <w:szCs w:val="24"/>
              </w:rPr>
            </w:pPr>
            <w:r w:rsidRPr="00AF611D">
              <w:rPr>
                <w:rFonts w:ascii="GHEA Grapalat" w:eastAsia="GHEA Grapalat" w:hAnsi="GHEA Grapalat" w:cs="GHEA Grapalat"/>
                <w:color w:val="000000"/>
                <w:sz w:val="24"/>
                <w:szCs w:val="24"/>
              </w:rPr>
              <w:lastRenderedPageBreak/>
              <w:t xml:space="preserve">Նախքան «Գավառի մանկատուն» ՊՈԱԿ-ը լուծարելը, այնտեղ խնամվող երեխաներին Հիմնադրամի </w:t>
            </w:r>
            <w:r w:rsidRPr="00AF611D">
              <w:rPr>
                <w:rFonts w:ascii="GHEA Grapalat" w:hAnsi="GHEA Grapalat"/>
                <w:sz w:val="24"/>
                <w:szCs w:val="24"/>
              </w:rPr>
              <w:t>Կոտայքի մասնաճյուղ</w:t>
            </w:r>
            <w:r w:rsidRPr="00AF611D">
              <w:rPr>
                <w:rFonts w:ascii="GHEA Grapalat" w:eastAsia="GHEA Grapalat" w:hAnsi="GHEA Grapalat" w:cs="GHEA Grapalat"/>
                <w:color w:val="000000"/>
                <w:sz w:val="24"/>
                <w:szCs w:val="24"/>
              </w:rPr>
              <w:t xml:space="preserve"> վերաուղեգրելը, առաջարկում ենք կատարել համապատասխան վերլուծություն` պարզելու համար, թե` </w:t>
            </w:r>
          </w:p>
          <w:p w14:paraId="42C3532B" w14:textId="77777777" w:rsidR="00602C1E" w:rsidRPr="00AF611D" w:rsidRDefault="00602C1E" w:rsidP="00AF611D">
            <w:pPr>
              <w:tabs>
                <w:tab w:val="left" w:pos="706"/>
                <w:tab w:val="left" w:pos="10065"/>
              </w:tabs>
              <w:spacing w:line="276" w:lineRule="auto"/>
              <w:ind w:left="175" w:right="131" w:firstLine="395"/>
              <w:contextualSpacing/>
              <w:jc w:val="both"/>
              <w:rPr>
                <w:rFonts w:ascii="GHEA Grapalat" w:eastAsia="GHEA Grapalat" w:hAnsi="GHEA Grapalat" w:cs="GHEA Grapalat"/>
                <w:color w:val="000000"/>
                <w:sz w:val="24"/>
                <w:szCs w:val="24"/>
              </w:rPr>
            </w:pPr>
            <w:r w:rsidRPr="00AF611D">
              <w:rPr>
                <w:rFonts w:ascii="GHEA Grapalat" w:eastAsia="GHEA Grapalat" w:hAnsi="GHEA Grapalat" w:cs="GHEA Grapalat"/>
                <w:color w:val="000000"/>
                <w:sz w:val="24"/>
                <w:szCs w:val="24"/>
              </w:rPr>
              <w:tab/>
              <w:t xml:space="preserve">1. տվյալ փոփոխությունը որքանով է նպաստելու  ծառայությունների  մատուցման  որակի, ծառայությունների ծավալների ընդլայնման հնարավորությանը կամ որքանով է բարելավվելու ծախսային արդյունավետությունը (օրինակ՝ ծառայության միավորի արժեքի նվազեցում), </w:t>
            </w:r>
          </w:p>
          <w:p w14:paraId="5A5A765B" w14:textId="77777777" w:rsidR="00602C1E" w:rsidRPr="00AF611D" w:rsidRDefault="00602C1E" w:rsidP="00AF611D">
            <w:pPr>
              <w:tabs>
                <w:tab w:val="left" w:pos="706"/>
                <w:tab w:val="left" w:pos="10065"/>
              </w:tabs>
              <w:spacing w:line="276" w:lineRule="auto"/>
              <w:ind w:left="175" w:right="131" w:firstLine="395"/>
              <w:contextualSpacing/>
              <w:jc w:val="both"/>
              <w:rPr>
                <w:rFonts w:ascii="GHEA Grapalat" w:eastAsia="GHEA Grapalat" w:hAnsi="GHEA Grapalat" w:cs="GHEA Grapalat"/>
                <w:color w:val="000000"/>
                <w:sz w:val="24"/>
                <w:szCs w:val="24"/>
              </w:rPr>
            </w:pPr>
            <w:r w:rsidRPr="00AF611D">
              <w:rPr>
                <w:rFonts w:ascii="GHEA Grapalat" w:eastAsia="GHEA Grapalat" w:hAnsi="GHEA Grapalat" w:cs="GHEA Grapalat"/>
                <w:color w:val="000000"/>
                <w:sz w:val="24"/>
                <w:szCs w:val="24"/>
              </w:rPr>
              <w:tab/>
              <w:t>2. ինչ դրական և բացասական հետևանքներ կարող է ունենալ ՀՀ պետական բյուջեի վրա, որքանով է այն արդյունավետ նպատակային և ծախ</w:t>
            </w:r>
            <w:r w:rsidRPr="00AF611D">
              <w:rPr>
                <w:rFonts w:ascii="GHEA Grapalat" w:eastAsia="GHEA Grapalat" w:hAnsi="GHEA Grapalat" w:cs="GHEA Grapalat"/>
                <w:color w:val="000000"/>
                <w:sz w:val="24"/>
                <w:szCs w:val="24"/>
              </w:rPr>
              <w:softHyphen/>
            </w:r>
            <w:r w:rsidRPr="00AF611D">
              <w:rPr>
                <w:rFonts w:ascii="GHEA Grapalat" w:eastAsia="GHEA Grapalat" w:hAnsi="GHEA Grapalat" w:cs="GHEA Grapalat"/>
                <w:color w:val="000000"/>
                <w:sz w:val="24"/>
                <w:szCs w:val="24"/>
              </w:rPr>
              <w:softHyphen/>
              <w:t>սա</w:t>
            </w:r>
            <w:r w:rsidRPr="00AF611D">
              <w:rPr>
                <w:rFonts w:ascii="GHEA Grapalat" w:eastAsia="GHEA Grapalat" w:hAnsi="GHEA Grapalat" w:cs="GHEA Grapalat"/>
                <w:color w:val="000000"/>
                <w:sz w:val="24"/>
                <w:szCs w:val="24"/>
              </w:rPr>
              <w:softHyphen/>
              <w:t>յին առումով։</w:t>
            </w:r>
          </w:p>
          <w:p w14:paraId="5B7B63D0" w14:textId="77777777" w:rsidR="00602C1E" w:rsidRPr="00AF611D" w:rsidRDefault="00602C1E" w:rsidP="00AF611D">
            <w:pPr>
              <w:tabs>
                <w:tab w:val="left" w:pos="706"/>
                <w:tab w:val="left" w:pos="10065"/>
              </w:tabs>
              <w:spacing w:line="276" w:lineRule="auto"/>
              <w:ind w:left="175" w:right="131" w:firstLine="395"/>
              <w:contextualSpacing/>
              <w:jc w:val="both"/>
              <w:rPr>
                <w:rFonts w:ascii="GHEA Grapalat" w:hAnsi="GHEA Grapalat"/>
                <w:sz w:val="24"/>
                <w:szCs w:val="24"/>
              </w:rPr>
            </w:pPr>
            <w:r w:rsidRPr="00AF611D">
              <w:rPr>
                <w:rFonts w:ascii="GHEA Grapalat" w:hAnsi="GHEA Grapalat"/>
                <w:sz w:val="24"/>
                <w:szCs w:val="24"/>
              </w:rPr>
              <w:t>Վերոգրյալի հետ կապված հայտնում ենք, որ ներկայումս ՀՀ կառավարության որդեգրած քաղաքականությունն է ծախսերի նկատմամբ հսկողությունների և ռեսուրսների բաշխման արդյունավետության բարձրացումը, հանրային հատվածի արդյունքների և հանրության առջև հաշվետվողականության բարելավումը։ Ուստի, առաջարկում ենք խնդիրը դիտարկել սահմանափակ (ՀՀ պետական բյուջեով նախատեսված) ռեսուրսների պայմաններում հանրային ծառայությունների ավելի բարձր որակ ապահովելու պահանջների համատեքստում։</w:t>
            </w:r>
          </w:p>
          <w:p w14:paraId="622AF4A7" w14:textId="16B343F2" w:rsidR="00602C1E" w:rsidRPr="00AF611D" w:rsidRDefault="00602C1E" w:rsidP="00AF611D">
            <w:pPr>
              <w:tabs>
                <w:tab w:val="left" w:pos="9639"/>
                <w:tab w:val="left" w:pos="9923"/>
              </w:tabs>
              <w:spacing w:line="276" w:lineRule="auto"/>
              <w:ind w:left="175" w:right="131" w:firstLine="395"/>
              <w:contextualSpacing/>
              <w:jc w:val="both"/>
              <w:rPr>
                <w:rFonts w:ascii="GHEA Grapalat" w:eastAsia="GHEA Grapalat" w:hAnsi="GHEA Grapalat" w:cs="GHEA Grapalat"/>
                <w:color w:val="000000"/>
                <w:sz w:val="24"/>
                <w:szCs w:val="24"/>
              </w:rPr>
            </w:pPr>
            <w:r w:rsidRPr="00AF611D">
              <w:rPr>
                <w:rFonts w:ascii="GHEA Grapalat" w:eastAsia="GHEA Grapalat" w:hAnsi="GHEA Grapalat" w:cs="GHEA Grapalat"/>
                <w:color w:val="000000"/>
                <w:sz w:val="24"/>
                <w:szCs w:val="24"/>
              </w:rPr>
              <w:t>Ելնելով վերը նշված դիտարկումներից՝ առաջարկում ենք վերանայել Նախագիծը և ներկայացնել անհրաժեշտ ֆինանսական և իրավական հիմնավորումները:</w:t>
            </w:r>
          </w:p>
        </w:tc>
        <w:tc>
          <w:tcPr>
            <w:tcW w:w="6729" w:type="dxa"/>
            <w:gridSpan w:val="3"/>
            <w:tcBorders>
              <w:top w:val="single" w:sz="4" w:space="0" w:color="000000"/>
              <w:left w:val="single" w:sz="4" w:space="0" w:color="000000"/>
              <w:bottom w:val="single" w:sz="4" w:space="0" w:color="000000"/>
              <w:right w:val="single" w:sz="4" w:space="0" w:color="000000"/>
            </w:tcBorders>
            <w:shd w:val="clear" w:color="auto" w:fill="auto"/>
          </w:tcPr>
          <w:p w14:paraId="5E4328AC" w14:textId="7527725A" w:rsidR="00ED2549" w:rsidRPr="00AF611D" w:rsidRDefault="00ED2549" w:rsidP="00AF611D">
            <w:pPr>
              <w:spacing w:line="276" w:lineRule="auto"/>
              <w:ind w:firstLine="720"/>
              <w:rPr>
                <w:rFonts w:ascii="GHEA Grapalat" w:eastAsia="GHEA Grapalat" w:hAnsi="GHEA Grapalat" w:cs="GHEA Grapalat"/>
                <w:b/>
                <w:sz w:val="24"/>
                <w:szCs w:val="24"/>
              </w:rPr>
            </w:pPr>
            <w:r w:rsidRPr="00AF611D">
              <w:rPr>
                <w:rFonts w:ascii="GHEA Grapalat" w:eastAsia="GHEA Grapalat" w:hAnsi="GHEA Grapalat" w:cs="GHEA Grapalat"/>
                <w:b/>
                <w:sz w:val="24"/>
                <w:szCs w:val="24"/>
              </w:rPr>
              <w:t>Ընդունվել է ի գիտություն։</w:t>
            </w:r>
          </w:p>
          <w:p w14:paraId="24F88FC0" w14:textId="0C191441" w:rsidR="00602C1E" w:rsidRPr="00AF611D" w:rsidRDefault="00CF07D0" w:rsidP="00AF611D">
            <w:pPr>
              <w:tabs>
                <w:tab w:val="left" w:pos="426"/>
                <w:tab w:val="left" w:pos="10065"/>
              </w:tabs>
              <w:spacing w:line="276" w:lineRule="auto"/>
              <w:ind w:left="175" w:right="131" w:firstLine="395"/>
              <w:contextualSpacing/>
              <w:jc w:val="both"/>
              <w:rPr>
                <w:rFonts w:ascii="GHEA Grapalat" w:eastAsia="GHEA Grapalat" w:hAnsi="GHEA Grapalat" w:cs="GHEA Grapalat"/>
                <w:color w:val="000000"/>
                <w:sz w:val="24"/>
                <w:szCs w:val="24"/>
              </w:rPr>
            </w:pPr>
            <w:r w:rsidRPr="00AF611D">
              <w:rPr>
                <w:rFonts w:ascii="GHEA Grapalat" w:eastAsia="GHEA Grapalat" w:hAnsi="GHEA Grapalat" w:cs="GHEA Grapalat"/>
                <w:color w:val="000000"/>
                <w:sz w:val="24"/>
                <w:szCs w:val="24"/>
              </w:rPr>
              <w:t>Անհրաժեշտ է նշել, որ ծ</w:t>
            </w:r>
            <w:r w:rsidR="00790BCD" w:rsidRPr="00AF611D">
              <w:rPr>
                <w:rFonts w:ascii="GHEA Grapalat" w:eastAsia="GHEA Grapalat" w:hAnsi="GHEA Grapalat" w:cs="GHEA Grapalat"/>
                <w:color w:val="000000"/>
                <w:sz w:val="24"/>
                <w:szCs w:val="24"/>
              </w:rPr>
              <w:t xml:space="preserve">րագրային բյուջետավորման էությունը  </w:t>
            </w:r>
            <w:r w:rsidRPr="00AF611D">
              <w:rPr>
                <w:rFonts w:ascii="GHEA Grapalat" w:eastAsia="GHEA Grapalat" w:hAnsi="GHEA Grapalat" w:cs="GHEA Grapalat"/>
                <w:color w:val="000000"/>
                <w:sz w:val="24"/>
                <w:szCs w:val="24"/>
              </w:rPr>
              <w:t xml:space="preserve">դրա </w:t>
            </w:r>
            <w:r w:rsidR="00790BCD" w:rsidRPr="00AF611D">
              <w:rPr>
                <w:rFonts w:ascii="GHEA Grapalat" w:eastAsia="GHEA Grapalat" w:hAnsi="GHEA Grapalat" w:cs="GHEA Grapalat"/>
                <w:color w:val="000000"/>
                <w:sz w:val="24"/>
                <w:szCs w:val="24"/>
              </w:rPr>
              <w:t>արդյունքն է, իսկ տվյալ դեպքում Նախագիծը բխում</w:t>
            </w:r>
            <w:r w:rsidRPr="00AF611D">
              <w:rPr>
                <w:rFonts w:ascii="GHEA Grapalat" w:eastAsia="GHEA Grapalat" w:hAnsi="GHEA Grapalat" w:cs="GHEA Grapalat"/>
                <w:color w:val="000000"/>
                <w:sz w:val="24"/>
                <w:szCs w:val="24"/>
              </w:rPr>
              <w:t xml:space="preserve"> </w:t>
            </w:r>
            <w:r w:rsidR="00790BCD" w:rsidRPr="00AF611D">
              <w:rPr>
                <w:rFonts w:ascii="GHEA Grapalat" w:eastAsia="GHEA Grapalat" w:hAnsi="GHEA Grapalat" w:cs="GHEA Grapalat"/>
                <w:color w:val="000000"/>
                <w:sz w:val="24"/>
                <w:szCs w:val="24"/>
              </w:rPr>
              <w:t xml:space="preserve">է երեխայի լավագույն շահից։ </w:t>
            </w:r>
            <w:r w:rsidR="007661A1" w:rsidRPr="00AF611D">
              <w:rPr>
                <w:rFonts w:ascii="GHEA Grapalat" w:eastAsia="GHEA Grapalat" w:hAnsi="GHEA Grapalat" w:cs="GHEA Grapalat"/>
                <w:color w:val="000000"/>
                <w:sz w:val="24"/>
                <w:szCs w:val="24"/>
              </w:rPr>
              <w:t>Հարկ է նշել</w:t>
            </w:r>
            <w:r w:rsidRPr="00AF611D">
              <w:rPr>
                <w:rFonts w:ascii="GHEA Grapalat" w:eastAsia="GHEA Grapalat" w:hAnsi="GHEA Grapalat" w:cs="GHEA Grapalat"/>
                <w:color w:val="000000"/>
                <w:sz w:val="24"/>
                <w:szCs w:val="24"/>
              </w:rPr>
              <w:t xml:space="preserve"> նաև</w:t>
            </w:r>
            <w:r w:rsidR="00525143" w:rsidRPr="00AF611D">
              <w:rPr>
                <w:rFonts w:ascii="GHEA Grapalat" w:eastAsia="GHEA Grapalat" w:hAnsi="GHEA Grapalat" w:cs="GHEA Grapalat"/>
                <w:color w:val="000000"/>
                <w:sz w:val="24"/>
                <w:szCs w:val="24"/>
              </w:rPr>
              <w:t>, որ</w:t>
            </w:r>
            <w:r w:rsidR="007661A1" w:rsidRPr="00AF611D">
              <w:rPr>
                <w:rFonts w:ascii="GHEA Grapalat" w:eastAsia="GHEA Grapalat" w:hAnsi="GHEA Grapalat" w:cs="GHEA Grapalat"/>
                <w:color w:val="000000"/>
                <w:sz w:val="24"/>
                <w:szCs w:val="24"/>
              </w:rPr>
              <w:t xml:space="preserve"> սույն նախաձեռնության համատեքստում կապահովվի երեխաների հետագա խնամքը ընտանեկան միջավայրին մոտ տներում, կբարելավվի նրանց կյանքի որակը,  կնպաստի նրանց ինտեգրմանը հասարակության մեջ։</w:t>
            </w:r>
          </w:p>
        </w:tc>
      </w:tr>
      <w:tr w:rsidR="00E717B1" w:rsidRPr="00AF611D" w14:paraId="32855AB3" w14:textId="77777777" w:rsidTr="00AC4E6E">
        <w:tc>
          <w:tcPr>
            <w:tcW w:w="11648" w:type="dxa"/>
            <w:gridSpan w:val="3"/>
            <w:vMerge w:val="restar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7114FDC" w14:textId="3DBDDB0F" w:rsidR="00E717B1" w:rsidRPr="00AF611D" w:rsidRDefault="009B1905" w:rsidP="00AF611D">
            <w:pPr>
              <w:spacing w:line="276" w:lineRule="auto"/>
              <w:ind w:firstLine="720"/>
              <w:rPr>
                <w:rFonts w:ascii="GHEA Grapalat" w:eastAsia="GHEA Grapalat" w:hAnsi="GHEA Grapalat" w:cs="GHEA Grapalat"/>
                <w:b/>
                <w:sz w:val="24"/>
                <w:szCs w:val="24"/>
              </w:rPr>
            </w:pPr>
            <w:r w:rsidRPr="00AF611D">
              <w:rPr>
                <w:rFonts w:ascii="GHEA Grapalat" w:eastAsia="GHEA Grapalat" w:hAnsi="GHEA Grapalat" w:cs="GHEA Grapalat"/>
                <w:b/>
                <w:sz w:val="24"/>
                <w:szCs w:val="24"/>
              </w:rPr>
              <w:t>5</w:t>
            </w:r>
            <w:r w:rsidR="00E717B1" w:rsidRPr="00AF611D">
              <w:rPr>
                <w:rFonts w:ascii="GHEA Grapalat" w:eastAsia="GHEA Grapalat" w:hAnsi="GHEA Grapalat" w:cs="GHEA Grapalat"/>
                <w:b/>
                <w:sz w:val="24"/>
                <w:szCs w:val="24"/>
              </w:rPr>
              <w:t>. ԱՐԴԱՐԴԱՏՈՒԹՅԱՆ ՆԱԽԱՐԱՐՈՒԹՅՈՒՆ</w:t>
            </w:r>
          </w:p>
          <w:p w14:paraId="7E318EA6" w14:textId="77777777" w:rsidR="00E717B1" w:rsidRPr="00AF611D" w:rsidRDefault="00E717B1" w:rsidP="00AF611D">
            <w:pPr>
              <w:tabs>
                <w:tab w:val="left" w:pos="4764"/>
              </w:tabs>
              <w:spacing w:line="276" w:lineRule="auto"/>
              <w:rPr>
                <w:rFonts w:ascii="GHEA Grapalat" w:eastAsia="GHEA Grapalat" w:hAnsi="GHEA Grapalat" w:cs="GHEA Grapalat"/>
                <w:sz w:val="24"/>
                <w:szCs w:val="24"/>
              </w:rPr>
            </w:pPr>
            <w:r w:rsidRPr="00AF611D">
              <w:rPr>
                <w:rFonts w:ascii="GHEA Grapalat" w:eastAsia="GHEA Grapalat" w:hAnsi="GHEA Grapalat" w:cs="GHEA Grapalat"/>
                <w:sz w:val="24"/>
                <w:szCs w:val="24"/>
              </w:rPr>
              <w:tab/>
            </w:r>
          </w:p>
        </w:tc>
        <w:tc>
          <w:tcPr>
            <w:tcW w:w="446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E3A6D71" w14:textId="09B698DC" w:rsidR="00E717B1" w:rsidRPr="00AF611D" w:rsidRDefault="002D7B21" w:rsidP="00AF611D">
            <w:pPr>
              <w:spacing w:line="276" w:lineRule="auto"/>
              <w:ind w:firstLine="720"/>
              <w:rPr>
                <w:rFonts w:ascii="GHEA Grapalat" w:eastAsia="GHEA Grapalat" w:hAnsi="GHEA Grapalat" w:cs="GHEA Grapalat"/>
                <w:b/>
                <w:sz w:val="24"/>
                <w:szCs w:val="24"/>
                <w:highlight w:val="yellow"/>
              </w:rPr>
            </w:pPr>
            <w:r w:rsidRPr="00AF611D">
              <w:rPr>
                <w:rFonts w:ascii="GHEA Grapalat" w:hAnsi="GHEA Grapalat"/>
                <w:b/>
                <w:color w:val="000000"/>
                <w:sz w:val="24"/>
                <w:szCs w:val="24"/>
              </w:rPr>
              <w:t>17</w:t>
            </w:r>
            <w:r w:rsidR="00E717B1" w:rsidRPr="00AF611D">
              <w:rPr>
                <w:rFonts w:ascii="GHEA Grapalat" w:hAnsi="GHEA Grapalat"/>
                <w:b/>
                <w:color w:val="000000"/>
                <w:sz w:val="24"/>
                <w:szCs w:val="24"/>
              </w:rPr>
              <w:t>.02.2025 թ</w:t>
            </w:r>
            <w:r w:rsidR="00E717B1" w:rsidRPr="00AF611D">
              <w:rPr>
                <w:rFonts w:ascii="Cambria Math" w:hAnsi="Cambria Math" w:cs="Cambria Math"/>
                <w:b/>
                <w:color w:val="000000"/>
                <w:sz w:val="24"/>
                <w:szCs w:val="24"/>
              </w:rPr>
              <w:t>․</w:t>
            </w:r>
          </w:p>
        </w:tc>
      </w:tr>
      <w:tr w:rsidR="00E717B1" w:rsidRPr="00AF611D" w14:paraId="29903197" w14:textId="77777777" w:rsidTr="00AC4E6E">
        <w:tc>
          <w:tcPr>
            <w:tcW w:w="11648" w:type="dxa"/>
            <w:gridSpan w:val="3"/>
            <w:vMerge/>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0F545EA" w14:textId="77777777" w:rsidR="00E717B1" w:rsidRPr="00AF611D" w:rsidRDefault="00E717B1" w:rsidP="00AF611D">
            <w:pPr>
              <w:widowControl w:val="0"/>
              <w:pBdr>
                <w:top w:val="nil"/>
                <w:left w:val="nil"/>
                <w:bottom w:val="nil"/>
                <w:right w:val="nil"/>
                <w:between w:val="nil"/>
              </w:pBdr>
              <w:spacing w:line="276" w:lineRule="auto"/>
              <w:rPr>
                <w:rFonts w:ascii="GHEA Grapalat" w:eastAsia="GHEA Grapalat" w:hAnsi="GHEA Grapalat" w:cs="GHEA Grapalat"/>
                <w:b/>
                <w:sz w:val="24"/>
                <w:szCs w:val="24"/>
              </w:rPr>
            </w:pPr>
          </w:p>
        </w:tc>
        <w:tc>
          <w:tcPr>
            <w:tcW w:w="446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C880763" w14:textId="234F3B7B" w:rsidR="00E717B1" w:rsidRPr="00AF611D" w:rsidRDefault="00E717B1" w:rsidP="00AF611D">
            <w:pPr>
              <w:spacing w:line="276" w:lineRule="auto"/>
              <w:ind w:firstLine="720"/>
              <w:rPr>
                <w:rFonts w:ascii="GHEA Grapalat" w:eastAsia="GHEA Grapalat" w:hAnsi="GHEA Grapalat" w:cs="GHEA Grapalat"/>
                <w:b/>
                <w:sz w:val="24"/>
                <w:szCs w:val="24"/>
                <w:highlight w:val="yellow"/>
              </w:rPr>
            </w:pPr>
            <w:r w:rsidRPr="00AF611D">
              <w:rPr>
                <w:rFonts w:ascii="GHEA Grapalat" w:hAnsi="GHEA Grapalat"/>
                <w:b/>
                <w:color w:val="000000"/>
                <w:sz w:val="24"/>
                <w:szCs w:val="24"/>
              </w:rPr>
              <w:t xml:space="preserve">N </w:t>
            </w:r>
            <w:r w:rsidR="002D7B21" w:rsidRPr="00AF611D">
              <w:rPr>
                <w:rFonts w:ascii="GHEA Grapalat" w:hAnsi="GHEA Grapalat"/>
                <w:b/>
                <w:color w:val="000000"/>
                <w:sz w:val="24"/>
                <w:szCs w:val="24"/>
              </w:rPr>
              <w:t>10.2/6630-2025</w:t>
            </w:r>
          </w:p>
        </w:tc>
      </w:tr>
      <w:tr w:rsidR="00E717B1" w:rsidRPr="00AF611D" w14:paraId="5E0EC8AF" w14:textId="77777777" w:rsidTr="00F86B1F">
        <w:tc>
          <w:tcPr>
            <w:tcW w:w="9381" w:type="dxa"/>
            <w:tcBorders>
              <w:top w:val="single" w:sz="4" w:space="0" w:color="000000"/>
              <w:left w:val="single" w:sz="4" w:space="0" w:color="000000"/>
              <w:bottom w:val="single" w:sz="4" w:space="0" w:color="000000"/>
              <w:right w:val="single" w:sz="4" w:space="0" w:color="000000"/>
            </w:tcBorders>
            <w:shd w:val="clear" w:color="auto" w:fill="auto"/>
          </w:tcPr>
          <w:p w14:paraId="35075F7B" w14:textId="77777777" w:rsidR="0043752A" w:rsidRPr="00AF611D" w:rsidRDefault="0043752A" w:rsidP="00AF611D">
            <w:pPr>
              <w:spacing w:line="276" w:lineRule="auto"/>
              <w:ind w:left="166" w:right="198" w:firstLine="554"/>
              <w:jc w:val="both"/>
              <w:rPr>
                <w:rFonts w:ascii="GHEA Grapalat" w:hAnsi="GHEA Grapalat"/>
                <w:b/>
                <w:sz w:val="24"/>
                <w:szCs w:val="24"/>
              </w:rPr>
            </w:pPr>
            <w:r w:rsidRPr="00AF611D">
              <w:rPr>
                <w:rFonts w:ascii="GHEA Grapalat" w:hAnsi="GHEA Grapalat"/>
                <w:sz w:val="24"/>
                <w:szCs w:val="24"/>
              </w:rPr>
              <w:t xml:space="preserve">Ի պատասխան Ձեր՝ սույն թվականի հունվարի 27-ի թիվ ՆՄ/ԱԿ-2-5/1924-2025 գրության՝ հայտնում ենք, որ Արդարադատության նախարարությունն ուսումնասիրել է </w:t>
            </w:r>
            <w:r w:rsidRPr="00AF611D">
              <w:rPr>
                <w:rFonts w:ascii="GHEA Grapalat" w:hAnsi="GHEA Grapalat"/>
                <w:color w:val="000000" w:themeColor="text1"/>
                <w:sz w:val="24"/>
                <w:szCs w:val="24"/>
                <w:shd w:val="clear" w:color="auto" w:fill="FFFFFF"/>
              </w:rPr>
              <w:t>««Գավառի մանկատուն</w:t>
            </w:r>
            <w:r w:rsidRPr="00AF611D">
              <w:rPr>
                <w:rFonts w:ascii="GHEA Grapalat" w:eastAsia="Arial Unicode" w:hAnsi="GHEA Grapalat"/>
                <w:bCs/>
                <w:color w:val="000000" w:themeColor="text1"/>
                <w:sz w:val="24"/>
                <w:szCs w:val="24"/>
                <w:shd w:val="clear" w:color="auto" w:fill="FFFFFF"/>
              </w:rPr>
              <w:t>»</w:t>
            </w:r>
            <w:r w:rsidRPr="00AF611D">
              <w:rPr>
                <w:rFonts w:ascii="GHEA Grapalat" w:hAnsi="GHEA Grapalat"/>
                <w:color w:val="000000" w:themeColor="text1"/>
                <w:sz w:val="24"/>
                <w:szCs w:val="24"/>
                <w:shd w:val="clear" w:color="auto" w:fill="FFFFFF"/>
              </w:rPr>
              <w:t xml:space="preserve"> պետական ոչ առևտրային </w:t>
            </w:r>
            <w:r w:rsidRPr="00AF611D">
              <w:rPr>
                <w:rFonts w:ascii="GHEA Grapalat" w:hAnsi="GHEA Grapalat"/>
                <w:color w:val="000000" w:themeColor="text1"/>
                <w:sz w:val="24"/>
                <w:szCs w:val="24"/>
                <w:shd w:val="clear" w:color="auto" w:fill="FFFFFF"/>
              </w:rPr>
              <w:lastRenderedPageBreak/>
              <w:t>կազմակերպությունը լուծարելու մասին</w:t>
            </w:r>
            <w:r w:rsidRPr="00AF611D">
              <w:rPr>
                <w:rFonts w:ascii="GHEA Grapalat" w:eastAsia="Arial Unicode" w:hAnsi="GHEA Grapalat"/>
                <w:bCs/>
                <w:color w:val="000000" w:themeColor="text1"/>
                <w:sz w:val="24"/>
                <w:szCs w:val="24"/>
                <w:shd w:val="clear" w:color="auto" w:fill="FFFFFF"/>
              </w:rPr>
              <w:t xml:space="preserve">», </w:t>
            </w:r>
            <w:r w:rsidRPr="00AF611D">
              <w:rPr>
                <w:rFonts w:ascii="GHEA Grapalat" w:hAnsi="GHEA Grapalat"/>
                <w:color w:val="000000" w:themeColor="text1"/>
                <w:sz w:val="24"/>
                <w:szCs w:val="24"/>
                <w:shd w:val="clear" w:color="auto" w:fill="FFFFFF"/>
              </w:rPr>
              <w:t>««Հայաստանի Հանրապետության 2025 թվականի պետական բյուջեի մասին</w:t>
            </w:r>
            <w:r w:rsidRPr="00AF611D">
              <w:rPr>
                <w:rFonts w:ascii="GHEA Grapalat" w:eastAsia="Arial Unicode" w:hAnsi="GHEA Grapalat"/>
                <w:bCs/>
                <w:color w:val="000000" w:themeColor="text1"/>
                <w:sz w:val="24"/>
                <w:szCs w:val="24"/>
                <w:shd w:val="clear" w:color="auto" w:fill="FFFFFF"/>
              </w:rPr>
              <w:t xml:space="preserve">» օրենքում վերաբաշխում և լրացում կատարելու մասին», </w:t>
            </w:r>
            <w:r w:rsidRPr="00AF611D">
              <w:rPr>
                <w:rFonts w:ascii="GHEA Grapalat" w:hAnsi="GHEA Grapalat"/>
                <w:color w:val="000000" w:themeColor="text1"/>
                <w:sz w:val="24"/>
                <w:szCs w:val="24"/>
                <w:shd w:val="clear" w:color="auto" w:fill="FFFFFF"/>
              </w:rPr>
              <w:t>«</w:t>
            </w:r>
            <w:r w:rsidRPr="00AF611D">
              <w:rPr>
                <w:rFonts w:ascii="GHEA Grapalat" w:eastAsia="GHEA Grapalat" w:hAnsi="GHEA Grapalat" w:cs="GHEA Grapalat"/>
                <w:sz w:val="24"/>
                <w:szCs w:val="24"/>
              </w:rPr>
              <w:t xml:space="preserve">Հայաստանի Հանրապետության կառավարության 2005 թվականի մարտի 24-ի N 381-Ն որոշման մեջ լրացումներ, 2015 թվականի սեպտեմբերի 25-ի N 1112-Ն որոշման մեջ լրացումներ, </w:t>
            </w:r>
            <w:r w:rsidRPr="00AF611D">
              <w:rPr>
                <w:rFonts w:ascii="GHEA Grapalat" w:eastAsia="GHEA Grapalat" w:hAnsi="GHEA Grapalat" w:cs="GHEA Grapalat"/>
                <w:color w:val="000000"/>
                <w:sz w:val="24"/>
                <w:szCs w:val="24"/>
              </w:rPr>
              <w:t xml:space="preserve">2014 թվականի հուլիսի 17-ի N 743-Ն որոշման մեջ փոփոխություն, 2011 թվականի մայիսի 5-ի N 665-Ն որոշման մեջ լրացումներ և փոփոխություն, 2003 թվականի մարտի 27-ի N 347-Ն որոշման մեջ լրացում, </w:t>
            </w:r>
            <w:r w:rsidRPr="00AF611D">
              <w:rPr>
                <w:rFonts w:ascii="GHEA Grapalat" w:eastAsia="GHEA Grapalat" w:hAnsi="GHEA Grapalat" w:cs="GHEA Grapalat"/>
                <w:sz w:val="24"/>
                <w:szCs w:val="24"/>
              </w:rPr>
              <w:t xml:space="preserve"> </w:t>
            </w:r>
            <w:r w:rsidRPr="00AF611D">
              <w:rPr>
                <w:rFonts w:ascii="GHEA Grapalat" w:eastAsia="GHEA Grapalat" w:hAnsi="GHEA Grapalat" w:cs="GHEA Grapalat"/>
                <w:color w:val="000000"/>
                <w:sz w:val="24"/>
                <w:szCs w:val="24"/>
              </w:rPr>
              <w:t xml:space="preserve">2004 թվականի օգոստոսի 5-ի N 1324-Ն որոշման մեջ լրացումներ և փոփոխություններ,  2020 թվականի մարտի 12-ի </w:t>
            </w:r>
            <w:r w:rsidRPr="00AF611D">
              <w:rPr>
                <w:rFonts w:ascii="GHEA Grapalat" w:hAnsi="GHEA Grapalat"/>
                <w:bCs/>
                <w:color w:val="000000"/>
                <w:sz w:val="24"/>
                <w:szCs w:val="24"/>
                <w:shd w:val="clear" w:color="auto" w:fill="FFFFFF"/>
              </w:rPr>
              <w:t xml:space="preserve">N 284-Ն որոշման մեջ փոփոխություն </w:t>
            </w:r>
            <w:r w:rsidRPr="00AF611D">
              <w:rPr>
                <w:rFonts w:ascii="GHEA Grapalat" w:eastAsia="GHEA Grapalat" w:hAnsi="GHEA Grapalat" w:cs="GHEA Grapalat"/>
                <w:color w:val="000000"/>
                <w:sz w:val="24"/>
                <w:szCs w:val="24"/>
              </w:rPr>
              <w:t>և 2017 թվականի հոկտեմբերի 5-ի  N 1317-Ն որոշման մեջ լրացումներ</w:t>
            </w:r>
            <w:r w:rsidRPr="00AF611D">
              <w:rPr>
                <w:rFonts w:ascii="GHEA Grapalat" w:eastAsia="GHEA Grapalat" w:hAnsi="GHEA Grapalat" w:cs="GHEA Grapalat"/>
                <w:sz w:val="24"/>
                <w:szCs w:val="24"/>
              </w:rPr>
              <w:t xml:space="preserve"> կատարելու մասին</w:t>
            </w:r>
            <w:r w:rsidRPr="00AF611D">
              <w:rPr>
                <w:rFonts w:ascii="GHEA Grapalat" w:eastAsia="Arial Unicode" w:hAnsi="GHEA Grapalat"/>
                <w:bCs/>
                <w:color w:val="000000" w:themeColor="text1"/>
                <w:sz w:val="24"/>
                <w:szCs w:val="24"/>
                <w:shd w:val="clear" w:color="auto" w:fill="FFFFFF"/>
              </w:rPr>
              <w:t>»</w:t>
            </w:r>
            <w:r w:rsidRPr="00AF611D">
              <w:rPr>
                <w:rFonts w:ascii="GHEA Grapalat" w:eastAsia="GHEA Grapalat" w:hAnsi="GHEA Grapalat" w:cs="GHEA Grapalat"/>
                <w:b/>
                <w:sz w:val="24"/>
                <w:szCs w:val="24"/>
              </w:rPr>
              <w:t xml:space="preserve"> </w:t>
            </w:r>
            <w:r w:rsidRPr="00AF611D">
              <w:rPr>
                <w:rFonts w:ascii="GHEA Grapalat" w:eastAsia="Arial Unicode" w:hAnsi="GHEA Grapalat" w:cs="Arial Unicode"/>
                <w:bCs/>
                <w:color w:val="000000"/>
                <w:sz w:val="24"/>
                <w:szCs w:val="24"/>
              </w:rPr>
              <w:t xml:space="preserve">Կառավարության որոշումների նախագծերի փաթեթը </w:t>
            </w:r>
            <w:r w:rsidRPr="00AF611D">
              <w:rPr>
                <w:rFonts w:ascii="GHEA Grapalat" w:hAnsi="GHEA Grapalat"/>
                <w:noProof/>
                <w:color w:val="000000"/>
                <w:sz w:val="24"/>
                <w:szCs w:val="24"/>
              </w:rPr>
              <w:t>(այսուհետ՝ Նախագծերի փաթեթ)</w:t>
            </w:r>
            <w:r w:rsidRPr="00AF611D">
              <w:rPr>
                <w:rFonts w:ascii="GHEA Grapalat" w:hAnsi="GHEA Grapalat"/>
                <w:sz w:val="24"/>
                <w:szCs w:val="24"/>
              </w:rPr>
              <w:t>, որի վերաբերյալ ներկայացվում են հետևյալ դիտարկումները և առաջարկությունները.</w:t>
            </w:r>
          </w:p>
          <w:p w14:paraId="76E6C0CE" w14:textId="77777777" w:rsidR="0043752A" w:rsidRPr="00AF611D" w:rsidRDefault="0043752A" w:rsidP="00AF611D">
            <w:pPr>
              <w:spacing w:line="276" w:lineRule="auto"/>
              <w:ind w:left="166" w:right="198" w:firstLine="554"/>
              <w:jc w:val="both"/>
              <w:rPr>
                <w:rFonts w:ascii="GHEA Grapalat" w:hAnsi="GHEA Grapalat"/>
                <w:sz w:val="24"/>
                <w:szCs w:val="24"/>
              </w:rPr>
            </w:pPr>
            <w:r w:rsidRPr="00AF611D">
              <w:rPr>
                <w:rFonts w:ascii="GHEA Grapalat" w:hAnsi="GHEA Grapalat" w:cs="Sylfaen"/>
                <w:sz w:val="24"/>
                <w:szCs w:val="24"/>
              </w:rPr>
              <w:t xml:space="preserve">1. </w:t>
            </w:r>
            <w:r w:rsidRPr="00AF611D">
              <w:rPr>
                <w:rFonts w:ascii="GHEA Grapalat" w:hAnsi="GHEA Grapalat"/>
                <w:color w:val="000000" w:themeColor="text1"/>
                <w:sz w:val="24"/>
                <w:szCs w:val="24"/>
                <w:shd w:val="clear" w:color="auto" w:fill="FFFFFF"/>
              </w:rPr>
              <w:t>««Գավառի մանկատուն</w:t>
            </w:r>
            <w:r w:rsidRPr="00AF611D">
              <w:rPr>
                <w:rFonts w:ascii="GHEA Grapalat" w:eastAsia="Arial Unicode" w:hAnsi="GHEA Grapalat"/>
                <w:bCs/>
                <w:color w:val="000000" w:themeColor="text1"/>
                <w:sz w:val="24"/>
                <w:szCs w:val="24"/>
                <w:shd w:val="clear" w:color="auto" w:fill="FFFFFF"/>
              </w:rPr>
              <w:t>»</w:t>
            </w:r>
            <w:r w:rsidRPr="00AF611D">
              <w:rPr>
                <w:rFonts w:ascii="GHEA Grapalat" w:hAnsi="GHEA Grapalat"/>
                <w:color w:val="000000" w:themeColor="text1"/>
                <w:sz w:val="24"/>
                <w:szCs w:val="24"/>
                <w:shd w:val="clear" w:color="auto" w:fill="FFFFFF"/>
              </w:rPr>
              <w:t xml:space="preserve"> պետական ոչ առևտրային կազմակերպությունը լուծարելու մասին</w:t>
            </w:r>
            <w:r w:rsidRPr="00AF611D">
              <w:rPr>
                <w:rFonts w:ascii="GHEA Grapalat" w:eastAsia="Arial Unicode" w:hAnsi="GHEA Grapalat"/>
                <w:bCs/>
                <w:color w:val="000000" w:themeColor="text1"/>
                <w:sz w:val="24"/>
                <w:szCs w:val="24"/>
                <w:shd w:val="clear" w:color="auto" w:fill="FFFFFF"/>
              </w:rPr>
              <w:t xml:space="preserve">» Կառավարության որոշման նախագծի (այսուհետ՝ Նախագիծ 1) 3-րդ կետի համաձայն՝ նախատեսվում է կնքել հուշագիր և դրամաշնորհի պայմանագիր </w:t>
            </w:r>
            <w:r w:rsidRPr="00AF611D">
              <w:rPr>
                <w:rFonts w:ascii="GHEA Grapalat" w:hAnsi="GHEA Grapalat"/>
                <w:color w:val="000000" w:themeColor="text1"/>
                <w:sz w:val="24"/>
                <w:szCs w:val="24"/>
                <w:shd w:val="clear" w:color="auto" w:fill="FFFFFF"/>
              </w:rPr>
              <w:t>«ՍՕՍ-Մանկական Գյուղեր</w:t>
            </w:r>
            <w:r w:rsidRPr="00AF611D">
              <w:rPr>
                <w:rFonts w:ascii="GHEA Grapalat" w:eastAsia="Arial Unicode" w:hAnsi="GHEA Grapalat"/>
                <w:bCs/>
                <w:color w:val="000000" w:themeColor="text1"/>
                <w:sz w:val="24"/>
                <w:szCs w:val="24"/>
                <w:shd w:val="clear" w:color="auto" w:fill="FFFFFF"/>
              </w:rPr>
              <w:t xml:space="preserve">» հայկական բարեգործական հիմնադրամի հետ՝ հինգ տարի ժամկետով՝ Կազմակերպությունում խնամվող երեխաների խնամքն ու դաստիարակությունն ապահովելու նպատակով և ապահովել Կազմակերպությունում խնամվող երեխաների վերաուղեգրումը և տեղափոխումը </w:t>
            </w:r>
            <w:r w:rsidRPr="00AF611D">
              <w:rPr>
                <w:rFonts w:ascii="GHEA Grapalat" w:hAnsi="GHEA Grapalat"/>
                <w:color w:val="000000" w:themeColor="text1"/>
                <w:sz w:val="24"/>
                <w:szCs w:val="24"/>
                <w:shd w:val="clear" w:color="auto" w:fill="FFFFFF"/>
              </w:rPr>
              <w:t>«ՍՕՍ-Մանկական Գյուղեր</w:t>
            </w:r>
            <w:r w:rsidRPr="00AF611D">
              <w:rPr>
                <w:rFonts w:ascii="GHEA Grapalat" w:eastAsia="Arial Unicode" w:hAnsi="GHEA Grapalat"/>
                <w:bCs/>
                <w:color w:val="000000" w:themeColor="text1"/>
                <w:sz w:val="24"/>
                <w:szCs w:val="24"/>
                <w:shd w:val="clear" w:color="auto" w:fill="FFFFFF"/>
              </w:rPr>
              <w:t>» հայկական բարեգործական հիմնադրամի Կոտայքի մասնաճյուղ</w:t>
            </w:r>
            <w:r w:rsidRPr="00AF611D">
              <w:rPr>
                <w:rFonts w:ascii="GHEA Grapalat" w:eastAsia="Arial Unicode" w:hAnsi="GHEA Grapalat" w:cs="Courier New"/>
                <w:bCs/>
                <w:color w:val="000000" w:themeColor="text1"/>
                <w:sz w:val="24"/>
                <w:szCs w:val="24"/>
                <w:shd w:val="clear" w:color="auto" w:fill="FFFFFF"/>
              </w:rPr>
              <w:t xml:space="preserve">: Նույն կետի </w:t>
            </w:r>
            <w:r w:rsidRPr="00AF611D">
              <w:rPr>
                <w:rFonts w:ascii="GHEA Grapalat" w:hAnsi="GHEA Grapalat"/>
                <w:color w:val="000000" w:themeColor="text1"/>
                <w:sz w:val="24"/>
                <w:szCs w:val="24"/>
                <w:shd w:val="clear" w:color="auto" w:fill="FFFFFF"/>
              </w:rPr>
              <w:t>«</w:t>
            </w:r>
            <w:r w:rsidRPr="00AF611D">
              <w:rPr>
                <w:rFonts w:ascii="GHEA Grapalat" w:eastAsia="Arial Unicode" w:hAnsi="GHEA Grapalat" w:cs="Courier New"/>
                <w:bCs/>
                <w:color w:val="000000" w:themeColor="text1"/>
                <w:sz w:val="24"/>
                <w:szCs w:val="24"/>
                <w:shd w:val="clear" w:color="auto" w:fill="FFFFFF"/>
              </w:rPr>
              <w:t>բ</w:t>
            </w:r>
            <w:r w:rsidRPr="00AF611D">
              <w:rPr>
                <w:rFonts w:ascii="GHEA Grapalat" w:eastAsia="Arial Unicode" w:hAnsi="GHEA Grapalat"/>
                <w:bCs/>
                <w:color w:val="000000" w:themeColor="text1"/>
                <w:sz w:val="24"/>
                <w:szCs w:val="24"/>
                <w:shd w:val="clear" w:color="auto" w:fill="FFFFFF"/>
              </w:rPr>
              <w:t xml:space="preserve">» պարբերության համաձայն՝ նախատեսվում է, որ </w:t>
            </w:r>
            <w:r w:rsidRPr="00AF611D">
              <w:rPr>
                <w:rFonts w:ascii="GHEA Grapalat" w:hAnsi="GHEA Grapalat"/>
                <w:color w:val="000000" w:themeColor="text1"/>
                <w:sz w:val="24"/>
                <w:szCs w:val="24"/>
                <w:shd w:val="clear" w:color="auto" w:fill="FFFFFF"/>
              </w:rPr>
              <w:t>«ՍՕՍ-Մանկական Գյուղեր</w:t>
            </w:r>
            <w:r w:rsidRPr="00AF611D">
              <w:rPr>
                <w:rFonts w:ascii="GHEA Grapalat" w:eastAsia="Arial Unicode" w:hAnsi="GHEA Grapalat"/>
                <w:bCs/>
                <w:color w:val="000000" w:themeColor="text1"/>
                <w:sz w:val="24"/>
                <w:szCs w:val="24"/>
                <w:shd w:val="clear" w:color="auto" w:fill="FFFFFF"/>
              </w:rPr>
              <w:t>» հայկական բարեգործական հիմնադրամի</w:t>
            </w:r>
            <w:r w:rsidRPr="00AF611D">
              <w:rPr>
                <w:rFonts w:ascii="GHEA Grapalat" w:eastAsia="Arial Unicode" w:hAnsi="GHEA Grapalat" w:cs="Courier New"/>
                <w:bCs/>
                <w:color w:val="000000" w:themeColor="text1"/>
                <w:sz w:val="24"/>
                <w:szCs w:val="24"/>
                <w:shd w:val="clear" w:color="auto" w:fill="FFFFFF"/>
              </w:rPr>
              <w:t xml:space="preserve"> համար դրամաշնորհի պայմանագրի շրջանակներում կիրառելի չեն </w:t>
            </w:r>
            <w:r w:rsidRPr="00AF611D">
              <w:rPr>
                <w:rFonts w:ascii="GHEA Grapalat" w:hAnsi="GHEA Grapalat"/>
                <w:color w:val="000000" w:themeColor="text1"/>
                <w:sz w:val="24"/>
                <w:szCs w:val="24"/>
                <w:shd w:val="clear" w:color="auto" w:fill="FFFFFF"/>
              </w:rPr>
              <w:t>«Գնումների մասին</w:t>
            </w:r>
            <w:r w:rsidRPr="00AF611D">
              <w:rPr>
                <w:rFonts w:ascii="GHEA Grapalat" w:eastAsia="Arial Unicode" w:hAnsi="GHEA Grapalat"/>
                <w:bCs/>
                <w:color w:val="000000" w:themeColor="text1"/>
                <w:sz w:val="24"/>
                <w:szCs w:val="24"/>
                <w:shd w:val="clear" w:color="auto" w:fill="FFFFFF"/>
              </w:rPr>
              <w:t>» օրենքը և դրանից բխող օրենսդրությունը</w:t>
            </w:r>
            <w:r w:rsidRPr="00AF611D">
              <w:rPr>
                <w:rFonts w:ascii="GHEA Grapalat" w:eastAsia="Arial Unicode" w:hAnsi="GHEA Grapalat" w:cs="Courier New"/>
                <w:bCs/>
                <w:color w:val="000000" w:themeColor="text1"/>
                <w:sz w:val="24"/>
                <w:szCs w:val="24"/>
                <w:shd w:val="clear" w:color="auto" w:fill="FFFFFF"/>
              </w:rPr>
              <w:t xml:space="preserve">: Նշվածից բխում է, որ պետության հոգածության ներքո գտնվող երեխաները վերոնշյալ հուշագրի և դրամաշնորհի պայմանագրի շրջանակում վերաուղեգրվելու, այլ կերպ ասած՝ </w:t>
            </w:r>
            <w:r w:rsidRPr="00AF611D">
              <w:rPr>
                <w:rFonts w:ascii="GHEA Grapalat" w:eastAsia="Arial Unicode" w:hAnsi="GHEA Grapalat" w:cs="Courier New"/>
                <w:bCs/>
                <w:color w:val="000000" w:themeColor="text1"/>
                <w:sz w:val="24"/>
                <w:szCs w:val="24"/>
                <w:shd w:val="clear" w:color="auto" w:fill="FFFFFF"/>
              </w:rPr>
              <w:lastRenderedPageBreak/>
              <w:t xml:space="preserve">փոխանցվելու են </w:t>
            </w:r>
            <w:r w:rsidRPr="00AF611D">
              <w:rPr>
                <w:rFonts w:ascii="GHEA Grapalat" w:hAnsi="GHEA Grapalat"/>
                <w:color w:val="000000" w:themeColor="text1"/>
                <w:sz w:val="24"/>
                <w:szCs w:val="24"/>
                <w:shd w:val="clear" w:color="auto" w:fill="FFFFFF"/>
              </w:rPr>
              <w:t>«ՍՕՍ-Մանկական Գյուղեր</w:t>
            </w:r>
            <w:r w:rsidRPr="00AF611D">
              <w:rPr>
                <w:rFonts w:ascii="GHEA Grapalat" w:eastAsia="Arial Unicode" w:hAnsi="GHEA Grapalat"/>
                <w:bCs/>
                <w:color w:val="000000" w:themeColor="text1"/>
                <w:sz w:val="24"/>
                <w:szCs w:val="24"/>
                <w:shd w:val="clear" w:color="auto" w:fill="FFFFFF"/>
              </w:rPr>
              <w:t xml:space="preserve">» հայկական բարեգործական հիմնադրամին (այսուհետ՝ նաև Հիմնադրամ), ինչն, ըստ էության, նշանակելու է, որ </w:t>
            </w:r>
            <w:r w:rsidRPr="00AF611D">
              <w:rPr>
                <w:rFonts w:ascii="GHEA Grapalat" w:hAnsi="GHEA Grapalat"/>
                <w:color w:val="000000" w:themeColor="text1"/>
                <w:sz w:val="24"/>
                <w:szCs w:val="24"/>
                <w:shd w:val="clear" w:color="auto" w:fill="FFFFFF"/>
              </w:rPr>
              <w:t>«Գավառի մանկատուն</w:t>
            </w:r>
            <w:r w:rsidRPr="00AF611D">
              <w:rPr>
                <w:rFonts w:ascii="GHEA Grapalat" w:eastAsia="Arial Unicode" w:hAnsi="GHEA Grapalat"/>
                <w:bCs/>
                <w:color w:val="000000" w:themeColor="text1"/>
                <w:sz w:val="24"/>
                <w:szCs w:val="24"/>
                <w:shd w:val="clear" w:color="auto" w:fill="FFFFFF"/>
              </w:rPr>
              <w:t>»</w:t>
            </w:r>
            <w:r w:rsidRPr="00AF611D">
              <w:rPr>
                <w:rFonts w:ascii="GHEA Grapalat" w:hAnsi="GHEA Grapalat"/>
                <w:color w:val="000000" w:themeColor="text1"/>
                <w:sz w:val="24"/>
                <w:szCs w:val="24"/>
                <w:shd w:val="clear" w:color="auto" w:fill="FFFFFF"/>
              </w:rPr>
              <w:t xml:space="preserve"> պետական ոչ առևտրային կազմակերպությունում (այսուհետ՝ նաև Գավառի մանկատուն) գտնվող երեխաների խնամքով զբաղվելու է </w:t>
            </w:r>
            <w:r w:rsidRPr="00AF611D">
              <w:rPr>
                <w:rFonts w:ascii="GHEA Grapalat" w:eastAsia="Arial Unicode" w:hAnsi="GHEA Grapalat"/>
                <w:bCs/>
                <w:color w:val="000000" w:themeColor="text1"/>
                <w:sz w:val="24"/>
                <w:szCs w:val="24"/>
                <w:shd w:val="clear" w:color="auto" w:fill="FFFFFF"/>
              </w:rPr>
              <w:t>Հիմնադրամը</w:t>
            </w:r>
            <w:r w:rsidRPr="00AF611D">
              <w:rPr>
                <w:rFonts w:ascii="GHEA Grapalat" w:eastAsia="Arial Unicode" w:hAnsi="GHEA Grapalat" w:cs="Courier New"/>
                <w:bCs/>
                <w:color w:val="000000" w:themeColor="text1"/>
                <w:sz w:val="24"/>
                <w:szCs w:val="24"/>
                <w:shd w:val="clear" w:color="auto" w:fill="FFFFFF"/>
              </w:rPr>
              <w:t>: Վերոգրյալի կապակցությամբ գտնում ենք, որ պետական կազմակերպության լուծարման և երեխաներին այլ հիմնադրամ վերաուղեգրման գործընթացն անհրաժեշտ է քննարկման առարկա դարձնել տարբեր խնդիրների համատեքստում: Այսպես՝ մինչ Նախագիծ 1-ի բովանդակային կարգավորումներից բխող խնդիրներին անդրադառնալը</w:t>
            </w:r>
            <w:r w:rsidRPr="00AF611D">
              <w:rPr>
                <w:rFonts w:ascii="GHEA Grapalat" w:hAnsi="GHEA Grapalat"/>
                <w:sz w:val="24"/>
                <w:szCs w:val="24"/>
              </w:rPr>
              <w:t xml:space="preserve"> գտնում ենք, որ Նախագիծ 1-ով ներդրվող գաղափարն անհրաժեշտ է քննարկման առարկա դարձնել հիմնավորվածության տեսանկյունից՝ առանձնահատուկ շեշտադրելով այն հանգամանքը, որ պետության հոգածության ներքո գտնվող երեխաների՝ Հիմնադրամին փոխանցմամբ ներդրվում է մի գործընթաց, երբ առանց ծնողական խնամքի մնացած երեխաների առնչությամբ պետության ունեցած պարտավորությունների փոխանցում է կատարվում մասնավոր հատվածի: Այս առումով թեև պետությունը շարունակելու է հատկացնել ֆինանսական միջոցներ երեխաների խնամքն ու դաստիարակությունը կազմակերպելու համար, սակայն փաստացիորեն ազատված է լինելու երեխաների խնամքի իրականացման բուն գործընթացից, ինչը խնդրահարույց է հատկապես այն հաշվառմամբ, որ ինչպես միջազգային պարտավորություններից բխող, այնպես էլ ներպետական օրենսդրությամբ ամրագրված նորմերի շրջանակում նշված երեխաների խնամքի իրականացման ապահովումը պետության պարտավորությունն է: Նախագծով ներկայացված չէ նաև, թե ինչ ուսումնասիրություններ են կատարվել երեխաների վրա նշված գործընթացի ազդեցության տեսանկյունից: Հատկապես էական նշանակություն ունի, թե պետությունն ինչ վերահսկողական մեխանիզմների է տիրապետելու և բացի այդ,  արդյոք գործընթացի արդյունավետությունն ու կիրառված լուծման բոլոր հնարավոր հետևանքներն ամբողջ ծավալով </w:t>
            </w:r>
            <w:r w:rsidRPr="00AF611D">
              <w:rPr>
                <w:rFonts w:ascii="GHEA Grapalat" w:hAnsi="GHEA Grapalat"/>
                <w:sz w:val="24"/>
                <w:szCs w:val="24"/>
              </w:rPr>
              <w:lastRenderedPageBreak/>
              <w:t xml:space="preserve">գնահատված են: Խնդրահարույց ենք դիտարկում նման կարևորության գործընթացի մեկնարկումն առանց փորձնական փուլի իրականացման, որը թույլ կտար համոզվելու, որ առաջացող հետևանքները կառավարելի են: </w:t>
            </w:r>
          </w:p>
          <w:p w14:paraId="1BCB326B" w14:textId="2783F818" w:rsidR="00E717B1" w:rsidRPr="00AF611D" w:rsidRDefault="0043752A" w:rsidP="00AF611D">
            <w:pPr>
              <w:spacing w:line="276" w:lineRule="auto"/>
              <w:ind w:left="166" w:right="198" w:firstLine="554"/>
              <w:jc w:val="both"/>
              <w:rPr>
                <w:rFonts w:ascii="GHEA Grapalat" w:hAnsi="GHEA Grapalat"/>
                <w:sz w:val="24"/>
                <w:szCs w:val="24"/>
              </w:rPr>
            </w:pPr>
            <w:r w:rsidRPr="00AF611D">
              <w:rPr>
                <w:rFonts w:ascii="GHEA Grapalat" w:hAnsi="GHEA Grapalat"/>
                <w:sz w:val="24"/>
                <w:szCs w:val="24"/>
              </w:rPr>
              <w:t>Գտնում ենք նաև, որ անհրաժեշտ է</w:t>
            </w:r>
            <w:r w:rsidRPr="00AF611D">
              <w:rPr>
                <w:rFonts w:ascii="GHEA Grapalat" w:hAnsi="GHEA Grapalat"/>
                <w:b/>
                <w:sz w:val="24"/>
                <w:szCs w:val="24"/>
              </w:rPr>
              <w:t xml:space="preserve"> </w:t>
            </w:r>
            <w:r w:rsidRPr="00AF611D">
              <w:rPr>
                <w:rFonts w:ascii="GHEA Grapalat" w:hAnsi="GHEA Grapalat"/>
                <w:sz w:val="24"/>
                <w:szCs w:val="24"/>
              </w:rPr>
              <w:t>համեմատության մեջ գնահատել Գավառի մանկատան և Հիմնադրամի կանոնադրական նպատակները, մասնավորապես՝ Գավառի մանկատան կանոնադրական նպատակն առանց ծնողական խնամքի մնացած 3-18 տարեկան երեխաների շուրջօրյա լրիվ խնամքի, երկարաժամկետ կամ որոշակի ժամկետով կացարանով ապահովումն է, մինչդեռ Հիմնադրամի նպատակն է այլընտրանքային խնամքի ապահովումն ու կանխարգելումը: Հիմնադրամը նպատակամղված է ապահովել երեխայի ընտանիքում ապրելու վերականգնմանն ուղղված համալիր միջոցառումների իրականացումը, ինչպես նաև մանկալքության կանխարգելումը: Հաշվի առնելով վերոգրյալը՝ գտնում ենք, որ լրացուցիչ քննարկման առարկա պետք է դարձնել, թե արդյոք Հիմնադրամի կանոնադրական գործառույթները թույլ տալիս են ամբողջ ծավալով և սահմանված ժամկետում ապահովել Գավառի մանկատնից ուղեգրման ենթակա երեխաների խնամքը, ինչպես նաև նրանց այլ ընտանիքներում վերաինտեգրման գործընթացը:</w:t>
            </w:r>
          </w:p>
        </w:tc>
        <w:tc>
          <w:tcPr>
            <w:tcW w:w="6729" w:type="dxa"/>
            <w:gridSpan w:val="3"/>
            <w:tcBorders>
              <w:top w:val="single" w:sz="4" w:space="0" w:color="000000"/>
              <w:left w:val="single" w:sz="4" w:space="0" w:color="000000"/>
              <w:bottom w:val="single" w:sz="4" w:space="0" w:color="000000"/>
              <w:right w:val="single" w:sz="4" w:space="0" w:color="000000"/>
            </w:tcBorders>
            <w:shd w:val="clear" w:color="auto" w:fill="auto"/>
          </w:tcPr>
          <w:p w14:paraId="7FC8C8F1" w14:textId="77777777" w:rsidR="00E717B1" w:rsidRPr="00AF611D" w:rsidRDefault="00E717B1" w:rsidP="00AF611D">
            <w:pPr>
              <w:spacing w:line="276" w:lineRule="auto"/>
              <w:ind w:firstLine="720"/>
              <w:rPr>
                <w:rFonts w:ascii="GHEA Grapalat" w:eastAsia="GHEA Grapalat" w:hAnsi="GHEA Grapalat" w:cs="GHEA Grapalat"/>
                <w:b/>
                <w:color w:val="FF0000"/>
                <w:sz w:val="24"/>
                <w:szCs w:val="24"/>
              </w:rPr>
            </w:pPr>
          </w:p>
          <w:p w14:paraId="0BF5ED62" w14:textId="77777777" w:rsidR="00B747BF" w:rsidRPr="00AF611D" w:rsidRDefault="00B747BF" w:rsidP="00AF611D">
            <w:pPr>
              <w:spacing w:line="276" w:lineRule="auto"/>
              <w:ind w:firstLine="720"/>
              <w:rPr>
                <w:rFonts w:ascii="GHEA Grapalat" w:eastAsia="GHEA Grapalat" w:hAnsi="GHEA Grapalat" w:cs="GHEA Grapalat"/>
                <w:b/>
                <w:color w:val="FF0000"/>
                <w:sz w:val="24"/>
                <w:szCs w:val="24"/>
              </w:rPr>
            </w:pPr>
          </w:p>
          <w:p w14:paraId="4EC45A68" w14:textId="77777777" w:rsidR="00B747BF" w:rsidRPr="00AF611D" w:rsidRDefault="00B747BF" w:rsidP="00AF611D">
            <w:pPr>
              <w:spacing w:line="276" w:lineRule="auto"/>
              <w:ind w:firstLine="720"/>
              <w:rPr>
                <w:rFonts w:ascii="GHEA Grapalat" w:eastAsia="GHEA Grapalat" w:hAnsi="GHEA Grapalat" w:cs="GHEA Grapalat"/>
                <w:b/>
                <w:color w:val="FF0000"/>
                <w:sz w:val="24"/>
                <w:szCs w:val="24"/>
              </w:rPr>
            </w:pPr>
          </w:p>
          <w:p w14:paraId="2355CE01" w14:textId="77777777" w:rsidR="00B747BF" w:rsidRPr="00AF611D" w:rsidRDefault="00B747BF" w:rsidP="00AF611D">
            <w:pPr>
              <w:spacing w:line="276" w:lineRule="auto"/>
              <w:ind w:firstLine="720"/>
              <w:rPr>
                <w:rFonts w:ascii="GHEA Grapalat" w:eastAsia="GHEA Grapalat" w:hAnsi="GHEA Grapalat" w:cs="GHEA Grapalat"/>
                <w:b/>
                <w:color w:val="FF0000"/>
                <w:sz w:val="24"/>
                <w:szCs w:val="24"/>
              </w:rPr>
            </w:pPr>
          </w:p>
          <w:p w14:paraId="20999BBF" w14:textId="77777777" w:rsidR="00B747BF" w:rsidRPr="00AF611D" w:rsidRDefault="00B747BF" w:rsidP="00AF611D">
            <w:pPr>
              <w:spacing w:line="276" w:lineRule="auto"/>
              <w:ind w:firstLine="720"/>
              <w:rPr>
                <w:rFonts w:ascii="GHEA Grapalat" w:eastAsia="GHEA Grapalat" w:hAnsi="GHEA Grapalat" w:cs="GHEA Grapalat"/>
                <w:b/>
                <w:color w:val="FF0000"/>
                <w:sz w:val="24"/>
                <w:szCs w:val="24"/>
              </w:rPr>
            </w:pPr>
          </w:p>
          <w:p w14:paraId="4124246C" w14:textId="77777777" w:rsidR="00B747BF" w:rsidRPr="00AF611D" w:rsidRDefault="00B747BF" w:rsidP="00AF611D">
            <w:pPr>
              <w:spacing w:line="276" w:lineRule="auto"/>
              <w:ind w:firstLine="720"/>
              <w:rPr>
                <w:rFonts w:ascii="GHEA Grapalat" w:eastAsia="GHEA Grapalat" w:hAnsi="GHEA Grapalat" w:cs="GHEA Grapalat"/>
                <w:b/>
                <w:color w:val="FF0000"/>
                <w:sz w:val="24"/>
                <w:szCs w:val="24"/>
              </w:rPr>
            </w:pPr>
          </w:p>
          <w:p w14:paraId="7350BA4C" w14:textId="77777777" w:rsidR="00B747BF" w:rsidRPr="00AF611D" w:rsidRDefault="00B747BF" w:rsidP="00AF611D">
            <w:pPr>
              <w:spacing w:line="276" w:lineRule="auto"/>
              <w:ind w:firstLine="720"/>
              <w:rPr>
                <w:rFonts w:ascii="GHEA Grapalat" w:eastAsia="GHEA Grapalat" w:hAnsi="GHEA Grapalat" w:cs="GHEA Grapalat"/>
                <w:b/>
                <w:color w:val="FF0000"/>
                <w:sz w:val="24"/>
                <w:szCs w:val="24"/>
              </w:rPr>
            </w:pPr>
          </w:p>
          <w:p w14:paraId="78FB5A80" w14:textId="77777777" w:rsidR="00B747BF" w:rsidRPr="00AF611D" w:rsidRDefault="00B747BF" w:rsidP="00AF611D">
            <w:pPr>
              <w:spacing w:line="276" w:lineRule="auto"/>
              <w:ind w:firstLine="720"/>
              <w:rPr>
                <w:rFonts w:ascii="GHEA Grapalat" w:eastAsia="GHEA Grapalat" w:hAnsi="GHEA Grapalat" w:cs="GHEA Grapalat"/>
                <w:b/>
                <w:color w:val="FF0000"/>
                <w:sz w:val="24"/>
                <w:szCs w:val="24"/>
              </w:rPr>
            </w:pPr>
          </w:p>
          <w:p w14:paraId="6F1C864B" w14:textId="77777777" w:rsidR="00B747BF" w:rsidRPr="00AF611D" w:rsidRDefault="00B747BF" w:rsidP="00AF611D">
            <w:pPr>
              <w:spacing w:line="276" w:lineRule="auto"/>
              <w:ind w:firstLine="720"/>
              <w:rPr>
                <w:rFonts w:ascii="GHEA Grapalat" w:eastAsia="GHEA Grapalat" w:hAnsi="GHEA Grapalat" w:cs="GHEA Grapalat"/>
                <w:b/>
                <w:color w:val="FF0000"/>
                <w:sz w:val="24"/>
                <w:szCs w:val="24"/>
              </w:rPr>
            </w:pPr>
          </w:p>
          <w:p w14:paraId="50BDDE6D" w14:textId="77777777" w:rsidR="00B747BF" w:rsidRPr="00AF611D" w:rsidRDefault="00B747BF" w:rsidP="00AF611D">
            <w:pPr>
              <w:spacing w:line="276" w:lineRule="auto"/>
              <w:ind w:firstLine="720"/>
              <w:rPr>
                <w:rFonts w:ascii="GHEA Grapalat" w:eastAsia="GHEA Grapalat" w:hAnsi="GHEA Grapalat" w:cs="GHEA Grapalat"/>
                <w:b/>
                <w:color w:val="FF0000"/>
                <w:sz w:val="24"/>
                <w:szCs w:val="24"/>
              </w:rPr>
            </w:pPr>
          </w:p>
          <w:p w14:paraId="7D3520A9" w14:textId="77777777" w:rsidR="00B747BF" w:rsidRPr="00AF611D" w:rsidRDefault="00B747BF" w:rsidP="00AF611D">
            <w:pPr>
              <w:spacing w:line="276" w:lineRule="auto"/>
              <w:ind w:firstLine="720"/>
              <w:rPr>
                <w:rFonts w:ascii="GHEA Grapalat" w:eastAsia="GHEA Grapalat" w:hAnsi="GHEA Grapalat" w:cs="GHEA Grapalat"/>
                <w:b/>
                <w:color w:val="FF0000"/>
                <w:sz w:val="24"/>
                <w:szCs w:val="24"/>
              </w:rPr>
            </w:pPr>
          </w:p>
          <w:p w14:paraId="0C3A0E7A" w14:textId="77777777" w:rsidR="00B747BF" w:rsidRPr="00AF611D" w:rsidRDefault="00B747BF" w:rsidP="00AF611D">
            <w:pPr>
              <w:spacing w:line="276" w:lineRule="auto"/>
              <w:ind w:firstLine="720"/>
              <w:rPr>
                <w:rFonts w:ascii="GHEA Grapalat" w:eastAsia="GHEA Grapalat" w:hAnsi="GHEA Grapalat" w:cs="GHEA Grapalat"/>
                <w:b/>
                <w:color w:val="FF0000"/>
                <w:sz w:val="24"/>
                <w:szCs w:val="24"/>
              </w:rPr>
            </w:pPr>
          </w:p>
          <w:p w14:paraId="78E3F665" w14:textId="77777777" w:rsidR="00B747BF" w:rsidRPr="00AF611D" w:rsidRDefault="00B747BF" w:rsidP="00AF611D">
            <w:pPr>
              <w:spacing w:line="276" w:lineRule="auto"/>
              <w:ind w:firstLine="720"/>
              <w:rPr>
                <w:rFonts w:ascii="GHEA Grapalat" w:eastAsia="GHEA Grapalat" w:hAnsi="GHEA Grapalat" w:cs="GHEA Grapalat"/>
                <w:b/>
                <w:color w:val="FF0000"/>
                <w:sz w:val="24"/>
                <w:szCs w:val="24"/>
              </w:rPr>
            </w:pPr>
          </w:p>
          <w:p w14:paraId="637ADE06" w14:textId="77777777" w:rsidR="00B747BF" w:rsidRPr="00AF611D" w:rsidRDefault="00B747BF" w:rsidP="00AF611D">
            <w:pPr>
              <w:spacing w:line="276" w:lineRule="auto"/>
              <w:ind w:firstLine="720"/>
              <w:rPr>
                <w:rFonts w:ascii="GHEA Grapalat" w:eastAsia="GHEA Grapalat" w:hAnsi="GHEA Grapalat" w:cs="GHEA Grapalat"/>
                <w:b/>
                <w:color w:val="FF0000"/>
                <w:sz w:val="24"/>
                <w:szCs w:val="24"/>
              </w:rPr>
            </w:pPr>
          </w:p>
          <w:p w14:paraId="6D6BF9AB" w14:textId="77777777" w:rsidR="00B747BF" w:rsidRPr="00AF611D" w:rsidRDefault="00B747BF" w:rsidP="00AF611D">
            <w:pPr>
              <w:spacing w:line="276" w:lineRule="auto"/>
              <w:ind w:firstLine="720"/>
              <w:rPr>
                <w:rFonts w:ascii="GHEA Grapalat" w:eastAsia="GHEA Grapalat" w:hAnsi="GHEA Grapalat" w:cs="GHEA Grapalat"/>
                <w:b/>
                <w:color w:val="FF0000"/>
                <w:sz w:val="24"/>
                <w:szCs w:val="24"/>
              </w:rPr>
            </w:pPr>
          </w:p>
          <w:p w14:paraId="16A31AC5" w14:textId="77777777" w:rsidR="00B747BF" w:rsidRPr="00AF611D" w:rsidRDefault="00B747BF" w:rsidP="00AF611D">
            <w:pPr>
              <w:spacing w:line="276" w:lineRule="auto"/>
              <w:ind w:firstLine="720"/>
              <w:rPr>
                <w:rFonts w:ascii="GHEA Grapalat" w:eastAsia="GHEA Grapalat" w:hAnsi="GHEA Grapalat" w:cs="GHEA Grapalat"/>
                <w:b/>
                <w:color w:val="FF0000"/>
                <w:sz w:val="24"/>
                <w:szCs w:val="24"/>
              </w:rPr>
            </w:pPr>
          </w:p>
          <w:p w14:paraId="737D0F9B" w14:textId="77777777" w:rsidR="00B747BF" w:rsidRPr="00AF611D" w:rsidRDefault="00B747BF" w:rsidP="00AF611D">
            <w:pPr>
              <w:spacing w:line="276" w:lineRule="auto"/>
              <w:ind w:firstLine="720"/>
              <w:rPr>
                <w:rFonts w:ascii="GHEA Grapalat" w:eastAsia="GHEA Grapalat" w:hAnsi="GHEA Grapalat" w:cs="GHEA Grapalat"/>
                <w:b/>
                <w:sz w:val="24"/>
                <w:szCs w:val="24"/>
              </w:rPr>
            </w:pPr>
            <w:r w:rsidRPr="00AF611D">
              <w:rPr>
                <w:rFonts w:ascii="GHEA Grapalat" w:eastAsia="GHEA Grapalat" w:hAnsi="GHEA Grapalat" w:cs="GHEA Grapalat"/>
                <w:b/>
                <w:sz w:val="24"/>
                <w:szCs w:val="24"/>
              </w:rPr>
              <w:t>Ընդունվել է ի գիտություն։</w:t>
            </w:r>
          </w:p>
          <w:p w14:paraId="5D59EE10" w14:textId="2DC50D40" w:rsidR="00B747BF" w:rsidRPr="00AF611D" w:rsidRDefault="00B747BF" w:rsidP="00AF611D">
            <w:pPr>
              <w:spacing w:line="276" w:lineRule="auto"/>
              <w:ind w:firstLine="720"/>
              <w:jc w:val="both"/>
              <w:rPr>
                <w:rFonts w:ascii="GHEA Grapalat" w:eastAsia="GHEA Grapalat" w:hAnsi="GHEA Grapalat" w:cs="GHEA Grapalat"/>
                <w:b/>
                <w:color w:val="FF0000"/>
                <w:sz w:val="24"/>
                <w:szCs w:val="24"/>
              </w:rPr>
            </w:pPr>
            <w:r w:rsidRPr="00AF611D">
              <w:rPr>
                <w:rFonts w:ascii="GHEA Grapalat" w:eastAsia="Arial Unicode" w:hAnsi="GHEA Grapalat"/>
                <w:bCs/>
                <w:color w:val="000000" w:themeColor="text1"/>
                <w:sz w:val="24"/>
                <w:szCs w:val="24"/>
                <w:shd w:val="clear" w:color="auto" w:fill="FFFFFF"/>
              </w:rPr>
              <w:t>Նախագիծ 1-ը բազմիցս քննարկվել է հնարավոր ռիսկերի վերհանման և այն իրագործելու հիմնավորվածության և անհրաժեշտության տեսանկյունից։ Նախագիծ 1-ով «</w:t>
            </w:r>
            <w:r w:rsidRPr="00AF611D">
              <w:rPr>
                <w:rFonts w:ascii="GHEA Grapalat" w:hAnsi="GHEA Grapalat"/>
                <w:color w:val="000000" w:themeColor="text1"/>
                <w:sz w:val="24"/>
                <w:szCs w:val="24"/>
                <w:shd w:val="clear" w:color="auto" w:fill="FFFFFF"/>
              </w:rPr>
              <w:t>ՍՕՍ-Մանկական Գյուղեր</w:t>
            </w:r>
            <w:r w:rsidRPr="00AF611D">
              <w:rPr>
                <w:rFonts w:ascii="GHEA Grapalat" w:eastAsia="Arial Unicode" w:hAnsi="GHEA Grapalat"/>
                <w:bCs/>
                <w:color w:val="000000" w:themeColor="text1"/>
                <w:sz w:val="24"/>
                <w:szCs w:val="24"/>
                <w:shd w:val="clear" w:color="auto" w:fill="FFFFFF"/>
              </w:rPr>
              <w:t>» հայկական բարեգործական հիմնադրամին</w:t>
            </w:r>
            <w:r w:rsidRPr="00AF611D">
              <w:rPr>
                <w:rFonts w:ascii="GHEA Grapalat" w:eastAsia="Arial Unicode" w:hAnsi="GHEA Grapalat" w:cs="Courier New"/>
                <w:bCs/>
                <w:color w:val="000000" w:themeColor="text1"/>
                <w:sz w:val="24"/>
                <w:szCs w:val="24"/>
                <w:shd w:val="clear" w:color="auto" w:fill="FFFFFF"/>
              </w:rPr>
              <w:t xml:space="preserve"> (այսուհետ՝ </w:t>
            </w:r>
            <w:r w:rsidR="002174B0" w:rsidRPr="00AF611D">
              <w:rPr>
                <w:rFonts w:ascii="GHEA Grapalat" w:eastAsia="Arial Unicode" w:hAnsi="GHEA Grapalat" w:cs="Courier New"/>
                <w:bCs/>
                <w:color w:val="000000" w:themeColor="text1"/>
                <w:sz w:val="24"/>
                <w:szCs w:val="24"/>
                <w:shd w:val="clear" w:color="auto" w:fill="FFFFFF"/>
              </w:rPr>
              <w:t>Հի</w:t>
            </w:r>
            <w:r w:rsidRPr="00AF611D">
              <w:rPr>
                <w:rFonts w:ascii="GHEA Grapalat" w:eastAsia="Arial Unicode" w:hAnsi="GHEA Grapalat" w:cs="Courier New"/>
                <w:bCs/>
                <w:color w:val="000000" w:themeColor="text1"/>
                <w:sz w:val="24"/>
                <w:szCs w:val="24"/>
                <w:shd w:val="clear" w:color="auto" w:fill="FFFFFF"/>
              </w:rPr>
              <w:t xml:space="preserve">մնադրամ) </w:t>
            </w:r>
            <w:r w:rsidRPr="00AF611D">
              <w:rPr>
                <w:rFonts w:ascii="GHEA Grapalat" w:eastAsia="Arial Unicode" w:hAnsi="GHEA Grapalat"/>
                <w:bCs/>
                <w:color w:val="000000" w:themeColor="text1"/>
                <w:sz w:val="24"/>
                <w:szCs w:val="24"/>
                <w:shd w:val="clear" w:color="auto" w:fill="FFFFFF"/>
              </w:rPr>
              <w:t xml:space="preserve">ԱԾԽՄ երեխաների խնամքի իրականացման գործառույթը պատվիրակելով՝ պետությունը շարունակելու է իրականացնել իր պարտականությունը։ Այժմ մի շարք գործառույթներ նույնպես իրականացվում են պատվիրակման միջոցով՝ հաշվի առնելով պետության առկա ռեսուրսները (տարեցների, հաշմանդամություն ունեցող անձանց խնամք, երեխաների ցերեկային կենտրոններում խնամք և այլն)։ Սակայն պատվիրակման արդյունքում </w:t>
            </w:r>
            <w:r w:rsidRPr="00AF611D">
              <w:rPr>
                <w:rFonts w:ascii="GHEA Grapalat" w:eastAsia="Arial Unicode" w:hAnsi="GHEA Grapalat"/>
                <w:bCs/>
                <w:color w:val="000000" w:themeColor="text1"/>
                <w:sz w:val="24"/>
                <w:szCs w:val="24"/>
                <w:shd w:val="clear" w:color="auto" w:fill="FFFFFF"/>
              </w:rPr>
              <w:lastRenderedPageBreak/>
              <w:t xml:space="preserve">պետությունը շարունակում է իրականացնել պատշաճ վերահսկողություն և ՀՀ օրենսդրության պահանջների կամ պայմանագրային պարտականությունների չկատարման դեպքում՝ ձեռնարկում </w:t>
            </w:r>
            <w:r w:rsidR="006A7C3E" w:rsidRPr="00AF611D">
              <w:rPr>
                <w:rFonts w:ascii="GHEA Grapalat" w:eastAsia="Arial Unicode" w:hAnsi="GHEA Grapalat"/>
                <w:bCs/>
                <w:color w:val="000000" w:themeColor="text1"/>
                <w:sz w:val="24"/>
                <w:szCs w:val="24"/>
                <w:shd w:val="clear" w:color="auto" w:fill="FFFFFF"/>
              </w:rPr>
              <w:t xml:space="preserve">և ձեռնարկելու </w:t>
            </w:r>
            <w:r w:rsidRPr="00AF611D">
              <w:rPr>
                <w:rFonts w:ascii="GHEA Grapalat" w:eastAsia="Arial Unicode" w:hAnsi="GHEA Grapalat"/>
                <w:bCs/>
                <w:color w:val="000000" w:themeColor="text1"/>
                <w:sz w:val="24"/>
                <w:szCs w:val="24"/>
                <w:shd w:val="clear" w:color="auto" w:fill="FFFFFF"/>
              </w:rPr>
              <w:t xml:space="preserve">է անհրաժեշտ գործողություններ։ Նախագիծ 1-ի նպատակն է ապահովել </w:t>
            </w:r>
            <w:r w:rsidR="002174B0" w:rsidRPr="00AF611D">
              <w:rPr>
                <w:rFonts w:ascii="GHEA Grapalat" w:eastAsia="Arial Unicode" w:hAnsi="GHEA Grapalat"/>
                <w:bCs/>
                <w:color w:val="000000" w:themeColor="text1"/>
                <w:sz w:val="24"/>
                <w:szCs w:val="24"/>
                <w:shd w:val="clear" w:color="auto" w:fill="FFFFFF"/>
              </w:rPr>
              <w:t xml:space="preserve">ԱԾԽՄ </w:t>
            </w:r>
            <w:r w:rsidRPr="00AF611D">
              <w:rPr>
                <w:rFonts w:ascii="GHEA Grapalat" w:eastAsia="Arial Unicode" w:hAnsi="GHEA Grapalat"/>
                <w:bCs/>
                <w:color w:val="000000" w:themeColor="text1"/>
                <w:sz w:val="24"/>
                <w:szCs w:val="24"/>
                <w:shd w:val="clear" w:color="auto" w:fill="FFFFFF"/>
              </w:rPr>
              <w:t xml:space="preserve">երեխաներին ընտանեկան տիպի խնամքով՝ որպիսի պարտավորություն նախատեսված է միջազգային փաստաթղթերով և ներպետական օրենսդրությամբ, ինչպես նաև </w:t>
            </w:r>
            <w:r w:rsidR="006A7C3E" w:rsidRPr="00AF611D">
              <w:rPr>
                <w:rFonts w:ascii="GHEA Grapalat" w:eastAsia="Arial Unicode" w:hAnsi="GHEA Grapalat"/>
                <w:bCs/>
                <w:color w:val="000000" w:themeColor="text1"/>
                <w:sz w:val="24"/>
                <w:szCs w:val="24"/>
                <w:shd w:val="clear" w:color="auto" w:fill="FFFFFF"/>
              </w:rPr>
              <w:t xml:space="preserve">այն </w:t>
            </w:r>
            <w:r w:rsidRPr="00AF611D">
              <w:rPr>
                <w:rFonts w:ascii="GHEA Grapalat" w:eastAsia="Arial Unicode" w:hAnsi="GHEA Grapalat"/>
                <w:bCs/>
                <w:color w:val="000000" w:themeColor="text1"/>
                <w:sz w:val="24"/>
                <w:szCs w:val="24"/>
                <w:shd w:val="clear" w:color="auto" w:fill="FFFFFF"/>
              </w:rPr>
              <w:t>բխում է երեխայի լավագույն շահից։</w:t>
            </w:r>
            <w:r w:rsidR="00BD7CDB" w:rsidRPr="00AF611D">
              <w:rPr>
                <w:rFonts w:ascii="GHEA Grapalat" w:eastAsia="Arial Unicode" w:hAnsi="GHEA Grapalat"/>
                <w:bCs/>
                <w:color w:val="000000" w:themeColor="text1"/>
                <w:sz w:val="24"/>
                <w:szCs w:val="24"/>
                <w:shd w:val="clear" w:color="auto" w:fill="FFFFFF"/>
              </w:rPr>
              <w:t xml:space="preserve"> Նախագիծ 1 կազմելիս հաշվի է առնվել </w:t>
            </w:r>
            <w:r w:rsidR="00101A27" w:rsidRPr="00AF611D">
              <w:rPr>
                <w:rFonts w:ascii="GHEA Grapalat" w:eastAsia="Arial Unicode" w:hAnsi="GHEA Grapalat"/>
                <w:bCs/>
                <w:color w:val="000000" w:themeColor="text1"/>
                <w:sz w:val="24"/>
                <w:szCs w:val="24"/>
                <w:shd w:val="clear" w:color="auto" w:fill="FFFFFF"/>
              </w:rPr>
              <w:t xml:space="preserve">ինչպես </w:t>
            </w:r>
            <w:r w:rsidR="00101A27" w:rsidRPr="00AF611D">
              <w:rPr>
                <w:rFonts w:ascii="GHEA Grapalat" w:hAnsi="GHEA Grapalat"/>
                <w:color w:val="000000" w:themeColor="text1"/>
                <w:sz w:val="24"/>
                <w:szCs w:val="24"/>
                <w:shd w:val="clear" w:color="auto" w:fill="FFFFFF"/>
              </w:rPr>
              <w:t>ՍՕՍ-Մանկական Գյուղեր</w:t>
            </w:r>
            <w:r w:rsidR="00101A27" w:rsidRPr="00AF611D">
              <w:rPr>
                <w:rFonts w:ascii="GHEA Grapalat" w:eastAsia="Arial Unicode" w:hAnsi="GHEA Grapalat"/>
                <w:bCs/>
                <w:color w:val="000000" w:themeColor="text1"/>
                <w:sz w:val="24"/>
                <w:szCs w:val="24"/>
                <w:shd w:val="clear" w:color="auto" w:fill="FFFFFF"/>
              </w:rPr>
              <w:t xml:space="preserve">ի միջազգային փորձը, այնպես էլ </w:t>
            </w:r>
            <w:r w:rsidR="00BD7CDB" w:rsidRPr="00AF611D">
              <w:rPr>
                <w:rFonts w:ascii="GHEA Grapalat" w:eastAsia="Arial Unicode" w:hAnsi="GHEA Grapalat"/>
                <w:bCs/>
                <w:color w:val="000000" w:themeColor="text1"/>
                <w:sz w:val="24"/>
                <w:szCs w:val="24"/>
                <w:shd w:val="clear" w:color="auto" w:fill="FFFFFF"/>
              </w:rPr>
              <w:t>Հիմնադրամի</w:t>
            </w:r>
            <w:r w:rsidR="002174B0" w:rsidRPr="00AF611D">
              <w:rPr>
                <w:rFonts w:ascii="GHEA Grapalat" w:eastAsia="Arial Unicode" w:hAnsi="GHEA Grapalat"/>
                <w:bCs/>
                <w:color w:val="000000" w:themeColor="text1"/>
                <w:sz w:val="24"/>
                <w:szCs w:val="24"/>
                <w:shd w:val="clear" w:color="auto" w:fill="FFFFFF"/>
              </w:rPr>
              <w:t>՝</w:t>
            </w:r>
            <w:r w:rsidR="00BD7CDB" w:rsidRPr="00AF611D">
              <w:rPr>
                <w:rFonts w:ascii="GHEA Grapalat" w:eastAsia="Arial Unicode" w:hAnsi="GHEA Grapalat"/>
                <w:bCs/>
                <w:color w:val="000000" w:themeColor="text1"/>
                <w:sz w:val="24"/>
                <w:szCs w:val="24"/>
                <w:shd w:val="clear" w:color="auto" w:fill="FFFFFF"/>
              </w:rPr>
              <w:t xml:space="preserve"> </w:t>
            </w:r>
            <w:r w:rsidR="00101A27" w:rsidRPr="00AF611D">
              <w:rPr>
                <w:rFonts w:ascii="GHEA Grapalat" w:eastAsia="Arial Unicode" w:hAnsi="GHEA Grapalat"/>
                <w:bCs/>
                <w:color w:val="000000" w:themeColor="text1"/>
                <w:sz w:val="24"/>
                <w:szCs w:val="24"/>
                <w:shd w:val="clear" w:color="auto" w:fill="FFFFFF"/>
              </w:rPr>
              <w:t xml:space="preserve">ՀՀ-ում </w:t>
            </w:r>
            <w:r w:rsidR="00BD7CDB" w:rsidRPr="00AF611D">
              <w:rPr>
                <w:rFonts w:ascii="GHEA Grapalat" w:eastAsia="Arial Unicode" w:hAnsi="GHEA Grapalat"/>
                <w:bCs/>
                <w:color w:val="000000" w:themeColor="text1"/>
                <w:sz w:val="24"/>
                <w:szCs w:val="24"/>
                <w:shd w:val="clear" w:color="auto" w:fill="FFFFFF"/>
              </w:rPr>
              <w:t>տարիների փորձը, կատար</w:t>
            </w:r>
            <w:r w:rsidR="002174B0" w:rsidRPr="00AF611D">
              <w:rPr>
                <w:rFonts w:ascii="GHEA Grapalat" w:eastAsia="Arial Unicode" w:hAnsi="GHEA Grapalat"/>
                <w:bCs/>
                <w:color w:val="000000" w:themeColor="text1"/>
                <w:sz w:val="24"/>
                <w:szCs w:val="24"/>
                <w:shd w:val="clear" w:color="auto" w:fill="FFFFFF"/>
              </w:rPr>
              <w:t>վ</w:t>
            </w:r>
            <w:r w:rsidR="00BD7CDB" w:rsidRPr="00AF611D">
              <w:rPr>
                <w:rFonts w:ascii="GHEA Grapalat" w:eastAsia="Arial Unicode" w:hAnsi="GHEA Grapalat"/>
                <w:bCs/>
                <w:color w:val="000000" w:themeColor="text1"/>
                <w:sz w:val="24"/>
                <w:szCs w:val="24"/>
                <w:shd w:val="clear" w:color="auto" w:fill="FFFFFF"/>
              </w:rPr>
              <w:t>ած աշխատանքները, որոնք ներկայացված են Նախագծի 1-ի հիմնավորման և փաթեթի կից այլ փաստաթղթերի մեջ։ Հիմնադրամի հետ ԱՍՀՆ տարիներ շարունակ համագործակցել է և շարունակում է համագործակցել։  Գործընթացը սկսելուց առաջ ԱՍՀՆ</w:t>
            </w:r>
            <w:r w:rsidR="00A44FF1" w:rsidRPr="00AF611D">
              <w:rPr>
                <w:rFonts w:ascii="GHEA Grapalat" w:eastAsia="Arial Unicode" w:hAnsi="GHEA Grapalat"/>
                <w:bCs/>
                <w:color w:val="000000" w:themeColor="text1"/>
                <w:sz w:val="24"/>
                <w:szCs w:val="24"/>
                <w:shd w:val="clear" w:color="auto" w:fill="FFFFFF"/>
              </w:rPr>
              <w:t xml:space="preserve"> ներկայացուցիչները հանդիպում են ունեցել </w:t>
            </w:r>
            <w:r w:rsidR="004E43D5" w:rsidRPr="00AF611D">
              <w:rPr>
                <w:rFonts w:ascii="GHEA Grapalat" w:eastAsia="Arial Unicode" w:hAnsi="GHEA Grapalat"/>
                <w:bCs/>
                <w:color w:val="000000" w:themeColor="text1"/>
                <w:sz w:val="24"/>
                <w:szCs w:val="24"/>
                <w:shd w:val="clear" w:color="auto" w:fill="FFFFFF"/>
              </w:rPr>
              <w:t xml:space="preserve">Գավառի մանկատանը խնամք ստացող </w:t>
            </w:r>
            <w:r w:rsidR="00A44FF1" w:rsidRPr="00AF611D">
              <w:rPr>
                <w:rFonts w:ascii="GHEA Grapalat" w:eastAsia="Arial Unicode" w:hAnsi="GHEA Grapalat"/>
                <w:bCs/>
                <w:color w:val="000000" w:themeColor="text1"/>
                <w:sz w:val="24"/>
                <w:szCs w:val="24"/>
                <w:shd w:val="clear" w:color="auto" w:fill="FFFFFF"/>
              </w:rPr>
              <w:t>երեխաների հետ</w:t>
            </w:r>
            <w:r w:rsidR="002B3F6E" w:rsidRPr="00AF611D">
              <w:rPr>
                <w:rFonts w:ascii="GHEA Grapalat" w:eastAsia="Arial Unicode" w:hAnsi="GHEA Grapalat"/>
                <w:bCs/>
                <w:color w:val="000000" w:themeColor="text1"/>
                <w:sz w:val="24"/>
                <w:szCs w:val="24"/>
                <w:shd w:val="clear" w:color="auto" w:fill="FFFFFF"/>
              </w:rPr>
              <w:t xml:space="preserve">, քննարկել </w:t>
            </w:r>
            <w:r w:rsidR="00101A27" w:rsidRPr="00AF611D">
              <w:rPr>
                <w:rFonts w:ascii="GHEA Grapalat" w:eastAsia="Arial Unicode" w:hAnsi="GHEA Grapalat"/>
                <w:bCs/>
                <w:color w:val="000000" w:themeColor="text1"/>
                <w:sz w:val="24"/>
                <w:szCs w:val="24"/>
                <w:shd w:val="clear" w:color="auto" w:fill="FFFFFF"/>
              </w:rPr>
              <w:t>գործընթացը և ստացել նրանց իրազեկ համաձայնությունը՝ հաստատությունից դուրս գալու և ընանեկան տիպին մոտ խնամք ստանալու վերաբերյալ։</w:t>
            </w:r>
            <w:r w:rsidR="002B3F6E" w:rsidRPr="00AF611D">
              <w:rPr>
                <w:rFonts w:ascii="GHEA Grapalat" w:eastAsia="Arial Unicode" w:hAnsi="GHEA Grapalat"/>
                <w:bCs/>
                <w:color w:val="000000" w:themeColor="text1"/>
                <w:sz w:val="24"/>
                <w:szCs w:val="24"/>
                <w:shd w:val="clear" w:color="auto" w:fill="FFFFFF"/>
              </w:rPr>
              <w:t xml:space="preserve"> ԱՍՀՆ ներկայացուցիչները հանդիպել և զրուցել են նաև Գավառի մանկատան աշխատողների հետ։ </w:t>
            </w:r>
            <w:r w:rsidR="001065F7" w:rsidRPr="00AF611D">
              <w:rPr>
                <w:rFonts w:ascii="GHEA Grapalat" w:eastAsia="Arial Unicode" w:hAnsi="GHEA Grapalat"/>
                <w:bCs/>
                <w:color w:val="000000" w:themeColor="text1"/>
                <w:sz w:val="24"/>
                <w:szCs w:val="24"/>
                <w:shd w:val="clear" w:color="auto" w:fill="FFFFFF"/>
              </w:rPr>
              <w:t xml:space="preserve">Հարկ է նկատի ունենալ, որ </w:t>
            </w:r>
            <w:r w:rsidR="00A648E6" w:rsidRPr="00AF611D">
              <w:rPr>
                <w:rFonts w:ascii="GHEA Grapalat" w:eastAsia="Arial Unicode" w:hAnsi="GHEA Grapalat"/>
                <w:bCs/>
                <w:color w:val="000000" w:themeColor="text1"/>
                <w:sz w:val="24"/>
                <w:szCs w:val="24"/>
                <w:shd w:val="clear" w:color="auto" w:fill="FFFFFF"/>
              </w:rPr>
              <w:t>Հի</w:t>
            </w:r>
            <w:r w:rsidR="001065F7" w:rsidRPr="00AF611D">
              <w:rPr>
                <w:rFonts w:ascii="GHEA Grapalat" w:eastAsia="Arial Unicode" w:hAnsi="GHEA Grapalat"/>
                <w:bCs/>
                <w:color w:val="000000" w:themeColor="text1"/>
                <w:sz w:val="24"/>
                <w:szCs w:val="24"/>
                <w:shd w:val="clear" w:color="auto" w:fill="FFFFFF"/>
              </w:rPr>
              <w:t>մնադրամի կանոնադրական խնդիրներից է նաև ԱԾԽՄ երեխաներին ընտանեկան տիպի խնամքի տրամադրումը, որը հավաստվում է մի շարք փաստաթղթերով։</w:t>
            </w:r>
            <w:r w:rsidR="00A648E6" w:rsidRPr="00AF611D">
              <w:rPr>
                <w:rFonts w:ascii="GHEA Grapalat" w:eastAsia="Arial Unicode" w:hAnsi="GHEA Grapalat"/>
                <w:bCs/>
                <w:color w:val="000000" w:themeColor="text1"/>
                <w:sz w:val="24"/>
                <w:szCs w:val="24"/>
                <w:shd w:val="clear" w:color="auto" w:fill="FFFFFF"/>
              </w:rPr>
              <w:t xml:space="preserve"> Նշենք նաև, որ մի շարք դեպքերում, մինչև սույն գործընթացի սկսելը, </w:t>
            </w:r>
            <w:r w:rsidR="004E43D5" w:rsidRPr="00AF611D">
              <w:rPr>
                <w:rFonts w:ascii="GHEA Grapalat" w:eastAsia="Arial Unicode" w:hAnsi="GHEA Grapalat"/>
                <w:bCs/>
                <w:color w:val="000000" w:themeColor="text1"/>
                <w:sz w:val="24"/>
                <w:szCs w:val="24"/>
                <w:shd w:val="clear" w:color="auto" w:fill="FFFFFF"/>
              </w:rPr>
              <w:lastRenderedPageBreak/>
              <w:t>ԱՍՀՆ</w:t>
            </w:r>
            <w:r w:rsidR="00A648E6" w:rsidRPr="00AF611D">
              <w:rPr>
                <w:rFonts w:ascii="GHEA Grapalat" w:eastAsia="Arial Unicode" w:hAnsi="GHEA Grapalat"/>
                <w:bCs/>
                <w:color w:val="000000" w:themeColor="text1"/>
                <w:sz w:val="24"/>
                <w:szCs w:val="24"/>
                <w:shd w:val="clear" w:color="auto" w:fill="FFFFFF"/>
              </w:rPr>
              <w:t xml:space="preserve">-ի կողմից ԱԾԽՄ երեխաներ են ուղեգրվել Հիմնադրամ՝ </w:t>
            </w:r>
            <w:r w:rsidR="006A7C3E" w:rsidRPr="00AF611D">
              <w:rPr>
                <w:rFonts w:ascii="GHEA Grapalat" w:eastAsia="Arial Unicode" w:hAnsi="GHEA Grapalat"/>
                <w:bCs/>
                <w:color w:val="000000" w:themeColor="text1"/>
                <w:sz w:val="24"/>
                <w:szCs w:val="24"/>
                <w:shd w:val="clear" w:color="auto" w:fill="FFFFFF"/>
              </w:rPr>
              <w:t>երեխաների խնամք իրականացնելու նպատակով։</w:t>
            </w:r>
          </w:p>
        </w:tc>
      </w:tr>
      <w:tr w:rsidR="00442EF0" w:rsidRPr="00AF611D" w14:paraId="1776161C" w14:textId="77777777" w:rsidTr="00F86B1F">
        <w:tc>
          <w:tcPr>
            <w:tcW w:w="9381" w:type="dxa"/>
            <w:tcBorders>
              <w:top w:val="single" w:sz="4" w:space="0" w:color="000000"/>
              <w:left w:val="single" w:sz="4" w:space="0" w:color="000000"/>
              <w:bottom w:val="single" w:sz="4" w:space="0" w:color="000000"/>
              <w:right w:val="single" w:sz="4" w:space="0" w:color="000000"/>
            </w:tcBorders>
            <w:shd w:val="clear" w:color="auto" w:fill="auto"/>
          </w:tcPr>
          <w:p w14:paraId="38A0A9E3" w14:textId="582F66BD" w:rsidR="00442EF0" w:rsidRPr="00AF611D" w:rsidRDefault="0043752A" w:rsidP="00AF611D">
            <w:pPr>
              <w:spacing w:line="276" w:lineRule="auto"/>
              <w:ind w:left="166" w:right="198" w:firstLine="554"/>
              <w:jc w:val="both"/>
              <w:rPr>
                <w:rFonts w:ascii="GHEA Grapalat" w:eastAsia="Arial Unicode" w:hAnsi="GHEA Grapalat" w:cs="Courier New"/>
                <w:bCs/>
                <w:color w:val="000000" w:themeColor="text1"/>
                <w:sz w:val="24"/>
                <w:szCs w:val="24"/>
                <w:shd w:val="clear" w:color="auto" w:fill="FFFFFF"/>
              </w:rPr>
            </w:pPr>
            <w:r w:rsidRPr="00AF611D">
              <w:rPr>
                <w:rFonts w:ascii="GHEA Grapalat" w:eastAsia="Arial Unicode" w:hAnsi="GHEA Grapalat" w:cs="Courier New"/>
                <w:bCs/>
                <w:color w:val="000000" w:themeColor="text1"/>
                <w:sz w:val="24"/>
                <w:szCs w:val="24"/>
                <w:shd w:val="clear" w:color="auto" w:fill="FFFFFF"/>
              </w:rPr>
              <w:lastRenderedPageBreak/>
              <w:t xml:space="preserve">2.Անդրադառնալով Նախագիծ 1-ով նախատեսված դրույթներին՝ հարկ է նկատել, որ վերջիններիս արդյունքում պայմանագրային հարաբերությունների կարգավորման առարկա է հանդիսանում </w:t>
            </w:r>
            <w:r w:rsidRPr="00AF611D">
              <w:rPr>
                <w:rFonts w:ascii="GHEA Grapalat" w:hAnsi="GHEA Grapalat"/>
                <w:color w:val="000000" w:themeColor="text1"/>
                <w:sz w:val="24"/>
                <w:szCs w:val="24"/>
                <w:shd w:val="clear" w:color="auto" w:fill="FFFFFF"/>
              </w:rPr>
              <w:t>«</w:t>
            </w:r>
            <w:r w:rsidRPr="00AF611D">
              <w:rPr>
                <w:rFonts w:ascii="GHEA Grapalat" w:eastAsia="Arial Unicode" w:hAnsi="GHEA Grapalat" w:cs="Courier New"/>
                <w:bCs/>
                <w:color w:val="000000" w:themeColor="text1"/>
                <w:sz w:val="24"/>
                <w:szCs w:val="24"/>
                <w:shd w:val="clear" w:color="auto" w:fill="FFFFFF"/>
              </w:rPr>
              <w:t>երեխաների փոխանցումը</w:t>
            </w:r>
            <w:r w:rsidRPr="00AF611D">
              <w:rPr>
                <w:rFonts w:ascii="GHEA Grapalat" w:eastAsia="Arial Unicode" w:hAnsi="GHEA Grapalat"/>
                <w:bCs/>
                <w:color w:val="000000" w:themeColor="text1"/>
                <w:sz w:val="24"/>
                <w:szCs w:val="24"/>
                <w:shd w:val="clear" w:color="auto" w:fill="FFFFFF"/>
              </w:rPr>
              <w:t>»</w:t>
            </w:r>
            <w:r w:rsidRPr="00AF611D">
              <w:rPr>
                <w:rFonts w:ascii="GHEA Grapalat" w:eastAsia="Arial Unicode" w:hAnsi="GHEA Grapalat" w:cs="Courier New"/>
                <w:bCs/>
                <w:color w:val="000000" w:themeColor="text1"/>
                <w:sz w:val="24"/>
                <w:szCs w:val="24"/>
                <w:shd w:val="clear" w:color="auto" w:fill="FFFFFF"/>
              </w:rPr>
              <w:t xml:space="preserve">, ինչի իրականացումը սակայն Նախագիծ 1-ի շրջանակում խնդրահարույց ենք գնահատում: Այս առումով, հարկ է նկատել, որ Նախագիծ 1-ի ընդունման հիմք հանդիսացող իրավական ակտերի շրջանակի ուսումնասիրությունը ցույց է տալիս, որ վերջիններիս իրավական բովանդակությունները սահմանափակվում են կազմակերպության լուծարային գործընթացին վերաբերելի նորմերով, ինչն արտացոլված է նաև Նախագիծ 1-ի վերնագրում: Նշվածից բխում է, որ Նախագիծ 1-ի կարգավորման առարկան պետք է բացառապես վերաբերի </w:t>
            </w:r>
            <w:r w:rsidRPr="00AF611D">
              <w:rPr>
                <w:rFonts w:ascii="GHEA Grapalat" w:eastAsia="Arial Unicode" w:hAnsi="GHEA Grapalat" w:cs="Courier New"/>
                <w:bCs/>
                <w:color w:val="000000" w:themeColor="text1"/>
                <w:sz w:val="24"/>
                <w:szCs w:val="24"/>
                <w:shd w:val="clear" w:color="auto" w:fill="FFFFFF"/>
              </w:rPr>
              <w:lastRenderedPageBreak/>
              <w:t xml:space="preserve">լուծարային գործընթացի կարգավորմանը, մինչդեռ Նախագիծ 1-ով կարգավորվող հարաբերությունների շրջանակն առավել լայն է, ինչը չի բխում </w:t>
            </w:r>
            <w:r w:rsidRPr="00AF611D">
              <w:rPr>
                <w:rFonts w:ascii="GHEA Grapalat" w:hAnsi="GHEA Grapalat"/>
                <w:color w:val="000000" w:themeColor="text1"/>
                <w:sz w:val="24"/>
                <w:szCs w:val="24"/>
                <w:shd w:val="clear" w:color="auto" w:fill="FFFFFF"/>
              </w:rPr>
              <w:t>«</w:t>
            </w:r>
            <w:r w:rsidRPr="00AF611D">
              <w:rPr>
                <w:rFonts w:ascii="GHEA Grapalat" w:eastAsia="Arial Unicode" w:hAnsi="GHEA Grapalat" w:cs="Courier New"/>
                <w:bCs/>
                <w:color w:val="000000" w:themeColor="text1"/>
                <w:sz w:val="24"/>
                <w:szCs w:val="24"/>
                <w:shd w:val="clear" w:color="auto" w:fill="FFFFFF"/>
              </w:rPr>
              <w:t>Նորմատիվ իրավական ակտերի մասին</w:t>
            </w:r>
            <w:r w:rsidRPr="00AF611D">
              <w:rPr>
                <w:rFonts w:ascii="GHEA Grapalat" w:eastAsia="Arial Unicode" w:hAnsi="GHEA Grapalat"/>
                <w:bCs/>
                <w:color w:val="000000" w:themeColor="text1"/>
                <w:sz w:val="24"/>
                <w:szCs w:val="24"/>
                <w:shd w:val="clear" w:color="auto" w:fill="FFFFFF"/>
              </w:rPr>
              <w:t xml:space="preserve">» օրենքի </w:t>
            </w:r>
            <w:r w:rsidRPr="00AF611D">
              <w:rPr>
                <w:rFonts w:ascii="GHEA Grapalat" w:eastAsia="Arial Unicode" w:hAnsi="GHEA Grapalat" w:cs="Courier New"/>
                <w:bCs/>
                <w:color w:val="000000" w:themeColor="text1"/>
                <w:sz w:val="24"/>
                <w:szCs w:val="24"/>
                <w:shd w:val="clear" w:color="auto" w:fill="FFFFFF"/>
              </w:rPr>
              <w:t>պահանջներից: Նշվածից ելնելով՝ գտնում ենք, որ հարկ է քննարկման առարկա դարձնել Նախագիծ 1-ի նախաբանի վերանայումը՝ համապատասխան իրավական հիմքերի լրացմամբ:</w:t>
            </w:r>
            <w:r w:rsidRPr="00AF611D">
              <w:rPr>
                <w:rFonts w:ascii="GHEA Grapalat" w:hAnsi="GHEA Grapalat"/>
                <w:sz w:val="24"/>
                <w:szCs w:val="24"/>
              </w:rPr>
              <w:t xml:space="preserve"> </w:t>
            </w:r>
          </w:p>
        </w:tc>
        <w:tc>
          <w:tcPr>
            <w:tcW w:w="6729" w:type="dxa"/>
            <w:gridSpan w:val="3"/>
            <w:tcBorders>
              <w:top w:val="single" w:sz="4" w:space="0" w:color="000000"/>
              <w:left w:val="single" w:sz="4" w:space="0" w:color="000000"/>
              <w:bottom w:val="single" w:sz="4" w:space="0" w:color="000000"/>
              <w:right w:val="single" w:sz="4" w:space="0" w:color="000000"/>
            </w:tcBorders>
            <w:shd w:val="clear" w:color="auto" w:fill="auto"/>
          </w:tcPr>
          <w:p w14:paraId="240F41D8" w14:textId="77777777" w:rsidR="00442EF0" w:rsidRPr="00AF611D" w:rsidRDefault="006A7C3E" w:rsidP="00AF611D">
            <w:pPr>
              <w:spacing w:line="276" w:lineRule="auto"/>
              <w:jc w:val="center"/>
              <w:rPr>
                <w:rFonts w:ascii="GHEA Grapalat" w:eastAsia="Arial Unicode" w:hAnsi="GHEA Grapalat" w:cs="Courier New"/>
                <w:b/>
                <w:bCs/>
                <w:color w:val="000000" w:themeColor="text1"/>
                <w:sz w:val="24"/>
                <w:szCs w:val="24"/>
                <w:shd w:val="clear" w:color="auto" w:fill="FFFFFF"/>
              </w:rPr>
            </w:pPr>
            <w:r w:rsidRPr="00AF611D">
              <w:rPr>
                <w:rFonts w:ascii="GHEA Grapalat" w:eastAsia="Arial Unicode" w:hAnsi="GHEA Grapalat" w:cs="Courier New"/>
                <w:b/>
                <w:bCs/>
                <w:color w:val="000000" w:themeColor="text1"/>
                <w:sz w:val="24"/>
                <w:szCs w:val="24"/>
                <w:shd w:val="clear" w:color="auto" w:fill="FFFFFF"/>
              </w:rPr>
              <w:lastRenderedPageBreak/>
              <w:t>Ընդունվել է։</w:t>
            </w:r>
          </w:p>
          <w:p w14:paraId="06A23273" w14:textId="3E3959C8" w:rsidR="006A7C3E" w:rsidRPr="00AF611D" w:rsidRDefault="00537C1E" w:rsidP="00AF611D">
            <w:pPr>
              <w:spacing w:line="276" w:lineRule="auto"/>
              <w:rPr>
                <w:rFonts w:ascii="GHEA Grapalat" w:eastAsia="GHEA Grapalat" w:hAnsi="GHEA Grapalat" w:cs="GHEA Grapalat"/>
                <w:b/>
                <w:color w:val="FF0000"/>
                <w:sz w:val="24"/>
                <w:szCs w:val="24"/>
              </w:rPr>
            </w:pPr>
            <w:r w:rsidRPr="00AF611D">
              <w:rPr>
                <w:rFonts w:ascii="GHEA Grapalat" w:eastAsia="Arial Unicode" w:hAnsi="GHEA Grapalat" w:cs="Courier New"/>
                <w:bCs/>
                <w:color w:val="000000" w:themeColor="text1"/>
                <w:sz w:val="24"/>
                <w:szCs w:val="24"/>
                <w:shd w:val="clear" w:color="auto" w:fill="FFFFFF"/>
              </w:rPr>
              <w:t xml:space="preserve">Նախագիծը խմբագրվել </w:t>
            </w:r>
            <w:r w:rsidR="006A7C3E" w:rsidRPr="00AF611D">
              <w:rPr>
                <w:rFonts w:ascii="GHEA Grapalat" w:eastAsia="Arial Unicode" w:hAnsi="GHEA Grapalat" w:cs="Courier New"/>
                <w:bCs/>
                <w:color w:val="000000" w:themeColor="text1"/>
                <w:sz w:val="24"/>
                <w:szCs w:val="24"/>
                <w:shd w:val="clear" w:color="auto" w:fill="FFFFFF"/>
              </w:rPr>
              <w:t>է։</w:t>
            </w:r>
          </w:p>
        </w:tc>
      </w:tr>
      <w:tr w:rsidR="006A7C3E" w:rsidRPr="00AF611D" w14:paraId="77F87635" w14:textId="77777777" w:rsidTr="00F86B1F">
        <w:tc>
          <w:tcPr>
            <w:tcW w:w="9381" w:type="dxa"/>
            <w:tcBorders>
              <w:top w:val="single" w:sz="4" w:space="0" w:color="000000"/>
              <w:left w:val="single" w:sz="4" w:space="0" w:color="000000"/>
              <w:bottom w:val="single" w:sz="4" w:space="0" w:color="000000"/>
              <w:right w:val="single" w:sz="4" w:space="0" w:color="000000"/>
            </w:tcBorders>
            <w:shd w:val="clear" w:color="auto" w:fill="auto"/>
          </w:tcPr>
          <w:p w14:paraId="2D854930" w14:textId="77777777" w:rsidR="006A7C3E" w:rsidRPr="00AF611D" w:rsidRDefault="006A7C3E" w:rsidP="00AF611D">
            <w:pPr>
              <w:spacing w:line="276" w:lineRule="auto"/>
              <w:ind w:left="166" w:right="198" w:firstLine="554"/>
              <w:jc w:val="both"/>
              <w:rPr>
                <w:rFonts w:ascii="GHEA Grapalat" w:hAnsi="GHEA Grapalat"/>
                <w:sz w:val="24"/>
                <w:szCs w:val="24"/>
              </w:rPr>
            </w:pPr>
            <w:r w:rsidRPr="00AF611D">
              <w:rPr>
                <w:rFonts w:ascii="GHEA Grapalat" w:eastAsia="Arial Unicode" w:hAnsi="GHEA Grapalat" w:cs="Courier New"/>
                <w:bCs/>
                <w:color w:val="000000" w:themeColor="text1"/>
                <w:sz w:val="24"/>
                <w:szCs w:val="24"/>
                <w:shd w:val="clear" w:color="auto" w:fill="FFFFFF"/>
              </w:rPr>
              <w:lastRenderedPageBreak/>
              <w:t xml:space="preserve">Բացի այդ, պետք է նկատել, որ </w:t>
            </w:r>
            <w:r w:rsidRPr="00AF611D">
              <w:rPr>
                <w:rFonts w:ascii="GHEA Grapalat" w:eastAsia="Arial Unicode" w:hAnsi="GHEA Grapalat"/>
                <w:bCs/>
                <w:color w:val="000000" w:themeColor="text1"/>
                <w:sz w:val="24"/>
                <w:szCs w:val="24"/>
                <w:shd w:val="clear" w:color="auto" w:fill="FFFFFF"/>
              </w:rPr>
              <w:t>քննարկվող դեպքը դասական պայմանագրային հարաբերությունների համատեքստում չէ և հարաբերությունների կարգավորման առանցքում երեխան է, ինչով պայմանավորված պետք է սահմանվեն այն բոլոր հնարավոր մանրամասները, որոնք կբացառեն այնպիսի իրավիճակների առաջացումը, երբ վտանգի տակ կարող է դրվել երեխայի լավագույն շահը: Նշվածի առնչությամբ գտնում ենք, որ հիշյալ գործընթացի դրույթները սահմանված են ոչ բավարար հստակությամբ և այն անհրաժեշտ ու բավարար մանրամասներով, որոնք հնարավորինս կնվազեցնեն ռիսկերն ու կառավարելի կդարձնեն առաջացող խնդիրները:</w:t>
            </w:r>
            <w:r w:rsidRPr="00AF611D">
              <w:rPr>
                <w:rFonts w:ascii="GHEA Grapalat" w:eastAsia="Arial Unicode" w:hAnsi="GHEA Grapalat" w:cs="Courier New"/>
                <w:bCs/>
                <w:color w:val="000000" w:themeColor="text1"/>
                <w:sz w:val="24"/>
                <w:szCs w:val="24"/>
                <w:shd w:val="clear" w:color="auto" w:fill="FFFFFF"/>
              </w:rPr>
              <w:t xml:space="preserve"> Օրինակ՝ պարզ չէ, թե </w:t>
            </w:r>
            <w:r w:rsidRPr="00AF611D">
              <w:rPr>
                <w:rFonts w:ascii="GHEA Grapalat" w:eastAsia="Arial Unicode" w:hAnsi="GHEA Grapalat"/>
                <w:bCs/>
                <w:color w:val="000000" w:themeColor="text1"/>
                <w:sz w:val="24"/>
                <w:szCs w:val="24"/>
                <w:shd w:val="clear" w:color="auto" w:fill="FFFFFF"/>
              </w:rPr>
              <w:t>ինչ է տեղի ունենալու երեխաների հետ</w:t>
            </w:r>
            <w:r w:rsidRPr="00AF611D">
              <w:rPr>
                <w:rFonts w:ascii="GHEA Grapalat" w:eastAsia="Arial Unicode" w:hAnsi="GHEA Grapalat" w:cs="Courier New"/>
                <w:bCs/>
                <w:color w:val="000000" w:themeColor="text1"/>
                <w:sz w:val="24"/>
                <w:szCs w:val="24"/>
                <w:shd w:val="clear" w:color="auto" w:fill="FFFFFF"/>
              </w:rPr>
              <w:t xml:space="preserve"> այն դեպքում, երբ նշված 5 տարի ժամկետից շուտ </w:t>
            </w:r>
            <w:r w:rsidRPr="00AF611D">
              <w:rPr>
                <w:rFonts w:ascii="GHEA Grapalat" w:eastAsia="Arial Unicode" w:hAnsi="GHEA Grapalat"/>
                <w:bCs/>
                <w:color w:val="000000" w:themeColor="text1"/>
                <w:sz w:val="24"/>
                <w:szCs w:val="24"/>
                <w:shd w:val="clear" w:color="auto" w:fill="FFFFFF"/>
              </w:rPr>
              <w:t xml:space="preserve">Հիմնադրամը չկարողանա ապահովել երեխաների խնամքը: </w:t>
            </w:r>
            <w:r w:rsidRPr="00AF611D">
              <w:rPr>
                <w:rFonts w:ascii="GHEA Grapalat" w:hAnsi="GHEA Grapalat"/>
                <w:sz w:val="24"/>
                <w:szCs w:val="24"/>
              </w:rPr>
              <w:t xml:space="preserve">Վերոնշյալի հետ կապված՝ կարելի է նշել, որ պայմանագրի ժամկետային կարգավորումը չի երաշխավորում առանց ծնողական խնամքի մնացած երեխաների համար խնամքի շարունակականության ապահովման սկզբունքը: Թեև Նախագիծ 1-ին կից ներկայացված հիմնավորման հիմքում դրվել է </w:t>
            </w:r>
            <w:r w:rsidRPr="00AF611D">
              <w:rPr>
                <w:rFonts w:ascii="GHEA Grapalat" w:hAnsi="GHEA Grapalat"/>
                <w:color w:val="000000" w:themeColor="text1"/>
                <w:sz w:val="24"/>
                <w:szCs w:val="24"/>
                <w:shd w:val="clear" w:color="auto" w:fill="FFFFFF"/>
              </w:rPr>
              <w:t>«</w:t>
            </w:r>
            <w:r w:rsidRPr="00AF611D">
              <w:rPr>
                <w:rFonts w:ascii="GHEA Grapalat" w:hAnsi="GHEA Grapalat"/>
                <w:sz w:val="24"/>
                <w:szCs w:val="24"/>
              </w:rPr>
              <w:t>երեխայի լավագույն շահը</w:t>
            </w:r>
            <w:r w:rsidRPr="00AF611D">
              <w:rPr>
                <w:rFonts w:ascii="GHEA Grapalat" w:eastAsia="Arial Unicode" w:hAnsi="GHEA Grapalat"/>
                <w:bCs/>
                <w:color w:val="000000" w:themeColor="text1"/>
                <w:sz w:val="24"/>
                <w:szCs w:val="24"/>
                <w:shd w:val="clear" w:color="auto" w:fill="FFFFFF"/>
              </w:rPr>
              <w:t>»,</w:t>
            </w:r>
            <w:r w:rsidRPr="00AF611D">
              <w:rPr>
                <w:rFonts w:ascii="GHEA Grapalat" w:hAnsi="GHEA Grapalat"/>
                <w:sz w:val="24"/>
                <w:szCs w:val="24"/>
              </w:rPr>
              <w:t xml:space="preserve"> կարծում ենք, որ երեխաների խնամքն ու դաստիարակությունը Հիմնադրամին փոխանցելը հանգեցնում է պետության վերահսկողության թուլացմանը և այս առումով Նախագիծ 1-ի դրույթները վերանայման կարիք ունեն: Նկատի ունենալով նաև այն, որ </w:t>
            </w:r>
            <w:r w:rsidRPr="00AF611D">
              <w:rPr>
                <w:rFonts w:ascii="GHEA Grapalat" w:hAnsi="GHEA Grapalat"/>
                <w:color w:val="000000" w:themeColor="text1"/>
                <w:sz w:val="24"/>
                <w:szCs w:val="24"/>
                <w:shd w:val="clear" w:color="auto" w:fill="FFFFFF"/>
              </w:rPr>
              <w:t>«</w:t>
            </w:r>
            <w:r w:rsidRPr="00AF611D">
              <w:rPr>
                <w:rFonts w:ascii="GHEA Grapalat" w:hAnsi="GHEA Grapalat"/>
                <w:sz w:val="24"/>
                <w:szCs w:val="24"/>
              </w:rPr>
              <w:t>Հայաստանի վերափոխման ռազմավարություն 2050</w:t>
            </w:r>
            <w:r w:rsidRPr="00AF611D">
              <w:rPr>
                <w:rFonts w:ascii="GHEA Grapalat" w:eastAsia="Arial Unicode" w:hAnsi="GHEA Grapalat"/>
                <w:bCs/>
                <w:color w:val="000000" w:themeColor="text1"/>
                <w:sz w:val="24"/>
                <w:szCs w:val="24"/>
                <w:shd w:val="clear" w:color="auto" w:fill="FFFFFF"/>
              </w:rPr>
              <w:t xml:space="preserve">» </w:t>
            </w:r>
            <w:r w:rsidRPr="00AF611D">
              <w:rPr>
                <w:rFonts w:ascii="GHEA Grapalat" w:hAnsi="GHEA Grapalat"/>
                <w:sz w:val="24"/>
                <w:szCs w:val="24"/>
              </w:rPr>
              <w:t xml:space="preserve">ռազմավարական փաստաթղթի հիմնական նպատակներից մեկն առանց ծնողական խնամքի մնացած երեխաների դուրսբերումն է շուրջօրյա հաստատություններից և ընտանիքների </w:t>
            </w:r>
            <w:r w:rsidRPr="00AF611D">
              <w:rPr>
                <w:rFonts w:ascii="GHEA Grapalat" w:hAnsi="GHEA Grapalat"/>
                <w:sz w:val="24"/>
                <w:szCs w:val="24"/>
              </w:rPr>
              <w:lastRenderedPageBreak/>
              <w:t xml:space="preserve">վերամիավորումը, այնուամենայնիվ Գավառի մանկատան լուծարման և երեխաների ուղեգրման պայմաններում պետք է երաշխավորել երեխաների իրավունքների խնամքի և դաստիարակության պատշաճ ապահովումը: </w:t>
            </w:r>
          </w:p>
          <w:p w14:paraId="6D5578D2" w14:textId="77777777" w:rsidR="006A7C3E" w:rsidRPr="00AF611D" w:rsidRDefault="006A7C3E" w:rsidP="00AF611D">
            <w:pPr>
              <w:spacing w:line="276" w:lineRule="auto"/>
              <w:ind w:left="166" w:right="198" w:firstLine="554"/>
              <w:jc w:val="both"/>
              <w:rPr>
                <w:rFonts w:ascii="GHEA Grapalat" w:eastAsia="GHEA Grapalat" w:hAnsi="GHEA Grapalat" w:cs="GHEA Grapalat"/>
                <w:color w:val="000000"/>
                <w:sz w:val="24"/>
                <w:szCs w:val="24"/>
              </w:rPr>
            </w:pPr>
            <w:r w:rsidRPr="00AF611D">
              <w:rPr>
                <w:rFonts w:ascii="GHEA Grapalat" w:hAnsi="GHEA Grapalat" w:cs="Sylfaen"/>
                <w:sz w:val="24"/>
                <w:szCs w:val="24"/>
              </w:rPr>
              <w:t xml:space="preserve">Նշվածի համատեքստում հարկ է վկայակոչել Միավորված ազգերի կազմակերպության </w:t>
            </w:r>
            <w:r w:rsidRPr="00AF611D">
              <w:rPr>
                <w:rFonts w:ascii="GHEA Grapalat" w:hAnsi="GHEA Grapalat"/>
                <w:color w:val="000000"/>
                <w:sz w:val="24"/>
                <w:szCs w:val="24"/>
                <w:shd w:val="clear" w:color="auto" w:fill="FFFFFF"/>
              </w:rPr>
              <w:t>«</w:t>
            </w:r>
            <w:r w:rsidRPr="00AF611D">
              <w:rPr>
                <w:rFonts w:ascii="GHEA Grapalat" w:eastAsia="GHEA Grapalat" w:hAnsi="GHEA Grapalat" w:cs="GHEA Grapalat"/>
                <w:color w:val="000000"/>
                <w:sz w:val="24"/>
                <w:szCs w:val="24"/>
              </w:rPr>
              <w:t>Երեխայի իրավունքների մասին» Կոնվենցիայի 3-րդ հոդվածի 1-ին մասի կարգավորումը, որի համաձայն՝</w:t>
            </w:r>
          </w:p>
          <w:p w14:paraId="03090DF3" w14:textId="77777777" w:rsidR="006A7C3E" w:rsidRPr="00AF611D" w:rsidRDefault="006A7C3E" w:rsidP="00AF611D">
            <w:pPr>
              <w:spacing w:line="276" w:lineRule="auto"/>
              <w:ind w:left="166" w:right="198" w:firstLine="554"/>
              <w:jc w:val="both"/>
              <w:rPr>
                <w:rFonts w:ascii="GHEA Grapalat" w:eastAsia="GHEA Grapalat" w:hAnsi="GHEA Grapalat" w:cs="GHEA Grapalat"/>
                <w:color w:val="000000"/>
                <w:sz w:val="24"/>
                <w:szCs w:val="24"/>
              </w:rPr>
            </w:pPr>
            <w:r w:rsidRPr="00AF611D">
              <w:rPr>
                <w:rFonts w:ascii="GHEA Grapalat" w:hAnsi="GHEA Grapalat"/>
                <w:color w:val="000000"/>
                <w:sz w:val="24"/>
                <w:szCs w:val="24"/>
                <w:shd w:val="clear" w:color="auto" w:fill="FFFFFF"/>
              </w:rPr>
              <w:t>«Երեխաների նկատմամբ բոլոր գործողություններում, անկախ այն բանից, թե դրանք ձեռնարկվում են սոցիալական ապահովության հարցերով զբաղվող պետական կամ մասնավոր հիմնարկների, դատարանների, վարչական կամ օրենսդրական մարմինների կողմից, առաջնահերթ ուշադրություն է դարձվում երեխայի լավագույն շահերին:</w:t>
            </w:r>
            <w:r w:rsidRPr="00AF611D">
              <w:rPr>
                <w:rFonts w:ascii="GHEA Grapalat" w:eastAsia="GHEA Grapalat" w:hAnsi="GHEA Grapalat" w:cs="GHEA Grapalat"/>
                <w:color w:val="000000"/>
                <w:sz w:val="24"/>
                <w:szCs w:val="24"/>
              </w:rPr>
              <w:t>»:</w:t>
            </w:r>
          </w:p>
          <w:p w14:paraId="0D68C7EC" w14:textId="77777777" w:rsidR="006A7C3E" w:rsidRPr="00AF611D" w:rsidRDefault="006A7C3E" w:rsidP="00AF611D">
            <w:pPr>
              <w:spacing w:line="276" w:lineRule="auto"/>
              <w:ind w:left="166" w:right="198" w:firstLine="554"/>
              <w:jc w:val="both"/>
              <w:rPr>
                <w:rFonts w:ascii="GHEA Grapalat" w:eastAsia="GHEA Grapalat" w:hAnsi="GHEA Grapalat" w:cs="GHEA Grapalat"/>
                <w:color w:val="000000"/>
                <w:sz w:val="24"/>
                <w:szCs w:val="24"/>
              </w:rPr>
            </w:pPr>
            <w:r w:rsidRPr="00AF611D">
              <w:rPr>
                <w:rFonts w:ascii="GHEA Grapalat" w:eastAsia="GHEA Grapalat" w:hAnsi="GHEA Grapalat" w:cs="GHEA Grapalat"/>
                <w:color w:val="000000"/>
                <w:sz w:val="24"/>
                <w:szCs w:val="24"/>
              </w:rPr>
              <w:t>Նույն կոնվենցիայի 20-րդ հոդվածի 1-ին մասի համաձայն՝</w:t>
            </w:r>
          </w:p>
          <w:p w14:paraId="07CA5566" w14:textId="77777777" w:rsidR="006A7C3E" w:rsidRPr="00AF611D" w:rsidRDefault="006A7C3E" w:rsidP="00AF611D">
            <w:pPr>
              <w:spacing w:line="276" w:lineRule="auto"/>
              <w:ind w:left="166" w:right="198" w:firstLine="554"/>
              <w:jc w:val="both"/>
              <w:rPr>
                <w:rFonts w:ascii="GHEA Grapalat" w:eastAsia="GHEA Grapalat" w:hAnsi="GHEA Grapalat" w:cs="GHEA Grapalat"/>
                <w:color w:val="000000"/>
                <w:sz w:val="24"/>
                <w:szCs w:val="24"/>
              </w:rPr>
            </w:pPr>
            <w:r w:rsidRPr="00AF611D">
              <w:rPr>
                <w:rFonts w:ascii="GHEA Grapalat" w:hAnsi="GHEA Grapalat"/>
                <w:color w:val="000000"/>
                <w:sz w:val="24"/>
                <w:szCs w:val="24"/>
                <w:shd w:val="clear" w:color="auto" w:fill="FFFFFF"/>
              </w:rPr>
              <w:t xml:space="preserve">«Ժամանակավորապես կամ մշտապես իր ընտանեկան միջավայրից զրկված կամ իր լավագույն շահերի տեսակետից այդպիսի միջավայրում մնալ չկարողացող </w:t>
            </w:r>
            <w:r w:rsidRPr="00AF611D">
              <w:rPr>
                <w:rFonts w:ascii="GHEA Grapalat" w:hAnsi="GHEA Grapalat"/>
                <w:b/>
                <w:color w:val="000000"/>
                <w:sz w:val="24"/>
                <w:szCs w:val="24"/>
                <w:shd w:val="clear" w:color="auto" w:fill="FFFFFF"/>
              </w:rPr>
              <w:t>երեխան պետության կողմից տրամադրվող հատուկ պաշտպանության և օգնության իրավունք ունի</w:t>
            </w:r>
            <w:r w:rsidRPr="00AF611D">
              <w:rPr>
                <w:rFonts w:ascii="GHEA Grapalat" w:hAnsi="GHEA Grapalat"/>
                <w:color w:val="000000"/>
                <w:sz w:val="24"/>
                <w:szCs w:val="24"/>
                <w:shd w:val="clear" w:color="auto" w:fill="FFFFFF"/>
              </w:rPr>
              <w:t>:</w:t>
            </w:r>
            <w:r w:rsidRPr="00AF611D">
              <w:rPr>
                <w:rFonts w:ascii="GHEA Grapalat" w:eastAsia="GHEA Grapalat" w:hAnsi="GHEA Grapalat" w:cs="GHEA Grapalat"/>
                <w:color w:val="000000"/>
                <w:sz w:val="24"/>
                <w:szCs w:val="24"/>
              </w:rPr>
              <w:t>»:</w:t>
            </w:r>
          </w:p>
          <w:p w14:paraId="775E1591" w14:textId="783AD80F" w:rsidR="006A7C3E" w:rsidRPr="00AF611D" w:rsidRDefault="006A7C3E" w:rsidP="00AF611D">
            <w:pPr>
              <w:spacing w:line="276" w:lineRule="auto"/>
              <w:ind w:left="166" w:right="198" w:firstLine="554"/>
              <w:jc w:val="both"/>
              <w:rPr>
                <w:rFonts w:ascii="GHEA Grapalat" w:eastAsia="Arial Unicode" w:hAnsi="GHEA Grapalat" w:cs="Courier New"/>
                <w:bCs/>
                <w:color w:val="000000" w:themeColor="text1"/>
                <w:sz w:val="24"/>
                <w:szCs w:val="24"/>
                <w:shd w:val="clear" w:color="auto" w:fill="FFFFFF"/>
              </w:rPr>
            </w:pPr>
            <w:r w:rsidRPr="00AF611D">
              <w:rPr>
                <w:rFonts w:ascii="GHEA Grapalat" w:eastAsia="Arial Unicode" w:hAnsi="GHEA Grapalat"/>
                <w:bCs/>
                <w:color w:val="000000" w:themeColor="text1"/>
                <w:sz w:val="24"/>
                <w:szCs w:val="24"/>
                <w:shd w:val="clear" w:color="auto" w:fill="FFFFFF"/>
              </w:rPr>
              <w:t xml:space="preserve">Պարզ չեն նաև հիշյալ գործընթացի արդյունքում կիրառվող մոդելի վերահսկման մեխանիզմները: Հարկ է նկատել, որ պատշաճ վերահսկողական գործիքակազմի առկայությունը ապահովելու է ամբողջ գործընթացի իրականացման փուլերում հնարավոր անօրինական գործողությունների բացառումը: </w:t>
            </w:r>
            <w:r w:rsidRPr="00AF611D">
              <w:rPr>
                <w:rFonts w:ascii="GHEA Grapalat" w:hAnsi="GHEA Grapalat"/>
                <w:sz w:val="24"/>
                <w:szCs w:val="24"/>
              </w:rPr>
              <w:t xml:space="preserve">Ավելին, </w:t>
            </w:r>
            <w:r w:rsidRPr="00AF611D">
              <w:rPr>
                <w:rFonts w:ascii="GHEA Grapalat" w:hAnsi="GHEA Grapalat"/>
                <w:color w:val="000000"/>
                <w:sz w:val="24"/>
                <w:szCs w:val="24"/>
                <w:shd w:val="clear" w:color="auto" w:fill="FFFFFF"/>
              </w:rPr>
              <w:t>«</w:t>
            </w:r>
            <w:r w:rsidRPr="00AF611D">
              <w:rPr>
                <w:rFonts w:ascii="GHEA Grapalat" w:hAnsi="GHEA Grapalat"/>
                <w:sz w:val="24"/>
                <w:szCs w:val="24"/>
              </w:rPr>
              <w:t>Պետական ոչ առևտրային կազմակերպությունների մասին</w:t>
            </w:r>
            <w:r w:rsidRPr="00AF611D">
              <w:rPr>
                <w:rFonts w:ascii="GHEA Grapalat" w:eastAsia="GHEA Grapalat" w:hAnsi="GHEA Grapalat" w:cs="GHEA Grapalat"/>
                <w:color w:val="000000"/>
                <w:sz w:val="24"/>
                <w:szCs w:val="24"/>
              </w:rPr>
              <w:t>»</w:t>
            </w:r>
            <w:r w:rsidRPr="00AF611D">
              <w:rPr>
                <w:rFonts w:ascii="GHEA Grapalat" w:hAnsi="GHEA Grapalat"/>
                <w:sz w:val="24"/>
                <w:szCs w:val="24"/>
              </w:rPr>
              <w:t xml:space="preserve"> օրենքի 23-րդ հոդվածի համաձայն՝ </w:t>
            </w:r>
            <w:r w:rsidRPr="00AF611D">
              <w:rPr>
                <w:rFonts w:ascii="GHEA Grapalat" w:hAnsi="GHEA Grapalat"/>
                <w:color w:val="000000"/>
                <w:sz w:val="24"/>
                <w:szCs w:val="24"/>
                <w:shd w:val="clear" w:color="auto" w:fill="FFFFFF"/>
              </w:rPr>
              <w:t xml:space="preserve">պետական կազմակերպության գործունեության նկատմամբ վերահսկողությունն իրականացնում են հիմնադիրը, լիազորված պետական մարմինը, հիմնադրի կողմից լիազորված, ինչպես նաև օրենքով նախատեսված այլ պետական կառավարման մարմինները: Ինչ վերաբերում է հիմնադրամների նկատմամբ վերահսկողությանը՝ </w:t>
            </w:r>
            <w:r w:rsidRPr="00AF611D">
              <w:rPr>
                <w:rFonts w:ascii="GHEA Grapalat" w:hAnsi="GHEA Grapalat" w:cs="Sylfaen"/>
                <w:sz w:val="24"/>
                <w:szCs w:val="24"/>
              </w:rPr>
              <w:t>հարկ</w:t>
            </w:r>
            <w:r w:rsidRPr="00AF611D">
              <w:rPr>
                <w:rFonts w:ascii="GHEA Grapalat" w:hAnsi="GHEA Grapalat"/>
                <w:sz w:val="24"/>
                <w:szCs w:val="24"/>
              </w:rPr>
              <w:t xml:space="preserve"> </w:t>
            </w:r>
            <w:r w:rsidRPr="00AF611D">
              <w:rPr>
                <w:rFonts w:ascii="GHEA Grapalat" w:hAnsi="GHEA Grapalat" w:cs="Sylfaen"/>
                <w:sz w:val="24"/>
                <w:szCs w:val="24"/>
              </w:rPr>
              <w:t>է</w:t>
            </w:r>
            <w:r w:rsidRPr="00AF611D">
              <w:rPr>
                <w:rFonts w:ascii="GHEA Grapalat" w:hAnsi="GHEA Grapalat"/>
                <w:sz w:val="24"/>
                <w:szCs w:val="24"/>
              </w:rPr>
              <w:t xml:space="preserve"> </w:t>
            </w:r>
            <w:r w:rsidRPr="00AF611D">
              <w:rPr>
                <w:rFonts w:ascii="GHEA Grapalat" w:hAnsi="GHEA Grapalat" w:cs="Sylfaen"/>
                <w:sz w:val="24"/>
                <w:szCs w:val="24"/>
              </w:rPr>
              <w:t>նկատի</w:t>
            </w:r>
            <w:r w:rsidRPr="00AF611D">
              <w:rPr>
                <w:rFonts w:ascii="GHEA Grapalat" w:hAnsi="GHEA Grapalat"/>
                <w:sz w:val="24"/>
                <w:szCs w:val="24"/>
              </w:rPr>
              <w:t xml:space="preserve"> </w:t>
            </w:r>
            <w:r w:rsidRPr="00AF611D">
              <w:rPr>
                <w:rFonts w:ascii="GHEA Grapalat" w:hAnsi="GHEA Grapalat" w:cs="Sylfaen"/>
                <w:sz w:val="24"/>
                <w:szCs w:val="24"/>
              </w:rPr>
              <w:t>ունենալ</w:t>
            </w:r>
            <w:r w:rsidRPr="00AF611D">
              <w:rPr>
                <w:rFonts w:ascii="GHEA Grapalat" w:hAnsi="GHEA Grapalat"/>
                <w:color w:val="000000"/>
                <w:sz w:val="24"/>
                <w:szCs w:val="24"/>
                <w:shd w:val="clear" w:color="auto" w:fill="FFFFFF"/>
              </w:rPr>
              <w:t xml:space="preserve"> «Հիմնադրամների մասին</w:t>
            </w:r>
            <w:r w:rsidRPr="00AF611D">
              <w:rPr>
                <w:rFonts w:ascii="GHEA Grapalat" w:eastAsia="GHEA Grapalat" w:hAnsi="GHEA Grapalat" w:cs="GHEA Grapalat"/>
                <w:color w:val="000000"/>
                <w:sz w:val="24"/>
                <w:szCs w:val="24"/>
              </w:rPr>
              <w:t xml:space="preserve">» </w:t>
            </w:r>
            <w:r w:rsidRPr="00AF611D">
              <w:rPr>
                <w:rFonts w:ascii="GHEA Grapalat" w:hAnsi="GHEA Grapalat"/>
                <w:color w:val="000000"/>
                <w:sz w:val="24"/>
                <w:szCs w:val="24"/>
                <w:shd w:val="clear" w:color="auto" w:fill="FFFFFF"/>
              </w:rPr>
              <w:t xml:space="preserve">օրենքի 38-րդ հոդվածը, որի 1-ին մասի </w:t>
            </w:r>
            <w:r w:rsidRPr="00AF611D">
              <w:rPr>
                <w:rFonts w:ascii="GHEA Grapalat" w:hAnsi="GHEA Grapalat"/>
                <w:color w:val="000000"/>
                <w:sz w:val="24"/>
                <w:szCs w:val="24"/>
                <w:shd w:val="clear" w:color="auto" w:fill="FFFFFF"/>
              </w:rPr>
              <w:lastRenderedPageBreak/>
              <w:t xml:space="preserve">համաձայն՝ </w:t>
            </w:r>
            <w:r w:rsidRPr="00AF611D">
              <w:rPr>
                <w:rFonts w:ascii="GHEA Grapalat" w:hAnsi="GHEA Grapalat"/>
                <w:color w:val="000000"/>
                <w:sz w:val="24"/>
                <w:szCs w:val="24"/>
              </w:rPr>
              <w:t>Հիմնադրամի կողմից օրենքի պահանջների կատարման նկատմամբ վերահսկողությունն իրականացնում է Պետական եկամուտների կոմիտեն, իսկ օրենքով սահմանված դեպքերում՝ նաև այլ իրավասու պետական մարմինները՝ իրենց իրավասություններին և ստուգումների ու ուսումնասիրությունների՝ օրենքով նախատեսված ընթացակարգերին համապատասխան:</w:t>
            </w:r>
            <w:r w:rsidRPr="00AF611D">
              <w:rPr>
                <w:rFonts w:ascii="GHEA Grapalat" w:hAnsi="GHEA Grapalat"/>
                <w:sz w:val="24"/>
                <w:szCs w:val="24"/>
              </w:rPr>
              <w:t xml:space="preserve"> Հետևապես, երեխաների վերաուղեգրման դեպքում պարզ չէ, թե կարող է արդյոք ապահովվել երեխաների իրավունքների երաշխավորման հարցում պատշաճ պետական վերահսկողություն:</w:t>
            </w:r>
          </w:p>
        </w:tc>
        <w:tc>
          <w:tcPr>
            <w:tcW w:w="6729" w:type="dxa"/>
            <w:gridSpan w:val="3"/>
            <w:tcBorders>
              <w:top w:val="single" w:sz="4" w:space="0" w:color="000000"/>
              <w:left w:val="single" w:sz="4" w:space="0" w:color="000000"/>
              <w:bottom w:val="single" w:sz="4" w:space="0" w:color="000000"/>
              <w:right w:val="single" w:sz="4" w:space="0" w:color="000000"/>
            </w:tcBorders>
            <w:shd w:val="clear" w:color="auto" w:fill="auto"/>
          </w:tcPr>
          <w:p w14:paraId="57EB270F" w14:textId="77777777" w:rsidR="00DD1656" w:rsidRPr="00AF611D" w:rsidRDefault="00DD1656" w:rsidP="00AF611D">
            <w:pPr>
              <w:spacing w:line="276" w:lineRule="auto"/>
              <w:ind w:firstLine="720"/>
              <w:rPr>
                <w:rFonts w:ascii="GHEA Grapalat" w:eastAsia="GHEA Grapalat" w:hAnsi="GHEA Grapalat" w:cs="GHEA Grapalat"/>
                <w:b/>
                <w:sz w:val="24"/>
                <w:szCs w:val="24"/>
              </w:rPr>
            </w:pPr>
            <w:r w:rsidRPr="00AF611D">
              <w:rPr>
                <w:rFonts w:ascii="GHEA Grapalat" w:eastAsia="GHEA Grapalat" w:hAnsi="GHEA Grapalat" w:cs="GHEA Grapalat"/>
                <w:b/>
                <w:sz w:val="24"/>
                <w:szCs w:val="24"/>
              </w:rPr>
              <w:lastRenderedPageBreak/>
              <w:t>Ընդունվել է ի գիտություն։</w:t>
            </w:r>
          </w:p>
          <w:p w14:paraId="6F6E5D26" w14:textId="3D745A50" w:rsidR="006A7C3E" w:rsidRPr="00AF611D" w:rsidRDefault="00DD1656" w:rsidP="00AF611D">
            <w:pPr>
              <w:spacing w:line="276" w:lineRule="auto"/>
              <w:ind w:firstLine="720"/>
              <w:jc w:val="both"/>
              <w:rPr>
                <w:rFonts w:ascii="GHEA Grapalat" w:eastAsia="GHEA Grapalat" w:hAnsi="GHEA Grapalat" w:cs="GHEA Grapalat"/>
                <w:b/>
                <w:color w:val="FF0000"/>
                <w:sz w:val="24"/>
                <w:szCs w:val="24"/>
              </w:rPr>
            </w:pPr>
            <w:r w:rsidRPr="00AF611D">
              <w:rPr>
                <w:rFonts w:ascii="GHEA Grapalat" w:eastAsia="Arial Unicode" w:hAnsi="GHEA Grapalat"/>
                <w:bCs/>
                <w:color w:val="000000" w:themeColor="text1"/>
                <w:sz w:val="24"/>
                <w:szCs w:val="24"/>
                <w:shd w:val="clear" w:color="auto" w:fill="FFFFFF"/>
              </w:rPr>
              <w:t>Նախագիծ 1-ի ընդունման արդյունքում նախատեսվում է 5 տարիների ընթացքում ապահովել ԱԾԽՄ երեխաների վերադարձը կենսաբանական ընտանիք</w:t>
            </w:r>
            <w:r w:rsidR="004E43D5" w:rsidRPr="00AF611D">
              <w:rPr>
                <w:rFonts w:ascii="GHEA Grapalat" w:eastAsia="Arial Unicode" w:hAnsi="GHEA Grapalat"/>
                <w:bCs/>
                <w:color w:val="000000" w:themeColor="text1"/>
                <w:sz w:val="24"/>
                <w:szCs w:val="24"/>
                <w:shd w:val="clear" w:color="auto" w:fill="FFFFFF"/>
              </w:rPr>
              <w:t>,</w:t>
            </w:r>
            <w:r w:rsidRPr="00AF611D">
              <w:rPr>
                <w:rFonts w:ascii="GHEA Grapalat" w:eastAsia="Arial Unicode" w:hAnsi="GHEA Grapalat"/>
                <w:bCs/>
                <w:color w:val="000000" w:themeColor="text1"/>
                <w:sz w:val="24"/>
                <w:szCs w:val="24"/>
                <w:shd w:val="clear" w:color="auto" w:fill="FFFFFF"/>
              </w:rPr>
              <w:t xml:space="preserve"> կամ ապահովել  մերձավոր ազգականների կողմից նրանց խնամակալության կամ հոգաբարձության հանձնումը։ Իսկ նշվածի անհնարինության դեպքում կձեռնարկվեն միջոցներ երեխաներին ընտանեկան տիպի խնամքի ապահովման ուղղությամբ՝ </w:t>
            </w:r>
            <w:r w:rsidR="00732D79" w:rsidRPr="00AF611D">
              <w:rPr>
                <w:rFonts w:ascii="GHEA Grapalat" w:eastAsia="Arial Unicode" w:hAnsi="GHEA Grapalat"/>
                <w:bCs/>
                <w:color w:val="000000" w:themeColor="text1"/>
                <w:sz w:val="24"/>
                <w:szCs w:val="24"/>
                <w:shd w:val="clear" w:color="auto" w:fill="FFFFFF"/>
              </w:rPr>
              <w:t>օրենսդրությամբ սահմանված այլ այլընտրանքային խնամքի միջոցով (</w:t>
            </w:r>
            <w:r w:rsidR="004E43D5" w:rsidRPr="00AF611D">
              <w:rPr>
                <w:rFonts w:ascii="GHEA Grapalat" w:eastAsia="Arial Unicode" w:hAnsi="GHEA Grapalat"/>
                <w:bCs/>
                <w:color w:val="000000" w:themeColor="text1"/>
                <w:sz w:val="24"/>
                <w:szCs w:val="24"/>
                <w:shd w:val="clear" w:color="auto" w:fill="FFFFFF"/>
              </w:rPr>
              <w:t>խ</w:t>
            </w:r>
            <w:r w:rsidR="00732D79" w:rsidRPr="00AF611D">
              <w:rPr>
                <w:rFonts w:ascii="GHEA Grapalat" w:eastAsia="Arial Unicode" w:hAnsi="GHEA Grapalat"/>
                <w:bCs/>
                <w:color w:val="000000" w:themeColor="text1"/>
                <w:sz w:val="24"/>
                <w:szCs w:val="24"/>
                <w:shd w:val="clear" w:color="auto" w:fill="FFFFFF"/>
              </w:rPr>
              <w:t>նամ</w:t>
            </w:r>
            <w:r w:rsidR="004E43D5" w:rsidRPr="00AF611D">
              <w:rPr>
                <w:rFonts w:ascii="GHEA Grapalat" w:eastAsia="Arial Unicode" w:hAnsi="GHEA Grapalat"/>
                <w:bCs/>
                <w:color w:val="000000" w:themeColor="text1"/>
                <w:sz w:val="24"/>
                <w:szCs w:val="24"/>
                <w:shd w:val="clear" w:color="auto" w:fill="FFFFFF"/>
              </w:rPr>
              <w:t>ա</w:t>
            </w:r>
            <w:r w:rsidR="00732D79" w:rsidRPr="00AF611D">
              <w:rPr>
                <w:rFonts w:ascii="GHEA Grapalat" w:eastAsia="Arial Unicode" w:hAnsi="GHEA Grapalat"/>
                <w:bCs/>
                <w:color w:val="000000" w:themeColor="text1"/>
                <w:sz w:val="24"/>
                <w:szCs w:val="24"/>
                <w:shd w:val="clear" w:color="auto" w:fill="FFFFFF"/>
              </w:rPr>
              <w:t xml:space="preserve">տար ընտանիք, որդեգրում և այլն), իսկ դրա անհնարինության դեպքում՝ </w:t>
            </w:r>
            <w:r w:rsidRPr="00AF611D">
              <w:rPr>
                <w:rFonts w:ascii="GHEA Grapalat" w:eastAsia="Arial Unicode" w:hAnsi="GHEA Grapalat"/>
                <w:bCs/>
                <w:color w:val="000000" w:themeColor="text1"/>
                <w:sz w:val="24"/>
                <w:szCs w:val="24"/>
                <w:shd w:val="clear" w:color="auto" w:fill="FFFFFF"/>
              </w:rPr>
              <w:t>Հիմնադրամի կամ այլ կազմակերպության միջոցով</w:t>
            </w:r>
            <w:r w:rsidR="00732D79" w:rsidRPr="00AF611D">
              <w:rPr>
                <w:rFonts w:ascii="GHEA Grapalat" w:eastAsia="Arial Unicode" w:hAnsi="GHEA Grapalat"/>
                <w:bCs/>
                <w:color w:val="000000" w:themeColor="text1"/>
                <w:sz w:val="24"/>
                <w:szCs w:val="24"/>
                <w:shd w:val="clear" w:color="auto" w:fill="FFFFFF"/>
              </w:rPr>
              <w:t xml:space="preserve">։ Ինչ վերաբերում է վերահսկողությանը, ապա ԱՍՀՆ իրականացնելու է և կիրառելու է նույն վերահսկողական մեխանիզմները, ինչն իրականացնում է մնացած դրամաշնորհի պայմանագրերի շրջանակում։ </w:t>
            </w:r>
          </w:p>
        </w:tc>
      </w:tr>
      <w:tr w:rsidR="006A7C3E" w:rsidRPr="00AF611D" w14:paraId="08EA27C6" w14:textId="77777777" w:rsidTr="00F86B1F">
        <w:tc>
          <w:tcPr>
            <w:tcW w:w="9381" w:type="dxa"/>
            <w:tcBorders>
              <w:top w:val="single" w:sz="4" w:space="0" w:color="000000"/>
              <w:left w:val="single" w:sz="4" w:space="0" w:color="000000"/>
              <w:bottom w:val="single" w:sz="4" w:space="0" w:color="000000"/>
              <w:right w:val="single" w:sz="4" w:space="0" w:color="000000"/>
            </w:tcBorders>
            <w:shd w:val="clear" w:color="auto" w:fill="auto"/>
          </w:tcPr>
          <w:p w14:paraId="043A07C1" w14:textId="53CE66AD" w:rsidR="006A7C3E" w:rsidRPr="00AF611D" w:rsidRDefault="006A7C3E" w:rsidP="00AF611D">
            <w:pPr>
              <w:spacing w:line="276" w:lineRule="auto"/>
              <w:ind w:left="166" w:right="198" w:firstLine="554"/>
              <w:jc w:val="both"/>
              <w:rPr>
                <w:rFonts w:ascii="GHEA Grapalat" w:eastAsia="Arial Unicode" w:hAnsi="GHEA Grapalat" w:cs="Courier New"/>
                <w:bCs/>
                <w:color w:val="000000" w:themeColor="text1"/>
                <w:sz w:val="24"/>
                <w:szCs w:val="24"/>
                <w:shd w:val="clear" w:color="auto" w:fill="FFFFFF"/>
              </w:rPr>
            </w:pPr>
            <w:r w:rsidRPr="00AF611D">
              <w:rPr>
                <w:rFonts w:ascii="GHEA Grapalat" w:eastAsia="Arial Unicode" w:hAnsi="GHEA Grapalat" w:cs="Courier New"/>
                <w:bCs/>
                <w:color w:val="000000" w:themeColor="text1"/>
                <w:sz w:val="24"/>
                <w:szCs w:val="24"/>
                <w:shd w:val="clear" w:color="auto" w:fill="FFFFFF"/>
              </w:rPr>
              <w:lastRenderedPageBreak/>
              <w:t xml:space="preserve">3.Նախագիծ 1-ի 3-րդ կետի 1-ին ենթակետի </w:t>
            </w:r>
            <w:r w:rsidRPr="00AF611D">
              <w:rPr>
                <w:rFonts w:ascii="GHEA Grapalat" w:hAnsi="GHEA Grapalat"/>
                <w:color w:val="000000"/>
                <w:sz w:val="24"/>
                <w:szCs w:val="24"/>
                <w:shd w:val="clear" w:color="auto" w:fill="FFFFFF"/>
              </w:rPr>
              <w:t>«բ</w:t>
            </w:r>
            <w:r w:rsidRPr="00AF611D">
              <w:rPr>
                <w:rFonts w:ascii="GHEA Grapalat" w:eastAsia="GHEA Grapalat" w:hAnsi="GHEA Grapalat" w:cs="GHEA Grapalat"/>
                <w:color w:val="000000"/>
                <w:sz w:val="24"/>
                <w:szCs w:val="24"/>
              </w:rPr>
              <w:t xml:space="preserve">» պարբերության  համատեքստում </w:t>
            </w:r>
            <w:r w:rsidRPr="00AF611D">
              <w:rPr>
                <w:rFonts w:ascii="GHEA Grapalat" w:eastAsia="Arial Unicode" w:hAnsi="GHEA Grapalat" w:cs="Courier New"/>
                <w:bCs/>
                <w:color w:val="000000" w:themeColor="text1"/>
                <w:sz w:val="24"/>
                <w:szCs w:val="24"/>
                <w:shd w:val="clear" w:color="auto" w:fill="FFFFFF"/>
              </w:rPr>
              <w:t>պարզաբանման կարիք ունի այն հարցը, թե գնումների վերաբերյալ օրենսդրության կիրառելի չլինելու դեպքում քննարկման առարկա գործընթացներն ինչ իրավական ակտերի շրջանակում են կարգավորվելու:</w:t>
            </w:r>
          </w:p>
        </w:tc>
        <w:tc>
          <w:tcPr>
            <w:tcW w:w="6729" w:type="dxa"/>
            <w:gridSpan w:val="3"/>
            <w:tcBorders>
              <w:top w:val="single" w:sz="4" w:space="0" w:color="000000"/>
              <w:left w:val="single" w:sz="4" w:space="0" w:color="000000"/>
              <w:bottom w:val="single" w:sz="4" w:space="0" w:color="000000"/>
              <w:right w:val="single" w:sz="4" w:space="0" w:color="000000"/>
            </w:tcBorders>
            <w:shd w:val="clear" w:color="auto" w:fill="auto"/>
          </w:tcPr>
          <w:p w14:paraId="75F74FF4" w14:textId="36A5C2B3" w:rsidR="00FB35C8" w:rsidRPr="00AF611D" w:rsidRDefault="00FB35C8" w:rsidP="00AF611D">
            <w:pPr>
              <w:spacing w:line="276" w:lineRule="auto"/>
              <w:ind w:firstLine="720"/>
              <w:rPr>
                <w:rFonts w:ascii="GHEA Grapalat" w:eastAsia="GHEA Grapalat" w:hAnsi="GHEA Grapalat" w:cs="GHEA Grapalat"/>
                <w:b/>
                <w:sz w:val="24"/>
                <w:szCs w:val="24"/>
              </w:rPr>
            </w:pPr>
            <w:r w:rsidRPr="00AF611D">
              <w:rPr>
                <w:rFonts w:ascii="GHEA Grapalat" w:eastAsia="GHEA Grapalat" w:hAnsi="GHEA Grapalat" w:cs="GHEA Grapalat"/>
                <w:b/>
                <w:sz w:val="24"/>
                <w:szCs w:val="24"/>
              </w:rPr>
              <w:t>Ընդունվել է</w:t>
            </w:r>
            <w:r w:rsidR="00525143" w:rsidRPr="00AF611D">
              <w:rPr>
                <w:rFonts w:ascii="GHEA Grapalat" w:eastAsia="GHEA Grapalat" w:hAnsi="GHEA Grapalat" w:cs="GHEA Grapalat"/>
                <w:b/>
                <w:sz w:val="24"/>
                <w:szCs w:val="24"/>
              </w:rPr>
              <w:t>։</w:t>
            </w:r>
          </w:p>
          <w:p w14:paraId="41482CC4" w14:textId="53BB05DA" w:rsidR="006A7C3E" w:rsidRPr="00AF611D" w:rsidRDefault="00FB35C8" w:rsidP="00AF611D">
            <w:pPr>
              <w:spacing w:line="276" w:lineRule="auto"/>
              <w:ind w:firstLine="720"/>
              <w:jc w:val="both"/>
              <w:rPr>
                <w:rFonts w:ascii="GHEA Grapalat" w:eastAsia="GHEA Grapalat" w:hAnsi="GHEA Grapalat" w:cs="GHEA Grapalat"/>
                <w:color w:val="FF0000"/>
                <w:sz w:val="24"/>
                <w:szCs w:val="24"/>
              </w:rPr>
            </w:pPr>
            <w:r w:rsidRPr="00AF611D">
              <w:rPr>
                <w:rFonts w:ascii="GHEA Grapalat" w:eastAsia="Arial Unicode" w:hAnsi="GHEA Grapalat" w:cs="Courier New"/>
                <w:bCs/>
                <w:color w:val="000000" w:themeColor="text1"/>
                <w:sz w:val="24"/>
                <w:szCs w:val="24"/>
                <w:shd w:val="clear" w:color="auto" w:fill="FFFFFF"/>
              </w:rPr>
              <w:t xml:space="preserve">Նշված </w:t>
            </w:r>
            <w:r w:rsidR="00525143" w:rsidRPr="00AF611D">
              <w:rPr>
                <w:rFonts w:ascii="GHEA Grapalat" w:eastAsia="Arial Unicode" w:hAnsi="GHEA Grapalat" w:cs="Courier New"/>
                <w:bCs/>
                <w:color w:val="000000" w:themeColor="text1"/>
                <w:sz w:val="24"/>
                <w:szCs w:val="24"/>
                <w:shd w:val="clear" w:color="auto" w:fill="FFFFFF"/>
              </w:rPr>
              <w:t>կետը հանվել է։</w:t>
            </w:r>
          </w:p>
        </w:tc>
      </w:tr>
      <w:tr w:rsidR="00442EF0" w:rsidRPr="00AF611D" w14:paraId="746C103C" w14:textId="77777777" w:rsidTr="00F86B1F">
        <w:tc>
          <w:tcPr>
            <w:tcW w:w="9381" w:type="dxa"/>
            <w:tcBorders>
              <w:top w:val="single" w:sz="4" w:space="0" w:color="000000"/>
              <w:left w:val="single" w:sz="4" w:space="0" w:color="000000"/>
              <w:bottom w:val="single" w:sz="4" w:space="0" w:color="000000"/>
              <w:right w:val="single" w:sz="4" w:space="0" w:color="000000"/>
            </w:tcBorders>
            <w:shd w:val="clear" w:color="auto" w:fill="auto"/>
          </w:tcPr>
          <w:p w14:paraId="0037C193" w14:textId="264D91F5" w:rsidR="00442EF0" w:rsidRPr="00AF611D" w:rsidRDefault="0043752A" w:rsidP="00AF611D">
            <w:pPr>
              <w:spacing w:line="276" w:lineRule="auto"/>
              <w:ind w:left="166" w:right="198" w:firstLine="554"/>
              <w:jc w:val="both"/>
              <w:rPr>
                <w:rFonts w:ascii="GHEA Grapalat" w:eastAsia="Arial Unicode" w:hAnsi="GHEA Grapalat" w:cs="Courier New"/>
                <w:bCs/>
                <w:color w:val="000000" w:themeColor="text1"/>
                <w:sz w:val="24"/>
                <w:szCs w:val="24"/>
                <w:shd w:val="clear" w:color="auto" w:fill="FFFFFF"/>
              </w:rPr>
            </w:pPr>
            <w:r w:rsidRPr="00AF611D">
              <w:rPr>
                <w:rFonts w:ascii="GHEA Grapalat" w:eastAsia="Arial Unicode" w:hAnsi="GHEA Grapalat" w:cs="Courier New"/>
                <w:bCs/>
                <w:color w:val="000000" w:themeColor="text1"/>
                <w:sz w:val="24"/>
                <w:szCs w:val="24"/>
                <w:shd w:val="clear" w:color="auto" w:fill="FFFFFF"/>
              </w:rPr>
              <w:t xml:space="preserve">4. Նախագիծ 1-ի 5-րդ կետի կարգավորման համաձայն՝ նախատեսվում են գույք հետ վերցնելուն, գույք ամրացնելուն, գույք նվիրաբերելուն վերաբերող դրույթներ, ինչը սակայն չի բխում ինչպես Նախագիծ 1-ի վերնագրից ու կարգավորման առարկայից, այնպես էլ չունի համապատասխան իրավական հիմքեր: Այս առումով առաջարկում ենք հիշյալ կետի դրույթները վերանայել՝ համապատասխանեցնելով </w:t>
            </w:r>
            <w:r w:rsidRPr="00AF611D">
              <w:rPr>
                <w:rFonts w:ascii="GHEA Grapalat" w:hAnsi="GHEA Grapalat"/>
                <w:color w:val="000000" w:themeColor="text1"/>
                <w:sz w:val="24"/>
                <w:szCs w:val="24"/>
                <w:shd w:val="clear" w:color="auto" w:fill="FFFFFF"/>
              </w:rPr>
              <w:t>«</w:t>
            </w:r>
            <w:r w:rsidRPr="00AF611D">
              <w:rPr>
                <w:rFonts w:ascii="GHEA Grapalat" w:eastAsia="Arial Unicode" w:hAnsi="GHEA Grapalat" w:cs="Courier New"/>
                <w:bCs/>
                <w:color w:val="000000" w:themeColor="text1"/>
                <w:sz w:val="24"/>
                <w:szCs w:val="24"/>
                <w:shd w:val="clear" w:color="auto" w:fill="FFFFFF"/>
              </w:rPr>
              <w:t>Նորմատիվ իրավական ակտերի մասին</w:t>
            </w:r>
            <w:r w:rsidRPr="00AF611D">
              <w:rPr>
                <w:rFonts w:ascii="GHEA Grapalat" w:eastAsia="Arial Unicode" w:hAnsi="GHEA Grapalat"/>
                <w:bCs/>
                <w:color w:val="000000" w:themeColor="text1"/>
                <w:sz w:val="24"/>
                <w:szCs w:val="24"/>
                <w:shd w:val="clear" w:color="auto" w:fill="FFFFFF"/>
              </w:rPr>
              <w:t xml:space="preserve">» օրենքի 9-րդ, 12-րդ և 13-րդ հոդվածների պահանջներին (նաև հաշվի առնելով նույն օրենքի 1-ին հոդվածի 2-րդ մասի պահանջը): </w:t>
            </w:r>
          </w:p>
        </w:tc>
        <w:tc>
          <w:tcPr>
            <w:tcW w:w="6729" w:type="dxa"/>
            <w:gridSpan w:val="3"/>
            <w:tcBorders>
              <w:top w:val="single" w:sz="4" w:space="0" w:color="000000"/>
              <w:left w:val="single" w:sz="4" w:space="0" w:color="000000"/>
              <w:bottom w:val="single" w:sz="4" w:space="0" w:color="000000"/>
              <w:right w:val="single" w:sz="4" w:space="0" w:color="000000"/>
            </w:tcBorders>
            <w:shd w:val="clear" w:color="auto" w:fill="auto"/>
          </w:tcPr>
          <w:p w14:paraId="5BC7D96D" w14:textId="03361D26" w:rsidR="00925C92" w:rsidRPr="00AF611D" w:rsidRDefault="00486F17" w:rsidP="00AF611D">
            <w:pPr>
              <w:spacing w:line="276" w:lineRule="auto"/>
              <w:ind w:firstLine="720"/>
              <w:rPr>
                <w:rFonts w:ascii="GHEA Grapalat" w:eastAsia="GHEA Grapalat" w:hAnsi="GHEA Grapalat" w:cs="GHEA Grapalat"/>
                <w:b/>
                <w:sz w:val="24"/>
                <w:szCs w:val="24"/>
              </w:rPr>
            </w:pPr>
            <w:r w:rsidRPr="00AF611D">
              <w:rPr>
                <w:rFonts w:ascii="GHEA Grapalat" w:eastAsia="GHEA Grapalat" w:hAnsi="GHEA Grapalat" w:cs="GHEA Grapalat"/>
                <w:b/>
                <w:sz w:val="24"/>
                <w:szCs w:val="24"/>
              </w:rPr>
              <w:t>Չի ընդունվել</w:t>
            </w:r>
            <w:r w:rsidR="00925C92" w:rsidRPr="00AF611D">
              <w:rPr>
                <w:rFonts w:ascii="GHEA Grapalat" w:eastAsia="GHEA Grapalat" w:hAnsi="GHEA Grapalat" w:cs="GHEA Grapalat"/>
                <w:b/>
                <w:sz w:val="24"/>
                <w:szCs w:val="24"/>
              </w:rPr>
              <w:t>։</w:t>
            </w:r>
          </w:p>
          <w:p w14:paraId="7609E390" w14:textId="11E06B3A" w:rsidR="00442EF0" w:rsidRPr="00AF611D" w:rsidRDefault="00C91EDD" w:rsidP="00AF611D">
            <w:pPr>
              <w:spacing w:line="276" w:lineRule="auto"/>
              <w:ind w:firstLine="720"/>
              <w:jc w:val="both"/>
              <w:rPr>
                <w:rFonts w:ascii="GHEA Grapalat" w:eastAsia="GHEA Grapalat" w:hAnsi="GHEA Grapalat" w:cs="GHEA Grapalat"/>
                <w:color w:val="FF0000"/>
                <w:sz w:val="24"/>
                <w:szCs w:val="24"/>
              </w:rPr>
            </w:pPr>
            <w:r w:rsidRPr="00AF611D">
              <w:rPr>
                <w:rFonts w:ascii="GHEA Grapalat" w:eastAsia="GHEA Grapalat" w:hAnsi="GHEA Grapalat" w:cs="GHEA Grapalat"/>
                <w:sz w:val="24"/>
                <w:szCs w:val="24"/>
              </w:rPr>
              <w:t xml:space="preserve">Նշված </w:t>
            </w:r>
            <w:r w:rsidR="008A72E5" w:rsidRPr="00AF611D">
              <w:rPr>
                <w:rFonts w:ascii="GHEA Grapalat" w:eastAsia="GHEA Grapalat" w:hAnsi="GHEA Grapalat" w:cs="GHEA Grapalat"/>
                <w:sz w:val="24"/>
                <w:szCs w:val="24"/>
              </w:rPr>
              <w:t>կարգավորումները</w:t>
            </w:r>
            <w:r w:rsidRPr="00AF611D">
              <w:rPr>
                <w:rFonts w:ascii="GHEA Grapalat" w:eastAsia="GHEA Grapalat" w:hAnsi="GHEA Grapalat" w:cs="GHEA Grapalat"/>
                <w:sz w:val="24"/>
                <w:szCs w:val="24"/>
              </w:rPr>
              <w:t xml:space="preserve"> բխում են լուծարման գործընթացից, այսինքն </w:t>
            </w:r>
            <w:r w:rsidR="008A72E5" w:rsidRPr="00AF611D">
              <w:rPr>
                <w:rFonts w:ascii="GHEA Grapalat" w:eastAsia="GHEA Grapalat" w:hAnsi="GHEA Grapalat" w:cs="GHEA Grapalat"/>
                <w:sz w:val="24"/>
                <w:szCs w:val="24"/>
              </w:rPr>
              <w:t xml:space="preserve">կազմակերպության </w:t>
            </w:r>
            <w:r w:rsidRPr="00AF611D">
              <w:rPr>
                <w:rFonts w:ascii="GHEA Grapalat" w:eastAsia="GHEA Grapalat" w:hAnsi="GHEA Grapalat" w:cs="GHEA Grapalat"/>
                <w:sz w:val="24"/>
                <w:szCs w:val="24"/>
              </w:rPr>
              <w:t xml:space="preserve">լուծարման գործընթացի արդյունքում պետք է սահմանվեն լուծարվող կազմակերպության գույքի հետագա ճակատագիրը։ Նման կարգավորումներ առկա են նաև արդեն իսկ ընդունված այլ իրավական ակտերում (օրինակ, Կառավարության </w:t>
            </w:r>
            <w:r w:rsidR="00316A09" w:rsidRPr="00AF611D">
              <w:rPr>
                <w:rFonts w:ascii="GHEA Grapalat" w:eastAsia="GHEA Grapalat" w:hAnsi="GHEA Grapalat" w:cs="GHEA Grapalat"/>
                <w:sz w:val="24"/>
                <w:szCs w:val="24"/>
              </w:rPr>
              <w:t>2024 թվականի մայիսի 2-ի N 640-Ա որոշմամբ և այլն</w:t>
            </w:r>
            <w:r w:rsidRPr="00AF611D">
              <w:rPr>
                <w:rFonts w:ascii="GHEA Grapalat" w:eastAsia="GHEA Grapalat" w:hAnsi="GHEA Grapalat" w:cs="GHEA Grapalat"/>
                <w:sz w:val="24"/>
                <w:szCs w:val="24"/>
              </w:rPr>
              <w:t>)</w:t>
            </w:r>
            <w:r w:rsidR="00316A09" w:rsidRPr="00AF611D">
              <w:rPr>
                <w:rFonts w:ascii="GHEA Grapalat" w:eastAsia="GHEA Grapalat" w:hAnsi="GHEA Grapalat" w:cs="GHEA Grapalat"/>
                <w:sz w:val="24"/>
                <w:szCs w:val="24"/>
              </w:rPr>
              <w:t>։</w:t>
            </w:r>
          </w:p>
        </w:tc>
      </w:tr>
      <w:tr w:rsidR="0043752A" w:rsidRPr="00AF611D" w14:paraId="74C951C6" w14:textId="77777777" w:rsidTr="00F86B1F">
        <w:tc>
          <w:tcPr>
            <w:tcW w:w="9381" w:type="dxa"/>
            <w:tcBorders>
              <w:top w:val="single" w:sz="4" w:space="0" w:color="000000"/>
              <w:left w:val="single" w:sz="4" w:space="0" w:color="000000"/>
              <w:bottom w:val="single" w:sz="4" w:space="0" w:color="000000"/>
              <w:right w:val="single" w:sz="4" w:space="0" w:color="000000"/>
            </w:tcBorders>
            <w:shd w:val="clear" w:color="auto" w:fill="auto"/>
          </w:tcPr>
          <w:p w14:paraId="7CABDC1F" w14:textId="33E67891" w:rsidR="0043752A" w:rsidRPr="00AF611D" w:rsidRDefault="0043752A" w:rsidP="00AF611D">
            <w:pPr>
              <w:spacing w:line="276" w:lineRule="auto"/>
              <w:ind w:left="166" w:right="198" w:firstLine="554"/>
              <w:jc w:val="both"/>
              <w:rPr>
                <w:rFonts w:ascii="GHEA Grapalat" w:hAnsi="GHEA Grapalat" w:cs="Sylfaen"/>
                <w:sz w:val="24"/>
                <w:szCs w:val="24"/>
              </w:rPr>
            </w:pPr>
            <w:r w:rsidRPr="00AF611D">
              <w:rPr>
                <w:rFonts w:ascii="GHEA Grapalat" w:hAnsi="GHEA Grapalat" w:cs="Sylfaen"/>
                <w:sz w:val="24"/>
                <w:szCs w:val="24"/>
              </w:rPr>
              <w:t>Միաժամանակ, հայտնում ենք, որ Նախագծերի փաթեթը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6729" w:type="dxa"/>
            <w:gridSpan w:val="3"/>
            <w:tcBorders>
              <w:top w:val="single" w:sz="4" w:space="0" w:color="000000"/>
              <w:left w:val="single" w:sz="4" w:space="0" w:color="000000"/>
              <w:bottom w:val="single" w:sz="4" w:space="0" w:color="000000"/>
              <w:right w:val="single" w:sz="4" w:space="0" w:color="000000"/>
            </w:tcBorders>
            <w:shd w:val="clear" w:color="auto" w:fill="auto"/>
          </w:tcPr>
          <w:p w14:paraId="358E5483" w14:textId="5B4D0E57" w:rsidR="00736436" w:rsidRPr="00AF611D" w:rsidRDefault="00736436" w:rsidP="00AF611D">
            <w:pPr>
              <w:spacing w:line="276" w:lineRule="auto"/>
              <w:ind w:firstLine="720"/>
              <w:rPr>
                <w:rFonts w:ascii="GHEA Grapalat" w:eastAsia="GHEA Grapalat" w:hAnsi="GHEA Grapalat" w:cs="GHEA Grapalat"/>
                <w:b/>
                <w:sz w:val="24"/>
                <w:szCs w:val="24"/>
              </w:rPr>
            </w:pPr>
            <w:r w:rsidRPr="00AF611D">
              <w:rPr>
                <w:rFonts w:ascii="GHEA Grapalat" w:eastAsia="GHEA Grapalat" w:hAnsi="GHEA Grapalat" w:cs="GHEA Grapalat"/>
                <w:b/>
                <w:sz w:val="24"/>
                <w:szCs w:val="24"/>
              </w:rPr>
              <w:t>Ընդունվել է ի գիտություն։</w:t>
            </w:r>
          </w:p>
          <w:p w14:paraId="68288027" w14:textId="77777777" w:rsidR="0043752A" w:rsidRPr="00AF611D" w:rsidRDefault="0043752A" w:rsidP="00AF611D">
            <w:pPr>
              <w:spacing w:line="276" w:lineRule="auto"/>
              <w:ind w:firstLine="720"/>
              <w:rPr>
                <w:rFonts w:ascii="GHEA Grapalat" w:eastAsia="GHEA Grapalat" w:hAnsi="GHEA Grapalat" w:cs="GHEA Grapalat"/>
                <w:b/>
                <w:color w:val="FF0000"/>
                <w:sz w:val="24"/>
                <w:szCs w:val="24"/>
              </w:rPr>
            </w:pPr>
          </w:p>
        </w:tc>
      </w:tr>
      <w:tr w:rsidR="00AB2578" w:rsidRPr="00AF611D" w14:paraId="01E149E1" w14:textId="77777777" w:rsidTr="00AC4E6E">
        <w:tc>
          <w:tcPr>
            <w:tcW w:w="11648" w:type="dxa"/>
            <w:gridSpan w:val="3"/>
            <w:vMerge w:val="restar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5885B66" w14:textId="688DCEB6" w:rsidR="00AB2578" w:rsidRPr="00AF611D" w:rsidRDefault="009B1905" w:rsidP="00AF611D">
            <w:pPr>
              <w:spacing w:line="276" w:lineRule="auto"/>
              <w:ind w:firstLine="720"/>
              <w:rPr>
                <w:rFonts w:ascii="GHEA Grapalat" w:eastAsia="GHEA Grapalat" w:hAnsi="GHEA Grapalat" w:cs="GHEA Grapalat"/>
                <w:b/>
                <w:sz w:val="24"/>
                <w:szCs w:val="24"/>
              </w:rPr>
            </w:pPr>
            <w:r w:rsidRPr="00AF611D">
              <w:rPr>
                <w:rFonts w:ascii="GHEA Grapalat" w:eastAsia="GHEA Grapalat" w:hAnsi="GHEA Grapalat" w:cs="GHEA Grapalat"/>
                <w:b/>
                <w:sz w:val="24"/>
                <w:szCs w:val="24"/>
              </w:rPr>
              <w:t>6</w:t>
            </w:r>
            <w:r w:rsidR="00AB2578" w:rsidRPr="00AF611D">
              <w:rPr>
                <w:rFonts w:ascii="GHEA Grapalat" w:eastAsia="GHEA Grapalat" w:hAnsi="GHEA Grapalat" w:cs="GHEA Grapalat"/>
                <w:b/>
                <w:sz w:val="24"/>
                <w:szCs w:val="24"/>
              </w:rPr>
              <w:t>. ԱՌՈՂՋԱՊԱՀԱԿԱՆ ԵՎ ԱՇԽԱՏԱՆՔԻ ՏԵՍՉԱԿԱՆ ՄԱՐՄԻՆ</w:t>
            </w:r>
          </w:p>
          <w:p w14:paraId="6CF8F380" w14:textId="25A26B10" w:rsidR="00AB2578" w:rsidRPr="00AF611D" w:rsidRDefault="00AB2578" w:rsidP="00AF611D">
            <w:pPr>
              <w:tabs>
                <w:tab w:val="left" w:pos="4764"/>
              </w:tabs>
              <w:spacing w:line="276" w:lineRule="auto"/>
              <w:rPr>
                <w:rFonts w:ascii="GHEA Grapalat" w:eastAsia="GHEA Grapalat" w:hAnsi="GHEA Grapalat" w:cs="GHEA Grapalat"/>
                <w:sz w:val="24"/>
                <w:szCs w:val="24"/>
              </w:rPr>
            </w:pPr>
            <w:r w:rsidRPr="00AF611D">
              <w:rPr>
                <w:rFonts w:ascii="GHEA Grapalat" w:eastAsia="GHEA Grapalat" w:hAnsi="GHEA Grapalat" w:cs="GHEA Grapalat"/>
                <w:sz w:val="24"/>
                <w:szCs w:val="24"/>
              </w:rPr>
              <w:tab/>
            </w:r>
          </w:p>
        </w:tc>
        <w:tc>
          <w:tcPr>
            <w:tcW w:w="446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B26FDBE" w14:textId="0FEA48F5" w:rsidR="00AB2578" w:rsidRPr="00AF611D" w:rsidRDefault="00AB2578" w:rsidP="00AF611D">
            <w:pPr>
              <w:spacing w:line="276" w:lineRule="auto"/>
              <w:ind w:firstLine="720"/>
              <w:rPr>
                <w:rFonts w:ascii="GHEA Grapalat" w:eastAsia="GHEA Grapalat" w:hAnsi="GHEA Grapalat" w:cs="GHEA Grapalat"/>
                <w:b/>
                <w:sz w:val="24"/>
                <w:szCs w:val="24"/>
                <w:highlight w:val="yellow"/>
              </w:rPr>
            </w:pPr>
            <w:r w:rsidRPr="00AF611D">
              <w:rPr>
                <w:rFonts w:ascii="GHEA Grapalat" w:hAnsi="GHEA Grapalat"/>
                <w:b/>
                <w:color w:val="000000"/>
                <w:sz w:val="24"/>
                <w:szCs w:val="24"/>
              </w:rPr>
              <w:t>04.02.2025 թ</w:t>
            </w:r>
            <w:r w:rsidRPr="00AF611D">
              <w:rPr>
                <w:rFonts w:ascii="Cambria Math" w:hAnsi="Cambria Math" w:cs="Cambria Math"/>
                <w:b/>
                <w:color w:val="000000"/>
                <w:sz w:val="24"/>
                <w:szCs w:val="24"/>
              </w:rPr>
              <w:t>․</w:t>
            </w:r>
          </w:p>
        </w:tc>
      </w:tr>
      <w:tr w:rsidR="00AB2578" w:rsidRPr="00AF611D" w14:paraId="723DBBD6" w14:textId="77777777" w:rsidTr="00AC4E6E">
        <w:tc>
          <w:tcPr>
            <w:tcW w:w="11648" w:type="dxa"/>
            <w:gridSpan w:val="3"/>
            <w:vMerge/>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3ADBE6C6" w14:textId="77777777" w:rsidR="00AB2578" w:rsidRPr="00AF611D" w:rsidRDefault="00AB2578" w:rsidP="00AF611D">
            <w:pPr>
              <w:widowControl w:val="0"/>
              <w:pBdr>
                <w:top w:val="nil"/>
                <w:left w:val="nil"/>
                <w:bottom w:val="nil"/>
                <w:right w:val="nil"/>
                <w:between w:val="nil"/>
              </w:pBdr>
              <w:spacing w:line="276" w:lineRule="auto"/>
              <w:rPr>
                <w:rFonts w:ascii="GHEA Grapalat" w:eastAsia="GHEA Grapalat" w:hAnsi="GHEA Grapalat" w:cs="GHEA Grapalat"/>
                <w:b/>
                <w:sz w:val="24"/>
                <w:szCs w:val="24"/>
              </w:rPr>
            </w:pPr>
          </w:p>
        </w:tc>
        <w:tc>
          <w:tcPr>
            <w:tcW w:w="446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1310FF4" w14:textId="0E3C354E" w:rsidR="00AB2578" w:rsidRPr="00AF611D" w:rsidRDefault="00AB2578" w:rsidP="00AF611D">
            <w:pPr>
              <w:spacing w:line="276" w:lineRule="auto"/>
              <w:ind w:firstLine="720"/>
              <w:rPr>
                <w:rFonts w:ascii="GHEA Grapalat" w:eastAsia="GHEA Grapalat" w:hAnsi="GHEA Grapalat" w:cs="GHEA Grapalat"/>
                <w:b/>
                <w:sz w:val="24"/>
                <w:szCs w:val="24"/>
                <w:highlight w:val="yellow"/>
              </w:rPr>
            </w:pPr>
            <w:r w:rsidRPr="00AF611D">
              <w:rPr>
                <w:rFonts w:ascii="GHEA Grapalat" w:hAnsi="GHEA Grapalat"/>
                <w:b/>
                <w:color w:val="000000"/>
                <w:sz w:val="24"/>
                <w:szCs w:val="24"/>
              </w:rPr>
              <w:t xml:space="preserve">N 01/2083-2025 </w:t>
            </w:r>
          </w:p>
        </w:tc>
      </w:tr>
      <w:tr w:rsidR="00C420B7" w:rsidRPr="00AF611D" w14:paraId="0DDDB08D" w14:textId="77777777" w:rsidTr="00F86B1F">
        <w:tc>
          <w:tcPr>
            <w:tcW w:w="9381" w:type="dxa"/>
            <w:tcBorders>
              <w:top w:val="single" w:sz="4" w:space="0" w:color="000000"/>
              <w:left w:val="single" w:sz="4" w:space="0" w:color="000000"/>
              <w:bottom w:val="single" w:sz="4" w:space="0" w:color="000000"/>
              <w:right w:val="single" w:sz="4" w:space="0" w:color="000000"/>
            </w:tcBorders>
            <w:shd w:val="clear" w:color="auto" w:fill="auto"/>
          </w:tcPr>
          <w:p w14:paraId="1F6F4172" w14:textId="51B8BDA7" w:rsidR="00C420B7" w:rsidRPr="00AF611D" w:rsidRDefault="00094CD3" w:rsidP="00AF611D">
            <w:pPr>
              <w:spacing w:line="276" w:lineRule="auto"/>
              <w:ind w:right="-6" w:firstLine="708"/>
              <w:jc w:val="both"/>
              <w:rPr>
                <w:rFonts w:ascii="GHEA Grapalat" w:hAnsi="GHEA Grapalat" w:cs="Sylfaen"/>
                <w:sz w:val="24"/>
                <w:szCs w:val="24"/>
              </w:rPr>
            </w:pPr>
            <w:r w:rsidRPr="00AF611D">
              <w:rPr>
                <w:rFonts w:ascii="GHEA Grapalat" w:hAnsi="GHEA Grapalat" w:cs="Sylfaen"/>
                <w:sz w:val="24"/>
                <w:szCs w:val="24"/>
              </w:rPr>
              <w:lastRenderedPageBreak/>
              <w:t>Հայտնում եմ, որ ՀՀ առողջապահական և աշխատանքի տեսչական մարմնում ուսումնասիրվել են «Գավառի մանկատուն» ՊՈԱԿ-ի գործունեությունը վերակազմակերպելու՝ երեխաներին  «ՍՕՍ մանկական գյուղեր»  ՀԲՀ Հիմնադրամի Կոտայքի մասնաճյուղ տեղափոխելու և գործընթացի կառավարումը վերջինիս հանձնելու վերաբերյալ  ներկայացված ՀՀ Կառավարության որոշումների նախագծերը, որոնց վերաբերյալ առաջարկություններ առկա չեն։</w:t>
            </w:r>
          </w:p>
        </w:tc>
        <w:tc>
          <w:tcPr>
            <w:tcW w:w="6729" w:type="dxa"/>
            <w:gridSpan w:val="3"/>
            <w:tcBorders>
              <w:top w:val="single" w:sz="4" w:space="0" w:color="000000"/>
              <w:left w:val="single" w:sz="4" w:space="0" w:color="000000"/>
              <w:bottom w:val="single" w:sz="4" w:space="0" w:color="000000"/>
              <w:right w:val="single" w:sz="4" w:space="0" w:color="000000"/>
            </w:tcBorders>
            <w:shd w:val="clear" w:color="auto" w:fill="auto"/>
          </w:tcPr>
          <w:p w14:paraId="33D1ACC4" w14:textId="12649185" w:rsidR="00C420B7" w:rsidRPr="00AF611D" w:rsidRDefault="009B7DE5" w:rsidP="00AF611D">
            <w:pPr>
              <w:spacing w:line="276" w:lineRule="auto"/>
              <w:ind w:firstLine="720"/>
              <w:rPr>
                <w:rFonts w:ascii="GHEA Grapalat" w:eastAsia="GHEA Grapalat" w:hAnsi="GHEA Grapalat" w:cs="GHEA Grapalat"/>
                <w:b/>
                <w:color w:val="FF0000"/>
                <w:sz w:val="24"/>
                <w:szCs w:val="24"/>
              </w:rPr>
            </w:pPr>
            <w:r w:rsidRPr="00AF611D">
              <w:rPr>
                <w:rFonts w:ascii="GHEA Grapalat" w:eastAsia="GHEA Grapalat" w:hAnsi="GHEA Grapalat" w:cs="GHEA Grapalat"/>
                <w:b/>
                <w:sz w:val="24"/>
                <w:szCs w:val="24"/>
              </w:rPr>
              <w:t>Ընդունվել է ի գիտություն։</w:t>
            </w:r>
          </w:p>
        </w:tc>
      </w:tr>
      <w:tr w:rsidR="00285979" w:rsidRPr="00AF611D" w14:paraId="291514EC" w14:textId="77777777" w:rsidTr="00AC4E6E">
        <w:trPr>
          <w:trHeight w:val="184"/>
        </w:trPr>
        <w:tc>
          <w:tcPr>
            <w:tcW w:w="11648" w:type="dxa"/>
            <w:gridSpan w:val="3"/>
            <w:vMerge w:val="restart"/>
            <w:tcBorders>
              <w:top w:val="single" w:sz="4" w:space="0" w:color="000000"/>
              <w:left w:val="single" w:sz="4" w:space="0" w:color="000000"/>
              <w:right w:val="single" w:sz="4" w:space="0" w:color="000000"/>
            </w:tcBorders>
            <w:shd w:val="clear" w:color="auto" w:fill="D9D9D9" w:themeFill="background1" w:themeFillShade="D9"/>
          </w:tcPr>
          <w:p w14:paraId="2FDA5932" w14:textId="1F0802F7" w:rsidR="00285979" w:rsidRPr="00AF611D" w:rsidRDefault="009B1905" w:rsidP="00AF611D">
            <w:pPr>
              <w:spacing w:line="276" w:lineRule="auto"/>
              <w:ind w:firstLine="720"/>
              <w:rPr>
                <w:rFonts w:ascii="GHEA Grapalat" w:eastAsia="GHEA Grapalat" w:hAnsi="GHEA Grapalat" w:cs="GHEA Grapalat"/>
                <w:b/>
                <w:sz w:val="24"/>
                <w:szCs w:val="24"/>
              </w:rPr>
            </w:pPr>
            <w:r w:rsidRPr="00AF611D">
              <w:rPr>
                <w:rFonts w:ascii="GHEA Grapalat" w:eastAsia="GHEA Grapalat" w:hAnsi="GHEA Grapalat" w:cs="GHEA Grapalat"/>
                <w:b/>
                <w:sz w:val="24"/>
                <w:szCs w:val="24"/>
                <w:lang w:val="en-US"/>
              </w:rPr>
              <w:t>7</w:t>
            </w:r>
            <w:r w:rsidR="00285979" w:rsidRPr="00AF611D">
              <w:rPr>
                <w:rFonts w:ascii="GHEA Grapalat" w:eastAsia="GHEA Grapalat" w:hAnsi="GHEA Grapalat" w:cs="GHEA Grapalat"/>
                <w:b/>
                <w:sz w:val="24"/>
                <w:szCs w:val="24"/>
                <w:lang w:val="en-US"/>
              </w:rPr>
              <w:t xml:space="preserve">. </w:t>
            </w:r>
            <w:r w:rsidR="00285979" w:rsidRPr="00AF611D">
              <w:rPr>
                <w:rFonts w:ascii="GHEA Grapalat" w:eastAsia="GHEA Grapalat" w:hAnsi="GHEA Grapalat" w:cs="GHEA Grapalat"/>
                <w:b/>
                <w:sz w:val="24"/>
                <w:szCs w:val="24"/>
              </w:rPr>
              <w:t>ԿԱԴԱՍՏՐԻ ԿՈՄԻՏԵ</w:t>
            </w:r>
          </w:p>
          <w:p w14:paraId="7495B0B0" w14:textId="30A6CF72" w:rsidR="00285979" w:rsidRPr="00AF611D" w:rsidRDefault="00285979" w:rsidP="00AF611D">
            <w:pPr>
              <w:widowControl w:val="0"/>
              <w:pBdr>
                <w:top w:val="nil"/>
                <w:left w:val="nil"/>
                <w:bottom w:val="nil"/>
                <w:right w:val="nil"/>
                <w:between w:val="nil"/>
              </w:pBdr>
              <w:spacing w:line="276" w:lineRule="auto"/>
              <w:ind w:firstLine="450"/>
              <w:rPr>
                <w:rFonts w:ascii="GHEA Grapalat" w:eastAsia="GHEA Grapalat" w:hAnsi="GHEA Grapalat" w:cs="GHEA Grapalat"/>
                <w:b/>
                <w:sz w:val="24"/>
                <w:szCs w:val="24"/>
              </w:rPr>
            </w:pPr>
          </w:p>
        </w:tc>
        <w:tc>
          <w:tcPr>
            <w:tcW w:w="446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DA83564" w14:textId="12618571" w:rsidR="00285979" w:rsidRPr="00AF611D" w:rsidRDefault="00285979" w:rsidP="00AF611D">
            <w:pPr>
              <w:spacing w:line="276" w:lineRule="auto"/>
              <w:ind w:firstLine="720"/>
              <w:rPr>
                <w:rFonts w:ascii="GHEA Grapalat" w:eastAsia="GHEA Grapalat" w:hAnsi="GHEA Grapalat" w:cs="GHEA Grapalat"/>
                <w:b/>
                <w:sz w:val="24"/>
                <w:szCs w:val="24"/>
                <w:lang w:val="en-US"/>
              </w:rPr>
            </w:pPr>
            <w:r w:rsidRPr="00AF611D">
              <w:rPr>
                <w:rFonts w:ascii="GHEA Grapalat" w:hAnsi="GHEA Grapalat"/>
                <w:b/>
                <w:color w:val="000000"/>
                <w:sz w:val="24"/>
                <w:szCs w:val="24"/>
              </w:rPr>
              <w:t>05.02.2025 թ</w:t>
            </w:r>
            <w:r w:rsidRPr="00AF611D">
              <w:rPr>
                <w:rFonts w:ascii="Cambria Math" w:hAnsi="Cambria Math" w:cs="Cambria Math"/>
                <w:b/>
                <w:color w:val="000000"/>
                <w:sz w:val="24"/>
                <w:szCs w:val="24"/>
              </w:rPr>
              <w:t>․</w:t>
            </w:r>
          </w:p>
        </w:tc>
      </w:tr>
      <w:tr w:rsidR="00285979" w:rsidRPr="00AF611D" w14:paraId="21CB2E4B" w14:textId="77777777" w:rsidTr="00AC4E6E">
        <w:trPr>
          <w:trHeight w:val="183"/>
        </w:trPr>
        <w:tc>
          <w:tcPr>
            <w:tcW w:w="11648" w:type="dxa"/>
            <w:gridSpan w:val="3"/>
            <w:vMerge/>
            <w:tcBorders>
              <w:left w:val="single" w:sz="4" w:space="0" w:color="000000"/>
              <w:bottom w:val="single" w:sz="4" w:space="0" w:color="000000"/>
              <w:right w:val="single" w:sz="4" w:space="0" w:color="000000"/>
            </w:tcBorders>
            <w:shd w:val="clear" w:color="auto" w:fill="D9D9D9" w:themeFill="background1" w:themeFillShade="D9"/>
          </w:tcPr>
          <w:p w14:paraId="77EAB088" w14:textId="77777777" w:rsidR="00285979" w:rsidRPr="00AF611D" w:rsidRDefault="00285979" w:rsidP="00AF611D">
            <w:pPr>
              <w:widowControl w:val="0"/>
              <w:pBdr>
                <w:top w:val="nil"/>
                <w:left w:val="nil"/>
                <w:bottom w:val="nil"/>
                <w:right w:val="nil"/>
                <w:between w:val="nil"/>
              </w:pBdr>
              <w:spacing w:line="276" w:lineRule="auto"/>
              <w:rPr>
                <w:rFonts w:ascii="GHEA Grapalat" w:eastAsia="GHEA Grapalat" w:hAnsi="GHEA Grapalat" w:cs="GHEA Grapalat"/>
                <w:b/>
                <w:sz w:val="24"/>
                <w:szCs w:val="24"/>
              </w:rPr>
            </w:pPr>
          </w:p>
        </w:tc>
        <w:tc>
          <w:tcPr>
            <w:tcW w:w="446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183366A" w14:textId="52CFDD5A" w:rsidR="00285979" w:rsidRPr="00AF611D" w:rsidRDefault="00285979" w:rsidP="00AF611D">
            <w:pPr>
              <w:spacing w:line="276" w:lineRule="auto"/>
              <w:ind w:firstLine="720"/>
              <w:rPr>
                <w:rFonts w:ascii="GHEA Grapalat" w:eastAsia="GHEA Grapalat" w:hAnsi="GHEA Grapalat" w:cs="GHEA Grapalat"/>
                <w:b/>
                <w:sz w:val="24"/>
                <w:szCs w:val="24"/>
                <w:lang w:val="en-US"/>
              </w:rPr>
            </w:pPr>
            <w:r w:rsidRPr="00AF611D">
              <w:rPr>
                <w:rFonts w:ascii="GHEA Grapalat" w:hAnsi="GHEA Grapalat"/>
                <w:b/>
                <w:color w:val="000000"/>
                <w:sz w:val="24"/>
                <w:szCs w:val="24"/>
              </w:rPr>
              <w:t>N ՍԹ/2114-2025</w:t>
            </w:r>
          </w:p>
        </w:tc>
      </w:tr>
      <w:tr w:rsidR="00E90E19" w:rsidRPr="00AF611D" w14:paraId="3EE27316" w14:textId="77777777" w:rsidTr="00AC4E6E">
        <w:trPr>
          <w:trHeight w:val="183"/>
        </w:trPr>
        <w:tc>
          <w:tcPr>
            <w:tcW w:w="9754" w:type="dxa"/>
            <w:gridSpan w:val="2"/>
            <w:tcBorders>
              <w:left w:val="single" w:sz="4" w:space="0" w:color="000000"/>
              <w:bottom w:val="single" w:sz="4" w:space="0" w:color="000000"/>
              <w:right w:val="single" w:sz="4" w:space="0" w:color="000000"/>
            </w:tcBorders>
            <w:shd w:val="clear" w:color="auto" w:fill="auto"/>
          </w:tcPr>
          <w:p w14:paraId="7630FC39" w14:textId="77777777" w:rsidR="008F4FE7" w:rsidRPr="00AF611D" w:rsidRDefault="008F4FE7" w:rsidP="00AF611D">
            <w:pPr>
              <w:spacing w:line="276" w:lineRule="auto"/>
              <w:ind w:right="168"/>
              <w:jc w:val="both"/>
              <w:rPr>
                <w:rFonts w:ascii="GHEA Grapalat" w:hAnsi="GHEA Grapalat"/>
                <w:bCs/>
                <w:sz w:val="24"/>
                <w:szCs w:val="24"/>
              </w:rPr>
            </w:pPr>
            <w:r w:rsidRPr="00AF611D">
              <w:rPr>
                <w:rFonts w:ascii="GHEA Grapalat" w:hAnsi="GHEA Grapalat"/>
                <w:sz w:val="24"/>
                <w:szCs w:val="24"/>
              </w:rPr>
              <w:t xml:space="preserve">   Ի պատասխան Ձեր 2025 թվականի հունվարի 27-ի N ՆՄ/ԱԿ-2-5/1924-2025 գրության՝ ««Գավառի մանկատուն» պետական ոչ առևտրային կազմակերպությունը լուծարելու մասին» ՀՀ կառավարության որոշման (այսուհետ՝ Նախագիծ), «Հայաստանի Հանրապետության կառավարության 2005 թվականի մարտի 24-ի N 381-Ն որոշման մեջ լրացումներ, 2015 թվականի սեպտեմբերի 25-ի</w:t>
            </w:r>
            <w:r w:rsidRPr="00AF611D">
              <w:rPr>
                <w:rFonts w:ascii="GHEA Grapalat" w:hAnsi="GHEA Grapalat"/>
                <w:sz w:val="24"/>
                <w:szCs w:val="24"/>
              </w:rPr>
              <w:br/>
              <w:t>N 1112-Ն որոշման մեջ լրացումներ, 2014 թվականի հուլիսի 17-ի N 743-Ն որոշման մեջ փոփոխություն, 2011 թվականի մայիսի 5-ի N 665-Ն որոշման մեջ լրացումներ և փոփոխություն, 2003 թվականի մարտի 27-ի N 347-Ն որոշման մեջ լրացում, 2004 թվականի օգոստոսի 5-ի N 1324-Ն որոշման մեջ լրացումներ և փոփոխություններ, 2020 թվականի մարտի 12-ի N 284-Ն որոշման մեջ փոփոխություն և 2017 թվականի հոկտեմբերի 5-ի N 1317-Ն որոշման մեջ լրացումներ կատարելու մասին»</w:t>
            </w:r>
            <w:r w:rsidRPr="00AF611D">
              <w:rPr>
                <w:rFonts w:ascii="GHEA Grapalat" w:hAnsi="GHEA Grapalat"/>
                <w:sz w:val="24"/>
                <w:szCs w:val="24"/>
              </w:rPr>
              <w:br/>
              <w:t xml:space="preserve">ՀՀ կառավարության որոշման, </w:t>
            </w:r>
            <w:r w:rsidRPr="00AF611D">
              <w:rPr>
                <w:rFonts w:ascii="GHEA Grapalat" w:hAnsi="GHEA Grapalat"/>
                <w:bCs/>
                <w:sz w:val="24"/>
                <w:szCs w:val="24"/>
              </w:rPr>
              <w:t>««Հայաստանի Հանրապետության 2025 թվականի պետական բյուջեի մասին» օրենքում վերաբաշխում և լրացում, Հայաստանի Հանրապետության կառավարության 2024 թվականի դեկտեմբերի 27-ի N 2060-Ն որոշման մեջ փոփոխություններ և լրացումներ կատարելու և աշխատանքի և սոցիալական հարցերի նախարարությանը գումար հատկացնելու մասին»</w:t>
            </w:r>
            <w:r w:rsidRPr="00AF611D">
              <w:rPr>
                <w:rFonts w:ascii="GHEA Grapalat" w:hAnsi="GHEA Grapalat"/>
                <w:bCs/>
                <w:sz w:val="24"/>
                <w:szCs w:val="24"/>
              </w:rPr>
              <w:br/>
              <w:t>ՀՀ կառավարության որոշման նախագծերի վերաբերյալ հայտնում ենք հետևյալը.</w:t>
            </w:r>
          </w:p>
          <w:p w14:paraId="50491004" w14:textId="77777777" w:rsidR="008F4FE7" w:rsidRPr="00AF611D" w:rsidRDefault="008F4FE7" w:rsidP="00AF611D">
            <w:pPr>
              <w:spacing w:line="276" w:lineRule="auto"/>
              <w:ind w:right="168"/>
              <w:jc w:val="both"/>
              <w:rPr>
                <w:rFonts w:ascii="GHEA Grapalat" w:hAnsi="GHEA Grapalat"/>
                <w:bCs/>
                <w:sz w:val="24"/>
                <w:szCs w:val="24"/>
              </w:rPr>
            </w:pPr>
            <w:r w:rsidRPr="00AF611D">
              <w:rPr>
                <w:rFonts w:ascii="GHEA Grapalat" w:hAnsi="GHEA Grapalat"/>
                <w:bCs/>
                <w:sz w:val="24"/>
                <w:szCs w:val="24"/>
              </w:rPr>
              <w:t xml:space="preserve">   Անշարժ գույքի էլեկտրոնային տեղեկատվական շտեմարանի տվյալների համաձայն՝</w:t>
            </w:r>
          </w:p>
          <w:p w14:paraId="09AA5C28" w14:textId="4C84CC7C" w:rsidR="00E90E19" w:rsidRPr="00AF611D" w:rsidRDefault="008F4FE7" w:rsidP="00AF611D">
            <w:pPr>
              <w:pStyle w:val="ListParagraph"/>
              <w:numPr>
                <w:ilvl w:val="0"/>
                <w:numId w:val="10"/>
              </w:numPr>
              <w:tabs>
                <w:tab w:val="left" w:pos="360"/>
              </w:tabs>
              <w:spacing w:after="0"/>
              <w:ind w:left="0" w:right="168" w:firstLine="180"/>
              <w:jc w:val="both"/>
              <w:rPr>
                <w:rFonts w:ascii="GHEA Grapalat" w:hAnsi="GHEA Grapalat"/>
                <w:bCs/>
                <w:sz w:val="24"/>
                <w:szCs w:val="24"/>
                <w:lang w:val="hy-AM"/>
              </w:rPr>
            </w:pPr>
            <w:r w:rsidRPr="00AF611D">
              <w:rPr>
                <w:rFonts w:ascii="GHEA Grapalat" w:hAnsi="GHEA Grapalat" w:cs="Arial"/>
                <w:bCs/>
                <w:sz w:val="24"/>
                <w:szCs w:val="24"/>
                <w:lang w:val="hy-AM"/>
              </w:rPr>
              <w:t>ՀՀ</w:t>
            </w:r>
            <w:r w:rsidRPr="00AF611D">
              <w:rPr>
                <w:rFonts w:ascii="GHEA Grapalat" w:hAnsi="GHEA Grapalat"/>
                <w:bCs/>
                <w:sz w:val="24"/>
                <w:szCs w:val="24"/>
                <w:lang w:val="hy-AM"/>
              </w:rPr>
              <w:t xml:space="preserve">, Գեղարքունիքի մարզ, համայնք Գավառ, քաղաք Գավառ, Ռ. Թորգոմյան </w:t>
            </w:r>
            <w:r w:rsidRPr="00AF611D">
              <w:rPr>
                <w:rFonts w:ascii="GHEA Grapalat" w:hAnsi="GHEA Grapalat"/>
                <w:bCs/>
                <w:sz w:val="24"/>
                <w:szCs w:val="24"/>
                <w:lang w:val="hy-AM"/>
              </w:rPr>
              <w:lastRenderedPageBreak/>
              <w:t>փողոց, 5 հասցեում գտնվող 05-001-0346-0017 կադաստրային ծածկագրով, բնակավայրերի նպատակային նշանակության, հասարակական կառուցապատման գործառնական նշանակության, 0.392 հա մակերեսով (ըստ կադաստրային քարտեզի՝ 0.396185 հա) հողամասի նկատմամբ գրանցված է Հայաստանի Հանրապետության անհատույց օգտագործման իրավունքը, իսկ դրա վրա գտնվող շենք-շինությունների նկատմամբ՝ վերջինիս սեփականության իրավունքը (անշարժ գույքի նկատմամբ իրավունքների պետական գրանցման N 25092019-05-0024 վկայական): Նշված շենք-շինությունների նկատմամբ գրանցված է «Գավառի մանկատուն» ՊՈԱԿ-ի (այսուհետ՝ Կազմակերպություն) անհատույց օգտագործման իրավունքը (անշարժ գույքի նկատմամբ իրավունքների պետական գրանցման</w:t>
            </w:r>
            <w:r w:rsidRPr="00AF611D">
              <w:rPr>
                <w:rFonts w:ascii="GHEA Grapalat" w:hAnsi="GHEA Grapalat"/>
                <w:bCs/>
                <w:sz w:val="24"/>
                <w:szCs w:val="24"/>
                <w:lang w:val="hy-AM"/>
              </w:rPr>
              <w:br/>
              <w:t>N 20112019-05-0028 վկայական): Տեղեկացնում ենք նաև, որ 05-001-0346-0017 կադաստրային ծածկագրով, 0.392 հա մակերեսով հողամասը կադաստրային քարտ</w:t>
            </w:r>
            <w:r w:rsidRPr="00AF611D">
              <w:rPr>
                <w:rFonts w:ascii="GHEA Grapalat" w:hAnsi="GHEA Grapalat" w:cs="Arial"/>
                <w:bCs/>
                <w:sz w:val="24"/>
                <w:szCs w:val="24"/>
                <w:lang w:val="hy-AM"/>
              </w:rPr>
              <w:t>եզում</w:t>
            </w:r>
            <w:r w:rsidRPr="00AF611D">
              <w:rPr>
                <w:rFonts w:ascii="GHEA Grapalat" w:hAnsi="GHEA Grapalat"/>
                <w:bCs/>
                <w:sz w:val="24"/>
                <w:szCs w:val="24"/>
                <w:lang w:val="hy-AM"/>
              </w:rPr>
              <w:t xml:space="preserve"> արտացոլվել է առանց շրջադարձային կետերի կոորդինատների՝ 0.396185 հա մակերեսով (գրանցված տվյալների նկատմամբ 41.85 քմ տարբերությամբ), ուստի առաջարկում ենք հետագայում սահմանված կարգով ներկայացնել WGS-84 ազգային գեոդեզիական կոորդինատային համակարգով կազմված հողամասի հատակագիծ՝ հաստատված համայնքի ղեկավարի կողմից:</w:t>
            </w:r>
          </w:p>
        </w:tc>
        <w:tc>
          <w:tcPr>
            <w:tcW w:w="6356" w:type="dxa"/>
            <w:gridSpan w:val="2"/>
            <w:tcBorders>
              <w:left w:val="single" w:sz="4" w:space="0" w:color="000000"/>
              <w:bottom w:val="single" w:sz="4" w:space="0" w:color="000000"/>
              <w:right w:val="single" w:sz="4" w:space="0" w:color="000000"/>
            </w:tcBorders>
            <w:shd w:val="clear" w:color="auto" w:fill="auto"/>
          </w:tcPr>
          <w:p w14:paraId="44C32FF0" w14:textId="77777777" w:rsidR="00483E5B" w:rsidRPr="00AF611D" w:rsidRDefault="00483E5B" w:rsidP="00AF611D">
            <w:pPr>
              <w:spacing w:line="276" w:lineRule="auto"/>
              <w:ind w:firstLine="720"/>
              <w:rPr>
                <w:rFonts w:ascii="GHEA Grapalat" w:eastAsia="GHEA Grapalat" w:hAnsi="GHEA Grapalat" w:cs="GHEA Grapalat"/>
                <w:b/>
                <w:sz w:val="24"/>
                <w:szCs w:val="24"/>
              </w:rPr>
            </w:pPr>
          </w:p>
          <w:p w14:paraId="612A8494" w14:textId="77777777" w:rsidR="00483E5B" w:rsidRPr="00AF611D" w:rsidRDefault="00483E5B" w:rsidP="00AF611D">
            <w:pPr>
              <w:spacing w:line="276" w:lineRule="auto"/>
              <w:ind w:firstLine="720"/>
              <w:rPr>
                <w:rFonts w:ascii="GHEA Grapalat" w:eastAsia="GHEA Grapalat" w:hAnsi="GHEA Grapalat" w:cs="GHEA Grapalat"/>
                <w:b/>
                <w:sz w:val="24"/>
                <w:szCs w:val="24"/>
              </w:rPr>
            </w:pPr>
          </w:p>
          <w:p w14:paraId="5521AAF1" w14:textId="77777777" w:rsidR="00483E5B" w:rsidRPr="00AF611D" w:rsidRDefault="00483E5B" w:rsidP="00AF611D">
            <w:pPr>
              <w:spacing w:line="276" w:lineRule="auto"/>
              <w:ind w:firstLine="720"/>
              <w:rPr>
                <w:rFonts w:ascii="GHEA Grapalat" w:eastAsia="GHEA Grapalat" w:hAnsi="GHEA Grapalat" w:cs="GHEA Grapalat"/>
                <w:b/>
                <w:sz w:val="24"/>
                <w:szCs w:val="24"/>
              </w:rPr>
            </w:pPr>
          </w:p>
          <w:p w14:paraId="4C5716C5" w14:textId="77777777" w:rsidR="00483E5B" w:rsidRPr="00AF611D" w:rsidRDefault="00483E5B" w:rsidP="00AF611D">
            <w:pPr>
              <w:spacing w:line="276" w:lineRule="auto"/>
              <w:ind w:firstLine="720"/>
              <w:rPr>
                <w:rFonts w:ascii="GHEA Grapalat" w:eastAsia="GHEA Grapalat" w:hAnsi="GHEA Grapalat" w:cs="GHEA Grapalat"/>
                <w:b/>
                <w:sz w:val="24"/>
                <w:szCs w:val="24"/>
              </w:rPr>
            </w:pPr>
          </w:p>
          <w:p w14:paraId="6AA91FE6" w14:textId="77777777" w:rsidR="00483E5B" w:rsidRPr="00AF611D" w:rsidRDefault="00483E5B" w:rsidP="00AF611D">
            <w:pPr>
              <w:spacing w:line="276" w:lineRule="auto"/>
              <w:ind w:firstLine="720"/>
              <w:rPr>
                <w:rFonts w:ascii="GHEA Grapalat" w:eastAsia="GHEA Grapalat" w:hAnsi="GHEA Grapalat" w:cs="GHEA Grapalat"/>
                <w:b/>
                <w:sz w:val="24"/>
                <w:szCs w:val="24"/>
              </w:rPr>
            </w:pPr>
          </w:p>
          <w:p w14:paraId="3E5D6896" w14:textId="77777777" w:rsidR="00483E5B" w:rsidRPr="00AF611D" w:rsidRDefault="00483E5B" w:rsidP="00AF611D">
            <w:pPr>
              <w:spacing w:line="276" w:lineRule="auto"/>
              <w:ind w:firstLine="720"/>
              <w:rPr>
                <w:rFonts w:ascii="GHEA Grapalat" w:eastAsia="GHEA Grapalat" w:hAnsi="GHEA Grapalat" w:cs="GHEA Grapalat"/>
                <w:b/>
                <w:sz w:val="24"/>
                <w:szCs w:val="24"/>
              </w:rPr>
            </w:pPr>
          </w:p>
          <w:p w14:paraId="39D94250" w14:textId="77777777" w:rsidR="00483E5B" w:rsidRPr="00AF611D" w:rsidRDefault="00483E5B" w:rsidP="00AF611D">
            <w:pPr>
              <w:spacing w:line="276" w:lineRule="auto"/>
              <w:ind w:firstLine="720"/>
              <w:rPr>
                <w:rFonts w:ascii="GHEA Grapalat" w:eastAsia="GHEA Grapalat" w:hAnsi="GHEA Grapalat" w:cs="GHEA Grapalat"/>
                <w:b/>
                <w:sz w:val="24"/>
                <w:szCs w:val="24"/>
              </w:rPr>
            </w:pPr>
          </w:p>
          <w:p w14:paraId="2F066518" w14:textId="77777777" w:rsidR="00483E5B" w:rsidRPr="00AF611D" w:rsidRDefault="00483E5B" w:rsidP="00AF611D">
            <w:pPr>
              <w:spacing w:line="276" w:lineRule="auto"/>
              <w:ind w:firstLine="720"/>
              <w:rPr>
                <w:rFonts w:ascii="GHEA Grapalat" w:eastAsia="GHEA Grapalat" w:hAnsi="GHEA Grapalat" w:cs="GHEA Grapalat"/>
                <w:b/>
                <w:sz w:val="24"/>
                <w:szCs w:val="24"/>
              </w:rPr>
            </w:pPr>
          </w:p>
          <w:p w14:paraId="616CED4F" w14:textId="77777777" w:rsidR="00483E5B" w:rsidRPr="00AF611D" w:rsidRDefault="00483E5B" w:rsidP="00AF611D">
            <w:pPr>
              <w:spacing w:line="276" w:lineRule="auto"/>
              <w:ind w:firstLine="720"/>
              <w:rPr>
                <w:rFonts w:ascii="GHEA Grapalat" w:eastAsia="GHEA Grapalat" w:hAnsi="GHEA Grapalat" w:cs="GHEA Grapalat"/>
                <w:b/>
                <w:sz w:val="24"/>
                <w:szCs w:val="24"/>
              </w:rPr>
            </w:pPr>
          </w:p>
          <w:p w14:paraId="5B2E33FE" w14:textId="77777777" w:rsidR="00483E5B" w:rsidRPr="00AF611D" w:rsidRDefault="00483E5B" w:rsidP="00AF611D">
            <w:pPr>
              <w:spacing w:line="276" w:lineRule="auto"/>
              <w:ind w:firstLine="720"/>
              <w:rPr>
                <w:rFonts w:ascii="GHEA Grapalat" w:eastAsia="GHEA Grapalat" w:hAnsi="GHEA Grapalat" w:cs="GHEA Grapalat"/>
                <w:b/>
                <w:sz w:val="24"/>
                <w:szCs w:val="24"/>
              </w:rPr>
            </w:pPr>
          </w:p>
          <w:p w14:paraId="4B5BB5A8" w14:textId="77777777" w:rsidR="00483E5B" w:rsidRPr="00AF611D" w:rsidRDefault="00483E5B" w:rsidP="00AF611D">
            <w:pPr>
              <w:spacing w:line="276" w:lineRule="auto"/>
              <w:ind w:firstLine="720"/>
              <w:rPr>
                <w:rFonts w:ascii="GHEA Grapalat" w:eastAsia="GHEA Grapalat" w:hAnsi="GHEA Grapalat" w:cs="GHEA Grapalat"/>
                <w:b/>
                <w:sz w:val="24"/>
                <w:szCs w:val="24"/>
              </w:rPr>
            </w:pPr>
          </w:p>
          <w:p w14:paraId="05C9DB9B" w14:textId="77777777" w:rsidR="00483E5B" w:rsidRPr="00AF611D" w:rsidRDefault="00483E5B" w:rsidP="00AF611D">
            <w:pPr>
              <w:spacing w:line="276" w:lineRule="auto"/>
              <w:ind w:firstLine="720"/>
              <w:rPr>
                <w:rFonts w:ascii="GHEA Grapalat" w:eastAsia="GHEA Grapalat" w:hAnsi="GHEA Grapalat" w:cs="GHEA Grapalat"/>
                <w:b/>
                <w:sz w:val="24"/>
                <w:szCs w:val="24"/>
              </w:rPr>
            </w:pPr>
          </w:p>
          <w:p w14:paraId="40E01BBB" w14:textId="77777777" w:rsidR="00483E5B" w:rsidRPr="00AF611D" w:rsidRDefault="00483E5B" w:rsidP="00AF611D">
            <w:pPr>
              <w:spacing w:line="276" w:lineRule="auto"/>
              <w:ind w:firstLine="720"/>
              <w:rPr>
                <w:rFonts w:ascii="GHEA Grapalat" w:eastAsia="GHEA Grapalat" w:hAnsi="GHEA Grapalat" w:cs="GHEA Grapalat"/>
                <w:b/>
                <w:sz w:val="24"/>
                <w:szCs w:val="24"/>
              </w:rPr>
            </w:pPr>
          </w:p>
          <w:p w14:paraId="11AE82DD" w14:textId="77777777" w:rsidR="00483E5B" w:rsidRPr="00AF611D" w:rsidRDefault="00483E5B" w:rsidP="00AF611D">
            <w:pPr>
              <w:spacing w:line="276" w:lineRule="auto"/>
              <w:ind w:firstLine="720"/>
              <w:rPr>
                <w:rFonts w:ascii="GHEA Grapalat" w:eastAsia="GHEA Grapalat" w:hAnsi="GHEA Grapalat" w:cs="GHEA Grapalat"/>
                <w:b/>
                <w:sz w:val="24"/>
                <w:szCs w:val="24"/>
              </w:rPr>
            </w:pPr>
          </w:p>
          <w:p w14:paraId="01A45D8C" w14:textId="77777777" w:rsidR="00483E5B" w:rsidRPr="00AF611D" w:rsidRDefault="00483E5B" w:rsidP="00AF611D">
            <w:pPr>
              <w:spacing w:line="276" w:lineRule="auto"/>
              <w:ind w:firstLine="720"/>
              <w:rPr>
                <w:rFonts w:ascii="GHEA Grapalat" w:eastAsia="GHEA Grapalat" w:hAnsi="GHEA Grapalat" w:cs="GHEA Grapalat"/>
                <w:b/>
                <w:sz w:val="24"/>
                <w:szCs w:val="24"/>
              </w:rPr>
            </w:pPr>
          </w:p>
          <w:p w14:paraId="78D21317" w14:textId="77777777" w:rsidR="00483E5B" w:rsidRPr="00AF611D" w:rsidRDefault="00483E5B" w:rsidP="00AF611D">
            <w:pPr>
              <w:spacing w:line="276" w:lineRule="auto"/>
              <w:ind w:firstLine="720"/>
              <w:rPr>
                <w:rFonts w:ascii="GHEA Grapalat" w:eastAsia="GHEA Grapalat" w:hAnsi="GHEA Grapalat" w:cs="GHEA Grapalat"/>
                <w:b/>
                <w:sz w:val="24"/>
                <w:szCs w:val="24"/>
              </w:rPr>
            </w:pPr>
          </w:p>
          <w:p w14:paraId="0029C564" w14:textId="77777777" w:rsidR="00483E5B" w:rsidRPr="00AF611D" w:rsidRDefault="00483E5B" w:rsidP="00AF611D">
            <w:pPr>
              <w:spacing w:line="276" w:lineRule="auto"/>
              <w:ind w:firstLine="720"/>
              <w:rPr>
                <w:rFonts w:ascii="GHEA Grapalat" w:eastAsia="GHEA Grapalat" w:hAnsi="GHEA Grapalat" w:cs="GHEA Grapalat"/>
                <w:b/>
                <w:sz w:val="24"/>
                <w:szCs w:val="24"/>
              </w:rPr>
            </w:pPr>
          </w:p>
          <w:p w14:paraId="04A73709" w14:textId="77777777" w:rsidR="00483E5B" w:rsidRPr="00AF611D" w:rsidRDefault="00483E5B" w:rsidP="00AF611D">
            <w:pPr>
              <w:spacing w:line="276" w:lineRule="auto"/>
              <w:ind w:firstLine="720"/>
              <w:rPr>
                <w:rFonts w:ascii="GHEA Grapalat" w:eastAsia="GHEA Grapalat" w:hAnsi="GHEA Grapalat" w:cs="GHEA Grapalat"/>
                <w:b/>
                <w:sz w:val="24"/>
                <w:szCs w:val="24"/>
              </w:rPr>
            </w:pPr>
          </w:p>
          <w:p w14:paraId="6CE14ECC" w14:textId="5D864F90" w:rsidR="00E90E19" w:rsidRPr="00AF611D" w:rsidRDefault="00F4613E" w:rsidP="00AF611D">
            <w:pPr>
              <w:spacing w:line="276" w:lineRule="auto"/>
              <w:ind w:firstLine="720"/>
              <w:rPr>
                <w:rFonts w:ascii="GHEA Grapalat" w:eastAsia="GHEA Grapalat" w:hAnsi="GHEA Grapalat" w:cs="GHEA Grapalat"/>
                <w:b/>
                <w:sz w:val="24"/>
                <w:szCs w:val="24"/>
              </w:rPr>
            </w:pPr>
            <w:r w:rsidRPr="00AF611D">
              <w:rPr>
                <w:rFonts w:ascii="GHEA Grapalat" w:eastAsia="GHEA Grapalat" w:hAnsi="GHEA Grapalat" w:cs="GHEA Grapalat"/>
                <w:b/>
                <w:sz w:val="24"/>
                <w:szCs w:val="24"/>
              </w:rPr>
              <w:t>Ընդունվել է ի գիտություն։</w:t>
            </w:r>
          </w:p>
          <w:p w14:paraId="1B76FD5C" w14:textId="4EB37AF3" w:rsidR="00F4613E" w:rsidRPr="00AF611D" w:rsidRDefault="00F4613E" w:rsidP="00AF611D">
            <w:pPr>
              <w:spacing w:line="276" w:lineRule="auto"/>
              <w:ind w:left="90" w:right="80" w:firstLine="270"/>
              <w:jc w:val="both"/>
              <w:rPr>
                <w:rFonts w:ascii="GHEA Grapalat" w:hAnsi="GHEA Grapalat"/>
                <w:sz w:val="24"/>
                <w:szCs w:val="24"/>
              </w:rPr>
            </w:pPr>
          </w:p>
        </w:tc>
      </w:tr>
      <w:tr w:rsidR="002D37F0" w:rsidRPr="00AF611D" w14:paraId="189957E1" w14:textId="77777777" w:rsidTr="00AC4E6E">
        <w:trPr>
          <w:trHeight w:val="183"/>
        </w:trPr>
        <w:tc>
          <w:tcPr>
            <w:tcW w:w="9754" w:type="dxa"/>
            <w:gridSpan w:val="2"/>
            <w:tcBorders>
              <w:left w:val="single" w:sz="4" w:space="0" w:color="000000"/>
              <w:bottom w:val="single" w:sz="4" w:space="0" w:color="000000"/>
              <w:right w:val="single" w:sz="4" w:space="0" w:color="000000"/>
            </w:tcBorders>
            <w:shd w:val="clear" w:color="auto" w:fill="auto"/>
          </w:tcPr>
          <w:p w14:paraId="44F390C0" w14:textId="77777777" w:rsidR="008F4FE7" w:rsidRPr="00AF611D" w:rsidRDefault="008F4FE7" w:rsidP="00AF611D">
            <w:pPr>
              <w:pStyle w:val="ListParagraph"/>
              <w:numPr>
                <w:ilvl w:val="0"/>
                <w:numId w:val="10"/>
              </w:numPr>
              <w:spacing w:after="0"/>
              <w:ind w:left="0" w:right="168" w:firstLine="142"/>
              <w:jc w:val="both"/>
              <w:rPr>
                <w:rFonts w:ascii="GHEA Grapalat" w:hAnsi="GHEA Grapalat"/>
                <w:bCs/>
                <w:sz w:val="24"/>
                <w:szCs w:val="24"/>
                <w:lang w:val="hy-AM"/>
              </w:rPr>
            </w:pPr>
            <w:r w:rsidRPr="00AF611D">
              <w:rPr>
                <w:rFonts w:ascii="GHEA Grapalat" w:hAnsi="GHEA Grapalat"/>
                <w:bCs/>
                <w:sz w:val="24"/>
                <w:szCs w:val="24"/>
                <w:lang w:val="hy-AM"/>
              </w:rPr>
              <w:lastRenderedPageBreak/>
              <w:t>ՀՀ, Գեղարքունիքի մարզ, համայնք Գավառ, քաղաք Գավառ, Գ. Նարեկացու փողոց, 3 հասցեում գտնվող 05-001-0354-0001 կադաստրային ծածկագրով, բնակավայրերի նպատակային նշանակության, հասարակական կառուցապատման գործառնական նշանակության, 0.431 հա մակերեսով (ըստ կադաստրային քարտեզի՝ 0.431018 հա) հողամասի և դրա վրա գտնվող շենք-շինությունների նկատմամբ գրանցված է Հայաստանի Հանրապետության սեփականության իրավունքը (անշարժ գույքի նկատմամբ իրավունքների պետական գրանցման</w:t>
            </w:r>
            <w:r w:rsidRPr="00AF611D">
              <w:rPr>
                <w:rFonts w:ascii="GHEA Grapalat" w:hAnsi="GHEA Grapalat"/>
                <w:bCs/>
                <w:sz w:val="24"/>
                <w:szCs w:val="24"/>
                <w:lang w:val="hy-AM"/>
              </w:rPr>
              <w:br/>
              <w:t xml:space="preserve">N 17072024-05-0049 վկայական): Նշված անշարժ գույքի, այդ թվում՝ 43.28 քմ և 77.49 քմ մակերեսներով սրճարանի նկատմամբ գրանցված է «Գավառի մանկատուն» ՊՈԱԿ-ի անհատույց օգտագործման իրավունքը (անշարժ գույքի նկատմամբ </w:t>
            </w:r>
            <w:r w:rsidRPr="00AF611D">
              <w:rPr>
                <w:rFonts w:ascii="GHEA Grapalat" w:hAnsi="GHEA Grapalat"/>
                <w:bCs/>
                <w:sz w:val="24"/>
                <w:szCs w:val="24"/>
                <w:lang w:val="hy-AM"/>
              </w:rPr>
              <w:lastRenderedPageBreak/>
              <w:t>իրավունքների պետական գրանցման N 12082024-05-0043 վկայական):</w:t>
            </w:r>
          </w:p>
          <w:p w14:paraId="680B42DF" w14:textId="148559DC" w:rsidR="002D37F0" w:rsidRPr="00AF611D" w:rsidRDefault="008F4FE7" w:rsidP="00AF611D">
            <w:pPr>
              <w:spacing w:line="276" w:lineRule="auto"/>
              <w:ind w:right="168"/>
              <w:jc w:val="both"/>
              <w:rPr>
                <w:rFonts w:ascii="GHEA Grapalat" w:hAnsi="GHEA Grapalat"/>
                <w:bCs/>
                <w:sz w:val="24"/>
                <w:szCs w:val="24"/>
              </w:rPr>
            </w:pPr>
            <w:r w:rsidRPr="00AF611D">
              <w:rPr>
                <w:rFonts w:ascii="GHEA Grapalat" w:hAnsi="GHEA Grapalat"/>
                <w:bCs/>
                <w:sz w:val="24"/>
                <w:szCs w:val="24"/>
              </w:rPr>
              <w:t xml:space="preserve">   Ելնելով վերոգրյալից՝ առաջարկում ենք Նախագծով անդրադառնալ կատարել նաև Գեղարքունիքի մարզ, Գավառ համայնք, Գավառ քաղաք, Գ. Նարեկացու փողոց, 3 հասցեում գտնվող սրճարանի կարգավիճակի հստակեցմանը՝ հաշվի առնելով այն հանգամանքը, որ Նախագծի 5-րդ կետի 1-ին ենթակետով, ի թիվս այլնի, նախատեսվում է տվյալ անշարժ գույքը որպես պետական սոցիալական բնակարանային ֆոնդ օգտագործելու համար անհատույց օգտագործման իրավունքով տրամադրել «Օթևան» ՊՈԱԿ-ին։</w:t>
            </w:r>
          </w:p>
        </w:tc>
        <w:tc>
          <w:tcPr>
            <w:tcW w:w="6356" w:type="dxa"/>
            <w:gridSpan w:val="2"/>
            <w:tcBorders>
              <w:left w:val="single" w:sz="4" w:space="0" w:color="000000"/>
              <w:bottom w:val="single" w:sz="4" w:space="0" w:color="000000"/>
              <w:right w:val="single" w:sz="4" w:space="0" w:color="000000"/>
            </w:tcBorders>
            <w:shd w:val="clear" w:color="auto" w:fill="auto"/>
          </w:tcPr>
          <w:p w14:paraId="732A8E9E" w14:textId="644A2A7C" w:rsidR="00890D93" w:rsidRPr="00AF611D" w:rsidRDefault="00890D93" w:rsidP="00AF611D">
            <w:pPr>
              <w:spacing w:line="276" w:lineRule="auto"/>
              <w:ind w:firstLine="720"/>
              <w:rPr>
                <w:rFonts w:ascii="GHEA Grapalat" w:eastAsia="GHEA Grapalat" w:hAnsi="GHEA Grapalat" w:cs="GHEA Grapalat"/>
                <w:b/>
                <w:sz w:val="24"/>
                <w:szCs w:val="24"/>
              </w:rPr>
            </w:pPr>
            <w:r w:rsidRPr="00AF611D">
              <w:rPr>
                <w:rFonts w:ascii="GHEA Grapalat" w:eastAsia="GHEA Grapalat" w:hAnsi="GHEA Grapalat" w:cs="GHEA Grapalat"/>
                <w:b/>
                <w:sz w:val="24"/>
                <w:szCs w:val="24"/>
              </w:rPr>
              <w:lastRenderedPageBreak/>
              <w:t>Ընդունվել է։</w:t>
            </w:r>
          </w:p>
          <w:p w14:paraId="0C4CC160" w14:textId="65DE028B" w:rsidR="00890D93" w:rsidRPr="00AF611D" w:rsidRDefault="00890D93" w:rsidP="00AF611D">
            <w:pPr>
              <w:spacing w:line="276" w:lineRule="auto"/>
              <w:ind w:firstLine="720"/>
              <w:rPr>
                <w:rFonts w:ascii="GHEA Grapalat" w:eastAsia="GHEA Grapalat" w:hAnsi="GHEA Grapalat" w:cs="GHEA Grapalat"/>
                <w:sz w:val="24"/>
                <w:szCs w:val="24"/>
              </w:rPr>
            </w:pPr>
            <w:r w:rsidRPr="00AF611D">
              <w:rPr>
                <w:rFonts w:ascii="GHEA Grapalat" w:eastAsia="GHEA Grapalat" w:hAnsi="GHEA Grapalat" w:cs="GHEA Grapalat"/>
                <w:sz w:val="24"/>
                <w:szCs w:val="24"/>
              </w:rPr>
              <w:t>Նախագիծը խմբագրվել է։</w:t>
            </w:r>
          </w:p>
          <w:p w14:paraId="13114539" w14:textId="77777777" w:rsidR="002D37F0" w:rsidRPr="00AF611D" w:rsidRDefault="002D37F0" w:rsidP="00AF611D">
            <w:pPr>
              <w:spacing w:line="276" w:lineRule="auto"/>
              <w:ind w:firstLine="720"/>
              <w:rPr>
                <w:rFonts w:ascii="GHEA Grapalat" w:eastAsia="GHEA Grapalat" w:hAnsi="GHEA Grapalat" w:cs="GHEA Grapalat"/>
                <w:b/>
                <w:sz w:val="24"/>
                <w:szCs w:val="24"/>
              </w:rPr>
            </w:pPr>
          </w:p>
        </w:tc>
      </w:tr>
      <w:tr w:rsidR="00420BC8" w:rsidRPr="00AF611D" w14:paraId="0F9E68C7" w14:textId="77777777" w:rsidTr="00AC4E6E">
        <w:trPr>
          <w:trHeight w:val="183"/>
        </w:trPr>
        <w:tc>
          <w:tcPr>
            <w:tcW w:w="9754" w:type="dxa"/>
            <w:gridSpan w:val="2"/>
            <w:tcBorders>
              <w:left w:val="single" w:sz="4" w:space="0" w:color="000000"/>
              <w:bottom w:val="single" w:sz="4" w:space="0" w:color="000000"/>
              <w:right w:val="single" w:sz="4" w:space="0" w:color="000000"/>
            </w:tcBorders>
            <w:shd w:val="clear" w:color="auto" w:fill="auto"/>
          </w:tcPr>
          <w:p w14:paraId="5CC265DF" w14:textId="77777777" w:rsidR="00420BC8" w:rsidRPr="00AF611D" w:rsidRDefault="00420BC8" w:rsidP="00AF611D">
            <w:pPr>
              <w:spacing w:line="276" w:lineRule="auto"/>
              <w:ind w:right="168"/>
              <w:jc w:val="both"/>
              <w:rPr>
                <w:rFonts w:ascii="GHEA Grapalat" w:hAnsi="GHEA Grapalat"/>
                <w:bCs/>
                <w:sz w:val="24"/>
                <w:szCs w:val="24"/>
              </w:rPr>
            </w:pPr>
            <w:r w:rsidRPr="00AF611D">
              <w:rPr>
                <w:rFonts w:ascii="GHEA Grapalat" w:hAnsi="GHEA Grapalat"/>
                <w:bCs/>
                <w:sz w:val="24"/>
                <w:szCs w:val="24"/>
              </w:rPr>
              <w:lastRenderedPageBreak/>
              <w:t>Նախագծի 5-րդ կետի 1-ին ենթակետով նախատեսվում է Կազմակերպության լուծարման գործընթացի ավարտից հետո վերջինիս անհատույց օգտագործման իրավունքով հատկացված անշարժ գույքերը հետ վերցնել ՀՀ պետական գույքի կառավարման կոմիտեից և անհատույց օգտագործման իրավունքով ամրացնել «Օթևան»</w:t>
            </w:r>
            <w:r w:rsidRPr="00AF611D">
              <w:rPr>
                <w:rFonts w:ascii="GHEA Grapalat" w:hAnsi="GHEA Grapalat"/>
                <w:sz w:val="24"/>
                <w:szCs w:val="24"/>
              </w:rPr>
              <w:t xml:space="preserve"> </w:t>
            </w:r>
            <w:r w:rsidRPr="00AF611D">
              <w:rPr>
                <w:rFonts w:ascii="GHEA Grapalat" w:hAnsi="GHEA Grapalat"/>
                <w:bCs/>
                <w:sz w:val="24"/>
                <w:szCs w:val="24"/>
              </w:rPr>
              <w:t>ՊՈԱԿ-ին։</w:t>
            </w:r>
          </w:p>
          <w:p w14:paraId="698A9DD9" w14:textId="3D3FE1C8" w:rsidR="00420BC8" w:rsidRPr="00AF611D" w:rsidRDefault="00420BC8" w:rsidP="00AF611D">
            <w:pPr>
              <w:spacing w:line="276" w:lineRule="auto"/>
              <w:ind w:right="168"/>
              <w:jc w:val="both"/>
              <w:rPr>
                <w:rFonts w:ascii="GHEA Grapalat" w:hAnsi="GHEA Grapalat"/>
                <w:bCs/>
                <w:sz w:val="24"/>
                <w:szCs w:val="24"/>
              </w:rPr>
            </w:pPr>
            <w:r w:rsidRPr="00AF611D">
              <w:rPr>
                <w:rFonts w:ascii="GHEA Grapalat" w:hAnsi="GHEA Grapalat"/>
                <w:bCs/>
                <w:sz w:val="24"/>
                <w:szCs w:val="24"/>
              </w:rPr>
              <w:t xml:space="preserve">   Վերոնշյալի համատեքստում հարկ ենք համարում ընդգծել, որ քննարկվող անշարժ գույքերը նախքան «Օթևան» ՊՈԱԿ-ին տրամադրելը անհրաժեշտ է ամրացնել որևէ պետական մարմնի, այդ իսկ պատճառով առաջակում ենք Նախագծի 5-րդ կետի 1-ին ենթակետը խմբագրել։</w:t>
            </w:r>
          </w:p>
        </w:tc>
        <w:tc>
          <w:tcPr>
            <w:tcW w:w="6356" w:type="dxa"/>
            <w:gridSpan w:val="2"/>
            <w:tcBorders>
              <w:left w:val="single" w:sz="4" w:space="0" w:color="000000"/>
              <w:bottom w:val="single" w:sz="4" w:space="0" w:color="000000"/>
              <w:right w:val="single" w:sz="4" w:space="0" w:color="000000"/>
            </w:tcBorders>
            <w:shd w:val="clear" w:color="auto" w:fill="auto"/>
          </w:tcPr>
          <w:p w14:paraId="478409F5" w14:textId="308B343D" w:rsidR="00EF6D3B" w:rsidRPr="00AF611D" w:rsidRDefault="003977A9" w:rsidP="00AF611D">
            <w:pPr>
              <w:spacing w:line="276" w:lineRule="auto"/>
              <w:ind w:firstLine="720"/>
              <w:rPr>
                <w:rFonts w:ascii="GHEA Grapalat" w:eastAsia="GHEA Grapalat" w:hAnsi="GHEA Grapalat" w:cs="GHEA Grapalat"/>
                <w:b/>
                <w:sz w:val="24"/>
                <w:szCs w:val="24"/>
              </w:rPr>
            </w:pPr>
            <w:r>
              <w:rPr>
                <w:rFonts w:ascii="GHEA Grapalat" w:eastAsia="GHEA Grapalat" w:hAnsi="GHEA Grapalat" w:cs="GHEA Grapalat"/>
                <w:b/>
                <w:sz w:val="24"/>
                <w:szCs w:val="24"/>
              </w:rPr>
              <w:t>Չի ընդունվել</w:t>
            </w:r>
            <w:r w:rsidR="00EF6D3B" w:rsidRPr="00AF611D">
              <w:rPr>
                <w:rFonts w:ascii="GHEA Grapalat" w:eastAsia="GHEA Grapalat" w:hAnsi="GHEA Grapalat" w:cs="GHEA Grapalat"/>
                <w:b/>
                <w:sz w:val="24"/>
                <w:szCs w:val="24"/>
              </w:rPr>
              <w:t>։</w:t>
            </w:r>
          </w:p>
          <w:p w14:paraId="1B9DAD38" w14:textId="7C546443" w:rsidR="00EF6D3B" w:rsidRPr="00AF611D" w:rsidRDefault="00C32E5C" w:rsidP="00AF611D">
            <w:pPr>
              <w:spacing w:line="276" w:lineRule="auto"/>
              <w:ind w:firstLine="720"/>
              <w:jc w:val="both"/>
              <w:rPr>
                <w:rFonts w:ascii="GHEA Grapalat" w:eastAsia="GHEA Grapalat" w:hAnsi="GHEA Grapalat" w:cs="GHEA Grapalat"/>
                <w:sz w:val="24"/>
                <w:szCs w:val="24"/>
              </w:rPr>
            </w:pPr>
            <w:r w:rsidRPr="00AF611D">
              <w:rPr>
                <w:rFonts w:ascii="GHEA Grapalat" w:eastAsia="GHEA Grapalat" w:hAnsi="GHEA Grapalat" w:cs="GHEA Grapalat"/>
                <w:sz w:val="24"/>
                <w:szCs w:val="24"/>
              </w:rPr>
              <w:t>Անշարժ գույ</w:t>
            </w:r>
            <w:r w:rsidR="0083688E" w:rsidRPr="00AF611D">
              <w:rPr>
                <w:rFonts w:ascii="GHEA Grapalat" w:eastAsia="GHEA Grapalat" w:hAnsi="GHEA Grapalat" w:cs="GHEA Grapalat"/>
                <w:sz w:val="24"/>
                <w:szCs w:val="24"/>
              </w:rPr>
              <w:t xml:space="preserve">քը թողնվելու է </w:t>
            </w:r>
            <w:r w:rsidR="0083688E" w:rsidRPr="00AF611D">
              <w:rPr>
                <w:rFonts w:ascii="GHEA Grapalat" w:hAnsi="GHEA Grapalat"/>
                <w:bCs/>
                <w:sz w:val="24"/>
                <w:szCs w:val="24"/>
              </w:rPr>
              <w:t>ՀՀ պետական գույքի կառավարման կոմիտեի տիրապետության տակ, սակայն անհատույց օգտագործման իրավունքով տրամադրվելու է «</w:t>
            </w:r>
            <w:r w:rsidR="003977A9">
              <w:rPr>
                <w:rFonts w:ascii="GHEA Grapalat" w:hAnsi="GHEA Grapalat"/>
                <w:bCs/>
                <w:sz w:val="24"/>
                <w:szCs w:val="24"/>
              </w:rPr>
              <w:t>Օթևան</w:t>
            </w:r>
            <w:r w:rsidR="0083688E" w:rsidRPr="00AF611D">
              <w:rPr>
                <w:rFonts w:ascii="GHEA Grapalat" w:hAnsi="GHEA Grapalat"/>
                <w:bCs/>
                <w:sz w:val="24"/>
                <w:szCs w:val="24"/>
              </w:rPr>
              <w:t xml:space="preserve">» ՊՈԱԿ-ին։ </w:t>
            </w:r>
          </w:p>
          <w:p w14:paraId="05D676F6" w14:textId="77777777" w:rsidR="00420BC8" w:rsidRPr="00AF611D" w:rsidRDefault="00420BC8" w:rsidP="00AF611D">
            <w:pPr>
              <w:spacing w:line="276" w:lineRule="auto"/>
              <w:ind w:firstLine="720"/>
              <w:rPr>
                <w:rFonts w:ascii="GHEA Grapalat" w:eastAsia="GHEA Grapalat" w:hAnsi="GHEA Grapalat" w:cs="GHEA Grapalat"/>
                <w:b/>
                <w:sz w:val="24"/>
                <w:szCs w:val="24"/>
              </w:rPr>
            </w:pPr>
          </w:p>
        </w:tc>
      </w:tr>
      <w:tr w:rsidR="00420BC8" w:rsidRPr="00AF611D" w14:paraId="6D3410B0" w14:textId="77777777" w:rsidTr="00AC4E6E">
        <w:trPr>
          <w:trHeight w:val="183"/>
        </w:trPr>
        <w:tc>
          <w:tcPr>
            <w:tcW w:w="9754" w:type="dxa"/>
            <w:gridSpan w:val="2"/>
            <w:tcBorders>
              <w:left w:val="single" w:sz="4" w:space="0" w:color="000000"/>
              <w:bottom w:val="single" w:sz="4" w:space="0" w:color="000000"/>
              <w:right w:val="single" w:sz="4" w:space="0" w:color="000000"/>
            </w:tcBorders>
            <w:shd w:val="clear" w:color="auto" w:fill="auto"/>
          </w:tcPr>
          <w:p w14:paraId="61640E50" w14:textId="1D48F738" w:rsidR="00420BC8" w:rsidRPr="00AF611D" w:rsidRDefault="00420BC8" w:rsidP="00AF611D">
            <w:pPr>
              <w:spacing w:line="276" w:lineRule="auto"/>
              <w:ind w:right="168"/>
              <w:jc w:val="both"/>
              <w:rPr>
                <w:rFonts w:ascii="GHEA Grapalat" w:hAnsi="GHEA Grapalat" w:cs="GHEA Grapalat"/>
                <w:bCs/>
                <w:sz w:val="24"/>
                <w:szCs w:val="24"/>
              </w:rPr>
            </w:pPr>
            <w:r w:rsidRPr="00AF611D">
              <w:rPr>
                <w:rFonts w:ascii="GHEA Grapalat" w:hAnsi="GHEA Grapalat" w:cs="GHEA Grapalat"/>
                <w:bCs/>
                <w:sz w:val="24"/>
                <w:szCs w:val="24"/>
              </w:rPr>
              <w:t>Առաջարկում ենք նաև Նախագծի 5-րդ կետի 1-ին ենթակետում «ամրացնել» բառը փոխարինել «տրամադրել» բառով։</w:t>
            </w:r>
          </w:p>
        </w:tc>
        <w:tc>
          <w:tcPr>
            <w:tcW w:w="6356" w:type="dxa"/>
            <w:gridSpan w:val="2"/>
            <w:tcBorders>
              <w:left w:val="single" w:sz="4" w:space="0" w:color="000000"/>
              <w:bottom w:val="single" w:sz="4" w:space="0" w:color="000000"/>
              <w:right w:val="single" w:sz="4" w:space="0" w:color="000000"/>
            </w:tcBorders>
            <w:shd w:val="clear" w:color="auto" w:fill="auto"/>
          </w:tcPr>
          <w:p w14:paraId="1637B3E3" w14:textId="77777777" w:rsidR="003B67C4" w:rsidRPr="00AF611D" w:rsidRDefault="003B67C4" w:rsidP="00AF611D">
            <w:pPr>
              <w:spacing w:line="276" w:lineRule="auto"/>
              <w:ind w:firstLine="720"/>
              <w:rPr>
                <w:rFonts w:ascii="GHEA Grapalat" w:eastAsia="GHEA Grapalat" w:hAnsi="GHEA Grapalat" w:cs="GHEA Grapalat"/>
                <w:b/>
                <w:sz w:val="24"/>
                <w:szCs w:val="24"/>
              </w:rPr>
            </w:pPr>
            <w:r w:rsidRPr="00AF611D">
              <w:rPr>
                <w:rFonts w:ascii="GHEA Grapalat" w:eastAsia="GHEA Grapalat" w:hAnsi="GHEA Grapalat" w:cs="GHEA Grapalat"/>
                <w:b/>
                <w:sz w:val="24"/>
                <w:szCs w:val="24"/>
              </w:rPr>
              <w:t>Ընդունվել է։</w:t>
            </w:r>
          </w:p>
          <w:p w14:paraId="71FCD0FF" w14:textId="77777777" w:rsidR="003B67C4" w:rsidRPr="00AF611D" w:rsidRDefault="003B67C4" w:rsidP="00AF611D">
            <w:pPr>
              <w:spacing w:line="276" w:lineRule="auto"/>
              <w:ind w:firstLine="720"/>
              <w:rPr>
                <w:rFonts w:ascii="GHEA Grapalat" w:eastAsia="GHEA Grapalat" w:hAnsi="GHEA Grapalat" w:cs="GHEA Grapalat"/>
                <w:sz w:val="24"/>
                <w:szCs w:val="24"/>
              </w:rPr>
            </w:pPr>
            <w:r w:rsidRPr="00AF611D">
              <w:rPr>
                <w:rFonts w:ascii="GHEA Grapalat" w:eastAsia="GHEA Grapalat" w:hAnsi="GHEA Grapalat" w:cs="GHEA Grapalat"/>
                <w:sz w:val="24"/>
                <w:szCs w:val="24"/>
              </w:rPr>
              <w:t>Նախագիծը խմբագրվել է։</w:t>
            </w:r>
          </w:p>
          <w:p w14:paraId="5685FC7C" w14:textId="77777777" w:rsidR="00420BC8" w:rsidRPr="00AF611D" w:rsidRDefault="00420BC8" w:rsidP="00AF611D">
            <w:pPr>
              <w:spacing w:line="276" w:lineRule="auto"/>
              <w:ind w:firstLine="720"/>
              <w:rPr>
                <w:rFonts w:ascii="GHEA Grapalat" w:eastAsia="GHEA Grapalat" w:hAnsi="GHEA Grapalat" w:cs="GHEA Grapalat"/>
                <w:b/>
                <w:sz w:val="24"/>
                <w:szCs w:val="24"/>
              </w:rPr>
            </w:pPr>
          </w:p>
        </w:tc>
      </w:tr>
      <w:tr w:rsidR="00AB2578" w:rsidRPr="00AF611D" w14:paraId="466B328B" w14:textId="77777777" w:rsidTr="00AC4E6E">
        <w:trPr>
          <w:trHeight w:val="203"/>
        </w:trPr>
        <w:tc>
          <w:tcPr>
            <w:tcW w:w="11648" w:type="dxa"/>
            <w:gridSpan w:val="3"/>
            <w:vMerge w:val="restart"/>
            <w:tcBorders>
              <w:left w:val="single" w:sz="4" w:space="0" w:color="000000"/>
              <w:right w:val="single" w:sz="4" w:space="0" w:color="000000"/>
            </w:tcBorders>
            <w:shd w:val="clear" w:color="auto" w:fill="D9D9D9" w:themeFill="background1" w:themeFillShade="D9"/>
          </w:tcPr>
          <w:p w14:paraId="793E0CC7" w14:textId="732EB5BC" w:rsidR="00AB2578" w:rsidRPr="00AF611D" w:rsidRDefault="009B1905" w:rsidP="00AF611D">
            <w:pPr>
              <w:widowControl w:val="0"/>
              <w:pBdr>
                <w:top w:val="nil"/>
                <w:left w:val="nil"/>
                <w:bottom w:val="nil"/>
                <w:right w:val="nil"/>
                <w:between w:val="nil"/>
              </w:pBdr>
              <w:spacing w:line="276" w:lineRule="auto"/>
              <w:rPr>
                <w:rFonts w:ascii="GHEA Grapalat" w:eastAsia="GHEA Grapalat" w:hAnsi="GHEA Grapalat" w:cs="GHEA Grapalat"/>
                <w:b/>
                <w:sz w:val="24"/>
                <w:szCs w:val="24"/>
              </w:rPr>
            </w:pPr>
            <w:r w:rsidRPr="00AF611D">
              <w:rPr>
                <w:rFonts w:ascii="GHEA Grapalat" w:eastAsia="GHEA Grapalat" w:hAnsi="GHEA Grapalat" w:cs="GHEA Grapalat"/>
                <w:b/>
                <w:sz w:val="24"/>
                <w:szCs w:val="24"/>
                <w:shd w:val="clear" w:color="auto" w:fill="D9D9D9"/>
              </w:rPr>
              <w:t>8</w:t>
            </w:r>
            <w:r w:rsidR="00AB2578" w:rsidRPr="00AF611D">
              <w:rPr>
                <w:rFonts w:ascii="GHEA Grapalat" w:eastAsia="GHEA Grapalat" w:hAnsi="GHEA Grapalat" w:cs="GHEA Grapalat"/>
                <w:b/>
                <w:sz w:val="24"/>
                <w:szCs w:val="24"/>
                <w:shd w:val="clear" w:color="auto" w:fill="D9D9D9"/>
              </w:rPr>
              <w:t>. ԱՌՈՂՋԱՊԱՀՈՒԹՅԱՆ</w:t>
            </w:r>
            <w:r w:rsidR="00AB2578" w:rsidRPr="00AF611D">
              <w:rPr>
                <w:rFonts w:ascii="GHEA Grapalat" w:eastAsia="GHEA Grapalat" w:hAnsi="GHEA Grapalat" w:cs="GHEA Grapalat"/>
                <w:b/>
                <w:sz w:val="24"/>
                <w:szCs w:val="24"/>
              </w:rPr>
              <w:t xml:space="preserve"> ՆԱԽԱՐԱՐՈՒԹՅՈՒՆ</w:t>
            </w:r>
          </w:p>
        </w:tc>
        <w:tc>
          <w:tcPr>
            <w:tcW w:w="446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C7D1A6A" w14:textId="3E156DBA" w:rsidR="00AB2578" w:rsidRPr="00AF611D" w:rsidRDefault="00AB2578" w:rsidP="00AF611D">
            <w:pPr>
              <w:spacing w:line="276" w:lineRule="auto"/>
              <w:ind w:firstLine="720"/>
              <w:rPr>
                <w:rFonts w:ascii="GHEA Grapalat" w:eastAsia="GHEA Grapalat" w:hAnsi="GHEA Grapalat" w:cs="GHEA Grapalat"/>
                <w:b/>
                <w:sz w:val="24"/>
                <w:szCs w:val="24"/>
              </w:rPr>
            </w:pPr>
            <w:r w:rsidRPr="00AF611D">
              <w:rPr>
                <w:rFonts w:ascii="GHEA Grapalat" w:hAnsi="GHEA Grapalat"/>
                <w:b/>
                <w:color w:val="000000"/>
                <w:sz w:val="24"/>
                <w:szCs w:val="24"/>
              </w:rPr>
              <w:t>03.02.2025 թ</w:t>
            </w:r>
            <w:r w:rsidRPr="00AF611D">
              <w:rPr>
                <w:rFonts w:ascii="Cambria Math" w:hAnsi="Cambria Math" w:cs="Cambria Math"/>
                <w:b/>
                <w:color w:val="000000"/>
                <w:sz w:val="24"/>
                <w:szCs w:val="24"/>
              </w:rPr>
              <w:t>․</w:t>
            </w:r>
          </w:p>
        </w:tc>
      </w:tr>
      <w:tr w:rsidR="00AB2578" w:rsidRPr="00AF611D" w14:paraId="16FADE61" w14:textId="77777777" w:rsidTr="00AC4E6E">
        <w:trPr>
          <w:trHeight w:val="202"/>
        </w:trPr>
        <w:tc>
          <w:tcPr>
            <w:tcW w:w="11648" w:type="dxa"/>
            <w:gridSpan w:val="3"/>
            <w:vMerge/>
            <w:tcBorders>
              <w:left w:val="single" w:sz="4" w:space="0" w:color="000000"/>
              <w:bottom w:val="single" w:sz="4" w:space="0" w:color="000000"/>
              <w:right w:val="single" w:sz="4" w:space="0" w:color="000000"/>
            </w:tcBorders>
            <w:shd w:val="clear" w:color="auto" w:fill="D9D9D9" w:themeFill="background1" w:themeFillShade="D9"/>
          </w:tcPr>
          <w:p w14:paraId="24F65FB1" w14:textId="77777777" w:rsidR="00AB2578" w:rsidRPr="00AF611D" w:rsidRDefault="00AB2578" w:rsidP="00AF611D">
            <w:pPr>
              <w:widowControl w:val="0"/>
              <w:pBdr>
                <w:top w:val="nil"/>
                <w:left w:val="nil"/>
                <w:bottom w:val="nil"/>
                <w:right w:val="nil"/>
                <w:between w:val="nil"/>
              </w:pBdr>
              <w:spacing w:line="276" w:lineRule="auto"/>
              <w:rPr>
                <w:rFonts w:ascii="GHEA Grapalat" w:eastAsia="GHEA Grapalat" w:hAnsi="GHEA Grapalat" w:cs="GHEA Grapalat"/>
                <w:b/>
                <w:sz w:val="24"/>
                <w:szCs w:val="24"/>
              </w:rPr>
            </w:pPr>
          </w:p>
        </w:tc>
        <w:tc>
          <w:tcPr>
            <w:tcW w:w="446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AC1C6F8" w14:textId="0D154157" w:rsidR="00AB2578" w:rsidRPr="00AF611D" w:rsidRDefault="00AB2578" w:rsidP="00AF611D">
            <w:pPr>
              <w:spacing w:line="276" w:lineRule="auto"/>
              <w:ind w:firstLine="720"/>
              <w:rPr>
                <w:rFonts w:ascii="GHEA Grapalat" w:eastAsia="GHEA Grapalat" w:hAnsi="GHEA Grapalat" w:cs="GHEA Grapalat"/>
                <w:b/>
                <w:sz w:val="24"/>
                <w:szCs w:val="24"/>
              </w:rPr>
            </w:pPr>
            <w:r w:rsidRPr="00AF611D">
              <w:rPr>
                <w:rFonts w:ascii="GHEA Grapalat" w:hAnsi="GHEA Grapalat"/>
                <w:b/>
                <w:color w:val="000000"/>
                <w:sz w:val="24"/>
                <w:szCs w:val="24"/>
              </w:rPr>
              <w:t xml:space="preserve">N ԱԱ/03.2/2715-2025 </w:t>
            </w:r>
          </w:p>
        </w:tc>
      </w:tr>
      <w:tr w:rsidR="00C420B7" w:rsidRPr="00AF611D" w14:paraId="5E25B7C6" w14:textId="77777777" w:rsidTr="00AC4E6E">
        <w:tc>
          <w:tcPr>
            <w:tcW w:w="9754" w:type="dxa"/>
            <w:gridSpan w:val="2"/>
            <w:tcBorders>
              <w:top w:val="single" w:sz="4" w:space="0" w:color="000000"/>
              <w:left w:val="single" w:sz="4" w:space="0" w:color="000000"/>
              <w:bottom w:val="single" w:sz="4" w:space="0" w:color="000000"/>
              <w:right w:val="single" w:sz="4" w:space="0" w:color="000000"/>
            </w:tcBorders>
            <w:shd w:val="clear" w:color="auto" w:fill="auto"/>
          </w:tcPr>
          <w:p w14:paraId="0004C757" w14:textId="7860BE5F" w:rsidR="00C420B7" w:rsidRPr="00AF611D" w:rsidRDefault="00300BCC" w:rsidP="00AF611D">
            <w:pPr>
              <w:spacing w:line="276" w:lineRule="auto"/>
              <w:ind w:firstLine="851"/>
              <w:jc w:val="both"/>
              <w:rPr>
                <w:rFonts w:ascii="GHEA Grapalat" w:hAnsi="GHEA Grapalat"/>
                <w:sz w:val="24"/>
                <w:szCs w:val="24"/>
              </w:rPr>
            </w:pPr>
            <w:r w:rsidRPr="00AF611D">
              <w:rPr>
                <w:rStyle w:val="Emphasis"/>
                <w:rFonts w:ascii="GHEA Grapalat" w:hAnsi="GHEA Grapalat"/>
                <w:sz w:val="24"/>
                <w:szCs w:val="24"/>
              </w:rPr>
              <w:t xml:space="preserve">«Գավառի մանկատուն» ՊՈԱԿ-ի գործունեությունը վերակազմակերպելու՝ երեխաներին Հիմնադրամի Կոտայքի մասնաճյուղ տեղափոխելու և գործընթացի կառավարումը վերջինիս հանձնելու </w:t>
            </w:r>
            <w:r w:rsidRPr="00AF611D">
              <w:rPr>
                <w:rFonts w:ascii="GHEA Grapalat" w:hAnsi="GHEA Grapalat"/>
                <w:sz w:val="24"/>
                <w:szCs w:val="24"/>
              </w:rPr>
              <w:t xml:space="preserve">կառավարության համապատասխան որոշումների նախագծերի </w:t>
            </w:r>
            <w:r w:rsidRPr="00AF611D">
              <w:rPr>
                <w:rFonts w:ascii="GHEA Grapalat" w:hAnsi="GHEA Grapalat"/>
                <w:iCs/>
                <w:sz w:val="24"/>
                <w:szCs w:val="24"/>
              </w:rPr>
              <w:t xml:space="preserve">փաթեթի վերաբերյալ </w:t>
            </w:r>
            <w:r w:rsidRPr="00AF611D">
              <w:rPr>
                <w:rStyle w:val="Emphasis"/>
                <w:rFonts w:ascii="GHEA Grapalat" w:hAnsi="GHEA Grapalat"/>
                <w:sz w:val="24"/>
                <w:szCs w:val="24"/>
              </w:rPr>
              <w:t xml:space="preserve">ՀՀ առողջապահության նախարարությունը </w:t>
            </w:r>
            <w:r w:rsidRPr="00AF611D">
              <w:rPr>
                <w:rFonts w:ascii="GHEA Grapalat" w:hAnsi="GHEA Grapalat"/>
                <w:iCs/>
                <w:sz w:val="24"/>
                <w:szCs w:val="24"/>
              </w:rPr>
              <w:t>դիտողություն և առաջարկություն չունի:</w:t>
            </w:r>
          </w:p>
        </w:tc>
        <w:tc>
          <w:tcPr>
            <w:tcW w:w="6356" w:type="dxa"/>
            <w:gridSpan w:val="2"/>
            <w:tcBorders>
              <w:top w:val="single" w:sz="4" w:space="0" w:color="000000"/>
              <w:left w:val="single" w:sz="4" w:space="0" w:color="000000"/>
              <w:bottom w:val="single" w:sz="4" w:space="0" w:color="000000"/>
              <w:right w:val="single" w:sz="4" w:space="0" w:color="000000"/>
            </w:tcBorders>
            <w:shd w:val="clear" w:color="auto" w:fill="auto"/>
          </w:tcPr>
          <w:p w14:paraId="0DDEC785" w14:textId="49913D88" w:rsidR="0064359E" w:rsidRPr="00AF611D" w:rsidRDefault="007D36C4" w:rsidP="00AF611D">
            <w:pPr>
              <w:spacing w:line="276" w:lineRule="auto"/>
              <w:ind w:firstLine="720"/>
              <w:jc w:val="both"/>
              <w:rPr>
                <w:rFonts w:ascii="GHEA Grapalat" w:eastAsia="GHEA Grapalat" w:hAnsi="GHEA Grapalat" w:cs="GHEA Grapalat"/>
                <w:b/>
                <w:sz w:val="24"/>
                <w:szCs w:val="24"/>
              </w:rPr>
            </w:pPr>
            <w:r w:rsidRPr="00AF611D">
              <w:rPr>
                <w:rFonts w:ascii="GHEA Grapalat" w:eastAsia="GHEA Grapalat" w:hAnsi="GHEA Grapalat" w:cs="GHEA Grapalat"/>
                <w:b/>
                <w:sz w:val="24"/>
                <w:szCs w:val="24"/>
              </w:rPr>
              <w:t>Ընդունվել է</w:t>
            </w:r>
            <w:r w:rsidR="00BF2B82" w:rsidRPr="00AF611D">
              <w:rPr>
                <w:rFonts w:ascii="GHEA Grapalat" w:eastAsia="GHEA Grapalat" w:hAnsi="GHEA Grapalat" w:cs="GHEA Grapalat"/>
                <w:b/>
                <w:sz w:val="24"/>
                <w:szCs w:val="24"/>
              </w:rPr>
              <w:t xml:space="preserve"> ի գիտություն</w:t>
            </w:r>
            <w:r w:rsidR="0064359E" w:rsidRPr="00AF611D">
              <w:rPr>
                <w:rFonts w:ascii="GHEA Grapalat" w:eastAsia="GHEA Grapalat" w:hAnsi="GHEA Grapalat" w:cs="GHEA Grapalat"/>
                <w:b/>
                <w:sz w:val="24"/>
                <w:szCs w:val="24"/>
              </w:rPr>
              <w:t xml:space="preserve">։ </w:t>
            </w:r>
          </w:p>
          <w:p w14:paraId="79A23059" w14:textId="16BFF046" w:rsidR="007D36C4" w:rsidRPr="00AF611D" w:rsidRDefault="007D36C4" w:rsidP="00AF611D">
            <w:pPr>
              <w:spacing w:line="276" w:lineRule="auto"/>
              <w:ind w:firstLine="720"/>
              <w:jc w:val="both"/>
              <w:rPr>
                <w:rFonts w:ascii="GHEA Grapalat" w:eastAsia="GHEA Grapalat" w:hAnsi="GHEA Grapalat" w:cs="GHEA Grapalat"/>
                <w:b/>
                <w:sz w:val="24"/>
                <w:szCs w:val="24"/>
              </w:rPr>
            </w:pPr>
          </w:p>
        </w:tc>
      </w:tr>
    </w:tbl>
    <w:tbl>
      <w:tblPr>
        <w:tblW w:w="15466" w:type="dxa"/>
        <w:tblInd w:w="-3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06"/>
        <w:gridCol w:w="1894"/>
        <w:gridCol w:w="3766"/>
      </w:tblGrid>
      <w:tr w:rsidR="00AB2578" w:rsidRPr="00AF611D" w14:paraId="48BB8D59" w14:textId="77777777" w:rsidTr="00C03702">
        <w:trPr>
          <w:trHeight w:val="203"/>
        </w:trPr>
        <w:tc>
          <w:tcPr>
            <w:tcW w:w="11700" w:type="dxa"/>
            <w:gridSpan w:val="2"/>
            <w:vMerge w:val="restart"/>
            <w:tcBorders>
              <w:left w:val="single" w:sz="4" w:space="0" w:color="000000"/>
              <w:right w:val="single" w:sz="4" w:space="0" w:color="000000"/>
            </w:tcBorders>
            <w:shd w:val="clear" w:color="auto" w:fill="D9D9D9" w:themeFill="background1" w:themeFillShade="D9"/>
          </w:tcPr>
          <w:p w14:paraId="6B053E92" w14:textId="082F2391" w:rsidR="00AB2578" w:rsidRPr="00AF611D" w:rsidRDefault="009B1905" w:rsidP="00AF611D">
            <w:pPr>
              <w:widowControl w:val="0"/>
              <w:pBdr>
                <w:top w:val="nil"/>
                <w:left w:val="nil"/>
                <w:bottom w:val="nil"/>
                <w:right w:val="nil"/>
                <w:between w:val="nil"/>
              </w:pBdr>
              <w:spacing w:line="276" w:lineRule="auto"/>
              <w:rPr>
                <w:rFonts w:ascii="GHEA Grapalat" w:eastAsia="GHEA Grapalat" w:hAnsi="GHEA Grapalat" w:cs="GHEA Grapalat"/>
                <w:b/>
              </w:rPr>
            </w:pPr>
            <w:bookmarkStart w:id="1" w:name="_1fob9te" w:colFirst="0" w:colLast="0"/>
            <w:bookmarkEnd w:id="1"/>
            <w:r w:rsidRPr="00AF611D">
              <w:rPr>
                <w:rFonts w:ascii="GHEA Grapalat" w:eastAsia="GHEA Grapalat" w:hAnsi="GHEA Grapalat" w:cs="GHEA Grapalat"/>
                <w:b/>
                <w:shd w:val="clear" w:color="auto" w:fill="D9D9D9"/>
              </w:rPr>
              <w:lastRenderedPageBreak/>
              <w:t>9</w:t>
            </w:r>
            <w:r w:rsidR="00AB2578" w:rsidRPr="00AF611D">
              <w:rPr>
                <w:rFonts w:ascii="GHEA Grapalat" w:eastAsia="GHEA Grapalat" w:hAnsi="GHEA Grapalat" w:cs="GHEA Grapalat"/>
                <w:b/>
                <w:shd w:val="clear" w:color="auto" w:fill="D9D9D9"/>
              </w:rPr>
              <w:t>. ՄԱՐԴՈՒ ԻՐԱՎՈՒՆՔՆԵՐԻ ՊԱՇՏՊԱՆԻ ԳՐԱՍԵՆՅԱԿ</w:t>
            </w:r>
          </w:p>
        </w:tc>
        <w:tc>
          <w:tcPr>
            <w:tcW w:w="376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33E5123" w14:textId="7F4AAD37" w:rsidR="00AB2578" w:rsidRPr="00AF611D" w:rsidRDefault="00AB2578" w:rsidP="00AF611D">
            <w:pPr>
              <w:spacing w:line="276" w:lineRule="auto"/>
              <w:ind w:firstLine="720"/>
              <w:rPr>
                <w:rFonts w:ascii="GHEA Grapalat" w:eastAsia="GHEA Grapalat" w:hAnsi="GHEA Grapalat" w:cs="GHEA Grapalat"/>
                <w:b/>
              </w:rPr>
            </w:pPr>
            <w:r w:rsidRPr="00AF611D">
              <w:rPr>
                <w:rFonts w:ascii="GHEA Grapalat" w:hAnsi="GHEA Grapalat"/>
                <w:b/>
                <w:color w:val="000000"/>
              </w:rPr>
              <w:t>03.02.2025 թ</w:t>
            </w:r>
            <w:r w:rsidRPr="00AF611D">
              <w:rPr>
                <w:rFonts w:ascii="Cambria Math" w:hAnsi="Cambria Math" w:cs="Cambria Math"/>
                <w:b/>
                <w:color w:val="000000"/>
              </w:rPr>
              <w:t>․</w:t>
            </w:r>
          </w:p>
        </w:tc>
      </w:tr>
      <w:tr w:rsidR="00AB2578" w:rsidRPr="00AF611D" w14:paraId="55385C76" w14:textId="77777777" w:rsidTr="00C03702">
        <w:trPr>
          <w:trHeight w:val="202"/>
        </w:trPr>
        <w:tc>
          <w:tcPr>
            <w:tcW w:w="11700" w:type="dxa"/>
            <w:gridSpan w:val="2"/>
            <w:vMerge/>
            <w:tcBorders>
              <w:left w:val="single" w:sz="4" w:space="0" w:color="000000"/>
              <w:bottom w:val="single" w:sz="4" w:space="0" w:color="000000"/>
              <w:right w:val="single" w:sz="4" w:space="0" w:color="000000"/>
            </w:tcBorders>
            <w:shd w:val="clear" w:color="auto" w:fill="D9D9D9" w:themeFill="background1" w:themeFillShade="D9"/>
          </w:tcPr>
          <w:p w14:paraId="5E2A5CCE" w14:textId="77777777" w:rsidR="00AB2578" w:rsidRPr="00AF611D" w:rsidRDefault="00AB2578" w:rsidP="00AF611D">
            <w:pPr>
              <w:widowControl w:val="0"/>
              <w:pBdr>
                <w:top w:val="nil"/>
                <w:left w:val="nil"/>
                <w:bottom w:val="nil"/>
                <w:right w:val="nil"/>
                <w:between w:val="nil"/>
              </w:pBdr>
              <w:spacing w:line="276" w:lineRule="auto"/>
              <w:rPr>
                <w:rFonts w:ascii="GHEA Grapalat" w:eastAsia="GHEA Grapalat" w:hAnsi="GHEA Grapalat" w:cs="GHEA Grapalat"/>
                <w:b/>
              </w:rPr>
            </w:pPr>
          </w:p>
        </w:tc>
        <w:tc>
          <w:tcPr>
            <w:tcW w:w="376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A3743FF" w14:textId="5DE93662" w:rsidR="00AB2578" w:rsidRPr="00AF611D" w:rsidRDefault="00AB2578" w:rsidP="00AF611D">
            <w:pPr>
              <w:spacing w:line="276" w:lineRule="auto"/>
              <w:ind w:firstLine="720"/>
              <w:rPr>
                <w:rFonts w:ascii="GHEA Grapalat" w:eastAsia="GHEA Grapalat" w:hAnsi="GHEA Grapalat" w:cs="GHEA Grapalat"/>
                <w:b/>
              </w:rPr>
            </w:pPr>
            <w:r w:rsidRPr="00AF611D">
              <w:rPr>
                <w:rFonts w:ascii="GHEA Grapalat" w:hAnsi="GHEA Grapalat"/>
                <w:b/>
                <w:color w:val="000000"/>
              </w:rPr>
              <w:t>N 01/18/547-2025</w:t>
            </w:r>
          </w:p>
        </w:tc>
      </w:tr>
      <w:tr w:rsidR="00454EC0" w:rsidRPr="00AF611D" w14:paraId="7374C305" w14:textId="77777777" w:rsidTr="00454EC0">
        <w:tc>
          <w:tcPr>
            <w:tcW w:w="9806" w:type="dxa"/>
            <w:tcBorders>
              <w:top w:val="single" w:sz="4" w:space="0" w:color="000000"/>
              <w:left w:val="single" w:sz="4" w:space="0" w:color="000000"/>
              <w:bottom w:val="single" w:sz="4" w:space="0" w:color="000000"/>
              <w:right w:val="single" w:sz="4" w:space="0" w:color="000000"/>
            </w:tcBorders>
            <w:shd w:val="clear" w:color="auto" w:fill="auto"/>
          </w:tcPr>
          <w:p w14:paraId="31646930" w14:textId="77777777" w:rsidR="000D27A1" w:rsidRPr="00AF611D" w:rsidRDefault="00454EC0" w:rsidP="00AF611D">
            <w:pPr>
              <w:spacing w:line="276" w:lineRule="auto"/>
              <w:ind w:firstLine="720"/>
              <w:jc w:val="both"/>
              <w:rPr>
                <w:rFonts w:ascii="GHEA Grapalat" w:hAnsi="GHEA Grapalat"/>
              </w:rPr>
            </w:pPr>
            <w:r w:rsidRPr="00AF611D">
              <w:rPr>
                <w:rFonts w:ascii="GHEA Grapalat" w:hAnsi="GHEA Grapalat"/>
              </w:rPr>
              <w:t xml:space="preserve">«Գավառի մանկատուն» ՊՈԱԿ-ի գործունեությունը վերակազմակերպելու՝ երեխաներին «ՍՕՍ մանկական գյուղեր» ՀԲՀ-ի Կոտայքի մասնաճյուղ տեղափոխելու և գործընթացի կառավարումը վերջինիս հանձնելու վերաբերյալ ՀՀ կառավարության համապատասխան որոշումների նախագծերի </w:t>
            </w:r>
            <w:r w:rsidRPr="00AF611D">
              <w:rPr>
                <w:rFonts w:ascii="GHEA Grapalat" w:hAnsi="GHEA Grapalat"/>
                <w:iCs/>
              </w:rPr>
              <w:t>փաթեթի (այսուհետ՝ Նախագիծ) մասին</w:t>
            </w:r>
            <w:r w:rsidRPr="00AF611D">
              <w:rPr>
                <w:rFonts w:ascii="GHEA Grapalat" w:hAnsi="GHEA Grapalat"/>
              </w:rPr>
              <w:t xml:space="preserve"> </w:t>
            </w:r>
            <w:r w:rsidRPr="00AF611D">
              <w:rPr>
                <w:rFonts w:ascii="GHEA Grapalat" w:eastAsia="GHEA Grapalat" w:hAnsi="GHEA Grapalat" w:cs="GHEA Grapalat"/>
              </w:rPr>
              <w:t>ՀՀ մարդու իրավունքների պաշտպանի աշխատակազմի նկատառումները հանգում են հետևյալին</w:t>
            </w:r>
            <w:r w:rsidRPr="00AF611D">
              <w:rPr>
                <w:rFonts w:ascii="Cambria Math" w:eastAsia="Cambria Math" w:hAnsi="Cambria Math" w:cs="Cambria Math"/>
              </w:rPr>
              <w:t>․</w:t>
            </w:r>
          </w:p>
          <w:p w14:paraId="271A0FBD" w14:textId="56D6DDA9" w:rsidR="00454EC0" w:rsidRPr="00AF611D" w:rsidRDefault="00454EC0" w:rsidP="00AF611D">
            <w:pPr>
              <w:spacing w:line="276" w:lineRule="auto"/>
              <w:ind w:firstLine="562"/>
              <w:jc w:val="both"/>
              <w:rPr>
                <w:rFonts w:ascii="GHEA Grapalat" w:hAnsi="GHEA Grapalat"/>
              </w:rPr>
            </w:pPr>
            <w:r w:rsidRPr="00AF611D">
              <w:rPr>
                <w:rFonts w:ascii="GHEA Grapalat" w:hAnsi="GHEA Grapalat"/>
              </w:rPr>
              <w:t xml:space="preserve"> </w:t>
            </w:r>
            <w:r w:rsidR="00A144B4" w:rsidRPr="00AF611D">
              <w:rPr>
                <w:rFonts w:ascii="GHEA Grapalat" w:eastAsia="GHEA Grapalat" w:hAnsi="GHEA Grapalat" w:cs="GHEA Grapalat"/>
                <w:i/>
              </w:rPr>
              <w:t xml:space="preserve">Մարդու իրավունքների պաշտպանը խիստ կարևոր է համարում, որ </w:t>
            </w:r>
            <w:r w:rsidR="00A144B4" w:rsidRPr="00AF611D">
              <w:rPr>
                <w:rFonts w:ascii="GHEA Grapalat" w:hAnsi="GHEA Grapalat"/>
                <w:i/>
              </w:rPr>
              <w:t>«Գավառի մանկատուն» ՊՈԱԿ-ի լուծարման գործընթացն իրականացվի ՀՀ աշխատանքային օրենսդրության պահանջների պահպանմամբ և միջազգային չափորոշիչներին համապատասխան:</w:t>
            </w:r>
          </w:p>
        </w:tc>
        <w:tc>
          <w:tcPr>
            <w:tcW w:w="5660" w:type="dxa"/>
            <w:gridSpan w:val="2"/>
            <w:tcBorders>
              <w:top w:val="single" w:sz="4" w:space="0" w:color="000000"/>
              <w:left w:val="single" w:sz="4" w:space="0" w:color="000000"/>
              <w:bottom w:val="single" w:sz="4" w:space="0" w:color="000000"/>
              <w:right w:val="single" w:sz="4" w:space="0" w:color="000000"/>
            </w:tcBorders>
            <w:shd w:val="clear" w:color="auto" w:fill="auto"/>
          </w:tcPr>
          <w:p w14:paraId="61D87AF7" w14:textId="5928C61E" w:rsidR="00454EC0" w:rsidRPr="00AF611D" w:rsidRDefault="00454EC0" w:rsidP="00AF611D">
            <w:pPr>
              <w:spacing w:line="276" w:lineRule="auto"/>
              <w:ind w:firstLine="720"/>
              <w:jc w:val="both"/>
              <w:rPr>
                <w:rFonts w:ascii="GHEA Grapalat" w:eastAsia="GHEA Grapalat" w:hAnsi="GHEA Grapalat" w:cs="GHEA Grapalat"/>
                <w:b/>
              </w:rPr>
            </w:pPr>
            <w:r w:rsidRPr="00AF611D">
              <w:rPr>
                <w:rFonts w:ascii="GHEA Grapalat" w:eastAsia="GHEA Grapalat" w:hAnsi="GHEA Grapalat" w:cs="GHEA Grapalat"/>
                <w:b/>
              </w:rPr>
              <w:t>Ընդունվել է</w:t>
            </w:r>
            <w:r w:rsidR="004F3E67" w:rsidRPr="00AF611D">
              <w:rPr>
                <w:rFonts w:ascii="GHEA Grapalat" w:eastAsia="GHEA Grapalat" w:hAnsi="GHEA Grapalat" w:cs="GHEA Grapalat"/>
                <w:b/>
              </w:rPr>
              <w:t xml:space="preserve"> ի գիտություն</w:t>
            </w:r>
            <w:r w:rsidRPr="00AF611D">
              <w:rPr>
                <w:rFonts w:ascii="GHEA Grapalat" w:eastAsia="GHEA Grapalat" w:hAnsi="GHEA Grapalat" w:cs="GHEA Grapalat"/>
                <w:b/>
              </w:rPr>
              <w:t xml:space="preserve">։ </w:t>
            </w:r>
          </w:p>
          <w:p w14:paraId="12C38FEA" w14:textId="77777777" w:rsidR="00454EC0" w:rsidRPr="00AF611D" w:rsidRDefault="00454EC0" w:rsidP="00AF611D">
            <w:pPr>
              <w:spacing w:line="276" w:lineRule="auto"/>
              <w:ind w:firstLine="720"/>
              <w:jc w:val="both"/>
              <w:rPr>
                <w:rFonts w:ascii="GHEA Grapalat" w:eastAsia="GHEA Grapalat" w:hAnsi="GHEA Grapalat" w:cs="GHEA Grapalat"/>
                <w:b/>
              </w:rPr>
            </w:pPr>
          </w:p>
        </w:tc>
      </w:tr>
      <w:tr w:rsidR="00226601" w:rsidRPr="00AF611D" w14:paraId="4FD1F4F6" w14:textId="77777777" w:rsidTr="00083124">
        <w:tc>
          <w:tcPr>
            <w:tcW w:w="9806" w:type="dxa"/>
            <w:tcBorders>
              <w:left w:val="single" w:sz="4" w:space="0" w:color="000000"/>
              <w:right w:val="single" w:sz="4" w:space="0" w:color="000000"/>
            </w:tcBorders>
            <w:shd w:val="clear" w:color="auto" w:fill="D9D9D9" w:themeFill="background1" w:themeFillShade="D9"/>
          </w:tcPr>
          <w:p w14:paraId="30D8EF4A" w14:textId="592BBCBC" w:rsidR="00226601" w:rsidRPr="00AF611D" w:rsidRDefault="009B1905" w:rsidP="00AF611D">
            <w:pPr>
              <w:widowControl w:val="0"/>
              <w:spacing w:line="276" w:lineRule="auto"/>
              <w:rPr>
                <w:rFonts w:ascii="GHEA Grapalat" w:eastAsia="GHEA Grapalat" w:hAnsi="GHEA Grapalat" w:cs="GHEA Grapalat"/>
                <w:b/>
                <w:shd w:val="clear" w:color="auto" w:fill="D9D9D9"/>
              </w:rPr>
            </w:pPr>
            <w:r w:rsidRPr="00AF611D">
              <w:rPr>
                <w:rFonts w:ascii="GHEA Grapalat" w:eastAsia="GHEA Grapalat" w:hAnsi="GHEA Grapalat" w:cs="GHEA Grapalat"/>
                <w:b/>
                <w:shd w:val="clear" w:color="auto" w:fill="D9D9D9"/>
              </w:rPr>
              <w:t>10</w:t>
            </w:r>
            <w:r w:rsidR="00226601" w:rsidRPr="00AF611D">
              <w:rPr>
                <w:rFonts w:ascii="GHEA Grapalat" w:eastAsia="GHEA Grapalat" w:hAnsi="GHEA Grapalat" w:cs="GHEA Grapalat"/>
                <w:b/>
                <w:shd w:val="clear" w:color="auto" w:fill="D9D9D9"/>
              </w:rPr>
              <w:t>. ՏԱՐԱԾՔԱՅԻՆ ԿԱՌԱՎԱՐՄԱՆ ԵՎ ԵՆԹԱԿԱՌՈՒՑՎԱԾՔՆԵՐԻ ՆԱԽԱՐԱՐՈՒԹՅՈՒՆ</w:t>
            </w:r>
          </w:p>
        </w:tc>
        <w:tc>
          <w:tcPr>
            <w:tcW w:w="5660"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tbl>
            <w:tblPr>
              <w:tblW w:w="17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62"/>
            </w:tblGrid>
            <w:tr w:rsidR="00285979" w:rsidRPr="00AF611D" w14:paraId="015487F2" w14:textId="77777777" w:rsidTr="00D61F9E">
              <w:trPr>
                <w:trHeight w:val="203"/>
              </w:trPr>
              <w:tc>
                <w:tcPr>
                  <w:tcW w:w="1706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ABA1F6D" w14:textId="05537841" w:rsidR="00285979" w:rsidRPr="00AF611D" w:rsidRDefault="00285979" w:rsidP="00AF611D">
                  <w:pPr>
                    <w:spacing w:line="276" w:lineRule="auto"/>
                    <w:ind w:firstLine="720"/>
                    <w:rPr>
                      <w:rFonts w:ascii="GHEA Grapalat" w:eastAsia="GHEA Grapalat" w:hAnsi="GHEA Grapalat" w:cs="GHEA Grapalat"/>
                      <w:b/>
                    </w:rPr>
                  </w:pPr>
                  <w:r w:rsidRPr="00AF611D">
                    <w:rPr>
                      <w:rFonts w:ascii="GHEA Grapalat" w:hAnsi="GHEA Grapalat"/>
                    </w:rPr>
                    <w:t>06.02.2025 թ</w:t>
                  </w:r>
                  <w:r w:rsidRPr="00AF611D">
                    <w:rPr>
                      <w:rFonts w:ascii="Cambria Math" w:hAnsi="Cambria Math" w:cs="Cambria Math"/>
                    </w:rPr>
                    <w:t>․</w:t>
                  </w:r>
                </w:p>
              </w:tc>
            </w:tr>
            <w:tr w:rsidR="00285979" w:rsidRPr="00AF611D" w14:paraId="6C1FCD6E" w14:textId="77777777" w:rsidTr="00D61F9E">
              <w:trPr>
                <w:trHeight w:val="202"/>
              </w:trPr>
              <w:tc>
                <w:tcPr>
                  <w:tcW w:w="1706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2EFFF3F" w14:textId="0455628D" w:rsidR="00285979" w:rsidRPr="00AF611D" w:rsidRDefault="00285979" w:rsidP="00AF611D">
                  <w:pPr>
                    <w:spacing w:line="276" w:lineRule="auto"/>
                    <w:ind w:firstLine="720"/>
                    <w:rPr>
                      <w:rFonts w:ascii="GHEA Grapalat" w:eastAsia="GHEA Grapalat" w:hAnsi="GHEA Grapalat" w:cs="GHEA Grapalat"/>
                      <w:b/>
                    </w:rPr>
                  </w:pPr>
                  <w:r w:rsidRPr="00AF611D">
                    <w:rPr>
                      <w:rFonts w:ascii="GHEA Grapalat" w:hAnsi="GHEA Grapalat"/>
                    </w:rPr>
                    <w:t>N ԴԽ/15.3/3754-2025</w:t>
                  </w:r>
                </w:p>
              </w:tc>
            </w:tr>
          </w:tbl>
          <w:p w14:paraId="0D60A621" w14:textId="77777777" w:rsidR="00226601" w:rsidRPr="00AF611D" w:rsidRDefault="00226601" w:rsidP="00AF611D">
            <w:pPr>
              <w:widowControl w:val="0"/>
              <w:spacing w:line="276" w:lineRule="auto"/>
              <w:rPr>
                <w:rFonts w:ascii="GHEA Grapalat" w:eastAsia="GHEA Grapalat" w:hAnsi="GHEA Grapalat" w:cs="GHEA Grapalat"/>
                <w:b/>
                <w:shd w:val="clear" w:color="auto" w:fill="D9D9D9"/>
              </w:rPr>
            </w:pPr>
          </w:p>
        </w:tc>
      </w:tr>
      <w:tr w:rsidR="00226601" w:rsidRPr="00AF611D" w14:paraId="435D7D4E" w14:textId="77777777" w:rsidTr="00454EC0">
        <w:tc>
          <w:tcPr>
            <w:tcW w:w="9806" w:type="dxa"/>
            <w:tcBorders>
              <w:top w:val="single" w:sz="4" w:space="0" w:color="000000"/>
              <w:left w:val="single" w:sz="4" w:space="0" w:color="000000"/>
              <w:bottom w:val="single" w:sz="4" w:space="0" w:color="000000"/>
              <w:right w:val="single" w:sz="4" w:space="0" w:color="000000"/>
            </w:tcBorders>
            <w:shd w:val="clear" w:color="auto" w:fill="auto"/>
          </w:tcPr>
          <w:p w14:paraId="66BFFC6D" w14:textId="77777777" w:rsidR="00226601" w:rsidRPr="00AF611D" w:rsidRDefault="00226601" w:rsidP="00AF611D">
            <w:pPr>
              <w:tabs>
                <w:tab w:val="center" w:pos="4844"/>
              </w:tabs>
              <w:spacing w:line="276" w:lineRule="auto"/>
              <w:ind w:firstLine="810"/>
              <w:jc w:val="both"/>
              <w:rPr>
                <w:rFonts w:ascii="GHEA Grapalat" w:hAnsi="GHEA Grapalat"/>
                <w:iCs/>
              </w:rPr>
            </w:pPr>
            <w:r w:rsidRPr="00AF611D">
              <w:rPr>
                <w:rFonts w:ascii="GHEA Grapalat" w:hAnsi="GHEA Grapalat"/>
                <w:iCs/>
              </w:rPr>
              <w:t>«Գավառի մանկատուն» ՊՈԱԿ-ի լուծարելու՝ երեխաներին «ՍՕՍ Մանկական Գյուղեր» ՀԲՀ-ի Կոտայքի մասնաճյուղ տեղափոխելու և գործընթացի կառավարումը վերջինիս հանձնելու վերաբերյալ ներկայացված ՀՀ կառավարության համապատասխան որոշումների նախագծերի փաթեթը քննարկվել է ՀՀ Գեղարքունիքի մարզպետի աշխատակազմի և Պետական գույքի կառավարման կոմիտեի հետ։</w:t>
            </w:r>
          </w:p>
          <w:p w14:paraId="52C3ACA2" w14:textId="2B3443B4" w:rsidR="00226601" w:rsidRPr="00AF611D" w:rsidRDefault="00226601" w:rsidP="00AF611D">
            <w:pPr>
              <w:tabs>
                <w:tab w:val="center" w:pos="4844"/>
              </w:tabs>
              <w:spacing w:line="276" w:lineRule="auto"/>
              <w:ind w:firstLine="810"/>
              <w:jc w:val="both"/>
              <w:rPr>
                <w:rFonts w:ascii="GHEA Grapalat" w:hAnsi="GHEA Grapalat"/>
                <w:iCs/>
              </w:rPr>
            </w:pPr>
            <w:r w:rsidRPr="00AF611D">
              <w:rPr>
                <w:rFonts w:ascii="GHEA Grapalat" w:hAnsi="GHEA Grapalat"/>
                <w:iCs/>
              </w:rPr>
              <w:tab/>
              <w:t>Քննարկման արդյունքներով Ձեզ ենք ներկայացնում Պետական գույքի կառավարման կոմիտեի դիրքորոշումը նախագծի վերաբերյալ։</w:t>
            </w:r>
          </w:p>
        </w:tc>
        <w:tc>
          <w:tcPr>
            <w:tcW w:w="5660" w:type="dxa"/>
            <w:gridSpan w:val="2"/>
            <w:tcBorders>
              <w:top w:val="single" w:sz="4" w:space="0" w:color="000000"/>
              <w:left w:val="single" w:sz="4" w:space="0" w:color="000000"/>
              <w:bottom w:val="single" w:sz="4" w:space="0" w:color="000000"/>
              <w:right w:val="single" w:sz="4" w:space="0" w:color="000000"/>
            </w:tcBorders>
            <w:shd w:val="clear" w:color="auto" w:fill="auto"/>
          </w:tcPr>
          <w:p w14:paraId="21EBE126" w14:textId="77777777" w:rsidR="008E4FE3" w:rsidRPr="00AF611D" w:rsidRDefault="008E4FE3" w:rsidP="00AF611D">
            <w:pPr>
              <w:spacing w:line="276" w:lineRule="auto"/>
              <w:ind w:firstLine="720"/>
              <w:jc w:val="both"/>
              <w:rPr>
                <w:rFonts w:ascii="GHEA Grapalat" w:eastAsia="GHEA Grapalat" w:hAnsi="GHEA Grapalat" w:cs="GHEA Grapalat"/>
                <w:b/>
              </w:rPr>
            </w:pPr>
            <w:r w:rsidRPr="00AF611D">
              <w:rPr>
                <w:rFonts w:ascii="GHEA Grapalat" w:eastAsia="GHEA Grapalat" w:hAnsi="GHEA Grapalat" w:cs="GHEA Grapalat"/>
                <w:b/>
              </w:rPr>
              <w:t>Ընդունվել է ի գիտություն։</w:t>
            </w:r>
          </w:p>
          <w:p w14:paraId="37C2B318" w14:textId="77777777" w:rsidR="00226601" w:rsidRPr="00AF611D" w:rsidRDefault="00226601" w:rsidP="00AF611D">
            <w:pPr>
              <w:spacing w:line="276" w:lineRule="auto"/>
              <w:ind w:firstLine="720"/>
              <w:jc w:val="both"/>
              <w:rPr>
                <w:rFonts w:ascii="GHEA Grapalat" w:eastAsia="GHEA Grapalat" w:hAnsi="GHEA Grapalat" w:cs="GHEA Grapalat"/>
                <w:b/>
              </w:rPr>
            </w:pPr>
          </w:p>
        </w:tc>
      </w:tr>
      <w:tr w:rsidR="008519A6" w:rsidRPr="00AF611D" w14:paraId="171C0D82" w14:textId="77777777" w:rsidTr="00126D35">
        <w:trPr>
          <w:trHeight w:val="203"/>
        </w:trPr>
        <w:tc>
          <w:tcPr>
            <w:tcW w:w="11700" w:type="dxa"/>
            <w:gridSpan w:val="2"/>
            <w:vMerge w:val="restart"/>
            <w:tcBorders>
              <w:left w:val="single" w:sz="4" w:space="0" w:color="000000"/>
              <w:right w:val="single" w:sz="4" w:space="0" w:color="000000"/>
            </w:tcBorders>
            <w:shd w:val="clear" w:color="auto" w:fill="D9D9D9" w:themeFill="background1" w:themeFillShade="D9"/>
          </w:tcPr>
          <w:p w14:paraId="0AAB572C" w14:textId="199F7452" w:rsidR="008519A6" w:rsidRPr="00AF611D" w:rsidRDefault="00FB3A11" w:rsidP="00AF611D">
            <w:pPr>
              <w:widowControl w:val="0"/>
              <w:pBdr>
                <w:top w:val="nil"/>
                <w:left w:val="nil"/>
                <w:bottom w:val="nil"/>
                <w:right w:val="nil"/>
                <w:between w:val="nil"/>
              </w:pBdr>
              <w:spacing w:line="276" w:lineRule="auto"/>
              <w:rPr>
                <w:rFonts w:ascii="GHEA Grapalat" w:eastAsia="GHEA Grapalat" w:hAnsi="GHEA Grapalat" w:cs="GHEA Grapalat"/>
                <w:b/>
              </w:rPr>
            </w:pPr>
            <w:r w:rsidRPr="00AF611D">
              <w:rPr>
                <w:rFonts w:ascii="GHEA Grapalat" w:eastAsia="GHEA Grapalat" w:hAnsi="GHEA Grapalat" w:cs="GHEA Grapalat"/>
                <w:b/>
                <w:shd w:val="clear" w:color="auto" w:fill="D9D9D9"/>
              </w:rPr>
              <w:t>ՊԵՏԱԿԱՆ ԳՈՒՅՔԻ ԿԱՌԱՎԱՐՄԱՆ ԿՈՄԻՏԵ</w:t>
            </w:r>
          </w:p>
        </w:tc>
        <w:tc>
          <w:tcPr>
            <w:tcW w:w="376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A3BE70F" w14:textId="77777777" w:rsidR="008519A6" w:rsidRPr="00AF611D" w:rsidRDefault="008519A6" w:rsidP="00AF611D">
            <w:pPr>
              <w:spacing w:line="276" w:lineRule="auto"/>
              <w:ind w:firstLine="720"/>
              <w:rPr>
                <w:rFonts w:ascii="GHEA Grapalat" w:eastAsia="GHEA Grapalat" w:hAnsi="GHEA Grapalat" w:cs="GHEA Grapalat"/>
                <w:b/>
              </w:rPr>
            </w:pPr>
          </w:p>
        </w:tc>
      </w:tr>
      <w:tr w:rsidR="008519A6" w:rsidRPr="00AF611D" w14:paraId="43BBA9FC" w14:textId="77777777" w:rsidTr="00126D35">
        <w:trPr>
          <w:trHeight w:val="202"/>
        </w:trPr>
        <w:tc>
          <w:tcPr>
            <w:tcW w:w="11700" w:type="dxa"/>
            <w:gridSpan w:val="2"/>
            <w:vMerge/>
            <w:tcBorders>
              <w:left w:val="single" w:sz="4" w:space="0" w:color="000000"/>
              <w:bottom w:val="single" w:sz="4" w:space="0" w:color="000000"/>
              <w:right w:val="single" w:sz="4" w:space="0" w:color="000000"/>
            </w:tcBorders>
            <w:shd w:val="clear" w:color="auto" w:fill="D9D9D9" w:themeFill="background1" w:themeFillShade="D9"/>
          </w:tcPr>
          <w:p w14:paraId="2A3EECA6" w14:textId="77777777" w:rsidR="008519A6" w:rsidRPr="00AF611D" w:rsidRDefault="008519A6" w:rsidP="00AF611D">
            <w:pPr>
              <w:widowControl w:val="0"/>
              <w:pBdr>
                <w:top w:val="nil"/>
                <w:left w:val="nil"/>
                <w:bottom w:val="nil"/>
                <w:right w:val="nil"/>
                <w:between w:val="nil"/>
              </w:pBdr>
              <w:spacing w:line="276" w:lineRule="auto"/>
              <w:rPr>
                <w:rFonts w:ascii="GHEA Grapalat" w:eastAsia="GHEA Grapalat" w:hAnsi="GHEA Grapalat" w:cs="GHEA Grapalat"/>
                <w:b/>
              </w:rPr>
            </w:pPr>
          </w:p>
        </w:tc>
        <w:tc>
          <w:tcPr>
            <w:tcW w:w="376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B096D87" w14:textId="77777777" w:rsidR="008519A6" w:rsidRPr="00AF611D" w:rsidRDefault="008519A6" w:rsidP="00AF611D">
            <w:pPr>
              <w:spacing w:line="276" w:lineRule="auto"/>
              <w:ind w:firstLine="720"/>
              <w:rPr>
                <w:rFonts w:ascii="GHEA Grapalat" w:eastAsia="GHEA Grapalat" w:hAnsi="GHEA Grapalat" w:cs="GHEA Grapalat"/>
                <w:b/>
              </w:rPr>
            </w:pPr>
          </w:p>
        </w:tc>
      </w:tr>
      <w:tr w:rsidR="008519A6" w:rsidRPr="00AF611D" w14:paraId="0F060857" w14:textId="77777777" w:rsidTr="00126D35">
        <w:tc>
          <w:tcPr>
            <w:tcW w:w="9806" w:type="dxa"/>
            <w:tcBorders>
              <w:top w:val="single" w:sz="4" w:space="0" w:color="000000"/>
              <w:left w:val="single" w:sz="4" w:space="0" w:color="000000"/>
              <w:bottom w:val="single" w:sz="4" w:space="0" w:color="000000"/>
              <w:right w:val="single" w:sz="4" w:space="0" w:color="000000"/>
            </w:tcBorders>
            <w:shd w:val="clear" w:color="auto" w:fill="auto"/>
          </w:tcPr>
          <w:p w14:paraId="375CB400" w14:textId="77777777" w:rsidR="00BA564C" w:rsidRPr="00AF611D" w:rsidRDefault="00BA564C" w:rsidP="00AF611D">
            <w:pPr>
              <w:spacing w:line="276" w:lineRule="auto"/>
              <w:ind w:firstLine="706"/>
              <w:jc w:val="both"/>
              <w:rPr>
                <w:rFonts w:ascii="GHEA Grapalat" w:hAnsi="GHEA Grapalat"/>
                <w:i/>
              </w:rPr>
            </w:pPr>
            <w:r w:rsidRPr="00AF611D">
              <w:rPr>
                <w:rFonts w:ascii="GHEA Grapalat" w:hAnsi="GHEA Grapalat"/>
              </w:rPr>
              <w:t xml:space="preserve">Ի կատարումն Ձեր հանձնարարականի՝ կապված «Գավառի մանկատուն» ՊՈԱԿ-ի լուծարելու՝ երեխաներին «ՍՕՍ Մանկական Գյուղեր» ՀԲՀ-ի Կոտայքի մասնաճյուղ տեղափոխելու և գործընթացի կառավարումը վերջինիս հանձնելու </w:t>
            </w:r>
            <w:r w:rsidRPr="00AF611D">
              <w:rPr>
                <w:rFonts w:ascii="GHEA Grapalat" w:hAnsi="GHEA Grapalat"/>
              </w:rPr>
              <w:lastRenderedPageBreak/>
              <w:t xml:space="preserve">վերաբերյալ ներկայացված ՀՀ կառավարության համապատասխան որոշումների նախագծերի փաթեթի հետ, </w:t>
            </w:r>
            <w:r w:rsidRPr="00AF611D">
              <w:rPr>
                <w:rFonts w:ascii="GHEA Grapalat" w:hAnsi="GHEA Grapalat"/>
                <w:color w:val="000000"/>
                <w:shd w:val="clear" w:color="auto" w:fill="FFFFFF"/>
              </w:rPr>
              <w:t>հայտնում</w:t>
            </w:r>
            <w:r w:rsidRPr="00AF611D">
              <w:rPr>
                <w:rFonts w:ascii="GHEA Grapalat" w:hAnsi="GHEA Grapalat"/>
                <w:color w:val="000000"/>
                <w:shd w:val="clear" w:color="auto" w:fill="FFFFFF"/>
                <w:lang w:val="af-ZA"/>
              </w:rPr>
              <w:t xml:space="preserve"> </w:t>
            </w:r>
            <w:r w:rsidRPr="00AF611D">
              <w:rPr>
                <w:rFonts w:ascii="GHEA Grapalat" w:hAnsi="GHEA Grapalat"/>
                <w:color w:val="000000"/>
                <w:shd w:val="clear" w:color="auto" w:fill="FFFFFF"/>
              </w:rPr>
              <w:t>ենք հետևյալը</w:t>
            </w:r>
            <w:r w:rsidRPr="00AF611D">
              <w:rPr>
                <w:rFonts w:ascii="GHEA Grapalat" w:hAnsi="GHEA Grapalat"/>
                <w:color w:val="000000"/>
                <w:shd w:val="clear" w:color="auto" w:fill="FFFFFF"/>
                <w:lang w:val="af-ZA"/>
              </w:rPr>
              <w:t>.</w:t>
            </w:r>
          </w:p>
          <w:p w14:paraId="7A72390A" w14:textId="77777777" w:rsidR="00BA564C" w:rsidRPr="00AF611D" w:rsidRDefault="00BA564C" w:rsidP="00AF611D">
            <w:pPr>
              <w:spacing w:line="276" w:lineRule="auto"/>
              <w:ind w:firstLine="624"/>
              <w:jc w:val="both"/>
              <w:rPr>
                <w:rFonts w:ascii="GHEA Grapalat" w:hAnsi="GHEA Grapalat"/>
                <w:b/>
                <w:i/>
              </w:rPr>
            </w:pPr>
            <w:r w:rsidRPr="00AF611D">
              <w:rPr>
                <w:rFonts w:ascii="GHEA Grapalat" w:hAnsi="GHEA Grapalat"/>
                <w:b/>
              </w:rPr>
              <w:t>«Գավառի մանկատուն» պետական ոչ առևտրային կազմակերպությունը լուծարելու մասին» ՀՀ կառավարության որոշման նախագծի (այսուհետ՝ Նախագիծ) վերաբերյալ առաջարկում ենք.</w:t>
            </w:r>
          </w:p>
          <w:p w14:paraId="42A45019" w14:textId="2A590BF0" w:rsidR="008519A6" w:rsidRPr="00AF611D" w:rsidRDefault="00BA564C" w:rsidP="00AF611D">
            <w:pPr>
              <w:pStyle w:val="NormalWeb"/>
              <w:shd w:val="clear" w:color="auto" w:fill="FFFFFF"/>
              <w:spacing w:before="0" w:beforeAutospacing="0" w:after="0" w:afterAutospacing="0" w:line="276" w:lineRule="auto"/>
              <w:ind w:firstLine="624"/>
              <w:jc w:val="both"/>
              <w:rPr>
                <w:rFonts w:ascii="GHEA Grapalat" w:hAnsi="GHEA Grapalat"/>
                <w:bCs/>
                <w:lang w:val="hy-AM"/>
              </w:rPr>
            </w:pPr>
            <w:r w:rsidRPr="00AF611D">
              <w:rPr>
                <w:rFonts w:ascii="GHEA Grapalat" w:hAnsi="GHEA Grapalat"/>
                <w:lang w:val="hy-AM"/>
              </w:rPr>
              <w:t xml:space="preserve">Նախագծի 3-րդ կետի 1) ենթակետի կատարումն ապահովել առանձին իրավական ակտի միջոցով, կամ ներառել </w:t>
            </w:r>
            <w:r w:rsidRPr="00AF611D">
              <w:rPr>
                <w:rFonts w:ascii="GHEA Grapalat" w:eastAsia="Calibri" w:hAnsi="GHEA Grapalat"/>
                <w:lang w:val="hy-AM"/>
              </w:rPr>
              <w:t>«</w:t>
            </w:r>
            <w:r w:rsidRPr="00AF611D">
              <w:rPr>
                <w:rFonts w:ascii="GHEA Grapalat" w:hAnsi="GHEA Grapalat"/>
                <w:bCs/>
                <w:lang w:val="hy-AM"/>
              </w:rPr>
              <w:t>«Հայաստանի Հանրապետության 2025 թվականի պետական բյուջեի մասին» օրենքում վերաբաշխում և լրացում, Հայաստանի Հանրապետության կառավարության 2024 թվականի դեկտեմբերի 27-ի N 2060-Ն որոշման մեջ փոփոխություններ և լրացումներ կատարելու եվ Աշխատանքի եվ սոցիալական հարցերի նախարարությանը գումար հատկացնելու մասին» ՀՀ կառավարության որոշման նախագծի մեջ։</w:t>
            </w:r>
            <w:r w:rsidRPr="00AF611D">
              <w:rPr>
                <w:rFonts w:ascii="GHEA Grapalat" w:hAnsi="GHEA Grapalat"/>
                <w:lang w:val="hy-AM"/>
              </w:rPr>
              <w:t xml:space="preserve"> Նախագծի 3-րդ կետի 1) </w:t>
            </w:r>
            <w:r w:rsidRPr="00AF611D">
              <w:rPr>
                <w:rFonts w:ascii="GHEA Grapalat" w:hAnsi="GHEA Grapalat"/>
                <w:bCs/>
                <w:lang w:val="hy-AM"/>
              </w:rPr>
              <w:t xml:space="preserve">ենթակետով նախատեսվող աշխատանքներն իրականացնելուց հետո միայն շրջանառել «Գավառի մանկատուն» պետական ոչ առևտրային կազմակերպությունը լուծարելու մասին» ՀՀ կառավարության որոշման նոր նախագիծ։ </w:t>
            </w:r>
          </w:p>
        </w:tc>
        <w:tc>
          <w:tcPr>
            <w:tcW w:w="5660" w:type="dxa"/>
            <w:gridSpan w:val="2"/>
            <w:tcBorders>
              <w:top w:val="single" w:sz="4" w:space="0" w:color="000000"/>
              <w:left w:val="single" w:sz="4" w:space="0" w:color="000000"/>
              <w:bottom w:val="single" w:sz="4" w:space="0" w:color="000000"/>
              <w:right w:val="single" w:sz="4" w:space="0" w:color="000000"/>
            </w:tcBorders>
            <w:shd w:val="clear" w:color="auto" w:fill="auto"/>
          </w:tcPr>
          <w:p w14:paraId="564F0287" w14:textId="21DB17A9" w:rsidR="008519A6" w:rsidRPr="00AF611D" w:rsidRDefault="00E9142A" w:rsidP="00AF611D">
            <w:pPr>
              <w:spacing w:line="276" w:lineRule="auto"/>
              <w:ind w:firstLine="720"/>
              <w:jc w:val="both"/>
              <w:rPr>
                <w:rFonts w:ascii="GHEA Grapalat" w:eastAsia="GHEA Grapalat" w:hAnsi="GHEA Grapalat" w:cs="GHEA Grapalat"/>
                <w:b/>
              </w:rPr>
            </w:pPr>
            <w:r w:rsidRPr="00AF611D">
              <w:rPr>
                <w:rFonts w:ascii="GHEA Grapalat" w:eastAsia="GHEA Grapalat" w:hAnsi="GHEA Grapalat" w:cs="GHEA Grapalat"/>
                <w:b/>
              </w:rPr>
              <w:lastRenderedPageBreak/>
              <w:t xml:space="preserve">Չի ընդունվել։ </w:t>
            </w:r>
          </w:p>
          <w:p w14:paraId="767F5C54" w14:textId="6B1E9218" w:rsidR="008519A6" w:rsidRPr="00AF611D" w:rsidRDefault="00E9142A" w:rsidP="00AF611D">
            <w:pPr>
              <w:spacing w:line="276" w:lineRule="auto"/>
              <w:ind w:firstLine="720"/>
              <w:jc w:val="both"/>
              <w:rPr>
                <w:rFonts w:ascii="GHEA Grapalat" w:eastAsia="GHEA Grapalat" w:hAnsi="GHEA Grapalat" w:cs="GHEA Grapalat"/>
              </w:rPr>
            </w:pPr>
            <w:r w:rsidRPr="00AF611D">
              <w:rPr>
                <w:rFonts w:ascii="GHEA Grapalat" w:hAnsi="GHEA Grapalat"/>
              </w:rPr>
              <w:t xml:space="preserve">«Գավառի մանկատուն» պետական ոչ առևտրային կազմակերպությունը լուծարելու </w:t>
            </w:r>
            <w:r w:rsidRPr="00AF611D">
              <w:rPr>
                <w:rFonts w:ascii="GHEA Grapalat" w:hAnsi="GHEA Grapalat"/>
              </w:rPr>
              <w:lastRenderedPageBreak/>
              <w:t>մասին» ՀՀ կառավարության որոշման նախա</w:t>
            </w:r>
            <w:r w:rsidR="00020872" w:rsidRPr="00AF611D">
              <w:rPr>
                <w:rFonts w:ascii="GHEA Grapalat" w:hAnsi="GHEA Grapalat"/>
              </w:rPr>
              <w:t>գծով անհրաժեշտ է կարգավորել կազմ</w:t>
            </w:r>
            <w:r w:rsidR="00310A88" w:rsidRPr="00AF611D">
              <w:rPr>
                <w:rFonts w:ascii="GHEA Grapalat" w:hAnsi="GHEA Grapalat"/>
              </w:rPr>
              <w:t>ակերպության լուծարման և երեխա</w:t>
            </w:r>
            <w:r w:rsidRPr="00AF611D">
              <w:rPr>
                <w:rFonts w:ascii="GHEA Grapalat" w:hAnsi="GHEA Grapalat"/>
              </w:rPr>
              <w:t>ների հետագա խնամքի երաշխիքները, որպիսի գործընթացները փոխկապակցված և կարող են իրա</w:t>
            </w:r>
            <w:r w:rsidR="00020872" w:rsidRPr="00AF611D">
              <w:rPr>
                <w:rFonts w:ascii="GHEA Grapalat" w:hAnsi="GHEA Grapalat"/>
              </w:rPr>
              <w:t>կանացվել միայն նշված երկու գործ</w:t>
            </w:r>
            <w:r w:rsidRPr="00AF611D">
              <w:rPr>
                <w:rFonts w:ascii="GHEA Grapalat" w:hAnsi="GHEA Grapalat"/>
              </w:rPr>
              <w:t>ընթացների միաժամանակյա իրական</w:t>
            </w:r>
            <w:r w:rsidR="00B93245" w:rsidRPr="00AF611D">
              <w:rPr>
                <w:rFonts w:ascii="GHEA Grapalat" w:hAnsi="GHEA Grapalat"/>
              </w:rPr>
              <w:t>ա</w:t>
            </w:r>
            <w:r w:rsidRPr="00AF611D">
              <w:rPr>
                <w:rFonts w:ascii="GHEA Grapalat" w:hAnsi="GHEA Grapalat"/>
              </w:rPr>
              <w:t xml:space="preserve">ցման </w:t>
            </w:r>
            <w:r w:rsidR="00020872" w:rsidRPr="00AF611D">
              <w:rPr>
                <w:rFonts w:ascii="GHEA Grapalat" w:hAnsi="GHEA Grapalat"/>
              </w:rPr>
              <w:t xml:space="preserve">ապահովման </w:t>
            </w:r>
            <w:r w:rsidRPr="00AF611D">
              <w:rPr>
                <w:rFonts w:ascii="GHEA Grapalat" w:hAnsi="GHEA Grapalat"/>
              </w:rPr>
              <w:t>դեպքում։</w:t>
            </w:r>
          </w:p>
        </w:tc>
      </w:tr>
      <w:tr w:rsidR="00BA564C" w:rsidRPr="00AF611D" w14:paraId="2FFE6718" w14:textId="77777777" w:rsidTr="00126D35">
        <w:tc>
          <w:tcPr>
            <w:tcW w:w="9806" w:type="dxa"/>
            <w:tcBorders>
              <w:top w:val="single" w:sz="4" w:space="0" w:color="000000"/>
              <w:left w:val="single" w:sz="4" w:space="0" w:color="000000"/>
              <w:bottom w:val="single" w:sz="4" w:space="0" w:color="000000"/>
              <w:right w:val="single" w:sz="4" w:space="0" w:color="000000"/>
            </w:tcBorders>
            <w:shd w:val="clear" w:color="auto" w:fill="auto"/>
          </w:tcPr>
          <w:p w14:paraId="6A5AE9DF" w14:textId="77777777" w:rsidR="007B0BB8" w:rsidRPr="00AF611D" w:rsidRDefault="007B0BB8" w:rsidP="00AF611D">
            <w:pPr>
              <w:pStyle w:val="NormalWeb"/>
              <w:shd w:val="clear" w:color="auto" w:fill="FFFFFF"/>
              <w:spacing w:before="0" w:beforeAutospacing="0" w:after="0" w:afterAutospacing="0" w:line="276" w:lineRule="auto"/>
              <w:ind w:firstLine="624"/>
              <w:jc w:val="both"/>
              <w:rPr>
                <w:rFonts w:ascii="GHEA Grapalat" w:hAnsi="GHEA Grapalat"/>
                <w:bCs/>
                <w:lang w:val="hy-AM"/>
              </w:rPr>
            </w:pPr>
            <w:r w:rsidRPr="00AF611D">
              <w:rPr>
                <w:rFonts w:ascii="GHEA Grapalat" w:hAnsi="GHEA Grapalat"/>
                <w:bCs/>
                <w:lang w:val="hy-AM"/>
              </w:rPr>
              <w:lastRenderedPageBreak/>
              <w:t>Միաժամանակ առաջարկում ենք նախատեսվող Նախագծում ներառել հետևյալ դրույթները</w:t>
            </w:r>
          </w:p>
          <w:p w14:paraId="3CCAF491" w14:textId="77777777" w:rsidR="007B0BB8" w:rsidRPr="00AF611D" w:rsidRDefault="007B0BB8" w:rsidP="00AF611D">
            <w:pPr>
              <w:pStyle w:val="NormalWeb"/>
              <w:numPr>
                <w:ilvl w:val="0"/>
                <w:numId w:val="11"/>
              </w:numPr>
              <w:shd w:val="clear" w:color="auto" w:fill="FFFFFF"/>
              <w:spacing w:before="0" w:beforeAutospacing="0" w:after="0" w:afterAutospacing="0" w:line="276" w:lineRule="auto"/>
              <w:ind w:left="0" w:firstLine="720"/>
              <w:jc w:val="both"/>
              <w:rPr>
                <w:rFonts w:ascii="GHEA Grapalat" w:hAnsi="GHEA Grapalat"/>
                <w:bCs/>
                <w:lang w:val="hy-AM"/>
              </w:rPr>
            </w:pPr>
            <w:r w:rsidRPr="00AF611D">
              <w:rPr>
                <w:rFonts w:ascii="GHEA Grapalat" w:hAnsi="GHEA Grapalat"/>
                <w:color w:val="000000"/>
                <w:shd w:val="clear" w:color="auto" w:fill="FFFFFF"/>
                <w:lang w:val="hy-AM"/>
              </w:rPr>
              <w:t>Հանձնարարել ՀՀ աշխատանքի և սոցիալական հարցերի նախարարին՝</w:t>
            </w:r>
          </w:p>
          <w:p w14:paraId="51152F5F" w14:textId="77777777" w:rsidR="007B0BB8" w:rsidRPr="00AF611D" w:rsidRDefault="007B0BB8" w:rsidP="00AF611D">
            <w:pPr>
              <w:pStyle w:val="ListParagraph"/>
              <w:spacing w:after="0"/>
              <w:ind w:left="0" w:firstLine="630"/>
              <w:jc w:val="both"/>
              <w:rPr>
                <w:rFonts w:ascii="GHEA Grapalat" w:hAnsi="GHEA Grapalat"/>
                <w:i/>
                <w:color w:val="000000"/>
                <w:sz w:val="24"/>
                <w:szCs w:val="24"/>
                <w:shd w:val="clear" w:color="auto" w:fill="FFFFFF"/>
                <w:lang w:val="hy-AM"/>
              </w:rPr>
            </w:pPr>
            <w:r w:rsidRPr="00AF611D">
              <w:rPr>
                <w:rFonts w:ascii="GHEA Grapalat" w:hAnsi="GHEA Grapalat"/>
                <w:color w:val="000000"/>
                <w:sz w:val="24"/>
                <w:szCs w:val="24"/>
                <w:shd w:val="clear" w:color="auto" w:fill="FFFFFF"/>
                <w:lang w:val="hy-AM"/>
              </w:rPr>
              <w:t>ա/ հաստատել լուծարման հանձնաժողովի կողմից կազմված լուծարման հաշվեկշիռը,</w:t>
            </w:r>
          </w:p>
          <w:p w14:paraId="11314865" w14:textId="1EAF3915" w:rsidR="00BA564C" w:rsidRPr="00AF611D" w:rsidRDefault="007B0BB8" w:rsidP="00AF611D">
            <w:pPr>
              <w:pStyle w:val="NormalWeb"/>
              <w:shd w:val="clear" w:color="auto" w:fill="FFFFFF"/>
              <w:spacing w:before="0" w:beforeAutospacing="0" w:after="0" w:afterAutospacing="0" w:line="276" w:lineRule="auto"/>
              <w:ind w:firstLine="630"/>
              <w:jc w:val="both"/>
              <w:rPr>
                <w:rFonts w:ascii="GHEA Grapalat" w:hAnsi="GHEA Grapalat"/>
                <w:bCs/>
                <w:lang w:val="hy-AM"/>
              </w:rPr>
            </w:pPr>
            <w:r w:rsidRPr="00AF611D">
              <w:rPr>
                <w:rFonts w:ascii="GHEA Grapalat" w:hAnsi="GHEA Grapalat"/>
                <w:color w:val="000000"/>
                <w:shd w:val="clear" w:color="auto" w:fill="FFFFFF"/>
                <w:lang w:val="hy-AM"/>
              </w:rPr>
              <w:t xml:space="preserve">բ/ լուծարման աշխատանքներն ավարտելուց հետո մեկամսյա ժամկետում սահմանված կարգով ապահովել </w:t>
            </w:r>
            <w:r w:rsidRPr="00AF611D">
              <w:rPr>
                <w:rFonts w:ascii="GHEA Grapalat" w:hAnsi="GHEA Grapalat"/>
                <w:lang w:val="hy-AM"/>
              </w:rPr>
              <w:t xml:space="preserve">«Գավառի մանկատուն» </w:t>
            </w:r>
            <w:r w:rsidRPr="00AF611D">
              <w:rPr>
                <w:rFonts w:ascii="GHEA Grapalat" w:hAnsi="GHEA Grapalat"/>
                <w:color w:val="000000"/>
                <w:shd w:val="clear" w:color="auto" w:fill="FFFFFF"/>
                <w:lang w:val="hy-AM"/>
              </w:rPr>
              <w:t>պետական ոչ առևտրային կազմակերպության գործունեության դադարեցման պետական գրանցման համար անհրաժեշտ միջոցները։</w:t>
            </w:r>
          </w:p>
        </w:tc>
        <w:tc>
          <w:tcPr>
            <w:tcW w:w="5660" w:type="dxa"/>
            <w:gridSpan w:val="2"/>
            <w:tcBorders>
              <w:top w:val="single" w:sz="4" w:space="0" w:color="000000"/>
              <w:left w:val="single" w:sz="4" w:space="0" w:color="000000"/>
              <w:bottom w:val="single" w:sz="4" w:space="0" w:color="000000"/>
              <w:right w:val="single" w:sz="4" w:space="0" w:color="000000"/>
            </w:tcBorders>
            <w:shd w:val="clear" w:color="auto" w:fill="auto"/>
          </w:tcPr>
          <w:p w14:paraId="1E549082" w14:textId="77777777" w:rsidR="00E9142A" w:rsidRPr="00AF611D" w:rsidRDefault="00E9142A" w:rsidP="00AF611D">
            <w:pPr>
              <w:spacing w:line="276" w:lineRule="auto"/>
              <w:ind w:firstLine="720"/>
              <w:jc w:val="both"/>
              <w:rPr>
                <w:rFonts w:ascii="GHEA Grapalat" w:eastAsia="GHEA Grapalat" w:hAnsi="GHEA Grapalat" w:cs="GHEA Grapalat"/>
                <w:b/>
              </w:rPr>
            </w:pPr>
            <w:r w:rsidRPr="00AF611D">
              <w:rPr>
                <w:rFonts w:ascii="GHEA Grapalat" w:eastAsia="GHEA Grapalat" w:hAnsi="GHEA Grapalat" w:cs="GHEA Grapalat"/>
                <w:b/>
              </w:rPr>
              <w:t xml:space="preserve">Ընդունվել է։ </w:t>
            </w:r>
          </w:p>
          <w:p w14:paraId="2D3892EF" w14:textId="77777777" w:rsidR="00E9142A" w:rsidRPr="00AF611D" w:rsidRDefault="00E9142A" w:rsidP="00AF611D">
            <w:pPr>
              <w:spacing w:line="276" w:lineRule="auto"/>
              <w:ind w:firstLine="720"/>
              <w:jc w:val="both"/>
              <w:rPr>
                <w:rFonts w:ascii="GHEA Grapalat" w:eastAsia="GHEA Grapalat" w:hAnsi="GHEA Grapalat" w:cs="GHEA Grapalat"/>
              </w:rPr>
            </w:pPr>
            <w:r w:rsidRPr="00AF611D">
              <w:rPr>
                <w:rFonts w:ascii="GHEA Grapalat" w:eastAsia="GHEA Grapalat" w:hAnsi="GHEA Grapalat" w:cs="GHEA Grapalat"/>
              </w:rPr>
              <w:t>Նախագիծը խմբագրվել է։</w:t>
            </w:r>
          </w:p>
          <w:p w14:paraId="2AB2FF71" w14:textId="77777777" w:rsidR="00BA564C" w:rsidRPr="00AF611D" w:rsidRDefault="00BA564C" w:rsidP="00AF611D">
            <w:pPr>
              <w:spacing w:line="276" w:lineRule="auto"/>
              <w:ind w:firstLine="720"/>
              <w:jc w:val="both"/>
              <w:rPr>
                <w:rFonts w:ascii="GHEA Grapalat" w:eastAsia="GHEA Grapalat" w:hAnsi="GHEA Grapalat" w:cs="GHEA Grapalat"/>
                <w:b/>
              </w:rPr>
            </w:pPr>
          </w:p>
        </w:tc>
      </w:tr>
      <w:tr w:rsidR="00E9142A" w:rsidRPr="00AF611D" w14:paraId="4085682B" w14:textId="77777777" w:rsidTr="00126D35">
        <w:tc>
          <w:tcPr>
            <w:tcW w:w="9806" w:type="dxa"/>
            <w:tcBorders>
              <w:top w:val="single" w:sz="4" w:space="0" w:color="000000"/>
              <w:left w:val="single" w:sz="4" w:space="0" w:color="000000"/>
              <w:bottom w:val="single" w:sz="4" w:space="0" w:color="000000"/>
              <w:right w:val="single" w:sz="4" w:space="0" w:color="000000"/>
            </w:tcBorders>
            <w:shd w:val="clear" w:color="auto" w:fill="auto"/>
          </w:tcPr>
          <w:p w14:paraId="03D0BDAA" w14:textId="495361EB" w:rsidR="00E9142A" w:rsidRPr="00AF611D" w:rsidRDefault="00E9142A" w:rsidP="00AF611D">
            <w:pPr>
              <w:pStyle w:val="NormalWeb"/>
              <w:shd w:val="clear" w:color="auto" w:fill="FFFFFF"/>
              <w:spacing w:before="0" w:beforeAutospacing="0" w:after="0" w:afterAutospacing="0" w:line="276" w:lineRule="auto"/>
              <w:ind w:firstLine="624"/>
              <w:jc w:val="both"/>
              <w:rPr>
                <w:rFonts w:ascii="GHEA Grapalat" w:hAnsi="GHEA Grapalat"/>
                <w:bCs/>
                <w:lang w:val="hy-AM"/>
              </w:rPr>
            </w:pPr>
            <w:r w:rsidRPr="00AF611D">
              <w:rPr>
                <w:rFonts w:ascii="GHEA Grapalat" w:hAnsi="GHEA Grapalat" w:cs="Sylfaen"/>
                <w:color w:val="000000" w:themeColor="text1"/>
                <w:lang w:val="hy-AM"/>
              </w:rPr>
              <w:t xml:space="preserve">Սահմանել, որ </w:t>
            </w:r>
            <w:r w:rsidRPr="00AF611D">
              <w:rPr>
                <w:rFonts w:ascii="GHEA Grapalat" w:hAnsi="GHEA Grapalat"/>
                <w:lang w:val="hy-AM"/>
              </w:rPr>
              <w:t xml:space="preserve">կազմակերպության </w:t>
            </w:r>
            <w:r w:rsidRPr="00AF611D">
              <w:rPr>
                <w:rFonts w:ascii="GHEA Grapalat" w:hAnsi="GHEA Grapalat" w:cs="Sylfaen"/>
                <w:lang w:val="hy-AM"/>
              </w:rPr>
              <w:t xml:space="preserve">պարտատերերի հետ հաշվարկներն ավարտելուց հետո դեբիտորական պարտքերի ստացման և այլ պահանջների իրավունքները վերապահվում են Հայաստանի Հանրապետության ֆինանսների </w:t>
            </w:r>
            <w:r w:rsidRPr="00AF611D">
              <w:rPr>
                <w:rFonts w:ascii="GHEA Grapalat" w:hAnsi="GHEA Grapalat" w:cs="Sylfaen"/>
                <w:lang w:val="hy-AM"/>
              </w:rPr>
              <w:lastRenderedPageBreak/>
              <w:t>նախարարությանը. իսկ մնացած դրամական միջոցները փոխանցվում են Հայաստանի Հանրապետության պետական բյուջե։</w:t>
            </w:r>
          </w:p>
        </w:tc>
        <w:tc>
          <w:tcPr>
            <w:tcW w:w="5660" w:type="dxa"/>
            <w:gridSpan w:val="2"/>
            <w:tcBorders>
              <w:top w:val="single" w:sz="4" w:space="0" w:color="000000"/>
              <w:left w:val="single" w:sz="4" w:space="0" w:color="000000"/>
              <w:bottom w:val="single" w:sz="4" w:space="0" w:color="000000"/>
              <w:right w:val="single" w:sz="4" w:space="0" w:color="000000"/>
            </w:tcBorders>
            <w:shd w:val="clear" w:color="auto" w:fill="auto"/>
          </w:tcPr>
          <w:p w14:paraId="20A357CC" w14:textId="77777777" w:rsidR="00E9142A" w:rsidRPr="00AF611D" w:rsidRDefault="00E9142A" w:rsidP="00AF611D">
            <w:pPr>
              <w:spacing w:line="276" w:lineRule="auto"/>
              <w:ind w:firstLine="720"/>
              <w:jc w:val="both"/>
              <w:rPr>
                <w:rFonts w:ascii="GHEA Grapalat" w:eastAsia="GHEA Grapalat" w:hAnsi="GHEA Grapalat" w:cs="GHEA Grapalat"/>
                <w:b/>
              </w:rPr>
            </w:pPr>
            <w:r w:rsidRPr="00AF611D">
              <w:rPr>
                <w:rFonts w:ascii="GHEA Grapalat" w:eastAsia="GHEA Grapalat" w:hAnsi="GHEA Grapalat" w:cs="GHEA Grapalat"/>
                <w:b/>
              </w:rPr>
              <w:lastRenderedPageBreak/>
              <w:t xml:space="preserve">Ընդունվել է։ </w:t>
            </w:r>
          </w:p>
          <w:p w14:paraId="356BEB3A" w14:textId="77777777" w:rsidR="00E9142A" w:rsidRPr="00AF611D" w:rsidRDefault="00E9142A" w:rsidP="00AF611D">
            <w:pPr>
              <w:spacing w:line="276" w:lineRule="auto"/>
              <w:ind w:firstLine="720"/>
              <w:jc w:val="both"/>
              <w:rPr>
                <w:rFonts w:ascii="GHEA Grapalat" w:eastAsia="GHEA Grapalat" w:hAnsi="GHEA Grapalat" w:cs="GHEA Grapalat"/>
              </w:rPr>
            </w:pPr>
            <w:r w:rsidRPr="00AF611D">
              <w:rPr>
                <w:rFonts w:ascii="GHEA Grapalat" w:eastAsia="GHEA Grapalat" w:hAnsi="GHEA Grapalat" w:cs="GHEA Grapalat"/>
              </w:rPr>
              <w:t>Նախագիծը խմբագրվել է։</w:t>
            </w:r>
          </w:p>
          <w:p w14:paraId="7A08D94D" w14:textId="77777777" w:rsidR="00E9142A" w:rsidRPr="00AF611D" w:rsidRDefault="00E9142A" w:rsidP="00AF611D">
            <w:pPr>
              <w:spacing w:line="276" w:lineRule="auto"/>
              <w:ind w:firstLine="720"/>
              <w:jc w:val="both"/>
              <w:rPr>
                <w:rFonts w:ascii="GHEA Grapalat" w:eastAsia="GHEA Grapalat" w:hAnsi="GHEA Grapalat" w:cs="GHEA Grapalat"/>
                <w:b/>
              </w:rPr>
            </w:pPr>
          </w:p>
        </w:tc>
      </w:tr>
      <w:tr w:rsidR="00BA564C" w:rsidRPr="00AF611D" w14:paraId="42888D12" w14:textId="77777777" w:rsidTr="00126D35">
        <w:tc>
          <w:tcPr>
            <w:tcW w:w="9806" w:type="dxa"/>
            <w:tcBorders>
              <w:top w:val="single" w:sz="4" w:space="0" w:color="000000"/>
              <w:left w:val="single" w:sz="4" w:space="0" w:color="000000"/>
              <w:bottom w:val="single" w:sz="4" w:space="0" w:color="000000"/>
              <w:right w:val="single" w:sz="4" w:space="0" w:color="000000"/>
            </w:tcBorders>
            <w:shd w:val="clear" w:color="auto" w:fill="auto"/>
          </w:tcPr>
          <w:p w14:paraId="6B3C4504" w14:textId="77777777" w:rsidR="007B0BB8" w:rsidRPr="00AF611D" w:rsidRDefault="007B0BB8" w:rsidP="00AF611D">
            <w:pPr>
              <w:spacing w:line="276" w:lineRule="auto"/>
              <w:ind w:firstLine="720"/>
              <w:jc w:val="both"/>
              <w:rPr>
                <w:rFonts w:ascii="GHEA Grapalat" w:hAnsi="GHEA Grapalat" w:cs="Sylfaen"/>
                <w:i/>
              </w:rPr>
            </w:pPr>
            <w:r w:rsidRPr="00AF611D">
              <w:rPr>
                <w:rFonts w:ascii="GHEA Grapalat" w:hAnsi="GHEA Grapalat" w:cs="Sylfaen"/>
              </w:rPr>
              <w:lastRenderedPageBreak/>
              <w:t>Տեղեկացնում ենք նաև, որ «Գավառի մանկատուն» ՊՈԱԿ-ի հետ 08.11.2019թ. կնքված թիվ 130/0019 անհատույց օգտագործման պայմանագրի համաձայն Կազմակերպությանն անհատույց օգտագործման իրավունքով ամրացված է ՀՀ Գեղարքունիքի մարզ համայնք Գավառ Ռ. Թորգոմյան 5 հասցեում գտնվող անշարժ գույքը, իսկ</w:t>
            </w:r>
            <w:r w:rsidRPr="00AF611D">
              <w:rPr>
                <w:rFonts w:ascii="Calibri" w:hAnsi="Calibri" w:cs="Calibri"/>
              </w:rPr>
              <w:t> </w:t>
            </w:r>
            <w:r w:rsidRPr="00AF611D">
              <w:rPr>
                <w:rFonts w:ascii="GHEA Grapalat" w:hAnsi="GHEA Grapalat" w:cs="Sylfaen"/>
              </w:rPr>
              <w:t xml:space="preserve"> 23.07.2024թ. կնքված թիվ 29/0024 պայմանագրով Կազմակերպությանն անհատույց օգտագործման իրավունքով ամրացված է ՀՀ Գեղարքունիքի մարզ, համայնք Գավառ, Գավառ քաղաք Գ. Նարեկացու 3 հասցեում գտնվող շենք, շինությունները և դրանց զբաղեցրած, օգտագործման և սպասարկման համար անհրաժեշտ 0.431 հա հողատարածքը:</w:t>
            </w:r>
          </w:p>
          <w:p w14:paraId="0230AA6F" w14:textId="77777777" w:rsidR="007B0BB8" w:rsidRPr="00AF611D" w:rsidRDefault="007B0BB8" w:rsidP="00AF611D">
            <w:pPr>
              <w:spacing w:line="276" w:lineRule="auto"/>
              <w:ind w:firstLine="720"/>
              <w:jc w:val="both"/>
              <w:rPr>
                <w:rFonts w:ascii="GHEA Grapalat" w:hAnsi="GHEA Grapalat" w:cs="Sylfaen"/>
                <w:i/>
              </w:rPr>
            </w:pPr>
            <w:r w:rsidRPr="00AF611D">
              <w:rPr>
                <w:rFonts w:ascii="GHEA Grapalat" w:hAnsi="GHEA Grapalat" w:cs="Sylfaen"/>
              </w:rPr>
              <w:t xml:space="preserve"> Հաշվի առնելով նշվածը անհրաժեշտ է ամբողջությամբ խմբագրել Նախագծի 5-րդ կետի 1-ին ենթակետը, մասնավորապես.</w:t>
            </w:r>
          </w:p>
          <w:p w14:paraId="20072118" w14:textId="77777777" w:rsidR="007B0BB8" w:rsidRPr="00AF611D" w:rsidRDefault="007B0BB8" w:rsidP="00AF611D">
            <w:pPr>
              <w:pStyle w:val="ListParagraph"/>
              <w:numPr>
                <w:ilvl w:val="0"/>
                <w:numId w:val="12"/>
              </w:numPr>
              <w:spacing w:after="0"/>
              <w:ind w:left="0" w:firstLine="720"/>
              <w:jc w:val="both"/>
              <w:rPr>
                <w:rFonts w:ascii="GHEA Grapalat" w:hAnsi="GHEA Grapalat" w:cs="Sylfaen"/>
                <w:i/>
                <w:sz w:val="24"/>
                <w:szCs w:val="24"/>
                <w:lang w:val="hy-AM"/>
              </w:rPr>
            </w:pPr>
            <w:r w:rsidRPr="00AF611D">
              <w:rPr>
                <w:rFonts w:ascii="GHEA Grapalat" w:hAnsi="GHEA Grapalat" w:cs="Sylfaen"/>
                <w:sz w:val="24"/>
                <w:szCs w:val="24"/>
                <w:lang w:val="hy-AM"/>
              </w:rPr>
              <w:t xml:space="preserve">նախատեսել դրույթ մինչև լուծարման գործընթացի իրականացումը Կազմակերպության հետ կնքված պայմանագրերի լուծման վերաբերյալ, </w:t>
            </w:r>
          </w:p>
          <w:p w14:paraId="4C8D551C" w14:textId="77777777" w:rsidR="007B0BB8" w:rsidRPr="00AF611D" w:rsidRDefault="007B0BB8" w:rsidP="00AF611D">
            <w:pPr>
              <w:pStyle w:val="ListParagraph"/>
              <w:numPr>
                <w:ilvl w:val="0"/>
                <w:numId w:val="12"/>
              </w:numPr>
              <w:spacing w:after="0"/>
              <w:ind w:left="0" w:firstLine="630"/>
              <w:jc w:val="both"/>
              <w:rPr>
                <w:rFonts w:ascii="GHEA Grapalat" w:hAnsi="GHEA Grapalat" w:cs="Sylfaen"/>
                <w:i/>
                <w:sz w:val="24"/>
                <w:szCs w:val="24"/>
                <w:lang w:val="hy-AM"/>
              </w:rPr>
            </w:pPr>
            <w:r w:rsidRPr="00AF611D">
              <w:rPr>
                <w:rFonts w:ascii="GHEA Grapalat" w:hAnsi="GHEA Grapalat" w:cs="Sylfaen"/>
                <w:sz w:val="24"/>
                <w:szCs w:val="24"/>
                <w:lang w:val="hy-AM"/>
              </w:rPr>
              <w:t xml:space="preserve"> հստակ նշել «Օթևան» պետական ոչ առևտրային կազմակերպությանն անհատույց օգտագործման իրավունքով ամրացվող անշարժ գույքի հասցեն և մակերեսները՝ անշարժ գույքը հետ չվերցնելով Պետական գույքի կառավարման կոմիտեից, քանի որ գույքն օգտագործման տրամադրելիս սեփականատերը չի փոխվում,</w:t>
            </w:r>
          </w:p>
          <w:p w14:paraId="54476A13" w14:textId="7675A98C" w:rsidR="00BA564C" w:rsidRPr="00AF611D" w:rsidRDefault="007B0BB8" w:rsidP="00AF611D">
            <w:pPr>
              <w:spacing w:line="276" w:lineRule="auto"/>
              <w:ind w:firstLine="720"/>
              <w:jc w:val="both"/>
              <w:rPr>
                <w:rFonts w:ascii="GHEA Grapalat" w:hAnsi="GHEA Grapalat" w:cs="Sylfaen"/>
                <w:i/>
              </w:rPr>
            </w:pPr>
            <w:r w:rsidRPr="00AF611D">
              <w:rPr>
                <w:rFonts w:ascii="GHEA Grapalat" w:hAnsi="GHEA Grapalat" w:cs="Sylfaen"/>
              </w:rPr>
              <w:t xml:space="preserve">- նախատեսել դրույթ «Օթևան» պետական ոչ առևտրային կազմակերպության հետ անհատույց օգտագործման պայամանագրի կամ պայմանագրերի կնքման վերաբերյալ՝ նշված գործընթացի իրականացումը վերապահելով Պետական գույքի կառավարման կոմիտեին: </w:t>
            </w:r>
          </w:p>
        </w:tc>
        <w:tc>
          <w:tcPr>
            <w:tcW w:w="5660" w:type="dxa"/>
            <w:gridSpan w:val="2"/>
            <w:tcBorders>
              <w:top w:val="single" w:sz="4" w:space="0" w:color="000000"/>
              <w:left w:val="single" w:sz="4" w:space="0" w:color="000000"/>
              <w:bottom w:val="single" w:sz="4" w:space="0" w:color="000000"/>
              <w:right w:val="single" w:sz="4" w:space="0" w:color="000000"/>
            </w:tcBorders>
            <w:shd w:val="clear" w:color="auto" w:fill="auto"/>
          </w:tcPr>
          <w:p w14:paraId="6915C183" w14:textId="77777777" w:rsidR="00112047" w:rsidRPr="00AF611D" w:rsidRDefault="00112047" w:rsidP="00AF611D">
            <w:pPr>
              <w:spacing w:line="276" w:lineRule="auto"/>
              <w:ind w:firstLine="720"/>
              <w:jc w:val="both"/>
              <w:rPr>
                <w:rFonts w:ascii="GHEA Grapalat" w:eastAsia="GHEA Grapalat" w:hAnsi="GHEA Grapalat" w:cs="GHEA Grapalat"/>
                <w:b/>
              </w:rPr>
            </w:pPr>
            <w:r w:rsidRPr="00AF611D">
              <w:rPr>
                <w:rFonts w:ascii="GHEA Grapalat" w:eastAsia="GHEA Grapalat" w:hAnsi="GHEA Grapalat" w:cs="GHEA Grapalat"/>
                <w:b/>
              </w:rPr>
              <w:t xml:space="preserve">Ընդունվել է։ </w:t>
            </w:r>
          </w:p>
          <w:p w14:paraId="02ADC025" w14:textId="77777777" w:rsidR="00112047" w:rsidRPr="00AF611D" w:rsidRDefault="00112047" w:rsidP="00AF611D">
            <w:pPr>
              <w:spacing w:line="276" w:lineRule="auto"/>
              <w:ind w:firstLine="720"/>
              <w:jc w:val="both"/>
              <w:rPr>
                <w:rFonts w:ascii="GHEA Grapalat" w:eastAsia="GHEA Grapalat" w:hAnsi="GHEA Grapalat" w:cs="GHEA Grapalat"/>
              </w:rPr>
            </w:pPr>
            <w:r w:rsidRPr="00AF611D">
              <w:rPr>
                <w:rFonts w:ascii="GHEA Grapalat" w:eastAsia="GHEA Grapalat" w:hAnsi="GHEA Grapalat" w:cs="GHEA Grapalat"/>
              </w:rPr>
              <w:t>Նախագիծը խմբագրվել է։</w:t>
            </w:r>
          </w:p>
          <w:p w14:paraId="52BD4839" w14:textId="77777777" w:rsidR="00BA564C" w:rsidRPr="00AF611D" w:rsidRDefault="00BA564C" w:rsidP="00AF611D">
            <w:pPr>
              <w:spacing w:line="276" w:lineRule="auto"/>
              <w:ind w:firstLine="720"/>
              <w:jc w:val="both"/>
              <w:rPr>
                <w:rFonts w:ascii="GHEA Grapalat" w:eastAsia="GHEA Grapalat" w:hAnsi="GHEA Grapalat" w:cs="GHEA Grapalat"/>
                <w:b/>
              </w:rPr>
            </w:pPr>
          </w:p>
        </w:tc>
      </w:tr>
      <w:tr w:rsidR="00BA564C" w:rsidRPr="00AF611D" w14:paraId="4AF396D4" w14:textId="77777777" w:rsidTr="00126D35">
        <w:tc>
          <w:tcPr>
            <w:tcW w:w="9806" w:type="dxa"/>
            <w:tcBorders>
              <w:top w:val="single" w:sz="4" w:space="0" w:color="000000"/>
              <w:left w:val="single" w:sz="4" w:space="0" w:color="000000"/>
              <w:bottom w:val="single" w:sz="4" w:space="0" w:color="000000"/>
              <w:right w:val="single" w:sz="4" w:space="0" w:color="000000"/>
            </w:tcBorders>
            <w:shd w:val="clear" w:color="auto" w:fill="auto"/>
          </w:tcPr>
          <w:p w14:paraId="4F1F8BC1" w14:textId="77B0A47D" w:rsidR="00BA564C" w:rsidRPr="00AF611D" w:rsidRDefault="007B0BB8" w:rsidP="00AF611D">
            <w:pPr>
              <w:spacing w:line="276" w:lineRule="auto"/>
              <w:ind w:firstLine="720"/>
              <w:jc w:val="both"/>
              <w:rPr>
                <w:rFonts w:ascii="GHEA Grapalat" w:hAnsi="GHEA Grapalat" w:cs="Sylfaen"/>
                <w:i/>
              </w:rPr>
            </w:pPr>
            <w:r w:rsidRPr="00AF611D">
              <w:rPr>
                <w:rFonts w:ascii="GHEA Grapalat" w:hAnsi="GHEA Grapalat" w:cs="Sylfaen"/>
              </w:rPr>
              <w:t xml:space="preserve">Միաժամանակ առաջարկում ենք որպես պետական սոցիալական բնակարանային ֆոնդ օգտագործելու համար նախատեսված տարածքները հետ վերցնել Պետական գույքի կառավարման կոմիտեից և ամրացնել ՀՀ աշխատանքի և </w:t>
            </w:r>
            <w:r w:rsidRPr="00AF611D">
              <w:rPr>
                <w:rFonts w:ascii="GHEA Grapalat" w:hAnsi="GHEA Grapalat" w:cs="Sylfaen"/>
              </w:rPr>
              <w:lastRenderedPageBreak/>
              <w:t xml:space="preserve">սոցիալական հարցերի նախարարությանը: Նշված առաջարկն ընդունելու դեպքում անհրաժեշտ է նախատեսել նաև դրույթ Կոմիտեի և Նախարարության միջև անշարժ գույքի հանձնման-ընդունման աշխատանքներ իրականացնելու վերաբերյալ: </w:t>
            </w:r>
            <w:r w:rsidRPr="00AF611D">
              <w:rPr>
                <w:rFonts w:ascii="Calibri" w:hAnsi="Calibri" w:cs="Calibri"/>
              </w:rPr>
              <w:t>    </w:t>
            </w:r>
          </w:p>
        </w:tc>
        <w:tc>
          <w:tcPr>
            <w:tcW w:w="5660" w:type="dxa"/>
            <w:gridSpan w:val="2"/>
            <w:tcBorders>
              <w:top w:val="single" w:sz="4" w:space="0" w:color="000000"/>
              <w:left w:val="single" w:sz="4" w:space="0" w:color="000000"/>
              <w:bottom w:val="single" w:sz="4" w:space="0" w:color="000000"/>
              <w:right w:val="single" w:sz="4" w:space="0" w:color="000000"/>
            </w:tcBorders>
            <w:shd w:val="clear" w:color="auto" w:fill="auto"/>
          </w:tcPr>
          <w:p w14:paraId="214F4838" w14:textId="3D23BD85" w:rsidR="00112047" w:rsidRPr="00AF611D" w:rsidRDefault="00A64C48" w:rsidP="00AF611D">
            <w:pPr>
              <w:spacing w:line="276" w:lineRule="auto"/>
              <w:ind w:firstLine="720"/>
              <w:jc w:val="both"/>
              <w:rPr>
                <w:rFonts w:ascii="GHEA Grapalat" w:eastAsia="GHEA Grapalat" w:hAnsi="GHEA Grapalat" w:cs="GHEA Grapalat"/>
                <w:b/>
              </w:rPr>
            </w:pPr>
            <w:r w:rsidRPr="00AF611D">
              <w:rPr>
                <w:rFonts w:ascii="GHEA Grapalat" w:eastAsia="GHEA Grapalat" w:hAnsi="GHEA Grapalat" w:cs="GHEA Grapalat"/>
                <w:b/>
              </w:rPr>
              <w:lastRenderedPageBreak/>
              <w:t>Չի ը</w:t>
            </w:r>
            <w:r w:rsidR="00112047" w:rsidRPr="00AF611D">
              <w:rPr>
                <w:rFonts w:ascii="GHEA Grapalat" w:eastAsia="GHEA Grapalat" w:hAnsi="GHEA Grapalat" w:cs="GHEA Grapalat"/>
                <w:b/>
              </w:rPr>
              <w:t xml:space="preserve">նդունվել։ </w:t>
            </w:r>
          </w:p>
          <w:p w14:paraId="79925C5D" w14:textId="59A235E1" w:rsidR="00112047" w:rsidRPr="00AF611D" w:rsidRDefault="00A64C48" w:rsidP="00AF611D">
            <w:pPr>
              <w:spacing w:line="276" w:lineRule="auto"/>
              <w:ind w:firstLine="720"/>
              <w:jc w:val="both"/>
              <w:rPr>
                <w:rFonts w:ascii="GHEA Grapalat" w:eastAsia="GHEA Grapalat" w:hAnsi="GHEA Grapalat" w:cs="GHEA Grapalat"/>
              </w:rPr>
            </w:pPr>
            <w:r w:rsidRPr="00AF611D">
              <w:rPr>
                <w:rFonts w:ascii="GHEA Grapalat" w:eastAsia="GHEA Grapalat" w:hAnsi="GHEA Grapalat" w:cs="GHEA Grapalat"/>
              </w:rPr>
              <w:t>Գտնում ենք առաջարկը նպա</w:t>
            </w:r>
            <w:r w:rsidR="00B93245" w:rsidRPr="00AF611D">
              <w:rPr>
                <w:rFonts w:ascii="GHEA Grapalat" w:eastAsia="GHEA Grapalat" w:hAnsi="GHEA Grapalat" w:cs="GHEA Grapalat"/>
              </w:rPr>
              <w:t>տ</w:t>
            </w:r>
            <w:r w:rsidRPr="00AF611D">
              <w:rPr>
                <w:rFonts w:ascii="GHEA Grapalat" w:eastAsia="GHEA Grapalat" w:hAnsi="GHEA Grapalat" w:cs="GHEA Grapalat"/>
              </w:rPr>
              <w:t>ակահարմար չէ։</w:t>
            </w:r>
          </w:p>
          <w:p w14:paraId="084144A8" w14:textId="77777777" w:rsidR="00BA564C" w:rsidRPr="00AF611D" w:rsidRDefault="00BA564C" w:rsidP="00AF611D">
            <w:pPr>
              <w:spacing w:line="276" w:lineRule="auto"/>
              <w:ind w:firstLine="720"/>
              <w:jc w:val="both"/>
              <w:rPr>
                <w:rFonts w:ascii="GHEA Grapalat" w:eastAsia="GHEA Grapalat" w:hAnsi="GHEA Grapalat" w:cs="GHEA Grapalat"/>
                <w:b/>
              </w:rPr>
            </w:pPr>
          </w:p>
        </w:tc>
      </w:tr>
      <w:tr w:rsidR="00285979" w:rsidRPr="00AF611D" w14:paraId="083C9A1D" w14:textId="77777777" w:rsidTr="00970197">
        <w:trPr>
          <w:trHeight w:val="203"/>
        </w:trPr>
        <w:tc>
          <w:tcPr>
            <w:tcW w:w="11700" w:type="dxa"/>
            <w:gridSpan w:val="2"/>
            <w:vMerge w:val="restart"/>
            <w:tcBorders>
              <w:left w:val="single" w:sz="4" w:space="0" w:color="000000"/>
              <w:right w:val="single" w:sz="4" w:space="0" w:color="000000"/>
            </w:tcBorders>
            <w:shd w:val="clear" w:color="auto" w:fill="D9D9D9" w:themeFill="background1" w:themeFillShade="D9"/>
          </w:tcPr>
          <w:p w14:paraId="1040E308" w14:textId="1168DEEA" w:rsidR="00285979" w:rsidRPr="00AF611D" w:rsidRDefault="009B1905" w:rsidP="00AF611D">
            <w:pPr>
              <w:widowControl w:val="0"/>
              <w:pBdr>
                <w:top w:val="nil"/>
                <w:left w:val="nil"/>
                <w:bottom w:val="nil"/>
                <w:right w:val="nil"/>
                <w:between w:val="nil"/>
              </w:pBdr>
              <w:spacing w:line="276" w:lineRule="auto"/>
              <w:rPr>
                <w:rFonts w:ascii="GHEA Grapalat" w:eastAsia="GHEA Grapalat" w:hAnsi="GHEA Grapalat" w:cs="GHEA Grapalat"/>
                <w:b/>
              </w:rPr>
            </w:pPr>
            <w:r w:rsidRPr="00AF611D">
              <w:rPr>
                <w:rFonts w:ascii="GHEA Grapalat" w:eastAsia="GHEA Grapalat" w:hAnsi="GHEA Grapalat" w:cs="GHEA Grapalat"/>
                <w:b/>
                <w:shd w:val="clear" w:color="auto" w:fill="D9D9D9"/>
              </w:rPr>
              <w:lastRenderedPageBreak/>
              <w:t>11</w:t>
            </w:r>
            <w:r w:rsidR="00285979" w:rsidRPr="00AF611D">
              <w:rPr>
                <w:rFonts w:ascii="GHEA Grapalat" w:eastAsia="GHEA Grapalat" w:hAnsi="GHEA Grapalat" w:cs="GHEA Grapalat"/>
                <w:b/>
                <w:shd w:val="clear" w:color="auto" w:fill="D9D9D9"/>
              </w:rPr>
              <w:t>. ՊԵՏԱԿԱՆ ԵԿԱՄՈՒՏՆԵՐԻ ԿՈՄԻՏԵ</w:t>
            </w:r>
          </w:p>
        </w:tc>
        <w:tc>
          <w:tcPr>
            <w:tcW w:w="3766"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245266C0" w14:textId="19CDF197" w:rsidR="00285979" w:rsidRPr="00AF611D" w:rsidRDefault="00285979" w:rsidP="00AF611D">
            <w:pPr>
              <w:spacing w:line="276" w:lineRule="auto"/>
              <w:ind w:firstLine="720"/>
              <w:rPr>
                <w:rFonts w:ascii="GHEA Grapalat" w:eastAsia="GHEA Grapalat" w:hAnsi="GHEA Grapalat" w:cs="GHEA Grapalat"/>
                <w:b/>
              </w:rPr>
            </w:pPr>
            <w:r w:rsidRPr="00AF611D">
              <w:rPr>
                <w:rFonts w:ascii="GHEA Grapalat" w:hAnsi="GHEA Grapalat"/>
                <w:b/>
                <w:color w:val="000000"/>
              </w:rPr>
              <w:t>07.02.2025 թ</w:t>
            </w:r>
            <w:r w:rsidRPr="00AF611D">
              <w:rPr>
                <w:rFonts w:ascii="Cambria Math" w:eastAsia="MS Gothic" w:hAnsi="Cambria Math" w:cs="Cambria Math"/>
                <w:b/>
                <w:color w:val="000000"/>
              </w:rPr>
              <w:t>․</w:t>
            </w:r>
          </w:p>
        </w:tc>
      </w:tr>
      <w:tr w:rsidR="00285979" w:rsidRPr="00AF611D" w14:paraId="34EE22D5" w14:textId="77777777" w:rsidTr="00970197">
        <w:trPr>
          <w:trHeight w:val="202"/>
        </w:trPr>
        <w:tc>
          <w:tcPr>
            <w:tcW w:w="11700" w:type="dxa"/>
            <w:gridSpan w:val="2"/>
            <w:vMerge/>
            <w:tcBorders>
              <w:left w:val="single" w:sz="4" w:space="0" w:color="000000"/>
              <w:bottom w:val="single" w:sz="4" w:space="0" w:color="000000"/>
              <w:right w:val="single" w:sz="4" w:space="0" w:color="000000"/>
            </w:tcBorders>
            <w:shd w:val="clear" w:color="auto" w:fill="D9D9D9" w:themeFill="background1" w:themeFillShade="D9"/>
          </w:tcPr>
          <w:p w14:paraId="17F0ED28" w14:textId="77777777" w:rsidR="00285979" w:rsidRPr="00AF611D" w:rsidRDefault="00285979" w:rsidP="00AF611D">
            <w:pPr>
              <w:widowControl w:val="0"/>
              <w:pBdr>
                <w:top w:val="nil"/>
                <w:left w:val="nil"/>
                <w:bottom w:val="nil"/>
                <w:right w:val="nil"/>
                <w:between w:val="nil"/>
              </w:pBdr>
              <w:spacing w:line="276" w:lineRule="auto"/>
              <w:rPr>
                <w:rFonts w:ascii="GHEA Grapalat" w:eastAsia="GHEA Grapalat" w:hAnsi="GHEA Grapalat" w:cs="GHEA Grapalat"/>
                <w:b/>
              </w:rPr>
            </w:pPr>
          </w:p>
        </w:tc>
        <w:tc>
          <w:tcPr>
            <w:tcW w:w="3766"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10C6C7DD" w14:textId="413B1862" w:rsidR="00285979" w:rsidRPr="00AF611D" w:rsidRDefault="00285979" w:rsidP="00AF611D">
            <w:pPr>
              <w:spacing w:line="276" w:lineRule="auto"/>
              <w:ind w:firstLine="720"/>
              <w:rPr>
                <w:rFonts w:ascii="GHEA Grapalat" w:eastAsia="GHEA Grapalat" w:hAnsi="GHEA Grapalat" w:cs="GHEA Grapalat"/>
                <w:b/>
              </w:rPr>
            </w:pPr>
            <w:r w:rsidRPr="00AF611D">
              <w:rPr>
                <w:rFonts w:ascii="GHEA Grapalat" w:hAnsi="GHEA Grapalat"/>
                <w:b/>
                <w:color w:val="000000"/>
              </w:rPr>
              <w:t>N 01/3-4/7788-2025</w:t>
            </w:r>
          </w:p>
        </w:tc>
      </w:tr>
      <w:tr w:rsidR="00EA73FB" w:rsidRPr="00AF611D" w14:paraId="0C5C9C7D" w14:textId="77777777" w:rsidTr="00126D35">
        <w:tc>
          <w:tcPr>
            <w:tcW w:w="9806" w:type="dxa"/>
            <w:tcBorders>
              <w:top w:val="single" w:sz="4" w:space="0" w:color="000000"/>
              <w:left w:val="single" w:sz="4" w:space="0" w:color="000000"/>
              <w:bottom w:val="single" w:sz="4" w:space="0" w:color="000000"/>
              <w:right w:val="single" w:sz="4" w:space="0" w:color="000000"/>
            </w:tcBorders>
            <w:shd w:val="clear" w:color="auto" w:fill="auto"/>
          </w:tcPr>
          <w:p w14:paraId="2E07FD8E" w14:textId="77777777" w:rsidR="00EA73FB" w:rsidRPr="00AF611D" w:rsidRDefault="00EA73FB" w:rsidP="00AF611D">
            <w:pPr>
              <w:spacing w:line="276" w:lineRule="auto"/>
              <w:ind w:firstLine="567"/>
              <w:jc w:val="both"/>
              <w:rPr>
                <w:rFonts w:ascii="GHEA Grapalat" w:hAnsi="GHEA Grapalat" w:cs="Arial"/>
              </w:rPr>
            </w:pPr>
            <w:r w:rsidRPr="00AF611D">
              <w:rPr>
                <w:rFonts w:ascii="GHEA Grapalat" w:eastAsia="GHEA Grapalat" w:hAnsi="GHEA Grapalat" w:cs="GHEA Grapalat"/>
              </w:rPr>
              <w:t xml:space="preserve">«Գավառի մանկատուն» պետական ոչ առևտրային կազմակերպությունը լուծարելու մասին, Հայաստանի Հանրապետության կառավարության 2005 թվականի մարտի 24-ի N381-Ն որոշման մեջ լրացումներ, 2015 թվականի սեպտեմբերի 25-ի N1112-Ն որոշման մեջ </w:t>
            </w:r>
            <w:r w:rsidRPr="00AF611D">
              <w:rPr>
                <w:rFonts w:ascii="GHEA Grapalat" w:eastAsia="Calibri" w:hAnsi="GHEA Grapalat" w:cs="Sylfaen"/>
              </w:rPr>
              <w:t xml:space="preserve">լրացումներ, 2014 թվականի հուլիսի 17-ի N743-Ն որոշման մեջ փոփոխություն, 2011 թվականի մայիսի 5-ի N665-Ն որոշման մեջ լրացումներ և փոփոխություն, 2003 թվականի մարտի 27-ի N347-Ն որոշման մեջ լրացում, 2004 թվականի օգոստոսի 5-ի N1324-Ն որոշման մեջ լրացումներ և փոփոխություններ, 2020 թվականի մարտի 12-ի N284-Ն որոշման մեջ փոփոխություն և 2017 թվականի հոկտեմբերի 5-ի N1317-Ն որոշման մեջ լրացումներ կատարելու մասին, </w:t>
            </w:r>
            <w:r w:rsidRPr="00AF611D">
              <w:rPr>
                <w:rFonts w:ascii="GHEA Grapalat" w:eastAsia="Calibri" w:hAnsi="GHEA Grapalat" w:cs="Sylfaen"/>
                <w:bCs/>
              </w:rPr>
              <w:t xml:space="preserve">«Հայաստանի Հանրապետության 2025 թվականի պետական բյուջեի մասին» օրենքում վերաբաշխում և լրացում, Հայաստանի Հանրապետության կառավարության 2024 թվականի դեկտեմբերի 27-ի </w:t>
            </w:r>
            <w:r w:rsidRPr="00AF611D">
              <w:rPr>
                <w:rFonts w:ascii="GHEA Grapalat" w:eastAsia="Calibri" w:hAnsi="GHEA Grapalat" w:cs="Sylfaen"/>
              </w:rPr>
              <w:t>N</w:t>
            </w:r>
            <w:r w:rsidRPr="00AF611D">
              <w:rPr>
                <w:rFonts w:ascii="GHEA Grapalat" w:eastAsia="Calibri" w:hAnsi="GHEA Grapalat" w:cs="Sylfaen"/>
                <w:bCs/>
              </w:rPr>
              <w:t>2060-Ն որոշման մեջ փոփոխություններ և լրացումներ կատարելու և Աշխատանքի և սոցիալական հարցերի նախարարությանը գումար հատկացնելու մասին</w:t>
            </w:r>
            <w:r w:rsidRPr="00AF611D">
              <w:rPr>
                <w:rFonts w:ascii="GHEA Grapalat" w:eastAsia="Calibri" w:hAnsi="GHEA Grapalat" w:cs="Sylfaen"/>
              </w:rPr>
              <w:t xml:space="preserve"> ՀՀ կառավարության որոշումների</w:t>
            </w:r>
            <w:r w:rsidRPr="00AF611D">
              <w:rPr>
                <w:rFonts w:ascii="GHEA Grapalat" w:hAnsi="GHEA Grapalat" w:cs="Sylfaen"/>
              </w:rPr>
              <w:t xml:space="preserve"> նախագծեր</w:t>
            </w:r>
            <w:r w:rsidRPr="00AF611D">
              <w:rPr>
                <w:rFonts w:ascii="GHEA Grapalat" w:hAnsi="GHEA Grapalat"/>
                <w:lang w:val="fr-FR"/>
              </w:rPr>
              <w:t>ը,</w:t>
            </w:r>
            <w:r w:rsidRPr="00AF611D">
              <w:rPr>
                <w:rFonts w:ascii="GHEA Grapalat" w:eastAsia="Calibri" w:hAnsi="GHEA Grapalat" w:cs="Sylfaen"/>
              </w:rPr>
              <w:t xml:space="preserve"> </w:t>
            </w:r>
            <w:r w:rsidRPr="00AF611D">
              <w:rPr>
                <w:rFonts w:ascii="GHEA Grapalat" w:hAnsi="GHEA Grapalat"/>
              </w:rPr>
              <w:t>որոնց վերաբերյալ հայտնում ենք հետևյալը.</w:t>
            </w:r>
          </w:p>
          <w:p w14:paraId="7F1063C8" w14:textId="167DCF8D" w:rsidR="00EA73FB" w:rsidRPr="00AF611D" w:rsidRDefault="00EA73FB" w:rsidP="00AF611D">
            <w:pPr>
              <w:spacing w:line="276" w:lineRule="auto"/>
              <w:ind w:firstLine="567"/>
              <w:jc w:val="both"/>
              <w:rPr>
                <w:rFonts w:ascii="GHEA Grapalat" w:hAnsi="GHEA Grapalat" w:cs="Sylfaen"/>
              </w:rPr>
            </w:pPr>
            <w:r w:rsidRPr="00AF611D">
              <w:rPr>
                <w:rFonts w:ascii="GHEA Grapalat" w:hAnsi="GHEA Grapalat"/>
                <w:bCs/>
                <w:color w:val="000000"/>
              </w:rPr>
              <w:t>1</w:t>
            </w:r>
            <w:r w:rsidRPr="00AF611D">
              <w:rPr>
                <w:rFonts w:ascii="Cambria Math" w:hAnsi="Cambria Math" w:cs="Cambria Math"/>
                <w:bCs/>
                <w:color w:val="000000"/>
              </w:rPr>
              <w:t>․</w:t>
            </w:r>
            <w:r w:rsidRPr="00AF611D">
              <w:rPr>
                <w:rFonts w:ascii="GHEA Grapalat" w:hAnsi="GHEA Grapalat" w:cs="Cambria Math"/>
                <w:bCs/>
                <w:color w:val="000000"/>
              </w:rPr>
              <w:t xml:space="preserve"> </w:t>
            </w:r>
            <w:r w:rsidRPr="00AF611D">
              <w:rPr>
                <w:rFonts w:ascii="GHEA Grapalat" w:eastAsia="GHEA Grapalat" w:hAnsi="GHEA Grapalat" w:cs="GHEA Grapalat"/>
              </w:rPr>
              <w:t xml:space="preserve">«Գավառի մանկատուն» պետական ոչ առևտրային կազմակերպությունը լուծարելու մասին և </w:t>
            </w:r>
            <w:r w:rsidRPr="00AF611D">
              <w:rPr>
                <w:rFonts w:ascii="GHEA Grapalat" w:eastAsia="Calibri" w:hAnsi="GHEA Grapalat" w:cs="Sylfaen"/>
                <w:bCs/>
              </w:rPr>
              <w:t xml:space="preserve">«Հայաստանի Հանրապետության 2025 թվականի պետական բյուջեի մասին» օրենքում վերաբաշխում և լրացում, Հայաստանի Հանրապետության կառավարության 2024 թվականի դեկտեմբերի 27-ի </w:t>
            </w:r>
            <w:r w:rsidRPr="00AF611D">
              <w:rPr>
                <w:rFonts w:ascii="GHEA Grapalat" w:eastAsia="Calibri" w:hAnsi="GHEA Grapalat" w:cs="Sylfaen"/>
              </w:rPr>
              <w:t>N</w:t>
            </w:r>
            <w:r w:rsidRPr="00AF611D">
              <w:rPr>
                <w:rFonts w:ascii="GHEA Grapalat" w:eastAsia="Calibri" w:hAnsi="GHEA Grapalat" w:cs="Sylfaen"/>
                <w:bCs/>
              </w:rPr>
              <w:t>2060-Ն որոշման մեջ փոփոխություններ և լրացումներ կատարելու և Աշխատանքի և սոցիալական հարցերի նախարարությանը գումար հատկացնելու մասին</w:t>
            </w:r>
            <w:r w:rsidRPr="00AF611D">
              <w:rPr>
                <w:rFonts w:ascii="GHEA Grapalat" w:eastAsia="Calibri" w:hAnsi="GHEA Grapalat" w:cs="Sylfaen"/>
              </w:rPr>
              <w:t xml:space="preserve"> ՀՀ կառավարության որոշումների</w:t>
            </w:r>
            <w:r w:rsidRPr="00AF611D">
              <w:rPr>
                <w:rFonts w:ascii="GHEA Grapalat" w:hAnsi="GHEA Grapalat" w:cs="Sylfaen"/>
              </w:rPr>
              <w:t xml:space="preserve"> նախագծերի վերաբերյալ առաջարկություններ չկան:</w:t>
            </w:r>
          </w:p>
        </w:tc>
        <w:tc>
          <w:tcPr>
            <w:tcW w:w="5660" w:type="dxa"/>
            <w:gridSpan w:val="2"/>
            <w:tcBorders>
              <w:top w:val="single" w:sz="4" w:space="0" w:color="000000"/>
              <w:left w:val="single" w:sz="4" w:space="0" w:color="000000"/>
              <w:bottom w:val="single" w:sz="4" w:space="0" w:color="000000"/>
              <w:right w:val="single" w:sz="4" w:space="0" w:color="000000"/>
            </w:tcBorders>
            <w:shd w:val="clear" w:color="auto" w:fill="auto"/>
          </w:tcPr>
          <w:p w14:paraId="32D0F4F4" w14:textId="77777777" w:rsidR="00EA73FB" w:rsidRPr="00AF611D" w:rsidRDefault="00EA73FB" w:rsidP="00AF611D">
            <w:pPr>
              <w:spacing w:line="276" w:lineRule="auto"/>
              <w:ind w:firstLine="720"/>
              <w:jc w:val="both"/>
              <w:rPr>
                <w:rFonts w:ascii="GHEA Grapalat" w:eastAsia="GHEA Grapalat" w:hAnsi="GHEA Grapalat" w:cs="GHEA Grapalat"/>
                <w:b/>
              </w:rPr>
            </w:pPr>
          </w:p>
          <w:p w14:paraId="155213E1" w14:textId="77777777" w:rsidR="00EA73FB" w:rsidRPr="00AF611D" w:rsidRDefault="00EA73FB" w:rsidP="00AF611D">
            <w:pPr>
              <w:spacing w:line="276" w:lineRule="auto"/>
              <w:ind w:firstLine="720"/>
              <w:jc w:val="both"/>
              <w:rPr>
                <w:rFonts w:ascii="GHEA Grapalat" w:eastAsia="GHEA Grapalat" w:hAnsi="GHEA Grapalat" w:cs="GHEA Grapalat"/>
                <w:b/>
              </w:rPr>
            </w:pPr>
          </w:p>
          <w:p w14:paraId="08D14D0C" w14:textId="77777777" w:rsidR="00EA73FB" w:rsidRPr="00AF611D" w:rsidRDefault="00EA73FB" w:rsidP="00AF611D">
            <w:pPr>
              <w:spacing w:line="276" w:lineRule="auto"/>
              <w:ind w:firstLine="720"/>
              <w:jc w:val="both"/>
              <w:rPr>
                <w:rFonts w:ascii="GHEA Grapalat" w:eastAsia="GHEA Grapalat" w:hAnsi="GHEA Grapalat" w:cs="GHEA Grapalat"/>
                <w:b/>
              </w:rPr>
            </w:pPr>
          </w:p>
          <w:p w14:paraId="60858293" w14:textId="77777777" w:rsidR="00EA73FB" w:rsidRPr="00AF611D" w:rsidRDefault="00EA73FB" w:rsidP="00AF611D">
            <w:pPr>
              <w:spacing w:line="276" w:lineRule="auto"/>
              <w:ind w:firstLine="720"/>
              <w:jc w:val="both"/>
              <w:rPr>
                <w:rFonts w:ascii="GHEA Grapalat" w:eastAsia="GHEA Grapalat" w:hAnsi="GHEA Grapalat" w:cs="GHEA Grapalat"/>
                <w:b/>
              </w:rPr>
            </w:pPr>
          </w:p>
          <w:p w14:paraId="7CEF2A99" w14:textId="77777777" w:rsidR="00EA73FB" w:rsidRPr="00AF611D" w:rsidRDefault="00EA73FB" w:rsidP="00AF611D">
            <w:pPr>
              <w:spacing w:line="276" w:lineRule="auto"/>
              <w:ind w:firstLine="720"/>
              <w:jc w:val="both"/>
              <w:rPr>
                <w:rFonts w:ascii="GHEA Grapalat" w:eastAsia="GHEA Grapalat" w:hAnsi="GHEA Grapalat" w:cs="GHEA Grapalat"/>
                <w:b/>
              </w:rPr>
            </w:pPr>
          </w:p>
          <w:p w14:paraId="7E4230AE" w14:textId="77777777" w:rsidR="00EA73FB" w:rsidRPr="00AF611D" w:rsidRDefault="00EA73FB" w:rsidP="00AF611D">
            <w:pPr>
              <w:spacing w:line="276" w:lineRule="auto"/>
              <w:ind w:firstLine="720"/>
              <w:jc w:val="both"/>
              <w:rPr>
                <w:rFonts w:ascii="GHEA Grapalat" w:eastAsia="GHEA Grapalat" w:hAnsi="GHEA Grapalat" w:cs="GHEA Grapalat"/>
                <w:b/>
              </w:rPr>
            </w:pPr>
          </w:p>
          <w:p w14:paraId="4C528237" w14:textId="77777777" w:rsidR="00EA73FB" w:rsidRPr="00AF611D" w:rsidRDefault="00EA73FB" w:rsidP="00AF611D">
            <w:pPr>
              <w:spacing w:line="276" w:lineRule="auto"/>
              <w:ind w:firstLine="720"/>
              <w:jc w:val="both"/>
              <w:rPr>
                <w:rFonts w:ascii="GHEA Grapalat" w:eastAsia="GHEA Grapalat" w:hAnsi="GHEA Grapalat" w:cs="GHEA Grapalat"/>
                <w:b/>
              </w:rPr>
            </w:pPr>
          </w:p>
          <w:p w14:paraId="145A4D54" w14:textId="77777777" w:rsidR="00EA73FB" w:rsidRPr="00AF611D" w:rsidRDefault="00EA73FB" w:rsidP="00AF611D">
            <w:pPr>
              <w:spacing w:line="276" w:lineRule="auto"/>
              <w:ind w:firstLine="720"/>
              <w:jc w:val="both"/>
              <w:rPr>
                <w:rFonts w:ascii="GHEA Grapalat" w:eastAsia="GHEA Grapalat" w:hAnsi="GHEA Grapalat" w:cs="GHEA Grapalat"/>
                <w:b/>
              </w:rPr>
            </w:pPr>
          </w:p>
          <w:p w14:paraId="5A076BD9" w14:textId="77777777" w:rsidR="00EA73FB" w:rsidRPr="00AF611D" w:rsidRDefault="00EA73FB" w:rsidP="00AF611D">
            <w:pPr>
              <w:spacing w:line="276" w:lineRule="auto"/>
              <w:ind w:firstLine="720"/>
              <w:jc w:val="both"/>
              <w:rPr>
                <w:rFonts w:ascii="GHEA Grapalat" w:eastAsia="GHEA Grapalat" w:hAnsi="GHEA Grapalat" w:cs="GHEA Grapalat"/>
                <w:b/>
              </w:rPr>
            </w:pPr>
          </w:p>
          <w:p w14:paraId="39785257" w14:textId="77777777" w:rsidR="00CF7324" w:rsidRPr="00AF611D" w:rsidRDefault="00CF7324" w:rsidP="00AF611D">
            <w:pPr>
              <w:spacing w:line="276" w:lineRule="auto"/>
              <w:ind w:firstLine="720"/>
              <w:jc w:val="both"/>
              <w:rPr>
                <w:rFonts w:ascii="GHEA Grapalat" w:eastAsia="GHEA Grapalat" w:hAnsi="GHEA Grapalat" w:cs="GHEA Grapalat"/>
                <w:b/>
              </w:rPr>
            </w:pPr>
          </w:p>
          <w:p w14:paraId="6DCF395C" w14:textId="77777777" w:rsidR="00CF7324" w:rsidRPr="00AF611D" w:rsidRDefault="00CF7324" w:rsidP="00AF611D">
            <w:pPr>
              <w:spacing w:line="276" w:lineRule="auto"/>
              <w:ind w:firstLine="720"/>
              <w:jc w:val="both"/>
              <w:rPr>
                <w:rFonts w:ascii="GHEA Grapalat" w:eastAsia="GHEA Grapalat" w:hAnsi="GHEA Grapalat" w:cs="GHEA Grapalat"/>
                <w:b/>
              </w:rPr>
            </w:pPr>
          </w:p>
          <w:p w14:paraId="260EF973" w14:textId="248884FF" w:rsidR="00CF7324" w:rsidRPr="00AF611D" w:rsidRDefault="00CF7324" w:rsidP="00AF611D">
            <w:pPr>
              <w:spacing w:line="276" w:lineRule="auto"/>
              <w:ind w:firstLine="720"/>
              <w:jc w:val="both"/>
              <w:rPr>
                <w:rFonts w:ascii="GHEA Grapalat" w:eastAsia="GHEA Grapalat" w:hAnsi="GHEA Grapalat" w:cs="GHEA Grapalat"/>
                <w:b/>
              </w:rPr>
            </w:pPr>
          </w:p>
          <w:p w14:paraId="2462ECF3" w14:textId="77777777" w:rsidR="00CF7324" w:rsidRPr="00AF611D" w:rsidRDefault="00CF7324" w:rsidP="00AF611D">
            <w:pPr>
              <w:spacing w:line="276" w:lineRule="auto"/>
              <w:ind w:firstLine="720"/>
              <w:jc w:val="both"/>
              <w:rPr>
                <w:rFonts w:ascii="GHEA Grapalat" w:eastAsia="GHEA Grapalat" w:hAnsi="GHEA Grapalat" w:cs="GHEA Grapalat"/>
                <w:b/>
              </w:rPr>
            </w:pPr>
          </w:p>
          <w:p w14:paraId="1D434092" w14:textId="32B89D25" w:rsidR="00CF7324" w:rsidRPr="00AF611D" w:rsidRDefault="00CF7324" w:rsidP="00AF611D">
            <w:pPr>
              <w:spacing w:line="276" w:lineRule="auto"/>
              <w:ind w:firstLine="720"/>
              <w:jc w:val="both"/>
              <w:rPr>
                <w:rFonts w:ascii="GHEA Grapalat" w:eastAsia="GHEA Grapalat" w:hAnsi="GHEA Grapalat" w:cs="GHEA Grapalat"/>
                <w:b/>
              </w:rPr>
            </w:pPr>
          </w:p>
          <w:p w14:paraId="6F715208" w14:textId="77777777" w:rsidR="007810A1" w:rsidRPr="00AF611D" w:rsidRDefault="007810A1" w:rsidP="00AF611D">
            <w:pPr>
              <w:spacing w:line="276" w:lineRule="auto"/>
              <w:ind w:firstLine="720"/>
              <w:jc w:val="both"/>
              <w:rPr>
                <w:rFonts w:ascii="GHEA Grapalat" w:eastAsia="GHEA Grapalat" w:hAnsi="GHEA Grapalat" w:cs="GHEA Grapalat"/>
                <w:b/>
              </w:rPr>
            </w:pPr>
          </w:p>
          <w:p w14:paraId="7CEB8D20" w14:textId="77777777" w:rsidR="00CF7324" w:rsidRPr="00AF611D" w:rsidRDefault="00CF7324" w:rsidP="00AF611D">
            <w:pPr>
              <w:spacing w:line="276" w:lineRule="auto"/>
              <w:ind w:firstLine="720"/>
              <w:jc w:val="both"/>
              <w:rPr>
                <w:rFonts w:ascii="GHEA Grapalat" w:eastAsia="GHEA Grapalat" w:hAnsi="GHEA Grapalat" w:cs="GHEA Grapalat"/>
                <w:b/>
              </w:rPr>
            </w:pPr>
          </w:p>
          <w:p w14:paraId="7391F983" w14:textId="77777777" w:rsidR="00CF7324" w:rsidRPr="00AF611D" w:rsidRDefault="00CF7324" w:rsidP="00AF611D">
            <w:pPr>
              <w:spacing w:line="276" w:lineRule="auto"/>
              <w:ind w:firstLine="720"/>
              <w:jc w:val="both"/>
              <w:rPr>
                <w:rFonts w:ascii="GHEA Grapalat" w:eastAsia="GHEA Grapalat" w:hAnsi="GHEA Grapalat" w:cs="GHEA Grapalat"/>
                <w:b/>
              </w:rPr>
            </w:pPr>
            <w:r w:rsidRPr="00AF611D">
              <w:rPr>
                <w:rFonts w:ascii="GHEA Grapalat" w:eastAsia="GHEA Grapalat" w:hAnsi="GHEA Grapalat" w:cs="GHEA Grapalat"/>
                <w:b/>
              </w:rPr>
              <w:t>Ընդունվել է ի գիտություն։</w:t>
            </w:r>
          </w:p>
          <w:p w14:paraId="13AE65EA" w14:textId="77777777" w:rsidR="00CF7324" w:rsidRPr="00AF611D" w:rsidRDefault="00CF7324" w:rsidP="00AF611D">
            <w:pPr>
              <w:spacing w:line="276" w:lineRule="auto"/>
              <w:ind w:firstLine="720"/>
              <w:jc w:val="both"/>
              <w:rPr>
                <w:rFonts w:ascii="GHEA Grapalat" w:eastAsia="GHEA Grapalat" w:hAnsi="GHEA Grapalat" w:cs="GHEA Grapalat"/>
                <w:b/>
              </w:rPr>
            </w:pPr>
          </w:p>
          <w:p w14:paraId="7FD43E07" w14:textId="421DFE37" w:rsidR="00CF7324" w:rsidRPr="00AF611D" w:rsidRDefault="00CF7324" w:rsidP="00AF611D">
            <w:pPr>
              <w:spacing w:line="276" w:lineRule="auto"/>
              <w:ind w:firstLine="720"/>
              <w:jc w:val="both"/>
              <w:rPr>
                <w:rFonts w:ascii="GHEA Grapalat" w:eastAsia="GHEA Grapalat" w:hAnsi="GHEA Grapalat" w:cs="GHEA Grapalat"/>
                <w:b/>
              </w:rPr>
            </w:pPr>
          </w:p>
        </w:tc>
      </w:tr>
    </w:tbl>
    <w:p w14:paraId="53144D79" w14:textId="5CD009A1" w:rsidR="00856DAB" w:rsidRPr="00AF611D" w:rsidRDefault="00856DAB" w:rsidP="00AF611D">
      <w:pPr>
        <w:spacing w:line="276" w:lineRule="auto"/>
        <w:rPr>
          <w:rFonts w:ascii="GHEA Grapalat" w:eastAsia="GHEA Grapalat" w:hAnsi="GHEA Grapalat" w:cs="GHEA Grapalat"/>
        </w:rPr>
      </w:pPr>
    </w:p>
    <w:p w14:paraId="6EEF8130" w14:textId="57634EED" w:rsidR="00112047" w:rsidRPr="00AF611D" w:rsidRDefault="00112047" w:rsidP="00AF611D">
      <w:pPr>
        <w:spacing w:line="276" w:lineRule="auto"/>
        <w:rPr>
          <w:rFonts w:ascii="GHEA Grapalat" w:eastAsia="GHEA Grapalat" w:hAnsi="GHEA Grapalat" w:cs="GHEA Grapalat"/>
        </w:rPr>
      </w:pPr>
    </w:p>
    <w:sectPr w:rsidR="00112047" w:rsidRPr="00AF611D" w:rsidSect="009A6D2A">
      <w:pgSz w:w="16838" w:h="11906" w:orient="landscape"/>
      <w:pgMar w:top="720" w:right="720" w:bottom="720" w:left="720" w:header="720" w:footer="0" w:gutter="0"/>
      <w:pgNumType w:start="1"/>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HEA Grapalat">
    <w:panose1 w:val="02000803050000020003"/>
    <w:charset w:val="00"/>
    <w:family w:val="modern"/>
    <w:notTrueType/>
    <w:pitch w:val="variable"/>
    <w:sig w:usb0="A00006AF" w:usb1="5000204B" w:usb2="00000000" w:usb3="00000000" w:csb0="0000009F" w:csb1="00000000"/>
  </w:font>
  <w:font w:name="Cambria">
    <w:panose1 w:val="02040503050406030204"/>
    <w:charset w:val="CC"/>
    <w:family w:val="roman"/>
    <w:pitch w:val="variable"/>
    <w:sig w:usb0="E00006FF" w:usb1="420024FF" w:usb2="02000000" w:usb3="00000000" w:csb0="0000019F" w:csb1="00000000"/>
  </w:font>
  <w:font w:name="Noto Sans Symbols">
    <w:charset w:val="00"/>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Unicode">
    <w:altName w:val="Arial"/>
    <w:charset w:val="00"/>
    <w:family w:val="swiss"/>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9F2CCE"/>
    <w:multiLevelType w:val="multilevel"/>
    <w:tmpl w:val="1A8811AC"/>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 w15:restartNumberingAfterBreak="0">
    <w:nsid w:val="13C50DBA"/>
    <w:multiLevelType w:val="hybridMultilevel"/>
    <w:tmpl w:val="D25A51B2"/>
    <w:lvl w:ilvl="0" w:tplc="95324462">
      <w:start w:val="1"/>
      <w:numFmt w:val="decimal"/>
      <w:lvlText w:val="%1."/>
      <w:lvlJc w:val="left"/>
      <w:pPr>
        <w:ind w:left="1080" w:hanging="360"/>
      </w:pPr>
      <w:rPr>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35686B"/>
    <w:multiLevelType w:val="multilevel"/>
    <w:tmpl w:val="067E7F6E"/>
    <w:lvl w:ilvl="0">
      <w:start w:val="1"/>
      <w:numFmt w:val="decimal"/>
      <w:lvlText w:val="%1."/>
      <w:lvlJc w:val="left"/>
      <w:pPr>
        <w:ind w:left="735" w:hanging="36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rPr>
        <w:rFonts w:ascii="GHEA Grapalat" w:eastAsiaTheme="minorHAnsi" w:hAnsi="GHEA Grapalat" w:cs="GHEA Grapalat"/>
      </w:r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3" w15:restartNumberingAfterBreak="0">
    <w:nsid w:val="1FA41CCC"/>
    <w:multiLevelType w:val="multilevel"/>
    <w:tmpl w:val="D2E2E196"/>
    <w:lvl w:ilvl="0">
      <w:start w:val="1"/>
      <w:numFmt w:val="decimal"/>
      <w:lvlText w:val="%1."/>
      <w:lvlJc w:val="left"/>
      <w:pPr>
        <w:ind w:left="1920" w:hanging="360"/>
      </w:pPr>
      <w:rPr>
        <w:rFonts w:ascii="GHEA Grapalat" w:eastAsia="GHEA Grapalat" w:hAnsi="GHEA Grapalat" w:cs="GHEA Grapalat"/>
        <w:b w:val="0"/>
        <w:sz w:val="24"/>
        <w:szCs w:val="24"/>
      </w:rPr>
    </w:lvl>
    <w:lvl w:ilvl="1">
      <w:start w:val="1"/>
      <w:numFmt w:val="decimal"/>
      <w:lvlText w:val="%2)"/>
      <w:lvlJc w:val="left"/>
      <w:pPr>
        <w:ind w:left="2154" w:hanging="360"/>
      </w:pPr>
    </w:lvl>
    <w:lvl w:ilvl="2">
      <w:start w:val="1"/>
      <w:numFmt w:val="lowerRoman"/>
      <w:lvlText w:val="%3."/>
      <w:lvlJc w:val="right"/>
      <w:pPr>
        <w:ind w:left="2874" w:hanging="180"/>
      </w:pPr>
    </w:lvl>
    <w:lvl w:ilvl="3">
      <w:start w:val="1"/>
      <w:numFmt w:val="decimal"/>
      <w:lvlText w:val="%4."/>
      <w:lvlJc w:val="left"/>
      <w:pPr>
        <w:ind w:left="3594" w:hanging="360"/>
      </w:pPr>
    </w:lvl>
    <w:lvl w:ilvl="4">
      <w:start w:val="1"/>
      <w:numFmt w:val="lowerLetter"/>
      <w:lvlText w:val="%5."/>
      <w:lvlJc w:val="left"/>
      <w:pPr>
        <w:ind w:left="4314" w:hanging="360"/>
      </w:pPr>
    </w:lvl>
    <w:lvl w:ilvl="5">
      <w:start w:val="1"/>
      <w:numFmt w:val="lowerRoman"/>
      <w:lvlText w:val="%6."/>
      <w:lvlJc w:val="right"/>
      <w:pPr>
        <w:ind w:left="5034" w:hanging="180"/>
      </w:pPr>
    </w:lvl>
    <w:lvl w:ilvl="6">
      <w:start w:val="1"/>
      <w:numFmt w:val="decimal"/>
      <w:lvlText w:val="%7."/>
      <w:lvlJc w:val="left"/>
      <w:pPr>
        <w:ind w:left="5754" w:hanging="360"/>
      </w:pPr>
    </w:lvl>
    <w:lvl w:ilvl="7">
      <w:start w:val="1"/>
      <w:numFmt w:val="lowerLetter"/>
      <w:lvlText w:val="%8."/>
      <w:lvlJc w:val="left"/>
      <w:pPr>
        <w:ind w:left="6474" w:hanging="360"/>
      </w:pPr>
    </w:lvl>
    <w:lvl w:ilvl="8">
      <w:start w:val="1"/>
      <w:numFmt w:val="lowerRoman"/>
      <w:lvlText w:val="%9."/>
      <w:lvlJc w:val="right"/>
      <w:pPr>
        <w:ind w:left="7194" w:hanging="180"/>
      </w:pPr>
    </w:lvl>
  </w:abstractNum>
  <w:abstractNum w:abstractNumId="4" w15:restartNumberingAfterBreak="0">
    <w:nsid w:val="319D0284"/>
    <w:multiLevelType w:val="hybridMultilevel"/>
    <w:tmpl w:val="0DB0749E"/>
    <w:lvl w:ilvl="0" w:tplc="8258DC46">
      <w:start w:val="1"/>
      <w:numFmt w:val="decimal"/>
      <w:lvlText w:val="%1."/>
      <w:lvlJc w:val="left"/>
      <w:pPr>
        <w:ind w:left="644" w:hanging="360"/>
      </w:pPr>
      <w:rPr>
        <w:rFonts w:eastAsia="GHEA Grapalat" w:cs="GHEA Grapalat" w:hint="default"/>
        <w:color w:val="00000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15:restartNumberingAfterBreak="0">
    <w:nsid w:val="33910825"/>
    <w:multiLevelType w:val="multilevel"/>
    <w:tmpl w:val="64F8052C"/>
    <w:lvl w:ilvl="0">
      <w:start w:val="1"/>
      <w:numFmt w:val="bullet"/>
      <w:lvlText w:val="●"/>
      <w:lvlJc w:val="left"/>
      <w:pPr>
        <w:ind w:left="928"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6" w15:restartNumberingAfterBreak="0">
    <w:nsid w:val="3C0F53FD"/>
    <w:multiLevelType w:val="multilevel"/>
    <w:tmpl w:val="AD38C81A"/>
    <w:lvl w:ilvl="0">
      <w:start w:val="1"/>
      <w:numFmt w:val="decimal"/>
      <w:lvlText w:val="%1."/>
      <w:lvlJc w:val="left"/>
      <w:pPr>
        <w:ind w:left="735" w:hanging="36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7" w15:restartNumberingAfterBreak="0">
    <w:nsid w:val="49C37CE6"/>
    <w:multiLevelType w:val="hybridMultilevel"/>
    <w:tmpl w:val="5B3A31D6"/>
    <w:lvl w:ilvl="0" w:tplc="D73CBA52">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437060C"/>
    <w:multiLevelType w:val="hybridMultilevel"/>
    <w:tmpl w:val="5EB257B4"/>
    <w:lvl w:ilvl="0" w:tplc="168087C0">
      <w:start w:val="2"/>
      <w:numFmt w:val="bullet"/>
      <w:lvlText w:val="-"/>
      <w:lvlJc w:val="left"/>
      <w:pPr>
        <w:ind w:left="1170" w:hanging="360"/>
      </w:pPr>
      <w:rPr>
        <w:rFonts w:ascii="GHEA Grapalat" w:eastAsia="Calibri" w:hAnsi="GHEA Grapalat" w:cs="Sylfaen"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9" w15:restartNumberingAfterBreak="0">
    <w:nsid w:val="5ADD2069"/>
    <w:multiLevelType w:val="hybridMultilevel"/>
    <w:tmpl w:val="D25A51B2"/>
    <w:lvl w:ilvl="0" w:tplc="95324462">
      <w:start w:val="1"/>
      <w:numFmt w:val="decimal"/>
      <w:lvlText w:val="%1."/>
      <w:lvlJc w:val="left"/>
      <w:pPr>
        <w:ind w:left="1080" w:hanging="360"/>
      </w:pPr>
      <w:rPr>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622762"/>
    <w:multiLevelType w:val="multilevel"/>
    <w:tmpl w:val="4DE48B5E"/>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 w15:restartNumberingAfterBreak="0">
    <w:nsid w:val="5EF47428"/>
    <w:multiLevelType w:val="hybridMultilevel"/>
    <w:tmpl w:val="D25A51B2"/>
    <w:lvl w:ilvl="0" w:tplc="95324462">
      <w:start w:val="1"/>
      <w:numFmt w:val="decimal"/>
      <w:lvlText w:val="%1."/>
      <w:lvlJc w:val="left"/>
      <w:pPr>
        <w:ind w:left="1080" w:hanging="360"/>
      </w:pPr>
      <w:rPr>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6615494"/>
    <w:multiLevelType w:val="multilevel"/>
    <w:tmpl w:val="D5328E28"/>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 w15:restartNumberingAfterBreak="0">
    <w:nsid w:val="6D691758"/>
    <w:multiLevelType w:val="hybridMultilevel"/>
    <w:tmpl w:val="EC340500"/>
    <w:lvl w:ilvl="0" w:tplc="B328812C">
      <w:numFmt w:val="bullet"/>
      <w:lvlText w:val="-"/>
      <w:lvlJc w:val="left"/>
      <w:pPr>
        <w:ind w:left="930" w:hanging="360"/>
      </w:pPr>
      <w:rPr>
        <w:rFonts w:ascii="GHEA Grapalat" w:eastAsia="Calibri" w:hAnsi="GHEA Grapalat" w:cs="Times New Roman"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14" w15:restartNumberingAfterBreak="0">
    <w:nsid w:val="71372C72"/>
    <w:multiLevelType w:val="multilevel"/>
    <w:tmpl w:val="067E7F6E"/>
    <w:lvl w:ilvl="0">
      <w:start w:val="1"/>
      <w:numFmt w:val="decimal"/>
      <w:lvlText w:val="%1."/>
      <w:lvlJc w:val="left"/>
      <w:pPr>
        <w:ind w:left="735" w:hanging="36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rPr>
        <w:rFonts w:ascii="GHEA Grapalat" w:eastAsiaTheme="minorHAnsi" w:hAnsi="GHEA Grapalat" w:cs="GHEA Grapalat"/>
      </w:r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15" w15:restartNumberingAfterBreak="0">
    <w:nsid w:val="717A26C1"/>
    <w:multiLevelType w:val="multilevel"/>
    <w:tmpl w:val="DC8C7738"/>
    <w:lvl w:ilvl="0">
      <w:start w:val="1"/>
      <w:numFmt w:val="decimal"/>
      <w:lvlText w:val="%1)"/>
      <w:lvlJc w:val="left"/>
      <w:pPr>
        <w:ind w:left="1429" w:hanging="360"/>
      </w:pPr>
      <w:rPr>
        <w:rFonts w:ascii="GHEA Grapalat" w:eastAsia="GHEA Grapalat" w:hAnsi="GHEA Grapalat" w:cs="GHEA Grapalat"/>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6" w15:restartNumberingAfterBreak="0">
    <w:nsid w:val="72487374"/>
    <w:multiLevelType w:val="multilevel"/>
    <w:tmpl w:val="D1B81238"/>
    <w:lvl w:ilvl="0">
      <w:start w:val="1"/>
      <w:numFmt w:val="decimal"/>
      <w:lvlText w:val="%1."/>
      <w:lvlJc w:val="left"/>
      <w:pPr>
        <w:ind w:left="795" w:hanging="42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17" w15:restartNumberingAfterBreak="0">
    <w:nsid w:val="77DB65A0"/>
    <w:multiLevelType w:val="hybridMultilevel"/>
    <w:tmpl w:val="D116C7FA"/>
    <w:lvl w:ilvl="0" w:tplc="8F38CE6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5"/>
  </w:num>
  <w:num w:numId="3">
    <w:abstractNumId w:val="12"/>
  </w:num>
  <w:num w:numId="4">
    <w:abstractNumId w:val="0"/>
  </w:num>
  <w:num w:numId="5">
    <w:abstractNumId w:val="10"/>
  </w:num>
  <w:num w:numId="6">
    <w:abstractNumId w:val="2"/>
  </w:num>
  <w:num w:numId="7">
    <w:abstractNumId w:val="14"/>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7"/>
  </w:num>
  <w:num w:numId="11">
    <w:abstractNumId w:val="7"/>
  </w:num>
  <w:num w:numId="12">
    <w:abstractNumId w:val="8"/>
  </w:num>
  <w:num w:numId="13">
    <w:abstractNumId w:val="13"/>
  </w:num>
  <w:num w:numId="14">
    <w:abstractNumId w:val="4"/>
  </w:num>
  <w:num w:numId="15">
    <w:abstractNumId w:val="11"/>
  </w:num>
  <w:num w:numId="16">
    <w:abstractNumId w:val="1"/>
  </w:num>
  <w:num w:numId="17">
    <w:abstractNumId w:val="9"/>
  </w:num>
  <w:num w:numId="18">
    <w:abstractNumId w:val="3"/>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DAB"/>
    <w:rsid w:val="00004567"/>
    <w:rsid w:val="0001593A"/>
    <w:rsid w:val="00020872"/>
    <w:rsid w:val="00022416"/>
    <w:rsid w:val="00035D58"/>
    <w:rsid w:val="000453A8"/>
    <w:rsid w:val="00090209"/>
    <w:rsid w:val="00094503"/>
    <w:rsid w:val="00094CD3"/>
    <w:rsid w:val="000A40C6"/>
    <w:rsid w:val="000A79F0"/>
    <w:rsid w:val="000C6C42"/>
    <w:rsid w:val="000D0450"/>
    <w:rsid w:val="000D27A1"/>
    <w:rsid w:val="000D32FA"/>
    <w:rsid w:val="000E4B3B"/>
    <w:rsid w:val="000E5130"/>
    <w:rsid w:val="000F10C4"/>
    <w:rsid w:val="000F4555"/>
    <w:rsid w:val="001019DE"/>
    <w:rsid w:val="00101A27"/>
    <w:rsid w:val="001065F7"/>
    <w:rsid w:val="00112047"/>
    <w:rsid w:val="00122376"/>
    <w:rsid w:val="001320EE"/>
    <w:rsid w:val="001638A0"/>
    <w:rsid w:val="00173228"/>
    <w:rsid w:val="00180DB8"/>
    <w:rsid w:val="00182722"/>
    <w:rsid w:val="001838ED"/>
    <w:rsid w:val="001839AB"/>
    <w:rsid w:val="001859C5"/>
    <w:rsid w:val="0018725F"/>
    <w:rsid w:val="00187C46"/>
    <w:rsid w:val="001927C5"/>
    <w:rsid w:val="001A36C5"/>
    <w:rsid w:val="001B0448"/>
    <w:rsid w:val="001B1423"/>
    <w:rsid w:val="001B543D"/>
    <w:rsid w:val="001B62D4"/>
    <w:rsid w:val="001B7DC7"/>
    <w:rsid w:val="001E6138"/>
    <w:rsid w:val="001E78F1"/>
    <w:rsid w:val="001F191A"/>
    <w:rsid w:val="001F7B2C"/>
    <w:rsid w:val="002114CB"/>
    <w:rsid w:val="00213529"/>
    <w:rsid w:val="002174B0"/>
    <w:rsid w:val="00226601"/>
    <w:rsid w:val="00230881"/>
    <w:rsid w:val="00231E95"/>
    <w:rsid w:val="002426DB"/>
    <w:rsid w:val="002558DE"/>
    <w:rsid w:val="00265284"/>
    <w:rsid w:val="00273F6D"/>
    <w:rsid w:val="00274B82"/>
    <w:rsid w:val="00274FA3"/>
    <w:rsid w:val="0028359F"/>
    <w:rsid w:val="002848EF"/>
    <w:rsid w:val="00285979"/>
    <w:rsid w:val="0029550E"/>
    <w:rsid w:val="002A0031"/>
    <w:rsid w:val="002A3CDA"/>
    <w:rsid w:val="002A47AE"/>
    <w:rsid w:val="002B3F6E"/>
    <w:rsid w:val="002B7587"/>
    <w:rsid w:val="002C0E3E"/>
    <w:rsid w:val="002C1F76"/>
    <w:rsid w:val="002D3547"/>
    <w:rsid w:val="002D37F0"/>
    <w:rsid w:val="002D4CF8"/>
    <w:rsid w:val="002D5DC8"/>
    <w:rsid w:val="002D7883"/>
    <w:rsid w:val="002D7B21"/>
    <w:rsid w:val="002E1FBF"/>
    <w:rsid w:val="002E32CF"/>
    <w:rsid w:val="002E4E3A"/>
    <w:rsid w:val="00300BCC"/>
    <w:rsid w:val="00301F87"/>
    <w:rsid w:val="00310A88"/>
    <w:rsid w:val="003140EB"/>
    <w:rsid w:val="00316A09"/>
    <w:rsid w:val="0031707A"/>
    <w:rsid w:val="0033005B"/>
    <w:rsid w:val="003302C0"/>
    <w:rsid w:val="00337E13"/>
    <w:rsid w:val="003462A0"/>
    <w:rsid w:val="00347847"/>
    <w:rsid w:val="00351DDC"/>
    <w:rsid w:val="003566EE"/>
    <w:rsid w:val="00361F11"/>
    <w:rsid w:val="00362803"/>
    <w:rsid w:val="003664B5"/>
    <w:rsid w:val="003759B2"/>
    <w:rsid w:val="00380E10"/>
    <w:rsid w:val="0038168A"/>
    <w:rsid w:val="00381E4D"/>
    <w:rsid w:val="00385B69"/>
    <w:rsid w:val="00390870"/>
    <w:rsid w:val="00394FBD"/>
    <w:rsid w:val="003977A9"/>
    <w:rsid w:val="003A69D7"/>
    <w:rsid w:val="003B67C4"/>
    <w:rsid w:val="003C775E"/>
    <w:rsid w:val="003D030B"/>
    <w:rsid w:val="003E1BFA"/>
    <w:rsid w:val="003E5A45"/>
    <w:rsid w:val="003F3F2F"/>
    <w:rsid w:val="00403B32"/>
    <w:rsid w:val="00420BC8"/>
    <w:rsid w:val="00426EC7"/>
    <w:rsid w:val="0043006C"/>
    <w:rsid w:val="0043752A"/>
    <w:rsid w:val="00442EF0"/>
    <w:rsid w:val="00446EC1"/>
    <w:rsid w:val="00447DE5"/>
    <w:rsid w:val="00450374"/>
    <w:rsid w:val="00453963"/>
    <w:rsid w:val="00454EC0"/>
    <w:rsid w:val="00455430"/>
    <w:rsid w:val="00455F5C"/>
    <w:rsid w:val="00460557"/>
    <w:rsid w:val="00461C1C"/>
    <w:rsid w:val="0046351E"/>
    <w:rsid w:val="00466FF4"/>
    <w:rsid w:val="00483E5B"/>
    <w:rsid w:val="00484ADA"/>
    <w:rsid w:val="00486F17"/>
    <w:rsid w:val="004876E4"/>
    <w:rsid w:val="004B2A8D"/>
    <w:rsid w:val="004B3CD7"/>
    <w:rsid w:val="004B4543"/>
    <w:rsid w:val="004B4E6D"/>
    <w:rsid w:val="004B5292"/>
    <w:rsid w:val="004C35BB"/>
    <w:rsid w:val="004C6525"/>
    <w:rsid w:val="004D4E1D"/>
    <w:rsid w:val="004D5055"/>
    <w:rsid w:val="004E2D62"/>
    <w:rsid w:val="004E34D6"/>
    <w:rsid w:val="004E43D5"/>
    <w:rsid w:val="004F00C8"/>
    <w:rsid w:val="004F0EAB"/>
    <w:rsid w:val="004F3E67"/>
    <w:rsid w:val="004F476C"/>
    <w:rsid w:val="00504F48"/>
    <w:rsid w:val="005108E2"/>
    <w:rsid w:val="00514B7B"/>
    <w:rsid w:val="00517EEB"/>
    <w:rsid w:val="00523AA9"/>
    <w:rsid w:val="00525143"/>
    <w:rsid w:val="00537C1E"/>
    <w:rsid w:val="0054791C"/>
    <w:rsid w:val="005535B1"/>
    <w:rsid w:val="0055485F"/>
    <w:rsid w:val="0056409C"/>
    <w:rsid w:val="00583709"/>
    <w:rsid w:val="00584E31"/>
    <w:rsid w:val="00584ECA"/>
    <w:rsid w:val="005878B9"/>
    <w:rsid w:val="005A2696"/>
    <w:rsid w:val="005A2B67"/>
    <w:rsid w:val="005B14C8"/>
    <w:rsid w:val="005B2974"/>
    <w:rsid w:val="005C086E"/>
    <w:rsid w:val="005F121D"/>
    <w:rsid w:val="005F7AF1"/>
    <w:rsid w:val="00602C1E"/>
    <w:rsid w:val="0061197C"/>
    <w:rsid w:val="006144C4"/>
    <w:rsid w:val="00615262"/>
    <w:rsid w:val="00620FE1"/>
    <w:rsid w:val="00623149"/>
    <w:rsid w:val="00623EDF"/>
    <w:rsid w:val="00625D2E"/>
    <w:rsid w:val="006269F6"/>
    <w:rsid w:val="00630F7F"/>
    <w:rsid w:val="0063364B"/>
    <w:rsid w:val="00635EC8"/>
    <w:rsid w:val="006417C3"/>
    <w:rsid w:val="0064359E"/>
    <w:rsid w:val="00643A62"/>
    <w:rsid w:val="006519E1"/>
    <w:rsid w:val="00661BE3"/>
    <w:rsid w:val="006742DD"/>
    <w:rsid w:val="00675C05"/>
    <w:rsid w:val="00682AF7"/>
    <w:rsid w:val="00685401"/>
    <w:rsid w:val="006872C0"/>
    <w:rsid w:val="0069055D"/>
    <w:rsid w:val="00696EFF"/>
    <w:rsid w:val="00697F78"/>
    <w:rsid w:val="006A14BE"/>
    <w:rsid w:val="006A2F02"/>
    <w:rsid w:val="006A7C3E"/>
    <w:rsid w:val="006B2E2C"/>
    <w:rsid w:val="006C2882"/>
    <w:rsid w:val="006C37EB"/>
    <w:rsid w:val="006E4E51"/>
    <w:rsid w:val="00700637"/>
    <w:rsid w:val="007024CE"/>
    <w:rsid w:val="00703237"/>
    <w:rsid w:val="0071155D"/>
    <w:rsid w:val="00715322"/>
    <w:rsid w:val="0072638B"/>
    <w:rsid w:val="00732D79"/>
    <w:rsid w:val="00736148"/>
    <w:rsid w:val="00736436"/>
    <w:rsid w:val="007366F0"/>
    <w:rsid w:val="00740ED2"/>
    <w:rsid w:val="00742D1B"/>
    <w:rsid w:val="0075070A"/>
    <w:rsid w:val="007554CA"/>
    <w:rsid w:val="00757AE2"/>
    <w:rsid w:val="007653D8"/>
    <w:rsid w:val="007661A1"/>
    <w:rsid w:val="007810A1"/>
    <w:rsid w:val="007814C9"/>
    <w:rsid w:val="00787B6F"/>
    <w:rsid w:val="00790BCD"/>
    <w:rsid w:val="00791080"/>
    <w:rsid w:val="00791C95"/>
    <w:rsid w:val="007975E9"/>
    <w:rsid w:val="007A0F43"/>
    <w:rsid w:val="007A20DB"/>
    <w:rsid w:val="007A3499"/>
    <w:rsid w:val="007B0BB8"/>
    <w:rsid w:val="007B36CF"/>
    <w:rsid w:val="007C0C18"/>
    <w:rsid w:val="007C4450"/>
    <w:rsid w:val="007D36C4"/>
    <w:rsid w:val="007D55DC"/>
    <w:rsid w:val="007F2FFA"/>
    <w:rsid w:val="007F316E"/>
    <w:rsid w:val="007F4292"/>
    <w:rsid w:val="0080615F"/>
    <w:rsid w:val="00814030"/>
    <w:rsid w:val="00820441"/>
    <w:rsid w:val="008264B7"/>
    <w:rsid w:val="008324EB"/>
    <w:rsid w:val="0083688E"/>
    <w:rsid w:val="008519A6"/>
    <w:rsid w:val="00856DAB"/>
    <w:rsid w:val="0086215B"/>
    <w:rsid w:val="00864E3B"/>
    <w:rsid w:val="00875F10"/>
    <w:rsid w:val="008818B8"/>
    <w:rsid w:val="00884D49"/>
    <w:rsid w:val="00890D93"/>
    <w:rsid w:val="0089134F"/>
    <w:rsid w:val="00892A8C"/>
    <w:rsid w:val="008A1A56"/>
    <w:rsid w:val="008A1F1F"/>
    <w:rsid w:val="008A72E5"/>
    <w:rsid w:val="008B0C09"/>
    <w:rsid w:val="008B2409"/>
    <w:rsid w:val="008C52EB"/>
    <w:rsid w:val="008D02AB"/>
    <w:rsid w:val="008D1F94"/>
    <w:rsid w:val="008E1FF9"/>
    <w:rsid w:val="008E247B"/>
    <w:rsid w:val="008E35B2"/>
    <w:rsid w:val="008E4FE3"/>
    <w:rsid w:val="008F4D50"/>
    <w:rsid w:val="008F4FE7"/>
    <w:rsid w:val="008F5E1A"/>
    <w:rsid w:val="009001F7"/>
    <w:rsid w:val="0090022D"/>
    <w:rsid w:val="00901751"/>
    <w:rsid w:val="00906412"/>
    <w:rsid w:val="00922D27"/>
    <w:rsid w:val="00925C92"/>
    <w:rsid w:val="00934856"/>
    <w:rsid w:val="009431D1"/>
    <w:rsid w:val="00964879"/>
    <w:rsid w:val="00976ED2"/>
    <w:rsid w:val="00980C8D"/>
    <w:rsid w:val="0099585B"/>
    <w:rsid w:val="00997BC2"/>
    <w:rsid w:val="009A6D2A"/>
    <w:rsid w:val="009B0D98"/>
    <w:rsid w:val="009B1100"/>
    <w:rsid w:val="009B1905"/>
    <w:rsid w:val="009B5D3E"/>
    <w:rsid w:val="009B6381"/>
    <w:rsid w:val="009B7DE5"/>
    <w:rsid w:val="009C6FB9"/>
    <w:rsid w:val="009D3C23"/>
    <w:rsid w:val="009D78FF"/>
    <w:rsid w:val="009E5BD3"/>
    <w:rsid w:val="009F2800"/>
    <w:rsid w:val="00A0138E"/>
    <w:rsid w:val="00A1235B"/>
    <w:rsid w:val="00A144B4"/>
    <w:rsid w:val="00A24038"/>
    <w:rsid w:val="00A26D45"/>
    <w:rsid w:val="00A32CEB"/>
    <w:rsid w:val="00A34B7F"/>
    <w:rsid w:val="00A44FF1"/>
    <w:rsid w:val="00A57A91"/>
    <w:rsid w:val="00A648E6"/>
    <w:rsid w:val="00A64C48"/>
    <w:rsid w:val="00A73A88"/>
    <w:rsid w:val="00A74969"/>
    <w:rsid w:val="00A779FB"/>
    <w:rsid w:val="00A8475B"/>
    <w:rsid w:val="00AA402C"/>
    <w:rsid w:val="00AB2578"/>
    <w:rsid w:val="00AB5AE9"/>
    <w:rsid w:val="00AB7BB6"/>
    <w:rsid w:val="00AC4E6E"/>
    <w:rsid w:val="00AC5D52"/>
    <w:rsid w:val="00AE16BD"/>
    <w:rsid w:val="00AE206A"/>
    <w:rsid w:val="00AE7B93"/>
    <w:rsid w:val="00AE7C5D"/>
    <w:rsid w:val="00AF1B2C"/>
    <w:rsid w:val="00AF611D"/>
    <w:rsid w:val="00B014EC"/>
    <w:rsid w:val="00B10490"/>
    <w:rsid w:val="00B1122E"/>
    <w:rsid w:val="00B12031"/>
    <w:rsid w:val="00B32508"/>
    <w:rsid w:val="00B43FB9"/>
    <w:rsid w:val="00B44EC8"/>
    <w:rsid w:val="00B54026"/>
    <w:rsid w:val="00B63838"/>
    <w:rsid w:val="00B6457F"/>
    <w:rsid w:val="00B72A97"/>
    <w:rsid w:val="00B747BF"/>
    <w:rsid w:val="00B82318"/>
    <w:rsid w:val="00B87FEE"/>
    <w:rsid w:val="00B90381"/>
    <w:rsid w:val="00B90817"/>
    <w:rsid w:val="00B92401"/>
    <w:rsid w:val="00B93245"/>
    <w:rsid w:val="00B96200"/>
    <w:rsid w:val="00BA028A"/>
    <w:rsid w:val="00BA1CDF"/>
    <w:rsid w:val="00BA527A"/>
    <w:rsid w:val="00BA564C"/>
    <w:rsid w:val="00BB3505"/>
    <w:rsid w:val="00BB6FFA"/>
    <w:rsid w:val="00BC2479"/>
    <w:rsid w:val="00BC5430"/>
    <w:rsid w:val="00BC79FB"/>
    <w:rsid w:val="00BD7CDB"/>
    <w:rsid w:val="00BE5607"/>
    <w:rsid w:val="00BE72E7"/>
    <w:rsid w:val="00BF2B82"/>
    <w:rsid w:val="00BF3616"/>
    <w:rsid w:val="00C02398"/>
    <w:rsid w:val="00C16341"/>
    <w:rsid w:val="00C32E5C"/>
    <w:rsid w:val="00C3750A"/>
    <w:rsid w:val="00C420B7"/>
    <w:rsid w:val="00C562AA"/>
    <w:rsid w:val="00C56404"/>
    <w:rsid w:val="00C724FC"/>
    <w:rsid w:val="00C72F18"/>
    <w:rsid w:val="00C80273"/>
    <w:rsid w:val="00C80740"/>
    <w:rsid w:val="00C9026F"/>
    <w:rsid w:val="00C91EDD"/>
    <w:rsid w:val="00CB1AE6"/>
    <w:rsid w:val="00CB62F0"/>
    <w:rsid w:val="00CC0A50"/>
    <w:rsid w:val="00CC42F3"/>
    <w:rsid w:val="00CD77EF"/>
    <w:rsid w:val="00CE7EC4"/>
    <w:rsid w:val="00CF07D0"/>
    <w:rsid w:val="00CF7324"/>
    <w:rsid w:val="00D00CC0"/>
    <w:rsid w:val="00D044AA"/>
    <w:rsid w:val="00D10B52"/>
    <w:rsid w:val="00D11FE7"/>
    <w:rsid w:val="00D14C95"/>
    <w:rsid w:val="00D16F27"/>
    <w:rsid w:val="00D4368C"/>
    <w:rsid w:val="00D54766"/>
    <w:rsid w:val="00D61F9E"/>
    <w:rsid w:val="00D64E11"/>
    <w:rsid w:val="00D67639"/>
    <w:rsid w:val="00D8101C"/>
    <w:rsid w:val="00D85CD6"/>
    <w:rsid w:val="00D90CF9"/>
    <w:rsid w:val="00D958B0"/>
    <w:rsid w:val="00DB742A"/>
    <w:rsid w:val="00DC11D8"/>
    <w:rsid w:val="00DC2A8F"/>
    <w:rsid w:val="00DC5F97"/>
    <w:rsid w:val="00DD1656"/>
    <w:rsid w:val="00DE0E95"/>
    <w:rsid w:val="00DE23C8"/>
    <w:rsid w:val="00DE719B"/>
    <w:rsid w:val="00DF5864"/>
    <w:rsid w:val="00E0652D"/>
    <w:rsid w:val="00E1206C"/>
    <w:rsid w:val="00E136F9"/>
    <w:rsid w:val="00E307B2"/>
    <w:rsid w:val="00E368E0"/>
    <w:rsid w:val="00E414C9"/>
    <w:rsid w:val="00E63E72"/>
    <w:rsid w:val="00E70DEA"/>
    <w:rsid w:val="00E717B1"/>
    <w:rsid w:val="00E75C36"/>
    <w:rsid w:val="00E7746C"/>
    <w:rsid w:val="00E80502"/>
    <w:rsid w:val="00E85579"/>
    <w:rsid w:val="00E90E19"/>
    <w:rsid w:val="00E9142A"/>
    <w:rsid w:val="00EA73FB"/>
    <w:rsid w:val="00EC734C"/>
    <w:rsid w:val="00ED2549"/>
    <w:rsid w:val="00EE602B"/>
    <w:rsid w:val="00EF5CCE"/>
    <w:rsid w:val="00EF6D3B"/>
    <w:rsid w:val="00F03190"/>
    <w:rsid w:val="00F04FC4"/>
    <w:rsid w:val="00F10F4C"/>
    <w:rsid w:val="00F136EB"/>
    <w:rsid w:val="00F15E24"/>
    <w:rsid w:val="00F311A9"/>
    <w:rsid w:val="00F42BA4"/>
    <w:rsid w:val="00F4613E"/>
    <w:rsid w:val="00F47818"/>
    <w:rsid w:val="00F67937"/>
    <w:rsid w:val="00F80798"/>
    <w:rsid w:val="00F84C52"/>
    <w:rsid w:val="00F86B1F"/>
    <w:rsid w:val="00F93F2A"/>
    <w:rsid w:val="00F949E0"/>
    <w:rsid w:val="00F965CD"/>
    <w:rsid w:val="00FA1034"/>
    <w:rsid w:val="00FA2B99"/>
    <w:rsid w:val="00FB0649"/>
    <w:rsid w:val="00FB35C8"/>
    <w:rsid w:val="00FB3A11"/>
    <w:rsid w:val="00FC488C"/>
    <w:rsid w:val="00FC6534"/>
    <w:rsid w:val="00FD5861"/>
    <w:rsid w:val="00FE4C88"/>
    <w:rsid w:val="00FF44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DE636"/>
  <w15:docId w15:val="{92C0FC82-18AD-4933-AB18-A5F120594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rPr>
      <w:sz w:val="20"/>
      <w:szCs w:val="20"/>
    </w:rPr>
    <w:tblPr>
      <w:tblStyleRowBandSize w:val="1"/>
      <w:tblStyleColBandSize w:val="1"/>
    </w:tblPr>
  </w:style>
  <w:style w:type="table" w:customStyle="1" w:styleId="a0">
    <w:basedOn w:val="TableNormal1"/>
    <w:rPr>
      <w:sz w:val="20"/>
      <w:szCs w:val="20"/>
    </w:rPr>
    <w:tblPr>
      <w:tblStyleRowBandSize w:val="1"/>
      <w:tblStyleColBandSize w:val="1"/>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0C6C4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6C42"/>
    <w:rPr>
      <w:rFonts w:ascii="Segoe UI" w:hAnsi="Segoe UI" w:cs="Segoe UI"/>
      <w:sz w:val="18"/>
      <w:szCs w:val="1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Char Char Char1, webb,Знак Знак"/>
    <w:basedOn w:val="Normal"/>
    <w:link w:val="NormalWebChar"/>
    <w:uiPriority w:val="99"/>
    <w:unhideWhenUsed/>
    <w:qFormat/>
    <w:rsid w:val="008A1F1F"/>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8A1F1F"/>
    <w:rPr>
      <w:lang w:val="en-US" w:eastAsia="en-U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8A1F1F"/>
    <w:pPr>
      <w:spacing w:after="200" w:line="276" w:lineRule="auto"/>
      <w:ind w:left="720"/>
      <w:contextualSpacing/>
    </w:pPr>
    <w:rPr>
      <w:rFonts w:asciiTheme="minorHAnsi" w:eastAsiaTheme="minorHAnsi" w:hAnsiTheme="minorHAnsi" w:cstheme="minorBidi"/>
      <w:sz w:val="22"/>
      <w:szCs w:val="22"/>
      <w:lang w:val="en-US" w:eastAsia="en-US"/>
    </w:rPr>
  </w:style>
  <w:style w:type="character" w:styleId="Strong">
    <w:name w:val="Strong"/>
    <w:uiPriority w:val="22"/>
    <w:qFormat/>
    <w:rsid w:val="00AE16BD"/>
    <w:rPr>
      <w:b/>
      <w:bCs/>
    </w:rPr>
  </w:style>
  <w:style w:type="paragraph" w:styleId="CommentSubject">
    <w:name w:val="annotation subject"/>
    <w:basedOn w:val="CommentText"/>
    <w:next w:val="CommentText"/>
    <w:link w:val="CommentSubjectChar"/>
    <w:uiPriority w:val="99"/>
    <w:semiHidden/>
    <w:unhideWhenUsed/>
    <w:rsid w:val="003E5A45"/>
    <w:rPr>
      <w:b/>
      <w:bCs/>
    </w:rPr>
  </w:style>
  <w:style w:type="character" w:customStyle="1" w:styleId="CommentSubjectChar">
    <w:name w:val="Comment Subject Char"/>
    <w:basedOn w:val="CommentTextChar"/>
    <w:link w:val="CommentSubject"/>
    <w:uiPriority w:val="99"/>
    <w:semiHidden/>
    <w:rsid w:val="003E5A45"/>
    <w:rPr>
      <w:b/>
      <w:bCs/>
      <w:sz w:val="20"/>
      <w:szCs w:val="20"/>
    </w:rPr>
  </w:style>
  <w:style w:type="character" w:styleId="Emphasis">
    <w:name w:val="Emphasis"/>
    <w:qFormat/>
    <w:rsid w:val="003E5A45"/>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B0BB8"/>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222012">
      <w:bodyDiv w:val="1"/>
      <w:marLeft w:val="0"/>
      <w:marRight w:val="0"/>
      <w:marTop w:val="0"/>
      <w:marBottom w:val="0"/>
      <w:divBdr>
        <w:top w:val="none" w:sz="0" w:space="0" w:color="auto"/>
        <w:left w:val="none" w:sz="0" w:space="0" w:color="auto"/>
        <w:bottom w:val="none" w:sz="0" w:space="0" w:color="auto"/>
        <w:right w:val="none" w:sz="0" w:space="0" w:color="auto"/>
      </w:divBdr>
    </w:div>
    <w:div w:id="780535841">
      <w:bodyDiv w:val="1"/>
      <w:marLeft w:val="0"/>
      <w:marRight w:val="0"/>
      <w:marTop w:val="0"/>
      <w:marBottom w:val="0"/>
      <w:divBdr>
        <w:top w:val="none" w:sz="0" w:space="0" w:color="auto"/>
        <w:left w:val="none" w:sz="0" w:space="0" w:color="auto"/>
        <w:bottom w:val="none" w:sz="0" w:space="0" w:color="auto"/>
        <w:right w:val="none" w:sz="0" w:space="0" w:color="auto"/>
      </w:divBdr>
    </w:div>
    <w:div w:id="1469930662">
      <w:bodyDiv w:val="1"/>
      <w:marLeft w:val="0"/>
      <w:marRight w:val="0"/>
      <w:marTop w:val="0"/>
      <w:marBottom w:val="0"/>
      <w:divBdr>
        <w:top w:val="none" w:sz="0" w:space="0" w:color="auto"/>
        <w:left w:val="none" w:sz="0" w:space="0" w:color="auto"/>
        <w:bottom w:val="none" w:sz="0" w:space="0" w:color="auto"/>
        <w:right w:val="none" w:sz="0" w:space="0" w:color="auto"/>
      </w:divBdr>
    </w:div>
    <w:div w:id="1503622484">
      <w:bodyDiv w:val="1"/>
      <w:marLeft w:val="0"/>
      <w:marRight w:val="0"/>
      <w:marTop w:val="0"/>
      <w:marBottom w:val="0"/>
      <w:divBdr>
        <w:top w:val="none" w:sz="0" w:space="0" w:color="auto"/>
        <w:left w:val="none" w:sz="0" w:space="0" w:color="auto"/>
        <w:bottom w:val="none" w:sz="0" w:space="0" w:color="auto"/>
        <w:right w:val="none" w:sz="0" w:space="0" w:color="auto"/>
      </w:divBdr>
    </w:div>
    <w:div w:id="1982419662">
      <w:bodyDiv w:val="1"/>
      <w:marLeft w:val="0"/>
      <w:marRight w:val="0"/>
      <w:marTop w:val="0"/>
      <w:marBottom w:val="0"/>
      <w:divBdr>
        <w:top w:val="none" w:sz="0" w:space="0" w:color="auto"/>
        <w:left w:val="none" w:sz="0" w:space="0" w:color="auto"/>
        <w:bottom w:val="none" w:sz="0" w:space="0" w:color="auto"/>
        <w:right w:val="none" w:sz="0" w:space="0" w:color="auto"/>
      </w:divBdr>
    </w:div>
    <w:div w:id="21041113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2B1491-9625-462E-A2AA-4DC78C068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1056</TotalTime>
  <Pages>31</Pages>
  <Words>8730</Words>
  <Characters>49764</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Էլեոնորա Տարախչյան</cp:lastModifiedBy>
  <cp:revision>490</cp:revision>
  <cp:lastPrinted>2025-03-18T08:27:00Z</cp:lastPrinted>
  <dcterms:created xsi:type="dcterms:W3CDTF">2024-03-28T12:19:00Z</dcterms:created>
  <dcterms:modified xsi:type="dcterms:W3CDTF">2025-05-07T05:37:00Z</dcterms:modified>
</cp:coreProperties>
</file>