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9605F" w14:textId="77777777" w:rsidR="00E62EC1" w:rsidRDefault="00E62EC1" w:rsidP="00E62EC1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162EF29" w14:textId="77777777" w:rsidR="00E62EC1" w:rsidRDefault="00E62EC1" w:rsidP="00E62EC1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4B7DB8C8" w14:textId="77777777" w:rsidR="00E62EC1" w:rsidRDefault="00E62EC1" w:rsidP="00E62EC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2006 ԹՎԱԿԱՆԻ ՀՈԿՏԵՄԲԵՐԻ 26-Ի N 1699-Ն ՈՐՈՇՄԱՆ ՄԵՋ ՓՈՓՈԽՈՒԹՅՈՒՆՆԵՐ ԵՎ ԼՐԱՑՈՒՄՆԵՐ ԿԱՏԱՐԵԼՈՒ 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</w:p>
    <w:p w14:paraId="3126B609" w14:textId="77777777" w:rsidR="00E62EC1" w:rsidRDefault="00E62EC1" w:rsidP="00E62EC1">
      <w:pPr>
        <w:spacing w:after="0" w:line="360" w:lineRule="auto"/>
        <w:jc w:val="center"/>
        <w:rPr>
          <w:rStyle w:val="Strong"/>
        </w:rPr>
      </w:pP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522535B" w14:textId="77777777" w:rsidR="00E62EC1" w:rsidRDefault="00E62EC1" w:rsidP="00E62EC1">
      <w:pPr>
        <w:pStyle w:val="ListParagraph"/>
        <w:numPr>
          <w:ilvl w:val="0"/>
          <w:numId w:val="2"/>
        </w:numPr>
        <w:tabs>
          <w:tab w:val="left" w:pos="630"/>
        </w:tabs>
        <w:spacing w:after="0" w:line="360" w:lineRule="auto"/>
        <w:jc w:val="both"/>
        <w:rPr>
          <w:rFonts w:eastAsia="MS Mincho" w:cs="Sylfaen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p w14:paraId="00E4ACF8" w14:textId="77777777" w:rsidR="00E62EC1" w:rsidRDefault="00E62EC1" w:rsidP="00E62EC1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bookmarkStart w:id="0" w:name="_Hlk172558138"/>
      <w:r>
        <w:rPr>
          <w:rFonts w:ascii="GHEA Grapalat" w:hAnsi="GHEA Grapalat" w:cs="GHEA Grapalat"/>
          <w:sz w:val="24"/>
          <w:szCs w:val="24"/>
          <w:lang w:val="hy-AM"/>
        </w:rPr>
        <w:t>ՀՀ կառավարության «ՀՀ կառավարության 2006 թվականի հոկտեմբերի 26-ի N 1699-Ն որոշման մեջ փոփոխություններ և լրացումներ կատարելու մասին» որոշման (այսուհետ՝ Որոշում) մեջ փոփոխություններ կատարելու մասին» որոշման նախագծի (այսուհետ՝ Նախագիծ) ընդունումը պայմանավորված է</w:t>
      </w:r>
      <w:bookmarkEnd w:id="0"/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ճանապարհային </w:t>
      </w:r>
      <w:proofErr w:type="spellStart"/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կազմակերպման գործընթացը ձմռան ամիսներին կանոնակարգելու, ինչպես նաև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«Ավտոմոբիլային ճանապարհների մասին» օրենքում կատարված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փոփոխություներով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պայմանավորված Որոշման մեջ «Հաշմանդամ»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եզրույթը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«հաշմանդամություն ունեցող անձ»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եզրույթով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փոխարինելու անհրաժեշտությամբ։ </w:t>
      </w:r>
    </w:p>
    <w:p w14:paraId="5FCC5094" w14:textId="77777777" w:rsidR="00E62EC1" w:rsidRDefault="00E62EC1" w:rsidP="00E62EC1">
      <w:pPr>
        <w:tabs>
          <w:tab w:val="left" w:pos="426"/>
        </w:tabs>
        <w:spacing w:after="0" w:line="360" w:lineRule="auto"/>
        <w:ind w:firstLine="36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2. Կարգավորման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3C3C173B" w14:textId="77777777" w:rsidR="00E62EC1" w:rsidRDefault="00E62EC1" w:rsidP="00E62EC1">
      <w:pPr>
        <w:spacing w:after="0" w:line="360" w:lineRule="auto"/>
        <w:ind w:firstLine="567"/>
        <w:jc w:val="both"/>
        <w:rPr>
          <w:rFonts w:ascii="Sylfaen" w:eastAsia="MS Mincho" w:hAnsi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Հաշվի առնելով, որ ՀՀ </w:t>
      </w:r>
      <w:proofErr w:type="spellStart"/>
      <w:r>
        <w:rPr>
          <w:rFonts w:ascii="GHEA Grapalat" w:eastAsia="Sylfaen" w:hAnsi="GHEA Grapalat" w:cs="Sylfaen"/>
          <w:sz w:val="24"/>
          <w:szCs w:val="24"/>
          <w:lang w:val="hy-AM"/>
        </w:rPr>
        <w:t>կառավարարության</w:t>
      </w:r>
      <w:proofErr w:type="spellEnd"/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2007 թվականի հունիսի 28-ի թիվ 955-Ն որոշման նախագծի մեջ ավելացվում են </w:t>
      </w:r>
      <w:r>
        <w:rPr>
          <w:rFonts w:ascii="GHEA Grapalat" w:hAnsi="GHEA Grapalat"/>
          <w:sz w:val="24"/>
          <w:szCs w:val="24"/>
          <w:lang w:val="hy-AM"/>
        </w:rPr>
        <w:t>նոր ճանապարհային նշաններ, ուստի  անհրաժեշտություն է առաջացել</w:t>
      </w:r>
      <w:bookmarkStart w:id="1" w:name="_Hlk181263361"/>
      <w:r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bookmarkEnd w:id="1"/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փոփոխություններ և լրացումներ՝ սահմանելով 4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1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Երթևեկությունը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հակասահքային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շղթաներով», 4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Հակասահքային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շղթաներով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երթևկության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վերջ» նշանների, 8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«Մերկասառույց» ցուցանակի, ինչպես նաև  4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1 նշանի պահանջի ժամանակահատվածը, ինչպես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ազդման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գոտու վերջը ցույց տալու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։ Տվյալ նշանների ազդեցությունը տարածվում է միայն 3,5 տոննայից ավելի թույլատրելի առավելագույն զանգված ունեցող բեռնատար ավտոմոբիլների և ավտոբուսների վրա։ Նախագծի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կարգավորումներով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տրանսպորտային միջոցների վարորդներին նախապես </w:t>
      </w:r>
      <w:bookmarkStart w:id="2" w:name="_Hlk197360381"/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հակասահքային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շղթաներով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երթևեկելու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պահանջի </w:t>
      </w:r>
      <w:bookmarkEnd w:id="2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վերաբերյալ տեղեկատվություն տալու համար նախատեսվում է նաև 4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9</w:t>
      </w:r>
      <w:r>
        <w:rPr>
          <w:rFonts w:ascii="Times New Roman" w:eastAsia="MS Mincho" w:hAnsi="Times New Roman" w:cs="Times New Roman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1 նշանը կիրառել նաև որպես նախնական նշան՝ Որոշման 3-րդ հավելվածում սահմանված պահանջներին համապատասխան։ Միաժամանակ,</w:t>
      </w:r>
      <w:r>
        <w:rPr>
          <w:lang w:val="hy-AM"/>
        </w:rPr>
        <w:t xml:space="preserve">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ձմեռային եղանակային պայմաններում, երբ ճանապարհի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երթևեկելի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մասի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ծածկին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առկա չէ ձյուն կամ մերկասառույց, ճանապարհի ծածկը չվնասելու նպատակով, ճանապարհը տնօրինող պետական մարմնի </w:t>
      </w:r>
      <w:r>
        <w:rPr>
          <w:rFonts w:ascii="Sylfaen" w:eastAsia="MS Mincho" w:hAnsi="Sylfaen"/>
          <w:color w:val="000000" w:themeColor="text1"/>
          <w:sz w:val="24"/>
          <w:szCs w:val="24"/>
          <w:lang w:val="hy-AM"/>
        </w:rPr>
        <w:t>(միջպետական և հանրապետական նշանակության ճանապարհների դեպքում՝ Տարածքային կառավարման և ենթակառուցվածքների նախարարությունը, իսկ տեղական նշանակության ճանապարհի դեպքում՝ համապատասխան մարզպետի աշխատակազմը)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կողմից նախատեսվում է</w:t>
      </w:r>
      <w:r>
        <w:rPr>
          <w:lang w:val="hy-AM"/>
        </w:rPr>
        <w:t xml:space="preserve">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ճանապարհային նշանների դիմային մասի փակումը՝ Որոշման 3-րդ հավելվածի 22-րդ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 սահմանված միջոցներով։</w:t>
      </w:r>
    </w:p>
    <w:p w14:paraId="68541317" w14:textId="77777777" w:rsidR="00E62EC1" w:rsidRDefault="00E62EC1" w:rsidP="00E62EC1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7C6D3F54" w14:textId="77777777" w:rsidR="00E62EC1" w:rsidRDefault="00E62EC1" w:rsidP="00E62EC1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 «Անձի </w:t>
      </w:r>
      <w:proofErr w:type="spellStart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գնահատման մասին» ՀՀ օրենքում և մի շարք օրենքներում (այդ թվում՝ «Ավտոմոբիլային ճանապարհների մասին» օրենքում) կատարվել են տերմինների փոփոխություններ, ինչով պայմանավորված անհրաժեշտություն է առաջանում համապատասխան փոփոխություններ կատարել նաև Որոշման մեջ։ </w:t>
      </w:r>
    </w:p>
    <w:p w14:paraId="062381E4" w14:textId="77777777" w:rsidR="00E62EC1" w:rsidRDefault="00E62EC1" w:rsidP="00E62EC1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3. Կարգավորման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նպատակը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բնույթը</w:t>
      </w:r>
      <w:r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14:paraId="1B3AAB6C" w14:textId="77777777" w:rsidR="00E62EC1" w:rsidRDefault="00E62EC1" w:rsidP="00E62EC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ճանապարհային նշաններն ունեն անուն, հերթական համար նշանների խմբում, ինչպես նաև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ազդման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գոտի, ուստի Նախագծով առաջարկվում է Որոշման մեջ սահմանել նոր ավելացվող ճանապարհային նշանների համարները, անվանումները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ազդման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գոտիները։</w:t>
      </w:r>
    </w:p>
    <w:p w14:paraId="34CF0C6D" w14:textId="77777777" w:rsidR="00E62EC1" w:rsidRDefault="00E62EC1" w:rsidP="00E62EC1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«Անձի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գնահատման մասին» ՀՀ օրենքում և մի շարք օրենքներում (այդ թվում՝ «Ավտոմոբիլային ճանապարհների մասին» օրենքում) կիրառվել են տերմինների փոփոխություններ,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 ինչով պայմանավորված անհրաժեշտություն է առաջանում համապատասխան փոփոխություններ կատարել նաև հիշյալ Որոշման մեջ։ </w:t>
      </w:r>
    </w:p>
    <w:p w14:paraId="061C824D" w14:textId="77777777" w:rsidR="00E62EC1" w:rsidRDefault="00E62EC1" w:rsidP="00E62EC1">
      <w:pPr>
        <w:pStyle w:val="ListParagraph"/>
        <w:tabs>
          <w:tab w:val="left" w:pos="426"/>
        </w:tabs>
        <w:spacing w:line="360" w:lineRule="auto"/>
        <w:ind w:left="0"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GHEA Grapalat" w:hAnsi="GHEA Grapalat" w:cs="Cambria Math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0EBF6924" w14:textId="77777777" w:rsidR="00E62EC1" w:rsidRDefault="00E62EC1" w:rsidP="00E62EC1">
      <w:pPr>
        <w:pStyle w:val="ListParagraph"/>
        <w:spacing w:after="0" w:line="360" w:lineRule="auto"/>
        <w:ind w:left="0" w:firstLine="63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առաջարկվող լրացումների և փոփոխությունների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ումը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կնպաստի ձմռան ամիսներին ճանապարհի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դժվարանցելի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հատվածներում անխափան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երթևկության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ապահովմանը, ինչով պայմանավորված ձմռան ամիսներին կնվազեն լեռնային ճանապարհների խցանումները։</w:t>
      </w:r>
    </w:p>
    <w:p w14:paraId="60314126" w14:textId="77777777" w:rsidR="00E62EC1" w:rsidRDefault="00E62EC1" w:rsidP="00E62EC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Միաժամանակ, Որոշման մեջ հաշմանդամություն ունեցող անձանց վերաբերվող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եզրույթները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կհամապատասխանեցվեն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«Անձի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գնահատման մասին» և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«Ավտոմոբիլային ճանապարհների մասին» օրենքում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օգտագործվող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եզրույթներին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</w:t>
      </w:r>
    </w:p>
    <w:p w14:paraId="5C9D3C0C" w14:textId="77777777" w:rsidR="00E62EC1" w:rsidRDefault="00E62EC1" w:rsidP="00E62EC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bookmarkStart w:id="3" w:name="_Hlk182319911"/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հաշմանդամության ոլորտում իրականացված բարեփոխումների օրենսդրական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կարգավորումներն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ուժի մեջ են մտել 01.02.2023թ.-ից, իսկ արդեն իսկ հաշմանդամություն ունեցող անձինք, որոնք պետք է անցնեն կրկնակի գնահատում,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31.12.2023թ. շարունակում է գործել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բժշկասոցիալական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վերափորձաքննության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։ Նշենք, նաև որ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որոշակի անձանց դեպքում պահպանվում է նախկին համակարգով գնահատված </w:t>
      </w:r>
      <w:r>
        <w:rPr>
          <w:rFonts w:ascii="GHEA Grapalat" w:hAnsi="GHEA Grapalat"/>
          <w:sz w:val="24"/>
          <w:szCs w:val="24"/>
          <w:lang w:val="hy-AM"/>
        </w:rPr>
        <w:t xml:space="preserve">1-ին և 2-րդ խմբի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հաշմանդամություն ունեցող կարգավիճակը։ Հաշվի առնելով վերոգրյալը՝ Որոշման մեջ պահպանվել է «</w:t>
      </w:r>
      <w:r>
        <w:rPr>
          <w:rFonts w:ascii="GHEA Grapalat" w:hAnsi="GHEA Grapalat"/>
          <w:sz w:val="24"/>
          <w:szCs w:val="24"/>
          <w:lang w:val="hy-AM"/>
        </w:rPr>
        <w:t xml:space="preserve">1-ին և 2-րդ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խումբ»  հասկացությունը։</w:t>
      </w:r>
      <w:bookmarkEnd w:id="3"/>
    </w:p>
    <w:p w14:paraId="1715921F" w14:textId="77777777" w:rsidR="00E62EC1" w:rsidRDefault="00E62EC1" w:rsidP="00E62EC1">
      <w:pPr>
        <w:spacing w:after="0" w:line="360" w:lineRule="auto"/>
        <w:ind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Նախագծերի մշակման գործընթացում ներգրաված ինստիտուտները և անձինք.</w:t>
      </w:r>
    </w:p>
    <w:p w14:paraId="3193691C" w14:textId="77777777" w:rsidR="00E62EC1" w:rsidRDefault="00E62EC1" w:rsidP="00E62EC1">
      <w:pPr>
        <w:tabs>
          <w:tab w:val="left" w:pos="426"/>
        </w:tabs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7F341356" w14:textId="77777777" w:rsidR="00E62EC1" w:rsidRDefault="00E62EC1" w:rsidP="00E62EC1">
      <w:pPr>
        <w:tabs>
          <w:tab w:val="left" w:pos="90"/>
          <w:tab w:val="left" w:pos="426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6</w:t>
      </w:r>
      <w:r>
        <w:rPr>
          <w:rFonts w:ascii="GHEA Grapalat" w:eastAsia="Sylfaen" w:hAnsi="GHEA Grapalat" w:cs="Cambria Math"/>
          <w:b/>
          <w:color w:val="000000" w:themeColor="text1"/>
          <w:sz w:val="24"/>
          <w:szCs w:val="24"/>
          <w:lang w:val="hy-AM"/>
        </w:rPr>
        <w:t>.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14:paraId="0BD6C4FA" w14:textId="77777777" w:rsidR="00E62EC1" w:rsidRDefault="00E62EC1" w:rsidP="00E62EC1">
      <w:pPr>
        <w:pStyle w:val="ListParagraph"/>
        <w:tabs>
          <w:tab w:val="left" w:pos="426"/>
          <w:tab w:val="left" w:pos="567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Նախագիծը բխում է «Հայաստանի վերափոխման ռազմավարություն 2050» փաստաթղթի 2</w:t>
      </w:r>
      <w:r>
        <w:rPr>
          <w:rFonts w:ascii="Times New Roman" w:hAnsi="Times New Roman" w:cs="Times New Roman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4 «Բնածին, տեխնածին և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մարդածին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աղետներին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դիմակայելու բարձր պատրաստվածություն»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թիրախային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արդյունքի «2.4.3 Համայնքների, ենթակառուցվածքների և շենք-շինությունների անվտանգության և բնակչության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դիմակայունության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մակարդակ (ըստ մասնագիտական գնահատականի)» և 12</w:t>
      </w:r>
      <w:r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2 «Հայաստանը՝ տարածաշրջանային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կարևոր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ցամաքային տրանսպորտային հանգույց»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թիրախային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արդյունքի «12.2.1 Տարանցիկ ճանապարհային բեռնափոխադրումների ծավալ» ցուցանիշների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ապահովումից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։ Ճիշտ է նշված կապը անուղղակի է, սակայն միայն անվտանգ և ապահով ճանապարհների առկայության դեպքում հնարավոր է ապահովել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երթևեկության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մասնակիցների և տրանսպորտային միջոցների անվտանգությունը, ինչպես նաև ավտոտրանսպորտային միջազգային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բեռնափոփադրումներ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իրականացնող կազմակերպությունների համար գրավիչ դարձնել Հայաստանը որպես տարանցիկ բեռնափոխադրումների երկիր՝ ապահովելով Հայաստանով տարանցիկ տրանսպորտային ուղիների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անխափանությունը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ու անընդհատությունը՝ հատկապես ձմռան ամիսներին։</w:t>
      </w:r>
    </w:p>
    <w:p w14:paraId="494F72AD" w14:textId="77777777" w:rsidR="00E62EC1" w:rsidRDefault="00E62EC1" w:rsidP="00E62EC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Միաժամանակ Նախագիծը բխում է Կառավարության 2021-2026թթ. ծրագրի «3</w:t>
      </w:r>
      <w:r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2 Ճանապարհաշինություն» գլխի 3-րդ պարբերության 13-րդ կետի՝ «ճանապարհային ոլորտում գործող օրենսդրության գնահատում և արդիականացում» միջոցառման իրականացման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ահրաժեշտությունից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։ Նշվածի շրջանակներում առաջարկվում է փոփոխություններ կատարել ՀՀ կառավարության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2006 թվականի հոկտեմբերի 26-ի N 1699-Ն որոշման մեջ փոփոխություններ և լրացումներ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մեջ՝ 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կանոնակարգելով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ճանապարհային </w:t>
      </w:r>
      <w:proofErr w:type="spellStart"/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կազմակերպման գործընթացը ձմռան ամիսներին</w:t>
      </w:r>
      <w:r>
        <w:rPr>
          <w:rFonts w:ascii="GHEA Grapalat" w:hAnsi="GHEA Grapalat"/>
          <w:sz w:val="24"/>
          <w:szCs w:val="24"/>
          <w:lang w:val="hy-AM" w:eastAsia="ru-RU"/>
        </w:rPr>
        <w:t>։</w:t>
      </w:r>
    </w:p>
    <w:p w14:paraId="07EF381C" w14:textId="77777777" w:rsidR="00E62EC1" w:rsidRDefault="00E62EC1" w:rsidP="00E62EC1">
      <w:pPr>
        <w:pStyle w:val="ListParagraph"/>
        <w:tabs>
          <w:tab w:val="left" w:pos="426"/>
          <w:tab w:val="left" w:pos="567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7F4834CD" w14:textId="77777777" w:rsidR="00E62EC1" w:rsidRDefault="00E62EC1" w:rsidP="00E62EC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7</w:t>
      </w:r>
      <w:r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</w:t>
      </w:r>
      <w:proofErr w:type="spellStart"/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101EAA3D" w14:textId="77777777" w:rsidR="00E62EC1" w:rsidRDefault="00E62EC1" w:rsidP="00E62EC1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 </w:t>
      </w:r>
    </w:p>
    <w:p w14:paraId="0E9C3C04" w14:textId="7AEF735B" w:rsidR="0079095D" w:rsidRPr="00E62EC1" w:rsidRDefault="0079095D" w:rsidP="00E62EC1">
      <w:pPr>
        <w:rPr>
          <w:lang w:val="hy-AM"/>
        </w:rPr>
      </w:pPr>
      <w:bookmarkStart w:id="4" w:name="_GoBack"/>
      <w:bookmarkEnd w:id="4"/>
    </w:p>
    <w:sectPr w:rsidR="0079095D" w:rsidRPr="00E62EC1" w:rsidSect="00E80D1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077"/>
    <w:rsid w:val="000E1BCC"/>
    <w:rsid w:val="00143F47"/>
    <w:rsid w:val="001A49E7"/>
    <w:rsid w:val="001F2B2F"/>
    <w:rsid w:val="002D0DB0"/>
    <w:rsid w:val="00460B4E"/>
    <w:rsid w:val="005950CE"/>
    <w:rsid w:val="005D34E4"/>
    <w:rsid w:val="006F4666"/>
    <w:rsid w:val="00774AB8"/>
    <w:rsid w:val="0079095D"/>
    <w:rsid w:val="00902567"/>
    <w:rsid w:val="00991D22"/>
    <w:rsid w:val="009E2906"/>
    <w:rsid w:val="009E66CC"/>
    <w:rsid w:val="00B60077"/>
    <w:rsid w:val="00C20930"/>
    <w:rsid w:val="00CC66E4"/>
    <w:rsid w:val="00CD69D5"/>
    <w:rsid w:val="00E62EC1"/>
    <w:rsid w:val="00E80D17"/>
    <w:rsid w:val="00F44759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CBA93F"/>
  <w15:chartTrackingRefBased/>
  <w15:docId w15:val="{329756E6-C0B5-4241-B8C4-C5C535B5E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75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44759"/>
    <w:rPr>
      <w:b/>
      <w:bCs/>
    </w:rPr>
  </w:style>
  <w:style w:type="paragraph" w:styleId="ListParagraph">
    <w:name w:val="List Paragraph"/>
    <w:basedOn w:val="Normal"/>
    <w:uiPriority w:val="34"/>
    <w:qFormat/>
    <w:rsid w:val="00F447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4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4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681</Words>
  <Characters>5442</Characters>
  <Application>Microsoft Office Word</Application>
  <DocSecurity>0</DocSecurity>
  <Lines>99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https://mul2.gov.am/tasks/1144036/oneclick?token=e1de8dc56f236852b422999b1669f679</cp:keywords>
  <dc:description/>
  <cp:lastModifiedBy>Marina Vardanyan</cp:lastModifiedBy>
  <cp:revision>13</cp:revision>
  <dcterms:created xsi:type="dcterms:W3CDTF">2024-10-31T06:17:00Z</dcterms:created>
  <dcterms:modified xsi:type="dcterms:W3CDTF">2025-05-07T12:59:00Z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d594ffceade27618cc6ae9d37e19f555685afdd1f8e8896e0fc0af5c98585a4a</vt:lpwstr>
  </property>
</Properties>
</file>