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2BA" w:rsidRPr="00C652BA" w:rsidRDefault="00C652BA" w:rsidP="00C652BA">
      <w:pPr>
        <w:shd w:val="clear" w:color="auto" w:fill="FBFBFB"/>
        <w:spacing w:before="150" w:after="150" w:line="300" w:lineRule="atLeast"/>
        <w:jc w:val="center"/>
        <w:outlineLvl w:val="3"/>
        <w:rPr>
          <w:rFonts w:ascii="Helvetica" w:eastAsia="Times New Roman" w:hAnsi="Helvetica" w:cs="Helvetica"/>
          <w:b/>
          <w:bCs/>
          <w:color w:val="5F5F5F"/>
          <w:sz w:val="27"/>
          <w:szCs w:val="27"/>
        </w:rPr>
      </w:pPr>
      <w:bookmarkStart w:id="0" w:name="_GoBack"/>
      <w:bookmarkEnd w:id="0"/>
      <w:r w:rsidRPr="00C652BA">
        <w:rPr>
          <w:rFonts w:ascii="Helvetica" w:eastAsia="Times New Roman" w:hAnsi="Helvetica" w:cs="Helvetica"/>
          <w:b/>
          <w:bCs/>
          <w:color w:val="5F5F5F"/>
          <w:sz w:val="27"/>
          <w:szCs w:val="27"/>
        </w:rPr>
        <w:t>ՏԵՂԵԿԱՆՔ</w:t>
      </w:r>
    </w:p>
    <w:p w:rsidR="00C652BA" w:rsidRPr="00C652BA" w:rsidRDefault="00C652BA" w:rsidP="00C652BA">
      <w:pPr>
        <w:spacing w:after="0" w:line="240" w:lineRule="auto"/>
        <w:rPr>
          <w:rFonts w:ascii="Times New Roman" w:eastAsia="Times New Roman" w:hAnsi="Times New Roman" w:cs="Times New Roman"/>
          <w:sz w:val="24"/>
          <w:szCs w:val="24"/>
        </w:rPr>
      </w:pPr>
      <w:r w:rsidRPr="00C652BA">
        <w:rPr>
          <w:rFonts w:ascii="Helvetica" w:eastAsia="Times New Roman" w:hAnsi="Helvetica" w:cs="Helvetica"/>
          <w:color w:val="707070"/>
          <w:sz w:val="18"/>
          <w:szCs w:val="18"/>
        </w:rPr>
        <w:br/>
      </w:r>
    </w:p>
    <w:p w:rsidR="00C652BA" w:rsidRPr="00C652BA" w:rsidRDefault="00C652BA" w:rsidP="00C652BA">
      <w:pPr>
        <w:shd w:val="clear" w:color="auto" w:fill="FBFBFB"/>
        <w:spacing w:before="150" w:after="150" w:line="300" w:lineRule="atLeast"/>
        <w:jc w:val="center"/>
        <w:outlineLvl w:val="4"/>
        <w:rPr>
          <w:rFonts w:ascii="Helvetica" w:eastAsia="Times New Roman" w:hAnsi="Helvetica" w:cs="Helvetica"/>
          <w:b/>
          <w:bCs/>
          <w:color w:val="5F5F5F"/>
          <w:sz w:val="21"/>
          <w:szCs w:val="21"/>
        </w:rPr>
      </w:pPr>
      <w:r w:rsidRPr="00C652BA">
        <w:rPr>
          <w:rFonts w:ascii="Helvetica" w:eastAsia="Times New Roman" w:hAnsi="Helvetica" w:cs="Helvetica"/>
          <w:b/>
          <w:bCs/>
          <w:color w:val="5F5F5F"/>
          <w:sz w:val="21"/>
          <w:szCs w:val="21"/>
        </w:rPr>
        <w:t>Իրավական ակտերի նախագծերի հանրային քննարկման վերաբերյալ</w:t>
      </w:r>
    </w:p>
    <w:p w:rsidR="00C652BA" w:rsidRPr="00C652BA" w:rsidRDefault="00C652BA" w:rsidP="00C652BA">
      <w:pPr>
        <w:spacing w:after="0" w:line="240" w:lineRule="auto"/>
        <w:rPr>
          <w:rFonts w:ascii="Times New Roman" w:eastAsia="Times New Roman" w:hAnsi="Times New Roman" w:cs="Times New Roman"/>
          <w:sz w:val="24"/>
          <w:szCs w:val="24"/>
        </w:rPr>
      </w:pPr>
      <w:r w:rsidRPr="00C652BA">
        <w:rPr>
          <w:rFonts w:ascii="Helvetica" w:eastAsia="Times New Roman" w:hAnsi="Helvetica" w:cs="Helvetica"/>
          <w:color w:val="707070"/>
          <w:sz w:val="18"/>
          <w:szCs w:val="18"/>
        </w:rPr>
        <w:br/>
      </w:r>
    </w:p>
    <w:p w:rsidR="00C652BA" w:rsidRPr="00C652BA" w:rsidRDefault="00C652BA" w:rsidP="00C652BA">
      <w:pPr>
        <w:shd w:val="clear" w:color="auto" w:fill="FBFBFB"/>
        <w:spacing w:after="150" w:line="240" w:lineRule="auto"/>
        <w:rPr>
          <w:rFonts w:ascii="Helvetica" w:eastAsia="Times New Roman" w:hAnsi="Helvetica" w:cs="Helvetica"/>
          <w:b/>
          <w:bCs/>
          <w:color w:val="707070"/>
          <w:sz w:val="18"/>
          <w:szCs w:val="18"/>
        </w:rPr>
      </w:pPr>
      <w:r w:rsidRPr="00C652BA">
        <w:rPr>
          <w:rFonts w:ascii="Helvetica" w:eastAsia="Times New Roman" w:hAnsi="Helvetica" w:cs="Helvetica"/>
          <w:b/>
          <w:bCs/>
          <w:color w:val="707070"/>
          <w:sz w:val="18"/>
          <w:szCs w:val="18"/>
        </w:rPr>
        <w:t>Իրավական ակտի նախագծի անվանում</w:t>
      </w:r>
    </w:p>
    <w:p w:rsidR="00C652BA" w:rsidRPr="00C652BA" w:rsidRDefault="00C652BA" w:rsidP="00C652BA">
      <w:pPr>
        <w:shd w:val="clear" w:color="auto" w:fill="FBFBFB"/>
        <w:spacing w:after="150" w:line="240" w:lineRule="auto"/>
        <w:rPr>
          <w:rFonts w:ascii="Helvetica" w:eastAsia="Times New Roman" w:hAnsi="Helvetica" w:cs="Helvetica"/>
          <w:color w:val="707070"/>
          <w:sz w:val="18"/>
          <w:szCs w:val="18"/>
        </w:rPr>
      </w:pPr>
      <w:r w:rsidRPr="00C652BA">
        <w:rPr>
          <w:rFonts w:ascii="Helvetica" w:eastAsia="Times New Roman" w:hAnsi="Helvetica" w:cs="Helvetica"/>
          <w:color w:val="707070"/>
          <w:sz w:val="18"/>
          <w:szCs w:val="18"/>
        </w:rPr>
        <w:t>ՀԱՆՐԱԿՐԹԱԿԱՆ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ԵՎ ՄԵԹՈԴԱԲԱՆՈՒԹՅՈՒՆԸ ՍԱՀՄԱՆԵԼՈՒ, ՀԱՅԱՍՏԱՆԻ ՀԱՆՐԱՊԵՏՈՒԹՅԱՆ ՀԱՆՐԱԿՐԹԱԿԱՆ ՈՒՍՈՒՄՆԱԿԱՆ ՀԱՍՏԱՏՈՒԹՅՈՒՆՆԵՐԻ՝ ՊԵՏԱԿԱՆ ԲՅՈՒՋԵԻ ՄԻՋՈՑՆԵՐԻՑ ՖԻՆԱՆՍԱՎՈՐՄԱՆ ԳՈՐԾԱԿԻՑՆԵՐԸ ԵՎ ՆՈՐՄԱՏԻՎՆԵՐԸ ՀԱՍՏԱՏԵԼՈՒ ԵՎ ՀԱՅԱՍՏԱՆԻ ՀԱՆՐԱՊԵՏՈՒԹՅԱՆ ԿԱՌԱՎԱՐՈՒԹՅԱՆ 2022 ԹՎԱԿԱՆԻ ՍԵՊՏԵՄԲԵՐԻ 22-Ի N 1481-Ն ՈՐՈՇՈՒՄՆ ՈՒԺԸ ԿՈՐՑՐԱԾ ՃԱՆԱՐԵԼՈՒ ՄԱՍԻՆ</w:t>
      </w:r>
    </w:p>
    <w:p w:rsidR="00C652BA" w:rsidRPr="00C652BA" w:rsidRDefault="00C652BA" w:rsidP="00C652BA">
      <w:pPr>
        <w:spacing w:after="0" w:line="240" w:lineRule="auto"/>
        <w:rPr>
          <w:rFonts w:ascii="Times New Roman" w:eastAsia="Times New Roman" w:hAnsi="Times New Roman" w:cs="Times New Roman"/>
          <w:sz w:val="24"/>
          <w:szCs w:val="24"/>
        </w:rPr>
      </w:pPr>
      <w:r w:rsidRPr="00C652BA">
        <w:rPr>
          <w:rFonts w:ascii="Helvetica" w:eastAsia="Times New Roman" w:hAnsi="Helvetica" w:cs="Helvetica"/>
          <w:color w:val="707070"/>
          <w:sz w:val="18"/>
          <w:szCs w:val="18"/>
        </w:rPr>
        <w:br/>
      </w:r>
    </w:p>
    <w:p w:rsidR="00C652BA" w:rsidRPr="00C652BA" w:rsidRDefault="00C652BA" w:rsidP="00C652BA">
      <w:pPr>
        <w:shd w:val="clear" w:color="auto" w:fill="FBFBFB"/>
        <w:spacing w:after="150" w:line="240" w:lineRule="auto"/>
        <w:rPr>
          <w:rFonts w:ascii="Helvetica" w:eastAsia="Times New Roman" w:hAnsi="Helvetica" w:cs="Helvetica"/>
          <w:b/>
          <w:bCs/>
          <w:color w:val="707070"/>
          <w:sz w:val="18"/>
          <w:szCs w:val="18"/>
        </w:rPr>
      </w:pPr>
      <w:r w:rsidRPr="00C652BA">
        <w:rPr>
          <w:rFonts w:ascii="Helvetica" w:eastAsia="Times New Roman" w:hAnsi="Helvetica" w:cs="Helvetica"/>
          <w:b/>
          <w:bCs/>
          <w:color w:val="707070"/>
          <w:sz w:val="18"/>
          <w:szCs w:val="18"/>
        </w:rPr>
        <w:t>Իրավական ակտի նախագիծ մշակող մարմնի անվանում</w:t>
      </w:r>
    </w:p>
    <w:p w:rsidR="00C652BA" w:rsidRPr="00C652BA" w:rsidRDefault="00C652BA" w:rsidP="00C652BA">
      <w:pPr>
        <w:shd w:val="clear" w:color="auto" w:fill="FBFBFB"/>
        <w:spacing w:after="150" w:line="240" w:lineRule="auto"/>
        <w:rPr>
          <w:rFonts w:ascii="Helvetica" w:eastAsia="Times New Roman" w:hAnsi="Helvetica" w:cs="Helvetica"/>
          <w:color w:val="707070"/>
          <w:sz w:val="18"/>
          <w:szCs w:val="18"/>
        </w:rPr>
      </w:pPr>
      <w:r w:rsidRPr="00C652BA">
        <w:rPr>
          <w:rFonts w:ascii="Helvetica" w:eastAsia="Times New Roman" w:hAnsi="Helvetica" w:cs="Helvetica"/>
          <w:color w:val="707070"/>
          <w:sz w:val="18"/>
          <w:szCs w:val="18"/>
        </w:rPr>
        <w:t>Կրթության, գիտության,մշակույթի և սպորտի նախարարություն</w:t>
      </w:r>
    </w:p>
    <w:p w:rsidR="00C652BA" w:rsidRPr="00C652BA" w:rsidRDefault="00C652BA" w:rsidP="00C652BA">
      <w:pPr>
        <w:spacing w:after="0" w:line="240" w:lineRule="auto"/>
        <w:rPr>
          <w:rFonts w:ascii="Times New Roman" w:eastAsia="Times New Roman" w:hAnsi="Times New Roman" w:cs="Times New Roman"/>
          <w:sz w:val="24"/>
          <w:szCs w:val="24"/>
        </w:rPr>
      </w:pPr>
      <w:r w:rsidRPr="00C652BA">
        <w:rPr>
          <w:rFonts w:ascii="Helvetica" w:eastAsia="Times New Roman" w:hAnsi="Helvetica" w:cs="Helvetica"/>
          <w:color w:val="707070"/>
          <w:sz w:val="18"/>
          <w:szCs w:val="18"/>
        </w:rPr>
        <w:br/>
      </w:r>
    </w:p>
    <w:p w:rsidR="00C652BA" w:rsidRPr="00C652BA" w:rsidRDefault="00C652BA" w:rsidP="00C652BA">
      <w:pPr>
        <w:shd w:val="clear" w:color="auto" w:fill="FBFBFB"/>
        <w:spacing w:after="150" w:line="240" w:lineRule="auto"/>
        <w:rPr>
          <w:rFonts w:ascii="Helvetica" w:eastAsia="Times New Roman" w:hAnsi="Helvetica" w:cs="Helvetica"/>
          <w:b/>
          <w:bCs/>
          <w:color w:val="707070"/>
          <w:sz w:val="18"/>
          <w:szCs w:val="18"/>
        </w:rPr>
      </w:pPr>
      <w:r w:rsidRPr="00C652BA">
        <w:rPr>
          <w:rFonts w:ascii="Helvetica" w:eastAsia="Times New Roman" w:hAnsi="Helvetica" w:cs="Helvetica"/>
          <w:b/>
          <w:bCs/>
          <w:color w:val="707070"/>
          <w:sz w:val="18"/>
          <w:szCs w:val="18"/>
        </w:rPr>
        <w:t>Իրավական ակտի տեսակ</w:t>
      </w:r>
    </w:p>
    <w:p w:rsidR="00C652BA" w:rsidRPr="00C652BA" w:rsidRDefault="00C652BA" w:rsidP="00C652BA">
      <w:pPr>
        <w:shd w:val="clear" w:color="auto" w:fill="FBFBFB"/>
        <w:spacing w:after="150" w:line="240" w:lineRule="auto"/>
        <w:rPr>
          <w:rFonts w:ascii="Helvetica" w:eastAsia="Times New Roman" w:hAnsi="Helvetica" w:cs="Helvetica"/>
          <w:color w:val="707070"/>
          <w:sz w:val="18"/>
          <w:szCs w:val="18"/>
        </w:rPr>
      </w:pPr>
      <w:r w:rsidRPr="00C652BA">
        <w:rPr>
          <w:rFonts w:ascii="Helvetica" w:eastAsia="Times New Roman" w:hAnsi="Helvetica" w:cs="Helvetica"/>
          <w:color w:val="707070"/>
          <w:sz w:val="18"/>
          <w:szCs w:val="18"/>
        </w:rPr>
        <w:t>Որոշում</w:t>
      </w:r>
    </w:p>
    <w:p w:rsidR="00C652BA" w:rsidRPr="00C652BA" w:rsidRDefault="00C652BA" w:rsidP="00C652BA">
      <w:pPr>
        <w:spacing w:after="0" w:line="240" w:lineRule="auto"/>
        <w:rPr>
          <w:rFonts w:ascii="Times New Roman" w:eastAsia="Times New Roman" w:hAnsi="Times New Roman" w:cs="Times New Roman"/>
          <w:sz w:val="24"/>
          <w:szCs w:val="24"/>
        </w:rPr>
      </w:pPr>
      <w:r w:rsidRPr="00C652BA">
        <w:rPr>
          <w:rFonts w:ascii="Helvetica" w:eastAsia="Times New Roman" w:hAnsi="Helvetica" w:cs="Helvetica"/>
          <w:color w:val="707070"/>
          <w:sz w:val="18"/>
          <w:szCs w:val="18"/>
        </w:rPr>
        <w:br/>
      </w:r>
    </w:p>
    <w:p w:rsidR="00C652BA" w:rsidRPr="00C652BA" w:rsidRDefault="00C652BA" w:rsidP="00C652BA">
      <w:pPr>
        <w:shd w:val="clear" w:color="auto" w:fill="FBFBFB"/>
        <w:spacing w:after="150" w:line="240" w:lineRule="auto"/>
        <w:rPr>
          <w:rFonts w:ascii="Helvetica" w:eastAsia="Times New Roman" w:hAnsi="Helvetica" w:cs="Helvetica"/>
          <w:b/>
          <w:bCs/>
          <w:color w:val="707070"/>
          <w:sz w:val="18"/>
          <w:szCs w:val="18"/>
        </w:rPr>
      </w:pPr>
      <w:r w:rsidRPr="00C652BA">
        <w:rPr>
          <w:rFonts w:ascii="Helvetica" w:eastAsia="Times New Roman" w:hAnsi="Helvetica" w:cs="Helvetica"/>
          <w:b/>
          <w:bCs/>
          <w:color w:val="707070"/>
          <w:sz w:val="18"/>
          <w:szCs w:val="18"/>
        </w:rPr>
        <w:t>Ոլորտ</w:t>
      </w:r>
    </w:p>
    <w:p w:rsidR="00C652BA" w:rsidRPr="00C652BA" w:rsidRDefault="00C652BA" w:rsidP="00C652BA">
      <w:pPr>
        <w:shd w:val="clear" w:color="auto" w:fill="FBFBFB"/>
        <w:spacing w:after="150" w:line="240" w:lineRule="auto"/>
        <w:rPr>
          <w:rFonts w:ascii="Helvetica" w:eastAsia="Times New Roman" w:hAnsi="Helvetica" w:cs="Helvetica"/>
          <w:color w:val="707070"/>
          <w:sz w:val="18"/>
          <w:szCs w:val="18"/>
        </w:rPr>
      </w:pPr>
      <w:r w:rsidRPr="00C652BA">
        <w:rPr>
          <w:rFonts w:ascii="Helvetica" w:eastAsia="Times New Roman" w:hAnsi="Helvetica" w:cs="Helvetica"/>
          <w:color w:val="707070"/>
          <w:sz w:val="18"/>
          <w:szCs w:val="18"/>
        </w:rPr>
        <w:t>Կրթություն և գիտություն</w:t>
      </w:r>
    </w:p>
    <w:p w:rsidR="00C652BA" w:rsidRPr="00C652BA" w:rsidRDefault="00C652BA" w:rsidP="00C652BA">
      <w:pPr>
        <w:spacing w:after="0" w:line="240" w:lineRule="auto"/>
        <w:rPr>
          <w:rFonts w:ascii="Times New Roman" w:eastAsia="Times New Roman" w:hAnsi="Times New Roman" w:cs="Times New Roman"/>
          <w:sz w:val="24"/>
          <w:szCs w:val="24"/>
        </w:rPr>
      </w:pPr>
      <w:r w:rsidRPr="00C652BA">
        <w:rPr>
          <w:rFonts w:ascii="Helvetica" w:eastAsia="Times New Roman" w:hAnsi="Helvetica" w:cs="Helvetica"/>
          <w:color w:val="707070"/>
          <w:sz w:val="18"/>
          <w:szCs w:val="18"/>
        </w:rPr>
        <w:br/>
      </w:r>
    </w:p>
    <w:p w:rsidR="00C652BA" w:rsidRPr="00C652BA" w:rsidRDefault="00C652BA" w:rsidP="00C652BA">
      <w:pPr>
        <w:shd w:val="clear" w:color="auto" w:fill="FBFBFB"/>
        <w:spacing w:after="150" w:line="240" w:lineRule="auto"/>
        <w:rPr>
          <w:rFonts w:ascii="Helvetica" w:eastAsia="Times New Roman" w:hAnsi="Helvetica" w:cs="Helvetica"/>
          <w:b/>
          <w:bCs/>
          <w:color w:val="707070"/>
          <w:sz w:val="18"/>
          <w:szCs w:val="18"/>
        </w:rPr>
      </w:pPr>
      <w:r w:rsidRPr="00C652BA">
        <w:rPr>
          <w:rFonts w:ascii="Helvetica" w:eastAsia="Times New Roman" w:hAnsi="Helvetica" w:cs="Helvetica"/>
          <w:b/>
          <w:bCs/>
          <w:color w:val="707070"/>
          <w:sz w:val="18"/>
          <w:szCs w:val="18"/>
        </w:rPr>
        <w:t>Հանրային քննարկման ժամկետ</w:t>
      </w:r>
    </w:p>
    <w:p w:rsidR="00C652BA" w:rsidRPr="00C652BA" w:rsidRDefault="00C652BA" w:rsidP="00C652BA">
      <w:pPr>
        <w:shd w:val="clear" w:color="auto" w:fill="FBFBFB"/>
        <w:spacing w:after="150" w:line="240" w:lineRule="auto"/>
        <w:rPr>
          <w:rFonts w:ascii="Helvetica" w:eastAsia="Times New Roman" w:hAnsi="Helvetica" w:cs="Helvetica"/>
          <w:color w:val="707070"/>
          <w:sz w:val="18"/>
          <w:szCs w:val="18"/>
        </w:rPr>
      </w:pPr>
      <w:r w:rsidRPr="00C652BA">
        <w:rPr>
          <w:rFonts w:ascii="Helvetica" w:eastAsia="Times New Roman" w:hAnsi="Helvetica" w:cs="Helvetica"/>
          <w:color w:val="707070"/>
          <w:sz w:val="18"/>
          <w:szCs w:val="18"/>
        </w:rPr>
        <w:t>25/12/2024 - 10/01/2025</w:t>
      </w:r>
    </w:p>
    <w:p w:rsidR="00C652BA" w:rsidRPr="00C652BA" w:rsidRDefault="00C652BA" w:rsidP="00C652BA">
      <w:pPr>
        <w:spacing w:after="0" w:line="240" w:lineRule="auto"/>
        <w:rPr>
          <w:rFonts w:ascii="Times New Roman" w:eastAsia="Times New Roman" w:hAnsi="Times New Roman" w:cs="Times New Roman"/>
          <w:sz w:val="24"/>
          <w:szCs w:val="24"/>
        </w:rPr>
      </w:pPr>
      <w:r w:rsidRPr="00C652BA">
        <w:rPr>
          <w:rFonts w:ascii="Helvetica" w:eastAsia="Times New Roman" w:hAnsi="Helvetica" w:cs="Helvetica"/>
          <w:color w:val="707070"/>
          <w:sz w:val="18"/>
          <w:szCs w:val="18"/>
        </w:rPr>
        <w:br/>
      </w:r>
    </w:p>
    <w:p w:rsidR="00C652BA" w:rsidRPr="00C652BA" w:rsidRDefault="00C652BA" w:rsidP="00C652BA">
      <w:pPr>
        <w:shd w:val="clear" w:color="auto" w:fill="FBFBFB"/>
        <w:spacing w:after="150" w:line="240" w:lineRule="auto"/>
        <w:rPr>
          <w:rFonts w:ascii="Helvetica" w:eastAsia="Times New Roman" w:hAnsi="Helvetica" w:cs="Helvetica"/>
          <w:b/>
          <w:bCs/>
          <w:color w:val="707070"/>
          <w:sz w:val="18"/>
          <w:szCs w:val="18"/>
        </w:rPr>
      </w:pPr>
      <w:r w:rsidRPr="00C652BA">
        <w:rPr>
          <w:rFonts w:ascii="Helvetica" w:eastAsia="Times New Roman" w:hAnsi="Helvetica" w:cs="Helvetica"/>
          <w:b/>
          <w:bCs/>
          <w:color w:val="707070"/>
          <w:sz w:val="18"/>
          <w:szCs w:val="18"/>
        </w:rPr>
        <w:t>Ստացված առաջարկների արդյունքներ</w:t>
      </w:r>
    </w:p>
    <w:p w:rsidR="00C652BA" w:rsidRPr="00C652BA" w:rsidRDefault="00C652BA" w:rsidP="00C652BA">
      <w:pPr>
        <w:shd w:val="clear" w:color="auto" w:fill="FBFBFB"/>
        <w:spacing w:after="150" w:line="240" w:lineRule="auto"/>
        <w:rPr>
          <w:rFonts w:ascii="Helvetica" w:eastAsia="Times New Roman" w:hAnsi="Helvetica" w:cs="Helvetica"/>
          <w:color w:val="707070"/>
          <w:sz w:val="18"/>
          <w:szCs w:val="18"/>
        </w:rPr>
      </w:pPr>
      <w:r w:rsidRPr="00C652BA">
        <w:rPr>
          <w:rFonts w:ascii="Helvetica" w:eastAsia="Times New Roman" w:hAnsi="Helvetica" w:cs="Helvetica"/>
          <w:color w:val="707070"/>
          <w:sz w:val="18"/>
          <w:szCs w:val="18"/>
        </w:rPr>
        <w:t>Ստացվել է 2 առաջարկ (կայքում առկա առաջարկներից)</w:t>
      </w:r>
    </w:p>
    <w:p w:rsidR="00C652BA" w:rsidRPr="00C652BA" w:rsidRDefault="00C652BA" w:rsidP="00C652BA">
      <w:pPr>
        <w:shd w:val="clear" w:color="auto" w:fill="FBFBFB"/>
        <w:spacing w:after="150" w:line="240" w:lineRule="auto"/>
        <w:rPr>
          <w:rFonts w:ascii="Helvetica" w:eastAsia="Times New Roman" w:hAnsi="Helvetica" w:cs="Helvetica"/>
          <w:color w:val="707070"/>
          <w:sz w:val="18"/>
          <w:szCs w:val="18"/>
        </w:rPr>
      </w:pPr>
      <w:r w:rsidRPr="00C652BA">
        <w:rPr>
          <w:rFonts w:ascii="Helvetica" w:eastAsia="Times New Roman" w:hAnsi="Helvetica" w:cs="Helvetica"/>
          <w:color w:val="707070"/>
          <w:sz w:val="18"/>
          <w:szCs w:val="18"/>
        </w:rPr>
        <w:t>Ամփոփվել է 2 առաջարկ</w:t>
      </w:r>
    </w:p>
    <w:p w:rsidR="00C652BA" w:rsidRPr="00C652BA" w:rsidRDefault="00C652BA" w:rsidP="00C652BA">
      <w:pPr>
        <w:spacing w:after="0" w:line="240" w:lineRule="auto"/>
        <w:rPr>
          <w:rFonts w:ascii="Times New Roman" w:eastAsia="Times New Roman" w:hAnsi="Times New Roman" w:cs="Times New Roman"/>
          <w:sz w:val="24"/>
          <w:szCs w:val="24"/>
        </w:rPr>
      </w:pPr>
      <w:r w:rsidRPr="00C652BA">
        <w:rPr>
          <w:rFonts w:ascii="Helvetica" w:eastAsia="Times New Roman" w:hAnsi="Helvetica" w:cs="Helvetica"/>
          <w:color w:val="707070"/>
          <w:sz w:val="18"/>
          <w:szCs w:val="18"/>
        </w:rPr>
        <w:br/>
      </w:r>
    </w:p>
    <w:p w:rsidR="00C652BA" w:rsidRPr="00C652BA" w:rsidRDefault="00C652BA" w:rsidP="00C652BA">
      <w:pPr>
        <w:shd w:val="clear" w:color="auto" w:fill="FBFBFB"/>
        <w:spacing w:after="150" w:line="240" w:lineRule="auto"/>
        <w:rPr>
          <w:rFonts w:ascii="Helvetica" w:eastAsia="Times New Roman" w:hAnsi="Helvetica" w:cs="Helvetica"/>
          <w:b/>
          <w:bCs/>
          <w:color w:val="707070"/>
          <w:sz w:val="18"/>
          <w:szCs w:val="18"/>
        </w:rPr>
      </w:pPr>
      <w:r w:rsidRPr="00C652BA">
        <w:rPr>
          <w:rFonts w:ascii="Helvetica" w:eastAsia="Times New Roman" w:hAnsi="Helvetica" w:cs="Helvetica"/>
          <w:b/>
          <w:bCs/>
          <w:color w:val="707070"/>
          <w:sz w:val="18"/>
          <w:szCs w:val="18"/>
        </w:rPr>
        <w:t>Քվեարկության արդյունքներ</w:t>
      </w:r>
    </w:p>
    <w:p w:rsidR="00C652BA" w:rsidRPr="00C652BA" w:rsidRDefault="00C652BA" w:rsidP="00C652BA">
      <w:pPr>
        <w:shd w:val="clear" w:color="auto" w:fill="FBFBFB"/>
        <w:spacing w:after="150" w:line="240" w:lineRule="auto"/>
        <w:rPr>
          <w:rFonts w:ascii="Helvetica" w:eastAsia="Times New Roman" w:hAnsi="Helvetica" w:cs="Helvetica"/>
          <w:color w:val="707070"/>
          <w:sz w:val="18"/>
          <w:szCs w:val="18"/>
        </w:rPr>
      </w:pPr>
      <w:r w:rsidRPr="00C652BA">
        <w:rPr>
          <w:rFonts w:ascii="Helvetica" w:eastAsia="Times New Roman" w:hAnsi="Helvetica" w:cs="Helvetica"/>
          <w:color w:val="707070"/>
          <w:sz w:val="18"/>
          <w:szCs w:val="18"/>
        </w:rPr>
        <w:t>0 կողմ</w:t>
      </w:r>
    </w:p>
    <w:p w:rsidR="00C652BA" w:rsidRPr="00C652BA" w:rsidRDefault="00C652BA" w:rsidP="00C652BA">
      <w:pPr>
        <w:shd w:val="clear" w:color="auto" w:fill="FBFBFB"/>
        <w:spacing w:after="150" w:line="240" w:lineRule="auto"/>
        <w:rPr>
          <w:rFonts w:ascii="Helvetica" w:eastAsia="Times New Roman" w:hAnsi="Helvetica" w:cs="Helvetica"/>
          <w:color w:val="707070"/>
          <w:sz w:val="18"/>
          <w:szCs w:val="18"/>
        </w:rPr>
      </w:pPr>
      <w:r w:rsidRPr="00C652BA">
        <w:rPr>
          <w:rFonts w:ascii="Helvetica" w:eastAsia="Times New Roman" w:hAnsi="Helvetica" w:cs="Helvetica"/>
          <w:color w:val="707070"/>
          <w:sz w:val="18"/>
          <w:szCs w:val="18"/>
        </w:rPr>
        <w:t>0 դեմ</w:t>
      </w:r>
      <w:r w:rsidRPr="00C652BA">
        <w:rPr>
          <w:rFonts w:ascii="Helvetica" w:eastAsia="Times New Roman" w:hAnsi="Helvetica" w:cs="Helvetica"/>
          <w:color w:val="707070"/>
          <w:sz w:val="18"/>
          <w:szCs w:val="18"/>
        </w:rPr>
        <w:br/>
      </w:r>
      <w:r w:rsidRPr="00C652BA">
        <w:rPr>
          <w:rFonts w:ascii="Helvetica" w:eastAsia="Times New Roman" w:hAnsi="Helvetica" w:cs="Helvetica"/>
          <w:color w:val="707070"/>
          <w:sz w:val="18"/>
          <w:szCs w:val="18"/>
        </w:rPr>
        <w:br/>
      </w:r>
    </w:p>
    <w:p w:rsidR="00C652BA" w:rsidRPr="00C652BA" w:rsidRDefault="00C652BA" w:rsidP="00C652BA">
      <w:pPr>
        <w:shd w:val="clear" w:color="auto" w:fill="FBFBFB"/>
        <w:spacing w:after="150" w:line="240" w:lineRule="auto"/>
        <w:jc w:val="center"/>
        <w:rPr>
          <w:rFonts w:ascii="Helvetica" w:eastAsia="Times New Roman" w:hAnsi="Helvetica" w:cs="Helvetica"/>
          <w:b/>
          <w:bCs/>
          <w:color w:val="707070"/>
          <w:sz w:val="18"/>
          <w:szCs w:val="18"/>
        </w:rPr>
      </w:pPr>
      <w:r w:rsidRPr="00C652BA">
        <w:rPr>
          <w:rFonts w:ascii="Helvetica" w:eastAsia="Times New Roman" w:hAnsi="Helvetica" w:cs="Helvetica"/>
          <w:b/>
          <w:bCs/>
          <w:color w:val="707070"/>
          <w:sz w:val="18"/>
          <w:szCs w:val="18"/>
        </w:rPr>
        <w:t>Տեղեկանքը գեներացվել է www.e-draft.am կայքի կողմից</w:t>
      </w:r>
    </w:p>
    <w:p w:rsidR="00C652BA" w:rsidRPr="00C652BA" w:rsidRDefault="00C652BA" w:rsidP="00C652BA">
      <w:pPr>
        <w:shd w:val="clear" w:color="auto" w:fill="FBFBFB"/>
        <w:spacing w:after="150" w:line="240" w:lineRule="auto"/>
        <w:jc w:val="center"/>
        <w:rPr>
          <w:rFonts w:ascii="Helvetica" w:eastAsia="Times New Roman" w:hAnsi="Helvetica" w:cs="Helvetica"/>
          <w:b/>
          <w:bCs/>
          <w:color w:val="707070"/>
          <w:sz w:val="18"/>
          <w:szCs w:val="18"/>
        </w:rPr>
      </w:pPr>
      <w:r w:rsidRPr="00C652BA">
        <w:rPr>
          <w:rFonts w:ascii="Helvetica" w:eastAsia="Times New Roman" w:hAnsi="Helvetica" w:cs="Helvetica"/>
          <w:b/>
          <w:bCs/>
          <w:color w:val="707070"/>
          <w:sz w:val="18"/>
          <w:szCs w:val="18"/>
        </w:rPr>
        <w:lastRenderedPageBreak/>
        <w:t>10/01/2025</w:t>
      </w:r>
    </w:p>
    <w:p w:rsidR="00D57A83" w:rsidRDefault="00D57A83"/>
    <w:sectPr w:rsidR="00D57A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AB9"/>
    <w:rsid w:val="009C1DED"/>
    <w:rsid w:val="00C652BA"/>
    <w:rsid w:val="00D57A83"/>
    <w:rsid w:val="00E04A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8F3C9F-1813-492B-B059-B1442FDE2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652BA"/>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C652BA"/>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652BA"/>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652BA"/>
    <w:rPr>
      <w:rFonts w:ascii="Times New Roman" w:eastAsia="Times New Roman" w:hAnsi="Times New Roman" w:cs="Times New Roman"/>
      <w:b/>
      <w:bCs/>
      <w:sz w:val="20"/>
      <w:szCs w:val="20"/>
    </w:rPr>
  </w:style>
  <w:style w:type="paragraph" w:customStyle="1" w:styleId="fb">
    <w:name w:val="fb"/>
    <w:basedOn w:val="Normal"/>
    <w:rsid w:val="00C652BA"/>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652B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736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146</Words>
  <Characters>835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2</dc:creator>
  <cp:keywords/>
  <dc:description/>
  <cp:lastModifiedBy>Sedrak Simonyan</cp:lastModifiedBy>
  <cp:revision>2</cp:revision>
  <dcterms:created xsi:type="dcterms:W3CDTF">2025-06-03T06:07:00Z</dcterms:created>
  <dcterms:modified xsi:type="dcterms:W3CDTF">2025-06-03T06:07:00Z</dcterms:modified>
</cp:coreProperties>
</file>