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44799" w14:textId="77777777" w:rsidR="00B310C5" w:rsidRPr="00D53A8C" w:rsidRDefault="00B310C5" w:rsidP="00C0702E">
      <w:pPr>
        <w:shd w:val="clear" w:color="auto" w:fill="FFFFFF"/>
        <w:spacing w:after="0" w:line="360" w:lineRule="auto"/>
        <w:ind w:firstLine="375"/>
        <w:jc w:val="center"/>
        <w:rPr>
          <w:rFonts w:ascii="GHEA Grapalat" w:eastAsia="Times New Roman" w:hAnsi="GHEA Grapalat" w:cs="Sylfaen"/>
          <w:b/>
          <w:bCs/>
          <w:color w:val="000000"/>
          <w:sz w:val="24"/>
          <w:szCs w:val="24"/>
        </w:rPr>
      </w:pPr>
    </w:p>
    <w:p w14:paraId="60B23093" w14:textId="49040D6F" w:rsidR="0009777B" w:rsidRPr="00D53A8C" w:rsidRDefault="0009777B" w:rsidP="00C0702E">
      <w:pPr>
        <w:shd w:val="clear" w:color="auto" w:fill="FFFFFF"/>
        <w:spacing w:after="0" w:line="360" w:lineRule="auto"/>
        <w:ind w:firstLine="375"/>
        <w:jc w:val="center"/>
        <w:rPr>
          <w:rFonts w:ascii="GHEA Grapalat" w:eastAsia="Times New Roman" w:hAnsi="GHEA Grapalat" w:cs="Calibri"/>
          <w:color w:val="000000"/>
          <w:sz w:val="24"/>
          <w:szCs w:val="24"/>
        </w:rPr>
      </w:pPr>
      <w:r w:rsidRPr="00D53A8C">
        <w:rPr>
          <w:rFonts w:ascii="GHEA Grapalat" w:eastAsia="Times New Roman" w:hAnsi="GHEA Grapalat" w:cs="Sylfaen"/>
          <w:b/>
          <w:bCs/>
          <w:color w:val="000000"/>
          <w:sz w:val="24"/>
          <w:szCs w:val="24"/>
        </w:rPr>
        <w:t>ԱՄՓՈՓԱԹԵՐԹ</w:t>
      </w:r>
      <w:r w:rsidRPr="00D53A8C">
        <w:rPr>
          <w:rFonts w:ascii="Calibri" w:eastAsia="Times New Roman" w:hAnsi="Calibri" w:cs="Calibri"/>
          <w:color w:val="000000"/>
          <w:sz w:val="24"/>
          <w:szCs w:val="24"/>
        </w:rPr>
        <w:t> </w:t>
      </w:r>
    </w:p>
    <w:p w14:paraId="1199ED06" w14:textId="77777777" w:rsidR="002168D5" w:rsidRPr="00D53A8C" w:rsidRDefault="00FF4C18" w:rsidP="00C0702E">
      <w:pPr>
        <w:spacing w:after="0" w:line="360" w:lineRule="auto"/>
        <w:jc w:val="center"/>
        <w:rPr>
          <w:rFonts w:ascii="GHEA Grapalat" w:hAnsi="GHEA Grapalat"/>
          <w:b/>
          <w:bCs/>
          <w:sz w:val="24"/>
          <w:szCs w:val="24"/>
          <w:lang w:val="hy-AM"/>
        </w:rPr>
      </w:pPr>
      <w:r w:rsidRPr="00D53A8C">
        <w:rPr>
          <w:rStyle w:val="a4"/>
          <w:rFonts w:ascii="GHEA Grapalat" w:hAnsi="GHEA Grapalat"/>
          <w:color w:val="000000" w:themeColor="text1"/>
          <w:sz w:val="24"/>
          <w:szCs w:val="24"/>
          <w:lang w:val="hy-AM"/>
        </w:rPr>
        <w:t>«</w:t>
      </w:r>
      <w:r w:rsidR="002168D5" w:rsidRPr="00D53A8C">
        <w:rPr>
          <w:rFonts w:ascii="GHEA Grapalat" w:hAnsi="GHEA Grapalat"/>
          <w:b/>
          <w:bCs/>
          <w:sz w:val="24"/>
          <w:szCs w:val="24"/>
          <w:lang w:val="hy-AM"/>
        </w:rPr>
        <w:t xml:space="preserve">ՀԱՅԱՍՏԱՆԻ ՀԱՆՐԱՊԵՏՈՒԹՅԱՆ ԿԱՌԱՎԱՐՈՒԹՅԱՆ 2020 ԹՎԱԿԱՆԻ </w:t>
      </w:r>
    </w:p>
    <w:p w14:paraId="33654715" w14:textId="590BF19F" w:rsidR="002168D5" w:rsidRPr="00D53A8C" w:rsidRDefault="002168D5" w:rsidP="00C0702E">
      <w:pPr>
        <w:spacing w:after="0" w:line="360" w:lineRule="auto"/>
        <w:jc w:val="center"/>
        <w:rPr>
          <w:rStyle w:val="a4"/>
          <w:rFonts w:ascii="GHEA Grapalat" w:hAnsi="GHEA Grapalat"/>
          <w:color w:val="000000" w:themeColor="text1"/>
          <w:sz w:val="24"/>
          <w:szCs w:val="24"/>
          <w:lang w:val="hy-AM"/>
        </w:rPr>
      </w:pPr>
      <w:r w:rsidRPr="00D53A8C">
        <w:rPr>
          <w:rFonts w:ascii="GHEA Grapalat" w:hAnsi="GHEA Grapalat"/>
          <w:b/>
          <w:bCs/>
          <w:sz w:val="24"/>
          <w:szCs w:val="24"/>
          <w:lang w:val="hy-AM"/>
        </w:rPr>
        <w:t xml:space="preserve">ՄԱՅԻՍԻ 21-Ի ԹԻՎ 771-Լ ՈՐՈՇՄԱՆ ՄԵՋ </w:t>
      </w:r>
      <w:r w:rsidR="005F487E" w:rsidRPr="00D53A8C">
        <w:rPr>
          <w:rFonts w:ascii="GHEA Grapalat" w:hAnsi="GHEA Grapalat"/>
          <w:b/>
          <w:bCs/>
          <w:sz w:val="24"/>
          <w:szCs w:val="24"/>
          <w:lang w:val="hy-AM"/>
        </w:rPr>
        <w:t>ՓՈՓՈԽՈՒԹՅՈՒՆ</w:t>
      </w:r>
      <w:r w:rsidR="008E1E8D">
        <w:rPr>
          <w:rFonts w:ascii="GHEA Grapalat" w:hAnsi="GHEA Grapalat"/>
          <w:b/>
          <w:bCs/>
          <w:sz w:val="24"/>
          <w:szCs w:val="24"/>
          <w:lang w:val="hy-AM"/>
        </w:rPr>
        <w:t>ՆԵՐ</w:t>
      </w:r>
      <w:r w:rsidR="005F487E" w:rsidRPr="00D53A8C">
        <w:rPr>
          <w:rFonts w:ascii="GHEA Grapalat" w:hAnsi="GHEA Grapalat"/>
          <w:b/>
          <w:bCs/>
          <w:sz w:val="24"/>
          <w:szCs w:val="24"/>
          <w:lang w:val="hy-AM"/>
        </w:rPr>
        <w:t xml:space="preserve"> ԵՎ </w:t>
      </w:r>
      <w:r w:rsidRPr="00D53A8C">
        <w:rPr>
          <w:rFonts w:ascii="GHEA Grapalat" w:hAnsi="GHEA Grapalat"/>
          <w:b/>
          <w:bCs/>
          <w:sz w:val="24"/>
          <w:szCs w:val="24"/>
          <w:lang w:val="hy-AM"/>
        </w:rPr>
        <w:t>ԼՐԱՑՈՒՄ</w:t>
      </w:r>
      <w:r w:rsidR="008E1E8D">
        <w:rPr>
          <w:rFonts w:ascii="GHEA Grapalat" w:hAnsi="GHEA Grapalat"/>
          <w:b/>
          <w:bCs/>
          <w:sz w:val="24"/>
          <w:szCs w:val="24"/>
          <w:lang w:val="hy-AM"/>
        </w:rPr>
        <w:t>ՆԵՐ</w:t>
      </w:r>
      <w:r w:rsidRPr="00D53A8C">
        <w:rPr>
          <w:rFonts w:ascii="GHEA Grapalat" w:hAnsi="GHEA Grapalat"/>
          <w:b/>
          <w:bCs/>
          <w:sz w:val="24"/>
          <w:szCs w:val="24"/>
          <w:lang w:val="hy-AM"/>
        </w:rPr>
        <w:t xml:space="preserve"> ԿԱՏԱՐԵԼՈՒ ՄԱՍԻՆ</w:t>
      </w:r>
      <w:r w:rsidR="00FF4C18" w:rsidRPr="00D53A8C">
        <w:rPr>
          <w:rStyle w:val="a4"/>
          <w:rFonts w:ascii="GHEA Grapalat" w:hAnsi="GHEA Grapalat"/>
          <w:color w:val="000000" w:themeColor="text1"/>
          <w:sz w:val="24"/>
          <w:szCs w:val="24"/>
          <w:lang w:val="hy-AM"/>
        </w:rPr>
        <w:t xml:space="preserve">» </w:t>
      </w:r>
    </w:p>
    <w:p w14:paraId="2EFE5D88" w14:textId="4A18C5B3" w:rsidR="007E733B" w:rsidRPr="00D53A8C" w:rsidRDefault="007E733B" w:rsidP="00C0702E">
      <w:pPr>
        <w:spacing w:after="0" w:line="360" w:lineRule="auto"/>
        <w:jc w:val="center"/>
        <w:rPr>
          <w:rFonts w:ascii="GHEA Grapalat" w:hAnsi="GHEA Grapalat" w:cs="Sylfaen"/>
          <w:b/>
          <w:bCs/>
          <w:color w:val="000000"/>
          <w:sz w:val="24"/>
          <w:szCs w:val="24"/>
          <w:lang w:val="hy-AM"/>
        </w:rPr>
      </w:pPr>
      <w:r w:rsidRPr="00D53A8C">
        <w:rPr>
          <w:rFonts w:ascii="GHEA Grapalat" w:hAnsi="GHEA Grapalat"/>
          <w:b/>
          <w:color w:val="000000"/>
          <w:sz w:val="24"/>
          <w:szCs w:val="24"/>
          <w:lang w:val="hy-AM"/>
        </w:rPr>
        <w:t>ՀՀ ԿԱՌԱՎԱՐՈՒԹՅԱՆ ՈՐՈՇՄԱՆ</w:t>
      </w:r>
      <w:r w:rsidRPr="00D53A8C">
        <w:rPr>
          <w:rFonts w:ascii="GHEA Grapalat" w:hAnsi="GHEA Grapalat" w:cs="Sylfaen"/>
          <w:b/>
          <w:bCs/>
          <w:color w:val="000000"/>
          <w:sz w:val="24"/>
          <w:szCs w:val="24"/>
          <w:lang w:val="hy-AM"/>
        </w:rPr>
        <w:t xml:space="preserve"> ՆԱԽԱԳԾԻ</w:t>
      </w:r>
    </w:p>
    <w:p w14:paraId="3950DCD1" w14:textId="77777777" w:rsidR="00A62CFB" w:rsidRPr="00D53A8C" w:rsidRDefault="00A62CFB" w:rsidP="00C0702E">
      <w:pPr>
        <w:spacing w:after="0" w:line="360" w:lineRule="auto"/>
        <w:jc w:val="center"/>
        <w:rPr>
          <w:rFonts w:ascii="GHEA Grapalat" w:hAnsi="GHEA Grapalat"/>
          <w:b/>
          <w:bCs/>
          <w:sz w:val="24"/>
          <w:szCs w:val="24"/>
          <w:lang w:val="hy-AM"/>
        </w:rPr>
      </w:pPr>
    </w:p>
    <w:tbl>
      <w:tblPr>
        <w:tblStyle w:val="aa"/>
        <w:tblW w:w="13807" w:type="dxa"/>
        <w:tblInd w:w="279" w:type="dxa"/>
        <w:tblLook w:val="04A0" w:firstRow="1" w:lastRow="0" w:firstColumn="1" w:lastColumn="0" w:noHBand="0" w:noVBand="1"/>
      </w:tblPr>
      <w:tblGrid>
        <w:gridCol w:w="7996"/>
        <w:gridCol w:w="5811"/>
      </w:tblGrid>
      <w:tr w:rsidR="00B0533D" w:rsidRPr="00D53A8C" w14:paraId="6B9AA323" w14:textId="77777777" w:rsidTr="00897745">
        <w:tc>
          <w:tcPr>
            <w:tcW w:w="7996" w:type="dxa"/>
            <w:vMerge w:val="restart"/>
            <w:shd w:val="clear" w:color="auto" w:fill="D9D9D9" w:themeFill="background1" w:themeFillShade="D9"/>
            <w:vAlign w:val="center"/>
          </w:tcPr>
          <w:p w14:paraId="6F56F3FC" w14:textId="77777777" w:rsidR="00B0533D" w:rsidRPr="00D53A8C" w:rsidRDefault="00B0533D" w:rsidP="00C0702E">
            <w:pPr>
              <w:spacing w:line="360" w:lineRule="auto"/>
              <w:jc w:val="center"/>
              <w:rPr>
                <w:rFonts w:ascii="GHEA Grapalat" w:eastAsia="Times New Roman" w:hAnsi="GHEA Grapalat" w:cs="Sylfaen"/>
                <w:b/>
                <w:bCs/>
                <w:color w:val="000000"/>
                <w:sz w:val="24"/>
                <w:szCs w:val="24"/>
                <w:lang w:val="hy-AM"/>
              </w:rPr>
            </w:pPr>
            <w:r w:rsidRPr="00D53A8C">
              <w:rPr>
                <w:rFonts w:ascii="Calibri" w:eastAsia="Times New Roman" w:hAnsi="Calibri" w:cs="Calibri"/>
                <w:b/>
                <w:color w:val="000000"/>
                <w:sz w:val="24"/>
                <w:szCs w:val="24"/>
                <w:lang w:val="pt-BR"/>
              </w:rPr>
              <w:t> </w:t>
            </w:r>
            <w:r w:rsidRPr="00D53A8C">
              <w:rPr>
                <w:rFonts w:ascii="GHEA Grapalat" w:eastAsia="Times New Roman" w:hAnsi="GHEA Grapalat" w:cs="Times New Roman"/>
                <w:b/>
                <w:color w:val="000000"/>
                <w:sz w:val="24"/>
                <w:szCs w:val="24"/>
                <w:lang w:val="hy-AM"/>
              </w:rPr>
              <w:t>1. ՀՀ ֆինանսների նախարարություն</w:t>
            </w:r>
          </w:p>
        </w:tc>
        <w:tc>
          <w:tcPr>
            <w:tcW w:w="5811" w:type="dxa"/>
            <w:shd w:val="clear" w:color="auto" w:fill="D9D9D9" w:themeFill="background1" w:themeFillShade="D9"/>
            <w:vAlign w:val="center"/>
          </w:tcPr>
          <w:p w14:paraId="75DAF29F" w14:textId="2F060690" w:rsidR="00B0533D" w:rsidRPr="00D53A8C" w:rsidRDefault="00435CD8" w:rsidP="00C0702E">
            <w:pPr>
              <w:spacing w:line="360" w:lineRule="auto"/>
              <w:jc w:val="center"/>
              <w:rPr>
                <w:rFonts w:ascii="GHEA Grapalat" w:eastAsia="Microsoft JhengHei" w:hAnsi="GHEA Grapalat" w:cs="Microsoft JhengHei"/>
                <w:b/>
                <w:bCs/>
                <w:color w:val="000000"/>
                <w:sz w:val="24"/>
                <w:szCs w:val="24"/>
                <w:lang w:val="hy-AM"/>
              </w:rPr>
            </w:pPr>
            <w:r w:rsidRPr="00D53A8C">
              <w:rPr>
                <w:rFonts w:ascii="GHEA Grapalat" w:eastAsia="Times New Roman" w:hAnsi="GHEA Grapalat" w:cs="Sylfaen"/>
                <w:b/>
                <w:bCs/>
                <w:color w:val="000000"/>
                <w:sz w:val="24"/>
                <w:szCs w:val="24"/>
              </w:rPr>
              <w:t>17.02.2025թ</w:t>
            </w:r>
            <w:r w:rsidRPr="00D53A8C">
              <w:rPr>
                <w:rFonts w:ascii="MS Mincho" w:eastAsia="MS Mincho" w:hAnsi="MS Mincho" w:cs="MS Mincho" w:hint="eastAsia"/>
                <w:b/>
                <w:bCs/>
                <w:color w:val="000000"/>
                <w:sz w:val="24"/>
                <w:szCs w:val="24"/>
              </w:rPr>
              <w:t>․</w:t>
            </w:r>
          </w:p>
        </w:tc>
      </w:tr>
      <w:tr w:rsidR="00B0533D" w:rsidRPr="00D53A8C" w14:paraId="4CC20A98" w14:textId="77777777" w:rsidTr="00897745">
        <w:tc>
          <w:tcPr>
            <w:tcW w:w="7996" w:type="dxa"/>
            <w:vMerge/>
            <w:shd w:val="clear" w:color="auto" w:fill="D9D9D9" w:themeFill="background1" w:themeFillShade="D9"/>
            <w:vAlign w:val="center"/>
          </w:tcPr>
          <w:p w14:paraId="26716CC7" w14:textId="77777777" w:rsidR="00B0533D" w:rsidRPr="00D53A8C" w:rsidRDefault="00B0533D" w:rsidP="00C0702E">
            <w:pPr>
              <w:spacing w:line="360" w:lineRule="auto"/>
              <w:jc w:val="center"/>
              <w:rPr>
                <w:rFonts w:ascii="GHEA Grapalat" w:eastAsia="Times New Roman" w:hAnsi="GHEA Grapalat" w:cs="Sylfaen"/>
                <w:b/>
                <w:bCs/>
                <w:color w:val="000000"/>
                <w:sz w:val="24"/>
                <w:szCs w:val="24"/>
              </w:rPr>
            </w:pPr>
          </w:p>
        </w:tc>
        <w:tc>
          <w:tcPr>
            <w:tcW w:w="5811" w:type="dxa"/>
            <w:shd w:val="clear" w:color="auto" w:fill="D9D9D9" w:themeFill="background1" w:themeFillShade="D9"/>
            <w:vAlign w:val="center"/>
          </w:tcPr>
          <w:p w14:paraId="6866D9E5" w14:textId="3A0E5446" w:rsidR="00B0533D" w:rsidRPr="00D53A8C" w:rsidRDefault="00435CD8" w:rsidP="00C0702E">
            <w:pPr>
              <w:spacing w:line="360" w:lineRule="auto"/>
              <w:jc w:val="center"/>
              <w:rPr>
                <w:rFonts w:ascii="GHEA Grapalat" w:eastAsia="Times New Roman" w:hAnsi="GHEA Grapalat" w:cs="Sylfaen"/>
                <w:b/>
                <w:bCs/>
                <w:color w:val="000000"/>
                <w:sz w:val="24"/>
                <w:szCs w:val="24"/>
              </w:rPr>
            </w:pPr>
            <w:r w:rsidRPr="00D53A8C">
              <w:rPr>
                <w:rFonts w:ascii="GHEA Grapalat" w:eastAsia="Times New Roman" w:hAnsi="GHEA Grapalat" w:cs="Sylfaen"/>
                <w:b/>
                <w:bCs/>
                <w:color w:val="000000"/>
                <w:sz w:val="24"/>
                <w:szCs w:val="24"/>
              </w:rPr>
              <w:t>01/9-1/473-2025</w:t>
            </w:r>
          </w:p>
        </w:tc>
      </w:tr>
      <w:tr w:rsidR="00B0533D" w:rsidRPr="008E1E8D" w14:paraId="277EE439" w14:textId="77777777" w:rsidTr="00897745">
        <w:tc>
          <w:tcPr>
            <w:tcW w:w="7996" w:type="dxa"/>
            <w:vAlign w:val="center"/>
          </w:tcPr>
          <w:p w14:paraId="4D1770A6" w14:textId="77777777" w:rsidR="00435CD8" w:rsidRPr="00D53A8C" w:rsidRDefault="00435CD8" w:rsidP="00C0702E">
            <w:pPr>
              <w:spacing w:line="360" w:lineRule="auto"/>
              <w:ind w:firstLine="567"/>
              <w:jc w:val="both"/>
              <w:rPr>
                <w:rFonts w:ascii="GHEA Grapalat" w:hAnsi="GHEA Grapalat"/>
                <w:color w:val="000000" w:themeColor="text1"/>
                <w:sz w:val="24"/>
                <w:szCs w:val="24"/>
                <w:shd w:val="clear" w:color="auto" w:fill="FFFFFF"/>
                <w:lang w:val="hy-AM"/>
              </w:rPr>
            </w:pPr>
            <w:r w:rsidRPr="00D53A8C">
              <w:rPr>
                <w:rFonts w:ascii="GHEA Grapalat" w:eastAsia="Times New Roman" w:hAnsi="GHEA Grapalat"/>
                <w:bCs/>
                <w:sz w:val="24"/>
                <w:szCs w:val="24"/>
                <w:lang w:val="hy-AM"/>
              </w:rPr>
              <w:t>Ձեր 23.12.2024թ. № ԴԽ//41767-2024 գրությամբ ներկայացված</w:t>
            </w:r>
            <w:r w:rsidRPr="00D53A8C">
              <w:rPr>
                <w:rFonts w:ascii="GHEA Grapalat" w:hAnsi="GHEA Grapalat" w:cs="Sylfaen"/>
                <w:sz w:val="24"/>
                <w:szCs w:val="24"/>
                <w:lang w:val="hy-AM"/>
              </w:rPr>
              <w:t xml:space="preserve"> «Հայաստանի Հանրապետության կառավարության 2020 թվականի մայիսի 21-ի թիվ 771-Լ որոշման մեջ լրացումներ կատարելու մասին» ՀՀ կառավարության որոշման նախագծի (այսուհետ՝ Նախագիծ) վերաբերյալ, որով առաջարկվում է կարգավորել «Ձեռնարկատեր + Պետություն հակաճգնաժամային ներդրումների կառավարիչ» ՓԲԸ-ում (այսուհետ՝ Ընկերություն) տնօրենների խորհրդի ստեղծման գործընթացը, ինչպես նաև սահմանել վարձատրության՝ կառավարման վճարի չափը,</w:t>
            </w:r>
            <w:r w:rsidRPr="00D53A8C">
              <w:rPr>
                <w:rFonts w:ascii="GHEA Grapalat" w:hAnsi="GHEA Grapalat"/>
                <w:color w:val="000000" w:themeColor="text1"/>
                <w:sz w:val="24"/>
                <w:szCs w:val="24"/>
                <w:shd w:val="clear" w:color="auto" w:fill="FFFFFF"/>
                <w:lang w:val="hy-AM"/>
              </w:rPr>
              <w:t xml:space="preserve"> հայտնում ենք հետևյալը.</w:t>
            </w:r>
          </w:p>
          <w:p w14:paraId="174976E2" w14:textId="77777777" w:rsidR="00435CD8" w:rsidRPr="00D53A8C" w:rsidRDefault="00435CD8" w:rsidP="00C0702E">
            <w:pPr>
              <w:spacing w:line="360" w:lineRule="auto"/>
              <w:ind w:firstLine="576"/>
              <w:jc w:val="both"/>
              <w:rPr>
                <w:rFonts w:ascii="GHEA Grapalat" w:hAnsi="GHEA Grapalat" w:cs="Sylfaen"/>
                <w:sz w:val="24"/>
                <w:szCs w:val="24"/>
                <w:lang w:val="hy-AM"/>
              </w:rPr>
            </w:pPr>
            <w:r w:rsidRPr="00D53A8C">
              <w:rPr>
                <w:rFonts w:ascii="GHEA Grapalat" w:hAnsi="GHEA Grapalat" w:cs="Sylfaen"/>
                <w:sz w:val="24"/>
                <w:szCs w:val="24"/>
                <w:lang w:val="hy-AM"/>
              </w:rPr>
              <w:t xml:space="preserve">1. Նախագծի 1-ին կետով ՀՀ կառավարության 21.05.2020թ. N 771-Լ որոշման (այսուհետ՝ Որոշում) հավելված 1-ի 4-րդ կետում լրացվող 8-րդ ենթակետի «ա» և «բ» պարբերություններով առաջարկվում է Ընկերության տնօրենների խորհրդի կազմում ընդգրկել նվազագույնը </w:t>
            </w:r>
            <w:r w:rsidRPr="00D53A8C">
              <w:rPr>
                <w:rFonts w:ascii="GHEA Grapalat" w:hAnsi="GHEA Grapalat" w:cs="Sylfaen"/>
                <w:sz w:val="24"/>
                <w:szCs w:val="24"/>
                <w:lang w:val="hy-AM"/>
              </w:rPr>
              <w:lastRenderedPageBreak/>
              <w:t xml:space="preserve">5, իսկ առավելագույնը 9 անդամ, ընդ որում՝ խորհրդի կազմում ընդգրկվող 4 անդամները հանդիսանալու են ՀՀ ՏԿԵՆ պետական գույքի կառավարման կոմիտեի, ֆինանսների, էկոնոմիկայի և կրթության, գիտության, մշակույթի և սպորտի նախարարությունների առաջարկությամբ ներկայացված անձինք, իսկ մնացած 3-5 անդամները՝ անկախ անդամներ են: </w:t>
            </w:r>
          </w:p>
          <w:p w14:paraId="78628920" w14:textId="77777777" w:rsidR="00435CD8" w:rsidRPr="00D53A8C" w:rsidRDefault="00435CD8" w:rsidP="00C0702E">
            <w:pPr>
              <w:spacing w:line="360" w:lineRule="auto"/>
              <w:ind w:firstLine="576"/>
              <w:jc w:val="both"/>
              <w:rPr>
                <w:rFonts w:ascii="GHEA Grapalat" w:hAnsi="GHEA Grapalat" w:cs="Sylfaen"/>
                <w:sz w:val="24"/>
                <w:szCs w:val="24"/>
                <w:lang w:val="hy-AM"/>
              </w:rPr>
            </w:pPr>
            <w:r w:rsidRPr="00D53A8C">
              <w:rPr>
                <w:rFonts w:ascii="GHEA Grapalat" w:hAnsi="GHEA Grapalat" w:cs="Sylfaen"/>
                <w:sz w:val="24"/>
                <w:szCs w:val="24"/>
                <w:lang w:val="hy-AM"/>
              </w:rPr>
              <w:t xml:space="preserve">Վերոգրյալի հետ կապված նշենք, որ Ասիական զարգացման բանկի «Հարկաբյուջետային կայունության և ֆինանսական շուկաների զարգացման ծրագրի» 3-րդ Ենթածրագրով սահմանված է, որ ՊՄԸ-ների ֆինանսական թափանցիկության բարելավման, կենտրոնացված հարկաբյուջետային մոնիտորինգի և վերահսկողության ամրապնդման, ինչպես նաև կորպորատիվ կառավարման և գործառնական արդյունավետության հաստատման նպատակով կընդունվի ՀՀ կառավարության որոշում, որով կորպորատիվ կառավարման նոր օրենսգիրքը պարտադիր կդառնա այն ՊՄԸ-ների համար, որոնք գերազանցում են որոշակի (չափը) շեմը (ներառյալ համապատասխանության պարտադիր հաշվետվությունը), և կստեղծվեն ու կգործարկվեն որոշակի ինստիտուցիոնալ միավորի կողմից կորպորատիվ կառավարման պահանջների համապատասխանության մոնիտորինգի գործառույթները։ Նման պարտավորություն առկա է նաև Արժույթի միջազգային հիմնադրամի </w:t>
            </w:r>
            <w:r w:rsidRPr="00D53A8C">
              <w:rPr>
                <w:rFonts w:ascii="GHEA Grapalat" w:hAnsi="GHEA Grapalat" w:cs="Sylfaen"/>
                <w:sz w:val="24"/>
                <w:szCs w:val="24"/>
                <w:lang w:val="hy-AM"/>
              </w:rPr>
              <w:lastRenderedPageBreak/>
              <w:t>Պահուստային ծրագրի շրջանակներում։ Ուստի անհրաժեշտ ենք համարում նշել, որ Նախագծով առաջարկվող գործընթացների իրականացումը կարող է չբխել վերոնշյալ պարտավորության իրականացմանն ուղղված ծրագրերից՝ հակասելով նշված կարգավորումներին: Հետևաբար, անհրաժեշտ է Նախագծով առաջարկվող փոփոխությունները դիտարկել նշված կոնցեպտի շրջանակներում:</w:t>
            </w:r>
          </w:p>
          <w:p w14:paraId="77338656" w14:textId="36D2C9D5" w:rsidR="00435CD8" w:rsidRPr="00D53A8C" w:rsidRDefault="00435CD8" w:rsidP="00C0702E">
            <w:pPr>
              <w:spacing w:line="360" w:lineRule="auto"/>
              <w:ind w:firstLine="576"/>
              <w:jc w:val="both"/>
              <w:rPr>
                <w:rFonts w:ascii="GHEA Grapalat" w:hAnsi="GHEA Grapalat" w:cs="Sylfaen"/>
                <w:color w:val="FF0000"/>
                <w:sz w:val="24"/>
                <w:szCs w:val="24"/>
                <w:lang w:val="hy-AM"/>
              </w:rPr>
            </w:pPr>
            <w:r w:rsidRPr="00D53A8C">
              <w:rPr>
                <w:rFonts w:ascii="GHEA Grapalat" w:hAnsi="GHEA Grapalat" w:cs="Sylfaen"/>
                <w:sz w:val="24"/>
                <w:szCs w:val="24"/>
                <w:lang w:val="hy-AM"/>
              </w:rPr>
              <w:t xml:space="preserve">2. Նախագծով սահմանվում է, որ խորհուրդը  ձևավորված է համարվում 5 անդամից բաղկացած լինելու պարագայում՝ առանց հստակեցնելու, թե այս դեպքում ինչ հարաբերակցությամբ են ընդգրկվելու անդամները </w:t>
            </w:r>
            <w:r w:rsidRPr="00D53A8C">
              <w:rPr>
                <w:rFonts w:ascii="GHEA Grapalat" w:hAnsi="GHEA Grapalat" w:cs="Calibri"/>
                <w:sz w:val="24"/>
                <w:szCs w:val="24"/>
                <w:lang w:val="hy-AM"/>
              </w:rPr>
              <w:t>(</w:t>
            </w:r>
            <w:r w:rsidRPr="00D53A8C">
              <w:rPr>
                <w:rFonts w:ascii="GHEA Grapalat" w:hAnsi="GHEA Grapalat" w:cs="Sylfaen"/>
                <w:sz w:val="24"/>
                <w:szCs w:val="24"/>
                <w:lang w:val="hy-AM"/>
              </w:rPr>
              <w:t>արդյո՞ք մեծամասնությունը կազմելու են անկախ անդամները, թե համապատասխան պետական մարմինների առաջարկությամբ ներկայացված անդամները</w:t>
            </w:r>
            <w:r w:rsidRPr="00D53A8C">
              <w:rPr>
                <w:rFonts w:ascii="GHEA Grapalat" w:hAnsi="GHEA Grapalat" w:cs="Calibri"/>
                <w:sz w:val="24"/>
                <w:szCs w:val="24"/>
                <w:lang w:val="hy-AM"/>
              </w:rPr>
              <w:t>)՝ չնայած</w:t>
            </w:r>
            <w:r w:rsidRPr="00D53A8C">
              <w:rPr>
                <w:rFonts w:ascii="GHEA Grapalat" w:hAnsi="GHEA Grapalat" w:cs="Sylfaen"/>
                <w:sz w:val="24"/>
                <w:szCs w:val="24"/>
                <w:lang w:val="hy-AM"/>
              </w:rPr>
              <w:t xml:space="preserve"> հիմնավորմամբ առաջարկվում է, որ 5 անդամով խորհուրդ ձևավորելու դեպքում անդամներից 4-ը լինեն պետական մարմինների կողմից ներկայացված անձինք, և միայն 1-ը՝ անկախ: Մինչդեռ հիմնավորմամբ նշվում է, որ Ֆոնդերի կառավարման փորձն ուսումնասիրող հաշվետվություններում նախապատվությունը տրվում է խորհրդի անկախ անդամներին</w:t>
            </w:r>
            <w:r w:rsidRPr="00D53A8C">
              <w:rPr>
                <w:rFonts w:ascii="GHEA Grapalat" w:hAnsi="GHEA Grapalat" w:cs="Times New Roman"/>
                <w:noProof/>
                <w:sz w:val="24"/>
                <w:szCs w:val="24"/>
                <w:lang w:val="hy-AM"/>
              </w:rPr>
              <w:t>՝ շահերի բախումները վերահսկելու և հուսալի կառավարում ապահովելու նպատակով</w:t>
            </w:r>
            <w:r w:rsidRPr="00D53A8C">
              <w:rPr>
                <w:rFonts w:ascii="GHEA Grapalat" w:hAnsi="GHEA Grapalat" w:cs="Sylfaen"/>
                <w:sz w:val="24"/>
                <w:szCs w:val="24"/>
                <w:lang w:val="hy-AM"/>
              </w:rPr>
              <w:t xml:space="preserve">: Հետևաբար լրացուցիչ հիմնավորման կարիք ունի, թե արդյո՞ք նշված հարաբերակցությունն </w:t>
            </w:r>
            <w:r w:rsidRPr="00D53A8C">
              <w:rPr>
                <w:rFonts w:ascii="GHEA Grapalat" w:hAnsi="GHEA Grapalat" w:cs="Sylfaen"/>
                <w:sz w:val="24"/>
                <w:szCs w:val="24"/>
                <w:lang w:val="hy-AM"/>
              </w:rPr>
              <w:lastRenderedPageBreak/>
              <w:t xml:space="preserve">ապահովում է մասնագիտացված խորհրդի առկայություն և ֆոնդի ճիշտ կառավարում: </w:t>
            </w:r>
          </w:p>
          <w:p w14:paraId="0EB578DF" w14:textId="77777777" w:rsidR="00435CD8" w:rsidRPr="00D53A8C" w:rsidRDefault="00435CD8" w:rsidP="00C0702E">
            <w:pPr>
              <w:spacing w:line="360" w:lineRule="auto"/>
              <w:ind w:firstLine="576"/>
              <w:jc w:val="both"/>
              <w:rPr>
                <w:rFonts w:ascii="GHEA Grapalat" w:hAnsi="GHEA Grapalat" w:cs="Sylfaen"/>
                <w:sz w:val="24"/>
                <w:szCs w:val="24"/>
                <w:lang w:val="hy-AM"/>
              </w:rPr>
            </w:pPr>
            <w:r w:rsidRPr="00D53A8C">
              <w:rPr>
                <w:rFonts w:ascii="GHEA Grapalat" w:hAnsi="GHEA Grapalat" w:cs="Sylfaen"/>
                <w:sz w:val="24"/>
                <w:szCs w:val="24"/>
                <w:lang w:val="hy-AM"/>
              </w:rPr>
              <w:t xml:space="preserve">Բացի այդ՝ Նախագծով առաջարկվում է խորհրդի յուրաքանչյուր անդամին սահմանել մինչև 700,000 դրամ (ներառյալ հարկերն ու պարտադիր այլ վճարները) վարձատրություն: Այս կապակցությամբ առաջարկում ենք հստակեցնել, թե վերը նշված պետական մարմինները ինչ չափանիշների կամ պահանջների հիման վրա պետք է ներկայացնեն խորհրդի անդամի առաջարկությունը </w:t>
            </w:r>
            <w:r w:rsidRPr="00D53A8C">
              <w:rPr>
                <w:rFonts w:ascii="GHEA Grapalat" w:hAnsi="GHEA Grapalat" w:cs="Calibri"/>
                <w:sz w:val="24"/>
                <w:szCs w:val="24"/>
                <w:lang w:val="hy-AM"/>
              </w:rPr>
              <w:t>(հաշվի առնելով նաև «Հանրային ծառայության մասին» օրենքի 31-րդ հոդվածի պահանջները)</w:t>
            </w:r>
            <w:r w:rsidRPr="00D53A8C">
              <w:rPr>
                <w:rFonts w:ascii="GHEA Grapalat" w:hAnsi="GHEA Grapalat" w:cs="Sylfaen"/>
                <w:sz w:val="24"/>
                <w:szCs w:val="24"/>
                <w:lang w:val="hy-AM"/>
              </w:rPr>
              <w:t xml:space="preserve">: </w:t>
            </w:r>
          </w:p>
          <w:p w14:paraId="62EABE94" w14:textId="7BC473BA" w:rsidR="00435CD8" w:rsidRPr="00D53A8C" w:rsidRDefault="00435CD8" w:rsidP="00C0702E">
            <w:pPr>
              <w:spacing w:line="360" w:lineRule="auto"/>
              <w:ind w:firstLine="576"/>
              <w:jc w:val="both"/>
              <w:rPr>
                <w:rFonts w:ascii="GHEA Grapalat" w:hAnsi="GHEA Grapalat" w:cs="Sylfaen"/>
                <w:sz w:val="24"/>
                <w:szCs w:val="24"/>
                <w:lang w:val="hy-AM"/>
              </w:rPr>
            </w:pPr>
            <w:r w:rsidRPr="00D53A8C">
              <w:rPr>
                <w:rFonts w:ascii="GHEA Grapalat" w:hAnsi="GHEA Grapalat" w:cs="Sylfaen"/>
                <w:sz w:val="24"/>
                <w:szCs w:val="24"/>
                <w:lang w:val="hy-AM"/>
              </w:rPr>
              <w:t xml:space="preserve">Առաջարկում ենք Նախագծով նաև հստակեցնել, թե անկախ անդամները ինչ մասնագիտության կամ ինչ ոլորտի, ուղղվածության ներկայացուցիչ պետք է լինեն </w:t>
            </w:r>
            <w:r w:rsidRPr="00D53A8C">
              <w:rPr>
                <w:rFonts w:ascii="GHEA Grapalat" w:hAnsi="GHEA Grapalat" w:cs="Calibri"/>
                <w:sz w:val="24"/>
                <w:szCs w:val="24"/>
                <w:lang w:val="hy-AM"/>
              </w:rPr>
              <w:t>(</w:t>
            </w:r>
            <w:r w:rsidRPr="00D53A8C">
              <w:rPr>
                <w:rFonts w:ascii="GHEA Grapalat" w:hAnsi="GHEA Grapalat" w:cs="Sylfaen"/>
                <w:sz w:val="24"/>
                <w:szCs w:val="24"/>
                <w:lang w:val="hy-AM"/>
              </w:rPr>
              <w:t>Նախագծի հիմնավորմամբ ներկայացվում է, որ խորհրդի անդամը նախընտրելի է, որ լինի, օրինակ, ֆինանսական, իրավական ուղղվածությամբ մասնագիտացված անձ</w:t>
            </w:r>
            <w:r w:rsidRPr="00D53A8C">
              <w:rPr>
                <w:rFonts w:ascii="GHEA Grapalat" w:hAnsi="GHEA Grapalat" w:cs="Calibri"/>
                <w:sz w:val="24"/>
                <w:szCs w:val="24"/>
                <w:lang w:val="hy-AM"/>
              </w:rPr>
              <w:t>)</w:t>
            </w:r>
            <w:r w:rsidRPr="00D53A8C">
              <w:rPr>
                <w:rFonts w:ascii="GHEA Grapalat" w:hAnsi="GHEA Grapalat" w:cs="Sylfaen"/>
                <w:sz w:val="24"/>
                <w:szCs w:val="24"/>
                <w:lang w:val="hy-AM"/>
              </w:rPr>
              <w:t>:</w:t>
            </w:r>
          </w:p>
          <w:p w14:paraId="1AF509BF"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6806412F"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30D40C69"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09F24363"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31E003B3"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211CB125"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678296A3"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1DE43CA6"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4B63E7D3"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5F21354F"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5D7E4C07"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5B8BA483"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1D5C7B34"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1869A144"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2286BFA8"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2F0E629B"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004C3F2C"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53FF896C"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16FE2176"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449FAD1A"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4622DD39"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4FDA6A72"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6F9717A0"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47F2813E" w14:textId="77777777" w:rsidR="00217CC5" w:rsidRPr="00D53A8C" w:rsidRDefault="00217CC5" w:rsidP="00C0702E">
            <w:pPr>
              <w:spacing w:line="360" w:lineRule="auto"/>
              <w:ind w:firstLine="576"/>
              <w:jc w:val="both"/>
              <w:rPr>
                <w:rFonts w:ascii="GHEA Grapalat" w:hAnsi="GHEA Grapalat" w:cs="Sylfaen"/>
                <w:sz w:val="24"/>
                <w:szCs w:val="24"/>
                <w:lang w:val="hy-AM"/>
              </w:rPr>
            </w:pPr>
          </w:p>
          <w:p w14:paraId="629E1D1D" w14:textId="3D5514EB" w:rsidR="00435CD8" w:rsidRPr="00D53A8C" w:rsidRDefault="00435CD8" w:rsidP="00C0702E">
            <w:pPr>
              <w:spacing w:line="360" w:lineRule="auto"/>
              <w:ind w:firstLine="576"/>
              <w:jc w:val="both"/>
              <w:rPr>
                <w:rFonts w:ascii="GHEA Grapalat" w:hAnsi="GHEA Grapalat" w:cs="Sylfaen"/>
                <w:sz w:val="24"/>
                <w:szCs w:val="24"/>
                <w:lang w:val="hy-AM"/>
              </w:rPr>
            </w:pPr>
            <w:r w:rsidRPr="00D53A8C">
              <w:rPr>
                <w:rFonts w:ascii="GHEA Grapalat" w:hAnsi="GHEA Grapalat" w:cs="Sylfaen"/>
                <w:sz w:val="24"/>
                <w:szCs w:val="24"/>
                <w:lang w:val="hy-AM"/>
              </w:rPr>
              <w:t xml:space="preserve">3. Անհրաժեշտ ենք համարում նշել, որ Արժույթի միջազգային հիմնադրամի հետ համագործակցությամբ ՀՀ ֆինանսների </w:t>
            </w:r>
            <w:r w:rsidRPr="00D53A8C">
              <w:rPr>
                <w:rFonts w:ascii="GHEA Grapalat" w:hAnsi="GHEA Grapalat" w:cs="Sylfaen"/>
                <w:sz w:val="24"/>
                <w:szCs w:val="24"/>
                <w:lang w:val="hy-AM"/>
              </w:rPr>
              <w:lastRenderedPageBreak/>
              <w:t>նախարարության կողմից մշակված՝ «Պետական մասնակցությամբ ընկերությունների սեփականության քաղաքականության մասին» հայեցակարգային մոտեցումներում սահմանված է, որ «Խոշոր և ռազմավարական նշանակություն ունեցող ընկերությունների համար պետք է ներդրվի խորհրդի գործունեության, անդամների ընտրության, վարձատրության և հաշվետվողականության մեխանիզմներ, որոնք պետք է համապատասխանեն հետևյալ սկզբունքներին</w:t>
            </w:r>
            <w:r w:rsidRPr="00D53A8C">
              <w:rPr>
                <w:rFonts w:ascii="MS Mincho" w:eastAsia="MS Mincho" w:hAnsi="MS Mincho" w:cs="MS Mincho" w:hint="eastAsia"/>
                <w:sz w:val="24"/>
                <w:szCs w:val="24"/>
                <w:lang w:val="hy-AM"/>
              </w:rPr>
              <w:t>․</w:t>
            </w:r>
          </w:p>
          <w:p w14:paraId="66CFCA35"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Խորհրդի դերը և գործառույթները պետք է լինեն հստակ և չափելի</w:t>
            </w:r>
            <w:r w:rsidRPr="00D53A8C">
              <w:rPr>
                <w:rFonts w:ascii="GHEA Grapalat" w:hAnsi="GHEA Grapalat" w:cs="Cambria Math"/>
                <w:sz w:val="24"/>
                <w:szCs w:val="24"/>
                <w:lang w:val="hy-AM"/>
              </w:rPr>
              <w:t>,</w:t>
            </w:r>
          </w:p>
          <w:p w14:paraId="4C8D49F1"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խորհուրդները չպետք է կատարեն զուտ ֆորմալ դեր, պետք է ներգրավված լինեն ռազմավարության ձևավորման, կառավարչի վարձատրության որոշման, ներքին աուդիտի, ռիսկերի կառավարման և ներքին վերահսկողության պրակտիկաների բարելավման գործընթացում, որոնք լավ կորպորատիվ կառավարման փորձառության դեպքում խորհրդի առաջնային խնդիրներն են,</w:t>
            </w:r>
          </w:p>
          <w:p w14:paraId="635A7199" w14:textId="5D9B2A5D" w:rsidR="00435CD8" w:rsidRPr="00D53A8C" w:rsidRDefault="00435CD8" w:rsidP="00C0702E">
            <w:pPr>
              <w:pStyle w:val="a7"/>
              <w:numPr>
                <w:ilvl w:val="0"/>
                <w:numId w:val="6"/>
              </w:numPr>
              <w:spacing w:line="360" w:lineRule="auto"/>
              <w:ind w:left="0" w:firstLine="567"/>
              <w:jc w:val="both"/>
              <w:rPr>
                <w:rFonts w:ascii="GHEA Grapalat" w:hAnsi="GHEA Grapalat" w:cs="Sylfaen"/>
                <w:i/>
                <w:sz w:val="24"/>
                <w:szCs w:val="24"/>
                <w:lang w:val="hy-AM"/>
              </w:rPr>
            </w:pPr>
            <w:r w:rsidRPr="00D53A8C">
              <w:rPr>
                <w:rFonts w:ascii="GHEA Grapalat" w:hAnsi="GHEA Grapalat" w:cs="Sylfaen"/>
                <w:i/>
                <w:sz w:val="24"/>
                <w:szCs w:val="24"/>
                <w:lang w:val="hy-AM"/>
              </w:rPr>
              <w:t>խորհ</w:t>
            </w:r>
            <w:r w:rsidR="007307DA" w:rsidRPr="00D53A8C">
              <w:rPr>
                <w:rFonts w:ascii="GHEA Grapalat" w:hAnsi="GHEA Grapalat" w:cs="Sylfaen"/>
                <w:i/>
                <w:sz w:val="24"/>
                <w:szCs w:val="24"/>
                <w:lang w:val="hy-AM"/>
              </w:rPr>
              <w:t>ու</w:t>
            </w:r>
            <w:r w:rsidRPr="00D53A8C">
              <w:rPr>
                <w:rFonts w:ascii="GHEA Grapalat" w:hAnsi="GHEA Grapalat" w:cs="Sylfaen"/>
                <w:i/>
                <w:sz w:val="24"/>
                <w:szCs w:val="24"/>
                <w:lang w:val="hy-AM"/>
              </w:rPr>
              <w:t>րդը պետք է բաղկացած լինի միայն պրոֆեսիոնալ, անկախ անդամներից</w:t>
            </w:r>
            <w:r w:rsidRPr="00D53A8C">
              <w:rPr>
                <w:rFonts w:ascii="MS Mincho" w:eastAsia="MS Mincho" w:hAnsi="MS Mincho" w:cs="MS Mincho" w:hint="eastAsia"/>
                <w:i/>
                <w:sz w:val="24"/>
                <w:szCs w:val="24"/>
                <w:lang w:val="hy-AM"/>
              </w:rPr>
              <w:t>․</w:t>
            </w:r>
            <w:r w:rsidRPr="00D53A8C">
              <w:rPr>
                <w:rFonts w:ascii="GHEA Grapalat" w:hAnsi="GHEA Grapalat" w:cs="Sylfaen"/>
                <w:i/>
                <w:sz w:val="24"/>
                <w:szCs w:val="24"/>
                <w:lang w:val="hy-AM"/>
              </w:rPr>
              <w:t xml:space="preserve"> Ներկայիս դրությամբ խորհուրդի կազմը հիմնականում բաղկացած է հանրային ծառայողներից. հազվադեպ են անկախ անդամների ներգրավմամբ ձևավորված խորհուրդների դեպքերը (թույլ զարգացած board dynamics),</w:t>
            </w:r>
          </w:p>
          <w:p w14:paraId="1FC4ECA0"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lastRenderedPageBreak/>
              <w:t>անկախ անդամները պետք է գործեն ի շահ ընկերության երկարաժամկետ և կայուն զարգացման, ապահովեն ընկերությունում պատշաճ ներքին վերահսկողություն և ռիսկերի կառավարում,</w:t>
            </w:r>
          </w:p>
          <w:p w14:paraId="60B67B22"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պետք է ներդրվեն անկախ անդամների փոփոխության թափանցիկ և կայուն մեխանիզմներ, որոնք ռոտացիայի սկզբունքի պահպանմամբ կապահովեն անխափան աշխատանքը՝ անկախ քաղաքական փոփոխություններից,</w:t>
            </w:r>
          </w:p>
          <w:p w14:paraId="539EAC5B"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պետք է սահմանվեն խորհրդի անդամների վարձատրության չափի որոշման թափանցիկ մեխանիզմներ, որի արդյունքում վարձատրության չափերը համադրելի կլինեն շուկայի պայմաններին:</w:t>
            </w:r>
          </w:p>
          <w:p w14:paraId="0946F335" w14:textId="77777777" w:rsidR="00435CD8" w:rsidRPr="00D53A8C" w:rsidRDefault="00435CD8" w:rsidP="00C0702E">
            <w:pPr>
              <w:spacing w:line="360" w:lineRule="auto"/>
              <w:ind w:firstLine="576"/>
              <w:jc w:val="both"/>
              <w:rPr>
                <w:rFonts w:ascii="GHEA Grapalat" w:hAnsi="GHEA Grapalat" w:cs="Sylfaen"/>
                <w:sz w:val="24"/>
                <w:szCs w:val="24"/>
                <w:lang w:val="hy-AM"/>
              </w:rPr>
            </w:pPr>
            <w:r w:rsidRPr="00D53A8C">
              <w:rPr>
                <w:rFonts w:ascii="GHEA Grapalat" w:hAnsi="GHEA Grapalat" w:cs="Sylfaen"/>
                <w:sz w:val="24"/>
                <w:szCs w:val="24"/>
                <w:lang w:val="hy-AM"/>
              </w:rPr>
              <w:t>Խորհրդի անկախ անդամները պետք է՝</w:t>
            </w:r>
          </w:p>
          <w:p w14:paraId="01ECEB0F"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վերահսկեն ռազմավարական ծրագրերի իրագործումը,</w:t>
            </w:r>
          </w:p>
          <w:p w14:paraId="790257C4"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համակարգեն կատարողական հաշվետվությունների մշակումը,</w:t>
            </w:r>
          </w:p>
          <w:p w14:paraId="69EDF8AF"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ներդնեն կորպորատիվ կառավարման լավագույն փորձը,</w:t>
            </w:r>
          </w:p>
          <w:p w14:paraId="696A3381" w14:textId="77777777" w:rsidR="00435CD8" w:rsidRPr="00D53A8C" w:rsidRDefault="00435CD8" w:rsidP="00C0702E">
            <w:pPr>
              <w:pStyle w:val="a7"/>
              <w:numPr>
                <w:ilvl w:val="0"/>
                <w:numId w:val="6"/>
              </w:numPr>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իրականացնեն գործունեություն, որը ուղղված կլինի քաղաքականության նպատակներին։»:</w:t>
            </w:r>
          </w:p>
          <w:p w14:paraId="2A46C537" w14:textId="77777777" w:rsidR="00435CD8" w:rsidRPr="00D53A8C" w:rsidRDefault="00435CD8" w:rsidP="00C0702E">
            <w:pPr>
              <w:pStyle w:val="a7"/>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t>Ուստի կարևորում ենք Նախագծով սահմանված դրույթների համապատասխանությունը «Պետական մասնակցությամբ ընկերությունների սեփականության քաղաքականության մասին» հայեցակարգային մոտեցումներով ամրագրված կարգավորումներին:</w:t>
            </w:r>
          </w:p>
          <w:p w14:paraId="7808914A" w14:textId="77777777" w:rsidR="00435CD8" w:rsidRPr="00D53A8C" w:rsidRDefault="00435CD8" w:rsidP="00C0702E">
            <w:pPr>
              <w:pStyle w:val="a7"/>
              <w:spacing w:line="360" w:lineRule="auto"/>
              <w:ind w:left="0" w:firstLine="567"/>
              <w:jc w:val="both"/>
              <w:rPr>
                <w:rFonts w:ascii="GHEA Grapalat" w:hAnsi="GHEA Grapalat" w:cs="Sylfaen"/>
                <w:sz w:val="24"/>
                <w:szCs w:val="24"/>
                <w:lang w:val="hy-AM"/>
              </w:rPr>
            </w:pPr>
            <w:r w:rsidRPr="00D53A8C">
              <w:rPr>
                <w:rFonts w:ascii="GHEA Grapalat" w:hAnsi="GHEA Grapalat" w:cs="Sylfaen"/>
                <w:sz w:val="24"/>
                <w:szCs w:val="24"/>
                <w:lang w:val="hy-AM"/>
              </w:rPr>
              <w:lastRenderedPageBreak/>
              <w:t>4. Անհրաժեշտ ենք համարում տեղեկանալ, արդյո՞ք ներկա դրությամբ ֆոնդի ակտիվների հետ կապված առկա են խնդիրներ, թե ոչ։ Իսկ հնարավոր խնդիրների ի հայտ գալու հետագա ռիսկերից խուսափելու նպատակով առաջարկում ենք իրականացնել պորտֆելի due diligence, օրինակ՝ Big 4 կազմակերպություններից որևէ մեկի կողմից: Due diligence-ի շրջանակում անհրաժեշտ ենք համարում դիտարկել, մասնավորապես, հետևյալ հարցերը.</w:t>
            </w:r>
          </w:p>
          <w:p w14:paraId="637B7E1C" w14:textId="77777777" w:rsidR="009C4292" w:rsidRPr="00D53A8C" w:rsidRDefault="00435CD8" w:rsidP="00C0702E">
            <w:pPr>
              <w:tabs>
                <w:tab w:val="left" w:pos="567"/>
              </w:tabs>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tab/>
            </w:r>
          </w:p>
          <w:p w14:paraId="452D2A4B"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02F206D8"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221B0925"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1BD4E9AC"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11A4B146"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7BBABA91" w14:textId="52152E79" w:rsidR="00435CD8" w:rsidRPr="00D53A8C" w:rsidRDefault="00435CD8" w:rsidP="00C0702E">
            <w:pPr>
              <w:tabs>
                <w:tab w:val="left" w:pos="567"/>
              </w:tabs>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t>ա/ Դատական վեճեր</w:t>
            </w:r>
            <w:r w:rsidRPr="00D53A8C">
              <w:rPr>
                <w:rFonts w:ascii="MS Mincho" w:eastAsia="MS Mincho" w:hAnsi="MS Mincho" w:cs="MS Mincho" w:hint="eastAsia"/>
                <w:sz w:val="24"/>
                <w:szCs w:val="24"/>
                <w:lang w:val="hy-AM"/>
              </w:rPr>
              <w:t>․</w:t>
            </w:r>
            <w:r w:rsidRPr="00D53A8C">
              <w:rPr>
                <w:rFonts w:ascii="GHEA Grapalat" w:hAnsi="GHEA Grapalat" w:cs="Sylfaen"/>
                <w:sz w:val="24"/>
                <w:szCs w:val="24"/>
                <w:lang w:val="hy-AM"/>
              </w:rPr>
              <w:t xml:space="preserve"> նույնականացնել առկա, հնարավոր կամ նախկինում տեղի ունեցած դատական վեճերը, որոնք կարող են ազդել պորտֆելի արժեքի վրա։</w:t>
            </w:r>
          </w:p>
          <w:p w14:paraId="66AEDCCF" w14:textId="77777777" w:rsidR="009C4292" w:rsidRPr="00D53A8C" w:rsidRDefault="00435CD8" w:rsidP="00C0702E">
            <w:pPr>
              <w:tabs>
                <w:tab w:val="left" w:pos="567"/>
              </w:tabs>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tab/>
            </w:r>
          </w:p>
          <w:p w14:paraId="45944217" w14:textId="763191AF" w:rsidR="00435CD8" w:rsidRPr="00D53A8C" w:rsidRDefault="00435CD8" w:rsidP="00C0702E">
            <w:pPr>
              <w:tabs>
                <w:tab w:val="left" w:pos="567"/>
              </w:tabs>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t>բ/ Հնարավոր ելքեր</w:t>
            </w:r>
            <w:r w:rsidRPr="00D53A8C">
              <w:rPr>
                <w:rFonts w:ascii="MS Mincho" w:eastAsia="MS Mincho" w:hAnsi="MS Mincho" w:cs="MS Mincho" w:hint="eastAsia"/>
                <w:sz w:val="24"/>
                <w:szCs w:val="24"/>
                <w:lang w:val="hy-AM"/>
              </w:rPr>
              <w:t>․</w:t>
            </w:r>
            <w:r w:rsidRPr="00D53A8C">
              <w:rPr>
                <w:rFonts w:ascii="GHEA Grapalat" w:hAnsi="GHEA Grapalat" w:cs="Sylfaen"/>
                <w:sz w:val="24"/>
                <w:szCs w:val="24"/>
                <w:lang w:val="hy-AM"/>
              </w:rPr>
              <w:t xml:space="preserve"> նույնականացնել ներդրումների ելքերի ժամկետները, պայմանները և սահմանափակումները՝ հիմնվելով առկա բաժնետերերի համաձայնագրերի վրա։</w:t>
            </w:r>
          </w:p>
          <w:p w14:paraId="60894246" w14:textId="77777777" w:rsidR="009C4292" w:rsidRPr="00D53A8C" w:rsidRDefault="00435CD8" w:rsidP="00C0702E">
            <w:pPr>
              <w:tabs>
                <w:tab w:val="left" w:pos="567"/>
              </w:tabs>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tab/>
            </w:r>
          </w:p>
          <w:p w14:paraId="4B5BFA52"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487E24EF"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63B8381B" w14:textId="229EFDDF" w:rsidR="00435CD8" w:rsidRPr="00D53A8C" w:rsidRDefault="00435CD8" w:rsidP="00C0702E">
            <w:pPr>
              <w:tabs>
                <w:tab w:val="left" w:pos="567"/>
              </w:tabs>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t>գ/ Պորտֆելի գնահատում</w:t>
            </w:r>
            <w:r w:rsidRPr="00D53A8C">
              <w:rPr>
                <w:rFonts w:ascii="MS Mincho" w:eastAsia="MS Mincho" w:hAnsi="MS Mincho" w:cs="MS Mincho" w:hint="eastAsia"/>
                <w:sz w:val="24"/>
                <w:szCs w:val="24"/>
                <w:lang w:val="hy-AM"/>
              </w:rPr>
              <w:t>․</w:t>
            </w:r>
            <w:r w:rsidRPr="00D53A8C">
              <w:rPr>
                <w:rFonts w:ascii="GHEA Grapalat" w:hAnsi="GHEA Grapalat" w:cs="Sylfaen"/>
                <w:sz w:val="24"/>
                <w:szCs w:val="24"/>
                <w:lang w:val="hy-AM"/>
              </w:rPr>
              <w:t xml:space="preserve"> ե՞րբ է կատարվել վերջին գնահատումը (խնդրում ենք ներկայացնել վերջին իրականացված արտաքին աուդիտի արդյունքները, ինչպես նաև վերջին եռամսյակի զուտ ակտիվների արժեքի հաշվարկը), որո՞նք են արդյունքները, արդյո՞ք որևէ ընկերություն ներգրավված է 2024 թվականի արդյունքներով գնահատումն իրականացնելու համար։</w:t>
            </w:r>
          </w:p>
          <w:p w14:paraId="1A0C9CA8" w14:textId="77777777" w:rsidR="009C4292" w:rsidRPr="00D53A8C" w:rsidRDefault="00435CD8" w:rsidP="00C0702E">
            <w:pPr>
              <w:tabs>
                <w:tab w:val="left" w:pos="567"/>
              </w:tabs>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tab/>
            </w:r>
          </w:p>
          <w:p w14:paraId="3D32748A"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46B157E4"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4CAFFBC7"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355F06FE" w14:textId="77777777" w:rsidR="009C4292" w:rsidRPr="00D53A8C" w:rsidRDefault="009C4292" w:rsidP="00C0702E">
            <w:pPr>
              <w:tabs>
                <w:tab w:val="left" w:pos="567"/>
              </w:tabs>
              <w:spacing w:line="360" w:lineRule="auto"/>
              <w:jc w:val="both"/>
              <w:rPr>
                <w:rFonts w:ascii="GHEA Grapalat" w:hAnsi="GHEA Grapalat" w:cs="Sylfaen"/>
                <w:sz w:val="24"/>
                <w:szCs w:val="24"/>
                <w:lang w:val="hy-AM"/>
              </w:rPr>
            </w:pPr>
          </w:p>
          <w:p w14:paraId="2D4D5627" w14:textId="165AD30B" w:rsidR="00435CD8" w:rsidRPr="00D53A8C" w:rsidRDefault="00435CD8" w:rsidP="00C0702E">
            <w:pPr>
              <w:tabs>
                <w:tab w:val="left" w:pos="567"/>
              </w:tabs>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t>Պարտավորությունների կարգավիճակ</w:t>
            </w:r>
            <w:r w:rsidRPr="00D53A8C">
              <w:rPr>
                <w:rFonts w:ascii="MS Mincho" w:eastAsia="MS Mincho" w:hAnsi="MS Mincho" w:cs="MS Mincho" w:hint="eastAsia"/>
                <w:sz w:val="24"/>
                <w:szCs w:val="24"/>
                <w:lang w:val="hy-AM"/>
              </w:rPr>
              <w:t>․</w:t>
            </w:r>
            <w:r w:rsidRPr="00D53A8C">
              <w:rPr>
                <w:rFonts w:ascii="GHEA Grapalat" w:hAnsi="GHEA Grapalat" w:cs="Cambria Math"/>
                <w:sz w:val="24"/>
                <w:szCs w:val="24"/>
                <w:lang w:val="hy-AM"/>
              </w:rPr>
              <w:t xml:space="preserve"> </w:t>
            </w:r>
            <w:r w:rsidRPr="00D53A8C">
              <w:rPr>
                <w:rFonts w:ascii="GHEA Grapalat" w:hAnsi="GHEA Grapalat" w:cs="Sylfaen"/>
                <w:sz w:val="24"/>
                <w:szCs w:val="24"/>
                <w:lang w:val="hy-AM"/>
              </w:rPr>
              <w:t>քանի որ ծրագրերի իրագործումը և ֆոնդի կողմից գումարների ներդրումը տեղի էր ունենալու որոշակի ժամանակահատվածի ընթացքում՝ կախված յուրաքանչյուր ծրագրի իրագործման ժամանակացույցից, որքա՞ն ներդրումային  պարտավորություններ ունի ֆոնդը, ինչպիսի՞ ժամանակացույցով, որքա՞ն ազատ լիկվիդայնություն է առկա ֆոնդում։</w:t>
            </w:r>
          </w:p>
          <w:p w14:paraId="0AEED0B1" w14:textId="3C5A95B3" w:rsidR="00435CD8" w:rsidRPr="00D53A8C" w:rsidRDefault="00435CD8" w:rsidP="00C0702E">
            <w:pPr>
              <w:tabs>
                <w:tab w:val="left" w:pos="993"/>
              </w:tabs>
              <w:spacing w:line="360" w:lineRule="auto"/>
              <w:ind w:firstLine="567"/>
              <w:jc w:val="both"/>
              <w:rPr>
                <w:rFonts w:ascii="GHEA Grapalat" w:hAnsi="GHEA Grapalat" w:cs="Sylfaen"/>
                <w:sz w:val="24"/>
                <w:szCs w:val="24"/>
                <w:highlight w:val="yellow"/>
                <w:lang w:val="hy-AM"/>
              </w:rPr>
            </w:pPr>
            <w:r w:rsidRPr="00D53A8C">
              <w:rPr>
                <w:rFonts w:ascii="GHEA Grapalat" w:hAnsi="GHEA Grapalat" w:cs="Sylfaen"/>
                <w:sz w:val="24"/>
                <w:szCs w:val="24"/>
                <w:lang w:val="hy-AM"/>
              </w:rPr>
              <w:t xml:space="preserve">Հաշվի առնելով այն հանգամանքը, որ Նախագծով առաջարկվող՝ տնօրենների խորհրդի ստեղծումը չի նպաստելու հավելյալ արժեքի </w:t>
            </w:r>
            <w:r w:rsidRPr="00D53A8C">
              <w:rPr>
                <w:rFonts w:ascii="GHEA Grapalat" w:hAnsi="GHEA Grapalat" w:cs="Sylfaen"/>
                <w:sz w:val="24"/>
                <w:szCs w:val="24"/>
                <w:lang w:val="hy-AM"/>
              </w:rPr>
              <w:lastRenderedPageBreak/>
              <w:t>ձևավորմանը, ուստի առաջարկում ենք դրա փոխարեն ձևավորել մեկ անձից բաղկացած գործադիր մարմին՝ ներգրավելով ինստիտուցիոնալ, պրոֆեսիոնալ կառավարիչ, կամ ֆոնդի կառավարումն առհասարակ հանձնել վերջինիս։ Մինչև կառավարման հանձնելու վերաբերյալ որոշման կայացումը առաջարկում ենք կազմակերպել due dilligence-ի իրականացման գործընթացը:</w:t>
            </w:r>
          </w:p>
          <w:p w14:paraId="06C8C476" w14:textId="77777777" w:rsidR="00435CD8" w:rsidRPr="00D53A8C" w:rsidRDefault="00435CD8" w:rsidP="00C0702E">
            <w:pPr>
              <w:tabs>
                <w:tab w:val="left" w:pos="993"/>
              </w:tabs>
              <w:spacing w:line="360" w:lineRule="auto"/>
              <w:ind w:firstLine="567"/>
              <w:jc w:val="both"/>
              <w:rPr>
                <w:rFonts w:ascii="GHEA Grapalat" w:hAnsi="GHEA Grapalat" w:cs="Sylfaen"/>
                <w:sz w:val="24"/>
                <w:szCs w:val="24"/>
                <w:lang w:val="hy-AM"/>
              </w:rPr>
            </w:pPr>
            <w:r w:rsidRPr="00D53A8C">
              <w:rPr>
                <w:rFonts w:ascii="GHEA Grapalat" w:hAnsi="GHEA Grapalat" w:cs="Sylfaen"/>
                <w:sz w:val="24"/>
                <w:szCs w:val="24"/>
                <w:lang w:val="hy-AM"/>
              </w:rPr>
              <w:t xml:space="preserve">Միաժամանակ, անհրաժեշտ է նշել, որ եթե պետությունը չունի հիմնավորված և ծանրակշիռ պատճառներ ֆոնդում որպես փայատեր մնալու համար, ապա ինստիտուցիոնալ կառավարիչը պետք է մշակի </w:t>
            </w:r>
            <w:r w:rsidRPr="00D53A8C">
              <w:rPr>
                <w:rFonts w:ascii="GHEA Grapalat" w:hAnsi="GHEA Grapalat" w:cs="GHEA Grapalat"/>
                <w:sz w:val="24"/>
                <w:szCs w:val="24"/>
                <w:lang w:val="hy-AM"/>
              </w:rPr>
              <w:t xml:space="preserve">պետության անունից բաժնեմասերի կառավարման և որոշակի ժամանակահատվածում ՀՀ կառավարության համար առավել բարենպաստ պայմաններով ելքի </w:t>
            </w:r>
            <w:r w:rsidRPr="00D53A8C">
              <w:rPr>
                <w:rFonts w:ascii="GHEA Grapalat" w:hAnsi="GHEA Grapalat" w:cs="Sylfaen"/>
                <w:sz w:val="24"/>
                <w:szCs w:val="24"/>
                <w:lang w:val="hy-AM"/>
              </w:rPr>
              <w:t xml:space="preserve">(exit) </w:t>
            </w:r>
            <w:r w:rsidRPr="00D53A8C">
              <w:rPr>
                <w:rFonts w:ascii="GHEA Grapalat" w:hAnsi="GHEA Grapalat" w:cs="GHEA Grapalat"/>
                <w:sz w:val="24"/>
                <w:szCs w:val="24"/>
                <w:lang w:val="hy-AM"/>
              </w:rPr>
              <w:t>ռազմավարություն: Ընդ որում, ելքը առաջարկվում է իրականացնել 5 տարվա ընթացքում:</w:t>
            </w:r>
          </w:p>
          <w:p w14:paraId="5F259225" w14:textId="77777777" w:rsidR="00435CD8" w:rsidRPr="00D53A8C" w:rsidRDefault="00435CD8" w:rsidP="00C0702E">
            <w:pPr>
              <w:tabs>
                <w:tab w:val="left" w:pos="993"/>
              </w:tabs>
              <w:spacing w:line="360" w:lineRule="auto"/>
              <w:ind w:firstLine="567"/>
              <w:jc w:val="both"/>
              <w:rPr>
                <w:rFonts w:ascii="GHEA Grapalat" w:hAnsi="GHEA Grapalat" w:cs="Sylfaen"/>
                <w:sz w:val="24"/>
                <w:szCs w:val="24"/>
                <w:lang w:val="hy-AM"/>
              </w:rPr>
            </w:pPr>
            <w:r w:rsidRPr="00D53A8C">
              <w:rPr>
                <w:rFonts w:ascii="GHEA Grapalat" w:hAnsi="GHEA Grapalat" w:cs="Sylfaen"/>
                <w:sz w:val="24"/>
                <w:szCs w:val="24"/>
                <w:lang w:val="hy-AM"/>
              </w:rPr>
              <w:t>Ինստիտուցիոնալ կառավարչի վարձատրությունը պետք է իրականացվի մրցունակ շուկայական գնի հիման վրա, որը բաղկացած կլինի ակտիվների կառավարման վճարից և հաջողության վճարից (success fee): Որպես կառավարման վճար կարող է սահմանվել Նախագծով ներկայացված չափը, որը կազմում է պետության կողմից ֆոնդի փայերի ձեռքբերման արժեքի 2%-ը (մարված փայերի արժեքը չի ներառվում հաշվարկի մեջ)։»։ Իսկ Success fee-ն կարող է սահմանվել՝ կախված ելքի արդյունքում ակտիվների հավելաճից։</w:t>
            </w:r>
          </w:p>
          <w:p w14:paraId="3EECCDBD" w14:textId="068BB73F" w:rsidR="00B310C5" w:rsidRPr="00D53A8C" w:rsidRDefault="00435CD8" w:rsidP="00C0702E">
            <w:pPr>
              <w:spacing w:line="360" w:lineRule="auto"/>
              <w:ind w:firstLine="576"/>
              <w:jc w:val="both"/>
              <w:rPr>
                <w:rFonts w:ascii="GHEA Grapalat" w:hAnsi="GHEA Grapalat" w:cs="Sylfaen"/>
                <w:sz w:val="24"/>
                <w:szCs w:val="24"/>
                <w:lang w:val="hy-AM"/>
              </w:rPr>
            </w:pPr>
            <w:r w:rsidRPr="00D53A8C">
              <w:rPr>
                <w:rFonts w:ascii="GHEA Grapalat" w:hAnsi="GHEA Grapalat" w:cs="Sylfaen"/>
                <w:sz w:val="24"/>
                <w:szCs w:val="24"/>
                <w:lang w:val="hy-AM"/>
              </w:rPr>
              <w:lastRenderedPageBreak/>
              <w:t>Միաժամանակ, անհրաժեշտ ենք համարում նշել, որ այս տարի ընդունվել է ««Ներդրումային ֆոնդերի մասին» օրենքում փոփոխություններ և լրացումներ կատարելու մասին» օրենքը, որի համաձայն շուտով ՀՀ կենտրոնական բանկը կսահմանի ոչ հրապարակային ֆոնդերի կառավարիչների նոր՝ թույլտվության ստացման ընթացակարգ և պահանջներ, ինչպես նաև կարող է սահմանել ոչ հրապարակային ներդրումային ֆոնդերի կառավարիչների նկատմամբ հավելյալ պահանջներ։ Անհրաժեշտ ենք համարում պետության կողմից այս ներդրումային ֆոնդի կառավարչի բաժնետեր մնալը դիտարկել այս տեսանկյունից ևս։</w:t>
            </w:r>
          </w:p>
        </w:tc>
        <w:tc>
          <w:tcPr>
            <w:tcW w:w="5811" w:type="dxa"/>
          </w:tcPr>
          <w:p w14:paraId="2CD0D393" w14:textId="77777777" w:rsidR="00B0533D" w:rsidRPr="00D53A8C" w:rsidRDefault="00B0533D" w:rsidP="00C0702E">
            <w:pPr>
              <w:spacing w:line="360" w:lineRule="auto"/>
              <w:ind w:firstLine="720"/>
              <w:jc w:val="both"/>
              <w:rPr>
                <w:rFonts w:ascii="GHEA Grapalat" w:hAnsi="GHEA Grapalat"/>
                <w:sz w:val="24"/>
                <w:szCs w:val="24"/>
                <w:lang w:val="hy-AM"/>
              </w:rPr>
            </w:pPr>
          </w:p>
          <w:p w14:paraId="69834B1F" w14:textId="77777777" w:rsidR="00845B5E" w:rsidRPr="00D53A8C" w:rsidRDefault="00845B5E" w:rsidP="00C0702E">
            <w:pPr>
              <w:spacing w:line="360" w:lineRule="auto"/>
              <w:ind w:firstLine="720"/>
              <w:jc w:val="both"/>
              <w:rPr>
                <w:rFonts w:ascii="GHEA Grapalat" w:hAnsi="GHEA Grapalat"/>
                <w:sz w:val="24"/>
                <w:szCs w:val="24"/>
                <w:lang w:val="hy-AM"/>
              </w:rPr>
            </w:pPr>
          </w:p>
          <w:p w14:paraId="469507C7" w14:textId="77777777" w:rsidR="00845B5E" w:rsidRPr="00D53A8C" w:rsidRDefault="00845B5E" w:rsidP="00C0702E">
            <w:pPr>
              <w:spacing w:line="360" w:lineRule="auto"/>
              <w:ind w:firstLine="720"/>
              <w:jc w:val="both"/>
              <w:rPr>
                <w:rFonts w:ascii="GHEA Grapalat" w:hAnsi="GHEA Grapalat"/>
                <w:sz w:val="24"/>
                <w:szCs w:val="24"/>
                <w:lang w:val="hy-AM"/>
              </w:rPr>
            </w:pPr>
          </w:p>
          <w:p w14:paraId="7ACED36F" w14:textId="77777777" w:rsidR="00845B5E" w:rsidRPr="00D53A8C" w:rsidRDefault="00845B5E" w:rsidP="00C0702E">
            <w:pPr>
              <w:spacing w:line="360" w:lineRule="auto"/>
              <w:ind w:firstLine="720"/>
              <w:jc w:val="both"/>
              <w:rPr>
                <w:rFonts w:ascii="GHEA Grapalat" w:hAnsi="GHEA Grapalat"/>
                <w:sz w:val="24"/>
                <w:szCs w:val="24"/>
                <w:lang w:val="hy-AM"/>
              </w:rPr>
            </w:pPr>
          </w:p>
          <w:p w14:paraId="62897AEA" w14:textId="77777777" w:rsidR="00845B5E" w:rsidRPr="00D53A8C" w:rsidRDefault="00845B5E" w:rsidP="00C0702E">
            <w:pPr>
              <w:spacing w:line="360" w:lineRule="auto"/>
              <w:ind w:firstLine="720"/>
              <w:jc w:val="both"/>
              <w:rPr>
                <w:rFonts w:ascii="GHEA Grapalat" w:hAnsi="GHEA Grapalat"/>
                <w:sz w:val="24"/>
                <w:szCs w:val="24"/>
                <w:lang w:val="hy-AM"/>
              </w:rPr>
            </w:pPr>
          </w:p>
          <w:p w14:paraId="7D3CCC84" w14:textId="77777777" w:rsidR="00845B5E" w:rsidRPr="00D53A8C" w:rsidRDefault="00845B5E" w:rsidP="00C0702E">
            <w:pPr>
              <w:spacing w:line="360" w:lineRule="auto"/>
              <w:ind w:firstLine="720"/>
              <w:jc w:val="both"/>
              <w:rPr>
                <w:rFonts w:ascii="GHEA Grapalat" w:hAnsi="GHEA Grapalat"/>
                <w:sz w:val="24"/>
                <w:szCs w:val="24"/>
                <w:lang w:val="hy-AM"/>
              </w:rPr>
            </w:pPr>
          </w:p>
          <w:p w14:paraId="3D713662" w14:textId="77777777" w:rsidR="00845B5E" w:rsidRPr="00D53A8C" w:rsidRDefault="00845B5E" w:rsidP="00C0702E">
            <w:pPr>
              <w:spacing w:line="360" w:lineRule="auto"/>
              <w:ind w:firstLine="720"/>
              <w:jc w:val="both"/>
              <w:rPr>
                <w:rFonts w:ascii="GHEA Grapalat" w:hAnsi="GHEA Grapalat"/>
                <w:sz w:val="24"/>
                <w:szCs w:val="24"/>
                <w:lang w:val="hy-AM"/>
              </w:rPr>
            </w:pPr>
          </w:p>
          <w:p w14:paraId="28697DE3" w14:textId="77777777" w:rsidR="00845B5E" w:rsidRPr="00D53A8C" w:rsidRDefault="00845B5E" w:rsidP="00C0702E">
            <w:pPr>
              <w:spacing w:line="360" w:lineRule="auto"/>
              <w:ind w:firstLine="720"/>
              <w:jc w:val="both"/>
              <w:rPr>
                <w:rFonts w:ascii="GHEA Grapalat" w:hAnsi="GHEA Grapalat"/>
                <w:sz w:val="24"/>
                <w:szCs w:val="24"/>
                <w:lang w:val="hy-AM"/>
              </w:rPr>
            </w:pPr>
          </w:p>
          <w:p w14:paraId="4C46CE81" w14:textId="77777777" w:rsidR="00845B5E" w:rsidRPr="00D53A8C" w:rsidRDefault="00845B5E" w:rsidP="00C0702E">
            <w:pPr>
              <w:spacing w:line="360" w:lineRule="auto"/>
              <w:ind w:firstLine="720"/>
              <w:jc w:val="both"/>
              <w:rPr>
                <w:rFonts w:ascii="GHEA Grapalat" w:hAnsi="GHEA Grapalat"/>
                <w:sz w:val="24"/>
                <w:szCs w:val="24"/>
                <w:lang w:val="hy-AM"/>
              </w:rPr>
            </w:pPr>
          </w:p>
          <w:p w14:paraId="03900F04" w14:textId="7617C2ED" w:rsidR="00845B5E" w:rsidRPr="00D53A8C" w:rsidRDefault="002A3BC2" w:rsidP="00C0702E">
            <w:pPr>
              <w:spacing w:line="360" w:lineRule="auto"/>
              <w:ind w:firstLine="720"/>
              <w:jc w:val="center"/>
              <w:rPr>
                <w:rFonts w:ascii="GHEA Grapalat" w:hAnsi="GHEA Grapalat"/>
                <w:b/>
                <w:bCs/>
                <w:sz w:val="24"/>
                <w:szCs w:val="24"/>
                <w:lang w:val="hy-AM"/>
              </w:rPr>
            </w:pPr>
            <w:r w:rsidRPr="00D53A8C">
              <w:rPr>
                <w:rFonts w:ascii="GHEA Grapalat" w:hAnsi="GHEA Grapalat"/>
                <w:b/>
                <w:bCs/>
                <w:sz w:val="24"/>
                <w:szCs w:val="24"/>
                <w:lang w:val="hy-AM"/>
              </w:rPr>
              <w:t>1</w:t>
            </w:r>
            <w:r w:rsidRPr="00D53A8C">
              <w:rPr>
                <w:rFonts w:ascii="MS Mincho" w:eastAsia="MS Mincho" w:hAnsi="MS Mincho" w:cs="MS Mincho" w:hint="eastAsia"/>
                <w:b/>
                <w:bCs/>
                <w:sz w:val="24"/>
                <w:szCs w:val="24"/>
                <w:lang w:val="hy-AM"/>
              </w:rPr>
              <w:t>․</w:t>
            </w:r>
            <w:r w:rsidRPr="00D53A8C">
              <w:rPr>
                <w:rFonts w:ascii="GHEA Grapalat" w:eastAsia="MS Mincho" w:hAnsi="GHEA Grapalat" w:cs="MS Mincho"/>
                <w:b/>
                <w:bCs/>
                <w:sz w:val="24"/>
                <w:szCs w:val="24"/>
                <w:lang w:val="hy-AM"/>
              </w:rPr>
              <w:t xml:space="preserve"> </w:t>
            </w:r>
            <w:r w:rsidR="00845B5E" w:rsidRPr="00D53A8C">
              <w:rPr>
                <w:rFonts w:ascii="GHEA Grapalat" w:hAnsi="GHEA Grapalat"/>
                <w:b/>
                <w:bCs/>
                <w:sz w:val="24"/>
                <w:szCs w:val="24"/>
                <w:lang w:val="hy-AM"/>
              </w:rPr>
              <w:t>Ընդունվել է ի գիտություն</w:t>
            </w:r>
          </w:p>
          <w:p w14:paraId="2160BE16" w14:textId="77777777" w:rsidR="00845B5E" w:rsidRPr="00D53A8C" w:rsidRDefault="00845B5E" w:rsidP="00C0702E">
            <w:pPr>
              <w:spacing w:line="360" w:lineRule="auto"/>
              <w:ind w:firstLine="720"/>
              <w:jc w:val="both"/>
              <w:rPr>
                <w:rFonts w:ascii="GHEA Grapalat" w:hAnsi="GHEA Grapalat" w:cs="Sylfaen"/>
                <w:sz w:val="24"/>
                <w:szCs w:val="24"/>
                <w:lang w:val="hy-AM"/>
              </w:rPr>
            </w:pPr>
            <w:r w:rsidRPr="00D53A8C">
              <w:rPr>
                <w:rFonts w:ascii="GHEA Grapalat" w:hAnsi="GHEA Grapalat" w:cs="Sylfaen"/>
                <w:sz w:val="24"/>
                <w:szCs w:val="24"/>
                <w:lang w:val="hy-AM"/>
              </w:rPr>
              <w:t xml:space="preserve">ՊՄԸ-ների ֆինանսական թափանցիկության բարելավման, կենտրոնացված հարկաբյուջետային մոնիտորինգի և </w:t>
            </w:r>
            <w:r w:rsidRPr="00D53A8C">
              <w:rPr>
                <w:rFonts w:ascii="GHEA Grapalat" w:hAnsi="GHEA Grapalat" w:cs="Sylfaen"/>
                <w:sz w:val="24"/>
                <w:szCs w:val="24"/>
                <w:lang w:val="hy-AM"/>
              </w:rPr>
              <w:lastRenderedPageBreak/>
              <w:t>վերահսկողության ամրապնդման, ինչպես նաև կորպորատիվ կառավարման և գործառնական արդյունավետության հաստատման նպատակով ՀՀ կառավարության որոշման ընդունումից հետո սույն Նախագծով առաջարկվող գործառույթները հետագայում լրացուցիչ կվերանայվեն և կհամապատասխանեցվեն ՀՀ կառավարության նոր որոշման պահանջներին։</w:t>
            </w:r>
          </w:p>
          <w:p w14:paraId="3622BA50"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0E472F51"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783C8CD4"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2BDC115B"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75903C22"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2F850543"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14FA32EF"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2BEAFA50"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1A5ACD85"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00133B6F"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14FA4B15"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0170CF89"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40953575"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5E4AEBE9"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3FDA7E1B"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67A5BC48"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585D5102" w14:textId="77777777" w:rsidR="00BD49E1" w:rsidRPr="00D53A8C" w:rsidRDefault="00BD49E1" w:rsidP="00C0702E">
            <w:pPr>
              <w:spacing w:line="360" w:lineRule="auto"/>
              <w:ind w:firstLine="720"/>
              <w:jc w:val="center"/>
              <w:rPr>
                <w:rFonts w:ascii="GHEA Grapalat" w:hAnsi="GHEA Grapalat" w:cs="Sylfaen"/>
                <w:b/>
                <w:bCs/>
                <w:sz w:val="24"/>
                <w:szCs w:val="24"/>
                <w:lang w:val="hy-AM"/>
              </w:rPr>
            </w:pPr>
          </w:p>
          <w:p w14:paraId="70742F54" w14:textId="77777777" w:rsidR="00217CC5" w:rsidRPr="00D53A8C" w:rsidRDefault="00217CC5" w:rsidP="00C0702E">
            <w:pPr>
              <w:spacing w:line="360" w:lineRule="auto"/>
              <w:ind w:firstLine="720"/>
              <w:jc w:val="center"/>
              <w:rPr>
                <w:rFonts w:ascii="GHEA Grapalat" w:hAnsi="GHEA Grapalat" w:cs="Sylfaen"/>
                <w:b/>
                <w:bCs/>
                <w:sz w:val="24"/>
                <w:szCs w:val="24"/>
                <w:lang w:val="hy-AM"/>
              </w:rPr>
            </w:pPr>
          </w:p>
          <w:p w14:paraId="5F1492A9" w14:textId="77777777" w:rsidR="00217CC5" w:rsidRPr="00D53A8C" w:rsidRDefault="00217CC5" w:rsidP="00C0702E">
            <w:pPr>
              <w:spacing w:line="360" w:lineRule="auto"/>
              <w:ind w:firstLine="720"/>
              <w:jc w:val="center"/>
              <w:rPr>
                <w:rFonts w:ascii="GHEA Grapalat" w:hAnsi="GHEA Grapalat" w:cs="Sylfaen"/>
                <w:b/>
                <w:bCs/>
                <w:sz w:val="24"/>
                <w:szCs w:val="24"/>
                <w:lang w:val="hy-AM"/>
              </w:rPr>
            </w:pPr>
          </w:p>
          <w:p w14:paraId="69E5CFB2" w14:textId="77777777" w:rsidR="00217CC5" w:rsidRPr="00D53A8C" w:rsidRDefault="00217CC5" w:rsidP="00C0702E">
            <w:pPr>
              <w:spacing w:line="360" w:lineRule="auto"/>
              <w:ind w:firstLine="720"/>
              <w:jc w:val="center"/>
              <w:rPr>
                <w:rFonts w:ascii="GHEA Grapalat" w:hAnsi="GHEA Grapalat" w:cs="Sylfaen"/>
                <w:b/>
                <w:bCs/>
                <w:sz w:val="24"/>
                <w:szCs w:val="24"/>
                <w:lang w:val="hy-AM"/>
              </w:rPr>
            </w:pPr>
          </w:p>
          <w:p w14:paraId="7A826648" w14:textId="334B46BF" w:rsidR="00845B5E" w:rsidRPr="00D53A8C" w:rsidRDefault="002A3BC2" w:rsidP="00C0702E">
            <w:pPr>
              <w:spacing w:line="360" w:lineRule="auto"/>
              <w:ind w:firstLine="720"/>
              <w:jc w:val="center"/>
              <w:rPr>
                <w:rFonts w:ascii="GHEA Grapalat" w:hAnsi="GHEA Grapalat" w:cs="Sylfaen"/>
                <w:b/>
                <w:bCs/>
                <w:sz w:val="24"/>
                <w:szCs w:val="24"/>
                <w:lang w:val="hy-AM"/>
              </w:rPr>
            </w:pPr>
            <w:r w:rsidRPr="00D53A8C">
              <w:rPr>
                <w:rFonts w:ascii="GHEA Grapalat" w:hAnsi="GHEA Grapalat" w:cs="Sylfaen"/>
                <w:b/>
                <w:bCs/>
                <w:sz w:val="24"/>
                <w:szCs w:val="24"/>
                <w:lang w:val="hy-AM"/>
              </w:rPr>
              <w:t>2</w:t>
            </w:r>
            <w:r w:rsidRPr="00D53A8C">
              <w:rPr>
                <w:rFonts w:ascii="MS Mincho" w:eastAsia="MS Mincho" w:hAnsi="MS Mincho" w:cs="MS Mincho" w:hint="eastAsia"/>
                <w:b/>
                <w:bCs/>
                <w:sz w:val="24"/>
                <w:szCs w:val="24"/>
                <w:lang w:val="hy-AM"/>
              </w:rPr>
              <w:t>․</w:t>
            </w:r>
            <w:r w:rsidRPr="00D53A8C">
              <w:rPr>
                <w:rFonts w:ascii="GHEA Grapalat" w:eastAsia="MS Mincho" w:hAnsi="GHEA Grapalat" w:cs="MS Mincho"/>
                <w:b/>
                <w:bCs/>
                <w:sz w:val="24"/>
                <w:szCs w:val="24"/>
                <w:lang w:val="hy-AM"/>
              </w:rPr>
              <w:t xml:space="preserve"> </w:t>
            </w:r>
            <w:r w:rsidR="00845B5E" w:rsidRPr="00D53A8C">
              <w:rPr>
                <w:rFonts w:ascii="GHEA Grapalat" w:hAnsi="GHEA Grapalat" w:cs="Sylfaen"/>
                <w:b/>
                <w:bCs/>
                <w:sz w:val="24"/>
                <w:szCs w:val="24"/>
                <w:lang w:val="hy-AM"/>
              </w:rPr>
              <w:t>Ընդունվել է</w:t>
            </w:r>
          </w:p>
          <w:p w14:paraId="55395F21" w14:textId="5BBA748D" w:rsidR="00845B5E" w:rsidRPr="00D53A8C" w:rsidRDefault="00C72287" w:rsidP="00C0702E">
            <w:pPr>
              <w:spacing w:line="360" w:lineRule="auto"/>
              <w:ind w:firstLine="720"/>
              <w:jc w:val="both"/>
              <w:rPr>
                <w:rFonts w:ascii="GHEA Grapalat" w:eastAsia="GHEA Grapalat" w:hAnsi="GHEA Grapalat" w:cs="GHEA Grapalat"/>
                <w:bCs/>
                <w:iCs/>
                <w:color w:val="000000" w:themeColor="text1"/>
                <w:sz w:val="24"/>
                <w:szCs w:val="24"/>
                <w:lang w:val="hy-AM"/>
              </w:rPr>
            </w:pPr>
            <w:r w:rsidRPr="00D53A8C">
              <w:rPr>
                <w:rFonts w:ascii="GHEA Grapalat" w:hAnsi="GHEA Grapalat"/>
                <w:sz w:val="24"/>
                <w:szCs w:val="24"/>
                <w:lang w:val="hy-AM"/>
              </w:rPr>
              <w:t xml:space="preserve">Կոռուպցիայի կանխարգելման հանձնաժողովի առաջարկությամբ նաև Նախագիծը վերախմբագրվել և շարադրվել է հետևյալ ձևով, որ խորհուրդը բաղկացած է առավելագույնը 9 անդամից՝  4-ը </w:t>
            </w:r>
            <w:r w:rsidRPr="00D53A8C">
              <w:rPr>
                <w:rFonts w:ascii="GHEA Grapalat" w:hAnsi="GHEA Grapalat" w:cs="Sylfaen"/>
                <w:sz w:val="24"/>
                <w:szCs w:val="24"/>
                <w:lang w:val="hy-AM"/>
              </w:rPr>
              <w:t>պետական մարմինների կողմից</w:t>
            </w:r>
            <w:r w:rsidRPr="00D53A8C">
              <w:rPr>
                <w:rFonts w:ascii="GHEA Grapalat" w:hAnsi="GHEA Grapalat"/>
                <w:sz w:val="24"/>
                <w:szCs w:val="24"/>
                <w:lang w:val="hy-AM"/>
              </w:rPr>
              <w:t xml:space="preserve"> և 2-5 անկախ անդամ։ Խորհուրդը ձևավորված է համարվում նվազագույնը 6 անդամից բաղկացած լինելու պարագայում, </w:t>
            </w:r>
            <w:r w:rsidRPr="00D53A8C">
              <w:rPr>
                <w:rFonts w:ascii="GHEA Grapalat" w:hAnsi="GHEA Grapalat"/>
                <w:bCs/>
                <w:iCs/>
                <w:color w:val="000000"/>
                <w:sz w:val="24"/>
                <w:szCs w:val="24"/>
                <w:shd w:val="clear" w:color="auto" w:fill="FFFFFF"/>
                <w:lang w:val="hy-AM"/>
              </w:rPr>
              <w:t>որոնցից 2-ը պետք է լինեն անկախ անդամներ</w:t>
            </w:r>
            <w:r w:rsidR="005941C6" w:rsidRPr="00D53A8C">
              <w:rPr>
                <w:rFonts w:ascii="GHEA Grapalat" w:hAnsi="GHEA Grapalat"/>
                <w:bCs/>
                <w:iCs/>
                <w:color w:val="000000"/>
                <w:sz w:val="24"/>
                <w:szCs w:val="24"/>
                <w:shd w:val="clear" w:color="auto" w:fill="FFFFFF"/>
                <w:lang w:val="hy-AM"/>
              </w:rPr>
              <w:t xml:space="preserve">։ Ընդ որում, նախագծով սահմանվել է, որ </w:t>
            </w:r>
            <w:r w:rsidRPr="00D53A8C">
              <w:rPr>
                <w:rFonts w:ascii="GHEA Grapalat" w:eastAsia="GHEA Grapalat" w:hAnsi="GHEA Grapalat" w:cs="GHEA Grapalat"/>
                <w:bCs/>
                <w:iCs/>
                <w:color w:val="000000" w:themeColor="text1"/>
                <w:sz w:val="24"/>
                <w:szCs w:val="24"/>
                <w:lang w:val="hy-AM"/>
              </w:rPr>
              <w:t>խորհրդի նախագահումն իրականացվում է անկախ անդամի կողմից</w:t>
            </w:r>
            <w:r w:rsidR="005941C6" w:rsidRPr="00D53A8C">
              <w:rPr>
                <w:rFonts w:ascii="GHEA Grapalat" w:eastAsia="GHEA Grapalat" w:hAnsi="GHEA Grapalat" w:cs="GHEA Grapalat"/>
                <w:bCs/>
                <w:iCs/>
                <w:color w:val="000000" w:themeColor="text1"/>
                <w:sz w:val="24"/>
                <w:szCs w:val="24"/>
                <w:lang w:val="hy-AM"/>
              </w:rPr>
              <w:t xml:space="preserve">՝ </w:t>
            </w:r>
            <w:r w:rsidR="009516BC" w:rsidRPr="00D53A8C">
              <w:rPr>
                <w:rFonts w:ascii="GHEA Grapalat" w:eastAsia="GHEA Grapalat" w:hAnsi="GHEA Grapalat" w:cs="GHEA Grapalat"/>
                <w:bCs/>
                <w:iCs/>
                <w:color w:val="000000" w:themeColor="text1"/>
                <w:sz w:val="24"/>
                <w:szCs w:val="24"/>
                <w:lang w:val="hy-AM"/>
              </w:rPr>
              <w:t>այդկերպ ապահովելով դրա</w:t>
            </w:r>
            <w:r w:rsidR="005941C6" w:rsidRPr="00D53A8C">
              <w:rPr>
                <w:rFonts w:ascii="GHEA Grapalat" w:eastAsia="GHEA Grapalat" w:hAnsi="GHEA Grapalat" w:cs="GHEA Grapalat"/>
                <w:bCs/>
                <w:iCs/>
                <w:color w:val="000000" w:themeColor="text1"/>
                <w:sz w:val="24"/>
                <w:szCs w:val="24"/>
                <w:lang w:val="hy-AM"/>
              </w:rPr>
              <w:t xml:space="preserve"> </w:t>
            </w:r>
            <w:r w:rsidR="009516BC" w:rsidRPr="00D53A8C">
              <w:rPr>
                <w:rFonts w:ascii="GHEA Grapalat" w:eastAsia="GHEA Grapalat" w:hAnsi="GHEA Grapalat" w:cs="GHEA Grapalat"/>
                <w:bCs/>
                <w:iCs/>
                <w:color w:val="000000" w:themeColor="text1"/>
                <w:sz w:val="24"/>
                <w:szCs w:val="24"/>
                <w:lang w:val="hy-AM"/>
              </w:rPr>
              <w:t xml:space="preserve">անկախ </w:t>
            </w:r>
            <w:r w:rsidR="00037AFE" w:rsidRPr="00D53A8C">
              <w:rPr>
                <w:rFonts w:ascii="GHEA Grapalat" w:eastAsia="GHEA Grapalat" w:hAnsi="GHEA Grapalat" w:cs="GHEA Grapalat"/>
                <w:bCs/>
                <w:iCs/>
                <w:color w:val="000000" w:themeColor="text1"/>
                <w:sz w:val="24"/>
                <w:szCs w:val="24"/>
                <w:lang w:val="hy-AM"/>
              </w:rPr>
              <w:t>ղեկավար</w:t>
            </w:r>
            <w:r w:rsidR="009516BC" w:rsidRPr="00D53A8C">
              <w:rPr>
                <w:rFonts w:ascii="GHEA Grapalat" w:eastAsia="GHEA Grapalat" w:hAnsi="GHEA Grapalat" w:cs="GHEA Grapalat"/>
                <w:bCs/>
                <w:iCs/>
                <w:color w:val="000000" w:themeColor="text1"/>
                <w:sz w:val="24"/>
                <w:szCs w:val="24"/>
                <w:lang w:val="hy-AM"/>
              </w:rPr>
              <w:t>ման մեխանիզմներ։</w:t>
            </w:r>
            <w:r w:rsidR="00037AFE" w:rsidRPr="00D53A8C">
              <w:rPr>
                <w:rFonts w:ascii="GHEA Grapalat" w:eastAsia="GHEA Grapalat" w:hAnsi="GHEA Grapalat" w:cs="GHEA Grapalat"/>
                <w:bCs/>
                <w:iCs/>
                <w:color w:val="000000" w:themeColor="text1"/>
                <w:sz w:val="24"/>
                <w:szCs w:val="24"/>
                <w:lang w:val="hy-AM"/>
              </w:rPr>
              <w:t xml:space="preserve"> </w:t>
            </w:r>
            <w:r w:rsidR="00641F55" w:rsidRPr="00D53A8C">
              <w:rPr>
                <w:rFonts w:ascii="GHEA Grapalat" w:eastAsia="GHEA Grapalat" w:hAnsi="GHEA Grapalat" w:cs="GHEA Grapalat"/>
                <w:bCs/>
                <w:iCs/>
                <w:color w:val="000000" w:themeColor="text1"/>
                <w:sz w:val="24"/>
                <w:szCs w:val="24"/>
                <w:lang w:val="hy-AM"/>
              </w:rPr>
              <w:t xml:space="preserve">Այս պահին ավելի մեծ թվով անկախ անդամների </w:t>
            </w:r>
            <w:r w:rsidR="00641F55" w:rsidRPr="00D53A8C">
              <w:rPr>
                <w:rFonts w:ascii="GHEA Grapalat" w:eastAsia="GHEA Grapalat" w:hAnsi="GHEA Grapalat" w:cs="GHEA Grapalat"/>
                <w:bCs/>
                <w:iCs/>
                <w:color w:val="000000" w:themeColor="text1"/>
                <w:sz w:val="24"/>
                <w:szCs w:val="24"/>
                <w:lang w:val="hy-AM"/>
              </w:rPr>
              <w:lastRenderedPageBreak/>
              <w:t xml:space="preserve">չներգրավումը պայմանավորված է այն հանգամանքով, որ </w:t>
            </w:r>
            <w:r w:rsidR="00037AFE" w:rsidRPr="00D53A8C">
              <w:rPr>
                <w:rFonts w:ascii="GHEA Grapalat" w:eastAsia="GHEA Grapalat" w:hAnsi="GHEA Grapalat" w:cs="GHEA Grapalat"/>
                <w:bCs/>
                <w:iCs/>
                <w:color w:val="000000" w:themeColor="text1"/>
                <w:sz w:val="24"/>
                <w:szCs w:val="24"/>
                <w:lang w:val="hy-AM"/>
              </w:rPr>
              <w:t xml:space="preserve"> </w:t>
            </w:r>
            <w:r w:rsidR="00641F55" w:rsidRPr="00D53A8C">
              <w:rPr>
                <w:rFonts w:ascii="GHEA Grapalat" w:eastAsia="GHEA Grapalat" w:hAnsi="GHEA Grapalat" w:cs="GHEA Grapalat"/>
                <w:bCs/>
                <w:iCs/>
                <w:color w:val="000000" w:themeColor="text1"/>
                <w:sz w:val="24"/>
                <w:szCs w:val="24"/>
                <w:lang w:val="hy-AM"/>
              </w:rPr>
              <w:t>վերջիններիս</w:t>
            </w:r>
            <w:r w:rsidR="00037AFE" w:rsidRPr="00D53A8C">
              <w:rPr>
                <w:rFonts w:ascii="GHEA Grapalat" w:eastAsia="GHEA Grapalat" w:hAnsi="GHEA Grapalat" w:cs="GHEA Grapalat"/>
                <w:bCs/>
                <w:iCs/>
                <w:color w:val="000000" w:themeColor="text1"/>
                <w:sz w:val="24"/>
                <w:szCs w:val="24"/>
                <w:lang w:val="hy-AM"/>
              </w:rPr>
              <w:t xml:space="preserve"> ներգրավումը բարդ և ժամանակատար գործընթաց է, ուստի Ֆոնդի գործունեությունը չընդհատելու նպատակով որոշում է կայացվել սկզբնական շրջանի համար Խորհուրդը ձևավորված համարել 6 անդամից բաղկացած լինելու պարագայում</w:t>
            </w:r>
            <w:r w:rsidR="00641F55" w:rsidRPr="00D53A8C">
              <w:rPr>
                <w:rFonts w:ascii="GHEA Grapalat" w:eastAsia="GHEA Grapalat" w:hAnsi="GHEA Grapalat" w:cs="GHEA Grapalat"/>
                <w:bCs/>
                <w:iCs/>
                <w:color w:val="000000" w:themeColor="text1"/>
                <w:sz w:val="24"/>
                <w:szCs w:val="24"/>
                <w:lang w:val="hy-AM"/>
              </w:rPr>
              <w:t>՝ հետագայում խորհրդի կազմում նե</w:t>
            </w:r>
            <w:r w:rsidR="000C0E33" w:rsidRPr="00D53A8C">
              <w:rPr>
                <w:rFonts w:ascii="GHEA Grapalat" w:eastAsia="GHEA Grapalat" w:hAnsi="GHEA Grapalat" w:cs="GHEA Grapalat"/>
                <w:bCs/>
                <w:iCs/>
                <w:color w:val="000000" w:themeColor="text1"/>
                <w:sz w:val="24"/>
                <w:szCs w:val="24"/>
                <w:lang w:val="hy-AM"/>
              </w:rPr>
              <w:t>րառելով</w:t>
            </w:r>
            <w:r w:rsidR="00641F55" w:rsidRPr="00D53A8C">
              <w:rPr>
                <w:rFonts w:ascii="GHEA Grapalat" w:eastAsia="GHEA Grapalat" w:hAnsi="GHEA Grapalat" w:cs="GHEA Grapalat"/>
                <w:bCs/>
                <w:iCs/>
                <w:color w:val="000000" w:themeColor="text1"/>
                <w:sz w:val="24"/>
                <w:szCs w:val="24"/>
                <w:lang w:val="hy-AM"/>
              </w:rPr>
              <w:t xml:space="preserve"> մինչև </w:t>
            </w:r>
            <w:r w:rsidR="00037AFE" w:rsidRPr="00D53A8C">
              <w:rPr>
                <w:rFonts w:ascii="GHEA Grapalat" w:eastAsia="GHEA Grapalat" w:hAnsi="GHEA Grapalat" w:cs="GHEA Grapalat"/>
                <w:bCs/>
                <w:iCs/>
                <w:color w:val="000000" w:themeColor="text1"/>
                <w:sz w:val="24"/>
                <w:szCs w:val="24"/>
                <w:lang w:val="hy-AM"/>
              </w:rPr>
              <w:t xml:space="preserve">5 անկախ անդամ։ </w:t>
            </w:r>
          </w:p>
          <w:p w14:paraId="552F8C53" w14:textId="4148265E" w:rsidR="00227B74" w:rsidRPr="00D53A8C" w:rsidRDefault="00227B74" w:rsidP="00C0702E">
            <w:pPr>
              <w:spacing w:line="360" w:lineRule="auto"/>
              <w:ind w:firstLine="720"/>
              <w:jc w:val="both"/>
              <w:rPr>
                <w:rFonts w:ascii="GHEA Grapalat" w:eastAsia="GHEA Grapalat" w:hAnsi="GHEA Grapalat" w:cs="GHEA Grapalat"/>
                <w:bCs/>
                <w:iCs/>
                <w:color w:val="000000" w:themeColor="text1"/>
                <w:sz w:val="24"/>
                <w:szCs w:val="24"/>
                <w:lang w:val="hy-AM"/>
              </w:rPr>
            </w:pPr>
            <w:r w:rsidRPr="00D53A8C">
              <w:rPr>
                <w:rFonts w:ascii="GHEA Grapalat" w:eastAsia="GHEA Grapalat" w:hAnsi="GHEA Grapalat" w:cs="GHEA Grapalat"/>
                <w:bCs/>
                <w:iCs/>
                <w:color w:val="000000" w:themeColor="text1"/>
                <w:sz w:val="24"/>
                <w:szCs w:val="24"/>
                <w:lang w:val="hy-AM"/>
              </w:rPr>
              <w:t xml:space="preserve">Մասնագիտական ուղղվածության առումով խորհրդի անդամներից պահանջվում է ունենալ իրավական կամ ֆինանսական </w:t>
            </w:r>
            <w:r w:rsidR="006715A4" w:rsidRPr="00D53A8C">
              <w:rPr>
                <w:rFonts w:ascii="GHEA Grapalat" w:eastAsia="GHEA Grapalat" w:hAnsi="GHEA Grapalat" w:cs="GHEA Grapalat"/>
                <w:bCs/>
                <w:iCs/>
                <w:color w:val="000000" w:themeColor="text1"/>
                <w:sz w:val="24"/>
                <w:szCs w:val="24"/>
                <w:lang w:val="hy-AM"/>
              </w:rPr>
              <w:t>պատրաստվածություն</w:t>
            </w:r>
            <w:r w:rsidRPr="00D53A8C">
              <w:rPr>
                <w:rFonts w:ascii="GHEA Grapalat" w:eastAsia="GHEA Grapalat" w:hAnsi="GHEA Grapalat" w:cs="GHEA Grapalat"/>
                <w:bCs/>
                <w:iCs/>
                <w:color w:val="000000" w:themeColor="text1"/>
                <w:sz w:val="24"/>
                <w:szCs w:val="24"/>
                <w:lang w:val="hy-AM"/>
              </w:rPr>
              <w:t xml:space="preserve">։ Նշվում է նաև, որ խորհրդի անդամները պետք է բավարարեն </w:t>
            </w:r>
            <w:r w:rsidR="004B75B2" w:rsidRPr="00D53A8C">
              <w:rPr>
                <w:rFonts w:ascii="GHEA Grapalat" w:eastAsia="GHEA Grapalat" w:hAnsi="GHEA Grapalat" w:cs="GHEA Grapalat"/>
                <w:bCs/>
                <w:iCs/>
                <w:color w:val="000000" w:themeColor="text1"/>
                <w:sz w:val="24"/>
                <w:szCs w:val="24"/>
                <w:lang w:val="hy-AM"/>
              </w:rPr>
              <w:t>ՀՀ Կառավարության 2-ը փետրվարի 2012 թվականի N 175-Ն որոշմամբ սահմանված՝ պետական մասնակցությամբ առ</w:t>
            </w:r>
            <w:r w:rsidR="0070728F" w:rsidRPr="00D53A8C">
              <w:rPr>
                <w:rFonts w:ascii="GHEA Grapalat" w:eastAsia="GHEA Grapalat" w:hAnsi="GHEA Grapalat" w:cs="GHEA Grapalat"/>
                <w:bCs/>
                <w:iCs/>
                <w:color w:val="000000" w:themeColor="text1"/>
                <w:sz w:val="24"/>
                <w:szCs w:val="24"/>
                <w:lang w:val="hy-AM"/>
              </w:rPr>
              <w:t>և</w:t>
            </w:r>
            <w:r w:rsidR="004B75B2" w:rsidRPr="00D53A8C">
              <w:rPr>
                <w:rFonts w:ascii="GHEA Grapalat" w:eastAsia="GHEA Grapalat" w:hAnsi="GHEA Grapalat" w:cs="GHEA Grapalat"/>
                <w:bCs/>
                <w:iCs/>
                <w:color w:val="000000" w:themeColor="text1"/>
                <w:sz w:val="24"/>
                <w:szCs w:val="24"/>
                <w:lang w:val="hy-AM"/>
              </w:rPr>
              <w:t>տրային կազմակերպություններում պետական բաժնեմասի կառավարման՝ պետության կողմից լիազորված ներկայացուցիչների</w:t>
            </w:r>
            <w:r w:rsidR="0070728F" w:rsidRPr="00D53A8C">
              <w:rPr>
                <w:rFonts w:ascii="GHEA Grapalat" w:eastAsia="GHEA Grapalat" w:hAnsi="GHEA Grapalat" w:cs="GHEA Grapalat"/>
                <w:bCs/>
                <w:iCs/>
                <w:color w:val="000000" w:themeColor="text1"/>
                <w:sz w:val="24"/>
                <w:szCs w:val="24"/>
                <w:lang w:val="hy-AM"/>
              </w:rPr>
              <w:t xml:space="preserve"> համար նախատեսված պահանջների</w:t>
            </w:r>
            <w:r w:rsidR="00D35DA9" w:rsidRPr="00D53A8C">
              <w:rPr>
                <w:rFonts w:ascii="GHEA Grapalat" w:eastAsia="GHEA Grapalat" w:hAnsi="GHEA Grapalat" w:cs="GHEA Grapalat"/>
                <w:bCs/>
                <w:iCs/>
                <w:color w:val="000000" w:themeColor="text1"/>
                <w:sz w:val="24"/>
                <w:szCs w:val="24"/>
                <w:lang w:val="hy-AM"/>
              </w:rPr>
              <w:t>ն,</w:t>
            </w:r>
            <w:r w:rsidR="006715A4" w:rsidRPr="00D53A8C">
              <w:rPr>
                <w:rFonts w:ascii="GHEA Grapalat" w:eastAsia="GHEA Grapalat" w:hAnsi="GHEA Grapalat" w:cs="GHEA Grapalat"/>
                <w:bCs/>
                <w:iCs/>
                <w:color w:val="000000" w:themeColor="text1"/>
                <w:sz w:val="24"/>
                <w:szCs w:val="24"/>
                <w:lang w:val="hy-AM"/>
              </w:rPr>
              <w:t xml:space="preserve"> օրինակ՝ խորհրդի անդամը պետք </w:t>
            </w:r>
            <w:r w:rsidR="006715A4" w:rsidRPr="00D53A8C">
              <w:rPr>
                <w:rFonts w:ascii="GHEA Grapalat" w:eastAsia="GHEA Grapalat" w:hAnsi="GHEA Grapalat" w:cs="GHEA Grapalat"/>
                <w:bCs/>
                <w:iCs/>
                <w:color w:val="000000" w:themeColor="text1"/>
                <w:sz w:val="24"/>
                <w:szCs w:val="24"/>
                <w:lang w:val="hy-AM"/>
              </w:rPr>
              <w:lastRenderedPageBreak/>
              <w:t>է ունենա կառավարման ոլորտում առնվազն 5 տարվա աշխատանքային փորձ: Կ</w:t>
            </w:r>
            <w:r w:rsidR="00D35DA9" w:rsidRPr="00D53A8C">
              <w:rPr>
                <w:rFonts w:ascii="GHEA Grapalat" w:eastAsia="GHEA Grapalat" w:hAnsi="GHEA Grapalat" w:cs="GHEA Grapalat"/>
                <w:bCs/>
                <w:iCs/>
                <w:color w:val="000000" w:themeColor="text1"/>
                <w:sz w:val="24"/>
                <w:szCs w:val="24"/>
                <w:lang w:val="hy-AM"/>
              </w:rPr>
              <w:t>արծում ենք</w:t>
            </w:r>
            <w:r w:rsidR="0019442A" w:rsidRPr="00D53A8C">
              <w:rPr>
                <w:rFonts w:ascii="GHEA Grapalat" w:eastAsia="GHEA Grapalat" w:hAnsi="GHEA Grapalat" w:cs="GHEA Grapalat"/>
                <w:bCs/>
                <w:iCs/>
                <w:color w:val="000000" w:themeColor="text1"/>
                <w:sz w:val="24"/>
                <w:szCs w:val="24"/>
                <w:lang w:val="hy-AM"/>
              </w:rPr>
              <w:t>՝</w:t>
            </w:r>
            <w:r w:rsidR="00681522" w:rsidRPr="00D53A8C">
              <w:rPr>
                <w:rFonts w:ascii="GHEA Grapalat" w:eastAsia="GHEA Grapalat" w:hAnsi="GHEA Grapalat" w:cs="GHEA Grapalat"/>
                <w:bCs/>
                <w:iCs/>
                <w:color w:val="000000" w:themeColor="text1"/>
                <w:sz w:val="24"/>
                <w:szCs w:val="24"/>
                <w:lang w:val="hy-AM"/>
              </w:rPr>
              <w:t xml:space="preserve"> այդ պահանջների սահմանումը</w:t>
            </w:r>
            <w:r w:rsidR="00D35DA9" w:rsidRPr="00D53A8C">
              <w:rPr>
                <w:rFonts w:ascii="GHEA Grapalat" w:eastAsia="GHEA Grapalat" w:hAnsi="GHEA Grapalat" w:cs="GHEA Grapalat"/>
                <w:bCs/>
                <w:iCs/>
                <w:color w:val="000000" w:themeColor="text1"/>
                <w:sz w:val="24"/>
                <w:szCs w:val="24"/>
                <w:lang w:val="hy-AM"/>
              </w:rPr>
              <w:t xml:space="preserve"> բավարար պայման է խորհրդի անդամներ</w:t>
            </w:r>
            <w:r w:rsidR="00623593" w:rsidRPr="00D53A8C">
              <w:rPr>
                <w:rFonts w:ascii="GHEA Grapalat" w:eastAsia="GHEA Grapalat" w:hAnsi="GHEA Grapalat" w:cs="GHEA Grapalat"/>
                <w:bCs/>
                <w:iCs/>
                <w:color w:val="000000" w:themeColor="text1"/>
                <w:sz w:val="24"/>
                <w:szCs w:val="24"/>
                <w:lang w:val="hy-AM"/>
              </w:rPr>
              <w:t>ի մասնագիտական</w:t>
            </w:r>
            <w:r w:rsidR="00D35DA9" w:rsidRPr="00D53A8C">
              <w:rPr>
                <w:rFonts w:ascii="GHEA Grapalat" w:eastAsia="GHEA Grapalat" w:hAnsi="GHEA Grapalat" w:cs="GHEA Grapalat"/>
                <w:bCs/>
                <w:iCs/>
                <w:color w:val="000000" w:themeColor="text1"/>
                <w:sz w:val="24"/>
                <w:szCs w:val="24"/>
                <w:lang w:val="hy-AM"/>
              </w:rPr>
              <w:t xml:space="preserve"> պատրաստվածությունը երաշխավորելու համար։ </w:t>
            </w:r>
            <w:r w:rsidR="0070728F" w:rsidRPr="00D53A8C">
              <w:rPr>
                <w:rFonts w:ascii="GHEA Grapalat" w:eastAsia="GHEA Grapalat" w:hAnsi="GHEA Grapalat" w:cs="GHEA Grapalat"/>
                <w:bCs/>
                <w:iCs/>
                <w:color w:val="000000" w:themeColor="text1"/>
                <w:sz w:val="24"/>
                <w:szCs w:val="24"/>
                <w:lang w:val="hy-AM"/>
              </w:rPr>
              <w:t xml:space="preserve"> </w:t>
            </w:r>
          </w:p>
          <w:p w14:paraId="55D7DEED" w14:textId="27FF5D5A" w:rsidR="007906C0" w:rsidRPr="00D53A8C" w:rsidRDefault="0061521B" w:rsidP="00C0702E">
            <w:pPr>
              <w:spacing w:line="360" w:lineRule="auto"/>
              <w:ind w:firstLine="720"/>
              <w:jc w:val="both"/>
              <w:rPr>
                <w:rFonts w:ascii="GHEA Grapalat" w:hAnsi="GHEA Grapalat"/>
                <w:sz w:val="24"/>
                <w:szCs w:val="24"/>
                <w:lang w:val="hy-AM"/>
              </w:rPr>
            </w:pPr>
            <w:r w:rsidRPr="00D53A8C">
              <w:rPr>
                <w:rFonts w:ascii="GHEA Grapalat" w:eastAsia="GHEA Grapalat" w:hAnsi="GHEA Grapalat" w:cs="GHEA Grapalat"/>
                <w:color w:val="000000" w:themeColor="text1"/>
                <w:sz w:val="24"/>
                <w:szCs w:val="24"/>
                <w:lang w:val="hy-AM"/>
              </w:rPr>
              <w:t xml:space="preserve">Ինչ վերաբերում է վարձատրությանը, ապա հարկ է նշել, որ </w:t>
            </w:r>
            <w:r w:rsidR="007906C0" w:rsidRPr="00D53A8C">
              <w:rPr>
                <w:rFonts w:ascii="GHEA Grapalat" w:eastAsia="GHEA Grapalat" w:hAnsi="GHEA Grapalat" w:cs="GHEA Grapalat"/>
                <w:color w:val="000000" w:themeColor="text1"/>
                <w:sz w:val="24"/>
                <w:szCs w:val="24"/>
                <w:lang w:val="hy-AM"/>
              </w:rPr>
              <w:t xml:space="preserve">սույն Նախագիծը մշակվել է այն տրամաբանությամբ, որ </w:t>
            </w:r>
            <w:r w:rsidR="007906C0" w:rsidRPr="00D53A8C">
              <w:rPr>
                <w:rFonts w:ascii="GHEA Grapalat" w:hAnsi="GHEA Grapalat"/>
                <w:sz w:val="24"/>
                <w:szCs w:val="24"/>
                <w:lang w:val="hy-AM"/>
              </w:rPr>
              <w:t>խորհրդի կազմում պետական մարմնի հայեցողությամբ ցանկացած անձ կարող է առաջադրվել։</w:t>
            </w:r>
          </w:p>
          <w:p w14:paraId="1DCD3F37" w14:textId="336F5802" w:rsidR="000A057A" w:rsidRPr="00D53A8C" w:rsidRDefault="000A057A" w:rsidP="00C0702E">
            <w:pPr>
              <w:spacing w:line="360" w:lineRule="auto"/>
              <w:ind w:firstLine="720"/>
              <w:jc w:val="both"/>
              <w:rPr>
                <w:rFonts w:ascii="GHEA Grapalat" w:hAnsi="GHEA Grapalat" w:cs="Sylfaen"/>
                <w:sz w:val="24"/>
                <w:szCs w:val="24"/>
                <w:lang w:val="hy-AM"/>
              </w:rPr>
            </w:pPr>
            <w:r w:rsidRPr="00D53A8C">
              <w:rPr>
                <w:rFonts w:ascii="GHEA Grapalat" w:hAnsi="GHEA Grapalat" w:cs="Sylfaen"/>
                <w:sz w:val="24"/>
                <w:szCs w:val="24"/>
                <w:lang w:val="hy-AM"/>
              </w:rPr>
              <w:t xml:space="preserve">Նախագծով առաջարկվում է խորհրդի յուրաքանչյուր անդամին սահմանել </w:t>
            </w:r>
            <w:r w:rsidRPr="00D53A8C">
              <w:rPr>
                <w:rFonts w:ascii="GHEA Grapalat" w:hAnsi="GHEA Grapalat" w:cs="Sylfaen"/>
                <w:b/>
                <w:bCs/>
                <w:sz w:val="24"/>
                <w:szCs w:val="24"/>
                <w:lang w:val="hy-AM"/>
              </w:rPr>
              <w:t xml:space="preserve">մինչև </w:t>
            </w:r>
            <w:r w:rsidRPr="00D53A8C">
              <w:rPr>
                <w:rFonts w:ascii="GHEA Grapalat" w:hAnsi="GHEA Grapalat" w:cs="Sylfaen"/>
                <w:sz w:val="24"/>
                <w:szCs w:val="24"/>
                <w:lang w:val="hy-AM"/>
              </w:rPr>
              <w:t>700,000 դրամ</w:t>
            </w:r>
            <w:r w:rsidR="0059088A" w:rsidRPr="00D53A8C">
              <w:rPr>
                <w:rFonts w:ascii="GHEA Grapalat" w:hAnsi="GHEA Grapalat" w:cs="Sylfaen"/>
                <w:sz w:val="24"/>
                <w:szCs w:val="24"/>
                <w:lang w:val="hy-AM"/>
              </w:rPr>
              <w:t xml:space="preserve">, այսինքն՝ կարող է </w:t>
            </w:r>
            <w:r w:rsidR="00EA3EC6" w:rsidRPr="00D53A8C">
              <w:rPr>
                <w:rFonts w:ascii="GHEA Grapalat" w:hAnsi="GHEA Grapalat" w:cs="Sylfaen"/>
                <w:sz w:val="24"/>
                <w:szCs w:val="24"/>
                <w:lang w:val="hy-AM"/>
              </w:rPr>
              <w:t>նաև վարձատրություն չսահմանվել</w:t>
            </w:r>
            <w:r w:rsidR="0059088A" w:rsidRPr="00D53A8C">
              <w:rPr>
                <w:rFonts w:ascii="GHEA Grapalat" w:hAnsi="GHEA Grapalat" w:cs="Sylfaen"/>
                <w:sz w:val="24"/>
                <w:szCs w:val="24"/>
                <w:lang w:val="hy-AM"/>
              </w:rPr>
              <w:t xml:space="preserve">։ Եթե պետական մարմնի կողմից առաջադրված թեկնածուն «Հանրային ծառայության մասին» օրենքի 31-րդ հոդվածի </w:t>
            </w:r>
            <w:r w:rsidR="00442CBB" w:rsidRPr="00D53A8C">
              <w:rPr>
                <w:rFonts w:ascii="GHEA Grapalat" w:hAnsi="GHEA Grapalat" w:cs="Sylfaen"/>
                <w:sz w:val="24"/>
                <w:szCs w:val="24"/>
                <w:lang w:val="hy-AM"/>
              </w:rPr>
              <w:t xml:space="preserve">պահանջների հիմքով չի կարող վարձատրվել, ապա խորհրդի կազմում կընդգրկվի անվճար հիմունքներով։ </w:t>
            </w:r>
          </w:p>
          <w:p w14:paraId="412D59EA" w14:textId="46102B49" w:rsidR="002A0E88" w:rsidRPr="00D53A8C" w:rsidRDefault="002A0E88" w:rsidP="00C0702E">
            <w:pPr>
              <w:spacing w:line="360" w:lineRule="auto"/>
              <w:ind w:firstLine="720"/>
              <w:jc w:val="both"/>
              <w:rPr>
                <w:rFonts w:ascii="GHEA Grapalat" w:hAnsi="GHEA Grapalat" w:cs="Sylfaen"/>
                <w:b/>
                <w:bCs/>
                <w:sz w:val="24"/>
                <w:szCs w:val="24"/>
                <w:lang w:val="hy-AM"/>
              </w:rPr>
            </w:pPr>
            <w:r w:rsidRPr="00D53A8C">
              <w:rPr>
                <w:rFonts w:ascii="GHEA Grapalat" w:hAnsi="GHEA Grapalat" w:cs="Sylfaen"/>
                <w:b/>
                <w:bCs/>
                <w:sz w:val="24"/>
                <w:szCs w:val="24"/>
                <w:lang w:val="hy-AM"/>
              </w:rPr>
              <w:t>3. Ընդունվել է ի գիտություն</w:t>
            </w:r>
          </w:p>
          <w:p w14:paraId="2ED5E0E3" w14:textId="3A9894C1" w:rsidR="00144E8F" w:rsidRPr="00D53A8C" w:rsidRDefault="00144E8F" w:rsidP="00C0702E">
            <w:pPr>
              <w:spacing w:line="360" w:lineRule="auto"/>
              <w:jc w:val="both"/>
              <w:rPr>
                <w:rFonts w:ascii="GHEA Grapalat" w:hAnsi="GHEA Grapalat" w:cs="Sylfaen"/>
                <w:sz w:val="24"/>
                <w:szCs w:val="24"/>
                <w:lang w:val="hy-AM"/>
              </w:rPr>
            </w:pPr>
            <w:r w:rsidRPr="00D53A8C">
              <w:rPr>
                <w:rFonts w:ascii="GHEA Grapalat" w:hAnsi="GHEA Grapalat" w:cs="Sylfaen"/>
                <w:sz w:val="24"/>
                <w:szCs w:val="24"/>
                <w:lang w:val="hy-AM"/>
              </w:rPr>
              <w:lastRenderedPageBreak/>
              <w:t xml:space="preserve">Տնօրենների խորհրդի դերը և գործառույթները սահմանված են ինչպես «Բաժնետիրական ընկերությունների մասին» ՀՀ օրենքում, այնպես էլ Ֆոնդի կառավարչի կանոնադրությունում։ </w:t>
            </w:r>
            <w:r w:rsidR="007A4871" w:rsidRPr="00D53A8C">
              <w:rPr>
                <w:rFonts w:ascii="GHEA Grapalat" w:hAnsi="GHEA Grapalat" w:cs="Sylfaen"/>
                <w:sz w:val="24"/>
                <w:szCs w:val="24"/>
                <w:lang w:val="hy-AM"/>
              </w:rPr>
              <w:t>Խորհրդի անդամները բացի Ֆոնդի կառավարչի խորհրդի անդամի պաշտոնը զբաղեցնելուց, նախատեսվում է, որ նշանակվելու են նաև Ֆոնդի պորտֆելային ընկերությունների տնօրենների խորհր</w:t>
            </w:r>
            <w:r w:rsidR="00217CC5" w:rsidRPr="00D53A8C">
              <w:rPr>
                <w:rFonts w:ascii="GHEA Grapalat" w:hAnsi="GHEA Grapalat" w:cs="Sylfaen"/>
                <w:sz w:val="24"/>
                <w:szCs w:val="24"/>
                <w:lang w:val="hy-AM"/>
              </w:rPr>
              <w:t>դ</w:t>
            </w:r>
            <w:r w:rsidR="007A4871" w:rsidRPr="00D53A8C">
              <w:rPr>
                <w:rFonts w:ascii="GHEA Grapalat" w:hAnsi="GHEA Grapalat" w:cs="Sylfaen"/>
                <w:sz w:val="24"/>
                <w:szCs w:val="24"/>
                <w:lang w:val="hy-AM"/>
              </w:rPr>
              <w:t xml:space="preserve">ում, ուստի միանշանակ է, որ վերջիններս ակտիվորեն ներգրավված են լինելու ինչպես Ֆոնդի (Ֆոնդի կառավարչի) ռազմավարական որոշումների կայացման գործընթացում, այնպես էլ պորտֆելային ընկերությունների կառավարման գործում։ </w:t>
            </w:r>
            <w:r w:rsidR="00FE323D" w:rsidRPr="00D53A8C">
              <w:rPr>
                <w:rFonts w:ascii="GHEA Grapalat" w:hAnsi="GHEA Grapalat" w:cs="Sylfaen"/>
                <w:sz w:val="24"/>
                <w:szCs w:val="24"/>
                <w:lang w:val="hy-AM"/>
              </w:rPr>
              <w:t xml:space="preserve">Նրանք </w:t>
            </w:r>
            <w:r w:rsidR="00DB1FA6" w:rsidRPr="00D53A8C">
              <w:rPr>
                <w:rFonts w:ascii="GHEA Grapalat" w:hAnsi="GHEA Grapalat" w:cs="Sylfaen"/>
                <w:sz w:val="24"/>
                <w:szCs w:val="24"/>
                <w:lang w:val="hy-AM"/>
              </w:rPr>
              <w:t>գործելու են</w:t>
            </w:r>
            <w:r w:rsidR="00FE323D" w:rsidRPr="00D53A8C">
              <w:rPr>
                <w:rFonts w:ascii="GHEA Grapalat" w:hAnsi="GHEA Grapalat" w:cs="Sylfaen"/>
                <w:sz w:val="24"/>
                <w:szCs w:val="24"/>
                <w:lang w:val="hy-AM"/>
              </w:rPr>
              <w:t xml:space="preserve"> որպես Ֆոնդի ներկայացուցիչներ պորտֆելային ընկերություններում՝ հանդես գալով որպես կապող օղակ բիզնեսի և պետության միջև ու այդկերպ պաշտպանելով ինչպես տվյալ բիզնեսի շահերը, այնպես էլ պետության՝ որպես ներդրողի շահերը։ </w:t>
            </w:r>
          </w:p>
          <w:p w14:paraId="3E26D4DB" w14:textId="77777777" w:rsidR="00DE4703" w:rsidRPr="00D53A8C" w:rsidRDefault="00DE4703" w:rsidP="00C0702E">
            <w:pPr>
              <w:spacing w:line="360" w:lineRule="auto"/>
              <w:ind w:firstLine="720"/>
              <w:jc w:val="both"/>
              <w:rPr>
                <w:rFonts w:ascii="GHEA Grapalat" w:hAnsi="GHEA Grapalat" w:cs="Sylfaen"/>
                <w:b/>
                <w:bCs/>
                <w:sz w:val="24"/>
                <w:szCs w:val="24"/>
                <w:lang w:val="hy-AM"/>
              </w:rPr>
            </w:pPr>
          </w:p>
          <w:p w14:paraId="29AF3082" w14:textId="77777777" w:rsidR="00D04DCF" w:rsidRPr="00D53A8C" w:rsidRDefault="00D04DCF" w:rsidP="00C0702E">
            <w:pPr>
              <w:spacing w:line="360" w:lineRule="auto"/>
              <w:ind w:firstLine="720"/>
              <w:jc w:val="both"/>
              <w:rPr>
                <w:rFonts w:ascii="GHEA Grapalat" w:hAnsi="GHEA Grapalat" w:cs="Sylfaen"/>
                <w:b/>
                <w:bCs/>
                <w:color w:val="FF0000"/>
                <w:sz w:val="24"/>
                <w:szCs w:val="24"/>
                <w:lang w:val="hy-AM"/>
              </w:rPr>
            </w:pPr>
          </w:p>
          <w:p w14:paraId="6C86D1AF"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76414678"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536E5F57"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2ADA8B63"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4305CB09"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64C41E86"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28696BFE"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6C0AF1FE"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47E96A91"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7A7EBCFB"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014B5607"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45A6DDB2"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1D18DC2E"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342B2F26"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18F11F32"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2C823768"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45FCDEC9"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1FD671ED"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4329923F"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1D4EEDD4" w14:textId="77777777" w:rsidR="00217CC5" w:rsidRPr="00D53A8C" w:rsidRDefault="00217CC5" w:rsidP="00C0702E">
            <w:pPr>
              <w:spacing w:line="360" w:lineRule="auto"/>
              <w:ind w:firstLine="720"/>
              <w:jc w:val="both"/>
              <w:rPr>
                <w:rFonts w:ascii="GHEA Grapalat" w:hAnsi="GHEA Grapalat" w:cs="Sylfaen"/>
                <w:b/>
                <w:bCs/>
                <w:color w:val="FF0000"/>
                <w:sz w:val="24"/>
                <w:szCs w:val="24"/>
                <w:lang w:val="hy-AM"/>
              </w:rPr>
            </w:pPr>
          </w:p>
          <w:p w14:paraId="39195C9E" w14:textId="77777777" w:rsidR="00B310C5" w:rsidRPr="00D53A8C" w:rsidRDefault="00B310C5" w:rsidP="00C0702E">
            <w:pPr>
              <w:spacing w:line="360" w:lineRule="auto"/>
              <w:ind w:firstLine="720"/>
              <w:jc w:val="both"/>
              <w:rPr>
                <w:rFonts w:ascii="GHEA Grapalat" w:hAnsi="GHEA Grapalat" w:cs="Sylfaen"/>
                <w:b/>
                <w:bCs/>
                <w:color w:val="FF0000"/>
                <w:sz w:val="24"/>
                <w:szCs w:val="24"/>
                <w:lang w:val="hy-AM"/>
              </w:rPr>
            </w:pPr>
          </w:p>
          <w:p w14:paraId="11E4833F" w14:textId="77777777" w:rsidR="00B310C5" w:rsidRPr="00D53A8C" w:rsidRDefault="00B310C5" w:rsidP="00C0702E">
            <w:pPr>
              <w:spacing w:line="360" w:lineRule="auto"/>
              <w:ind w:firstLine="720"/>
              <w:jc w:val="both"/>
              <w:rPr>
                <w:rFonts w:ascii="GHEA Grapalat" w:hAnsi="GHEA Grapalat" w:cs="Sylfaen"/>
                <w:b/>
                <w:bCs/>
                <w:color w:val="FF0000"/>
                <w:sz w:val="24"/>
                <w:szCs w:val="24"/>
                <w:lang w:val="hy-AM"/>
              </w:rPr>
            </w:pPr>
          </w:p>
          <w:p w14:paraId="1EABE56D" w14:textId="71719BCB" w:rsidR="00D04DCF" w:rsidRPr="00D53A8C" w:rsidRDefault="00D04DCF" w:rsidP="00C0702E">
            <w:pPr>
              <w:spacing w:line="360" w:lineRule="auto"/>
              <w:ind w:firstLine="720"/>
              <w:jc w:val="both"/>
              <w:rPr>
                <w:rFonts w:ascii="GHEA Grapalat" w:hAnsi="GHEA Grapalat" w:cs="Sylfaen"/>
                <w:b/>
                <w:bCs/>
                <w:sz w:val="24"/>
                <w:szCs w:val="24"/>
                <w:lang w:val="hy-AM"/>
              </w:rPr>
            </w:pPr>
            <w:r w:rsidRPr="00D53A8C">
              <w:rPr>
                <w:rFonts w:ascii="GHEA Grapalat" w:hAnsi="GHEA Grapalat" w:cs="Sylfaen"/>
                <w:b/>
                <w:bCs/>
                <w:sz w:val="24"/>
                <w:szCs w:val="24"/>
                <w:lang w:val="hy-AM"/>
              </w:rPr>
              <w:lastRenderedPageBreak/>
              <w:t>4</w:t>
            </w:r>
            <w:r w:rsidRPr="00D53A8C">
              <w:rPr>
                <w:rFonts w:ascii="MS Mincho" w:eastAsia="MS Mincho" w:hAnsi="MS Mincho" w:cs="MS Mincho" w:hint="eastAsia"/>
                <w:b/>
                <w:bCs/>
                <w:sz w:val="24"/>
                <w:szCs w:val="24"/>
                <w:lang w:val="hy-AM"/>
              </w:rPr>
              <w:t>․</w:t>
            </w:r>
            <w:r w:rsidRPr="00D53A8C">
              <w:rPr>
                <w:rFonts w:ascii="GHEA Grapalat" w:hAnsi="GHEA Grapalat" w:cs="Sylfaen"/>
                <w:b/>
                <w:bCs/>
                <w:sz w:val="24"/>
                <w:szCs w:val="24"/>
                <w:lang w:val="hy-AM"/>
              </w:rPr>
              <w:t xml:space="preserve"> Ընդունվել է վերապահումով</w:t>
            </w:r>
          </w:p>
          <w:p w14:paraId="0E3B212E" w14:textId="3F8118A5" w:rsidR="00776733" w:rsidRPr="00D53A8C" w:rsidRDefault="00D04DCF" w:rsidP="00C0702E">
            <w:pPr>
              <w:spacing w:line="360" w:lineRule="auto"/>
              <w:jc w:val="both"/>
              <w:rPr>
                <w:rFonts w:ascii="GHEA Grapalat" w:eastAsia="MS Mincho" w:hAnsi="GHEA Grapalat" w:cs="MS Mincho"/>
                <w:sz w:val="24"/>
                <w:szCs w:val="24"/>
                <w:lang w:val="hy-AM"/>
              </w:rPr>
            </w:pPr>
            <w:r w:rsidRPr="00D53A8C">
              <w:rPr>
                <w:rFonts w:ascii="GHEA Grapalat" w:eastAsia="MS Mincho" w:hAnsi="GHEA Grapalat" w:cs="MS Mincho"/>
                <w:sz w:val="24"/>
                <w:szCs w:val="24"/>
                <w:lang w:val="hy-AM"/>
              </w:rPr>
              <w:t>Պորտֆելի due diligence անելու</w:t>
            </w:r>
            <w:r w:rsidR="000E4A0C" w:rsidRPr="00D53A8C">
              <w:rPr>
                <w:rFonts w:ascii="GHEA Grapalat" w:eastAsia="MS Mincho" w:hAnsi="GHEA Grapalat" w:cs="MS Mincho"/>
                <w:sz w:val="24"/>
                <w:szCs w:val="24"/>
                <w:lang w:val="hy-AM"/>
              </w:rPr>
              <w:t xml:space="preserve"> մասին</w:t>
            </w:r>
            <w:r w:rsidRPr="00D53A8C">
              <w:rPr>
                <w:rFonts w:ascii="GHEA Grapalat" w:eastAsia="MS Mincho" w:hAnsi="GHEA Grapalat" w:cs="MS Mincho"/>
                <w:sz w:val="24"/>
                <w:szCs w:val="24"/>
                <w:lang w:val="hy-AM"/>
              </w:rPr>
              <w:t xml:space="preserve"> առաջարկն ընդունելի է, սակայն այ</w:t>
            </w:r>
            <w:r w:rsidR="00776733" w:rsidRPr="00D53A8C">
              <w:rPr>
                <w:rFonts w:ascii="GHEA Grapalat" w:eastAsia="MS Mincho" w:hAnsi="GHEA Grapalat" w:cs="MS Mincho"/>
                <w:sz w:val="24"/>
                <w:szCs w:val="24"/>
                <w:lang w:val="hy-AM"/>
              </w:rPr>
              <w:t>ն այս</w:t>
            </w:r>
            <w:r w:rsidRPr="00D53A8C">
              <w:rPr>
                <w:rFonts w:ascii="GHEA Grapalat" w:eastAsia="MS Mincho" w:hAnsi="GHEA Grapalat" w:cs="MS Mincho"/>
                <w:sz w:val="24"/>
                <w:szCs w:val="24"/>
                <w:lang w:val="hy-AM"/>
              </w:rPr>
              <w:t xml:space="preserve"> պահին</w:t>
            </w:r>
            <w:r w:rsidR="00776733" w:rsidRPr="00D53A8C">
              <w:rPr>
                <w:rFonts w:ascii="GHEA Grapalat" w:eastAsia="MS Mincho" w:hAnsi="GHEA Grapalat" w:cs="MS Mincho"/>
                <w:sz w:val="24"/>
                <w:szCs w:val="24"/>
                <w:lang w:val="hy-AM"/>
              </w:rPr>
              <w:t xml:space="preserve"> իրագործելի չէ, քանի որ</w:t>
            </w:r>
            <w:r w:rsidRPr="00D53A8C">
              <w:rPr>
                <w:rFonts w:ascii="GHEA Grapalat" w:eastAsia="MS Mincho" w:hAnsi="GHEA Grapalat" w:cs="MS Mincho"/>
                <w:sz w:val="24"/>
                <w:szCs w:val="24"/>
                <w:lang w:val="hy-AM"/>
              </w:rPr>
              <w:t xml:space="preserve"> Ֆոնդի կառավարիչը չի տիրապետում բավարար ֆինանսական միջոցների</w:t>
            </w:r>
            <w:r w:rsidR="00776733" w:rsidRPr="00D53A8C">
              <w:rPr>
                <w:rFonts w:ascii="GHEA Grapalat" w:eastAsia="MS Mincho" w:hAnsi="GHEA Grapalat" w:cs="MS Mincho"/>
                <w:sz w:val="24"/>
                <w:szCs w:val="24"/>
                <w:lang w:val="hy-AM"/>
              </w:rPr>
              <w:t xml:space="preserve">։ </w:t>
            </w:r>
            <w:r w:rsidR="00920C02" w:rsidRPr="00D53A8C">
              <w:rPr>
                <w:rFonts w:ascii="GHEA Grapalat" w:eastAsia="MS Mincho" w:hAnsi="GHEA Grapalat" w:cs="MS Mincho"/>
                <w:sz w:val="24"/>
                <w:szCs w:val="24"/>
                <w:lang w:val="hy-AM"/>
              </w:rPr>
              <w:t>Սակայն</w:t>
            </w:r>
            <w:r w:rsidR="00920C02" w:rsidRPr="00D53A8C" w:rsidDel="00920C02">
              <w:rPr>
                <w:rFonts w:ascii="GHEA Grapalat" w:eastAsia="MS Mincho" w:hAnsi="GHEA Grapalat" w:cs="MS Mincho"/>
                <w:sz w:val="24"/>
                <w:szCs w:val="24"/>
                <w:lang w:val="hy-AM"/>
              </w:rPr>
              <w:t xml:space="preserve"> </w:t>
            </w:r>
            <w:r w:rsidR="00776733" w:rsidRPr="00D53A8C">
              <w:rPr>
                <w:rFonts w:ascii="GHEA Grapalat" w:eastAsia="MS Mincho" w:hAnsi="GHEA Grapalat" w:cs="MS Mincho"/>
                <w:sz w:val="24"/>
                <w:szCs w:val="24"/>
                <w:lang w:val="hy-AM"/>
              </w:rPr>
              <w:t>Կառավարության</w:t>
            </w:r>
            <w:r w:rsidR="00920C02" w:rsidRPr="00D53A8C">
              <w:rPr>
                <w:rFonts w:ascii="GHEA Grapalat" w:eastAsia="MS Mincho" w:hAnsi="GHEA Grapalat" w:cs="MS Mincho"/>
                <w:sz w:val="24"/>
                <w:szCs w:val="24"/>
                <w:lang w:val="hy-AM"/>
              </w:rPr>
              <w:t xml:space="preserve"> քննարկվող</w:t>
            </w:r>
            <w:r w:rsidR="00776733" w:rsidRPr="00D53A8C">
              <w:rPr>
                <w:rFonts w:ascii="GHEA Grapalat" w:eastAsia="MS Mincho" w:hAnsi="GHEA Grapalat" w:cs="MS Mincho"/>
                <w:sz w:val="24"/>
                <w:szCs w:val="24"/>
                <w:lang w:val="hy-AM"/>
              </w:rPr>
              <w:t xml:space="preserve"> որոշման նախագիծը հաստատվելու և կառավարչի վճարը 2%-ի չափով հաստատվելու դեպքում հնարավոր կլինի կազմակերպել պորտֆելի due diligence և վերհանել պոտենցիալ ռիսկերը</w:t>
            </w:r>
            <w:r w:rsidR="004C3F60" w:rsidRPr="00D53A8C">
              <w:rPr>
                <w:rFonts w:ascii="GHEA Grapalat" w:eastAsia="MS Mincho" w:hAnsi="GHEA Grapalat" w:cs="MS Mincho"/>
                <w:sz w:val="24"/>
                <w:szCs w:val="24"/>
                <w:lang w:val="hy-AM"/>
              </w:rPr>
              <w:t>, իսկ թե ում կպատվիրակվի համապատասխան ուսումնասիրություններ</w:t>
            </w:r>
            <w:r w:rsidR="0074476C" w:rsidRPr="00D53A8C">
              <w:rPr>
                <w:rFonts w:ascii="GHEA Grapalat" w:eastAsia="MS Mincho" w:hAnsi="GHEA Grapalat" w:cs="MS Mincho"/>
                <w:sz w:val="24"/>
                <w:szCs w:val="24"/>
                <w:lang w:val="hy-AM"/>
              </w:rPr>
              <w:t>ի</w:t>
            </w:r>
            <w:r w:rsidR="004C3F60" w:rsidRPr="00D53A8C">
              <w:rPr>
                <w:rFonts w:ascii="GHEA Grapalat" w:eastAsia="MS Mincho" w:hAnsi="GHEA Grapalat" w:cs="MS Mincho"/>
                <w:sz w:val="24"/>
                <w:szCs w:val="24"/>
                <w:lang w:val="hy-AM"/>
              </w:rPr>
              <w:t xml:space="preserve"> կատարումը, </w:t>
            </w:r>
            <w:r w:rsidR="00920C02" w:rsidRPr="00D53A8C">
              <w:rPr>
                <w:rFonts w:ascii="GHEA Grapalat" w:eastAsia="MS Mincho" w:hAnsi="GHEA Grapalat" w:cs="MS Mincho"/>
                <w:sz w:val="24"/>
                <w:szCs w:val="24"/>
                <w:lang w:val="hy-AM"/>
              </w:rPr>
              <w:t>կարծում ենք</w:t>
            </w:r>
            <w:r w:rsidR="0074476C" w:rsidRPr="00D53A8C">
              <w:rPr>
                <w:rFonts w:ascii="GHEA Grapalat" w:eastAsia="MS Mincho" w:hAnsi="GHEA Grapalat" w:cs="MS Mincho"/>
                <w:sz w:val="24"/>
                <w:szCs w:val="24"/>
                <w:lang w:val="hy-AM"/>
              </w:rPr>
              <w:t xml:space="preserve">՝ ենթակա է հավելյալ քննարկման։ </w:t>
            </w:r>
            <w:r w:rsidR="00920C02" w:rsidRPr="00D53A8C">
              <w:rPr>
                <w:rFonts w:ascii="GHEA Grapalat" w:eastAsia="MS Mincho" w:hAnsi="GHEA Grapalat" w:cs="MS Mincho"/>
                <w:sz w:val="24"/>
                <w:szCs w:val="24"/>
                <w:lang w:val="hy-AM"/>
              </w:rPr>
              <w:t xml:space="preserve"> </w:t>
            </w:r>
          </w:p>
          <w:p w14:paraId="1C512BE8" w14:textId="056EE2BA" w:rsidR="00F7552B" w:rsidRPr="00D53A8C" w:rsidRDefault="00B47E2A" w:rsidP="00C0702E">
            <w:pPr>
              <w:spacing w:line="360" w:lineRule="auto"/>
              <w:jc w:val="both"/>
              <w:rPr>
                <w:rFonts w:ascii="GHEA Grapalat" w:eastAsia="MS Mincho" w:hAnsi="GHEA Grapalat" w:cs="MS Mincho"/>
                <w:sz w:val="24"/>
                <w:szCs w:val="24"/>
                <w:lang w:val="hy-AM"/>
              </w:rPr>
            </w:pPr>
            <w:r w:rsidRPr="00D53A8C">
              <w:rPr>
                <w:rFonts w:ascii="GHEA Grapalat" w:eastAsia="MS Mincho" w:hAnsi="GHEA Grapalat" w:cs="MS Mincho"/>
                <w:sz w:val="24"/>
                <w:szCs w:val="24"/>
                <w:lang w:val="hy-AM"/>
              </w:rPr>
              <w:t xml:space="preserve">ա/ </w:t>
            </w:r>
            <w:r w:rsidR="00F7552B" w:rsidRPr="00D53A8C">
              <w:rPr>
                <w:rFonts w:ascii="GHEA Grapalat" w:eastAsia="MS Mincho" w:hAnsi="GHEA Grapalat" w:cs="MS Mincho"/>
                <w:sz w:val="24"/>
                <w:szCs w:val="24"/>
                <w:lang w:val="hy-AM"/>
              </w:rPr>
              <w:t>Ֆոնդի և/կամ պորտֆելային ընկերությունների մասնակցությամբ առկա դատական գործերի վերաբերյալ տեղեկատվությունը ներկայացվում է կից հավելված Ա-ում։</w:t>
            </w:r>
          </w:p>
          <w:p w14:paraId="7EE57A79" w14:textId="05541BA1" w:rsidR="00BA0EAF" w:rsidRPr="00D53A8C" w:rsidRDefault="00B47E2A" w:rsidP="00C0702E">
            <w:pPr>
              <w:spacing w:line="360" w:lineRule="auto"/>
              <w:jc w:val="both"/>
              <w:rPr>
                <w:rFonts w:ascii="GHEA Grapalat" w:eastAsia="MS Mincho" w:hAnsi="GHEA Grapalat" w:cs="MS Mincho"/>
                <w:sz w:val="24"/>
                <w:szCs w:val="24"/>
                <w:lang w:val="hy-AM"/>
              </w:rPr>
            </w:pPr>
            <w:r w:rsidRPr="00D53A8C">
              <w:rPr>
                <w:rFonts w:ascii="GHEA Grapalat" w:eastAsia="MS Mincho" w:hAnsi="GHEA Grapalat" w:cs="MS Mincho"/>
                <w:sz w:val="24"/>
                <w:szCs w:val="24"/>
                <w:lang w:val="hy-AM"/>
              </w:rPr>
              <w:t xml:space="preserve">բ/ </w:t>
            </w:r>
            <w:r w:rsidR="00BA0EAF" w:rsidRPr="00D53A8C">
              <w:rPr>
                <w:rFonts w:ascii="GHEA Grapalat" w:eastAsia="MS Mincho" w:hAnsi="GHEA Grapalat" w:cs="MS Mincho"/>
                <w:sz w:val="24"/>
                <w:szCs w:val="24"/>
                <w:lang w:val="hy-AM"/>
              </w:rPr>
              <w:t>Ներդրումների ելքերի մասին պահանջվող տեղեկատ</w:t>
            </w:r>
            <w:r w:rsidR="007307DA" w:rsidRPr="00D53A8C">
              <w:rPr>
                <w:rFonts w:ascii="GHEA Grapalat" w:eastAsia="MS Mincho" w:hAnsi="GHEA Grapalat" w:cs="MS Mincho"/>
                <w:sz w:val="24"/>
                <w:szCs w:val="24"/>
                <w:lang w:val="hy-AM"/>
              </w:rPr>
              <w:t>վ</w:t>
            </w:r>
            <w:r w:rsidR="00BA0EAF" w:rsidRPr="00D53A8C">
              <w:rPr>
                <w:rFonts w:ascii="GHEA Grapalat" w:eastAsia="MS Mincho" w:hAnsi="GHEA Grapalat" w:cs="MS Mincho"/>
                <w:sz w:val="24"/>
                <w:szCs w:val="24"/>
                <w:lang w:val="hy-AM"/>
              </w:rPr>
              <w:t xml:space="preserve">ությունը </w:t>
            </w:r>
            <w:r w:rsidR="009C4292" w:rsidRPr="00D53A8C">
              <w:rPr>
                <w:rFonts w:ascii="GHEA Grapalat" w:eastAsia="MS Mincho" w:hAnsi="GHEA Grapalat" w:cs="MS Mincho"/>
                <w:sz w:val="24"/>
                <w:szCs w:val="24"/>
                <w:lang w:val="hy-AM"/>
              </w:rPr>
              <w:t>Պետական գույքի կառավարման կոմիտեի 2025թ</w:t>
            </w:r>
            <w:r w:rsidR="009C4292" w:rsidRPr="00D53A8C">
              <w:rPr>
                <w:rFonts w:ascii="MS Mincho" w:eastAsia="MS Mincho" w:hAnsi="MS Mincho" w:cs="MS Mincho" w:hint="eastAsia"/>
                <w:sz w:val="24"/>
                <w:szCs w:val="24"/>
                <w:lang w:val="hy-AM"/>
              </w:rPr>
              <w:t>․</w:t>
            </w:r>
            <w:r w:rsidR="009C4292" w:rsidRPr="00D53A8C">
              <w:rPr>
                <w:rFonts w:ascii="GHEA Grapalat" w:eastAsia="MS Mincho" w:hAnsi="GHEA Grapalat" w:cs="MS Mincho"/>
                <w:sz w:val="24"/>
                <w:szCs w:val="24"/>
                <w:lang w:val="hy-AM"/>
              </w:rPr>
              <w:t xml:space="preserve"> մարտի 17-ի թիվ </w:t>
            </w:r>
            <w:r w:rsidR="009C4292" w:rsidRPr="00D53A8C">
              <w:rPr>
                <w:rFonts w:ascii="GHEA Grapalat" w:eastAsia="MS Mincho" w:hAnsi="GHEA Grapalat" w:cs="MS Mincho"/>
                <w:sz w:val="24"/>
                <w:szCs w:val="24"/>
                <w:lang w:val="hy-AM"/>
              </w:rPr>
              <w:lastRenderedPageBreak/>
              <w:t>01/10.7/1971-2025 գրությամբ տրամադրվել է շահագրգիռ մարմիններին։</w:t>
            </w:r>
            <w:r w:rsidR="00BA0EAF" w:rsidRPr="00D53A8C">
              <w:rPr>
                <w:rFonts w:ascii="GHEA Grapalat" w:eastAsia="MS Mincho" w:hAnsi="GHEA Grapalat" w:cs="MS Mincho"/>
                <w:sz w:val="24"/>
                <w:szCs w:val="24"/>
                <w:lang w:val="hy-AM"/>
              </w:rPr>
              <w:t xml:space="preserve"> </w:t>
            </w:r>
          </w:p>
          <w:p w14:paraId="4498828C" w14:textId="2A8CA61B" w:rsidR="00BA0EAF" w:rsidRPr="00D53A8C" w:rsidRDefault="00BA0EAF" w:rsidP="00C0702E">
            <w:pPr>
              <w:spacing w:line="360" w:lineRule="auto"/>
              <w:jc w:val="both"/>
              <w:rPr>
                <w:rFonts w:ascii="GHEA Grapalat" w:eastAsia="MS Mincho" w:hAnsi="GHEA Grapalat" w:cs="MS Mincho"/>
                <w:sz w:val="24"/>
                <w:szCs w:val="24"/>
                <w:lang w:val="hy-AM"/>
              </w:rPr>
            </w:pPr>
            <w:r w:rsidRPr="00D53A8C">
              <w:rPr>
                <w:rFonts w:ascii="GHEA Grapalat" w:eastAsia="MS Mincho" w:hAnsi="GHEA Grapalat" w:cs="MS Mincho"/>
                <w:sz w:val="24"/>
                <w:szCs w:val="24"/>
                <w:lang w:val="hy-AM"/>
              </w:rPr>
              <w:t xml:space="preserve">գ/ Պորտֆելի </w:t>
            </w:r>
            <w:r w:rsidR="00B47E2A" w:rsidRPr="00D53A8C">
              <w:rPr>
                <w:rFonts w:ascii="GHEA Grapalat" w:eastAsia="MS Mincho" w:hAnsi="GHEA Grapalat" w:cs="MS Mincho"/>
                <w:sz w:val="24"/>
                <w:szCs w:val="24"/>
                <w:lang w:val="hy-AM"/>
              </w:rPr>
              <w:t>գ</w:t>
            </w:r>
            <w:r w:rsidRPr="00D53A8C">
              <w:rPr>
                <w:rFonts w:ascii="GHEA Grapalat" w:eastAsia="MS Mincho" w:hAnsi="GHEA Grapalat" w:cs="MS Mincho"/>
                <w:sz w:val="24"/>
                <w:szCs w:val="24"/>
                <w:lang w:val="hy-AM"/>
              </w:rPr>
              <w:t>նահատման վերջին ամսաթիվը 2023թ</w:t>
            </w:r>
            <w:r w:rsidR="006F6435" w:rsidRPr="00D53A8C">
              <w:rPr>
                <w:rFonts w:ascii="GHEA Grapalat" w:eastAsia="MS Mincho" w:hAnsi="GHEA Grapalat" w:cs="MS Mincho"/>
                <w:sz w:val="24"/>
                <w:szCs w:val="24"/>
                <w:lang w:val="hy-AM"/>
              </w:rPr>
              <w:t xml:space="preserve">. </w:t>
            </w:r>
            <w:r w:rsidRPr="00D53A8C">
              <w:rPr>
                <w:rFonts w:ascii="GHEA Grapalat" w:eastAsia="MS Mincho" w:hAnsi="GHEA Grapalat" w:cs="MS Mincho"/>
                <w:sz w:val="24"/>
                <w:szCs w:val="24"/>
                <w:lang w:val="hy-AM"/>
              </w:rPr>
              <w:t>դեկտեմբերի 31</w:t>
            </w:r>
            <w:r w:rsidR="00926B87" w:rsidRPr="00D53A8C">
              <w:rPr>
                <w:rFonts w:ascii="GHEA Grapalat" w:eastAsia="MS Mincho" w:hAnsi="GHEA Grapalat" w:cs="MS Mincho"/>
                <w:sz w:val="24"/>
                <w:szCs w:val="24"/>
                <w:lang w:val="hy-AM"/>
              </w:rPr>
              <w:t>-ն է</w:t>
            </w:r>
            <w:r w:rsidRPr="00D53A8C">
              <w:rPr>
                <w:rFonts w:ascii="GHEA Grapalat" w:eastAsia="MS Mincho" w:hAnsi="GHEA Grapalat" w:cs="MS Mincho"/>
                <w:sz w:val="24"/>
                <w:szCs w:val="24"/>
                <w:lang w:val="hy-AM"/>
              </w:rPr>
              <w:t xml:space="preserve">, </w:t>
            </w:r>
            <w:r w:rsidR="00492607" w:rsidRPr="00D53A8C">
              <w:rPr>
                <w:rFonts w:ascii="GHEA Grapalat" w:eastAsia="MS Mincho" w:hAnsi="GHEA Grapalat" w:cs="MS Mincho"/>
                <w:sz w:val="24"/>
                <w:szCs w:val="24"/>
                <w:lang w:val="hy-AM"/>
              </w:rPr>
              <w:t xml:space="preserve">իսկ </w:t>
            </w:r>
            <w:r w:rsidRPr="00D53A8C">
              <w:rPr>
                <w:rFonts w:ascii="GHEA Grapalat" w:eastAsia="MS Mincho" w:hAnsi="GHEA Grapalat" w:cs="MS Mincho"/>
                <w:sz w:val="24"/>
                <w:szCs w:val="24"/>
                <w:lang w:val="hy-AM"/>
              </w:rPr>
              <w:t>հաշվետվությունը ներկայացվել է</w:t>
            </w:r>
            <w:r w:rsidRPr="00D53A8C">
              <w:rPr>
                <w:rFonts w:ascii="Calibri" w:eastAsia="MS Mincho" w:hAnsi="Calibri" w:cs="Calibri"/>
                <w:sz w:val="24"/>
                <w:szCs w:val="24"/>
                <w:lang w:val="hy-AM"/>
              </w:rPr>
              <w:t> </w:t>
            </w:r>
            <w:r w:rsidRPr="00D53A8C">
              <w:rPr>
                <w:rFonts w:ascii="GHEA Grapalat" w:eastAsia="MS Mincho" w:hAnsi="GHEA Grapalat" w:cs="MS Mincho"/>
                <w:sz w:val="24"/>
                <w:szCs w:val="24"/>
                <w:lang w:val="hy-AM"/>
              </w:rPr>
              <w:t xml:space="preserve"> 2024թ</w:t>
            </w:r>
            <w:r w:rsidR="005B399F" w:rsidRPr="00D53A8C">
              <w:rPr>
                <w:rFonts w:ascii="MS Mincho" w:eastAsia="MS Mincho" w:hAnsi="MS Mincho" w:cs="MS Mincho" w:hint="eastAsia"/>
                <w:sz w:val="24"/>
                <w:szCs w:val="24"/>
                <w:lang w:val="hy-AM"/>
              </w:rPr>
              <w:t>․</w:t>
            </w:r>
            <w:r w:rsidRPr="00D53A8C">
              <w:rPr>
                <w:rFonts w:ascii="GHEA Grapalat" w:eastAsia="MS Mincho" w:hAnsi="GHEA Grapalat" w:cs="MS Mincho"/>
                <w:sz w:val="24"/>
                <w:szCs w:val="24"/>
                <w:lang w:val="hy-AM"/>
              </w:rPr>
              <w:t xml:space="preserve"> հունիսի 10-ին։ Գնահատումն իրականացրել է «Էմ Բի Քնսալթինգ» ՓԲԸ-ն։</w:t>
            </w:r>
            <w:r w:rsidR="007307DA" w:rsidRPr="00D53A8C">
              <w:rPr>
                <w:rFonts w:ascii="GHEA Grapalat" w:eastAsia="MS Mincho" w:hAnsi="GHEA Grapalat" w:cs="MS Mincho"/>
                <w:sz w:val="24"/>
                <w:szCs w:val="24"/>
                <w:lang w:val="hy-AM"/>
              </w:rPr>
              <w:t xml:space="preserve"> Արտաքին աուդիտի և գնահատման հաշվետվությունները </w:t>
            </w:r>
            <w:r w:rsidR="009C4292" w:rsidRPr="00D53A8C">
              <w:rPr>
                <w:rFonts w:ascii="GHEA Grapalat" w:eastAsia="MS Mincho" w:hAnsi="GHEA Grapalat" w:cs="MS Mincho"/>
                <w:sz w:val="24"/>
                <w:szCs w:val="24"/>
                <w:lang w:val="hy-AM"/>
              </w:rPr>
              <w:t xml:space="preserve">աշխատանքային կարգով </w:t>
            </w:r>
            <w:r w:rsidR="007307DA" w:rsidRPr="00D53A8C">
              <w:rPr>
                <w:rFonts w:ascii="GHEA Grapalat" w:eastAsia="MS Mincho" w:hAnsi="GHEA Grapalat" w:cs="MS Mincho"/>
                <w:sz w:val="24"/>
                <w:szCs w:val="24"/>
                <w:lang w:val="hy-AM"/>
              </w:rPr>
              <w:t>ևս ներկայացվել են։</w:t>
            </w:r>
            <w:r w:rsidRPr="00D53A8C">
              <w:rPr>
                <w:rFonts w:ascii="GHEA Grapalat" w:eastAsia="MS Mincho" w:hAnsi="GHEA Grapalat" w:cs="MS Mincho"/>
                <w:sz w:val="24"/>
                <w:szCs w:val="24"/>
                <w:lang w:val="hy-AM"/>
              </w:rPr>
              <w:t xml:space="preserve"> </w:t>
            </w:r>
            <w:r w:rsidR="007307DA" w:rsidRPr="00D53A8C">
              <w:rPr>
                <w:rFonts w:ascii="GHEA Grapalat" w:eastAsia="MS Mincho" w:hAnsi="GHEA Grapalat" w:cs="MS Mincho"/>
                <w:sz w:val="24"/>
                <w:szCs w:val="24"/>
                <w:lang w:val="hy-AM"/>
              </w:rPr>
              <w:t>2024 թվականի արդյունքներով գնահատումը Ֆոնդի կառավարչի կողմից դեռևս չի նախաձեռնվել՝ բյուջեի հաստատված չլինելու և անբավարար ֆինանսական միջոցների պատճառով։</w:t>
            </w:r>
          </w:p>
          <w:p w14:paraId="29D501D0" w14:textId="4811079B" w:rsidR="00BA0EAF" w:rsidRPr="00D53A8C" w:rsidRDefault="00BA0EAF" w:rsidP="00C0702E">
            <w:pPr>
              <w:spacing w:line="360" w:lineRule="auto"/>
              <w:jc w:val="both"/>
              <w:rPr>
                <w:rFonts w:ascii="GHEA Grapalat" w:eastAsia="MS Mincho" w:hAnsi="GHEA Grapalat" w:cs="MS Mincho"/>
                <w:sz w:val="24"/>
                <w:szCs w:val="24"/>
                <w:lang w:val="hy-AM"/>
              </w:rPr>
            </w:pPr>
            <w:r w:rsidRPr="00D53A8C">
              <w:rPr>
                <w:rFonts w:ascii="GHEA Grapalat" w:eastAsia="MS Mincho" w:hAnsi="GHEA Grapalat" w:cs="MS Mincho"/>
                <w:sz w:val="24"/>
                <w:szCs w:val="24"/>
                <w:lang w:val="hy-AM"/>
              </w:rPr>
              <w:t>Պարտավորությունների կարգավիճակ</w:t>
            </w:r>
            <w:r w:rsidRPr="00D53A8C">
              <w:rPr>
                <w:rFonts w:ascii="MS Mincho" w:eastAsia="MS Mincho" w:hAnsi="MS Mincho" w:cs="MS Mincho" w:hint="eastAsia"/>
                <w:sz w:val="24"/>
                <w:szCs w:val="24"/>
                <w:lang w:val="hy-AM"/>
              </w:rPr>
              <w:t>․</w:t>
            </w:r>
            <w:r w:rsidRPr="00D53A8C">
              <w:rPr>
                <w:rFonts w:ascii="Calibri" w:eastAsia="MS Mincho" w:hAnsi="Calibri" w:cs="Calibri"/>
                <w:sz w:val="24"/>
                <w:szCs w:val="24"/>
                <w:lang w:val="hy-AM"/>
              </w:rPr>
              <w:t> </w:t>
            </w:r>
            <w:r w:rsidRPr="00D53A8C">
              <w:rPr>
                <w:rFonts w:ascii="GHEA Grapalat" w:eastAsia="MS Mincho" w:hAnsi="GHEA Grapalat" w:cs="MS Mincho"/>
                <w:sz w:val="24"/>
                <w:szCs w:val="24"/>
                <w:lang w:val="hy-AM"/>
              </w:rPr>
              <w:t>Ֆոնդ</w:t>
            </w:r>
            <w:r w:rsidR="00456E93" w:rsidRPr="00D53A8C">
              <w:rPr>
                <w:rFonts w:ascii="GHEA Grapalat" w:eastAsia="MS Mincho" w:hAnsi="GHEA Grapalat" w:cs="MS Mincho"/>
                <w:sz w:val="24"/>
                <w:szCs w:val="24"/>
                <w:lang w:val="hy-AM"/>
              </w:rPr>
              <w:t>ն</w:t>
            </w:r>
            <w:r w:rsidRPr="00D53A8C">
              <w:rPr>
                <w:rFonts w:ascii="GHEA Grapalat" w:eastAsia="MS Mincho" w:hAnsi="GHEA Grapalat" w:cs="MS Mincho"/>
                <w:sz w:val="24"/>
                <w:szCs w:val="24"/>
                <w:lang w:val="hy-AM"/>
              </w:rPr>
              <w:t xml:space="preserve"> ունի պայմանագային պարտավորություն Ամբեր Կապիտալ ԵՄ-Հայաստան ՓՄՁ ԳԳ ՍՊԸ-ի նկատմամբ 18</w:t>
            </w:r>
            <w:r w:rsidRPr="00D53A8C">
              <w:rPr>
                <w:rFonts w:ascii="MS Mincho" w:eastAsia="MS Mincho" w:hAnsi="MS Mincho" w:cs="MS Mincho" w:hint="eastAsia"/>
                <w:sz w:val="24"/>
                <w:szCs w:val="24"/>
                <w:lang w:val="hy-AM"/>
              </w:rPr>
              <w:t>․</w:t>
            </w:r>
            <w:r w:rsidRPr="00D53A8C">
              <w:rPr>
                <w:rFonts w:ascii="GHEA Grapalat" w:eastAsia="MS Mincho" w:hAnsi="GHEA Grapalat" w:cs="MS Mincho"/>
                <w:sz w:val="24"/>
                <w:szCs w:val="24"/>
                <w:lang w:val="hy-AM"/>
              </w:rPr>
              <w:t>02</w:t>
            </w:r>
            <w:r w:rsidRPr="00D53A8C">
              <w:rPr>
                <w:rFonts w:ascii="MS Mincho" w:eastAsia="MS Mincho" w:hAnsi="MS Mincho" w:cs="MS Mincho" w:hint="eastAsia"/>
                <w:sz w:val="24"/>
                <w:szCs w:val="24"/>
                <w:lang w:val="hy-AM"/>
              </w:rPr>
              <w:t>․</w:t>
            </w:r>
            <w:r w:rsidRPr="00D53A8C">
              <w:rPr>
                <w:rFonts w:ascii="GHEA Grapalat" w:eastAsia="MS Mincho" w:hAnsi="GHEA Grapalat" w:cs="MS Mincho"/>
                <w:sz w:val="24"/>
                <w:szCs w:val="24"/>
                <w:lang w:val="hy-AM"/>
              </w:rPr>
              <w:t>2025թ</w:t>
            </w:r>
            <w:r w:rsidRPr="00D53A8C">
              <w:rPr>
                <w:rFonts w:ascii="MS Mincho" w:eastAsia="MS Mincho" w:hAnsi="MS Mincho" w:cs="MS Mincho" w:hint="eastAsia"/>
                <w:sz w:val="24"/>
                <w:szCs w:val="24"/>
                <w:lang w:val="hy-AM"/>
              </w:rPr>
              <w:t>․</w:t>
            </w:r>
            <w:r w:rsidRPr="00D53A8C">
              <w:rPr>
                <w:rFonts w:ascii="Calibri" w:eastAsia="MS Mincho" w:hAnsi="Calibri" w:cs="Calibri"/>
                <w:sz w:val="24"/>
                <w:szCs w:val="24"/>
                <w:lang w:val="hy-AM"/>
              </w:rPr>
              <w:t> </w:t>
            </w:r>
            <w:r w:rsidRPr="00D53A8C">
              <w:rPr>
                <w:rFonts w:ascii="GHEA Grapalat" w:eastAsia="MS Mincho" w:hAnsi="GHEA Grapalat" w:cs="MS Mincho"/>
                <w:sz w:val="24"/>
                <w:szCs w:val="24"/>
                <w:lang w:val="hy-AM"/>
              </w:rPr>
              <w:t>դրու</w:t>
            </w:r>
            <w:r w:rsidR="00071671" w:rsidRPr="00D53A8C">
              <w:rPr>
                <w:rFonts w:ascii="GHEA Grapalat" w:eastAsia="MS Mincho" w:hAnsi="GHEA Grapalat" w:cs="MS Mincho"/>
                <w:sz w:val="24"/>
                <w:szCs w:val="24"/>
                <w:lang w:val="hy-AM"/>
              </w:rPr>
              <w:t>-</w:t>
            </w:r>
            <w:r w:rsidRPr="00D53A8C">
              <w:rPr>
                <w:rFonts w:ascii="GHEA Grapalat" w:eastAsia="MS Mincho" w:hAnsi="GHEA Grapalat" w:cs="MS Mincho"/>
                <w:sz w:val="24"/>
                <w:szCs w:val="24"/>
                <w:lang w:val="hy-AM"/>
              </w:rPr>
              <w:t>թյամբ</w:t>
            </w:r>
            <w:r w:rsidRPr="00D53A8C">
              <w:rPr>
                <w:rFonts w:ascii="Calibri" w:eastAsia="MS Mincho" w:hAnsi="Calibri" w:cs="Calibri"/>
                <w:sz w:val="24"/>
                <w:szCs w:val="24"/>
                <w:lang w:val="hy-AM"/>
              </w:rPr>
              <w:t> </w:t>
            </w:r>
            <w:r w:rsidRPr="00D53A8C">
              <w:rPr>
                <w:rFonts w:ascii="GHEA Grapalat" w:eastAsia="MS Mincho" w:hAnsi="GHEA Grapalat" w:cs="MS Mincho"/>
                <w:b/>
                <w:bCs/>
                <w:sz w:val="24"/>
                <w:szCs w:val="24"/>
                <w:lang w:val="hy-AM"/>
              </w:rPr>
              <w:t>1,663,988.82 ԱՄՆ դոլար։</w:t>
            </w:r>
            <w:r w:rsidRPr="00D53A8C">
              <w:rPr>
                <w:rFonts w:ascii="Calibri" w:eastAsia="MS Mincho" w:hAnsi="Calibri" w:cs="Calibri"/>
                <w:b/>
                <w:bCs/>
                <w:sz w:val="24"/>
                <w:szCs w:val="24"/>
                <w:lang w:val="hy-AM"/>
              </w:rPr>
              <w:t> </w:t>
            </w:r>
            <w:r w:rsidRPr="00D53A8C">
              <w:rPr>
                <w:rFonts w:ascii="GHEA Grapalat" w:eastAsia="MS Mincho" w:hAnsi="GHEA Grapalat" w:cs="MS Mincho"/>
                <w:sz w:val="24"/>
                <w:szCs w:val="24"/>
                <w:lang w:val="hy-AM"/>
              </w:rPr>
              <w:t>Այս պահին Ֆոնդի դրամական միջոցները կազմում են</w:t>
            </w:r>
            <w:r w:rsidRPr="00D53A8C">
              <w:rPr>
                <w:rFonts w:ascii="Calibri" w:eastAsia="MS Mincho" w:hAnsi="Calibri" w:cs="Calibri"/>
                <w:sz w:val="24"/>
                <w:szCs w:val="24"/>
                <w:lang w:val="hy-AM"/>
              </w:rPr>
              <w:t>  </w:t>
            </w:r>
            <w:r w:rsidRPr="00D53A8C">
              <w:rPr>
                <w:rFonts w:ascii="GHEA Grapalat" w:eastAsia="MS Mincho" w:hAnsi="GHEA Grapalat" w:cs="MS Mincho"/>
                <w:b/>
                <w:bCs/>
                <w:sz w:val="24"/>
                <w:szCs w:val="24"/>
                <w:lang w:val="hy-AM"/>
              </w:rPr>
              <w:t>174,298,588.40 ՀՀ դրամ</w:t>
            </w:r>
            <w:r w:rsidRPr="00D53A8C">
              <w:rPr>
                <w:rFonts w:ascii="GHEA Grapalat" w:eastAsia="MS Mincho" w:hAnsi="GHEA Grapalat" w:cs="MS Mincho"/>
                <w:sz w:val="24"/>
                <w:szCs w:val="24"/>
                <w:lang w:val="hy-AM"/>
              </w:rPr>
              <w:t xml:space="preserve">, </w:t>
            </w:r>
            <w:r w:rsidR="0005621F" w:rsidRPr="00D53A8C">
              <w:rPr>
                <w:rFonts w:ascii="GHEA Grapalat" w:eastAsia="MS Mincho" w:hAnsi="GHEA Grapalat" w:cs="MS Mincho"/>
                <w:sz w:val="24"/>
                <w:szCs w:val="24"/>
                <w:lang w:val="hy-AM"/>
              </w:rPr>
              <w:t>ա</w:t>
            </w:r>
            <w:r w:rsidRPr="00D53A8C">
              <w:rPr>
                <w:rFonts w:ascii="GHEA Grapalat" w:eastAsia="MS Mincho" w:hAnsi="GHEA Grapalat" w:cs="MS Mincho"/>
                <w:sz w:val="24"/>
                <w:szCs w:val="24"/>
                <w:lang w:val="hy-AM"/>
              </w:rPr>
              <w:t>վանդները՝</w:t>
            </w:r>
            <w:r w:rsidRPr="00D53A8C">
              <w:rPr>
                <w:rFonts w:ascii="Calibri" w:eastAsia="MS Mincho" w:hAnsi="Calibri" w:cs="Calibri"/>
                <w:sz w:val="24"/>
                <w:szCs w:val="24"/>
                <w:lang w:val="hy-AM"/>
              </w:rPr>
              <w:t> </w:t>
            </w:r>
            <w:r w:rsidRPr="00D53A8C">
              <w:rPr>
                <w:rFonts w:ascii="GHEA Grapalat" w:eastAsia="MS Mincho" w:hAnsi="GHEA Grapalat" w:cs="MS Mincho"/>
                <w:b/>
                <w:bCs/>
                <w:sz w:val="24"/>
                <w:szCs w:val="24"/>
                <w:lang w:val="hy-AM"/>
              </w:rPr>
              <w:t>1,825,832.58</w:t>
            </w:r>
            <w:r w:rsidRPr="00D53A8C">
              <w:rPr>
                <w:rFonts w:ascii="Calibri" w:eastAsia="MS Mincho" w:hAnsi="Calibri" w:cs="Calibri"/>
                <w:b/>
                <w:bCs/>
                <w:sz w:val="24"/>
                <w:szCs w:val="24"/>
                <w:lang w:val="hy-AM"/>
              </w:rPr>
              <w:t> </w:t>
            </w:r>
            <w:r w:rsidRPr="00D53A8C">
              <w:rPr>
                <w:rFonts w:ascii="GHEA Grapalat" w:eastAsia="MS Mincho" w:hAnsi="GHEA Grapalat" w:cs="MS Mincho"/>
                <w:b/>
                <w:bCs/>
                <w:sz w:val="24"/>
                <w:szCs w:val="24"/>
                <w:lang w:val="hy-AM"/>
              </w:rPr>
              <w:t>ԱՄՆ դոլար։</w:t>
            </w:r>
          </w:p>
          <w:p w14:paraId="783DA98C" w14:textId="77777777" w:rsidR="00BA0EAF" w:rsidRPr="00D53A8C" w:rsidRDefault="00BA0EAF" w:rsidP="00C0702E">
            <w:pPr>
              <w:spacing w:line="360" w:lineRule="auto"/>
              <w:jc w:val="both"/>
              <w:rPr>
                <w:rFonts w:ascii="GHEA Grapalat" w:eastAsia="MS Mincho" w:hAnsi="GHEA Grapalat" w:cs="MS Mincho"/>
                <w:sz w:val="24"/>
                <w:szCs w:val="24"/>
                <w:lang w:val="hy-AM"/>
              </w:rPr>
            </w:pPr>
          </w:p>
          <w:p w14:paraId="3D6F4015" w14:textId="77777777" w:rsidR="00776733" w:rsidRPr="00D53A8C" w:rsidRDefault="00776733" w:rsidP="00C0702E">
            <w:pPr>
              <w:spacing w:line="360" w:lineRule="auto"/>
              <w:jc w:val="both"/>
              <w:rPr>
                <w:rFonts w:ascii="GHEA Grapalat" w:eastAsia="MS Mincho" w:hAnsi="GHEA Grapalat" w:cs="MS Mincho"/>
                <w:sz w:val="24"/>
                <w:szCs w:val="24"/>
                <w:lang w:val="hy-AM"/>
              </w:rPr>
            </w:pPr>
          </w:p>
          <w:p w14:paraId="278472D1" w14:textId="1850B419" w:rsidR="002A3BC2" w:rsidRPr="00D53A8C" w:rsidRDefault="002A3BC2" w:rsidP="00C0702E">
            <w:pPr>
              <w:spacing w:line="360" w:lineRule="auto"/>
              <w:ind w:firstLine="720"/>
              <w:jc w:val="both"/>
              <w:rPr>
                <w:rFonts w:ascii="GHEA Grapalat" w:eastAsia="MS Mincho" w:hAnsi="GHEA Grapalat" w:cs="MS Mincho"/>
                <w:sz w:val="24"/>
                <w:szCs w:val="24"/>
                <w:lang w:val="hy-AM"/>
              </w:rPr>
            </w:pPr>
          </w:p>
          <w:p w14:paraId="0EC0AE34" w14:textId="77777777" w:rsidR="000A057A" w:rsidRPr="00D53A8C" w:rsidRDefault="000A057A" w:rsidP="00C0702E">
            <w:pPr>
              <w:spacing w:line="360" w:lineRule="auto"/>
              <w:ind w:firstLine="720"/>
              <w:jc w:val="both"/>
              <w:rPr>
                <w:rFonts w:ascii="GHEA Grapalat" w:hAnsi="GHEA Grapalat"/>
                <w:sz w:val="24"/>
                <w:szCs w:val="24"/>
                <w:lang w:val="hy-AM"/>
              </w:rPr>
            </w:pPr>
          </w:p>
          <w:p w14:paraId="1A105393" w14:textId="55900D14" w:rsidR="0061521B" w:rsidRPr="00D53A8C" w:rsidRDefault="0061521B" w:rsidP="00C0702E">
            <w:pPr>
              <w:spacing w:line="360" w:lineRule="auto"/>
              <w:ind w:firstLine="720"/>
              <w:jc w:val="both"/>
              <w:rPr>
                <w:rFonts w:ascii="GHEA Grapalat" w:eastAsia="GHEA Grapalat" w:hAnsi="GHEA Grapalat" w:cs="GHEA Grapalat"/>
                <w:color w:val="000000" w:themeColor="text1"/>
                <w:sz w:val="24"/>
                <w:szCs w:val="24"/>
                <w:lang w:val="hy-AM"/>
              </w:rPr>
            </w:pPr>
          </w:p>
          <w:p w14:paraId="11FE69B4" w14:textId="77777777" w:rsidR="0061521B" w:rsidRPr="00D53A8C" w:rsidRDefault="0061521B" w:rsidP="00C0702E">
            <w:pPr>
              <w:spacing w:line="360" w:lineRule="auto"/>
              <w:ind w:firstLine="720"/>
              <w:jc w:val="both"/>
              <w:rPr>
                <w:rFonts w:ascii="GHEA Grapalat" w:hAnsi="GHEA Grapalat" w:cs="Sylfaen"/>
                <w:sz w:val="24"/>
                <w:szCs w:val="24"/>
                <w:lang w:val="hy-AM"/>
              </w:rPr>
            </w:pPr>
          </w:p>
          <w:p w14:paraId="0A1A96CB" w14:textId="77777777" w:rsidR="00845B5E" w:rsidRPr="00D53A8C" w:rsidRDefault="00845B5E" w:rsidP="00C0702E">
            <w:pPr>
              <w:spacing w:line="360" w:lineRule="auto"/>
              <w:ind w:firstLine="720"/>
              <w:jc w:val="both"/>
              <w:rPr>
                <w:rFonts w:ascii="GHEA Grapalat" w:hAnsi="GHEA Grapalat" w:cs="Sylfaen"/>
                <w:sz w:val="24"/>
                <w:szCs w:val="24"/>
                <w:lang w:val="hy-AM"/>
              </w:rPr>
            </w:pPr>
          </w:p>
          <w:p w14:paraId="1BEB287E" w14:textId="779AD642" w:rsidR="00845B5E" w:rsidRPr="00D53A8C" w:rsidRDefault="00845B5E" w:rsidP="00C0702E">
            <w:pPr>
              <w:spacing w:line="360" w:lineRule="auto"/>
              <w:ind w:firstLine="720"/>
              <w:jc w:val="both"/>
              <w:rPr>
                <w:rFonts w:ascii="GHEA Grapalat" w:hAnsi="GHEA Grapalat"/>
                <w:sz w:val="24"/>
                <w:szCs w:val="24"/>
                <w:lang w:val="hy-AM"/>
              </w:rPr>
            </w:pPr>
            <w:r w:rsidRPr="00D53A8C">
              <w:rPr>
                <w:rFonts w:ascii="GHEA Grapalat" w:hAnsi="GHEA Grapalat" w:cs="Sylfaen"/>
                <w:sz w:val="24"/>
                <w:szCs w:val="24"/>
                <w:lang w:val="hy-AM"/>
              </w:rPr>
              <w:t xml:space="preserve"> </w:t>
            </w:r>
          </w:p>
          <w:p w14:paraId="79615ECD" w14:textId="02441AE9" w:rsidR="00845B5E" w:rsidRPr="00D53A8C" w:rsidRDefault="00845B5E" w:rsidP="00C0702E">
            <w:pPr>
              <w:spacing w:line="360" w:lineRule="auto"/>
              <w:ind w:firstLine="720"/>
              <w:jc w:val="both"/>
              <w:rPr>
                <w:rFonts w:ascii="GHEA Grapalat" w:hAnsi="GHEA Grapalat"/>
                <w:sz w:val="24"/>
                <w:szCs w:val="24"/>
                <w:lang w:val="hy-AM"/>
              </w:rPr>
            </w:pPr>
          </w:p>
        </w:tc>
      </w:tr>
      <w:tr w:rsidR="002168D5" w:rsidRPr="00D53A8C" w14:paraId="3A9C5058" w14:textId="77777777" w:rsidTr="00897745">
        <w:tc>
          <w:tcPr>
            <w:tcW w:w="7996" w:type="dxa"/>
            <w:vMerge w:val="restart"/>
            <w:shd w:val="clear" w:color="auto" w:fill="D9D9D9" w:themeFill="background1" w:themeFillShade="D9"/>
            <w:vAlign w:val="center"/>
          </w:tcPr>
          <w:p w14:paraId="224E85BE" w14:textId="0E8E672B" w:rsidR="002168D5" w:rsidRPr="00D53A8C" w:rsidRDefault="00895116" w:rsidP="00C0702E">
            <w:pPr>
              <w:pStyle w:val="a7"/>
              <w:tabs>
                <w:tab w:val="left" w:pos="709"/>
                <w:tab w:val="left" w:pos="4032"/>
                <w:tab w:val="left" w:pos="9923"/>
              </w:tabs>
              <w:spacing w:line="360" w:lineRule="auto"/>
              <w:ind w:left="0" w:firstLine="567"/>
              <w:jc w:val="center"/>
              <w:rPr>
                <w:rFonts w:ascii="GHEA Grapalat" w:hAnsi="GHEA Grapalat" w:cs="Arial"/>
                <w:sz w:val="24"/>
                <w:szCs w:val="24"/>
                <w:lang w:val="hy-AM"/>
              </w:rPr>
            </w:pPr>
            <w:r w:rsidRPr="00D53A8C">
              <w:rPr>
                <w:rFonts w:ascii="GHEA Grapalat" w:eastAsia="Times New Roman" w:hAnsi="GHEA Grapalat"/>
                <w:b/>
                <w:color w:val="000000"/>
                <w:sz w:val="24"/>
                <w:szCs w:val="24"/>
                <w:lang w:val="hy-AM"/>
              </w:rPr>
              <w:lastRenderedPageBreak/>
              <w:t>2</w:t>
            </w:r>
            <w:r w:rsidR="002168D5" w:rsidRPr="00D53A8C">
              <w:rPr>
                <w:rFonts w:ascii="GHEA Grapalat" w:eastAsia="Times New Roman" w:hAnsi="GHEA Grapalat"/>
                <w:b/>
                <w:color w:val="000000"/>
                <w:sz w:val="24"/>
                <w:szCs w:val="24"/>
                <w:lang w:val="hy-AM"/>
              </w:rPr>
              <w:t>. ՀՀ էկոնոմիկայի նախարարություն</w:t>
            </w:r>
          </w:p>
        </w:tc>
        <w:tc>
          <w:tcPr>
            <w:tcW w:w="5811" w:type="dxa"/>
            <w:shd w:val="clear" w:color="auto" w:fill="D9D9D9" w:themeFill="background1" w:themeFillShade="D9"/>
            <w:vAlign w:val="center"/>
          </w:tcPr>
          <w:p w14:paraId="396D8BE3" w14:textId="24328E45" w:rsidR="002168D5" w:rsidRPr="00D53A8C" w:rsidRDefault="002168D5" w:rsidP="00C0702E">
            <w:pPr>
              <w:spacing w:line="360" w:lineRule="auto"/>
              <w:ind w:firstLine="720"/>
              <w:jc w:val="center"/>
              <w:rPr>
                <w:rFonts w:ascii="GHEA Grapalat" w:hAnsi="GHEA Grapalat"/>
                <w:sz w:val="24"/>
                <w:szCs w:val="24"/>
                <w:lang w:val="hy-AM"/>
              </w:rPr>
            </w:pPr>
            <w:r w:rsidRPr="00D53A8C">
              <w:rPr>
                <w:rFonts w:ascii="GHEA Grapalat" w:eastAsia="Times New Roman" w:hAnsi="GHEA Grapalat" w:cs="Sylfaen"/>
                <w:b/>
                <w:bCs/>
                <w:color w:val="000000"/>
                <w:sz w:val="24"/>
                <w:szCs w:val="24"/>
                <w:lang w:val="hy-AM"/>
              </w:rPr>
              <w:t>13.01.2025թ.</w:t>
            </w:r>
          </w:p>
        </w:tc>
      </w:tr>
      <w:tr w:rsidR="002168D5" w:rsidRPr="00D53A8C" w14:paraId="5D00A7DC" w14:textId="77777777" w:rsidTr="00897745">
        <w:tc>
          <w:tcPr>
            <w:tcW w:w="7996" w:type="dxa"/>
            <w:vMerge/>
            <w:shd w:val="clear" w:color="auto" w:fill="D9D9D9" w:themeFill="background1" w:themeFillShade="D9"/>
            <w:vAlign w:val="center"/>
          </w:tcPr>
          <w:p w14:paraId="6C34459B" w14:textId="77777777" w:rsidR="002168D5" w:rsidRPr="00D53A8C" w:rsidRDefault="002168D5" w:rsidP="00C0702E">
            <w:pPr>
              <w:pStyle w:val="a7"/>
              <w:tabs>
                <w:tab w:val="left" w:pos="709"/>
                <w:tab w:val="left" w:pos="4032"/>
                <w:tab w:val="left" w:pos="9923"/>
              </w:tabs>
              <w:spacing w:line="360" w:lineRule="auto"/>
              <w:ind w:left="0" w:firstLine="567"/>
              <w:jc w:val="both"/>
              <w:rPr>
                <w:rFonts w:ascii="GHEA Grapalat" w:hAnsi="GHEA Grapalat" w:cs="Arial"/>
                <w:sz w:val="24"/>
                <w:szCs w:val="24"/>
                <w:lang w:val="hy-AM"/>
              </w:rPr>
            </w:pPr>
          </w:p>
        </w:tc>
        <w:tc>
          <w:tcPr>
            <w:tcW w:w="5811" w:type="dxa"/>
            <w:shd w:val="clear" w:color="auto" w:fill="D9D9D9" w:themeFill="background1" w:themeFillShade="D9"/>
            <w:vAlign w:val="center"/>
          </w:tcPr>
          <w:p w14:paraId="2C5F3F00" w14:textId="36DB7CF5" w:rsidR="002168D5" w:rsidRPr="00D53A8C" w:rsidRDefault="002168D5" w:rsidP="00C0702E">
            <w:pPr>
              <w:spacing w:line="360" w:lineRule="auto"/>
              <w:ind w:firstLine="720"/>
              <w:jc w:val="center"/>
              <w:rPr>
                <w:rFonts w:ascii="GHEA Grapalat" w:hAnsi="GHEA Grapalat"/>
                <w:sz w:val="24"/>
                <w:szCs w:val="24"/>
                <w:lang w:val="hy-AM"/>
              </w:rPr>
            </w:pPr>
            <w:r w:rsidRPr="00D53A8C">
              <w:rPr>
                <w:rFonts w:ascii="GHEA Grapalat" w:eastAsia="Times New Roman" w:hAnsi="GHEA Grapalat" w:cs="Sylfaen"/>
                <w:b/>
                <w:bCs/>
                <w:color w:val="000000"/>
                <w:sz w:val="24"/>
                <w:szCs w:val="24"/>
              </w:rPr>
              <w:t>01/387-2025</w:t>
            </w:r>
          </w:p>
        </w:tc>
      </w:tr>
      <w:tr w:rsidR="002168D5" w:rsidRPr="008E1E8D" w14:paraId="05F3B0B7" w14:textId="77777777" w:rsidTr="00897745">
        <w:tc>
          <w:tcPr>
            <w:tcW w:w="7996" w:type="dxa"/>
            <w:vAlign w:val="center"/>
          </w:tcPr>
          <w:p w14:paraId="6BFF4195" w14:textId="610D2894" w:rsidR="002168D5" w:rsidRPr="00D53A8C" w:rsidRDefault="002168D5" w:rsidP="00C0702E">
            <w:pPr>
              <w:spacing w:line="360" w:lineRule="auto"/>
              <w:ind w:firstLine="283"/>
              <w:jc w:val="both"/>
              <w:rPr>
                <w:rFonts w:ascii="GHEA Grapalat" w:hAnsi="GHEA Grapalat"/>
                <w:sz w:val="24"/>
                <w:szCs w:val="24"/>
                <w:lang w:val="hy-AM"/>
              </w:rPr>
            </w:pPr>
            <w:r w:rsidRPr="00D53A8C">
              <w:rPr>
                <w:rFonts w:ascii="GHEA Grapalat" w:hAnsi="GHEA Grapalat"/>
                <w:sz w:val="24"/>
                <w:szCs w:val="24"/>
                <w:lang w:val="hy-AM"/>
              </w:rPr>
              <w:t>Ի պատասխան № Մ/51310-2024 գրության, Հայաստանի Հանրապետության կառավարության 2020 թվականի մայիսի 21-ի թիվ 771- որոշման մեջ լրացումներ կատարելու մասին նախագծի /այսուհետ՝ Նախագիծ/ վերաբերյալ հայտնում ենք հետևյալը</w:t>
            </w:r>
            <w:r w:rsidRPr="00D53A8C">
              <w:rPr>
                <w:rFonts w:ascii="MS Mincho" w:eastAsia="MS Mincho" w:hAnsi="MS Mincho" w:cs="MS Mincho" w:hint="eastAsia"/>
                <w:sz w:val="24"/>
                <w:szCs w:val="24"/>
                <w:lang w:val="hy-AM"/>
              </w:rPr>
              <w:t>․</w:t>
            </w:r>
            <w:r w:rsidRPr="00D53A8C">
              <w:rPr>
                <w:rFonts w:ascii="GHEA Grapalat" w:hAnsi="GHEA Grapalat"/>
                <w:sz w:val="24"/>
                <w:szCs w:val="24"/>
                <w:lang w:val="hy-AM"/>
              </w:rPr>
              <w:t xml:space="preserve"> </w:t>
            </w:r>
          </w:p>
          <w:p w14:paraId="75153E2A" w14:textId="1911FE76" w:rsidR="002168D5" w:rsidRPr="00D53A8C" w:rsidRDefault="002168D5" w:rsidP="00C0702E">
            <w:pPr>
              <w:spacing w:line="360" w:lineRule="auto"/>
              <w:ind w:firstLine="283"/>
              <w:jc w:val="both"/>
              <w:rPr>
                <w:rFonts w:ascii="GHEA Grapalat" w:hAnsi="GHEA Grapalat"/>
                <w:sz w:val="24"/>
                <w:szCs w:val="24"/>
                <w:lang w:val="hy-AM"/>
              </w:rPr>
            </w:pPr>
            <w:r w:rsidRPr="00D53A8C">
              <w:rPr>
                <w:rFonts w:ascii="GHEA Grapalat" w:hAnsi="GHEA Grapalat"/>
                <w:sz w:val="24"/>
                <w:szCs w:val="24"/>
                <w:lang w:val="hy-AM"/>
              </w:rPr>
              <w:t xml:space="preserve">Նախագծի համաձայն՝ «Ձեռնարկատեր+Պետություն հակաճգնաժամային ներդրումների կառավարիչ» փակ բաժնետիրական ընկերության տնօրենների խորհուրդը պետք է կազմավորվի ի թիվս այլնի ՀՀ տարածքային կառավարման և ենթակառուցվածքների նախարարության պետական գույքի </w:t>
            </w:r>
            <w:r w:rsidRPr="00D53A8C">
              <w:rPr>
                <w:rFonts w:ascii="GHEA Grapalat" w:hAnsi="GHEA Grapalat"/>
                <w:sz w:val="24"/>
                <w:szCs w:val="24"/>
                <w:lang w:val="hy-AM"/>
              </w:rPr>
              <w:lastRenderedPageBreak/>
              <w:t>կառավարման կոմիտեի, էկոնոմիկայի, ֆինանսների, և կրթության, գիտության, մշակույթի և սպորտի նախարարությունների առաջարկությամբ նշանակված անդամներից։ Այս առումով հարկ է նկատել, որ բացի Կրթության, գիտության, մշակույթի և սպորտի նախարարության՝ մյուս պետական մարմինների մասով պարզ չէ թե ինչ սկզբունքով թեկնածուները պետք է առաջադրվեն՝ պետական համակարգից, թե տվյալ պետական մարմնի հայեցողությամբ ցանկացած անձ կարող է առաջադրվել։</w:t>
            </w:r>
          </w:p>
          <w:p w14:paraId="4AFECD44" w14:textId="694F629A" w:rsidR="002168D5" w:rsidRPr="00D53A8C" w:rsidRDefault="002168D5" w:rsidP="00C0702E">
            <w:pPr>
              <w:spacing w:line="360" w:lineRule="auto"/>
              <w:ind w:firstLine="283"/>
              <w:jc w:val="both"/>
              <w:rPr>
                <w:rFonts w:ascii="GHEA Grapalat" w:hAnsi="GHEA Grapalat"/>
                <w:sz w:val="24"/>
                <w:szCs w:val="24"/>
                <w:lang w:val="hy-AM"/>
              </w:rPr>
            </w:pPr>
            <w:r w:rsidRPr="00D53A8C">
              <w:rPr>
                <w:rFonts w:ascii="GHEA Grapalat" w:hAnsi="GHEA Grapalat"/>
                <w:sz w:val="24"/>
                <w:szCs w:val="24"/>
                <w:lang w:val="hy-AM"/>
              </w:rPr>
              <w:t>Այս առումով հարկ է նկատել, որ պետական համակարգում սովորաբար չեն լինում ֆոնդերի արդյունավետ կառավարման համար անհրաժեշտ մասնագիտական գիտելիքներ ունեցող մասնագետներ, բայցի այդ «Ձեռնարկատեր + Պետություն հակաճգնաժամային ներդրումների կառավարիչ» փակ բաժնետիրական ընկերության տնօրենների խորհրդի անդամի համար ենթադրվող ծանրաբեռնվածությունը և պատասխանատվությունը կարող է անհամատեղելի լինել հանրային ծառայություն իրականացնող անձանց ծանրաբեռնվածության հետ՝ ինչը ևս լուրջ խոչընդոտ է հանդիսանալու ֆոնդի արդյունավետ կառավարման համար՝ հետևաբար առաջարկում ենք ընտրել ամբողջությամբ պրոֆեսիոնալ կառավարման հանձնելու մոդելը։</w:t>
            </w:r>
          </w:p>
          <w:p w14:paraId="3637CB60" w14:textId="77777777" w:rsidR="00F8655B" w:rsidRPr="00D53A8C" w:rsidRDefault="00F8655B" w:rsidP="00C0702E">
            <w:pPr>
              <w:spacing w:line="360" w:lineRule="auto"/>
              <w:ind w:firstLine="283"/>
              <w:jc w:val="both"/>
              <w:rPr>
                <w:rFonts w:ascii="GHEA Grapalat" w:hAnsi="GHEA Grapalat"/>
                <w:sz w:val="24"/>
                <w:szCs w:val="24"/>
                <w:lang w:val="hy-AM"/>
              </w:rPr>
            </w:pPr>
          </w:p>
          <w:p w14:paraId="34A883EA" w14:textId="77777777" w:rsidR="00F8655B" w:rsidRPr="00D53A8C" w:rsidRDefault="00F8655B" w:rsidP="00C0702E">
            <w:pPr>
              <w:spacing w:line="360" w:lineRule="auto"/>
              <w:ind w:firstLine="283"/>
              <w:jc w:val="both"/>
              <w:rPr>
                <w:rFonts w:ascii="GHEA Grapalat" w:hAnsi="GHEA Grapalat"/>
                <w:sz w:val="24"/>
                <w:szCs w:val="24"/>
                <w:lang w:val="hy-AM"/>
              </w:rPr>
            </w:pPr>
          </w:p>
          <w:p w14:paraId="15BBFA7E" w14:textId="77777777" w:rsidR="00F8655B" w:rsidRPr="00D53A8C" w:rsidRDefault="00F8655B" w:rsidP="00C0702E">
            <w:pPr>
              <w:spacing w:line="360" w:lineRule="auto"/>
              <w:ind w:firstLine="283"/>
              <w:jc w:val="both"/>
              <w:rPr>
                <w:rFonts w:ascii="GHEA Grapalat" w:hAnsi="GHEA Grapalat"/>
                <w:sz w:val="24"/>
                <w:szCs w:val="24"/>
                <w:lang w:val="hy-AM"/>
              </w:rPr>
            </w:pPr>
          </w:p>
          <w:p w14:paraId="165C6B55" w14:textId="77777777" w:rsidR="00B310C5" w:rsidRPr="00D53A8C" w:rsidRDefault="00B310C5" w:rsidP="00C0702E">
            <w:pPr>
              <w:spacing w:line="360" w:lineRule="auto"/>
              <w:ind w:firstLine="283"/>
              <w:jc w:val="both"/>
              <w:rPr>
                <w:rFonts w:ascii="GHEA Grapalat" w:hAnsi="GHEA Grapalat"/>
                <w:sz w:val="24"/>
                <w:szCs w:val="24"/>
                <w:lang w:val="hy-AM"/>
              </w:rPr>
            </w:pPr>
          </w:p>
          <w:p w14:paraId="0F7FC88A" w14:textId="77777777" w:rsidR="00071671" w:rsidRPr="00D53A8C" w:rsidRDefault="00071671" w:rsidP="00C0702E">
            <w:pPr>
              <w:spacing w:line="360" w:lineRule="auto"/>
              <w:ind w:firstLine="283"/>
              <w:jc w:val="both"/>
              <w:rPr>
                <w:rFonts w:ascii="GHEA Grapalat" w:hAnsi="GHEA Grapalat"/>
                <w:sz w:val="24"/>
                <w:szCs w:val="24"/>
                <w:lang w:val="hy-AM"/>
              </w:rPr>
            </w:pPr>
          </w:p>
          <w:p w14:paraId="3218EF25" w14:textId="77777777" w:rsidR="00357E86" w:rsidRPr="00D53A8C" w:rsidRDefault="00357E86" w:rsidP="00C0702E">
            <w:pPr>
              <w:spacing w:line="360" w:lineRule="auto"/>
              <w:jc w:val="both"/>
              <w:rPr>
                <w:rFonts w:ascii="GHEA Grapalat" w:hAnsi="GHEA Grapalat"/>
                <w:sz w:val="24"/>
                <w:szCs w:val="24"/>
                <w:lang w:val="hy-AM"/>
              </w:rPr>
            </w:pPr>
          </w:p>
          <w:p w14:paraId="3599440A" w14:textId="5EE27E6C" w:rsidR="002168D5" w:rsidRPr="00D53A8C" w:rsidRDefault="002168D5" w:rsidP="00C0702E">
            <w:pPr>
              <w:spacing w:line="360" w:lineRule="auto"/>
              <w:jc w:val="both"/>
              <w:rPr>
                <w:rFonts w:ascii="GHEA Grapalat" w:hAnsi="GHEA Grapalat"/>
                <w:sz w:val="24"/>
                <w:szCs w:val="24"/>
                <w:lang w:val="hy-AM"/>
              </w:rPr>
            </w:pPr>
            <w:r w:rsidRPr="00D53A8C">
              <w:rPr>
                <w:rFonts w:ascii="GHEA Grapalat" w:hAnsi="GHEA Grapalat"/>
                <w:sz w:val="24"/>
                <w:szCs w:val="24"/>
                <w:lang w:val="hy-AM"/>
              </w:rPr>
              <w:t>Միաժամանակ, առաջարկում ենք Նախագիծն ուղարկել նաև Արդարադատության նախարարության և Կոռուպցիայի կանխարգելման հանձնաժողովի դիտարկմանը։</w:t>
            </w:r>
          </w:p>
        </w:tc>
        <w:tc>
          <w:tcPr>
            <w:tcW w:w="5811" w:type="dxa"/>
          </w:tcPr>
          <w:p w14:paraId="3C6057F5" w14:textId="77777777" w:rsidR="002168D5" w:rsidRPr="00D53A8C" w:rsidRDefault="002168D5" w:rsidP="00C0702E">
            <w:pPr>
              <w:spacing w:line="360" w:lineRule="auto"/>
              <w:ind w:firstLine="720"/>
              <w:jc w:val="both"/>
              <w:rPr>
                <w:rFonts w:ascii="GHEA Grapalat" w:hAnsi="GHEA Grapalat"/>
                <w:sz w:val="24"/>
                <w:szCs w:val="24"/>
                <w:lang w:val="hy-AM"/>
              </w:rPr>
            </w:pPr>
          </w:p>
          <w:p w14:paraId="4953D042" w14:textId="77777777" w:rsidR="002168D5" w:rsidRPr="00D53A8C" w:rsidRDefault="002168D5" w:rsidP="00C0702E">
            <w:pPr>
              <w:spacing w:line="360" w:lineRule="auto"/>
              <w:ind w:firstLine="720"/>
              <w:jc w:val="both"/>
              <w:rPr>
                <w:rFonts w:ascii="GHEA Grapalat" w:hAnsi="GHEA Grapalat"/>
                <w:sz w:val="24"/>
                <w:szCs w:val="24"/>
                <w:lang w:val="hy-AM"/>
              </w:rPr>
            </w:pPr>
          </w:p>
          <w:p w14:paraId="76EC304F" w14:textId="77777777" w:rsidR="002168D5" w:rsidRPr="00D53A8C" w:rsidRDefault="002168D5" w:rsidP="00C0702E">
            <w:pPr>
              <w:spacing w:line="360" w:lineRule="auto"/>
              <w:ind w:firstLine="720"/>
              <w:jc w:val="both"/>
              <w:rPr>
                <w:rFonts w:ascii="GHEA Grapalat" w:hAnsi="GHEA Grapalat"/>
                <w:sz w:val="24"/>
                <w:szCs w:val="24"/>
                <w:lang w:val="hy-AM"/>
              </w:rPr>
            </w:pPr>
          </w:p>
          <w:p w14:paraId="309BCBF2" w14:textId="77777777" w:rsidR="002168D5" w:rsidRPr="00D53A8C" w:rsidRDefault="002168D5" w:rsidP="00C0702E">
            <w:pPr>
              <w:spacing w:line="360" w:lineRule="auto"/>
              <w:ind w:firstLine="720"/>
              <w:jc w:val="both"/>
              <w:rPr>
                <w:rFonts w:ascii="GHEA Grapalat" w:hAnsi="GHEA Grapalat"/>
                <w:sz w:val="24"/>
                <w:szCs w:val="24"/>
                <w:lang w:val="hy-AM"/>
              </w:rPr>
            </w:pPr>
          </w:p>
          <w:p w14:paraId="0D2091E9" w14:textId="77777777" w:rsidR="00B310C5" w:rsidRPr="00D53A8C" w:rsidRDefault="00B310C5" w:rsidP="00C0702E">
            <w:pPr>
              <w:spacing w:line="360" w:lineRule="auto"/>
              <w:ind w:firstLine="720"/>
              <w:jc w:val="both"/>
              <w:rPr>
                <w:rFonts w:ascii="GHEA Grapalat" w:hAnsi="GHEA Grapalat"/>
                <w:sz w:val="24"/>
                <w:szCs w:val="24"/>
                <w:lang w:val="hy-AM"/>
              </w:rPr>
            </w:pPr>
          </w:p>
          <w:p w14:paraId="69FF4F9A" w14:textId="39019792" w:rsidR="002168D5" w:rsidRPr="00D53A8C" w:rsidRDefault="00917731" w:rsidP="00C0702E">
            <w:pPr>
              <w:spacing w:line="360" w:lineRule="auto"/>
              <w:ind w:firstLine="720"/>
              <w:jc w:val="both"/>
              <w:rPr>
                <w:rFonts w:ascii="GHEA Grapalat" w:hAnsi="GHEA Grapalat"/>
                <w:sz w:val="24"/>
                <w:szCs w:val="24"/>
                <w:lang w:val="hy-AM"/>
              </w:rPr>
            </w:pPr>
            <w:r w:rsidRPr="00D53A8C">
              <w:rPr>
                <w:rFonts w:ascii="GHEA Grapalat" w:hAnsi="GHEA Grapalat"/>
                <w:sz w:val="24"/>
                <w:szCs w:val="24"/>
                <w:lang w:val="hy-AM"/>
              </w:rPr>
              <w:t xml:space="preserve">Նախագծի համաձայն՝ ի թիվս անկախ անդամների՝ խորհրդի կազմում նախատեսվում է ընդգրկել նաև ՀՀ տարածքային կառավարման և ենթակառուցվածքների նախարարության </w:t>
            </w:r>
            <w:r w:rsidRPr="00D53A8C">
              <w:rPr>
                <w:rFonts w:ascii="GHEA Grapalat" w:hAnsi="GHEA Grapalat"/>
                <w:sz w:val="24"/>
                <w:szCs w:val="24"/>
                <w:lang w:val="hy-AM"/>
              </w:rPr>
              <w:lastRenderedPageBreak/>
              <w:t>պետական գույքի կառավարման կոմիտեի առաջարկությամբ 1 անդամ, ՀՀ ֆինանսների նախարարության առաջարկությամբ 1 անդամ, ՀՀ էկոնոմիկայի նախարարության առաջարկությամբ 1 անդամ, ՀՀ կրթության, գիտության, մշակույթի և սպորտի նախարարության առաջարկությամբ ակադեմիական (գիտական) որևէ հաստատության 1 անդամ, այսինքն՝ պետական մարմնի հայեցողությամբ ցանկացած անձ կարող է առաջադրվել։</w:t>
            </w:r>
          </w:p>
          <w:p w14:paraId="2444990A" w14:textId="6222EAA9" w:rsidR="006E39E1" w:rsidRPr="00D53A8C" w:rsidRDefault="006E39E1" w:rsidP="00C0702E">
            <w:pPr>
              <w:spacing w:line="360" w:lineRule="auto"/>
              <w:ind w:firstLine="720"/>
              <w:jc w:val="both"/>
              <w:rPr>
                <w:rFonts w:ascii="GHEA Grapalat" w:hAnsi="GHEA Grapalat"/>
                <w:sz w:val="24"/>
                <w:szCs w:val="24"/>
                <w:lang w:val="hy-AM"/>
              </w:rPr>
            </w:pPr>
            <w:r w:rsidRPr="00D53A8C">
              <w:rPr>
                <w:rFonts w:ascii="GHEA Grapalat" w:hAnsi="GHEA Grapalat"/>
                <w:sz w:val="24"/>
                <w:szCs w:val="24"/>
                <w:lang w:val="hy-AM"/>
              </w:rPr>
              <w:t xml:space="preserve">Պրոֆեսիոնալ կառավարման հանձնելու մոդելի հետ կապված առաջարկությունն </w:t>
            </w:r>
            <w:r w:rsidRPr="00D53A8C">
              <w:rPr>
                <w:rFonts w:ascii="GHEA Grapalat" w:hAnsi="GHEA Grapalat"/>
                <w:b/>
                <w:bCs/>
                <w:sz w:val="24"/>
                <w:szCs w:val="24"/>
                <w:lang w:val="hy-AM"/>
              </w:rPr>
              <w:t xml:space="preserve">ընդունվել է ի գիտություն։ </w:t>
            </w:r>
            <w:r w:rsidRPr="00D53A8C">
              <w:rPr>
                <w:rFonts w:ascii="GHEA Grapalat" w:hAnsi="GHEA Grapalat"/>
                <w:sz w:val="24"/>
                <w:szCs w:val="24"/>
                <w:lang w:val="hy-AM"/>
              </w:rPr>
              <w:t>Համանմնան առաջարկ է ներկայացվել նաև ՀՀ ֆինանսների նախարարության կողմից, որը հետագայում կքննարկվի։</w:t>
            </w:r>
          </w:p>
          <w:p w14:paraId="4A0EDF33" w14:textId="379590F4" w:rsidR="002F1735" w:rsidRPr="00D53A8C" w:rsidRDefault="00557CD3" w:rsidP="00C0702E">
            <w:pPr>
              <w:spacing w:line="360" w:lineRule="auto"/>
              <w:ind w:firstLine="720"/>
              <w:jc w:val="both"/>
              <w:rPr>
                <w:rFonts w:ascii="GHEA Grapalat" w:hAnsi="GHEA Grapalat"/>
                <w:color w:val="000000" w:themeColor="text1"/>
                <w:sz w:val="24"/>
                <w:szCs w:val="24"/>
                <w:lang w:val="hy-AM"/>
              </w:rPr>
            </w:pPr>
            <w:r w:rsidRPr="00D53A8C">
              <w:rPr>
                <w:rFonts w:ascii="GHEA Grapalat" w:hAnsi="GHEA Grapalat"/>
                <w:color w:val="000000" w:themeColor="text1"/>
                <w:sz w:val="24"/>
                <w:szCs w:val="24"/>
                <w:lang w:val="hy-AM"/>
              </w:rPr>
              <w:t>Միաժամանակ հ</w:t>
            </w:r>
            <w:r w:rsidR="00917731" w:rsidRPr="00D53A8C">
              <w:rPr>
                <w:rFonts w:ascii="GHEA Grapalat" w:hAnsi="GHEA Grapalat"/>
                <w:color w:val="000000" w:themeColor="text1"/>
                <w:sz w:val="24"/>
                <w:szCs w:val="24"/>
                <w:lang w:val="hy-AM"/>
              </w:rPr>
              <w:t>արկ է նշել նաև, որ</w:t>
            </w:r>
            <w:r w:rsidR="00B40093" w:rsidRPr="00D53A8C">
              <w:rPr>
                <w:rFonts w:ascii="GHEA Grapalat" w:hAnsi="GHEA Grapalat"/>
                <w:color w:val="000000" w:themeColor="text1"/>
                <w:sz w:val="24"/>
                <w:szCs w:val="24"/>
                <w:lang w:val="hy-AM"/>
              </w:rPr>
              <w:t xml:space="preserve"> </w:t>
            </w:r>
            <w:r w:rsidR="002F1735" w:rsidRPr="00D53A8C">
              <w:rPr>
                <w:rFonts w:ascii="GHEA Grapalat" w:hAnsi="GHEA Grapalat"/>
                <w:color w:val="000000" w:themeColor="text1"/>
                <w:sz w:val="24"/>
                <w:szCs w:val="24"/>
                <w:lang w:val="hy-AM"/>
              </w:rPr>
              <w:t xml:space="preserve">այդ հարցի շուրջ բանավոր քննարկումներ են տեղի ունեցել «ԱՄԲԵՐ ԿԱՊԻՏԱԼ ԱՐՄԵՆԻԱ» ՓԲԸ-ի հետ, որը հենց մասնավոր բաժնեմասնակցային ֆոնդերի կառավարման մեջ մասնագիտացած </w:t>
            </w:r>
            <w:r w:rsidR="002F1735" w:rsidRPr="00D53A8C">
              <w:rPr>
                <w:rFonts w:ascii="GHEA Grapalat" w:hAnsi="GHEA Grapalat"/>
                <w:color w:val="000000" w:themeColor="text1"/>
                <w:sz w:val="24"/>
                <w:szCs w:val="24"/>
                <w:lang w:val="hy-AM"/>
              </w:rPr>
              <w:lastRenderedPageBreak/>
              <w:t>մասնավոր ընկերություն է և իրականացնում է «ԵՄ-Հայաստան ՓՄՁ հիմնադրամ»-ի ֆոնդի կառավարումը, սակայն վերջինս հրաժարվել է ստանձնել Ֆոնդի կառավարումը</w:t>
            </w:r>
            <w:r w:rsidR="00C80EEE" w:rsidRPr="00D53A8C">
              <w:rPr>
                <w:rFonts w:ascii="GHEA Grapalat" w:hAnsi="GHEA Grapalat"/>
                <w:color w:val="000000" w:themeColor="text1"/>
                <w:sz w:val="24"/>
                <w:szCs w:val="24"/>
                <w:lang w:val="hy-AM"/>
              </w:rPr>
              <w:t>։</w:t>
            </w:r>
            <w:r w:rsidRPr="00D53A8C">
              <w:rPr>
                <w:rFonts w:ascii="GHEA Grapalat" w:hAnsi="GHEA Grapalat"/>
                <w:color w:val="000000" w:themeColor="text1"/>
                <w:sz w:val="24"/>
                <w:szCs w:val="24"/>
                <w:lang w:val="hy-AM"/>
              </w:rPr>
              <w:t xml:space="preserve"> </w:t>
            </w:r>
            <w:r w:rsidR="00B40093" w:rsidRPr="00D53A8C">
              <w:rPr>
                <w:rFonts w:ascii="GHEA Grapalat" w:hAnsi="GHEA Grapalat"/>
                <w:color w:val="000000" w:themeColor="text1"/>
                <w:sz w:val="24"/>
                <w:szCs w:val="24"/>
                <w:lang w:val="hy-AM"/>
              </w:rPr>
              <w:t xml:space="preserve">  </w:t>
            </w:r>
          </w:p>
          <w:p w14:paraId="413DE6CB" w14:textId="46AF35C2" w:rsidR="002168D5" w:rsidRPr="00D53A8C" w:rsidRDefault="002168D5" w:rsidP="00C0702E">
            <w:pPr>
              <w:spacing w:line="360" w:lineRule="auto"/>
              <w:ind w:firstLine="720"/>
              <w:jc w:val="center"/>
              <w:rPr>
                <w:rFonts w:ascii="GHEA Grapalat" w:hAnsi="GHEA Grapalat"/>
                <w:b/>
                <w:bCs/>
                <w:sz w:val="24"/>
                <w:szCs w:val="24"/>
                <w:lang w:val="hy-AM"/>
              </w:rPr>
            </w:pPr>
            <w:r w:rsidRPr="00D53A8C">
              <w:rPr>
                <w:rFonts w:ascii="GHEA Grapalat" w:hAnsi="GHEA Grapalat"/>
                <w:b/>
                <w:bCs/>
                <w:sz w:val="24"/>
                <w:szCs w:val="24"/>
                <w:lang w:val="hy-AM"/>
              </w:rPr>
              <w:t>Ընդունվել է</w:t>
            </w:r>
          </w:p>
          <w:p w14:paraId="53D3F891" w14:textId="33814720" w:rsidR="002168D5" w:rsidRPr="00D53A8C" w:rsidRDefault="009C421C" w:rsidP="00C0702E">
            <w:pPr>
              <w:spacing w:line="360" w:lineRule="auto"/>
              <w:ind w:firstLine="720"/>
              <w:jc w:val="both"/>
              <w:rPr>
                <w:rFonts w:ascii="GHEA Grapalat" w:hAnsi="GHEA Grapalat"/>
                <w:sz w:val="24"/>
                <w:szCs w:val="24"/>
                <w:lang w:val="hy-AM"/>
              </w:rPr>
            </w:pPr>
            <w:r w:rsidRPr="00D53A8C">
              <w:rPr>
                <w:rFonts w:ascii="GHEA Grapalat" w:hAnsi="GHEA Grapalat"/>
                <w:sz w:val="24"/>
                <w:szCs w:val="24"/>
                <w:lang w:val="hy-AM"/>
              </w:rPr>
              <w:t>Նախագիծը համաձայնեցվել է Արդարա</w:t>
            </w:r>
            <w:r w:rsidR="00357E86" w:rsidRPr="00D53A8C">
              <w:rPr>
                <w:rFonts w:ascii="GHEA Grapalat" w:hAnsi="GHEA Grapalat"/>
                <w:sz w:val="24"/>
                <w:szCs w:val="24"/>
                <w:lang w:val="hy-AM"/>
              </w:rPr>
              <w:t>-</w:t>
            </w:r>
            <w:r w:rsidRPr="00D53A8C">
              <w:rPr>
                <w:rFonts w:ascii="GHEA Grapalat" w:hAnsi="GHEA Grapalat"/>
                <w:sz w:val="24"/>
                <w:szCs w:val="24"/>
                <w:lang w:val="hy-AM"/>
              </w:rPr>
              <w:t>դատության նախարարության և Կոռուպցիայի կանխարգելման հանձնաժողովի հետ։</w:t>
            </w:r>
          </w:p>
        </w:tc>
      </w:tr>
      <w:tr w:rsidR="00895116" w:rsidRPr="00D53A8C" w14:paraId="40C2D135" w14:textId="77777777" w:rsidTr="00897745">
        <w:tc>
          <w:tcPr>
            <w:tcW w:w="7996" w:type="dxa"/>
            <w:vMerge w:val="restart"/>
            <w:shd w:val="clear" w:color="auto" w:fill="D9D9D9" w:themeFill="background1" w:themeFillShade="D9"/>
            <w:vAlign w:val="center"/>
          </w:tcPr>
          <w:p w14:paraId="1F84C5E7" w14:textId="22F14901" w:rsidR="00895116" w:rsidRPr="00D53A8C" w:rsidRDefault="00895116" w:rsidP="00C0702E">
            <w:pPr>
              <w:pStyle w:val="a7"/>
              <w:tabs>
                <w:tab w:val="left" w:pos="709"/>
                <w:tab w:val="left" w:pos="4032"/>
                <w:tab w:val="left" w:pos="9923"/>
              </w:tabs>
              <w:spacing w:line="360" w:lineRule="auto"/>
              <w:ind w:left="0" w:firstLine="567"/>
              <w:jc w:val="center"/>
              <w:rPr>
                <w:rFonts w:ascii="GHEA Grapalat" w:hAnsi="GHEA Grapalat" w:cs="Arial"/>
                <w:sz w:val="24"/>
                <w:szCs w:val="24"/>
                <w:lang w:val="hy-AM"/>
              </w:rPr>
            </w:pPr>
            <w:r w:rsidRPr="00D53A8C">
              <w:rPr>
                <w:rFonts w:ascii="GHEA Grapalat" w:eastAsia="Times New Roman" w:hAnsi="GHEA Grapalat"/>
                <w:b/>
                <w:color w:val="000000"/>
                <w:sz w:val="24"/>
                <w:szCs w:val="24"/>
                <w:lang w:val="hy-AM"/>
              </w:rPr>
              <w:lastRenderedPageBreak/>
              <w:t>3. ՀՀ կրթության, գիտության, մշակույթի և սպորտի նախարարություն</w:t>
            </w:r>
          </w:p>
        </w:tc>
        <w:tc>
          <w:tcPr>
            <w:tcW w:w="5811" w:type="dxa"/>
            <w:shd w:val="clear" w:color="auto" w:fill="D9D9D9" w:themeFill="background1" w:themeFillShade="D9"/>
            <w:vAlign w:val="center"/>
          </w:tcPr>
          <w:p w14:paraId="43A8E0BF" w14:textId="5B8C8A07" w:rsidR="00895116" w:rsidRPr="00D53A8C" w:rsidRDefault="00895116" w:rsidP="00C0702E">
            <w:pPr>
              <w:spacing w:line="360" w:lineRule="auto"/>
              <w:ind w:firstLine="720"/>
              <w:jc w:val="center"/>
              <w:rPr>
                <w:rFonts w:ascii="GHEA Grapalat" w:hAnsi="GHEA Grapalat"/>
                <w:sz w:val="24"/>
                <w:szCs w:val="24"/>
                <w:lang w:val="hy-AM"/>
              </w:rPr>
            </w:pPr>
            <w:r w:rsidRPr="00D53A8C">
              <w:rPr>
                <w:rFonts w:ascii="GHEA Grapalat" w:eastAsia="Times New Roman" w:hAnsi="GHEA Grapalat" w:cs="Sylfaen"/>
                <w:b/>
                <w:bCs/>
                <w:color w:val="000000"/>
                <w:sz w:val="24"/>
                <w:szCs w:val="24"/>
                <w:lang w:val="hy-AM"/>
              </w:rPr>
              <w:t>07.01.2025թ.</w:t>
            </w:r>
          </w:p>
        </w:tc>
      </w:tr>
      <w:tr w:rsidR="00895116" w:rsidRPr="00D53A8C" w14:paraId="4C9C66E2" w14:textId="77777777" w:rsidTr="00897745">
        <w:tc>
          <w:tcPr>
            <w:tcW w:w="7996" w:type="dxa"/>
            <w:vMerge/>
            <w:shd w:val="clear" w:color="auto" w:fill="D9D9D9" w:themeFill="background1" w:themeFillShade="D9"/>
            <w:vAlign w:val="center"/>
          </w:tcPr>
          <w:p w14:paraId="7A87EFCB" w14:textId="77777777" w:rsidR="00895116" w:rsidRPr="00D53A8C" w:rsidRDefault="00895116" w:rsidP="00C0702E">
            <w:pPr>
              <w:pStyle w:val="a7"/>
              <w:tabs>
                <w:tab w:val="left" w:pos="709"/>
                <w:tab w:val="left" w:pos="4032"/>
                <w:tab w:val="left" w:pos="9923"/>
              </w:tabs>
              <w:spacing w:line="360" w:lineRule="auto"/>
              <w:ind w:left="0" w:firstLine="567"/>
              <w:jc w:val="center"/>
              <w:rPr>
                <w:rFonts w:ascii="GHEA Grapalat" w:hAnsi="GHEA Grapalat" w:cs="Arial"/>
                <w:sz w:val="24"/>
                <w:szCs w:val="24"/>
                <w:lang w:val="hy-AM"/>
              </w:rPr>
            </w:pPr>
          </w:p>
        </w:tc>
        <w:tc>
          <w:tcPr>
            <w:tcW w:w="5811" w:type="dxa"/>
            <w:shd w:val="clear" w:color="auto" w:fill="D9D9D9" w:themeFill="background1" w:themeFillShade="D9"/>
            <w:vAlign w:val="center"/>
          </w:tcPr>
          <w:p w14:paraId="4C073C2D" w14:textId="0111FE6F" w:rsidR="00895116" w:rsidRPr="00D53A8C" w:rsidRDefault="00895116" w:rsidP="00C0702E">
            <w:pPr>
              <w:spacing w:line="360" w:lineRule="auto"/>
              <w:ind w:firstLine="720"/>
              <w:jc w:val="center"/>
              <w:rPr>
                <w:rFonts w:ascii="GHEA Grapalat" w:hAnsi="GHEA Grapalat"/>
                <w:sz w:val="24"/>
                <w:szCs w:val="24"/>
                <w:lang w:val="hy-AM"/>
              </w:rPr>
            </w:pPr>
            <w:r w:rsidRPr="00D53A8C">
              <w:rPr>
                <w:rFonts w:ascii="GHEA Grapalat" w:eastAsia="Times New Roman" w:hAnsi="GHEA Grapalat" w:cs="Sylfaen"/>
                <w:b/>
                <w:bCs/>
                <w:color w:val="000000"/>
                <w:sz w:val="24"/>
                <w:szCs w:val="24"/>
              </w:rPr>
              <w:t>01/18.2/50-2025</w:t>
            </w:r>
          </w:p>
        </w:tc>
      </w:tr>
      <w:tr w:rsidR="00895116" w:rsidRPr="008E1E8D" w14:paraId="0EBFF995" w14:textId="77777777" w:rsidTr="00897745">
        <w:tc>
          <w:tcPr>
            <w:tcW w:w="7996" w:type="dxa"/>
            <w:vAlign w:val="center"/>
          </w:tcPr>
          <w:p w14:paraId="3604E215" w14:textId="77777777" w:rsidR="00895116" w:rsidRPr="00D53A8C" w:rsidRDefault="00895116" w:rsidP="00C0702E">
            <w:pPr>
              <w:spacing w:line="360" w:lineRule="auto"/>
              <w:jc w:val="both"/>
              <w:rPr>
                <w:rFonts w:ascii="GHEA Grapalat" w:hAnsi="GHEA Grapalat"/>
                <w:iCs/>
                <w:noProof/>
                <w:sz w:val="24"/>
                <w:szCs w:val="24"/>
                <w:lang w:val="hy-AM"/>
              </w:rPr>
            </w:pPr>
            <w:r w:rsidRPr="00D53A8C">
              <w:rPr>
                <w:rFonts w:ascii="GHEA Grapalat" w:hAnsi="GHEA Grapalat" w:cs="Sylfaen"/>
                <w:sz w:val="24"/>
                <w:szCs w:val="24"/>
                <w:lang w:val="hy-AM"/>
              </w:rPr>
              <w:t>Ձեզ եմ ներկայացնում Կրթության</w:t>
            </w:r>
            <w:r w:rsidRPr="00D53A8C">
              <w:rPr>
                <w:rFonts w:ascii="GHEA Grapalat" w:hAnsi="GHEA Grapalat"/>
                <w:sz w:val="24"/>
                <w:szCs w:val="24"/>
                <w:lang w:val="hy-AM"/>
              </w:rPr>
              <w:t xml:space="preserve">, գիտության, </w:t>
            </w:r>
            <w:r w:rsidRPr="00D53A8C">
              <w:rPr>
                <w:rFonts w:ascii="GHEA Grapalat" w:hAnsi="GHEA Grapalat" w:cs="Sylfaen"/>
                <w:sz w:val="24"/>
                <w:szCs w:val="24"/>
                <w:lang w:val="hy-AM"/>
              </w:rPr>
              <w:t>մշակույթի և սպորտի</w:t>
            </w:r>
            <w:r w:rsidRPr="00D53A8C">
              <w:rPr>
                <w:rFonts w:ascii="GHEA Grapalat" w:hAnsi="GHEA Grapalat"/>
                <w:sz w:val="24"/>
                <w:szCs w:val="24"/>
                <w:lang w:val="hy-AM"/>
              </w:rPr>
              <w:t xml:space="preserve"> նախարարության առաջարկությունները «Հայաստանի Հանրապետության 2020 թվականի մայիսի 21-ի թիվ 771-Լ որոշման մեջ լրացումներ</w:t>
            </w:r>
            <w:r w:rsidRPr="00D53A8C">
              <w:rPr>
                <w:rFonts w:ascii="GHEA Grapalat" w:hAnsi="GHEA Grapalat"/>
                <w:iCs/>
                <w:noProof/>
                <w:sz w:val="24"/>
                <w:szCs w:val="24"/>
                <w:lang w:val="hy-AM"/>
              </w:rPr>
              <w:t xml:space="preserve"> կատարելու մասին» Հայաստանի Հանրապետության կառավարության որոշման նախագծի (այսուհետ՝ Նախագիծ) վերաբերյալ:</w:t>
            </w:r>
          </w:p>
          <w:p w14:paraId="74621B6A" w14:textId="77777777" w:rsidR="00895116" w:rsidRPr="00D53A8C" w:rsidRDefault="00895116" w:rsidP="00C0702E">
            <w:pPr>
              <w:spacing w:line="360" w:lineRule="auto"/>
              <w:jc w:val="both"/>
              <w:rPr>
                <w:rFonts w:ascii="GHEA Grapalat" w:hAnsi="GHEA Grapalat"/>
                <w:iCs/>
                <w:noProof/>
                <w:sz w:val="24"/>
                <w:szCs w:val="24"/>
                <w:lang w:val="hy-AM"/>
              </w:rPr>
            </w:pPr>
            <w:r w:rsidRPr="00D53A8C">
              <w:rPr>
                <w:rFonts w:ascii="GHEA Grapalat" w:hAnsi="GHEA Grapalat"/>
                <w:sz w:val="24"/>
                <w:szCs w:val="24"/>
                <w:lang w:val="hy-AM" w:eastAsia="ru-RU"/>
              </w:rPr>
              <w:t xml:space="preserve">   1. </w:t>
            </w:r>
            <w:r w:rsidRPr="00D53A8C">
              <w:rPr>
                <w:rFonts w:ascii="GHEA Grapalat" w:hAnsi="GHEA Grapalat"/>
                <w:iCs/>
                <w:noProof/>
                <w:sz w:val="24"/>
                <w:szCs w:val="24"/>
                <w:lang w:val="hy-AM"/>
              </w:rPr>
              <w:t xml:space="preserve">Նախագծի նախաբանից անհրաժեշտ է հանել </w:t>
            </w:r>
            <w:r w:rsidRPr="00D53A8C">
              <w:rPr>
                <w:rFonts w:ascii="GHEA Grapalat" w:hAnsi="GHEA Grapalat"/>
                <w:sz w:val="24"/>
                <w:szCs w:val="24"/>
                <w:lang w:val="hy-AM"/>
              </w:rPr>
              <w:t>«Որպես նվիրատվություն գույք ընդունելու, բաժնետոմսերի կառավարման լիազորություններ վերապահելու, հողամասեր ամրացնելու և «Հայաստանի պետական հետաքրքրությունների ֆոնդ</w:t>
            </w:r>
            <w:r w:rsidRPr="00D53A8C">
              <w:rPr>
                <w:rFonts w:ascii="GHEA Grapalat" w:hAnsi="GHEA Grapalat"/>
                <w:iCs/>
                <w:noProof/>
                <w:sz w:val="24"/>
                <w:szCs w:val="24"/>
                <w:lang w:val="hy-AM"/>
              </w:rPr>
              <w:t xml:space="preserve">» փակ բաժնետիրական ընկերությունը լուծարելու մասին»» բառերը, նկատի </w:t>
            </w:r>
            <w:r w:rsidRPr="00D53A8C">
              <w:rPr>
                <w:rFonts w:ascii="GHEA Grapalat" w:hAnsi="GHEA Grapalat"/>
                <w:iCs/>
                <w:noProof/>
                <w:sz w:val="24"/>
                <w:szCs w:val="24"/>
                <w:lang w:val="hy-AM"/>
              </w:rPr>
              <w:lastRenderedPageBreak/>
              <w:t xml:space="preserve">ունենալով </w:t>
            </w:r>
            <w:r w:rsidRPr="00D53A8C">
              <w:rPr>
                <w:rFonts w:ascii="GHEA Grapalat" w:hAnsi="GHEA Grapalat"/>
                <w:sz w:val="24"/>
                <w:szCs w:val="24"/>
                <w:lang w:val="hy-AM"/>
              </w:rPr>
              <w:t>«Նորմատիվ իրավական ակտերի մասին</w:t>
            </w:r>
            <w:r w:rsidRPr="00D53A8C">
              <w:rPr>
                <w:rFonts w:ascii="GHEA Grapalat" w:hAnsi="GHEA Grapalat"/>
                <w:iCs/>
                <w:noProof/>
                <w:sz w:val="24"/>
                <w:szCs w:val="24"/>
                <w:lang w:val="hy-AM"/>
              </w:rPr>
              <w:t>» օրենքի 17-րդ հոդվածի 7-րդ, 8-րդ մասերի պահանջները:</w:t>
            </w:r>
          </w:p>
          <w:p w14:paraId="2B0A97DD" w14:textId="728E563F" w:rsidR="00357E86" w:rsidRPr="00D53A8C" w:rsidRDefault="00895116" w:rsidP="00C0702E">
            <w:pPr>
              <w:spacing w:line="360" w:lineRule="auto"/>
              <w:jc w:val="both"/>
              <w:rPr>
                <w:rFonts w:ascii="GHEA Grapalat" w:hAnsi="GHEA Grapalat"/>
                <w:iCs/>
                <w:noProof/>
                <w:sz w:val="24"/>
                <w:szCs w:val="24"/>
                <w:lang w:val="hy-AM"/>
              </w:rPr>
            </w:pPr>
            <w:r w:rsidRPr="00D53A8C">
              <w:rPr>
                <w:rFonts w:ascii="GHEA Grapalat" w:hAnsi="GHEA Grapalat"/>
                <w:iCs/>
                <w:noProof/>
                <w:sz w:val="24"/>
                <w:szCs w:val="24"/>
                <w:lang w:val="hy-AM"/>
              </w:rPr>
              <w:t xml:space="preserve">   2. Նախագծի 2-րդ կետում առաջարկում եմ սույն </w:t>
            </w:r>
            <w:r w:rsidRPr="00D53A8C">
              <w:rPr>
                <w:rFonts w:ascii="GHEA Grapalat" w:hAnsi="GHEA Grapalat" w:cs="Arial Armenian"/>
                <w:sz w:val="24"/>
                <w:szCs w:val="24"/>
                <w:lang w:val="hy-AM"/>
              </w:rPr>
              <w:t xml:space="preserve">կետում նշված աշխատանքների իրականացման համար սահմանել ժամկետ, նկատի ունենալով </w:t>
            </w:r>
            <w:r w:rsidRPr="00D53A8C">
              <w:rPr>
                <w:rFonts w:ascii="GHEA Grapalat" w:hAnsi="GHEA Grapalat"/>
                <w:sz w:val="24"/>
                <w:szCs w:val="24"/>
                <w:lang w:val="hy-AM"/>
              </w:rPr>
              <w:t>«Նորմատիվ իրավական ակտերի մասին</w:t>
            </w:r>
            <w:r w:rsidRPr="00D53A8C">
              <w:rPr>
                <w:rFonts w:ascii="GHEA Grapalat" w:hAnsi="GHEA Grapalat"/>
                <w:iCs/>
                <w:noProof/>
                <w:sz w:val="24"/>
                <w:szCs w:val="24"/>
                <w:lang w:val="hy-AM"/>
              </w:rPr>
              <w:t>» օրենքի 13-րդ հոդվածի 3-րդ մասի 2-րդ կետի պահանջը:</w:t>
            </w:r>
          </w:p>
        </w:tc>
        <w:tc>
          <w:tcPr>
            <w:tcW w:w="5811" w:type="dxa"/>
          </w:tcPr>
          <w:p w14:paraId="0C216C30" w14:textId="77777777" w:rsidR="00895116" w:rsidRPr="00D53A8C" w:rsidRDefault="00895116" w:rsidP="00C0702E">
            <w:pPr>
              <w:spacing w:line="360" w:lineRule="auto"/>
              <w:ind w:firstLine="720"/>
              <w:jc w:val="both"/>
              <w:rPr>
                <w:rFonts w:ascii="GHEA Grapalat" w:hAnsi="GHEA Grapalat"/>
                <w:sz w:val="24"/>
                <w:szCs w:val="24"/>
                <w:lang w:val="hy-AM"/>
              </w:rPr>
            </w:pPr>
          </w:p>
          <w:p w14:paraId="2F495F81" w14:textId="77777777" w:rsidR="00744D44" w:rsidRPr="00D53A8C" w:rsidRDefault="00744D44" w:rsidP="00C0702E">
            <w:pPr>
              <w:spacing w:line="360" w:lineRule="auto"/>
              <w:ind w:firstLine="720"/>
              <w:jc w:val="both"/>
              <w:rPr>
                <w:rFonts w:ascii="GHEA Grapalat" w:hAnsi="GHEA Grapalat"/>
                <w:sz w:val="24"/>
                <w:szCs w:val="24"/>
                <w:lang w:val="hy-AM"/>
              </w:rPr>
            </w:pPr>
          </w:p>
          <w:p w14:paraId="681DA710" w14:textId="77777777" w:rsidR="00744D44" w:rsidRPr="00D53A8C" w:rsidRDefault="00744D44" w:rsidP="00C0702E">
            <w:pPr>
              <w:spacing w:line="360" w:lineRule="auto"/>
              <w:ind w:firstLine="720"/>
              <w:jc w:val="both"/>
              <w:rPr>
                <w:rFonts w:ascii="GHEA Grapalat" w:hAnsi="GHEA Grapalat"/>
                <w:sz w:val="24"/>
                <w:szCs w:val="24"/>
                <w:lang w:val="hy-AM"/>
              </w:rPr>
            </w:pPr>
          </w:p>
          <w:p w14:paraId="7231FC98" w14:textId="77777777" w:rsidR="00744D44" w:rsidRPr="00D53A8C" w:rsidRDefault="00744D44" w:rsidP="00C0702E">
            <w:pPr>
              <w:spacing w:line="360" w:lineRule="auto"/>
              <w:ind w:firstLine="720"/>
              <w:jc w:val="both"/>
              <w:rPr>
                <w:rFonts w:ascii="GHEA Grapalat" w:hAnsi="GHEA Grapalat"/>
                <w:sz w:val="24"/>
                <w:szCs w:val="24"/>
                <w:lang w:val="hy-AM"/>
              </w:rPr>
            </w:pPr>
          </w:p>
          <w:p w14:paraId="56CF5792" w14:textId="77777777" w:rsidR="00744D44" w:rsidRPr="00D53A8C" w:rsidRDefault="00744D44" w:rsidP="00C0702E">
            <w:pPr>
              <w:spacing w:line="360" w:lineRule="auto"/>
              <w:ind w:firstLine="720"/>
              <w:jc w:val="both"/>
              <w:rPr>
                <w:rFonts w:ascii="GHEA Grapalat" w:hAnsi="GHEA Grapalat"/>
                <w:sz w:val="24"/>
                <w:szCs w:val="24"/>
                <w:lang w:val="hy-AM"/>
              </w:rPr>
            </w:pPr>
          </w:p>
          <w:p w14:paraId="477672FC" w14:textId="77777777" w:rsidR="00744D44" w:rsidRPr="00D53A8C" w:rsidRDefault="00744D44" w:rsidP="00C0702E">
            <w:pPr>
              <w:spacing w:line="360" w:lineRule="auto"/>
              <w:ind w:firstLine="720"/>
              <w:jc w:val="both"/>
              <w:rPr>
                <w:rFonts w:ascii="GHEA Grapalat" w:hAnsi="GHEA Grapalat"/>
                <w:sz w:val="24"/>
                <w:szCs w:val="24"/>
                <w:lang w:val="hy-AM"/>
              </w:rPr>
            </w:pPr>
          </w:p>
          <w:p w14:paraId="1D0A2639" w14:textId="210BEC2A" w:rsidR="00744D44" w:rsidRPr="00D53A8C" w:rsidRDefault="00A62CFB" w:rsidP="00C0702E">
            <w:pPr>
              <w:spacing w:line="360" w:lineRule="auto"/>
              <w:ind w:firstLine="720"/>
              <w:jc w:val="center"/>
              <w:rPr>
                <w:rFonts w:ascii="GHEA Grapalat" w:hAnsi="GHEA Grapalat"/>
                <w:b/>
                <w:bCs/>
                <w:sz w:val="24"/>
                <w:szCs w:val="24"/>
                <w:lang w:val="hy-AM"/>
              </w:rPr>
            </w:pPr>
            <w:r w:rsidRPr="00D53A8C">
              <w:rPr>
                <w:rFonts w:ascii="GHEA Grapalat" w:hAnsi="GHEA Grapalat"/>
                <w:b/>
                <w:bCs/>
                <w:sz w:val="24"/>
                <w:szCs w:val="24"/>
                <w:lang w:val="hy-AM"/>
              </w:rPr>
              <w:t>1</w:t>
            </w:r>
            <w:r w:rsidRPr="00D53A8C">
              <w:rPr>
                <w:rFonts w:ascii="MS Mincho" w:eastAsia="MS Mincho" w:hAnsi="MS Mincho" w:cs="MS Mincho" w:hint="eastAsia"/>
                <w:b/>
                <w:bCs/>
                <w:sz w:val="24"/>
                <w:szCs w:val="24"/>
                <w:lang w:val="hy-AM"/>
              </w:rPr>
              <w:t>․</w:t>
            </w:r>
            <w:r w:rsidRPr="00D53A8C">
              <w:rPr>
                <w:rFonts w:ascii="GHEA Grapalat" w:eastAsia="MS Mincho" w:hAnsi="GHEA Grapalat" w:cs="MS Mincho"/>
                <w:b/>
                <w:bCs/>
                <w:sz w:val="24"/>
                <w:szCs w:val="24"/>
                <w:lang w:val="hy-AM"/>
              </w:rPr>
              <w:t xml:space="preserve"> </w:t>
            </w:r>
            <w:r w:rsidR="00744D44" w:rsidRPr="00D53A8C">
              <w:rPr>
                <w:rFonts w:ascii="GHEA Grapalat" w:hAnsi="GHEA Grapalat"/>
                <w:b/>
                <w:bCs/>
                <w:sz w:val="24"/>
                <w:szCs w:val="24"/>
                <w:lang w:val="hy-AM"/>
              </w:rPr>
              <w:t>Ընդունվել է</w:t>
            </w:r>
          </w:p>
          <w:p w14:paraId="6E92680A" w14:textId="13C53B19" w:rsidR="00744D44" w:rsidRPr="00D53A8C" w:rsidRDefault="00744D44" w:rsidP="00C0702E">
            <w:pPr>
              <w:spacing w:line="360" w:lineRule="auto"/>
              <w:ind w:firstLine="720"/>
              <w:jc w:val="center"/>
              <w:rPr>
                <w:rFonts w:ascii="GHEA Grapalat" w:hAnsi="GHEA Grapalat"/>
                <w:sz w:val="24"/>
                <w:szCs w:val="24"/>
                <w:lang w:val="hy-AM"/>
              </w:rPr>
            </w:pPr>
            <w:r w:rsidRPr="00D53A8C">
              <w:rPr>
                <w:rFonts w:ascii="GHEA Grapalat" w:hAnsi="GHEA Grapalat"/>
                <w:sz w:val="24"/>
                <w:szCs w:val="24"/>
                <w:lang w:val="hy-AM"/>
              </w:rPr>
              <w:t>Նախագծի նախաբանից հանվել է</w:t>
            </w:r>
          </w:p>
          <w:p w14:paraId="6528AA14" w14:textId="77777777" w:rsidR="00744D44" w:rsidRPr="00D53A8C" w:rsidRDefault="00744D44" w:rsidP="00C0702E">
            <w:pPr>
              <w:spacing w:line="360" w:lineRule="auto"/>
              <w:ind w:firstLine="720"/>
              <w:jc w:val="center"/>
              <w:rPr>
                <w:rFonts w:ascii="GHEA Grapalat" w:hAnsi="GHEA Grapalat"/>
                <w:b/>
                <w:bCs/>
                <w:sz w:val="24"/>
                <w:szCs w:val="24"/>
                <w:lang w:val="hy-AM"/>
              </w:rPr>
            </w:pPr>
          </w:p>
          <w:p w14:paraId="1546CC27" w14:textId="77777777" w:rsidR="00744D44" w:rsidRPr="00D53A8C" w:rsidRDefault="00744D44" w:rsidP="00C0702E">
            <w:pPr>
              <w:spacing w:line="360" w:lineRule="auto"/>
              <w:ind w:firstLine="720"/>
              <w:jc w:val="center"/>
              <w:rPr>
                <w:rFonts w:ascii="GHEA Grapalat" w:hAnsi="GHEA Grapalat"/>
                <w:b/>
                <w:bCs/>
                <w:sz w:val="24"/>
                <w:szCs w:val="24"/>
                <w:lang w:val="hy-AM"/>
              </w:rPr>
            </w:pPr>
          </w:p>
          <w:p w14:paraId="5F79ADD1" w14:textId="77777777" w:rsidR="00744D44" w:rsidRPr="00D53A8C" w:rsidRDefault="00744D44" w:rsidP="00C0702E">
            <w:pPr>
              <w:spacing w:line="360" w:lineRule="auto"/>
              <w:ind w:firstLine="720"/>
              <w:jc w:val="center"/>
              <w:rPr>
                <w:rFonts w:ascii="GHEA Grapalat" w:hAnsi="GHEA Grapalat"/>
                <w:b/>
                <w:bCs/>
                <w:sz w:val="24"/>
                <w:szCs w:val="24"/>
                <w:lang w:val="hy-AM"/>
              </w:rPr>
            </w:pPr>
          </w:p>
          <w:p w14:paraId="6AC7B79C" w14:textId="77777777" w:rsidR="00744D44" w:rsidRPr="00D53A8C" w:rsidRDefault="00744D44" w:rsidP="00C0702E">
            <w:pPr>
              <w:spacing w:line="360" w:lineRule="auto"/>
              <w:ind w:firstLine="720"/>
              <w:jc w:val="center"/>
              <w:rPr>
                <w:rFonts w:ascii="GHEA Grapalat" w:hAnsi="GHEA Grapalat"/>
                <w:b/>
                <w:bCs/>
                <w:sz w:val="24"/>
                <w:szCs w:val="24"/>
                <w:lang w:val="hy-AM"/>
              </w:rPr>
            </w:pPr>
          </w:p>
          <w:p w14:paraId="26474498" w14:textId="77777777" w:rsidR="00071671" w:rsidRPr="00D53A8C" w:rsidRDefault="00071671" w:rsidP="00C0702E">
            <w:pPr>
              <w:spacing w:line="360" w:lineRule="auto"/>
              <w:ind w:firstLine="720"/>
              <w:jc w:val="center"/>
              <w:rPr>
                <w:rFonts w:ascii="GHEA Grapalat" w:hAnsi="GHEA Grapalat"/>
                <w:b/>
                <w:bCs/>
                <w:sz w:val="24"/>
                <w:szCs w:val="24"/>
                <w:lang w:val="hy-AM"/>
              </w:rPr>
            </w:pPr>
          </w:p>
          <w:p w14:paraId="606D93D6" w14:textId="71353D77" w:rsidR="00744D44" w:rsidRPr="00D53A8C" w:rsidRDefault="00A62CFB" w:rsidP="00C0702E">
            <w:pPr>
              <w:spacing w:line="360" w:lineRule="auto"/>
              <w:ind w:firstLine="720"/>
              <w:jc w:val="center"/>
              <w:rPr>
                <w:rFonts w:ascii="GHEA Grapalat" w:hAnsi="GHEA Grapalat"/>
                <w:b/>
                <w:bCs/>
                <w:sz w:val="24"/>
                <w:szCs w:val="24"/>
                <w:lang w:val="hy-AM"/>
              </w:rPr>
            </w:pPr>
            <w:r w:rsidRPr="00D53A8C">
              <w:rPr>
                <w:rFonts w:ascii="GHEA Grapalat" w:hAnsi="GHEA Grapalat"/>
                <w:b/>
                <w:bCs/>
                <w:sz w:val="24"/>
                <w:szCs w:val="24"/>
                <w:lang w:val="hy-AM"/>
              </w:rPr>
              <w:t>2</w:t>
            </w:r>
            <w:r w:rsidRPr="00D53A8C">
              <w:rPr>
                <w:rFonts w:ascii="MS Mincho" w:eastAsia="MS Mincho" w:hAnsi="MS Mincho" w:cs="MS Mincho" w:hint="eastAsia"/>
                <w:b/>
                <w:bCs/>
                <w:sz w:val="24"/>
                <w:szCs w:val="24"/>
                <w:lang w:val="hy-AM"/>
              </w:rPr>
              <w:t>․</w:t>
            </w:r>
            <w:r w:rsidRPr="00D53A8C">
              <w:rPr>
                <w:rFonts w:ascii="GHEA Grapalat" w:eastAsia="MS Mincho" w:hAnsi="GHEA Grapalat" w:cs="MS Mincho"/>
                <w:b/>
                <w:bCs/>
                <w:sz w:val="24"/>
                <w:szCs w:val="24"/>
                <w:lang w:val="hy-AM"/>
              </w:rPr>
              <w:t xml:space="preserve"> </w:t>
            </w:r>
            <w:r w:rsidR="00744D44" w:rsidRPr="00D53A8C">
              <w:rPr>
                <w:rFonts w:ascii="GHEA Grapalat" w:hAnsi="GHEA Grapalat"/>
                <w:b/>
                <w:bCs/>
                <w:sz w:val="24"/>
                <w:szCs w:val="24"/>
                <w:lang w:val="hy-AM"/>
              </w:rPr>
              <w:t>Ընդունվել է</w:t>
            </w:r>
          </w:p>
          <w:p w14:paraId="5070B441" w14:textId="252D5D81" w:rsidR="00744D44" w:rsidRPr="00D53A8C" w:rsidRDefault="00744D44" w:rsidP="00C0702E">
            <w:pPr>
              <w:spacing w:line="360" w:lineRule="auto"/>
              <w:ind w:firstLine="720"/>
              <w:jc w:val="center"/>
              <w:rPr>
                <w:rFonts w:ascii="GHEA Grapalat" w:hAnsi="GHEA Grapalat"/>
                <w:sz w:val="24"/>
                <w:szCs w:val="24"/>
                <w:lang w:val="hy-AM"/>
              </w:rPr>
            </w:pPr>
            <w:r w:rsidRPr="00D53A8C">
              <w:rPr>
                <w:rFonts w:ascii="GHEA Grapalat" w:hAnsi="GHEA Grapalat"/>
                <w:sz w:val="24"/>
                <w:szCs w:val="24"/>
                <w:lang w:val="hy-AM"/>
              </w:rPr>
              <w:t xml:space="preserve">Նախագծի </w:t>
            </w:r>
            <w:r w:rsidR="00CC50BF" w:rsidRPr="00D53A8C">
              <w:rPr>
                <w:rFonts w:ascii="GHEA Grapalat" w:hAnsi="GHEA Grapalat"/>
                <w:sz w:val="24"/>
                <w:szCs w:val="24"/>
                <w:lang w:val="hy-AM"/>
              </w:rPr>
              <w:t>վերախմբագրված տարբերակի 3</w:t>
            </w:r>
            <w:r w:rsidRPr="00D53A8C">
              <w:rPr>
                <w:rFonts w:ascii="GHEA Grapalat" w:hAnsi="GHEA Grapalat"/>
                <w:sz w:val="24"/>
                <w:szCs w:val="24"/>
                <w:lang w:val="hy-AM"/>
              </w:rPr>
              <w:t>-րդ կետով սահմանվել է ժամկետ</w:t>
            </w:r>
          </w:p>
        </w:tc>
      </w:tr>
      <w:tr w:rsidR="00895116" w:rsidRPr="00D53A8C" w14:paraId="408B55E0" w14:textId="77777777" w:rsidTr="00897745">
        <w:tc>
          <w:tcPr>
            <w:tcW w:w="7996" w:type="dxa"/>
            <w:vMerge w:val="restart"/>
            <w:shd w:val="clear" w:color="auto" w:fill="D9D9D9" w:themeFill="background1" w:themeFillShade="D9"/>
            <w:vAlign w:val="center"/>
          </w:tcPr>
          <w:p w14:paraId="4A061B06" w14:textId="0DE832C8" w:rsidR="00895116" w:rsidRPr="00D53A8C" w:rsidRDefault="00346310" w:rsidP="00C0702E">
            <w:pPr>
              <w:spacing w:line="360" w:lineRule="auto"/>
              <w:jc w:val="center"/>
              <w:rPr>
                <w:rFonts w:ascii="GHEA Grapalat" w:eastAsia="Times New Roman" w:hAnsi="GHEA Grapalat"/>
                <w:b/>
                <w:sz w:val="24"/>
                <w:szCs w:val="24"/>
                <w:lang w:val="hy-AM" w:eastAsia="ru-RU"/>
              </w:rPr>
            </w:pPr>
            <w:r w:rsidRPr="00D53A8C">
              <w:rPr>
                <w:rFonts w:ascii="GHEA Grapalat" w:eastAsia="Times New Roman" w:hAnsi="GHEA Grapalat"/>
                <w:b/>
                <w:sz w:val="24"/>
                <w:szCs w:val="24"/>
                <w:lang w:val="hy-AM" w:eastAsia="ru-RU"/>
              </w:rPr>
              <w:lastRenderedPageBreak/>
              <w:t>4</w:t>
            </w:r>
            <w:r w:rsidR="00895116" w:rsidRPr="00D53A8C">
              <w:rPr>
                <w:rFonts w:ascii="GHEA Grapalat" w:eastAsia="Times New Roman" w:hAnsi="GHEA Grapalat"/>
                <w:b/>
                <w:sz w:val="24"/>
                <w:szCs w:val="24"/>
                <w:lang w:val="hy-AM" w:eastAsia="ru-RU"/>
              </w:rPr>
              <w:t>. ՀՀ արդարադատության նախարարություն</w:t>
            </w:r>
          </w:p>
        </w:tc>
        <w:tc>
          <w:tcPr>
            <w:tcW w:w="5811" w:type="dxa"/>
            <w:shd w:val="clear" w:color="auto" w:fill="D9D9D9" w:themeFill="background1" w:themeFillShade="D9"/>
            <w:vAlign w:val="center"/>
          </w:tcPr>
          <w:p w14:paraId="6747977C" w14:textId="57218E30" w:rsidR="00895116" w:rsidRPr="00D53A8C" w:rsidRDefault="00895116" w:rsidP="00C0702E">
            <w:pPr>
              <w:spacing w:line="360" w:lineRule="auto"/>
              <w:jc w:val="center"/>
              <w:rPr>
                <w:rFonts w:ascii="GHEA Grapalat" w:eastAsia="Times New Roman" w:hAnsi="GHEA Grapalat" w:cs="Sylfaen"/>
                <w:b/>
                <w:bCs/>
                <w:color w:val="000000"/>
                <w:sz w:val="24"/>
                <w:szCs w:val="24"/>
                <w:lang w:val="hy-AM"/>
              </w:rPr>
            </w:pPr>
            <w:r w:rsidRPr="00D53A8C">
              <w:rPr>
                <w:rFonts w:ascii="GHEA Grapalat" w:eastAsia="Times New Roman" w:hAnsi="GHEA Grapalat" w:cs="Sylfaen"/>
                <w:b/>
                <w:bCs/>
                <w:color w:val="000000"/>
                <w:sz w:val="24"/>
                <w:szCs w:val="24"/>
                <w:lang w:val="hy-AM"/>
              </w:rPr>
              <w:t>1</w:t>
            </w:r>
            <w:r w:rsidR="00D271F7" w:rsidRPr="00D53A8C">
              <w:rPr>
                <w:rFonts w:ascii="GHEA Grapalat" w:eastAsia="Times New Roman" w:hAnsi="GHEA Grapalat" w:cs="Sylfaen"/>
                <w:b/>
                <w:bCs/>
                <w:color w:val="000000"/>
                <w:sz w:val="24"/>
                <w:szCs w:val="24"/>
                <w:lang w:val="hy-AM"/>
              </w:rPr>
              <w:t>0</w:t>
            </w:r>
            <w:r w:rsidRPr="00D53A8C">
              <w:rPr>
                <w:rFonts w:ascii="GHEA Grapalat" w:eastAsia="Times New Roman" w:hAnsi="GHEA Grapalat" w:cs="Sylfaen"/>
                <w:b/>
                <w:bCs/>
                <w:color w:val="000000"/>
                <w:sz w:val="24"/>
                <w:szCs w:val="24"/>
                <w:lang w:val="hy-AM"/>
              </w:rPr>
              <w:t>.</w:t>
            </w:r>
            <w:r w:rsidR="00D271F7" w:rsidRPr="00D53A8C">
              <w:rPr>
                <w:rFonts w:ascii="GHEA Grapalat" w:eastAsia="Times New Roman" w:hAnsi="GHEA Grapalat" w:cs="Sylfaen"/>
                <w:b/>
                <w:bCs/>
                <w:color w:val="000000"/>
                <w:sz w:val="24"/>
                <w:szCs w:val="24"/>
                <w:lang w:val="hy-AM"/>
              </w:rPr>
              <w:t>01</w:t>
            </w:r>
            <w:r w:rsidRPr="00D53A8C">
              <w:rPr>
                <w:rFonts w:ascii="GHEA Grapalat" w:eastAsia="Times New Roman" w:hAnsi="GHEA Grapalat" w:cs="Sylfaen"/>
                <w:b/>
                <w:bCs/>
                <w:color w:val="000000"/>
                <w:sz w:val="24"/>
                <w:szCs w:val="24"/>
                <w:lang w:val="hy-AM"/>
              </w:rPr>
              <w:t>.202</w:t>
            </w:r>
            <w:r w:rsidR="00D271F7" w:rsidRPr="00D53A8C">
              <w:rPr>
                <w:rFonts w:ascii="GHEA Grapalat" w:eastAsia="Times New Roman" w:hAnsi="GHEA Grapalat" w:cs="Sylfaen"/>
                <w:b/>
                <w:bCs/>
                <w:color w:val="000000"/>
                <w:sz w:val="24"/>
                <w:szCs w:val="24"/>
                <w:lang w:val="hy-AM"/>
              </w:rPr>
              <w:t>5</w:t>
            </w:r>
            <w:r w:rsidRPr="00D53A8C">
              <w:rPr>
                <w:rFonts w:ascii="GHEA Grapalat" w:eastAsia="Times New Roman" w:hAnsi="GHEA Grapalat" w:cs="Sylfaen"/>
                <w:b/>
                <w:bCs/>
                <w:color w:val="000000"/>
                <w:sz w:val="24"/>
                <w:szCs w:val="24"/>
                <w:lang w:val="hy-AM"/>
              </w:rPr>
              <w:t>թ.</w:t>
            </w:r>
          </w:p>
        </w:tc>
      </w:tr>
      <w:tr w:rsidR="00895116" w:rsidRPr="00D53A8C" w14:paraId="046A257B" w14:textId="77777777" w:rsidTr="00897745">
        <w:tc>
          <w:tcPr>
            <w:tcW w:w="7996" w:type="dxa"/>
            <w:vMerge/>
            <w:shd w:val="clear" w:color="auto" w:fill="D9D9D9" w:themeFill="background1" w:themeFillShade="D9"/>
            <w:vAlign w:val="center"/>
          </w:tcPr>
          <w:p w14:paraId="3C6A4672" w14:textId="77777777" w:rsidR="00895116" w:rsidRPr="00D53A8C" w:rsidRDefault="00895116" w:rsidP="00C0702E">
            <w:pPr>
              <w:spacing w:line="360" w:lineRule="auto"/>
              <w:rPr>
                <w:rFonts w:ascii="GHEA Grapalat" w:eastAsia="Times New Roman" w:hAnsi="GHEA Grapalat"/>
                <w:b/>
                <w:sz w:val="24"/>
                <w:szCs w:val="24"/>
                <w:highlight w:val="lightGray"/>
                <w:lang w:val="hy-AM" w:eastAsia="ru-RU"/>
              </w:rPr>
            </w:pPr>
          </w:p>
        </w:tc>
        <w:tc>
          <w:tcPr>
            <w:tcW w:w="5811" w:type="dxa"/>
            <w:shd w:val="clear" w:color="auto" w:fill="D9D9D9" w:themeFill="background1" w:themeFillShade="D9"/>
            <w:vAlign w:val="center"/>
          </w:tcPr>
          <w:p w14:paraId="541D559C" w14:textId="547223FB" w:rsidR="00895116" w:rsidRPr="00D53A8C" w:rsidRDefault="00D271F7" w:rsidP="00C0702E">
            <w:pPr>
              <w:spacing w:line="360" w:lineRule="auto"/>
              <w:jc w:val="center"/>
              <w:rPr>
                <w:rFonts w:ascii="GHEA Grapalat" w:eastAsia="Times New Roman" w:hAnsi="GHEA Grapalat" w:cs="Sylfaen"/>
                <w:b/>
                <w:bCs/>
                <w:color w:val="000000"/>
                <w:sz w:val="24"/>
                <w:szCs w:val="24"/>
              </w:rPr>
            </w:pPr>
            <w:r w:rsidRPr="00D53A8C">
              <w:rPr>
                <w:rFonts w:ascii="GHEA Grapalat" w:eastAsia="Times New Roman" w:hAnsi="GHEA Grapalat" w:cs="Sylfaen"/>
                <w:b/>
                <w:bCs/>
                <w:color w:val="000000"/>
                <w:sz w:val="24"/>
                <w:szCs w:val="24"/>
              </w:rPr>
              <w:t>//358-2025</w:t>
            </w:r>
          </w:p>
        </w:tc>
      </w:tr>
      <w:tr w:rsidR="00D271F7" w:rsidRPr="008E1E8D" w14:paraId="5F11A951" w14:textId="77777777" w:rsidTr="00897745">
        <w:tc>
          <w:tcPr>
            <w:tcW w:w="7996" w:type="dxa"/>
            <w:shd w:val="clear" w:color="auto" w:fill="auto"/>
            <w:vAlign w:val="center"/>
          </w:tcPr>
          <w:p w14:paraId="52CD7E67" w14:textId="77777777" w:rsidR="00D271F7" w:rsidRPr="00D53A8C" w:rsidRDefault="00D271F7" w:rsidP="00C0702E">
            <w:pPr>
              <w:spacing w:line="360" w:lineRule="auto"/>
              <w:ind w:firstLine="720"/>
              <w:jc w:val="both"/>
              <w:rPr>
                <w:rFonts w:ascii="GHEA Grapalat" w:hAnsi="GHEA Grapalat" w:cs="Cambria Math"/>
                <w:bCs/>
                <w:sz w:val="24"/>
                <w:szCs w:val="24"/>
                <w:lang w:val="hy-AM"/>
              </w:rPr>
            </w:pPr>
            <w:r w:rsidRPr="00D53A8C">
              <w:rPr>
                <w:rFonts w:ascii="GHEA Grapalat" w:hAnsi="GHEA Grapalat" w:cs="Sylfaen"/>
                <w:sz w:val="24"/>
                <w:szCs w:val="24"/>
                <w:lang w:val="hy-AM"/>
              </w:rPr>
              <w:t>«Հայաստանի Հանրապետության կառավարության 2020 թվականի մայիսի 21-ի թիվ 771-Լ որոշման մեջ լրացումներ կատարելու մասին» ՀՀ կառավարության որոշման նախագծի այսուհետ՝ Նախագիծ</w:t>
            </w:r>
            <w:r w:rsidRPr="00D53A8C">
              <w:rPr>
                <w:rFonts w:ascii="GHEA Grapalat" w:hAnsi="GHEA Grapalat"/>
                <w:bCs/>
                <w:sz w:val="24"/>
                <w:szCs w:val="24"/>
                <w:lang w:val="hy-AM"/>
              </w:rPr>
              <w:t xml:space="preserve"> </w:t>
            </w:r>
            <w:r w:rsidRPr="00D53A8C">
              <w:rPr>
                <w:rFonts w:ascii="GHEA Grapalat" w:hAnsi="GHEA Grapalat" w:cs="Sylfaen"/>
                <w:sz w:val="24"/>
                <w:szCs w:val="24"/>
                <w:lang w:val="hy-AM"/>
              </w:rPr>
              <w:t xml:space="preserve">վերաբերյալ </w:t>
            </w:r>
            <w:r w:rsidRPr="00D53A8C">
              <w:rPr>
                <w:rFonts w:ascii="GHEA Grapalat" w:hAnsi="GHEA Grapalat"/>
                <w:bCs/>
                <w:sz w:val="24"/>
                <w:szCs w:val="24"/>
                <w:lang w:val="hy-AM"/>
              </w:rPr>
              <w:t>հայտնում ենք հետևյալը</w:t>
            </w:r>
            <w:r w:rsidRPr="00D53A8C">
              <w:rPr>
                <w:rFonts w:ascii="MS Mincho" w:eastAsia="MS Mincho" w:hAnsi="MS Mincho" w:cs="MS Mincho" w:hint="eastAsia"/>
                <w:bCs/>
                <w:sz w:val="24"/>
                <w:szCs w:val="24"/>
                <w:lang w:val="hy-AM"/>
              </w:rPr>
              <w:t>․</w:t>
            </w:r>
          </w:p>
          <w:p w14:paraId="30772477" w14:textId="77777777" w:rsidR="00D271F7" w:rsidRPr="00D53A8C" w:rsidRDefault="00D271F7" w:rsidP="00C0702E">
            <w:pPr>
              <w:spacing w:line="360" w:lineRule="auto"/>
              <w:ind w:firstLine="720"/>
              <w:jc w:val="both"/>
              <w:rPr>
                <w:rFonts w:ascii="GHEA Grapalat" w:hAnsi="GHEA Grapalat" w:cs="Sylfaen"/>
                <w:b/>
                <w:i/>
                <w:sz w:val="24"/>
                <w:szCs w:val="24"/>
                <w:lang w:val="hy-AM"/>
              </w:rPr>
            </w:pPr>
            <w:r w:rsidRPr="00D53A8C">
              <w:rPr>
                <w:rFonts w:ascii="GHEA Grapalat" w:hAnsi="GHEA Grapalat" w:cs="Sylfaen"/>
                <w:sz w:val="24"/>
                <w:szCs w:val="24"/>
                <w:lang w:val="hy-AM"/>
              </w:rPr>
              <w:t xml:space="preserve">«Հայաստանի Հանրապետության կառավարության 2020 թվականի մայիսի 21-ի թիվ 771-Լ որոշման 1-ին հավելվածով հաստատված է Հայաստանի Հանրապետության կառավարության նախատեսած 80 մլրդ դրամ հանրագումարով տնտեսական երկարաժամկետ զարգացմանն ուղղված ծրագրերի շրջանակում առաջին ծրագիրը, իսկ նույն հավելվածի </w:t>
            </w:r>
            <w:r w:rsidRPr="00D53A8C">
              <w:rPr>
                <w:rFonts w:ascii="GHEA Grapalat" w:hAnsi="GHEA Grapalat"/>
                <w:sz w:val="24"/>
                <w:szCs w:val="24"/>
                <w:lang w:val="hy-AM"/>
              </w:rPr>
              <w:t xml:space="preserve">4-րդ կետում սահմանված է, որ վերոնշյալ ծրագրի շրջանակներում նախատեսվում է կնքել ներդրումային պայմանագիր Հայաստանի Հանրապետության կառավարության՝ ի դեմս Հայաստանի Հանրապետության </w:t>
            </w:r>
            <w:r w:rsidRPr="00D53A8C">
              <w:rPr>
                <w:rFonts w:ascii="GHEA Grapalat" w:hAnsi="GHEA Grapalat"/>
                <w:sz w:val="24"/>
                <w:szCs w:val="24"/>
                <w:lang w:val="hy-AM"/>
              </w:rPr>
              <w:lastRenderedPageBreak/>
              <w:t xml:space="preserve">տարածքային կառավարման և ենթակառուցվածքների նախարարության պետական գույքի կառավարման կոմիտեի (այսուհետ՝ կոմիտե) և ֆոնդի կառավարչի միջև, </w:t>
            </w:r>
            <w:r w:rsidRPr="00D53A8C">
              <w:rPr>
                <w:rFonts w:ascii="GHEA Grapalat" w:hAnsi="GHEA Grapalat"/>
                <w:b/>
                <w:i/>
                <w:sz w:val="24"/>
                <w:szCs w:val="24"/>
                <w:lang w:val="hy-AM"/>
              </w:rPr>
              <w:t>որում կնախատեսվեն առնվազն նշված կետում սահմանված պայմանները։</w:t>
            </w:r>
            <w:r w:rsidRPr="00D53A8C">
              <w:rPr>
                <w:rFonts w:ascii="GHEA Grapalat" w:hAnsi="GHEA Grapalat" w:cs="Sylfaen"/>
                <w:b/>
                <w:i/>
                <w:sz w:val="24"/>
                <w:szCs w:val="24"/>
                <w:lang w:val="hy-AM"/>
              </w:rPr>
              <w:t xml:space="preserve"> Այս առումով հարկ ենք համարում նշել, որ Նախագծով նախատեսվող  «Ձեռնարկատեր + Պետություն հակաճգնաժամային ներդրումների կառավարիչ» փակ բաժնետիրական ընկերության տնօրենների խորհրդի (այսուհետ՝ խորհուրդ) ստեղծման սկզբունքները և նշված ընկերության կառավարման վճարի չափը, չեն հանդիսանում նշված հավելվածի, մասնավորապես՝ վերոնշյալ կետի կարգավորման առարկան, քանի որ չեն կարող դիտարկվել որպես նշված ներդրումային պայմանագիր նվազագույն պայմաններ։</w:t>
            </w:r>
          </w:p>
          <w:p w14:paraId="64A1FF1D" w14:textId="210DE9C8" w:rsidR="00D271F7" w:rsidRPr="00D53A8C" w:rsidRDefault="00D271F7" w:rsidP="00C0702E">
            <w:pPr>
              <w:spacing w:line="360" w:lineRule="auto"/>
              <w:ind w:firstLine="720"/>
              <w:jc w:val="both"/>
              <w:rPr>
                <w:rFonts w:ascii="GHEA Grapalat" w:hAnsi="GHEA Grapalat" w:cs="Cambria Math"/>
                <w:bCs/>
                <w:sz w:val="24"/>
                <w:szCs w:val="24"/>
                <w:lang w:val="hy-AM"/>
              </w:rPr>
            </w:pPr>
            <w:r w:rsidRPr="00D53A8C">
              <w:rPr>
                <w:rFonts w:ascii="GHEA Grapalat" w:hAnsi="GHEA Grapalat" w:cs="Cambria Math"/>
                <w:bCs/>
                <w:sz w:val="24"/>
                <w:szCs w:val="24"/>
                <w:lang w:val="hy-AM"/>
              </w:rPr>
              <w:t>Ուստի հիմք ընդունելով վերոգրյալը՝ գտնում ենք, որ Նախագիծը խնդրահարույց է և լրացուցիչ հիմնավորման կարիք ունի։</w:t>
            </w:r>
          </w:p>
        </w:tc>
        <w:tc>
          <w:tcPr>
            <w:tcW w:w="5811" w:type="dxa"/>
            <w:shd w:val="clear" w:color="auto" w:fill="auto"/>
            <w:vAlign w:val="center"/>
          </w:tcPr>
          <w:p w14:paraId="051D68FF" w14:textId="2912B772" w:rsidR="00704A36" w:rsidRPr="00D53A8C" w:rsidRDefault="00704A36" w:rsidP="00C0702E">
            <w:pPr>
              <w:spacing w:line="360" w:lineRule="auto"/>
              <w:jc w:val="center"/>
              <w:rPr>
                <w:rFonts w:ascii="GHEA Grapalat" w:hAnsi="GHEA Grapalat" w:cs="Sylfaen"/>
                <w:b/>
                <w:bCs/>
                <w:sz w:val="24"/>
                <w:szCs w:val="24"/>
                <w:lang w:val="hy-AM"/>
              </w:rPr>
            </w:pPr>
            <w:r w:rsidRPr="00D53A8C">
              <w:rPr>
                <w:rFonts w:ascii="GHEA Grapalat" w:hAnsi="GHEA Grapalat" w:cs="Sylfaen"/>
                <w:b/>
                <w:bCs/>
                <w:sz w:val="24"/>
                <w:szCs w:val="24"/>
                <w:lang w:val="hy-AM"/>
              </w:rPr>
              <w:lastRenderedPageBreak/>
              <w:t>Ընդունվել է</w:t>
            </w:r>
          </w:p>
          <w:p w14:paraId="0D29FE55" w14:textId="06DDC6B9" w:rsidR="00D271F7" w:rsidRPr="00D53A8C" w:rsidRDefault="00B53692" w:rsidP="00C0702E">
            <w:pPr>
              <w:spacing w:line="360" w:lineRule="auto"/>
              <w:jc w:val="both"/>
              <w:rPr>
                <w:rFonts w:ascii="GHEA Grapalat" w:eastAsia="Times New Roman" w:hAnsi="GHEA Grapalat" w:cs="Sylfaen"/>
                <w:color w:val="000000"/>
                <w:sz w:val="24"/>
                <w:szCs w:val="24"/>
                <w:lang w:val="hy-AM"/>
              </w:rPr>
            </w:pPr>
            <w:r w:rsidRPr="00D53A8C">
              <w:rPr>
                <w:rFonts w:ascii="GHEA Grapalat" w:hAnsi="GHEA Grapalat" w:cs="Sylfaen"/>
                <w:sz w:val="24"/>
                <w:szCs w:val="24"/>
                <w:lang w:val="hy-AM"/>
              </w:rPr>
              <w:t xml:space="preserve">ՀՀ կառավարության 2020 թվականի մայիսի 21-ի թիվ 771-Լ որոշման 2-րդ հավելվածով </w:t>
            </w:r>
            <w:r w:rsidR="00D54D87" w:rsidRPr="00D53A8C">
              <w:rPr>
                <w:rFonts w:ascii="GHEA Grapalat" w:hAnsi="GHEA Grapalat" w:cs="Sylfaen"/>
                <w:sz w:val="24"/>
                <w:szCs w:val="24"/>
                <w:lang w:val="hy-AM"/>
              </w:rPr>
              <w:t xml:space="preserve">(այսուհետ Հավելված 2) </w:t>
            </w:r>
            <w:r w:rsidRPr="00D53A8C">
              <w:rPr>
                <w:rFonts w:ascii="GHEA Grapalat" w:eastAsia="Times New Roman" w:hAnsi="GHEA Grapalat" w:cs="Sylfaen"/>
                <w:color w:val="000000"/>
                <w:sz w:val="24"/>
                <w:szCs w:val="24"/>
                <w:lang w:val="hy-AM"/>
              </w:rPr>
              <w:t>հաստատվել է ՀՀ կառավարության նախատեսած 80 մլրդ դրամ հանրագումարով տնտեսական երկարաժամկետ զարգացմանն ուղղված ծրագրերի շրջանակում երկրորդ ծրագիրը:</w:t>
            </w:r>
          </w:p>
          <w:p w14:paraId="259460E0" w14:textId="16AB4B2C" w:rsidR="00B53692" w:rsidRPr="00D53A8C" w:rsidRDefault="00B53692" w:rsidP="00C0702E">
            <w:pPr>
              <w:spacing w:line="360" w:lineRule="auto"/>
              <w:jc w:val="both"/>
              <w:rPr>
                <w:rFonts w:ascii="GHEA Grapalat" w:eastAsia="Times New Roman" w:hAnsi="GHEA Grapalat" w:cs="Sylfaen"/>
                <w:color w:val="000000"/>
                <w:sz w:val="24"/>
                <w:szCs w:val="24"/>
                <w:lang w:val="hy-AM"/>
              </w:rPr>
            </w:pPr>
            <w:r w:rsidRPr="00D53A8C">
              <w:rPr>
                <w:rFonts w:ascii="GHEA Grapalat" w:eastAsia="Times New Roman" w:hAnsi="GHEA Grapalat" w:cs="Sylfaen"/>
                <w:color w:val="000000"/>
                <w:sz w:val="24"/>
                <w:szCs w:val="24"/>
                <w:lang w:val="hy-AM"/>
              </w:rPr>
              <w:t>Ծրագրի շրջանակներում նախատեսվ</w:t>
            </w:r>
            <w:r w:rsidR="00D54D87" w:rsidRPr="00D53A8C">
              <w:rPr>
                <w:rFonts w:ascii="GHEA Grapalat" w:eastAsia="Times New Roman" w:hAnsi="GHEA Grapalat" w:cs="Sylfaen"/>
                <w:color w:val="000000"/>
                <w:sz w:val="24"/>
                <w:szCs w:val="24"/>
                <w:lang w:val="hy-AM"/>
              </w:rPr>
              <w:t>ել</w:t>
            </w:r>
            <w:r w:rsidRPr="00D53A8C">
              <w:rPr>
                <w:rFonts w:ascii="GHEA Grapalat" w:eastAsia="Times New Roman" w:hAnsi="GHEA Grapalat" w:cs="Sylfaen"/>
                <w:color w:val="000000"/>
                <w:sz w:val="24"/>
                <w:szCs w:val="24"/>
                <w:lang w:val="hy-AM"/>
              </w:rPr>
              <w:t xml:space="preserve"> է պետության մասնակցությունը «Ամբեր Կապիտալ» ընկերության կողմից կառավարվող ԵՄ-Հայաստան ՓՄՁ ֆոնդում</w:t>
            </w:r>
            <w:r w:rsidR="00D54D87" w:rsidRPr="00D53A8C">
              <w:rPr>
                <w:rFonts w:ascii="GHEA Grapalat" w:eastAsia="Times New Roman" w:hAnsi="GHEA Grapalat" w:cs="Sylfaen"/>
                <w:color w:val="000000"/>
                <w:sz w:val="24"/>
                <w:szCs w:val="24"/>
                <w:lang w:val="hy-AM"/>
              </w:rPr>
              <w:t>։</w:t>
            </w:r>
          </w:p>
          <w:p w14:paraId="3C5D7B5D" w14:textId="4743CDEB" w:rsidR="00B53692" w:rsidRPr="00D53A8C" w:rsidRDefault="00D54D87" w:rsidP="00C0702E">
            <w:pPr>
              <w:spacing w:line="360" w:lineRule="auto"/>
              <w:jc w:val="both"/>
              <w:rPr>
                <w:rFonts w:ascii="GHEA Grapalat" w:eastAsia="Times New Roman" w:hAnsi="GHEA Grapalat" w:cs="Sylfaen"/>
                <w:color w:val="000000"/>
                <w:sz w:val="24"/>
                <w:szCs w:val="24"/>
                <w:lang w:val="hy-AM"/>
              </w:rPr>
            </w:pPr>
            <w:r w:rsidRPr="00D53A8C">
              <w:rPr>
                <w:rFonts w:ascii="GHEA Grapalat" w:eastAsia="Times New Roman" w:hAnsi="GHEA Grapalat" w:cs="Sylfaen"/>
                <w:color w:val="000000"/>
                <w:sz w:val="24"/>
                <w:szCs w:val="24"/>
                <w:lang w:val="hy-AM"/>
              </w:rPr>
              <w:lastRenderedPageBreak/>
              <w:t>Հ</w:t>
            </w:r>
            <w:r w:rsidR="00B53692" w:rsidRPr="00D53A8C">
              <w:rPr>
                <w:rFonts w:ascii="GHEA Grapalat" w:eastAsia="Times New Roman" w:hAnsi="GHEA Grapalat" w:cs="Sylfaen"/>
                <w:color w:val="000000"/>
                <w:sz w:val="24"/>
                <w:szCs w:val="24"/>
                <w:lang w:val="hy-AM"/>
              </w:rPr>
              <w:t>ավելվածի</w:t>
            </w:r>
            <w:r w:rsidRPr="00D53A8C">
              <w:rPr>
                <w:rFonts w:ascii="GHEA Grapalat" w:eastAsia="Times New Roman" w:hAnsi="GHEA Grapalat" w:cs="Sylfaen"/>
                <w:color w:val="000000"/>
                <w:sz w:val="24"/>
                <w:szCs w:val="24"/>
                <w:lang w:val="hy-AM"/>
              </w:rPr>
              <w:t xml:space="preserve"> 2-ի</w:t>
            </w:r>
            <w:r w:rsidR="00B53692" w:rsidRPr="00D53A8C">
              <w:rPr>
                <w:rFonts w:ascii="GHEA Grapalat" w:eastAsia="Times New Roman" w:hAnsi="GHEA Grapalat" w:cs="Sylfaen"/>
                <w:color w:val="000000"/>
                <w:sz w:val="24"/>
                <w:szCs w:val="24"/>
                <w:lang w:val="hy-AM"/>
              </w:rPr>
              <w:t xml:space="preserve"> 5-րդ կետով սահմանվել է, որ </w:t>
            </w:r>
            <w:r w:rsidRPr="00D53A8C">
              <w:rPr>
                <w:rFonts w:ascii="GHEA Grapalat" w:eastAsia="Times New Roman" w:hAnsi="GHEA Grapalat" w:cs="Sylfaen"/>
                <w:color w:val="000000"/>
                <w:sz w:val="24"/>
                <w:szCs w:val="24"/>
                <w:lang w:val="hy-AM"/>
              </w:rPr>
              <w:t>ծ</w:t>
            </w:r>
            <w:r w:rsidR="00B53692" w:rsidRPr="00D53A8C">
              <w:rPr>
                <w:rFonts w:ascii="GHEA Grapalat" w:hAnsi="GHEA Grapalat" w:cs="Sylfaen"/>
                <w:color w:val="000000"/>
                <w:sz w:val="24"/>
                <w:szCs w:val="24"/>
                <w:lang w:val="hy-AM"/>
              </w:rPr>
              <w:t xml:space="preserve">րագրի շրջանակներում նախատեսվում է կնքել ֆոնդի սահմանափակ գործընկեր դառնալու մասին պայմանագիր ՀՀ կառավարության՝ ի դեմս ՀՀ էկոնոմիկայի նախարարի և ֆոնդի ընդհանուր գործընկերոջ (հանդես է գալիս որպես ֆոնդի կառավարիչ) միջև, որում ի թիվս այլ պայմանների նախատեսվել է նաև </w:t>
            </w:r>
            <w:r w:rsidR="00B53692" w:rsidRPr="00D53A8C">
              <w:rPr>
                <w:rFonts w:ascii="GHEA Grapalat" w:eastAsia="Times New Roman" w:hAnsi="GHEA Grapalat" w:cs="Sylfaen"/>
                <w:color w:val="000000"/>
                <w:sz w:val="24"/>
                <w:szCs w:val="24"/>
                <w:lang w:val="hy-AM"/>
              </w:rPr>
              <w:t>կառավարման վճար՝ ոչ ավելի, քան պետության մասնակցության 2%-ը։</w:t>
            </w:r>
          </w:p>
          <w:p w14:paraId="142D2537" w14:textId="792A87AB" w:rsidR="00D54D87" w:rsidRPr="00D53A8C" w:rsidRDefault="00D54D87" w:rsidP="00C0702E">
            <w:pPr>
              <w:spacing w:line="360" w:lineRule="auto"/>
              <w:jc w:val="both"/>
              <w:rPr>
                <w:rFonts w:ascii="GHEA Grapalat" w:hAnsi="GHEA Grapalat" w:cs="Sylfaen"/>
                <w:sz w:val="24"/>
                <w:szCs w:val="24"/>
                <w:lang w:val="hy-AM"/>
              </w:rPr>
            </w:pPr>
            <w:r w:rsidRPr="00D53A8C">
              <w:rPr>
                <w:rFonts w:ascii="GHEA Grapalat" w:eastAsia="Times New Roman" w:hAnsi="GHEA Grapalat" w:cs="Sylfaen"/>
                <w:color w:val="000000"/>
                <w:sz w:val="24"/>
                <w:szCs w:val="24"/>
                <w:lang w:val="hy-AM"/>
              </w:rPr>
              <w:t xml:space="preserve">Նույն տրամաբանությամբ մշակվել է նաև սույն նախագիծը, որով նախատեսվում է սահմանել </w:t>
            </w:r>
            <w:r w:rsidRPr="00D53A8C">
              <w:rPr>
                <w:rFonts w:ascii="GHEA Grapalat" w:hAnsi="GHEA Grapalat" w:cs="Sylfaen"/>
                <w:sz w:val="24"/>
                <w:szCs w:val="24"/>
                <w:lang w:val="hy-AM"/>
              </w:rPr>
              <w:t>«Ձեռնարկատեր+Պետություն հակաճգնաժամային ներդրումների կառավարիչ» ՓԲԸ-ի վարձատրությունը՝  կառավարման վճարի չափը, որը կազմում է պետության կողմից ֆոնդի փայերի ձեռքբերման արժեքի 2%-ի չափով (մարված փայերի արժեքը չի ներառվում հաշվարկի մեջ)</w:t>
            </w:r>
            <w:r w:rsidR="00AC16F5" w:rsidRPr="00D53A8C">
              <w:rPr>
                <w:rFonts w:ascii="GHEA Grapalat" w:hAnsi="GHEA Grapalat" w:cs="Sylfaen"/>
                <w:sz w:val="24"/>
                <w:szCs w:val="24"/>
                <w:lang w:val="hy-AM"/>
              </w:rPr>
              <w:t>։</w:t>
            </w:r>
          </w:p>
          <w:p w14:paraId="2291F4E0" w14:textId="610C6151" w:rsidR="001C21D8" w:rsidRPr="00D53A8C" w:rsidRDefault="001C21D8" w:rsidP="00C0702E">
            <w:pPr>
              <w:spacing w:line="360" w:lineRule="auto"/>
              <w:ind w:firstLine="720"/>
              <w:jc w:val="both"/>
              <w:rPr>
                <w:rFonts w:ascii="GHEA Grapalat" w:hAnsi="GHEA Grapalat" w:cs="Sylfaen"/>
                <w:bCs/>
                <w:iCs/>
                <w:sz w:val="24"/>
                <w:szCs w:val="24"/>
                <w:lang w:val="hy-AM"/>
              </w:rPr>
            </w:pPr>
            <w:r w:rsidRPr="00D53A8C">
              <w:rPr>
                <w:rFonts w:ascii="GHEA Grapalat" w:hAnsi="GHEA Grapalat" w:cs="Sylfaen"/>
                <w:bCs/>
                <w:iCs/>
                <w:sz w:val="24"/>
                <w:szCs w:val="24"/>
                <w:lang w:val="hy-AM"/>
              </w:rPr>
              <w:t xml:space="preserve">Բացի այդ, հաշվի առնելով, որ ՀՀ կառավարության 2020 թվականի մայիսի 21-ի թիվ 771-Լ որոշման 1-ին հավելվածի 4-րդ կետի 7)-րդ ենթակետով սահմանվում է Ֆոնդի ընթացիկ </w:t>
            </w:r>
            <w:r w:rsidRPr="00D53A8C">
              <w:rPr>
                <w:rFonts w:ascii="GHEA Grapalat" w:hAnsi="GHEA Grapalat" w:cs="Sylfaen"/>
                <w:bCs/>
                <w:iCs/>
                <w:sz w:val="24"/>
                <w:szCs w:val="24"/>
                <w:lang w:val="hy-AM"/>
              </w:rPr>
              <w:lastRenderedPageBreak/>
              <w:t>ծախսերի (ներառյալ կառավարման վճարը) առավելագույն չափը, որոնց տարեկան ընդհանուր արժեքը չպետք է գերազանցի ընկերություններում (ներդրումային ֆոնդերում)</w:t>
            </w:r>
            <w:r w:rsidRPr="00D53A8C">
              <w:rPr>
                <w:rFonts w:ascii="Calibri" w:hAnsi="Calibri" w:cs="Calibri"/>
                <w:bCs/>
                <w:iCs/>
                <w:sz w:val="24"/>
                <w:szCs w:val="24"/>
                <w:lang w:val="hy-AM"/>
              </w:rPr>
              <w:t> </w:t>
            </w:r>
            <w:r w:rsidRPr="00D53A8C">
              <w:rPr>
                <w:rFonts w:ascii="GHEA Grapalat" w:hAnsi="GHEA Grapalat" w:cs="Sylfaen"/>
                <w:bCs/>
                <w:iCs/>
                <w:sz w:val="24"/>
                <w:szCs w:val="24"/>
                <w:lang w:val="hy-AM"/>
              </w:rPr>
              <w:t xml:space="preserve">ֆոնդի փաստացի մասնակցության մեկ տոկոսը, ուստի սույն </w:t>
            </w:r>
            <w:r w:rsidR="00010C69">
              <w:rPr>
                <w:rFonts w:ascii="GHEA Grapalat" w:hAnsi="GHEA Grapalat" w:cs="Sylfaen"/>
                <w:bCs/>
                <w:iCs/>
                <w:sz w:val="24"/>
                <w:szCs w:val="24"/>
                <w:lang w:val="hy-AM"/>
              </w:rPr>
              <w:t>7</w:t>
            </w:r>
            <w:r w:rsidRPr="00D53A8C">
              <w:rPr>
                <w:rFonts w:ascii="GHEA Grapalat" w:hAnsi="GHEA Grapalat" w:cs="Sylfaen"/>
                <w:bCs/>
                <w:iCs/>
                <w:sz w:val="24"/>
                <w:szCs w:val="24"/>
                <w:lang w:val="hy-AM"/>
              </w:rPr>
              <w:t>նախագծով նախատեսվում է հավելվածի 4-րդ կետի 7)-րդ ենթակետը խմբագրել, որով նախատեսվում է սահմանել «Ձեռնարկատեր + Պետություն հակաճգնաժամային ներդրումների կառավարիչ» ՓԲԸ-ի վարձատրությունը՝ կառավարման վճարը՝</w:t>
            </w:r>
            <w:r w:rsidRPr="00D53A8C">
              <w:rPr>
                <w:rFonts w:ascii="GHEA Grapalat" w:hAnsi="GHEA Grapalat"/>
                <w:bCs/>
                <w:iCs/>
                <w:sz w:val="24"/>
                <w:szCs w:val="24"/>
                <w:lang w:val="hy-AM"/>
              </w:rPr>
              <w:t xml:space="preserve"> պետության կողմից ֆոնդի փայերի ձեռքբերման արժեքի 2%-ի չափով։</w:t>
            </w:r>
            <w:r w:rsidRPr="00D53A8C">
              <w:rPr>
                <w:rFonts w:ascii="GHEA Grapalat" w:hAnsi="GHEA Grapalat" w:cs="Sylfaen"/>
                <w:bCs/>
                <w:iCs/>
                <w:sz w:val="24"/>
                <w:szCs w:val="24"/>
                <w:lang w:val="hy-AM"/>
              </w:rPr>
              <w:t xml:space="preserve">    </w:t>
            </w:r>
          </w:p>
          <w:p w14:paraId="65584862" w14:textId="598F9BD5" w:rsidR="00704A36" w:rsidRPr="00D53A8C" w:rsidRDefault="001C21D8" w:rsidP="00C0702E">
            <w:pPr>
              <w:spacing w:line="360" w:lineRule="auto"/>
              <w:jc w:val="both"/>
              <w:rPr>
                <w:rFonts w:ascii="GHEA Grapalat" w:hAnsi="GHEA Grapalat"/>
                <w:sz w:val="24"/>
                <w:szCs w:val="24"/>
                <w:lang w:val="hy-AM"/>
              </w:rPr>
            </w:pPr>
            <w:r w:rsidRPr="00D53A8C">
              <w:rPr>
                <w:rFonts w:ascii="GHEA Grapalat" w:hAnsi="GHEA Grapalat"/>
                <w:sz w:val="24"/>
                <w:szCs w:val="24"/>
                <w:lang w:val="hy-AM"/>
              </w:rPr>
              <w:t xml:space="preserve">Հաշվի առնելով, որ </w:t>
            </w:r>
            <w:r w:rsidRPr="00D53A8C">
              <w:rPr>
                <w:rFonts w:ascii="GHEA Grapalat" w:hAnsi="GHEA Grapalat" w:cs="Sylfaen"/>
                <w:sz w:val="24"/>
                <w:szCs w:val="24"/>
                <w:lang w:val="hy-AM"/>
              </w:rPr>
              <w:t xml:space="preserve">ՀՀ կառավարության 2024 թվականի օգոստոսի 29-ի թիվ 1391-Ա որոշմամբ </w:t>
            </w:r>
            <w:r w:rsidR="00704A36" w:rsidRPr="00D53A8C">
              <w:rPr>
                <w:rFonts w:ascii="GHEA Grapalat" w:hAnsi="GHEA Grapalat" w:cs="Sylfaen"/>
                <w:sz w:val="24"/>
                <w:szCs w:val="24"/>
                <w:lang w:val="hy-AM"/>
              </w:rPr>
              <w:t xml:space="preserve"> «Ձեռնարկատեր + Պետություն հակաճգնաժամային ներդրումների կառավարիչ» ՓԲԸ-ի 100 տոկոս բաժնետոմսերը նվիրատվությամբ հանձնվել են Հայաստանի Հանրապետությանը՝ հ</w:t>
            </w:r>
            <w:r w:rsidR="00704A36" w:rsidRPr="00D53A8C">
              <w:rPr>
                <w:rFonts w:ascii="GHEA Grapalat" w:hAnsi="GHEA Grapalat"/>
                <w:sz w:val="24"/>
                <w:szCs w:val="24"/>
                <w:lang w:val="hy-AM"/>
              </w:rPr>
              <w:t>իմք ընդունելով «Բաժնետի</w:t>
            </w:r>
            <w:r w:rsidR="00B310C5" w:rsidRPr="00D53A8C">
              <w:rPr>
                <w:rFonts w:ascii="GHEA Grapalat" w:hAnsi="GHEA Grapalat"/>
                <w:sz w:val="24"/>
                <w:szCs w:val="24"/>
                <w:lang w:val="hy-AM"/>
              </w:rPr>
              <w:t>-</w:t>
            </w:r>
            <w:r w:rsidR="00704A36" w:rsidRPr="00D53A8C">
              <w:rPr>
                <w:rFonts w:ascii="GHEA Grapalat" w:hAnsi="GHEA Grapalat"/>
                <w:sz w:val="24"/>
                <w:szCs w:val="24"/>
                <w:lang w:val="hy-AM"/>
              </w:rPr>
              <w:t xml:space="preserve">րական ընկերությունների մասին» Օրենքի 12-րդ հոդվածի 3-րդ մասի ե/ կետը՝ սույն նախագծով ՀՀ </w:t>
            </w:r>
            <w:r w:rsidR="00704A36" w:rsidRPr="00D53A8C">
              <w:rPr>
                <w:rFonts w:ascii="GHEA Grapalat" w:hAnsi="GHEA Grapalat"/>
                <w:sz w:val="24"/>
                <w:szCs w:val="24"/>
                <w:lang w:val="hy-AM"/>
              </w:rPr>
              <w:lastRenderedPageBreak/>
              <w:t xml:space="preserve">կառավարությունը սահմանում է </w:t>
            </w:r>
            <w:r w:rsidR="00704A36" w:rsidRPr="00D53A8C">
              <w:rPr>
                <w:rFonts w:ascii="GHEA Grapalat" w:hAnsi="GHEA Grapalat" w:cs="Sylfaen"/>
                <w:sz w:val="24"/>
                <w:szCs w:val="24"/>
                <w:lang w:val="hy-AM"/>
              </w:rPr>
              <w:t>ընկերության տնօրենների խորհրդի ստեղծման սկզբունքները։</w:t>
            </w:r>
            <w:r w:rsidR="00704A36" w:rsidRPr="00D53A8C">
              <w:rPr>
                <w:rFonts w:ascii="GHEA Grapalat" w:hAnsi="GHEA Grapalat"/>
                <w:sz w:val="24"/>
                <w:szCs w:val="24"/>
                <w:lang w:val="hy-AM"/>
              </w:rPr>
              <w:t xml:space="preserve"> </w:t>
            </w:r>
          </w:p>
          <w:p w14:paraId="35C4EF00" w14:textId="039AABCB" w:rsidR="001C21D8" w:rsidRPr="00D53A8C" w:rsidRDefault="001C21D8" w:rsidP="00C0702E">
            <w:pPr>
              <w:spacing w:line="360" w:lineRule="auto"/>
              <w:ind w:firstLine="720"/>
              <w:jc w:val="both"/>
              <w:rPr>
                <w:rFonts w:ascii="GHEA Grapalat" w:eastAsia="MS Mincho" w:hAnsi="GHEA Grapalat" w:cs="MS Mincho"/>
                <w:bCs/>
                <w:iCs/>
                <w:sz w:val="24"/>
                <w:szCs w:val="24"/>
                <w:lang w:val="hy-AM"/>
              </w:rPr>
            </w:pPr>
            <w:r w:rsidRPr="00D53A8C">
              <w:rPr>
                <w:rFonts w:ascii="GHEA Grapalat" w:hAnsi="GHEA Grapalat" w:cs="Sylfaen"/>
                <w:bCs/>
                <w:iCs/>
                <w:sz w:val="24"/>
                <w:szCs w:val="24"/>
                <w:lang w:val="hy-AM"/>
              </w:rPr>
              <w:t>Միաժամանակ հաշվի առնելով այն դիտար</w:t>
            </w:r>
            <w:r w:rsidR="00B310C5" w:rsidRPr="00D53A8C">
              <w:rPr>
                <w:rFonts w:ascii="GHEA Grapalat" w:hAnsi="GHEA Grapalat" w:cs="Sylfaen"/>
                <w:bCs/>
                <w:iCs/>
                <w:sz w:val="24"/>
                <w:szCs w:val="24"/>
                <w:lang w:val="hy-AM"/>
              </w:rPr>
              <w:t>-</w:t>
            </w:r>
            <w:r w:rsidRPr="00D53A8C">
              <w:rPr>
                <w:rFonts w:ascii="GHEA Grapalat" w:hAnsi="GHEA Grapalat" w:cs="Sylfaen"/>
                <w:bCs/>
                <w:iCs/>
                <w:sz w:val="24"/>
                <w:szCs w:val="24"/>
                <w:lang w:val="hy-AM"/>
              </w:rPr>
              <w:t>կումը, որ «Ձեռնարկատեր + Պետություն հակաճգնաժամային ներդրումների կառավարիչ» ՓԲԸ-ի տնօրենների խորհրդի ստեղծման սկզբուն</w:t>
            </w:r>
            <w:r w:rsidR="00B310C5" w:rsidRPr="00D53A8C">
              <w:rPr>
                <w:rFonts w:ascii="GHEA Grapalat" w:hAnsi="GHEA Grapalat" w:cs="Sylfaen"/>
                <w:bCs/>
                <w:iCs/>
                <w:sz w:val="24"/>
                <w:szCs w:val="24"/>
                <w:lang w:val="hy-AM"/>
              </w:rPr>
              <w:t>-</w:t>
            </w:r>
            <w:r w:rsidRPr="00D53A8C">
              <w:rPr>
                <w:rFonts w:ascii="GHEA Grapalat" w:hAnsi="GHEA Grapalat" w:cs="Sylfaen"/>
                <w:bCs/>
                <w:iCs/>
                <w:sz w:val="24"/>
                <w:szCs w:val="24"/>
                <w:lang w:val="hy-AM"/>
              </w:rPr>
              <w:t>քները չեն հանդիսանում ՀՀ կառավարության 2020 թվականի մայիսի 21-ի թիվ 771-Լ որոշման 1-ին հավելվածի, մասնավորապես՝ հավելվածի 4-րդ կետի կարգավորման առարկան (քանի որ չեն կարող դիտարկվել որպես նշված ներդրումային պայմանագիր նվազագույն պայմաններ)՝ սույն նախագիծը վերախմբագրվել է</w:t>
            </w:r>
            <w:r w:rsidR="00704A36" w:rsidRPr="00D53A8C">
              <w:rPr>
                <w:rFonts w:ascii="GHEA Grapalat" w:hAnsi="GHEA Grapalat" w:cs="Sylfaen"/>
                <w:bCs/>
                <w:iCs/>
                <w:sz w:val="24"/>
                <w:szCs w:val="24"/>
                <w:lang w:val="hy-AM"/>
              </w:rPr>
              <w:t>, որով</w:t>
            </w:r>
            <w:r w:rsidRPr="00D53A8C">
              <w:rPr>
                <w:rFonts w:ascii="GHEA Grapalat" w:hAnsi="GHEA Grapalat" w:cs="Sylfaen"/>
                <w:bCs/>
                <w:iCs/>
                <w:sz w:val="24"/>
                <w:szCs w:val="24"/>
                <w:lang w:val="hy-AM"/>
              </w:rPr>
              <w:t xml:space="preserve"> նախատեսվում է հավելվածը լրա</w:t>
            </w:r>
            <w:r w:rsidR="00013778" w:rsidRPr="00D53A8C">
              <w:rPr>
                <w:rFonts w:ascii="GHEA Grapalat" w:hAnsi="GHEA Grapalat" w:cs="Sylfaen"/>
                <w:bCs/>
                <w:iCs/>
                <w:sz w:val="24"/>
                <w:szCs w:val="24"/>
                <w:lang w:val="hy-AM"/>
              </w:rPr>
              <w:t>ցնել</w:t>
            </w:r>
            <w:r w:rsidRPr="00D53A8C">
              <w:rPr>
                <w:rFonts w:ascii="GHEA Grapalat" w:hAnsi="GHEA Grapalat" w:cs="Sylfaen"/>
                <w:bCs/>
                <w:iCs/>
                <w:sz w:val="24"/>
                <w:szCs w:val="24"/>
                <w:lang w:val="hy-AM"/>
              </w:rPr>
              <w:t xml:space="preserve"> նոր 4</w:t>
            </w:r>
            <w:r w:rsidRPr="00D53A8C">
              <w:rPr>
                <w:rFonts w:ascii="MS Mincho" w:eastAsia="MS Mincho" w:hAnsi="MS Mincho" w:cs="MS Mincho" w:hint="eastAsia"/>
                <w:bCs/>
                <w:iCs/>
                <w:sz w:val="24"/>
                <w:szCs w:val="24"/>
                <w:lang w:val="hy-AM"/>
              </w:rPr>
              <w:t>․</w:t>
            </w:r>
            <w:r w:rsidRPr="00D53A8C">
              <w:rPr>
                <w:rFonts w:ascii="GHEA Grapalat" w:eastAsia="MS Mincho" w:hAnsi="GHEA Grapalat" w:cs="MS Mincho"/>
                <w:bCs/>
                <w:iCs/>
                <w:sz w:val="24"/>
                <w:szCs w:val="24"/>
                <w:lang w:val="hy-AM"/>
              </w:rPr>
              <w:t>1 կետով։</w:t>
            </w:r>
          </w:p>
        </w:tc>
      </w:tr>
      <w:tr w:rsidR="001C3AE7" w:rsidRPr="00D53A8C" w14:paraId="22057365" w14:textId="77777777" w:rsidTr="00897745">
        <w:tc>
          <w:tcPr>
            <w:tcW w:w="7996" w:type="dxa"/>
            <w:vMerge w:val="restart"/>
            <w:shd w:val="clear" w:color="auto" w:fill="D9D9D9" w:themeFill="background1" w:themeFillShade="D9"/>
            <w:vAlign w:val="center"/>
          </w:tcPr>
          <w:p w14:paraId="6EBFDA44" w14:textId="3FF5A6EB" w:rsidR="001C3AE7" w:rsidRPr="00D53A8C" w:rsidRDefault="001C3AE7" w:rsidP="00C0702E">
            <w:pPr>
              <w:spacing w:line="360" w:lineRule="auto"/>
              <w:jc w:val="center"/>
              <w:rPr>
                <w:rFonts w:ascii="GHEA Grapalat" w:eastAsia="Times New Roman" w:hAnsi="GHEA Grapalat"/>
                <w:b/>
                <w:bCs/>
                <w:sz w:val="24"/>
                <w:szCs w:val="24"/>
                <w:highlight w:val="lightGray"/>
                <w:lang w:val="hy-AM" w:eastAsia="ru-RU"/>
              </w:rPr>
            </w:pPr>
            <w:r w:rsidRPr="00D53A8C">
              <w:rPr>
                <w:rFonts w:ascii="GHEA Grapalat" w:hAnsi="GHEA Grapalat"/>
                <w:b/>
                <w:bCs/>
                <w:sz w:val="24"/>
                <w:szCs w:val="24"/>
                <w:lang w:val="hy-AM"/>
              </w:rPr>
              <w:lastRenderedPageBreak/>
              <w:t>5</w:t>
            </w:r>
            <w:r w:rsidRPr="00D53A8C">
              <w:rPr>
                <w:rFonts w:ascii="MS Mincho" w:eastAsia="MS Mincho" w:hAnsi="MS Mincho" w:cs="MS Mincho" w:hint="eastAsia"/>
                <w:b/>
                <w:bCs/>
                <w:sz w:val="24"/>
                <w:szCs w:val="24"/>
                <w:lang w:val="hy-AM"/>
              </w:rPr>
              <w:t>․</w:t>
            </w:r>
            <w:r w:rsidRPr="00D53A8C">
              <w:rPr>
                <w:rFonts w:ascii="GHEA Grapalat" w:eastAsia="MS Mincho" w:hAnsi="GHEA Grapalat" w:cs="MS Mincho"/>
                <w:b/>
                <w:bCs/>
                <w:sz w:val="24"/>
                <w:szCs w:val="24"/>
                <w:lang w:val="hy-AM"/>
              </w:rPr>
              <w:t xml:space="preserve"> </w:t>
            </w:r>
            <w:r w:rsidRPr="00D53A8C">
              <w:rPr>
                <w:rFonts w:ascii="GHEA Grapalat" w:hAnsi="GHEA Grapalat"/>
                <w:b/>
                <w:bCs/>
                <w:sz w:val="24"/>
                <w:szCs w:val="24"/>
                <w:lang w:val="hy-AM"/>
              </w:rPr>
              <w:t>Կոռուպցիայի կանխարգելման հանձնաժողով</w:t>
            </w:r>
          </w:p>
        </w:tc>
        <w:tc>
          <w:tcPr>
            <w:tcW w:w="5811" w:type="dxa"/>
            <w:shd w:val="clear" w:color="auto" w:fill="D9D9D9" w:themeFill="background1" w:themeFillShade="D9"/>
            <w:vAlign w:val="center"/>
          </w:tcPr>
          <w:p w14:paraId="512560F5" w14:textId="376722BB" w:rsidR="001C3AE7" w:rsidRPr="00D53A8C" w:rsidRDefault="001C3AE7" w:rsidP="00C0702E">
            <w:pPr>
              <w:spacing w:line="360" w:lineRule="auto"/>
              <w:jc w:val="center"/>
              <w:rPr>
                <w:rFonts w:ascii="GHEA Grapalat" w:eastAsia="MS Mincho" w:hAnsi="GHEA Grapalat" w:cs="MS Mincho"/>
                <w:b/>
                <w:bCs/>
                <w:color w:val="000000"/>
                <w:sz w:val="24"/>
                <w:szCs w:val="24"/>
                <w:lang w:val="hy-AM"/>
              </w:rPr>
            </w:pPr>
            <w:r w:rsidRPr="00D53A8C">
              <w:rPr>
                <w:rFonts w:ascii="GHEA Grapalat" w:eastAsia="Times New Roman" w:hAnsi="GHEA Grapalat" w:cs="Sylfaen"/>
                <w:b/>
                <w:bCs/>
                <w:color w:val="000000"/>
                <w:sz w:val="24"/>
                <w:szCs w:val="24"/>
                <w:lang w:val="hy-AM"/>
              </w:rPr>
              <w:t>03</w:t>
            </w:r>
            <w:r w:rsidRPr="00D53A8C">
              <w:rPr>
                <w:rFonts w:ascii="MS Mincho" w:eastAsia="MS Mincho" w:hAnsi="MS Mincho" w:cs="MS Mincho" w:hint="eastAsia"/>
                <w:b/>
                <w:bCs/>
                <w:color w:val="000000"/>
                <w:sz w:val="24"/>
                <w:szCs w:val="24"/>
                <w:lang w:val="hy-AM"/>
              </w:rPr>
              <w:t>․</w:t>
            </w:r>
            <w:r w:rsidRPr="00D53A8C">
              <w:rPr>
                <w:rFonts w:ascii="GHEA Grapalat" w:eastAsia="MS Mincho" w:hAnsi="GHEA Grapalat" w:cs="MS Mincho"/>
                <w:b/>
                <w:bCs/>
                <w:color w:val="000000"/>
                <w:sz w:val="24"/>
                <w:szCs w:val="24"/>
                <w:lang w:val="hy-AM"/>
              </w:rPr>
              <w:t>02</w:t>
            </w:r>
            <w:r w:rsidRPr="00D53A8C">
              <w:rPr>
                <w:rFonts w:ascii="MS Mincho" w:eastAsia="MS Mincho" w:hAnsi="MS Mincho" w:cs="MS Mincho" w:hint="eastAsia"/>
                <w:b/>
                <w:bCs/>
                <w:color w:val="000000"/>
                <w:sz w:val="24"/>
                <w:szCs w:val="24"/>
                <w:lang w:val="hy-AM"/>
              </w:rPr>
              <w:t>․</w:t>
            </w:r>
            <w:r w:rsidRPr="00D53A8C">
              <w:rPr>
                <w:rFonts w:ascii="GHEA Grapalat" w:eastAsia="MS Mincho" w:hAnsi="GHEA Grapalat" w:cs="MS Mincho"/>
                <w:b/>
                <w:bCs/>
                <w:color w:val="000000"/>
                <w:sz w:val="24"/>
                <w:szCs w:val="24"/>
                <w:lang w:val="hy-AM"/>
              </w:rPr>
              <w:t>2025թ</w:t>
            </w:r>
            <w:r w:rsidRPr="00D53A8C">
              <w:rPr>
                <w:rFonts w:ascii="MS Mincho" w:eastAsia="MS Mincho" w:hAnsi="MS Mincho" w:cs="MS Mincho" w:hint="eastAsia"/>
                <w:b/>
                <w:bCs/>
                <w:color w:val="000000"/>
                <w:sz w:val="24"/>
                <w:szCs w:val="24"/>
                <w:lang w:val="hy-AM"/>
              </w:rPr>
              <w:t>․</w:t>
            </w:r>
          </w:p>
        </w:tc>
      </w:tr>
      <w:tr w:rsidR="001C3AE7" w:rsidRPr="00D53A8C" w14:paraId="1B7FE5F0" w14:textId="77777777" w:rsidTr="00897745">
        <w:tc>
          <w:tcPr>
            <w:tcW w:w="7996" w:type="dxa"/>
            <w:vMerge/>
            <w:shd w:val="clear" w:color="auto" w:fill="D9D9D9" w:themeFill="background1" w:themeFillShade="D9"/>
            <w:vAlign w:val="center"/>
          </w:tcPr>
          <w:p w14:paraId="0A1B8166" w14:textId="77777777" w:rsidR="001C3AE7" w:rsidRPr="00D53A8C" w:rsidRDefault="001C3AE7" w:rsidP="00C0702E">
            <w:pPr>
              <w:spacing w:line="360" w:lineRule="auto"/>
              <w:rPr>
                <w:rFonts w:ascii="GHEA Grapalat" w:eastAsia="Times New Roman" w:hAnsi="GHEA Grapalat"/>
                <w:b/>
                <w:sz w:val="24"/>
                <w:szCs w:val="24"/>
                <w:highlight w:val="lightGray"/>
                <w:lang w:val="hy-AM" w:eastAsia="ru-RU"/>
              </w:rPr>
            </w:pPr>
          </w:p>
        </w:tc>
        <w:tc>
          <w:tcPr>
            <w:tcW w:w="5811" w:type="dxa"/>
            <w:shd w:val="clear" w:color="auto" w:fill="D9D9D9" w:themeFill="background1" w:themeFillShade="D9"/>
            <w:vAlign w:val="center"/>
          </w:tcPr>
          <w:p w14:paraId="5C3FED4F" w14:textId="308FCD51" w:rsidR="001C3AE7" w:rsidRPr="00D53A8C" w:rsidRDefault="001C3AE7" w:rsidP="00C0702E">
            <w:pPr>
              <w:spacing w:line="360" w:lineRule="auto"/>
              <w:jc w:val="center"/>
              <w:rPr>
                <w:rFonts w:ascii="GHEA Grapalat" w:eastAsia="Times New Roman" w:hAnsi="GHEA Grapalat" w:cs="Sylfaen"/>
                <w:b/>
                <w:bCs/>
                <w:color w:val="000000"/>
                <w:sz w:val="24"/>
                <w:szCs w:val="24"/>
                <w:lang w:val="hy-AM"/>
              </w:rPr>
            </w:pPr>
            <w:r w:rsidRPr="00D53A8C">
              <w:rPr>
                <w:rFonts w:ascii="GHEA Grapalat" w:eastAsia="Times New Roman" w:hAnsi="GHEA Grapalat" w:cs="Sylfaen"/>
                <w:b/>
                <w:bCs/>
                <w:color w:val="000000"/>
                <w:sz w:val="24"/>
                <w:szCs w:val="24"/>
              </w:rPr>
              <w:t>01/448-2025</w:t>
            </w:r>
          </w:p>
        </w:tc>
      </w:tr>
      <w:tr w:rsidR="00D271F7" w:rsidRPr="008E1E8D" w14:paraId="03A8EFCC" w14:textId="77777777" w:rsidTr="00897745">
        <w:tc>
          <w:tcPr>
            <w:tcW w:w="7996" w:type="dxa"/>
            <w:shd w:val="clear" w:color="auto" w:fill="auto"/>
            <w:vAlign w:val="center"/>
          </w:tcPr>
          <w:p w14:paraId="1C9C65F1" w14:textId="77777777" w:rsidR="00A9175F" w:rsidRPr="00D53A8C" w:rsidRDefault="00A9175F" w:rsidP="00C0702E">
            <w:pPr>
              <w:pBdr>
                <w:top w:val="nil"/>
                <w:left w:val="nil"/>
                <w:bottom w:val="nil"/>
                <w:right w:val="nil"/>
                <w:between w:val="nil"/>
              </w:pBdr>
              <w:spacing w:line="360" w:lineRule="auto"/>
              <w:ind w:firstLine="150"/>
              <w:jc w:val="both"/>
              <w:rPr>
                <w:rFonts w:ascii="GHEA Grapalat" w:hAnsi="GHEA Grapalat"/>
                <w:sz w:val="24"/>
                <w:szCs w:val="24"/>
                <w:lang w:val="hy-AM"/>
              </w:rPr>
            </w:pPr>
            <w:r w:rsidRPr="00D53A8C">
              <w:rPr>
                <w:rFonts w:ascii="GHEA Grapalat" w:eastAsia="GHEA Grapalat" w:hAnsi="GHEA Grapalat" w:cs="GHEA Grapalat"/>
                <w:color w:val="000000" w:themeColor="text1"/>
                <w:sz w:val="24"/>
                <w:szCs w:val="24"/>
                <w:lang w:val="hy-AM"/>
              </w:rPr>
              <w:t xml:space="preserve">Ի պատասխան Ձեր՝ 2025 թվականի հունվարի 29-ի N </w:t>
            </w:r>
            <w:r w:rsidRPr="00D53A8C">
              <w:rPr>
                <w:rFonts w:ascii="GHEA Grapalat" w:hAnsi="GHEA Grapalat"/>
                <w:color w:val="000000"/>
                <w:sz w:val="24"/>
                <w:szCs w:val="24"/>
                <w:shd w:val="clear" w:color="auto" w:fill="FFFFFF"/>
                <w:lang w:val="hy-AM"/>
              </w:rPr>
              <w:t xml:space="preserve">ԴԽ//2638-2025 գրության՝ տեղեկացնում եմ, որ </w:t>
            </w:r>
            <w:r w:rsidRPr="00D53A8C">
              <w:rPr>
                <w:rFonts w:ascii="GHEA Grapalat" w:hAnsi="GHEA Grapalat" w:cs="Sylfaen"/>
                <w:sz w:val="24"/>
                <w:szCs w:val="24"/>
                <w:lang w:val="hy-AM"/>
              </w:rPr>
              <w:t>«</w:t>
            </w:r>
            <w:r w:rsidRPr="00D53A8C">
              <w:rPr>
                <w:rFonts w:ascii="GHEA Grapalat" w:hAnsi="GHEA Grapalat"/>
                <w:sz w:val="24"/>
                <w:szCs w:val="24"/>
                <w:lang w:val="hy-AM"/>
              </w:rPr>
              <w:t xml:space="preserve">Հայաստանի Հանրապետության կառավարության 2020 թվականի մայիսի 21-ի թիվ 771-Լ որոշման մեջ լրացումներ կատարելու մասին» ՀՀ կառավարության որոշման </w:t>
            </w:r>
            <w:r w:rsidRPr="00D53A8C">
              <w:rPr>
                <w:rFonts w:ascii="GHEA Grapalat" w:hAnsi="GHEA Grapalat"/>
                <w:sz w:val="24"/>
                <w:szCs w:val="24"/>
                <w:lang w:val="hy-AM"/>
              </w:rPr>
              <w:lastRenderedPageBreak/>
              <w:t>նախագծի (այսուհետ՝ Նախագիծ) վերաբերյալ առկա են հետևյալ դիտարկումները և առաջարկությունները</w:t>
            </w:r>
            <w:r w:rsidRPr="00D53A8C">
              <w:rPr>
                <w:rFonts w:ascii="MS Mincho" w:eastAsia="MS Mincho" w:hAnsi="MS Mincho" w:cs="MS Mincho" w:hint="eastAsia"/>
                <w:sz w:val="24"/>
                <w:szCs w:val="24"/>
                <w:lang w:val="hy-AM"/>
              </w:rPr>
              <w:t>․</w:t>
            </w:r>
          </w:p>
          <w:p w14:paraId="36FF98A8" w14:textId="77777777" w:rsidR="00A9175F" w:rsidRPr="00D53A8C" w:rsidRDefault="00A9175F" w:rsidP="00C0702E">
            <w:pPr>
              <w:pBdr>
                <w:top w:val="nil"/>
                <w:left w:val="nil"/>
                <w:bottom w:val="nil"/>
                <w:right w:val="nil"/>
                <w:between w:val="nil"/>
              </w:pBdr>
              <w:spacing w:line="360" w:lineRule="auto"/>
              <w:ind w:firstLine="150"/>
              <w:jc w:val="both"/>
              <w:rPr>
                <w:rFonts w:ascii="GHEA Grapalat" w:hAnsi="GHEA Grapalat"/>
                <w:sz w:val="24"/>
                <w:szCs w:val="24"/>
                <w:lang w:val="hy-AM"/>
              </w:rPr>
            </w:pPr>
            <w:r w:rsidRPr="00D53A8C">
              <w:rPr>
                <w:rFonts w:ascii="GHEA Grapalat" w:eastAsia="GHEA Grapalat" w:hAnsi="GHEA Grapalat" w:cs="GHEA Grapalat"/>
                <w:color w:val="000000" w:themeColor="text1"/>
                <w:sz w:val="24"/>
                <w:szCs w:val="24"/>
                <w:lang w:val="hy-AM"/>
              </w:rPr>
              <w:t xml:space="preserve">1. Նախագծի 1-ին կետով լրացվող «ա» ենթակետում նշվում է, որ </w:t>
            </w:r>
            <w:r w:rsidRPr="00D53A8C">
              <w:rPr>
                <w:rFonts w:ascii="GHEA Grapalat" w:hAnsi="GHEA Grapalat"/>
                <w:sz w:val="24"/>
                <w:szCs w:val="24"/>
                <w:lang w:val="hy-AM"/>
              </w:rPr>
              <w:t>խորհուրդը պետք է բաղկացած լինի առավելագույնը 9 անդամներից, որոնցից 4-ը պետական գերատեսչությունների ներկայացուցիչներ են կամ վերջիններիս կողմից առաջարկված անձինք, իսկ 3-5-ը՝ անկախ անդամներ: Մյուս կողմից, նույն կետի «բ» ենթակետը սահմանում է, որ խորհուրդը ձևավորված է համարվում 5 անդամից բաղկացած լինելու պարագայում:</w:t>
            </w:r>
          </w:p>
          <w:p w14:paraId="0690312A" w14:textId="77777777" w:rsidR="00A9175F"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color w:val="000000" w:themeColor="text1"/>
                <w:sz w:val="24"/>
                <w:szCs w:val="24"/>
                <w:lang w:val="hy-AM"/>
              </w:rPr>
            </w:pPr>
            <w:r w:rsidRPr="00D53A8C">
              <w:rPr>
                <w:rFonts w:ascii="GHEA Grapalat" w:hAnsi="GHEA Grapalat"/>
                <w:sz w:val="24"/>
                <w:szCs w:val="24"/>
                <w:lang w:val="hy-AM"/>
              </w:rPr>
              <w:t xml:space="preserve">Հետևաբար, բոլոր այն դեպքերում, երբ կձևավորվի 5 կամ 6 անդամից բաղկացած խորհուրդ, վերջինիս կազմում ընդգրկված են լինելու 1-2 անկախ անդամներ՝ հակասելով «ա» կետի պահանջին: Ընդ որում, Նախագծի հիմնավորման մեջ նշվում է, որ </w:t>
            </w:r>
            <w:r w:rsidRPr="00D53A8C">
              <w:rPr>
                <w:rFonts w:ascii="GHEA Grapalat" w:hAnsi="GHEA Grapalat" w:cs="Times New Roman"/>
                <w:noProof/>
                <w:sz w:val="24"/>
                <w:szCs w:val="24"/>
                <w:lang w:val="hy-AM"/>
              </w:rPr>
              <w:t xml:space="preserve">հաշվի առնելով, որ ֆոնդի միակ մասնակիցը ՀՀ-ն է և առկա է պետական միջոցների արդյունավետ կառավարման հարց, շահագրգիռ գերատեսչությունների ներկայացվածությունը կարևոր է՝ ֆոնդի կառավարմանն ուղղակի մասնակցություն ունենալու և ցանկալի ռազմավարություն ներդնելու տեսանկյունից։ Այդ իսկ պատճառով առաջարկվում է, որ </w:t>
            </w:r>
            <w:r w:rsidRPr="00D53A8C">
              <w:rPr>
                <w:rFonts w:ascii="GHEA Grapalat" w:hAnsi="GHEA Grapalat" w:cs="Times New Roman"/>
                <w:noProof/>
                <w:color w:val="000000" w:themeColor="text1"/>
                <w:sz w:val="24"/>
                <w:szCs w:val="24"/>
                <w:lang w:val="hy-AM"/>
              </w:rPr>
              <w:t xml:space="preserve">5 անդամի կազմով խորհուրդ ձևավորվելու դեպքում անդամներից 4-ը լինեն </w:t>
            </w:r>
            <w:r w:rsidRPr="00D53A8C">
              <w:rPr>
                <w:rFonts w:ascii="GHEA Grapalat" w:hAnsi="GHEA Grapalat" w:cs="Times New Roman"/>
                <w:noProof/>
                <w:sz w:val="24"/>
                <w:szCs w:val="24"/>
                <w:lang w:val="hy-AM"/>
              </w:rPr>
              <w:t>պետական մարմինների կողմից ներկայացված անձինք։</w:t>
            </w:r>
          </w:p>
          <w:p w14:paraId="64BABA59" w14:textId="77777777" w:rsidR="00A9175F"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color w:val="000000" w:themeColor="text1"/>
                <w:sz w:val="24"/>
                <w:szCs w:val="24"/>
                <w:lang w:val="hy-AM"/>
              </w:rPr>
            </w:pPr>
            <w:r w:rsidRPr="00D53A8C">
              <w:rPr>
                <w:rFonts w:ascii="GHEA Grapalat" w:eastAsia="GHEA Grapalat" w:hAnsi="GHEA Grapalat" w:cs="GHEA Grapalat"/>
                <w:sz w:val="24"/>
                <w:szCs w:val="24"/>
                <w:lang w:val="hy-AM"/>
              </w:rPr>
              <w:lastRenderedPageBreak/>
              <w:t xml:space="preserve">Պետական մասնակցությամբ ընկերություններում կորպորատիվ կառավարման վերաբերյալ ՏՀԶԿ ուղեցույցները սահմանում են, որ պետությունը պետք է հարգի պետական մասնակցությամբ ընկերությունների խորհուրդների անկախությունը և թույլ տա նրանց արդյունավետ իրականացնել իրենց պարտականությունները: Խորհրդի ձևավորման գործընթացում, շահերի բախման հնարավորությունը նվազագույնի հասցնելու համար պետությունը պետք է խուսափի խորհրդի կազմում չափից մեծ թվով պետության ներկայացուցիչների ընտրությունից: </w:t>
            </w:r>
            <w:r w:rsidRPr="00D53A8C">
              <w:rPr>
                <w:rFonts w:ascii="GHEA Grapalat" w:eastAsia="GHEA Grapalat" w:hAnsi="GHEA Grapalat" w:cs="GHEA Grapalat"/>
                <w:b/>
                <w:i/>
                <w:sz w:val="24"/>
                <w:szCs w:val="24"/>
                <w:lang w:val="hy-AM"/>
              </w:rPr>
              <w:t xml:space="preserve">Ավելի լայն քաղաքական նպատակների առումով պետության ուղղորդումը պետք է իրականացվի ընկերության ձևավորման և գործունեության նպատակների սահմանմամբ, այլ ոչ թե ուղղակիորեն պարտադրվի խորհրդի կազմում պետական ներկայացուցիչների մասնակցության միջոցով: </w:t>
            </w:r>
            <w:r w:rsidRPr="00D53A8C">
              <w:rPr>
                <w:rFonts w:ascii="GHEA Grapalat" w:eastAsia="GHEA Grapalat" w:hAnsi="GHEA Grapalat" w:cs="GHEA Grapalat"/>
                <w:color w:val="000000"/>
                <w:sz w:val="24"/>
                <w:szCs w:val="24"/>
                <w:lang w:val="hy-AM"/>
              </w:rPr>
              <w:t xml:space="preserve">Խորհրդի անդամների առաջադրման և ընտրության գործընթացում </w:t>
            </w:r>
            <w:r w:rsidRPr="00D53A8C">
              <w:rPr>
                <w:rFonts w:ascii="GHEA Grapalat" w:eastAsia="GHEA Grapalat" w:hAnsi="GHEA Grapalat" w:cs="GHEA Grapalat"/>
                <w:sz w:val="24"/>
                <w:szCs w:val="24"/>
                <w:lang w:val="hy-AM"/>
              </w:rPr>
              <w:t>պետություն</w:t>
            </w:r>
            <w:r w:rsidRPr="00D53A8C">
              <w:rPr>
                <w:rFonts w:ascii="GHEA Grapalat" w:eastAsia="GHEA Grapalat" w:hAnsi="GHEA Grapalat" w:cs="GHEA Grapalat"/>
                <w:color w:val="000000"/>
                <w:sz w:val="24"/>
                <w:szCs w:val="24"/>
                <w:lang w:val="hy-AM"/>
              </w:rPr>
              <w:t xml:space="preserve">ը պետք է առաջնահերթություն տա խորհրդի անդամների կողմից իրենց պարտականությունները </w:t>
            </w:r>
            <w:r w:rsidRPr="00D53A8C">
              <w:rPr>
                <w:rFonts w:ascii="GHEA Grapalat" w:eastAsia="GHEA Grapalat" w:hAnsi="GHEA Grapalat" w:cs="GHEA Grapalat"/>
                <w:b/>
                <w:i/>
                <w:color w:val="000000"/>
                <w:sz w:val="24"/>
                <w:szCs w:val="24"/>
                <w:lang w:val="hy-AM"/>
              </w:rPr>
              <w:t>պրոֆեսիոնալ և անկախ իրականացնելու անհրաժեշտությանը:</w:t>
            </w:r>
          </w:p>
          <w:p w14:paraId="6A8BDAF8" w14:textId="77777777" w:rsidR="00A9175F" w:rsidRPr="00D53A8C" w:rsidRDefault="00A9175F" w:rsidP="00C0702E">
            <w:pPr>
              <w:spacing w:line="360" w:lineRule="auto"/>
              <w:ind w:firstLine="150"/>
              <w:jc w:val="both"/>
              <w:rPr>
                <w:rFonts w:ascii="GHEA Grapalat" w:eastAsia="GHEA Grapalat" w:hAnsi="GHEA Grapalat" w:cs="GHEA Grapalat"/>
                <w:color w:val="000000"/>
                <w:sz w:val="24"/>
                <w:szCs w:val="24"/>
                <w:lang w:val="hy-AM"/>
              </w:rPr>
            </w:pPr>
            <w:r w:rsidRPr="00D53A8C">
              <w:rPr>
                <w:rFonts w:ascii="GHEA Grapalat" w:eastAsia="GHEA Grapalat" w:hAnsi="GHEA Grapalat" w:cs="GHEA Grapalat"/>
                <w:color w:val="000000"/>
                <w:sz w:val="24"/>
                <w:szCs w:val="24"/>
                <w:lang w:val="hy-AM"/>
              </w:rPr>
              <w:t>Պետական մասնակցությամբ ընկերությունների խորհրդի կազմում անկախ անդամների ընդգրկումը կարևոր է մի քանի պատճառով: Նախ, անկախ անդամները չունեն պետության կամ քաղաքական ուժերի հետ ուղղակի կապեր, ինչը</w:t>
            </w:r>
            <w:r w:rsidRPr="00D53A8C">
              <w:rPr>
                <w:rFonts w:ascii="GHEA Grapalat" w:eastAsia="GHEA Grapalat" w:hAnsi="GHEA Grapalat" w:cs="GHEA Grapalat"/>
                <w:sz w:val="24"/>
                <w:szCs w:val="24"/>
                <w:lang w:val="hy-AM"/>
              </w:rPr>
              <w:t xml:space="preserve"> </w:t>
            </w:r>
            <w:r w:rsidRPr="00D53A8C">
              <w:rPr>
                <w:rFonts w:ascii="GHEA Grapalat" w:eastAsia="GHEA Grapalat" w:hAnsi="GHEA Grapalat" w:cs="GHEA Grapalat"/>
                <w:color w:val="000000"/>
                <w:sz w:val="24"/>
                <w:szCs w:val="24"/>
                <w:lang w:val="hy-AM"/>
              </w:rPr>
              <w:t>նվազեցնում է քաղաքական անհարկի ազդեցության ռիսկը</w:t>
            </w:r>
            <w:r w:rsidRPr="00D53A8C">
              <w:rPr>
                <w:rFonts w:ascii="GHEA Grapalat" w:eastAsia="GHEA Grapalat" w:hAnsi="GHEA Grapalat" w:cs="GHEA Grapalat"/>
                <w:sz w:val="24"/>
                <w:szCs w:val="24"/>
                <w:lang w:val="hy-AM"/>
              </w:rPr>
              <w:t>: Բացի այդ, խ</w:t>
            </w:r>
            <w:r w:rsidRPr="00D53A8C">
              <w:rPr>
                <w:rFonts w:ascii="GHEA Grapalat" w:eastAsia="GHEA Grapalat" w:hAnsi="GHEA Grapalat" w:cs="GHEA Grapalat"/>
                <w:color w:val="000000"/>
                <w:sz w:val="24"/>
                <w:szCs w:val="24"/>
                <w:lang w:val="hy-AM"/>
              </w:rPr>
              <w:t xml:space="preserve">որհրդի կազմում անկախ </w:t>
            </w:r>
            <w:r w:rsidRPr="00D53A8C">
              <w:rPr>
                <w:rFonts w:ascii="GHEA Grapalat" w:eastAsia="GHEA Grapalat" w:hAnsi="GHEA Grapalat" w:cs="GHEA Grapalat"/>
                <w:color w:val="000000"/>
                <w:sz w:val="24"/>
                <w:szCs w:val="24"/>
                <w:lang w:val="hy-AM"/>
              </w:rPr>
              <w:lastRenderedPageBreak/>
              <w:t xml:space="preserve">անդամների առկայությունը կարող է բարելավել նաև </w:t>
            </w:r>
            <w:r w:rsidRPr="00D53A8C">
              <w:rPr>
                <w:rFonts w:ascii="GHEA Grapalat" w:eastAsia="GHEA Grapalat" w:hAnsi="GHEA Grapalat" w:cs="GHEA Grapalat"/>
                <w:sz w:val="24"/>
                <w:szCs w:val="24"/>
                <w:lang w:val="hy-AM"/>
              </w:rPr>
              <w:t>ընկերության</w:t>
            </w:r>
            <w:r w:rsidRPr="00D53A8C">
              <w:rPr>
                <w:rFonts w:ascii="GHEA Grapalat" w:eastAsia="GHEA Grapalat" w:hAnsi="GHEA Grapalat" w:cs="GHEA Grapalat"/>
                <w:color w:val="000000"/>
                <w:sz w:val="24"/>
                <w:szCs w:val="24"/>
                <w:lang w:val="hy-AM"/>
              </w:rPr>
              <w:t xml:space="preserve"> ռազմավարությունը, կառավարման պրակտիկաները և գործառնական գործընթացները, բարձրացնել կազմակերպության վստահությունը հանրության և ներդրողների մոտ, ինչպես նաև օգնել վերահսկել ընկերությունների ֆինանսական և կառավարման գործընթացները, ինչը կարող է նվազեցնել չարաշահումների և ֆինանսական սխալների հետ կապված ռիսկերը։</w:t>
            </w:r>
          </w:p>
          <w:p w14:paraId="125C58DA" w14:textId="77777777" w:rsidR="00A9175F" w:rsidRPr="00D53A8C" w:rsidRDefault="00A9175F" w:rsidP="00C0702E">
            <w:pPr>
              <w:spacing w:line="360" w:lineRule="auto"/>
              <w:ind w:firstLine="150"/>
              <w:jc w:val="both"/>
              <w:rPr>
                <w:rFonts w:ascii="GHEA Grapalat" w:hAnsi="GHEA Grapalat"/>
                <w:b/>
                <w:i/>
                <w:color w:val="000000"/>
                <w:sz w:val="24"/>
                <w:szCs w:val="24"/>
                <w:shd w:val="clear" w:color="auto" w:fill="FFFFFF"/>
                <w:lang w:val="hy-AM"/>
              </w:rPr>
            </w:pPr>
            <w:r w:rsidRPr="00D53A8C">
              <w:rPr>
                <w:rFonts w:ascii="GHEA Grapalat" w:eastAsia="GHEA Grapalat" w:hAnsi="GHEA Grapalat" w:cs="GHEA Grapalat"/>
                <w:color w:val="000000"/>
                <w:sz w:val="24"/>
                <w:szCs w:val="24"/>
                <w:lang w:val="hy-AM"/>
              </w:rPr>
              <w:t xml:space="preserve">Այս համատեքստում պետք է ընդգծել խորհրդի ձևավորման գործընթացում անկախ անդամների՝ </w:t>
            </w:r>
            <w:r w:rsidRPr="00D53A8C">
              <w:rPr>
                <w:rFonts w:ascii="GHEA Grapalat" w:eastAsia="GHEA Grapalat" w:hAnsi="GHEA Grapalat" w:cs="GHEA Grapalat"/>
                <w:b/>
                <w:i/>
                <w:color w:val="000000"/>
                <w:sz w:val="24"/>
                <w:szCs w:val="24"/>
                <w:lang w:val="hy-AM"/>
              </w:rPr>
              <w:t>արդյունավետ և բավարար թվով ընդգրկման կարևորությունը</w:t>
            </w:r>
            <w:r w:rsidRPr="00D53A8C">
              <w:rPr>
                <w:rFonts w:ascii="GHEA Grapalat" w:eastAsia="GHEA Grapalat" w:hAnsi="GHEA Grapalat" w:cs="GHEA Grapalat"/>
                <w:color w:val="000000"/>
                <w:sz w:val="24"/>
                <w:szCs w:val="24"/>
                <w:lang w:val="hy-AM"/>
              </w:rPr>
              <w:t>: «</w:t>
            </w:r>
            <w:r w:rsidRPr="00D53A8C">
              <w:rPr>
                <w:rFonts w:ascii="GHEA Grapalat" w:hAnsi="GHEA Grapalat"/>
                <w:bCs/>
                <w:color w:val="000000"/>
                <w:sz w:val="24"/>
                <w:szCs w:val="24"/>
                <w:shd w:val="clear" w:color="auto" w:fill="FFFFFF"/>
                <w:lang w:val="hy-AM"/>
              </w:rPr>
              <w:t xml:space="preserve">Հայաստանի հանրապետության կորպորատիվ կառավարման կանոնագիրքը հաստատելու մասին» Էկոնոմիկայի նախարարի 2024 թվականի N 1955-Ն հրամանի հավելվածի «II.4.» սկզբունքի համաձայն՝ </w:t>
            </w:r>
            <w:r w:rsidRPr="00D53A8C">
              <w:rPr>
                <w:rFonts w:ascii="GHEA Grapalat" w:hAnsi="GHEA Grapalat"/>
                <w:b/>
                <w:i/>
                <w:color w:val="000000"/>
                <w:sz w:val="24"/>
                <w:szCs w:val="24"/>
                <w:shd w:val="clear" w:color="auto" w:fill="FFFFFF"/>
                <w:lang w:val="hy-AM"/>
              </w:rPr>
              <w:t>խորհրդի առնվազն մեկ երրորդը պետք է լինի անկախ:</w:t>
            </w:r>
            <w:r w:rsidRPr="00D53A8C">
              <w:rPr>
                <w:rFonts w:ascii="GHEA Grapalat" w:hAnsi="GHEA Grapalat"/>
                <w:color w:val="000000"/>
                <w:sz w:val="24"/>
                <w:szCs w:val="24"/>
                <w:shd w:val="clear" w:color="auto" w:fill="FFFFFF"/>
                <w:lang w:val="hy-AM"/>
              </w:rPr>
              <w:t xml:space="preserve"> Եթե մեկ երրորդը բնական թիվ չէ, ապա խորհրդի անկախ անդամների թիվ է համարվում մեկ երրորդին առավել մոտ ամբողջ թիվը: Այսինքն, կանոնագրքի նշված սկզբունքից բխում է, որ </w:t>
            </w:r>
            <w:r w:rsidRPr="00D53A8C">
              <w:rPr>
                <w:rFonts w:ascii="GHEA Grapalat" w:hAnsi="GHEA Grapalat"/>
                <w:b/>
                <w:i/>
                <w:color w:val="000000"/>
                <w:sz w:val="24"/>
                <w:szCs w:val="24"/>
                <w:shd w:val="clear" w:color="auto" w:fill="FFFFFF"/>
                <w:lang w:val="hy-AM"/>
              </w:rPr>
              <w:t>5 անդամից բաղկացած խորհրդում պետք է ընդգրկված լինեն 2 անկախ անդամներ:</w:t>
            </w:r>
          </w:p>
          <w:p w14:paraId="7BC9673A" w14:textId="77777777" w:rsidR="00A9175F" w:rsidRPr="00D53A8C" w:rsidRDefault="00A9175F" w:rsidP="00C0702E">
            <w:pPr>
              <w:spacing w:line="360" w:lineRule="auto"/>
              <w:ind w:firstLine="150"/>
              <w:jc w:val="both"/>
              <w:rPr>
                <w:rFonts w:ascii="GHEA Grapalat" w:hAnsi="GHEA Grapalat"/>
                <w:color w:val="000000"/>
                <w:sz w:val="24"/>
                <w:szCs w:val="24"/>
                <w:shd w:val="clear" w:color="auto" w:fill="FFFFFF"/>
                <w:lang w:val="hy-AM"/>
              </w:rPr>
            </w:pPr>
            <w:r w:rsidRPr="00D53A8C">
              <w:rPr>
                <w:rFonts w:ascii="GHEA Grapalat" w:hAnsi="GHEA Grapalat"/>
                <w:b/>
                <w:i/>
                <w:color w:val="000000"/>
                <w:sz w:val="24"/>
                <w:szCs w:val="24"/>
                <w:shd w:val="clear" w:color="auto" w:fill="FFFFFF"/>
                <w:lang w:val="hy-AM"/>
              </w:rPr>
              <w:t xml:space="preserve">Վերոգրյալի հիման վրա առաջարկում ենք </w:t>
            </w:r>
            <w:bookmarkStart w:id="0" w:name="_Hlk190075036"/>
            <w:r w:rsidRPr="00D53A8C">
              <w:rPr>
                <w:rFonts w:ascii="GHEA Grapalat" w:hAnsi="GHEA Grapalat"/>
                <w:b/>
                <w:i/>
                <w:color w:val="000000"/>
                <w:sz w:val="24"/>
                <w:szCs w:val="24"/>
                <w:shd w:val="clear" w:color="auto" w:fill="FFFFFF"/>
                <w:lang w:val="hy-AM"/>
              </w:rPr>
              <w:t>նշված ենթակետով սահմանել, որ խորհուրդը ձևավորված է համարվում նվազագույնը 6 անդամից բաղկացած լինելու պարագայում, որոնցից 2-ը պետք է լինեն անկախ անդամներ:</w:t>
            </w:r>
          </w:p>
          <w:bookmarkEnd w:id="0"/>
          <w:p w14:paraId="788A1992" w14:textId="77777777" w:rsidR="00A9175F"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sz w:val="24"/>
                <w:szCs w:val="24"/>
                <w:lang w:val="hy-AM"/>
              </w:rPr>
            </w:pPr>
            <w:r w:rsidRPr="00D53A8C">
              <w:rPr>
                <w:rFonts w:ascii="GHEA Grapalat" w:hAnsi="GHEA Grapalat"/>
                <w:color w:val="000000"/>
                <w:sz w:val="24"/>
                <w:szCs w:val="24"/>
                <w:shd w:val="clear" w:color="auto" w:fill="FFFFFF"/>
                <w:lang w:val="hy-AM"/>
              </w:rPr>
              <w:lastRenderedPageBreak/>
              <w:t xml:space="preserve">Ընդ որում, կարևոր է, որ </w:t>
            </w:r>
            <w:r w:rsidRPr="00D53A8C">
              <w:rPr>
                <w:rFonts w:ascii="GHEA Grapalat" w:eastAsia="GHEA Grapalat" w:hAnsi="GHEA Grapalat" w:cs="GHEA Grapalat"/>
                <w:color w:val="000000"/>
                <w:sz w:val="24"/>
                <w:szCs w:val="24"/>
                <w:lang w:val="hy-AM"/>
              </w:rPr>
              <w:t>անկախության չափանիշներին խորհրդի</w:t>
            </w:r>
            <w:r w:rsidRPr="00D53A8C">
              <w:rPr>
                <w:rFonts w:ascii="GHEA Grapalat" w:eastAsia="GHEA Grapalat" w:hAnsi="GHEA Grapalat" w:cs="GHEA Grapalat"/>
                <w:sz w:val="24"/>
                <w:szCs w:val="24"/>
                <w:lang w:val="hy-AM"/>
              </w:rPr>
              <w:t xml:space="preserve"> </w:t>
            </w:r>
            <w:r w:rsidRPr="00D53A8C">
              <w:rPr>
                <w:rFonts w:ascii="GHEA Grapalat" w:eastAsia="GHEA Grapalat" w:hAnsi="GHEA Grapalat" w:cs="GHEA Grapalat"/>
                <w:color w:val="000000"/>
                <w:sz w:val="24"/>
                <w:szCs w:val="24"/>
                <w:lang w:val="hy-AM"/>
              </w:rPr>
              <w:t xml:space="preserve">անկախ անդամի համապատասխանությունը ենթարկվի ինչպես նախնական, այնպես էլ տարեկան գնահատման, որը կպարունակի նաև շահերի բախման վերաբերյալ վերլուծություն: Որպես գնահատողներ կարող </w:t>
            </w:r>
            <w:r w:rsidRPr="00D53A8C">
              <w:rPr>
                <w:rFonts w:ascii="GHEA Grapalat" w:eastAsia="GHEA Grapalat" w:hAnsi="GHEA Grapalat" w:cs="GHEA Grapalat"/>
                <w:sz w:val="24"/>
                <w:szCs w:val="24"/>
                <w:lang w:val="hy-AM"/>
              </w:rPr>
              <w:t>են</w:t>
            </w:r>
            <w:r w:rsidRPr="00D53A8C">
              <w:rPr>
                <w:rFonts w:ascii="GHEA Grapalat" w:eastAsia="GHEA Grapalat" w:hAnsi="GHEA Grapalat" w:cs="GHEA Grapalat"/>
                <w:color w:val="000000"/>
                <w:sz w:val="24"/>
                <w:szCs w:val="24"/>
                <w:lang w:val="hy-AM"/>
              </w:rPr>
              <w:t xml:space="preserve"> հանդես գալ ընկերության ներսում ձևավորվող հատուկ հանձնաժողովը, որը </w:t>
            </w:r>
            <w:r w:rsidRPr="00D53A8C">
              <w:rPr>
                <w:rFonts w:ascii="GHEA Grapalat" w:eastAsia="GHEA Grapalat" w:hAnsi="GHEA Grapalat" w:cs="GHEA Grapalat"/>
                <w:sz w:val="24"/>
                <w:szCs w:val="24"/>
                <w:lang w:val="hy-AM"/>
              </w:rPr>
              <w:t>պատասխանատու է նշանակումների և անկախության գնահատման համար կամ անկախ մասնագետները, ովքեր կարող են գնահատել թեկնածուի կամ անդամի անկախությունը և համապատասխանությունը սահմանված չափանիշներին:</w:t>
            </w:r>
          </w:p>
          <w:p w14:paraId="6503FFD5" w14:textId="77777777" w:rsidR="00A9175F"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color w:val="000000"/>
                <w:sz w:val="24"/>
                <w:szCs w:val="24"/>
                <w:lang w:val="hy-AM"/>
              </w:rPr>
            </w:pPr>
            <w:r w:rsidRPr="00D53A8C">
              <w:rPr>
                <w:rFonts w:ascii="GHEA Grapalat" w:hAnsi="GHEA Grapalat"/>
                <w:color w:val="000000"/>
                <w:sz w:val="24"/>
                <w:szCs w:val="24"/>
                <w:shd w:val="clear" w:color="auto" w:fill="FFFFFF"/>
                <w:lang w:val="hy-AM"/>
              </w:rPr>
              <w:t xml:space="preserve">2. Ի լրումն </w:t>
            </w:r>
            <w:r w:rsidRPr="00D53A8C">
              <w:rPr>
                <w:rFonts w:ascii="GHEA Grapalat" w:eastAsia="GHEA Grapalat" w:hAnsi="GHEA Grapalat" w:cs="GHEA Grapalat"/>
                <w:color w:val="000000" w:themeColor="text1"/>
                <w:sz w:val="24"/>
                <w:szCs w:val="24"/>
                <w:lang w:val="hy-AM"/>
              </w:rPr>
              <w:t xml:space="preserve">Նախագծի 1-ին կետով լրացվող «գ» ենթակետի՝ սահմանել, որ </w:t>
            </w:r>
            <w:bookmarkStart w:id="1" w:name="_Hlk190075371"/>
            <w:r w:rsidRPr="00D53A8C">
              <w:rPr>
                <w:rFonts w:ascii="GHEA Grapalat" w:eastAsia="GHEA Grapalat" w:hAnsi="GHEA Grapalat" w:cs="GHEA Grapalat"/>
                <w:b/>
                <w:i/>
                <w:color w:val="000000" w:themeColor="text1"/>
                <w:sz w:val="24"/>
                <w:szCs w:val="24"/>
                <w:lang w:val="hy-AM"/>
              </w:rPr>
              <w:t>խորհրդի նախագահումն իրականացվում է անկախ անդամի կողմից</w:t>
            </w:r>
            <w:bookmarkEnd w:id="1"/>
            <w:r w:rsidRPr="00D53A8C">
              <w:rPr>
                <w:rFonts w:ascii="GHEA Grapalat" w:eastAsia="GHEA Grapalat" w:hAnsi="GHEA Grapalat" w:cs="GHEA Grapalat"/>
                <w:b/>
                <w:i/>
                <w:color w:val="000000" w:themeColor="text1"/>
                <w:sz w:val="24"/>
                <w:szCs w:val="24"/>
                <w:lang w:val="hy-AM"/>
              </w:rPr>
              <w:t>,</w:t>
            </w:r>
            <w:r w:rsidRPr="00D53A8C">
              <w:rPr>
                <w:rFonts w:ascii="GHEA Grapalat" w:eastAsia="GHEA Grapalat" w:hAnsi="GHEA Grapalat" w:cs="GHEA Grapalat"/>
                <w:color w:val="000000" w:themeColor="text1"/>
                <w:sz w:val="24"/>
                <w:szCs w:val="24"/>
                <w:lang w:val="hy-AM"/>
              </w:rPr>
              <w:t xml:space="preserve"> </w:t>
            </w:r>
            <w:r w:rsidRPr="00D53A8C">
              <w:rPr>
                <w:rFonts w:ascii="GHEA Grapalat" w:eastAsia="GHEA Grapalat" w:hAnsi="GHEA Grapalat" w:cs="GHEA Grapalat"/>
                <w:color w:val="000000"/>
                <w:sz w:val="24"/>
                <w:szCs w:val="24"/>
                <w:lang w:val="hy-AM"/>
              </w:rPr>
              <w:t>ինչը հնարավորություն կտա ապահովել պրոֆեսիոնալ կառավարում, բազմակարծություն, մասնակցող կողմերի շահերի հավասարակշռում, բարձր վստահություն, որոշումների օբյեկտիվություն և այլն:</w:t>
            </w:r>
          </w:p>
          <w:p w14:paraId="657A69B7" w14:textId="77777777" w:rsidR="00A9175F" w:rsidRPr="00D53A8C" w:rsidRDefault="00A9175F" w:rsidP="00C0702E">
            <w:pPr>
              <w:pBdr>
                <w:top w:val="nil"/>
                <w:left w:val="nil"/>
                <w:bottom w:val="nil"/>
                <w:right w:val="nil"/>
                <w:between w:val="nil"/>
              </w:pBdr>
              <w:spacing w:line="360" w:lineRule="auto"/>
              <w:ind w:firstLine="150"/>
              <w:jc w:val="both"/>
              <w:rPr>
                <w:rFonts w:ascii="GHEA Grapalat" w:hAnsi="GHEA Grapalat"/>
                <w:sz w:val="24"/>
                <w:szCs w:val="24"/>
                <w:lang w:val="hy-AM"/>
              </w:rPr>
            </w:pPr>
            <w:r w:rsidRPr="00D53A8C">
              <w:rPr>
                <w:rFonts w:ascii="GHEA Grapalat" w:eastAsia="GHEA Grapalat" w:hAnsi="GHEA Grapalat" w:cs="GHEA Grapalat"/>
                <w:color w:val="000000"/>
                <w:sz w:val="24"/>
                <w:szCs w:val="24"/>
                <w:lang w:val="hy-AM"/>
              </w:rPr>
              <w:t xml:space="preserve">3. Ի լրումն </w:t>
            </w:r>
            <w:r w:rsidRPr="00D53A8C">
              <w:rPr>
                <w:rFonts w:ascii="GHEA Grapalat" w:eastAsia="GHEA Grapalat" w:hAnsi="GHEA Grapalat" w:cs="GHEA Grapalat"/>
                <w:color w:val="000000" w:themeColor="text1"/>
                <w:sz w:val="24"/>
                <w:szCs w:val="24"/>
                <w:lang w:val="hy-AM"/>
              </w:rPr>
              <w:t xml:space="preserve">Նախագծի 1-ին կետով լրացվող «զ» ենթակետի՝ սահմանել ընկերության </w:t>
            </w:r>
            <w:r w:rsidRPr="00D53A8C">
              <w:rPr>
                <w:rFonts w:ascii="GHEA Grapalat" w:eastAsia="GHEA Grapalat" w:hAnsi="GHEA Grapalat" w:cs="GHEA Grapalat"/>
                <w:b/>
                <w:i/>
                <w:color w:val="000000" w:themeColor="text1"/>
                <w:sz w:val="24"/>
                <w:szCs w:val="24"/>
                <w:lang w:val="hy-AM"/>
              </w:rPr>
              <w:t>վարձատրության քաղաքականության (այդ թվում՝ ղեկավար պաշտոնների) թափանցիկ և հրապարակային լինելու կարևորությունը:</w:t>
            </w:r>
            <w:r w:rsidRPr="00D53A8C">
              <w:rPr>
                <w:rFonts w:ascii="GHEA Grapalat" w:eastAsia="GHEA Grapalat" w:hAnsi="GHEA Grapalat" w:cs="GHEA Grapalat"/>
                <w:color w:val="000000" w:themeColor="text1"/>
                <w:sz w:val="24"/>
                <w:szCs w:val="24"/>
                <w:lang w:val="hy-AM"/>
              </w:rPr>
              <w:t xml:space="preserve"> </w:t>
            </w:r>
            <w:r w:rsidRPr="00D53A8C">
              <w:rPr>
                <w:rFonts w:ascii="GHEA Grapalat" w:eastAsia="GHEA Grapalat" w:hAnsi="GHEA Grapalat" w:cs="GHEA Grapalat"/>
                <w:sz w:val="24"/>
                <w:szCs w:val="24"/>
                <w:lang w:val="hy-AM"/>
              </w:rPr>
              <w:t xml:space="preserve">Ֆինանսական միջոցների արդյունավետ օգտագործման և հաշվետվողականության տեսանկյունից կարևոր </w:t>
            </w:r>
            <w:r w:rsidRPr="00D53A8C">
              <w:rPr>
                <w:rFonts w:ascii="GHEA Grapalat" w:eastAsia="GHEA Grapalat" w:hAnsi="GHEA Grapalat" w:cs="GHEA Grapalat"/>
                <w:sz w:val="24"/>
                <w:szCs w:val="24"/>
                <w:lang w:val="hy-AM"/>
              </w:rPr>
              <w:lastRenderedPageBreak/>
              <w:t>նշանակություն ունի ընկերության վարձատրության քաղաքականության մշակումը և հրապարակումը, ինչը ենթադրում է ընկերության կողմից կանոնների և սկզբունքների սահմանում, որոնք ուղղված են աշխատավարձերի, պարգևավճարների ու այլ վճարների համակարգի կարգավորման գործընթացին։ Վարձատրության քաղաքականության հիմնական տարրերը կարող են ներառել աշխատավարձի կառուցվածքը, պարգևավճարները և խրախուսանքները, աշխատավարձի վերանայման քաղաքականությունը:</w:t>
            </w:r>
          </w:p>
          <w:p w14:paraId="24367B6E" w14:textId="77777777" w:rsidR="00A9175F"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color w:val="000000"/>
                <w:sz w:val="24"/>
                <w:szCs w:val="24"/>
                <w:lang w:val="hy-AM"/>
              </w:rPr>
            </w:pPr>
            <w:r w:rsidRPr="00D53A8C">
              <w:rPr>
                <w:rFonts w:ascii="GHEA Grapalat" w:eastAsia="GHEA Grapalat" w:hAnsi="GHEA Grapalat" w:cs="GHEA Grapalat"/>
                <w:color w:val="000000"/>
                <w:sz w:val="24"/>
                <w:szCs w:val="24"/>
                <w:lang w:val="hy-AM"/>
              </w:rPr>
              <w:t xml:space="preserve">4. Ի լրումն Նախագծի 1-ին կետով լրացվող «է» ենթակետի՝ սահմանել տնօրենների </w:t>
            </w:r>
            <w:r w:rsidRPr="00D53A8C">
              <w:rPr>
                <w:rFonts w:ascii="GHEA Grapalat" w:eastAsia="GHEA Grapalat" w:hAnsi="GHEA Grapalat" w:cs="GHEA Grapalat"/>
                <w:b/>
                <w:i/>
                <w:color w:val="000000"/>
                <w:sz w:val="24"/>
                <w:szCs w:val="24"/>
                <w:lang w:val="hy-AM"/>
              </w:rPr>
              <w:t>խորհրդի անդ</w:t>
            </w:r>
            <w:r w:rsidRPr="00D53A8C">
              <w:rPr>
                <w:rFonts w:ascii="GHEA Grapalat" w:eastAsia="GHEA Grapalat" w:hAnsi="GHEA Grapalat" w:cs="GHEA Grapalat"/>
                <w:b/>
                <w:i/>
                <w:sz w:val="24"/>
                <w:szCs w:val="24"/>
                <w:lang w:val="hy-AM"/>
              </w:rPr>
              <w:t xml:space="preserve">ամների </w:t>
            </w:r>
            <w:r w:rsidRPr="00D53A8C">
              <w:rPr>
                <w:rFonts w:ascii="GHEA Grapalat" w:eastAsia="GHEA Grapalat" w:hAnsi="GHEA Grapalat" w:cs="GHEA Grapalat"/>
                <w:b/>
                <w:i/>
                <w:color w:val="000000"/>
                <w:sz w:val="24"/>
                <w:szCs w:val="24"/>
                <w:lang w:val="hy-AM"/>
              </w:rPr>
              <w:t>նշանակման կամ ընտրության չափանիշներ</w:t>
            </w:r>
            <w:r w:rsidRPr="00D53A8C">
              <w:rPr>
                <w:rFonts w:ascii="GHEA Grapalat" w:eastAsia="GHEA Grapalat" w:hAnsi="GHEA Grapalat" w:cs="GHEA Grapalat"/>
                <w:color w:val="000000"/>
                <w:sz w:val="24"/>
                <w:szCs w:val="24"/>
                <w:lang w:val="hy-AM"/>
              </w:rPr>
              <w:t xml:space="preserve">, որոնք կվերաբերեն նրանց մասնագիտական կրթությանը և փորձին, ինչպես նաև կպարունակեն թեկնածուների բարեվարքության վերաբերյալ պահանջներ: Նշված պահանջները պետք է բխեն գործող խորհրդի և կազմակերպության երկարաժամկետ ռազմավարության հետ կապված կարիքների գնահատումից: Սա հնարավորություն կտա նվազեցնել հայեցողական նշանակումների ռիսկը և տնօրենների խորհրդում ընդգրկել այնպիսի մասնագետների, ովքեր կարող են ապահովել ընկերության նպատակների պատշաճ իրականացումը: Այդ պահանջները կարող են վերաբերել </w:t>
            </w:r>
            <w:r w:rsidRPr="00D53A8C">
              <w:rPr>
                <w:rFonts w:ascii="GHEA Grapalat" w:eastAsia="GHEA Grapalat" w:hAnsi="GHEA Grapalat" w:cs="GHEA Grapalat"/>
                <w:b/>
                <w:i/>
                <w:color w:val="000000"/>
                <w:sz w:val="24"/>
                <w:szCs w:val="24"/>
                <w:lang w:val="hy-AM"/>
              </w:rPr>
              <w:t xml:space="preserve">թեկնածուների մասնագիտական կրթությանը, աշխատանքային </w:t>
            </w:r>
            <w:r w:rsidRPr="00D53A8C">
              <w:rPr>
                <w:rFonts w:ascii="GHEA Grapalat" w:eastAsia="GHEA Grapalat" w:hAnsi="GHEA Grapalat" w:cs="GHEA Grapalat"/>
                <w:b/>
                <w:i/>
                <w:color w:val="000000"/>
                <w:sz w:val="24"/>
                <w:szCs w:val="24"/>
                <w:lang w:val="hy-AM"/>
              </w:rPr>
              <w:lastRenderedPageBreak/>
              <w:t>փորձին և գործունեության ոլորտներին, առաջնորդական հմտություններին, ինչպես նաև վերջիններիս բարեվարքությանը՝ հաշվի առնելով ընկերության համատեքստը, գործունեության ոլորտը և առանձնահատկությունները:</w:t>
            </w:r>
            <w:r w:rsidRPr="00D53A8C">
              <w:rPr>
                <w:rFonts w:ascii="GHEA Grapalat" w:eastAsia="GHEA Grapalat" w:hAnsi="GHEA Grapalat" w:cs="GHEA Grapalat"/>
                <w:color w:val="000000"/>
                <w:sz w:val="24"/>
                <w:szCs w:val="24"/>
                <w:lang w:val="hy-AM"/>
              </w:rPr>
              <w:t xml:space="preserve"> Ընդ որում, կարևոր է խորհրդի անդամներին ներկայացվող պահանջների սահմանման համատեքստում հաշվի առնել </w:t>
            </w:r>
            <w:r w:rsidRPr="00D53A8C">
              <w:rPr>
                <w:rFonts w:ascii="GHEA Grapalat" w:eastAsia="GHEA Grapalat" w:hAnsi="GHEA Grapalat" w:cs="GHEA Grapalat"/>
                <w:b/>
                <w:i/>
                <w:color w:val="000000"/>
                <w:sz w:val="24"/>
                <w:szCs w:val="24"/>
                <w:lang w:val="hy-AM"/>
              </w:rPr>
              <w:t>պրոֆեսիոնալ և սոցիալական բազմազանության ապահովման անհրաժեշտությունը</w:t>
            </w:r>
            <w:r w:rsidRPr="00D53A8C">
              <w:rPr>
                <w:rFonts w:ascii="GHEA Grapalat" w:eastAsia="GHEA Grapalat" w:hAnsi="GHEA Grapalat" w:cs="GHEA Grapalat"/>
                <w:color w:val="000000"/>
                <w:sz w:val="24"/>
                <w:szCs w:val="24"/>
                <w:lang w:val="hy-AM"/>
              </w:rPr>
              <w:t>՝ որպես խորհր</w:t>
            </w:r>
            <w:r w:rsidRPr="00D53A8C">
              <w:rPr>
                <w:rFonts w:ascii="GHEA Grapalat" w:eastAsia="GHEA Grapalat" w:hAnsi="GHEA Grapalat" w:cs="GHEA Grapalat"/>
                <w:sz w:val="24"/>
                <w:szCs w:val="24"/>
                <w:lang w:val="hy-AM"/>
              </w:rPr>
              <w:t>դ</w:t>
            </w:r>
            <w:r w:rsidRPr="00D53A8C">
              <w:rPr>
                <w:rFonts w:ascii="GHEA Grapalat" w:eastAsia="GHEA Grapalat" w:hAnsi="GHEA Grapalat" w:cs="GHEA Grapalat"/>
                <w:color w:val="000000"/>
                <w:sz w:val="24"/>
                <w:szCs w:val="24"/>
                <w:lang w:val="hy-AM"/>
              </w:rPr>
              <w:t xml:space="preserve">ի արդյունավետությունը բարձրացնող չափանիշ, ինչը ենթադրում է, որ խորհրդի անդամները կարող են </w:t>
            </w:r>
            <w:r w:rsidRPr="00D53A8C">
              <w:rPr>
                <w:rFonts w:ascii="GHEA Grapalat" w:eastAsia="GHEA Grapalat" w:hAnsi="GHEA Grapalat" w:cs="GHEA Grapalat"/>
                <w:sz w:val="24"/>
                <w:szCs w:val="24"/>
                <w:lang w:val="hy-AM"/>
              </w:rPr>
              <w:t>լինել</w:t>
            </w:r>
            <w:r w:rsidRPr="00D53A8C">
              <w:rPr>
                <w:rFonts w:ascii="GHEA Grapalat" w:eastAsia="GHEA Grapalat" w:hAnsi="GHEA Grapalat" w:cs="GHEA Grapalat"/>
                <w:color w:val="000000"/>
                <w:sz w:val="24"/>
                <w:szCs w:val="24"/>
                <w:lang w:val="hy-AM"/>
              </w:rPr>
              <w:t xml:space="preserve"> տարբեր ոլորտներից, ունենալ տարբեր հմտություններ և աշխատանքային փորձ: Սոցիալական բազմազանությունը ենթադրում է էթնիկ ծագման, գենդերային հավասարակշռության, տարիքային բազմազանության և այլ բաղադրիչներ, ինչը նպաստում է խորհրդի որոշումների որակի բարելավմանը:</w:t>
            </w:r>
          </w:p>
          <w:p w14:paraId="5929FEA8" w14:textId="77777777" w:rsidR="00A9175F"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color w:val="000000"/>
                <w:sz w:val="24"/>
                <w:szCs w:val="24"/>
                <w:lang w:val="hy-AM"/>
              </w:rPr>
            </w:pPr>
            <w:r w:rsidRPr="00D53A8C">
              <w:rPr>
                <w:rFonts w:ascii="GHEA Grapalat" w:eastAsia="GHEA Grapalat" w:hAnsi="GHEA Grapalat" w:cs="GHEA Grapalat"/>
                <w:color w:val="000000"/>
                <w:sz w:val="24"/>
                <w:szCs w:val="24"/>
                <w:lang w:val="hy-AM"/>
              </w:rPr>
              <w:t xml:space="preserve">Տնօրենների խորհրդի ձևավորման գործընթացում կարևոր է նաև ապահովել թափանցիկություն, արժանիքահենություն և հանրային շահերի պաշտպանություն։ Նշվածն առաջին հերթին նշանակում է </w:t>
            </w:r>
            <w:r w:rsidRPr="00D53A8C">
              <w:rPr>
                <w:rFonts w:ascii="GHEA Grapalat" w:eastAsia="GHEA Grapalat" w:hAnsi="GHEA Grapalat" w:cs="GHEA Grapalat"/>
                <w:b/>
                <w:i/>
                <w:color w:val="000000"/>
                <w:sz w:val="24"/>
                <w:szCs w:val="24"/>
                <w:lang w:val="hy-AM"/>
              </w:rPr>
              <w:t>տնօրենների խորհրդի անդամների ընտրության կամ ձևավորման բաց ընթացակարգի սահմանում՝ հավասար պայմաններ ապահովելով բոլոր հետաքրքրված անձանց համար:</w:t>
            </w:r>
            <w:r w:rsidRPr="00D53A8C">
              <w:rPr>
                <w:rFonts w:ascii="GHEA Grapalat" w:eastAsia="GHEA Grapalat" w:hAnsi="GHEA Grapalat" w:cs="GHEA Grapalat"/>
                <w:color w:val="000000"/>
                <w:sz w:val="24"/>
                <w:szCs w:val="24"/>
                <w:lang w:val="hy-AM"/>
              </w:rPr>
              <w:t xml:space="preserve"> Բաց ընթացակարգը կարող է ներառել տնօրենների խորհրդի անդամի ընտրության կամ նշանակման վերաբերյալ հայտարարության </w:t>
            </w:r>
            <w:r w:rsidRPr="00D53A8C">
              <w:rPr>
                <w:rFonts w:ascii="GHEA Grapalat" w:eastAsia="GHEA Grapalat" w:hAnsi="GHEA Grapalat" w:cs="GHEA Grapalat"/>
                <w:color w:val="000000"/>
                <w:sz w:val="24"/>
                <w:szCs w:val="24"/>
                <w:lang w:val="hy-AM"/>
              </w:rPr>
              <w:lastRenderedPageBreak/>
              <w:t>հրապարակում, դիմումների հավասար պայմաններով գնահատում, հանձնաժողովի կամ համապատասխան մարմնի կողմից թեկնածուների գնահատում, արդյունքների հրապարակում և թեկնածուի նշանակում կամ ընտրություն: Նշված գործընթացի ապահովման նպատակով կարող է ձևավորվել թեկնածուներին գնահատող հանձնաժողով, որը կարող է իր կազմում ներառել նաև անկախ փորձագետներ և հասարակական հատվածի ներկայացուցիչներ:</w:t>
            </w:r>
          </w:p>
          <w:p w14:paraId="3B1B48C0" w14:textId="77777777" w:rsidR="00A9175F"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color w:val="000000"/>
                <w:sz w:val="24"/>
                <w:szCs w:val="24"/>
                <w:lang w:val="hy-AM"/>
              </w:rPr>
            </w:pPr>
            <w:r w:rsidRPr="00D53A8C">
              <w:rPr>
                <w:rFonts w:ascii="GHEA Grapalat" w:eastAsia="GHEA Grapalat" w:hAnsi="GHEA Grapalat" w:cs="GHEA Grapalat"/>
                <w:color w:val="000000"/>
                <w:sz w:val="24"/>
                <w:szCs w:val="24"/>
                <w:lang w:val="hy-AM"/>
              </w:rPr>
              <w:t>Հարկ է նկատել նաև, որ «է» ենթակետով առաջարկվող լրացման ընդունման պարագայում ընկերության խորհրդի կազմում ընգրկվելու հնարավորություն են ունենալու միայն ՀՀ քաղաքացիները:</w:t>
            </w:r>
          </w:p>
          <w:p w14:paraId="20C2BFCC" w14:textId="77777777" w:rsidR="00A9175F"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color w:val="000000"/>
                <w:sz w:val="24"/>
                <w:szCs w:val="24"/>
                <w:lang w:val="hy-AM"/>
              </w:rPr>
            </w:pPr>
            <w:r w:rsidRPr="00D53A8C">
              <w:rPr>
                <w:rFonts w:ascii="GHEA Grapalat" w:eastAsia="GHEA Grapalat" w:hAnsi="GHEA Grapalat" w:cs="GHEA Grapalat"/>
                <w:color w:val="000000"/>
                <w:sz w:val="24"/>
                <w:szCs w:val="24"/>
                <w:lang w:val="hy-AM"/>
              </w:rPr>
              <w:t xml:space="preserve">Տեղեկացնում եմ նաև, որ Հանձնաժողովը 2024 թվականին զեկույցի մշակմամբ ամփոփել մի շարք կազմակերպություններում իրականացված կոռուպցիոն ռիսկերի գնահատման արդյունքները, որն անդրադառնում է ինչպես բացահայտված ռիսկային գործոններին, այնպես էլ պետական մասնակցությամբ ընկերությունների գործարար բարեվարքությանը, տնօրենների խորհրդի ձևավորմանը և գործունեությանը, ընկերության թափանցիկությանը և հաշվետվողականությանը վերաբերելի միջազգային հիմնական ստանդարտներին: </w:t>
            </w:r>
            <w:hyperlink r:id="rId6" w:history="1">
              <w:r w:rsidRPr="00D53A8C">
                <w:rPr>
                  <w:rStyle w:val="a9"/>
                  <w:rFonts w:ascii="GHEA Grapalat" w:eastAsia="GHEA Grapalat" w:hAnsi="GHEA Grapalat" w:cs="GHEA Grapalat"/>
                  <w:sz w:val="24"/>
                  <w:szCs w:val="24"/>
                  <w:lang w:val="hy-AM"/>
                </w:rPr>
                <w:t>Զեկույցը</w:t>
              </w:r>
            </w:hyperlink>
            <w:r w:rsidRPr="00D53A8C">
              <w:rPr>
                <w:rFonts w:ascii="GHEA Grapalat" w:eastAsia="GHEA Grapalat" w:hAnsi="GHEA Grapalat" w:cs="GHEA Grapalat"/>
                <w:color w:val="000000"/>
                <w:sz w:val="24"/>
                <w:szCs w:val="24"/>
                <w:lang w:val="hy-AM"/>
              </w:rPr>
              <w:t xml:space="preserve"> կարող է օգտակար լինել ինչպես </w:t>
            </w:r>
            <w:r w:rsidRPr="00D53A8C">
              <w:rPr>
                <w:rFonts w:ascii="GHEA Grapalat" w:eastAsia="GHEA Grapalat" w:hAnsi="GHEA Grapalat" w:cs="GHEA Grapalat"/>
                <w:color w:val="000000"/>
                <w:sz w:val="24"/>
                <w:szCs w:val="24"/>
                <w:lang w:val="hy-AM"/>
              </w:rPr>
              <w:lastRenderedPageBreak/>
              <w:t>Նախագծի, այնպես էլ ընկերության կանոնադրության վերանայման համատեքստում:</w:t>
            </w:r>
          </w:p>
          <w:p w14:paraId="529BD6B6" w14:textId="77DA9365" w:rsidR="00D271F7" w:rsidRPr="00D53A8C" w:rsidRDefault="00A9175F" w:rsidP="00C0702E">
            <w:pPr>
              <w:pBdr>
                <w:top w:val="nil"/>
                <w:left w:val="nil"/>
                <w:bottom w:val="nil"/>
                <w:right w:val="nil"/>
                <w:between w:val="nil"/>
              </w:pBdr>
              <w:spacing w:line="360" w:lineRule="auto"/>
              <w:ind w:firstLine="150"/>
              <w:jc w:val="both"/>
              <w:rPr>
                <w:rFonts w:ascii="GHEA Grapalat" w:eastAsia="GHEA Grapalat" w:hAnsi="GHEA Grapalat" w:cs="GHEA Grapalat"/>
                <w:color w:val="000000"/>
                <w:sz w:val="24"/>
                <w:szCs w:val="24"/>
                <w:lang w:val="hy-AM"/>
              </w:rPr>
            </w:pPr>
            <w:r w:rsidRPr="00D53A8C">
              <w:rPr>
                <w:rFonts w:ascii="GHEA Grapalat" w:eastAsia="GHEA Grapalat" w:hAnsi="GHEA Grapalat" w:cs="GHEA Grapalat"/>
                <w:color w:val="000000"/>
                <w:sz w:val="24"/>
                <w:szCs w:val="24"/>
                <w:lang w:val="hy-AM"/>
              </w:rPr>
              <w:t>Միաժամանակ, Հանձնաժողովն իր պատրաստակամությունն է հայտնում անհրաժեշտության դեպքում մասնագիտական աջակցություն ցուցաբերել խորհրդի ձևավորմանը և կորպորատիվ կառավարմանը վերաբերելի այլ հարցերում։</w:t>
            </w:r>
          </w:p>
        </w:tc>
        <w:tc>
          <w:tcPr>
            <w:tcW w:w="5811" w:type="dxa"/>
            <w:shd w:val="clear" w:color="auto" w:fill="auto"/>
            <w:vAlign w:val="center"/>
          </w:tcPr>
          <w:p w14:paraId="678313BC" w14:textId="77777777" w:rsidR="00D271F7" w:rsidRPr="00D53A8C" w:rsidRDefault="00D271F7" w:rsidP="00C0702E">
            <w:pPr>
              <w:spacing w:line="360" w:lineRule="auto"/>
              <w:jc w:val="center"/>
              <w:rPr>
                <w:rFonts w:ascii="GHEA Grapalat" w:eastAsia="Times New Roman" w:hAnsi="GHEA Grapalat" w:cs="Sylfaen"/>
                <w:b/>
                <w:bCs/>
                <w:color w:val="000000"/>
                <w:sz w:val="24"/>
                <w:szCs w:val="24"/>
                <w:lang w:val="hy-AM"/>
              </w:rPr>
            </w:pPr>
          </w:p>
          <w:p w14:paraId="4C06F8C2"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145C0187"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0211773C"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752F695D"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4BA191C3"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2C5FCFE1"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2C9B4D2C" w14:textId="465856AB" w:rsidR="00E328E3" w:rsidRPr="00D53A8C" w:rsidRDefault="006808C5" w:rsidP="00C0702E">
            <w:pPr>
              <w:spacing w:line="360" w:lineRule="auto"/>
              <w:jc w:val="center"/>
              <w:rPr>
                <w:rFonts w:ascii="GHEA Grapalat" w:eastAsia="Times New Roman" w:hAnsi="GHEA Grapalat" w:cs="Sylfaen"/>
                <w:b/>
                <w:bCs/>
                <w:color w:val="000000"/>
                <w:sz w:val="24"/>
                <w:szCs w:val="24"/>
                <w:lang w:val="hy-AM"/>
              </w:rPr>
            </w:pPr>
            <w:r w:rsidRPr="00D53A8C">
              <w:rPr>
                <w:rFonts w:ascii="GHEA Grapalat" w:eastAsia="Times New Roman" w:hAnsi="GHEA Grapalat" w:cs="Sylfaen"/>
                <w:b/>
                <w:bCs/>
                <w:color w:val="000000"/>
                <w:sz w:val="24"/>
                <w:szCs w:val="24"/>
                <w:lang w:val="hy-AM"/>
              </w:rPr>
              <w:t>1</w:t>
            </w:r>
            <w:r w:rsidRPr="00D53A8C">
              <w:rPr>
                <w:rFonts w:ascii="MS Mincho" w:eastAsia="MS Mincho" w:hAnsi="MS Mincho" w:cs="MS Mincho" w:hint="eastAsia"/>
                <w:b/>
                <w:bCs/>
                <w:color w:val="000000"/>
                <w:sz w:val="24"/>
                <w:szCs w:val="24"/>
                <w:lang w:val="hy-AM"/>
              </w:rPr>
              <w:t>․</w:t>
            </w:r>
            <w:r w:rsidRPr="00D53A8C">
              <w:rPr>
                <w:rFonts w:ascii="GHEA Grapalat" w:eastAsia="MS Mincho" w:hAnsi="GHEA Grapalat" w:cs="MS Mincho"/>
                <w:b/>
                <w:bCs/>
                <w:color w:val="000000"/>
                <w:sz w:val="24"/>
                <w:szCs w:val="24"/>
                <w:lang w:val="hy-AM"/>
              </w:rPr>
              <w:t xml:space="preserve"> </w:t>
            </w:r>
            <w:r w:rsidR="00E328E3" w:rsidRPr="00D53A8C">
              <w:rPr>
                <w:rFonts w:ascii="GHEA Grapalat" w:eastAsia="Times New Roman" w:hAnsi="GHEA Grapalat" w:cs="Sylfaen"/>
                <w:b/>
                <w:bCs/>
                <w:color w:val="000000"/>
                <w:sz w:val="24"/>
                <w:szCs w:val="24"/>
                <w:lang w:val="hy-AM"/>
              </w:rPr>
              <w:t>Ընդունվել է</w:t>
            </w:r>
          </w:p>
          <w:p w14:paraId="71859468"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558A6CBE" w14:textId="0D9065E3" w:rsidR="00680FCC" w:rsidRPr="00D53A8C" w:rsidRDefault="00680FCC" w:rsidP="00C0702E">
            <w:pPr>
              <w:spacing w:line="360" w:lineRule="auto"/>
              <w:jc w:val="both"/>
              <w:rPr>
                <w:rFonts w:ascii="GHEA Grapalat" w:eastAsia="Times New Roman" w:hAnsi="GHEA Grapalat" w:cs="Sylfaen"/>
                <w:color w:val="000000"/>
                <w:sz w:val="24"/>
                <w:szCs w:val="24"/>
                <w:lang w:val="hy-AM"/>
              </w:rPr>
            </w:pPr>
            <w:r w:rsidRPr="00D53A8C">
              <w:rPr>
                <w:rFonts w:ascii="GHEA Grapalat" w:eastAsia="GHEA Grapalat" w:hAnsi="GHEA Grapalat" w:cs="GHEA Grapalat"/>
                <w:color w:val="000000" w:themeColor="text1"/>
                <w:sz w:val="24"/>
                <w:szCs w:val="24"/>
                <w:lang w:val="hy-AM"/>
              </w:rPr>
              <w:t>Վերախմբագրված Նախագծի</w:t>
            </w:r>
            <w:r w:rsidRPr="00D53A8C">
              <w:rPr>
                <w:rFonts w:ascii="GHEA Grapalat" w:eastAsia="Times New Roman" w:hAnsi="GHEA Grapalat" w:cs="Sylfaen"/>
                <w:color w:val="000000"/>
                <w:sz w:val="24"/>
                <w:szCs w:val="24"/>
                <w:lang w:val="hy-AM"/>
              </w:rPr>
              <w:t xml:space="preserve"> </w:t>
            </w:r>
            <w:r w:rsidRPr="00D53A8C">
              <w:rPr>
                <w:rFonts w:ascii="GHEA Grapalat" w:eastAsia="GHEA Grapalat" w:hAnsi="GHEA Grapalat" w:cs="GHEA Grapalat"/>
                <w:color w:val="000000" w:themeColor="text1"/>
                <w:sz w:val="24"/>
                <w:szCs w:val="24"/>
                <w:lang w:val="hy-AM"/>
              </w:rPr>
              <w:t>2-րդ կետով լրացվող «4</w:t>
            </w:r>
            <w:r w:rsidRPr="00D53A8C">
              <w:rPr>
                <w:rFonts w:ascii="MS Mincho" w:eastAsia="MS Mincho" w:hAnsi="MS Mincho" w:cs="MS Mincho" w:hint="eastAsia"/>
                <w:color w:val="000000" w:themeColor="text1"/>
                <w:sz w:val="24"/>
                <w:szCs w:val="24"/>
                <w:lang w:val="hy-AM"/>
              </w:rPr>
              <w:t>․</w:t>
            </w:r>
            <w:r w:rsidRPr="00D53A8C">
              <w:rPr>
                <w:rFonts w:ascii="GHEA Grapalat" w:eastAsia="MS Mincho" w:hAnsi="GHEA Grapalat" w:cs="MS Mincho"/>
                <w:color w:val="000000" w:themeColor="text1"/>
                <w:sz w:val="24"/>
                <w:szCs w:val="24"/>
                <w:lang w:val="hy-AM"/>
              </w:rPr>
              <w:t>1</w:t>
            </w:r>
            <w:r w:rsidRPr="00D53A8C">
              <w:rPr>
                <w:rFonts w:ascii="GHEA Grapalat" w:eastAsia="GHEA Grapalat" w:hAnsi="GHEA Grapalat" w:cs="GHEA Grapalat"/>
                <w:color w:val="000000" w:themeColor="text1"/>
                <w:sz w:val="24"/>
                <w:szCs w:val="24"/>
                <w:lang w:val="hy-AM"/>
              </w:rPr>
              <w:t>» կետի</w:t>
            </w:r>
            <w:r w:rsidRPr="00D53A8C">
              <w:rPr>
                <w:rFonts w:ascii="GHEA Grapalat" w:eastAsia="MS Mincho" w:hAnsi="GHEA Grapalat" w:cs="MS Mincho"/>
                <w:color w:val="000000"/>
                <w:sz w:val="24"/>
                <w:szCs w:val="24"/>
                <w:lang w:val="hy-AM"/>
              </w:rPr>
              <w:t xml:space="preserve"> 2)-րդ ենթակետը խմբագրվել է։</w:t>
            </w:r>
            <w:r w:rsidRPr="00D53A8C">
              <w:rPr>
                <w:rFonts w:ascii="GHEA Grapalat" w:eastAsia="Times New Roman" w:hAnsi="GHEA Grapalat" w:cs="Sylfaen"/>
                <w:color w:val="000000"/>
                <w:sz w:val="24"/>
                <w:szCs w:val="24"/>
                <w:lang w:val="hy-AM"/>
              </w:rPr>
              <w:t xml:space="preserve"> </w:t>
            </w:r>
          </w:p>
          <w:p w14:paraId="4623316C"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5E8436CC"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0C25CBAC"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282DA5B3"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32BF023D"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10252A31"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609892CA"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49EE4161"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75B191B6"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2079FADA"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4C068FF9"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26D9A8D8" w14:textId="77777777" w:rsidR="006808C5" w:rsidRPr="00D53A8C" w:rsidRDefault="006808C5" w:rsidP="00C0702E">
            <w:pPr>
              <w:spacing w:line="360" w:lineRule="auto"/>
              <w:jc w:val="center"/>
              <w:rPr>
                <w:rFonts w:ascii="GHEA Grapalat" w:eastAsia="Times New Roman" w:hAnsi="GHEA Grapalat" w:cs="Sylfaen"/>
                <w:b/>
                <w:bCs/>
                <w:color w:val="000000"/>
                <w:sz w:val="24"/>
                <w:szCs w:val="24"/>
                <w:lang w:val="hy-AM"/>
              </w:rPr>
            </w:pPr>
          </w:p>
          <w:p w14:paraId="35CC6189" w14:textId="77777777" w:rsidR="006808C5" w:rsidRPr="00D53A8C" w:rsidRDefault="006808C5" w:rsidP="00C0702E">
            <w:pPr>
              <w:spacing w:line="360" w:lineRule="auto"/>
              <w:jc w:val="center"/>
              <w:rPr>
                <w:rFonts w:ascii="GHEA Grapalat" w:eastAsia="Times New Roman" w:hAnsi="GHEA Grapalat" w:cs="Sylfaen"/>
                <w:b/>
                <w:bCs/>
                <w:color w:val="000000"/>
                <w:sz w:val="24"/>
                <w:szCs w:val="24"/>
                <w:lang w:val="hy-AM"/>
              </w:rPr>
            </w:pPr>
          </w:p>
          <w:p w14:paraId="67B1BB85" w14:textId="77777777" w:rsidR="006808C5" w:rsidRPr="00D53A8C" w:rsidRDefault="006808C5" w:rsidP="00C0702E">
            <w:pPr>
              <w:spacing w:line="360" w:lineRule="auto"/>
              <w:jc w:val="center"/>
              <w:rPr>
                <w:rFonts w:ascii="GHEA Grapalat" w:eastAsia="Times New Roman" w:hAnsi="GHEA Grapalat" w:cs="Sylfaen"/>
                <w:b/>
                <w:bCs/>
                <w:color w:val="000000"/>
                <w:sz w:val="24"/>
                <w:szCs w:val="24"/>
                <w:lang w:val="hy-AM"/>
              </w:rPr>
            </w:pPr>
          </w:p>
          <w:p w14:paraId="7B7CBD3C" w14:textId="77777777" w:rsidR="006808C5" w:rsidRPr="00D53A8C" w:rsidRDefault="006808C5" w:rsidP="00C0702E">
            <w:pPr>
              <w:spacing w:line="360" w:lineRule="auto"/>
              <w:jc w:val="center"/>
              <w:rPr>
                <w:rFonts w:ascii="GHEA Grapalat" w:eastAsia="Times New Roman" w:hAnsi="GHEA Grapalat" w:cs="Sylfaen"/>
                <w:b/>
                <w:bCs/>
                <w:color w:val="000000"/>
                <w:sz w:val="24"/>
                <w:szCs w:val="24"/>
                <w:lang w:val="hy-AM"/>
              </w:rPr>
            </w:pPr>
          </w:p>
          <w:p w14:paraId="4E6C3D71" w14:textId="77777777" w:rsidR="0003450E" w:rsidRPr="00D53A8C" w:rsidRDefault="0003450E" w:rsidP="00C0702E">
            <w:pPr>
              <w:spacing w:line="360" w:lineRule="auto"/>
              <w:jc w:val="center"/>
              <w:rPr>
                <w:rFonts w:ascii="GHEA Grapalat" w:eastAsia="Times New Roman" w:hAnsi="GHEA Grapalat" w:cs="Sylfaen"/>
                <w:b/>
                <w:bCs/>
                <w:color w:val="000000"/>
                <w:sz w:val="24"/>
                <w:szCs w:val="24"/>
                <w:lang w:val="hy-AM"/>
              </w:rPr>
            </w:pPr>
          </w:p>
          <w:p w14:paraId="78EDAACB"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2A4BFC95"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E7C7D61"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05C3877E"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419B14E0"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4D4BEC47"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4369B2A0"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3145D5AF"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6A5344ED"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5B0AEB8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2A82258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5495B8B5"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2288BFF2"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54357CE5"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1C7E642A"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0F0FF9BF"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01B92F95"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4A5A1C81"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07BF611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F40CAB2"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534253D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5612C639"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4A34905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34D64211"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230ABC20"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4087933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6B2319DA"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038A4E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3CC7A7AB"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650C7019"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010C7FEE"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6966F32"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6BBB2A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1EF71DB1"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32A78BEB"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46E0BFF5"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6CA59006"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90FF9F8"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0B88B3FB"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D21B08B"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6ADC924E"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4909FF20"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0A6F6B6A"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BAE1365"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6F0D5D97"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309DCF56"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6243BD8B"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258E7123"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1235B08B"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2E452B5B"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5B24A528"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79CD22D0"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0D964F02" w14:textId="77777777" w:rsidR="00EB61C0" w:rsidRPr="00D53A8C" w:rsidRDefault="00EB61C0" w:rsidP="00C0702E">
            <w:pPr>
              <w:spacing w:line="360" w:lineRule="auto"/>
              <w:jc w:val="center"/>
              <w:rPr>
                <w:rFonts w:ascii="GHEA Grapalat" w:eastAsia="Times New Roman" w:hAnsi="GHEA Grapalat" w:cs="Sylfaen"/>
                <w:b/>
                <w:bCs/>
                <w:color w:val="000000"/>
                <w:sz w:val="24"/>
                <w:szCs w:val="24"/>
                <w:lang w:val="hy-AM"/>
              </w:rPr>
            </w:pPr>
          </w:p>
          <w:p w14:paraId="2D47216E" w14:textId="7320DA86" w:rsidR="00E328E3" w:rsidRPr="00D53A8C" w:rsidRDefault="006808C5" w:rsidP="00C0702E">
            <w:pPr>
              <w:spacing w:line="360" w:lineRule="auto"/>
              <w:jc w:val="center"/>
              <w:rPr>
                <w:rFonts w:ascii="GHEA Grapalat" w:eastAsia="Times New Roman" w:hAnsi="GHEA Grapalat" w:cs="Sylfaen"/>
                <w:b/>
                <w:bCs/>
                <w:color w:val="000000"/>
                <w:sz w:val="24"/>
                <w:szCs w:val="24"/>
                <w:lang w:val="hy-AM"/>
              </w:rPr>
            </w:pPr>
            <w:r w:rsidRPr="00D53A8C">
              <w:rPr>
                <w:rFonts w:ascii="GHEA Grapalat" w:eastAsia="Times New Roman" w:hAnsi="GHEA Grapalat" w:cs="Sylfaen"/>
                <w:b/>
                <w:bCs/>
                <w:color w:val="000000"/>
                <w:sz w:val="24"/>
                <w:szCs w:val="24"/>
                <w:lang w:val="hy-AM"/>
              </w:rPr>
              <w:t>2</w:t>
            </w:r>
            <w:r w:rsidRPr="00D53A8C">
              <w:rPr>
                <w:rFonts w:ascii="MS Mincho" w:eastAsia="MS Mincho" w:hAnsi="MS Mincho" w:cs="MS Mincho" w:hint="eastAsia"/>
                <w:b/>
                <w:bCs/>
                <w:color w:val="000000"/>
                <w:sz w:val="24"/>
                <w:szCs w:val="24"/>
                <w:lang w:val="hy-AM"/>
              </w:rPr>
              <w:t>․</w:t>
            </w:r>
            <w:r w:rsidRPr="00D53A8C">
              <w:rPr>
                <w:rFonts w:ascii="GHEA Grapalat" w:eastAsia="MS Mincho" w:hAnsi="GHEA Grapalat" w:cs="MS Mincho"/>
                <w:b/>
                <w:bCs/>
                <w:color w:val="000000"/>
                <w:sz w:val="24"/>
                <w:szCs w:val="24"/>
                <w:lang w:val="hy-AM"/>
              </w:rPr>
              <w:t xml:space="preserve"> </w:t>
            </w:r>
            <w:r w:rsidR="00E328E3" w:rsidRPr="00D53A8C">
              <w:rPr>
                <w:rFonts w:ascii="GHEA Grapalat" w:eastAsia="Times New Roman" w:hAnsi="GHEA Grapalat" w:cs="Sylfaen"/>
                <w:b/>
                <w:bCs/>
                <w:color w:val="000000"/>
                <w:sz w:val="24"/>
                <w:szCs w:val="24"/>
                <w:lang w:val="hy-AM"/>
              </w:rPr>
              <w:t>Ընդունվել է</w:t>
            </w:r>
          </w:p>
          <w:p w14:paraId="2FBD9912" w14:textId="3AF3EB6B" w:rsidR="00E328E3" w:rsidRPr="00D53A8C" w:rsidRDefault="00680FCC" w:rsidP="00C0702E">
            <w:pPr>
              <w:spacing w:line="360" w:lineRule="auto"/>
              <w:jc w:val="both"/>
              <w:rPr>
                <w:rFonts w:ascii="GHEA Grapalat" w:eastAsia="Times New Roman" w:hAnsi="GHEA Grapalat" w:cs="Sylfaen"/>
                <w:color w:val="000000"/>
                <w:sz w:val="24"/>
                <w:szCs w:val="24"/>
                <w:lang w:val="hy-AM"/>
              </w:rPr>
            </w:pPr>
            <w:r w:rsidRPr="00D53A8C">
              <w:rPr>
                <w:rFonts w:ascii="GHEA Grapalat" w:eastAsia="GHEA Grapalat" w:hAnsi="GHEA Grapalat" w:cs="GHEA Grapalat"/>
                <w:color w:val="000000" w:themeColor="text1"/>
                <w:sz w:val="24"/>
                <w:szCs w:val="24"/>
                <w:lang w:val="hy-AM"/>
              </w:rPr>
              <w:t>Վերախմբագրված Նախագծի</w:t>
            </w:r>
            <w:r w:rsidR="00E328E3" w:rsidRPr="00D53A8C">
              <w:rPr>
                <w:rFonts w:ascii="GHEA Grapalat" w:eastAsia="Times New Roman" w:hAnsi="GHEA Grapalat" w:cs="Sylfaen"/>
                <w:color w:val="000000"/>
                <w:sz w:val="24"/>
                <w:szCs w:val="24"/>
                <w:lang w:val="hy-AM"/>
              </w:rPr>
              <w:t xml:space="preserve"> </w:t>
            </w:r>
            <w:r w:rsidRPr="00D53A8C">
              <w:rPr>
                <w:rFonts w:ascii="GHEA Grapalat" w:eastAsia="GHEA Grapalat" w:hAnsi="GHEA Grapalat" w:cs="GHEA Grapalat"/>
                <w:color w:val="000000" w:themeColor="text1"/>
                <w:sz w:val="24"/>
                <w:szCs w:val="24"/>
                <w:lang w:val="hy-AM"/>
              </w:rPr>
              <w:t>2-րդ կետով լրացվող «4</w:t>
            </w:r>
            <w:r w:rsidRPr="00D53A8C">
              <w:rPr>
                <w:rFonts w:ascii="MS Mincho" w:eastAsia="MS Mincho" w:hAnsi="MS Mincho" w:cs="MS Mincho" w:hint="eastAsia"/>
                <w:color w:val="000000" w:themeColor="text1"/>
                <w:sz w:val="24"/>
                <w:szCs w:val="24"/>
                <w:lang w:val="hy-AM"/>
              </w:rPr>
              <w:t>․</w:t>
            </w:r>
            <w:r w:rsidRPr="00D53A8C">
              <w:rPr>
                <w:rFonts w:ascii="GHEA Grapalat" w:eastAsia="MS Mincho" w:hAnsi="GHEA Grapalat" w:cs="MS Mincho"/>
                <w:color w:val="000000" w:themeColor="text1"/>
                <w:sz w:val="24"/>
                <w:szCs w:val="24"/>
                <w:lang w:val="hy-AM"/>
              </w:rPr>
              <w:t>1</w:t>
            </w:r>
            <w:r w:rsidRPr="00D53A8C">
              <w:rPr>
                <w:rFonts w:ascii="GHEA Grapalat" w:eastAsia="GHEA Grapalat" w:hAnsi="GHEA Grapalat" w:cs="GHEA Grapalat"/>
                <w:color w:val="000000" w:themeColor="text1"/>
                <w:sz w:val="24"/>
                <w:szCs w:val="24"/>
                <w:lang w:val="hy-AM"/>
              </w:rPr>
              <w:t>» կետի</w:t>
            </w:r>
            <w:r w:rsidRPr="00D53A8C">
              <w:rPr>
                <w:rFonts w:ascii="GHEA Grapalat" w:eastAsia="MS Mincho" w:hAnsi="GHEA Grapalat" w:cs="MS Mincho"/>
                <w:color w:val="000000"/>
                <w:sz w:val="24"/>
                <w:szCs w:val="24"/>
                <w:lang w:val="hy-AM"/>
              </w:rPr>
              <w:t xml:space="preserve"> 4)-րդ ենթակետը խմբագրվել է</w:t>
            </w:r>
            <w:r w:rsidR="00E328E3" w:rsidRPr="00D53A8C">
              <w:rPr>
                <w:rFonts w:ascii="GHEA Grapalat" w:eastAsia="MS Mincho" w:hAnsi="GHEA Grapalat" w:cs="MS Mincho"/>
                <w:color w:val="000000"/>
                <w:sz w:val="24"/>
                <w:szCs w:val="24"/>
                <w:lang w:val="hy-AM"/>
              </w:rPr>
              <w:t>։</w:t>
            </w:r>
            <w:r w:rsidR="00E328E3" w:rsidRPr="00D53A8C">
              <w:rPr>
                <w:rFonts w:ascii="GHEA Grapalat" w:eastAsia="Times New Roman" w:hAnsi="GHEA Grapalat" w:cs="Sylfaen"/>
                <w:color w:val="000000"/>
                <w:sz w:val="24"/>
                <w:szCs w:val="24"/>
                <w:lang w:val="hy-AM"/>
              </w:rPr>
              <w:t xml:space="preserve"> </w:t>
            </w:r>
          </w:p>
          <w:p w14:paraId="122058E4" w14:textId="77777777" w:rsidR="00E328E3" w:rsidRPr="00D53A8C" w:rsidRDefault="00E328E3" w:rsidP="00C0702E">
            <w:pPr>
              <w:spacing w:line="360" w:lineRule="auto"/>
              <w:jc w:val="center"/>
              <w:rPr>
                <w:rFonts w:ascii="GHEA Grapalat" w:eastAsia="Times New Roman" w:hAnsi="GHEA Grapalat" w:cs="Sylfaen"/>
                <w:b/>
                <w:bCs/>
                <w:color w:val="000000"/>
                <w:sz w:val="24"/>
                <w:szCs w:val="24"/>
                <w:lang w:val="hy-AM"/>
              </w:rPr>
            </w:pPr>
          </w:p>
          <w:p w14:paraId="0F39C2AA" w14:textId="297DEE25" w:rsidR="00E328E3" w:rsidRPr="00D53A8C" w:rsidRDefault="006808C5" w:rsidP="00C0702E">
            <w:pPr>
              <w:spacing w:line="360" w:lineRule="auto"/>
              <w:jc w:val="center"/>
              <w:rPr>
                <w:rFonts w:ascii="GHEA Grapalat" w:eastAsia="Times New Roman" w:hAnsi="GHEA Grapalat" w:cs="Sylfaen"/>
                <w:b/>
                <w:bCs/>
                <w:color w:val="000000"/>
                <w:sz w:val="24"/>
                <w:szCs w:val="24"/>
                <w:lang w:val="hy-AM"/>
              </w:rPr>
            </w:pPr>
            <w:r w:rsidRPr="00D53A8C">
              <w:rPr>
                <w:rFonts w:ascii="GHEA Grapalat" w:eastAsia="Times New Roman" w:hAnsi="GHEA Grapalat" w:cs="Sylfaen"/>
                <w:b/>
                <w:bCs/>
                <w:color w:val="000000"/>
                <w:sz w:val="24"/>
                <w:szCs w:val="24"/>
                <w:lang w:val="hy-AM"/>
              </w:rPr>
              <w:t>3</w:t>
            </w:r>
            <w:r w:rsidRPr="00D53A8C">
              <w:rPr>
                <w:rFonts w:ascii="MS Mincho" w:eastAsia="MS Mincho" w:hAnsi="MS Mincho" w:cs="MS Mincho" w:hint="eastAsia"/>
                <w:b/>
                <w:bCs/>
                <w:color w:val="000000"/>
                <w:sz w:val="24"/>
                <w:szCs w:val="24"/>
                <w:lang w:val="hy-AM"/>
              </w:rPr>
              <w:t>․</w:t>
            </w:r>
            <w:r w:rsidRPr="00D53A8C">
              <w:rPr>
                <w:rFonts w:ascii="GHEA Grapalat" w:eastAsia="MS Mincho" w:hAnsi="GHEA Grapalat" w:cs="MS Mincho"/>
                <w:b/>
                <w:bCs/>
                <w:color w:val="000000"/>
                <w:sz w:val="24"/>
                <w:szCs w:val="24"/>
                <w:lang w:val="hy-AM"/>
              </w:rPr>
              <w:t xml:space="preserve"> </w:t>
            </w:r>
            <w:r w:rsidR="00E328E3" w:rsidRPr="00D53A8C">
              <w:rPr>
                <w:rFonts w:ascii="GHEA Grapalat" w:eastAsia="Times New Roman" w:hAnsi="GHEA Grapalat" w:cs="Sylfaen"/>
                <w:b/>
                <w:bCs/>
                <w:color w:val="000000"/>
                <w:sz w:val="24"/>
                <w:szCs w:val="24"/>
                <w:lang w:val="hy-AM"/>
              </w:rPr>
              <w:t>Ընդունվել է ի գիտություն</w:t>
            </w:r>
          </w:p>
          <w:p w14:paraId="66E269F5" w14:textId="3A036748" w:rsidR="00E328E3" w:rsidRPr="00D53A8C" w:rsidRDefault="0003450E" w:rsidP="00C0702E">
            <w:pPr>
              <w:spacing w:line="360" w:lineRule="auto"/>
              <w:jc w:val="both"/>
              <w:rPr>
                <w:rFonts w:ascii="GHEA Grapalat" w:hAnsi="GHEA Grapalat"/>
                <w:sz w:val="24"/>
                <w:szCs w:val="24"/>
                <w:lang w:val="hy-AM"/>
              </w:rPr>
            </w:pPr>
            <w:r w:rsidRPr="00D53A8C">
              <w:rPr>
                <w:rFonts w:ascii="GHEA Grapalat" w:eastAsia="GHEA Grapalat" w:hAnsi="GHEA Grapalat" w:cs="GHEA Grapalat"/>
                <w:color w:val="000000" w:themeColor="text1"/>
                <w:sz w:val="24"/>
                <w:szCs w:val="24"/>
                <w:lang w:val="hy-AM"/>
              </w:rPr>
              <w:t xml:space="preserve">Վերախմբագրված </w:t>
            </w:r>
            <w:r w:rsidR="00E328E3" w:rsidRPr="00D53A8C">
              <w:rPr>
                <w:rFonts w:ascii="GHEA Grapalat" w:eastAsia="GHEA Grapalat" w:hAnsi="GHEA Grapalat" w:cs="GHEA Grapalat"/>
                <w:color w:val="000000" w:themeColor="text1"/>
                <w:sz w:val="24"/>
                <w:szCs w:val="24"/>
                <w:lang w:val="hy-AM"/>
              </w:rPr>
              <w:t xml:space="preserve">Նախագծի </w:t>
            </w:r>
            <w:r w:rsidRPr="00D53A8C">
              <w:rPr>
                <w:rFonts w:ascii="GHEA Grapalat" w:eastAsia="GHEA Grapalat" w:hAnsi="GHEA Grapalat" w:cs="GHEA Grapalat"/>
                <w:color w:val="000000" w:themeColor="text1"/>
                <w:sz w:val="24"/>
                <w:szCs w:val="24"/>
                <w:lang w:val="hy-AM"/>
              </w:rPr>
              <w:t>2</w:t>
            </w:r>
            <w:r w:rsidR="00E328E3" w:rsidRPr="00D53A8C">
              <w:rPr>
                <w:rFonts w:ascii="GHEA Grapalat" w:eastAsia="GHEA Grapalat" w:hAnsi="GHEA Grapalat" w:cs="GHEA Grapalat"/>
                <w:color w:val="000000" w:themeColor="text1"/>
                <w:sz w:val="24"/>
                <w:szCs w:val="24"/>
                <w:lang w:val="hy-AM"/>
              </w:rPr>
              <w:t>-</w:t>
            </w:r>
            <w:r w:rsidRPr="00D53A8C">
              <w:rPr>
                <w:rFonts w:ascii="GHEA Grapalat" w:eastAsia="GHEA Grapalat" w:hAnsi="GHEA Grapalat" w:cs="GHEA Grapalat"/>
                <w:color w:val="000000" w:themeColor="text1"/>
                <w:sz w:val="24"/>
                <w:szCs w:val="24"/>
                <w:lang w:val="hy-AM"/>
              </w:rPr>
              <w:t>րդ</w:t>
            </w:r>
            <w:r w:rsidR="00E328E3" w:rsidRPr="00D53A8C">
              <w:rPr>
                <w:rFonts w:ascii="GHEA Grapalat" w:eastAsia="GHEA Grapalat" w:hAnsi="GHEA Grapalat" w:cs="GHEA Grapalat"/>
                <w:color w:val="000000" w:themeColor="text1"/>
                <w:sz w:val="24"/>
                <w:szCs w:val="24"/>
                <w:lang w:val="hy-AM"/>
              </w:rPr>
              <w:t xml:space="preserve"> կետով լրացվող «</w:t>
            </w:r>
            <w:r w:rsidRPr="00D53A8C">
              <w:rPr>
                <w:rFonts w:ascii="GHEA Grapalat" w:eastAsia="GHEA Grapalat" w:hAnsi="GHEA Grapalat" w:cs="GHEA Grapalat"/>
                <w:color w:val="000000" w:themeColor="text1"/>
                <w:sz w:val="24"/>
                <w:szCs w:val="24"/>
                <w:lang w:val="hy-AM"/>
              </w:rPr>
              <w:t>4</w:t>
            </w:r>
            <w:r w:rsidRPr="00D53A8C">
              <w:rPr>
                <w:rFonts w:ascii="MS Mincho" w:eastAsia="MS Mincho" w:hAnsi="MS Mincho" w:cs="MS Mincho" w:hint="eastAsia"/>
                <w:color w:val="000000" w:themeColor="text1"/>
                <w:sz w:val="24"/>
                <w:szCs w:val="24"/>
                <w:lang w:val="hy-AM"/>
              </w:rPr>
              <w:t>․</w:t>
            </w:r>
            <w:r w:rsidRPr="00D53A8C">
              <w:rPr>
                <w:rFonts w:ascii="GHEA Grapalat" w:eastAsia="MS Mincho" w:hAnsi="GHEA Grapalat" w:cs="MS Mincho"/>
                <w:color w:val="000000" w:themeColor="text1"/>
                <w:sz w:val="24"/>
                <w:szCs w:val="24"/>
                <w:lang w:val="hy-AM"/>
              </w:rPr>
              <w:t>1</w:t>
            </w:r>
            <w:r w:rsidR="00E328E3" w:rsidRPr="00D53A8C">
              <w:rPr>
                <w:rFonts w:ascii="GHEA Grapalat" w:eastAsia="GHEA Grapalat" w:hAnsi="GHEA Grapalat" w:cs="GHEA Grapalat"/>
                <w:color w:val="000000" w:themeColor="text1"/>
                <w:sz w:val="24"/>
                <w:szCs w:val="24"/>
                <w:lang w:val="hy-AM"/>
              </w:rPr>
              <w:t>» կետ</w:t>
            </w:r>
            <w:r w:rsidRPr="00D53A8C">
              <w:rPr>
                <w:rFonts w:ascii="GHEA Grapalat" w:eastAsia="GHEA Grapalat" w:hAnsi="GHEA Grapalat" w:cs="GHEA Grapalat"/>
                <w:color w:val="000000" w:themeColor="text1"/>
                <w:sz w:val="24"/>
                <w:szCs w:val="24"/>
                <w:lang w:val="hy-AM"/>
              </w:rPr>
              <w:t>ի 6)-րդ ենթակետով</w:t>
            </w:r>
            <w:r w:rsidR="00E328E3" w:rsidRPr="00D53A8C">
              <w:rPr>
                <w:rFonts w:ascii="GHEA Grapalat" w:eastAsia="GHEA Grapalat" w:hAnsi="GHEA Grapalat" w:cs="GHEA Grapalat"/>
                <w:color w:val="000000" w:themeColor="text1"/>
                <w:sz w:val="24"/>
                <w:szCs w:val="24"/>
                <w:lang w:val="hy-AM"/>
              </w:rPr>
              <w:t xml:space="preserve"> նախատեսվում է, որ </w:t>
            </w:r>
            <w:r w:rsidR="00ED3698" w:rsidRPr="00D53A8C">
              <w:rPr>
                <w:rFonts w:ascii="GHEA Grapalat" w:hAnsi="GHEA Grapalat"/>
                <w:sz w:val="24"/>
                <w:szCs w:val="24"/>
                <w:lang w:val="hy-AM"/>
              </w:rPr>
              <w:t xml:space="preserve">«Ձեռնարկատեր + Պետություն հակաճգնաժամային ներդրումների կառավարիչ» ՓԲԸ-ի խորհրդի անդամների </w:t>
            </w:r>
            <w:r w:rsidR="00ED3698" w:rsidRPr="00D53A8C">
              <w:rPr>
                <w:rFonts w:ascii="GHEA Grapalat" w:hAnsi="GHEA Grapalat"/>
                <w:sz w:val="24"/>
                <w:szCs w:val="24"/>
                <w:lang w:val="hy-AM"/>
              </w:rPr>
              <w:lastRenderedPageBreak/>
              <w:t xml:space="preserve">աշխատանքի վարձատրության քաղաքականու-թյունը, պայմանները և չափը որոշվելու է բաժնետերերի ժողովի կողմից։ Վարձատրության քաղաքականությունը մշակելու ժամանակ առաջարկությունը հաշվի կառնվի։   </w:t>
            </w:r>
          </w:p>
          <w:p w14:paraId="1F843DE0" w14:textId="77777777" w:rsidR="00782A10" w:rsidRPr="00D53A8C" w:rsidRDefault="00782A10" w:rsidP="00C0702E">
            <w:pPr>
              <w:spacing w:line="360" w:lineRule="auto"/>
              <w:jc w:val="both"/>
              <w:rPr>
                <w:rFonts w:ascii="GHEA Grapalat" w:hAnsi="GHEA Grapalat"/>
                <w:sz w:val="24"/>
                <w:szCs w:val="24"/>
                <w:lang w:val="hy-AM"/>
              </w:rPr>
            </w:pPr>
          </w:p>
          <w:p w14:paraId="3BD73708" w14:textId="77777777" w:rsidR="00782A10" w:rsidRPr="00D53A8C" w:rsidRDefault="00782A10" w:rsidP="00C0702E">
            <w:pPr>
              <w:spacing w:line="360" w:lineRule="auto"/>
              <w:jc w:val="both"/>
              <w:rPr>
                <w:rFonts w:ascii="GHEA Grapalat" w:hAnsi="GHEA Grapalat"/>
                <w:sz w:val="24"/>
                <w:szCs w:val="24"/>
                <w:lang w:val="hy-AM"/>
              </w:rPr>
            </w:pPr>
          </w:p>
          <w:p w14:paraId="6D5EDF08" w14:textId="77777777" w:rsidR="00782A10" w:rsidRPr="00D53A8C" w:rsidRDefault="00782A10" w:rsidP="00C0702E">
            <w:pPr>
              <w:spacing w:line="360" w:lineRule="auto"/>
              <w:jc w:val="both"/>
              <w:rPr>
                <w:rFonts w:ascii="GHEA Grapalat" w:hAnsi="GHEA Grapalat"/>
                <w:sz w:val="24"/>
                <w:szCs w:val="24"/>
                <w:lang w:val="hy-AM"/>
              </w:rPr>
            </w:pPr>
          </w:p>
          <w:p w14:paraId="2656541E" w14:textId="77777777" w:rsidR="00217E89" w:rsidRPr="00D53A8C" w:rsidRDefault="00217E89" w:rsidP="00C0702E">
            <w:pPr>
              <w:spacing w:line="360" w:lineRule="auto"/>
              <w:jc w:val="both"/>
              <w:rPr>
                <w:rFonts w:ascii="GHEA Grapalat" w:hAnsi="GHEA Grapalat"/>
                <w:sz w:val="24"/>
                <w:szCs w:val="24"/>
                <w:lang w:val="hy-AM"/>
              </w:rPr>
            </w:pPr>
          </w:p>
          <w:p w14:paraId="6B9F215A" w14:textId="369C9DF4" w:rsidR="00782A10" w:rsidRPr="00D53A8C" w:rsidRDefault="006808C5" w:rsidP="00C0702E">
            <w:pPr>
              <w:spacing w:line="360" w:lineRule="auto"/>
              <w:jc w:val="center"/>
              <w:rPr>
                <w:rFonts w:ascii="GHEA Grapalat" w:eastAsia="Times New Roman" w:hAnsi="GHEA Grapalat" w:cs="Sylfaen"/>
                <w:b/>
                <w:bCs/>
                <w:color w:val="000000"/>
                <w:sz w:val="24"/>
                <w:szCs w:val="24"/>
                <w:lang w:val="hy-AM"/>
              </w:rPr>
            </w:pPr>
            <w:r w:rsidRPr="00D53A8C">
              <w:rPr>
                <w:rFonts w:ascii="GHEA Grapalat" w:eastAsia="Times New Roman" w:hAnsi="GHEA Grapalat" w:cs="Sylfaen"/>
                <w:b/>
                <w:bCs/>
                <w:color w:val="000000"/>
                <w:sz w:val="24"/>
                <w:szCs w:val="24"/>
                <w:lang w:val="hy-AM"/>
              </w:rPr>
              <w:t>4</w:t>
            </w:r>
            <w:r w:rsidRPr="00D53A8C">
              <w:rPr>
                <w:rFonts w:ascii="MS Mincho" w:eastAsia="MS Mincho" w:hAnsi="MS Mincho" w:cs="MS Mincho" w:hint="eastAsia"/>
                <w:b/>
                <w:bCs/>
                <w:color w:val="000000"/>
                <w:sz w:val="24"/>
                <w:szCs w:val="24"/>
                <w:lang w:val="hy-AM"/>
              </w:rPr>
              <w:t>․</w:t>
            </w:r>
            <w:r w:rsidRPr="00D53A8C">
              <w:rPr>
                <w:rFonts w:ascii="GHEA Grapalat" w:eastAsia="MS Mincho" w:hAnsi="GHEA Grapalat" w:cs="MS Mincho"/>
                <w:b/>
                <w:bCs/>
                <w:color w:val="000000"/>
                <w:sz w:val="24"/>
                <w:szCs w:val="24"/>
                <w:lang w:val="hy-AM"/>
              </w:rPr>
              <w:t xml:space="preserve"> </w:t>
            </w:r>
            <w:r w:rsidR="00782A10" w:rsidRPr="00D53A8C">
              <w:rPr>
                <w:rFonts w:ascii="GHEA Grapalat" w:eastAsia="Times New Roman" w:hAnsi="GHEA Grapalat" w:cs="Sylfaen"/>
                <w:b/>
                <w:bCs/>
                <w:color w:val="000000"/>
                <w:sz w:val="24"/>
                <w:szCs w:val="24"/>
                <w:lang w:val="hy-AM"/>
              </w:rPr>
              <w:t>Ընդունվել է ի գիտություն</w:t>
            </w:r>
          </w:p>
          <w:p w14:paraId="06A015A3" w14:textId="49AE3893" w:rsidR="00782A10" w:rsidRPr="00D53A8C" w:rsidRDefault="00782A10" w:rsidP="00C0702E">
            <w:pPr>
              <w:spacing w:line="360" w:lineRule="auto"/>
              <w:jc w:val="both"/>
              <w:rPr>
                <w:rFonts w:ascii="GHEA Grapalat" w:eastAsia="Times New Roman" w:hAnsi="GHEA Grapalat" w:cs="Sylfaen"/>
                <w:b/>
                <w:bCs/>
                <w:color w:val="000000"/>
                <w:sz w:val="24"/>
                <w:szCs w:val="24"/>
                <w:lang w:val="hy-AM"/>
              </w:rPr>
            </w:pPr>
            <w:r w:rsidRPr="00D53A8C">
              <w:rPr>
                <w:rFonts w:ascii="GHEA Grapalat" w:hAnsi="GHEA Grapalat"/>
                <w:sz w:val="24"/>
                <w:szCs w:val="24"/>
                <w:lang w:val="hy-AM"/>
              </w:rPr>
              <w:t>«Ձեռնարկատեր+Պետություն հակաճգնաժամային ներդրումների կառավարիչ» ՓԲԸ-ի</w:t>
            </w:r>
            <w:r w:rsidRPr="00D53A8C">
              <w:rPr>
                <w:rFonts w:ascii="GHEA Grapalat" w:eastAsia="GHEA Grapalat" w:hAnsi="GHEA Grapalat" w:cs="GHEA Grapalat"/>
                <w:color w:val="000000"/>
                <w:sz w:val="24"/>
                <w:szCs w:val="24"/>
                <w:lang w:val="hy-AM"/>
              </w:rPr>
              <w:t xml:space="preserve"> երկարաժամկետ ռազմավարության հետ կապված կարիքների գնահատումից հետո՝ անհրաժեշտության դեպքում կսահմանվեն տնօրենների խորհրդի անդամների նշանակման նոր չափանիշներ:</w:t>
            </w:r>
          </w:p>
          <w:p w14:paraId="3F88F196" w14:textId="5D0F3D1C" w:rsidR="00782A10" w:rsidRPr="00D53A8C" w:rsidRDefault="00782A10" w:rsidP="00C0702E">
            <w:pPr>
              <w:spacing w:line="360" w:lineRule="auto"/>
              <w:jc w:val="both"/>
              <w:rPr>
                <w:rFonts w:ascii="GHEA Grapalat" w:hAnsi="GHEA Grapalat"/>
                <w:sz w:val="24"/>
                <w:szCs w:val="24"/>
                <w:lang w:val="hy-AM"/>
              </w:rPr>
            </w:pPr>
          </w:p>
        </w:tc>
      </w:tr>
      <w:tr w:rsidR="00010C69" w:rsidRPr="008E1E8D" w14:paraId="7D5D8B69" w14:textId="77777777" w:rsidTr="00897745">
        <w:tc>
          <w:tcPr>
            <w:tcW w:w="7996" w:type="dxa"/>
            <w:shd w:val="clear" w:color="auto" w:fill="auto"/>
            <w:vAlign w:val="center"/>
          </w:tcPr>
          <w:p w14:paraId="4C399E02" w14:textId="77777777" w:rsidR="00225BF4" w:rsidRDefault="00010C69" w:rsidP="00010C69">
            <w:pPr>
              <w:pBdr>
                <w:top w:val="nil"/>
                <w:left w:val="nil"/>
                <w:bottom w:val="nil"/>
                <w:right w:val="nil"/>
                <w:between w:val="nil"/>
              </w:pBdr>
              <w:spacing w:line="360" w:lineRule="auto"/>
              <w:ind w:firstLine="150"/>
              <w:jc w:val="center"/>
              <w:rPr>
                <w:rFonts w:ascii="GHEA Grapalat" w:hAnsi="GHEA Grapalat" w:cs="Sylfaen"/>
                <w:b/>
                <w:bCs/>
                <w:iCs/>
                <w:color w:val="000000" w:themeColor="text1"/>
                <w:lang w:val="hy-AM"/>
              </w:rPr>
            </w:pPr>
            <w:r>
              <w:rPr>
                <w:rFonts w:ascii="GHEA Grapalat" w:hAnsi="GHEA Grapalat" w:cs="Sylfaen"/>
                <w:b/>
                <w:bCs/>
                <w:iCs/>
                <w:color w:val="000000" w:themeColor="text1"/>
                <w:lang w:val="hy-AM"/>
              </w:rPr>
              <w:lastRenderedPageBreak/>
              <w:t>6</w:t>
            </w:r>
            <w:r>
              <w:rPr>
                <w:rFonts w:ascii="MS Mincho" w:eastAsia="MS Mincho" w:hAnsi="MS Mincho" w:cs="MS Mincho"/>
                <w:b/>
                <w:bCs/>
                <w:iCs/>
                <w:color w:val="000000" w:themeColor="text1"/>
                <w:lang w:val="hy-AM"/>
              </w:rPr>
              <w:t xml:space="preserve">․ </w:t>
            </w:r>
            <w:r w:rsidRPr="00010C69">
              <w:rPr>
                <w:rFonts w:ascii="GHEA Grapalat" w:hAnsi="GHEA Grapalat" w:cs="Sylfaen"/>
                <w:b/>
                <w:bCs/>
                <w:iCs/>
                <w:color w:val="000000" w:themeColor="text1"/>
                <w:lang w:val="hy-AM"/>
              </w:rPr>
              <w:t xml:space="preserve">Ֆինանսատնտեսական նախարարական կոմիտեի </w:t>
            </w:r>
          </w:p>
          <w:p w14:paraId="0CFA3841" w14:textId="684C2523" w:rsidR="00010C69" w:rsidRPr="00010C69" w:rsidRDefault="00010C69" w:rsidP="00010C69">
            <w:pPr>
              <w:pBdr>
                <w:top w:val="nil"/>
                <w:left w:val="nil"/>
                <w:bottom w:val="nil"/>
                <w:right w:val="nil"/>
                <w:between w:val="nil"/>
              </w:pBdr>
              <w:spacing w:line="360" w:lineRule="auto"/>
              <w:ind w:firstLine="150"/>
              <w:jc w:val="center"/>
              <w:rPr>
                <w:rFonts w:ascii="GHEA Grapalat" w:eastAsia="GHEA Grapalat" w:hAnsi="GHEA Grapalat" w:cs="GHEA Grapalat"/>
                <w:b/>
                <w:bCs/>
                <w:color w:val="000000" w:themeColor="text1"/>
                <w:sz w:val="24"/>
                <w:szCs w:val="24"/>
                <w:lang w:val="hy-AM"/>
              </w:rPr>
            </w:pPr>
            <w:r w:rsidRPr="00010C69">
              <w:rPr>
                <w:rFonts w:ascii="GHEA Grapalat" w:hAnsi="GHEA Grapalat" w:cs="Sylfaen"/>
                <w:b/>
                <w:bCs/>
                <w:iCs/>
                <w:color w:val="000000" w:themeColor="text1"/>
                <w:lang w:val="hy-AM"/>
              </w:rPr>
              <w:t xml:space="preserve">22.04.2025թ. նիստ </w:t>
            </w:r>
          </w:p>
        </w:tc>
        <w:tc>
          <w:tcPr>
            <w:tcW w:w="5811" w:type="dxa"/>
            <w:shd w:val="clear" w:color="auto" w:fill="auto"/>
            <w:vAlign w:val="center"/>
          </w:tcPr>
          <w:p w14:paraId="764CDA3F" w14:textId="77777777" w:rsidR="00010C69" w:rsidRPr="00D53A8C" w:rsidRDefault="00010C69" w:rsidP="00C0702E">
            <w:pPr>
              <w:spacing w:line="360" w:lineRule="auto"/>
              <w:jc w:val="center"/>
              <w:rPr>
                <w:rFonts w:ascii="GHEA Grapalat" w:eastAsia="Times New Roman" w:hAnsi="GHEA Grapalat" w:cs="Sylfaen"/>
                <w:b/>
                <w:bCs/>
                <w:color w:val="000000"/>
                <w:sz w:val="24"/>
                <w:szCs w:val="24"/>
                <w:lang w:val="hy-AM"/>
              </w:rPr>
            </w:pPr>
          </w:p>
        </w:tc>
      </w:tr>
      <w:tr w:rsidR="00010C69" w:rsidRPr="008E1E8D" w14:paraId="1FC646F5" w14:textId="77777777" w:rsidTr="00897745">
        <w:tc>
          <w:tcPr>
            <w:tcW w:w="7996" w:type="dxa"/>
            <w:shd w:val="clear" w:color="auto" w:fill="auto"/>
            <w:vAlign w:val="center"/>
          </w:tcPr>
          <w:p w14:paraId="3E7D6E72" w14:textId="66940235" w:rsidR="00010C69" w:rsidRPr="00010C69" w:rsidRDefault="00010C69" w:rsidP="00010C69">
            <w:pPr>
              <w:spacing w:line="360" w:lineRule="auto"/>
              <w:ind w:firstLine="720"/>
              <w:contextualSpacing/>
              <w:jc w:val="both"/>
              <w:rPr>
                <w:rFonts w:ascii="GHEA Grapalat" w:hAnsi="GHEA Grapalat" w:cs="Sylfaen"/>
                <w:i/>
                <w:iCs/>
                <w:color w:val="000000" w:themeColor="text1"/>
                <w:sz w:val="24"/>
                <w:szCs w:val="24"/>
                <w:lang w:val="hy-AM"/>
              </w:rPr>
            </w:pPr>
            <w:r w:rsidRPr="00010C69">
              <w:rPr>
                <w:rFonts w:ascii="GHEA Grapalat" w:hAnsi="GHEA Grapalat" w:cs="Sylfaen"/>
                <w:iCs/>
                <w:color w:val="000000" w:themeColor="text1"/>
                <w:sz w:val="24"/>
                <w:szCs w:val="24"/>
                <w:lang w:val="hy-AM"/>
              </w:rPr>
              <w:t>Թիվ ԿԱ/120-2025 արձանագրության 16-րդ կետի հանձնարարականով որոշվել է «Հայաստանի Հանրապետության կառավարության 2020 թվականի մայիսի 21-ի թիվ 771-Լ որոշման մեջ փոփոխություն և լրացում կատարելու մասին» ՀՀ կառավարության որոշման նախագծի հարցին անդրադառնալ Վարչապետի աշխատակազմի, Ֆինանսների նախարարության, Արդարադատության նախարարության, Էկոնոմիկայի նախարարության, Տարածքային կառավարման և ենթակառուցվածքների նախարարության ներգրավվածությամբ Փոխվարչապետ Տիգրան Խաչատրյանի մոտ համապատասխան քննարկումից հետո։</w:t>
            </w:r>
            <w:r w:rsidRPr="00010C69">
              <w:rPr>
                <w:rFonts w:ascii="GHEA Grapalat" w:hAnsi="GHEA Grapalat"/>
                <w:iCs/>
                <w:sz w:val="24"/>
                <w:szCs w:val="24"/>
                <w:lang w:val="hy-AM"/>
              </w:rPr>
              <w:t xml:space="preserve">  </w:t>
            </w:r>
            <w:r w:rsidRPr="00010C69">
              <w:rPr>
                <w:rFonts w:ascii="GHEA Grapalat" w:hAnsi="GHEA Grapalat"/>
                <w:iCs/>
                <w:color w:val="191919"/>
                <w:sz w:val="24"/>
                <w:szCs w:val="24"/>
                <w:shd w:val="clear" w:color="auto" w:fill="FFFFFF"/>
                <w:lang w:val="hy-AM"/>
              </w:rPr>
              <w:t xml:space="preserve">  </w:t>
            </w:r>
          </w:p>
        </w:tc>
        <w:tc>
          <w:tcPr>
            <w:tcW w:w="5811" w:type="dxa"/>
            <w:shd w:val="clear" w:color="auto" w:fill="auto"/>
            <w:vAlign w:val="center"/>
          </w:tcPr>
          <w:p w14:paraId="7DC8C78F" w14:textId="77777777" w:rsidR="00010C69" w:rsidRPr="00010C69" w:rsidRDefault="00010C69" w:rsidP="00010C69">
            <w:pPr>
              <w:spacing w:line="360" w:lineRule="auto"/>
              <w:ind w:firstLine="616"/>
              <w:jc w:val="both"/>
              <w:rPr>
                <w:rFonts w:ascii="GHEA Grapalat" w:eastAsia="Times New Roman" w:hAnsi="GHEA Grapalat" w:cs="Sylfaen"/>
                <w:color w:val="000000"/>
                <w:sz w:val="24"/>
                <w:szCs w:val="24"/>
                <w:lang w:val="hy-AM"/>
              </w:rPr>
            </w:pPr>
            <w:r w:rsidRPr="00010C69">
              <w:rPr>
                <w:rFonts w:ascii="GHEA Grapalat" w:eastAsia="Times New Roman" w:hAnsi="GHEA Grapalat" w:cs="Sylfaen"/>
                <w:color w:val="000000"/>
                <w:sz w:val="24"/>
                <w:szCs w:val="24"/>
                <w:lang w:val="hy-AM"/>
              </w:rPr>
              <w:t>Շահագրգիռ մարմինների մասնակցությամբ հարցը քննարկվել է Փոխվարչապետի մոտ։</w:t>
            </w:r>
          </w:p>
          <w:p w14:paraId="6D02CED9" w14:textId="1DD0DE37" w:rsidR="00010C69" w:rsidRPr="00010C69" w:rsidRDefault="00010C69" w:rsidP="00010C69">
            <w:pPr>
              <w:spacing w:line="360" w:lineRule="auto"/>
              <w:ind w:firstLine="616"/>
              <w:jc w:val="both"/>
              <w:rPr>
                <w:rFonts w:ascii="GHEA Grapalat" w:hAnsi="GHEA Grapalat"/>
                <w:color w:val="000000"/>
                <w:sz w:val="24"/>
                <w:szCs w:val="24"/>
                <w:shd w:val="clear" w:color="auto" w:fill="FFFFFF"/>
                <w:lang w:val="hy-AM"/>
              </w:rPr>
            </w:pPr>
            <w:r w:rsidRPr="00010C69">
              <w:rPr>
                <w:rFonts w:ascii="GHEA Grapalat" w:eastAsia="Times New Roman" w:hAnsi="GHEA Grapalat" w:cs="Sylfaen"/>
                <w:color w:val="000000"/>
                <w:sz w:val="24"/>
                <w:szCs w:val="24"/>
                <w:lang w:val="hy-AM"/>
              </w:rPr>
              <w:t>Քննարկման արդյունքում Նախագիծը լրամշակվել է՝ հանվել է</w:t>
            </w:r>
            <w:r w:rsidRPr="00010C69">
              <w:rPr>
                <w:rFonts w:ascii="GHEA Grapalat" w:eastAsia="Times New Roman" w:hAnsi="GHEA Grapalat" w:cs="Sylfaen"/>
                <w:b/>
                <w:bCs/>
                <w:color w:val="000000"/>
                <w:sz w:val="24"/>
                <w:szCs w:val="24"/>
                <w:lang w:val="hy-AM"/>
              </w:rPr>
              <w:t xml:space="preserve"> </w:t>
            </w:r>
            <w:r w:rsidRPr="00010C69">
              <w:rPr>
                <w:rFonts w:ascii="GHEA Grapalat" w:hAnsi="GHEA Grapalat"/>
                <w:sz w:val="24"/>
                <w:szCs w:val="24"/>
                <w:lang w:val="hy-AM"/>
              </w:rPr>
              <w:t>«Ձեռնարկատեր + Պետություն հակաճգնաժամային ներդրումների կառավարիչ» ՓԲԸ-ի տնօրենների խորհրդի ձևավորմանն առ</w:t>
            </w:r>
            <w:r w:rsidR="00CA4A48">
              <w:rPr>
                <w:rFonts w:ascii="GHEA Grapalat" w:hAnsi="GHEA Grapalat"/>
                <w:sz w:val="24"/>
                <w:szCs w:val="24"/>
                <w:lang w:val="hy-AM"/>
              </w:rPr>
              <w:t>ն</w:t>
            </w:r>
            <w:r w:rsidRPr="00010C69">
              <w:rPr>
                <w:rFonts w:ascii="GHEA Grapalat" w:hAnsi="GHEA Grapalat"/>
                <w:sz w:val="24"/>
                <w:szCs w:val="24"/>
                <w:lang w:val="hy-AM"/>
              </w:rPr>
              <w:t>չվող դրույթները</w:t>
            </w:r>
            <w:r>
              <w:rPr>
                <w:rFonts w:ascii="GHEA Grapalat" w:hAnsi="GHEA Grapalat"/>
                <w:sz w:val="24"/>
                <w:szCs w:val="24"/>
                <w:lang w:val="hy-AM"/>
              </w:rPr>
              <w:t xml:space="preserve"> </w:t>
            </w:r>
            <w:r w:rsidRPr="00010C69">
              <w:rPr>
                <w:rFonts w:ascii="GHEA Grapalat" w:hAnsi="GHEA Grapalat"/>
                <w:sz w:val="24"/>
                <w:szCs w:val="24"/>
                <w:lang w:val="hy-AM"/>
              </w:rPr>
              <w:t>(</w:t>
            </w:r>
            <w:r>
              <w:rPr>
                <w:rFonts w:ascii="GHEA Grapalat" w:hAnsi="GHEA Grapalat"/>
                <w:sz w:val="24"/>
                <w:szCs w:val="24"/>
                <w:lang w:val="hy-AM"/>
              </w:rPr>
              <w:t>այդ թվում՝ անդամների վարձատ</w:t>
            </w:r>
            <w:r w:rsidR="00CA4A48">
              <w:rPr>
                <w:rFonts w:ascii="GHEA Grapalat" w:hAnsi="GHEA Grapalat"/>
                <w:sz w:val="24"/>
                <w:szCs w:val="24"/>
                <w:lang w:val="hy-AM"/>
              </w:rPr>
              <w:t>րության վերաբերյալ</w:t>
            </w:r>
            <w:r w:rsidRPr="00010C69">
              <w:rPr>
                <w:rFonts w:ascii="GHEA Grapalat" w:hAnsi="GHEA Grapalat"/>
                <w:sz w:val="24"/>
                <w:szCs w:val="24"/>
                <w:lang w:val="hy-AM"/>
              </w:rPr>
              <w:t xml:space="preserve">), իսկ </w:t>
            </w:r>
            <w:r w:rsidR="00CA4A48">
              <w:rPr>
                <w:rFonts w:ascii="GHEA Grapalat" w:hAnsi="GHEA Grapalat"/>
                <w:sz w:val="24"/>
                <w:szCs w:val="24"/>
                <w:lang w:val="hy-AM"/>
              </w:rPr>
              <w:t xml:space="preserve">կառավարչի </w:t>
            </w:r>
            <w:r w:rsidRPr="00010C69">
              <w:rPr>
                <w:rFonts w:ascii="GHEA Grapalat" w:hAnsi="GHEA Grapalat"/>
                <w:sz w:val="24"/>
                <w:szCs w:val="24"/>
                <w:lang w:val="hy-AM"/>
              </w:rPr>
              <w:t>վարձատրությունը՝ կառավարման վճարը, նախատեսվում է տարեկան առավելագույնը 73,000</w:t>
            </w:r>
            <w:r w:rsidRPr="00010C69">
              <w:rPr>
                <w:rFonts w:ascii="MS Mincho" w:eastAsia="MS Mincho" w:hAnsi="MS Mincho" w:cs="MS Mincho" w:hint="eastAsia"/>
                <w:sz w:val="24"/>
                <w:szCs w:val="24"/>
                <w:lang w:val="hy-AM"/>
              </w:rPr>
              <w:t>․</w:t>
            </w:r>
            <w:r w:rsidRPr="00010C69">
              <w:rPr>
                <w:rFonts w:ascii="GHEA Grapalat" w:eastAsia="MS Mincho" w:hAnsi="GHEA Grapalat" w:cs="MS Mincho"/>
                <w:sz w:val="24"/>
                <w:szCs w:val="24"/>
                <w:lang w:val="hy-AM"/>
              </w:rPr>
              <w:t>0 հազ</w:t>
            </w:r>
            <w:r w:rsidRPr="00010C69">
              <w:rPr>
                <w:rFonts w:ascii="MS Mincho" w:eastAsia="MS Mincho" w:hAnsi="MS Mincho" w:cs="MS Mincho" w:hint="eastAsia"/>
                <w:sz w:val="24"/>
                <w:szCs w:val="24"/>
                <w:lang w:val="hy-AM"/>
              </w:rPr>
              <w:t>․</w:t>
            </w:r>
            <w:r w:rsidRPr="00010C69">
              <w:rPr>
                <w:rFonts w:ascii="GHEA Grapalat" w:eastAsia="MS Mincho" w:hAnsi="GHEA Grapalat" w:cs="Cambria Math"/>
                <w:sz w:val="24"/>
                <w:szCs w:val="24"/>
                <w:lang w:val="hy-AM"/>
              </w:rPr>
              <w:t xml:space="preserve"> </w:t>
            </w:r>
            <w:r w:rsidRPr="00010C69">
              <w:rPr>
                <w:rFonts w:ascii="GHEA Grapalat" w:eastAsia="MS Mincho" w:hAnsi="GHEA Grapalat" w:cs="MS Mincho"/>
                <w:sz w:val="24"/>
                <w:szCs w:val="24"/>
                <w:lang w:val="hy-AM"/>
              </w:rPr>
              <w:t>դրամ՝ համաձայն կ</w:t>
            </w:r>
            <w:r w:rsidRPr="00010C69">
              <w:rPr>
                <w:rFonts w:ascii="GHEA Grapalat" w:hAnsi="GHEA Grapalat"/>
                <w:sz w:val="24"/>
                <w:szCs w:val="24"/>
                <w:lang w:val="hy-AM"/>
              </w:rPr>
              <w:t>առավարչի ամենամյա ծախսերի նախահաշվի:</w:t>
            </w:r>
          </w:p>
        </w:tc>
      </w:tr>
    </w:tbl>
    <w:p w14:paraId="6054C85C" w14:textId="6B2169E0" w:rsidR="006A2E46" w:rsidRPr="00D53A8C" w:rsidRDefault="006A2E46" w:rsidP="00C0702E">
      <w:pPr>
        <w:shd w:val="clear" w:color="auto" w:fill="FFFFFF"/>
        <w:spacing w:after="0" w:line="360" w:lineRule="auto"/>
        <w:rPr>
          <w:rFonts w:ascii="GHEA Grapalat" w:hAnsi="GHEA Grapalat"/>
          <w:sz w:val="24"/>
          <w:szCs w:val="24"/>
          <w:lang w:val="hy-AM"/>
        </w:rPr>
      </w:pPr>
    </w:p>
    <w:sectPr w:rsidR="006A2E46" w:rsidRPr="00D53A8C" w:rsidSect="00B310C5">
      <w:pgSz w:w="15840" w:h="12240" w:orient="landscape"/>
      <w:pgMar w:top="900" w:right="568" w:bottom="709"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5078417D"/>
    <w:multiLevelType w:val="hybridMultilevel"/>
    <w:tmpl w:val="5C64F79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85969396">
    <w:abstractNumId w:val="4"/>
  </w:num>
  <w:num w:numId="2" w16cid:durableId="447818046">
    <w:abstractNumId w:val="5"/>
  </w:num>
  <w:num w:numId="3" w16cid:durableId="631643210">
    <w:abstractNumId w:val="1"/>
  </w:num>
  <w:num w:numId="4" w16cid:durableId="2056733636">
    <w:abstractNumId w:val="0"/>
  </w:num>
  <w:num w:numId="5" w16cid:durableId="1530488146">
    <w:abstractNumId w:val="2"/>
  </w:num>
  <w:num w:numId="6" w16cid:durableId="19010950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7B"/>
    <w:rsid w:val="000044F1"/>
    <w:rsid w:val="00006EE1"/>
    <w:rsid w:val="00010C69"/>
    <w:rsid w:val="000129BF"/>
    <w:rsid w:val="00013778"/>
    <w:rsid w:val="0003325F"/>
    <w:rsid w:val="0003450E"/>
    <w:rsid w:val="00037AFE"/>
    <w:rsid w:val="00046448"/>
    <w:rsid w:val="00047924"/>
    <w:rsid w:val="0005621F"/>
    <w:rsid w:val="000624D1"/>
    <w:rsid w:val="00065230"/>
    <w:rsid w:val="00070F72"/>
    <w:rsid w:val="00071671"/>
    <w:rsid w:val="00086B07"/>
    <w:rsid w:val="0009433D"/>
    <w:rsid w:val="0009777B"/>
    <w:rsid w:val="000A057A"/>
    <w:rsid w:val="000A6D7D"/>
    <w:rsid w:val="000C0E33"/>
    <w:rsid w:val="000E4A0C"/>
    <w:rsid w:val="00115B4D"/>
    <w:rsid w:val="00125226"/>
    <w:rsid w:val="00137448"/>
    <w:rsid w:val="001443C1"/>
    <w:rsid w:val="00144E8F"/>
    <w:rsid w:val="00147413"/>
    <w:rsid w:val="00156A23"/>
    <w:rsid w:val="00161C03"/>
    <w:rsid w:val="00173025"/>
    <w:rsid w:val="00174EB5"/>
    <w:rsid w:val="0019071A"/>
    <w:rsid w:val="0019442A"/>
    <w:rsid w:val="001955AD"/>
    <w:rsid w:val="001C21D8"/>
    <w:rsid w:val="001C3AE7"/>
    <w:rsid w:val="001C3F18"/>
    <w:rsid w:val="001E4FDB"/>
    <w:rsid w:val="0021292B"/>
    <w:rsid w:val="002168D5"/>
    <w:rsid w:val="00217CC5"/>
    <w:rsid w:val="00217E89"/>
    <w:rsid w:val="00225BF4"/>
    <w:rsid w:val="00227B74"/>
    <w:rsid w:val="00230D57"/>
    <w:rsid w:val="002832C5"/>
    <w:rsid w:val="0028359D"/>
    <w:rsid w:val="002A0E88"/>
    <w:rsid w:val="002A3BC2"/>
    <w:rsid w:val="002A79B7"/>
    <w:rsid w:val="002C33EA"/>
    <w:rsid w:val="002E5DE4"/>
    <w:rsid w:val="002F1735"/>
    <w:rsid w:val="002F1756"/>
    <w:rsid w:val="00300DCF"/>
    <w:rsid w:val="003018E2"/>
    <w:rsid w:val="00303799"/>
    <w:rsid w:val="003114DF"/>
    <w:rsid w:val="00321062"/>
    <w:rsid w:val="00346310"/>
    <w:rsid w:val="00357E86"/>
    <w:rsid w:val="003919E2"/>
    <w:rsid w:val="0039639D"/>
    <w:rsid w:val="00401E86"/>
    <w:rsid w:val="004108FE"/>
    <w:rsid w:val="00416E04"/>
    <w:rsid w:val="00435CD8"/>
    <w:rsid w:val="00436A7E"/>
    <w:rsid w:val="00442CBB"/>
    <w:rsid w:val="00456E93"/>
    <w:rsid w:val="00492607"/>
    <w:rsid w:val="004A4594"/>
    <w:rsid w:val="004B75B2"/>
    <w:rsid w:val="004C3F60"/>
    <w:rsid w:val="004F5A65"/>
    <w:rsid w:val="00505662"/>
    <w:rsid w:val="00507FBB"/>
    <w:rsid w:val="00526733"/>
    <w:rsid w:val="00533069"/>
    <w:rsid w:val="005373C7"/>
    <w:rsid w:val="00541A35"/>
    <w:rsid w:val="00557CD3"/>
    <w:rsid w:val="00562BB7"/>
    <w:rsid w:val="0057534C"/>
    <w:rsid w:val="00580E8F"/>
    <w:rsid w:val="0059088A"/>
    <w:rsid w:val="005941C6"/>
    <w:rsid w:val="005B1384"/>
    <w:rsid w:val="005B2BDC"/>
    <w:rsid w:val="005B399F"/>
    <w:rsid w:val="005E0A4B"/>
    <w:rsid w:val="005F3EE1"/>
    <w:rsid w:val="005F487E"/>
    <w:rsid w:val="0060552D"/>
    <w:rsid w:val="0061343E"/>
    <w:rsid w:val="0061521B"/>
    <w:rsid w:val="00623593"/>
    <w:rsid w:val="00625765"/>
    <w:rsid w:val="0063182B"/>
    <w:rsid w:val="00631978"/>
    <w:rsid w:val="00635E23"/>
    <w:rsid w:val="00641F55"/>
    <w:rsid w:val="00644006"/>
    <w:rsid w:val="006715A4"/>
    <w:rsid w:val="00676CA8"/>
    <w:rsid w:val="006808C5"/>
    <w:rsid w:val="00680FCC"/>
    <w:rsid w:val="00681522"/>
    <w:rsid w:val="006A2E46"/>
    <w:rsid w:val="006E2E44"/>
    <w:rsid w:val="006E39E1"/>
    <w:rsid w:val="006F5265"/>
    <w:rsid w:val="006F6435"/>
    <w:rsid w:val="006F7DD4"/>
    <w:rsid w:val="00704A36"/>
    <w:rsid w:val="0070728F"/>
    <w:rsid w:val="00712D48"/>
    <w:rsid w:val="00725BCA"/>
    <w:rsid w:val="007307DA"/>
    <w:rsid w:val="007351D8"/>
    <w:rsid w:val="0074476C"/>
    <w:rsid w:val="00744D44"/>
    <w:rsid w:val="0076660D"/>
    <w:rsid w:val="00776733"/>
    <w:rsid w:val="00782A10"/>
    <w:rsid w:val="007906C0"/>
    <w:rsid w:val="007973BE"/>
    <w:rsid w:val="007A4871"/>
    <w:rsid w:val="007B344C"/>
    <w:rsid w:val="007D0F3D"/>
    <w:rsid w:val="007E733B"/>
    <w:rsid w:val="008053B1"/>
    <w:rsid w:val="00821EBE"/>
    <w:rsid w:val="00845B5E"/>
    <w:rsid w:val="00854A4B"/>
    <w:rsid w:val="008572E8"/>
    <w:rsid w:val="00895116"/>
    <w:rsid w:val="00895A78"/>
    <w:rsid w:val="00897745"/>
    <w:rsid w:val="008A14BD"/>
    <w:rsid w:val="008A6B76"/>
    <w:rsid w:val="008C72A7"/>
    <w:rsid w:val="008D163E"/>
    <w:rsid w:val="008D235A"/>
    <w:rsid w:val="008D4917"/>
    <w:rsid w:val="008E1E8D"/>
    <w:rsid w:val="008F4058"/>
    <w:rsid w:val="008F6F81"/>
    <w:rsid w:val="009014D3"/>
    <w:rsid w:val="00906E7A"/>
    <w:rsid w:val="00917731"/>
    <w:rsid w:val="00920C02"/>
    <w:rsid w:val="00926071"/>
    <w:rsid w:val="00926B87"/>
    <w:rsid w:val="00936F50"/>
    <w:rsid w:val="0094420E"/>
    <w:rsid w:val="009516BC"/>
    <w:rsid w:val="009620CE"/>
    <w:rsid w:val="009827D2"/>
    <w:rsid w:val="009C2335"/>
    <w:rsid w:val="009C421C"/>
    <w:rsid w:val="009C4292"/>
    <w:rsid w:val="00A142A7"/>
    <w:rsid w:val="00A153D8"/>
    <w:rsid w:val="00A24BA1"/>
    <w:rsid w:val="00A62CFB"/>
    <w:rsid w:val="00A8778A"/>
    <w:rsid w:val="00A9175F"/>
    <w:rsid w:val="00A92E01"/>
    <w:rsid w:val="00AA0025"/>
    <w:rsid w:val="00AB1BC5"/>
    <w:rsid w:val="00AB61F5"/>
    <w:rsid w:val="00AC16F5"/>
    <w:rsid w:val="00AE19DC"/>
    <w:rsid w:val="00AE3A6C"/>
    <w:rsid w:val="00AE6B64"/>
    <w:rsid w:val="00B0533D"/>
    <w:rsid w:val="00B22804"/>
    <w:rsid w:val="00B25600"/>
    <w:rsid w:val="00B310C5"/>
    <w:rsid w:val="00B40093"/>
    <w:rsid w:val="00B433BD"/>
    <w:rsid w:val="00B47E2A"/>
    <w:rsid w:val="00B51F31"/>
    <w:rsid w:val="00B53692"/>
    <w:rsid w:val="00B853AA"/>
    <w:rsid w:val="00BA0EAF"/>
    <w:rsid w:val="00BD49E1"/>
    <w:rsid w:val="00BE0091"/>
    <w:rsid w:val="00BF7ED6"/>
    <w:rsid w:val="00C0495D"/>
    <w:rsid w:val="00C0702E"/>
    <w:rsid w:val="00C145EF"/>
    <w:rsid w:val="00C22FDA"/>
    <w:rsid w:val="00C72287"/>
    <w:rsid w:val="00C80EEE"/>
    <w:rsid w:val="00CA4A48"/>
    <w:rsid w:val="00CB4A4F"/>
    <w:rsid w:val="00CC239D"/>
    <w:rsid w:val="00CC34E5"/>
    <w:rsid w:val="00CC50BF"/>
    <w:rsid w:val="00CF6841"/>
    <w:rsid w:val="00D04DCF"/>
    <w:rsid w:val="00D10A8D"/>
    <w:rsid w:val="00D23EE3"/>
    <w:rsid w:val="00D271F7"/>
    <w:rsid w:val="00D32DD9"/>
    <w:rsid w:val="00D35DA9"/>
    <w:rsid w:val="00D53A8C"/>
    <w:rsid w:val="00D53FB9"/>
    <w:rsid w:val="00D54D87"/>
    <w:rsid w:val="00D72A3D"/>
    <w:rsid w:val="00D76962"/>
    <w:rsid w:val="00D77B23"/>
    <w:rsid w:val="00DA632F"/>
    <w:rsid w:val="00DB1FA6"/>
    <w:rsid w:val="00DB464F"/>
    <w:rsid w:val="00DE3801"/>
    <w:rsid w:val="00DE4703"/>
    <w:rsid w:val="00DF3F1B"/>
    <w:rsid w:val="00E22ACC"/>
    <w:rsid w:val="00E328E3"/>
    <w:rsid w:val="00E42256"/>
    <w:rsid w:val="00E60FD4"/>
    <w:rsid w:val="00E646C5"/>
    <w:rsid w:val="00E72E21"/>
    <w:rsid w:val="00EA358F"/>
    <w:rsid w:val="00EA3EC6"/>
    <w:rsid w:val="00EA6E14"/>
    <w:rsid w:val="00EB61C0"/>
    <w:rsid w:val="00EB6B02"/>
    <w:rsid w:val="00ED3698"/>
    <w:rsid w:val="00EE23A0"/>
    <w:rsid w:val="00EE26DC"/>
    <w:rsid w:val="00EE2C3A"/>
    <w:rsid w:val="00F045FA"/>
    <w:rsid w:val="00F32E34"/>
    <w:rsid w:val="00F517DB"/>
    <w:rsid w:val="00F74243"/>
    <w:rsid w:val="00F7552B"/>
    <w:rsid w:val="00F8655B"/>
    <w:rsid w:val="00F919BA"/>
    <w:rsid w:val="00FE323D"/>
    <w:rsid w:val="00FE4FF4"/>
    <w:rsid w:val="00FF4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24BC"/>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9777B"/>
    <w:rPr>
      <w:b/>
      <w:bCs/>
    </w:rPr>
  </w:style>
  <w:style w:type="character" w:customStyle="1" w:styleId="a5">
    <w:name w:val="Без интервала Знак"/>
    <w:link w:val="a6"/>
    <w:locked/>
    <w:rsid w:val="0009777B"/>
    <w:rPr>
      <w:rFonts w:cs="Calibri"/>
    </w:rPr>
  </w:style>
  <w:style w:type="paragraph" w:styleId="a6">
    <w:name w:val="No Spacing"/>
    <w:link w:val="a5"/>
    <w:qFormat/>
    <w:rsid w:val="0009777B"/>
    <w:pPr>
      <w:spacing w:after="0" w:line="240" w:lineRule="auto"/>
      <w:ind w:left="576" w:hanging="576"/>
    </w:pPr>
    <w:rPr>
      <w:rFonts w:cs="Calibri"/>
    </w:rPr>
  </w:style>
  <w:style w:type="paragraph" w:styleId="a7">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a"/>
    <w:link w:val="a8"/>
    <w:uiPriority w:val="34"/>
    <w:qFormat/>
    <w:rsid w:val="0009777B"/>
    <w:pPr>
      <w:ind w:left="720"/>
      <w:contextualSpacing/>
    </w:pPr>
    <w:rPr>
      <w:rFonts w:ascii="Calibri" w:eastAsia="Calibri" w:hAnsi="Calibri" w:cs="Times New Roman"/>
    </w:rPr>
  </w:style>
  <w:style w:type="character" w:styleId="a9">
    <w:name w:val="Hyperlink"/>
    <w:uiPriority w:val="99"/>
    <w:unhideWhenUsed/>
    <w:rsid w:val="0009777B"/>
    <w:rPr>
      <w:color w:val="0000FF"/>
      <w:u w:val="single"/>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Table no. List Paragraph Знак"/>
    <w:link w:val="a7"/>
    <w:qFormat/>
    <w:locked/>
    <w:rsid w:val="0009777B"/>
    <w:rPr>
      <w:rFonts w:ascii="Calibri" w:eastAsia="Calibri" w:hAnsi="Calibri" w:cs="Times New Roman"/>
    </w:rPr>
  </w:style>
  <w:style w:type="table" w:styleId="aa">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b">
    <w:name w:val="Balloon Text"/>
    <w:basedOn w:val="a"/>
    <w:link w:val="ac"/>
    <w:uiPriority w:val="99"/>
    <w:semiHidden/>
    <w:unhideWhenUsed/>
    <w:rsid w:val="00AE19D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E19DC"/>
    <w:rPr>
      <w:rFonts w:ascii="Segoe UI" w:hAnsi="Segoe UI" w:cs="Segoe UI"/>
      <w:sz w:val="18"/>
      <w:szCs w:val="18"/>
    </w:rPr>
  </w:style>
  <w:style w:type="paragraph" w:styleId="ad">
    <w:name w:val="Revision"/>
    <w:hidden/>
    <w:uiPriority w:val="99"/>
    <w:semiHidden/>
    <w:rsid w:val="005056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2651">
      <w:bodyDiv w:val="1"/>
      <w:marLeft w:val="0"/>
      <w:marRight w:val="0"/>
      <w:marTop w:val="0"/>
      <w:marBottom w:val="0"/>
      <w:divBdr>
        <w:top w:val="none" w:sz="0" w:space="0" w:color="auto"/>
        <w:left w:val="none" w:sz="0" w:space="0" w:color="auto"/>
        <w:bottom w:val="none" w:sz="0" w:space="0" w:color="auto"/>
        <w:right w:val="none" w:sz="0" w:space="0" w:color="auto"/>
      </w:divBdr>
    </w:div>
    <w:div w:id="706026552">
      <w:bodyDiv w:val="1"/>
      <w:marLeft w:val="0"/>
      <w:marRight w:val="0"/>
      <w:marTop w:val="0"/>
      <w:marBottom w:val="0"/>
      <w:divBdr>
        <w:top w:val="none" w:sz="0" w:space="0" w:color="auto"/>
        <w:left w:val="none" w:sz="0" w:space="0" w:color="auto"/>
        <w:bottom w:val="none" w:sz="0" w:space="0" w:color="auto"/>
        <w:right w:val="none" w:sz="0" w:space="0" w:color="auto"/>
      </w:divBdr>
    </w:div>
    <w:div w:id="1292174768">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 w:id="181502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pcarmenia.am/wp-content/uploads/2024/12/CRA_REPORT-26.12.2024.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A4737-D1CB-408A-BC93-7B62DFDF3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25</Pages>
  <Words>4780</Words>
  <Characters>27247</Characters>
  <Application>Microsoft Office Word</Application>
  <DocSecurity>0</DocSecurity>
  <Lines>227</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https://mul2-spm.gov.am/tasks/480581/oneclick?token=414354a233c5c2b99af72c94cd35539a</cp:keywords>
  <dc:description/>
  <cp:lastModifiedBy>Anna Grigoryan</cp:lastModifiedBy>
  <cp:revision>17</cp:revision>
  <cp:lastPrinted>2021-08-09T07:46:00Z</cp:lastPrinted>
  <dcterms:created xsi:type="dcterms:W3CDTF">2025-04-02T14:04:00Z</dcterms:created>
  <dcterms:modified xsi:type="dcterms:W3CDTF">2025-06-04T11:50:00Z</dcterms:modified>
</cp:coreProperties>
</file>