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B46A3" w14:textId="77777777" w:rsidR="0087471D" w:rsidRPr="00130989" w:rsidRDefault="0087471D" w:rsidP="0087471D">
      <w:pPr>
        <w:spacing w:after="0" w:line="240" w:lineRule="auto"/>
        <w:rPr>
          <w:rFonts w:ascii="GHEA Grapalat" w:eastAsia="Times New Roman" w:hAnsi="GHEA Grapalat" w:cs="Sylfaen"/>
          <w:b/>
          <w:bCs/>
          <w:kern w:val="0"/>
          <w:sz w:val="24"/>
          <w:szCs w:val="24"/>
          <w:lang w:val="hy-AM" w:eastAsia="ru-RU"/>
          <w14:ligatures w14:val="none"/>
        </w:rPr>
      </w:pPr>
    </w:p>
    <w:p w14:paraId="6B17166F" w14:textId="77777777" w:rsidR="0087471D" w:rsidRPr="00DF74C3" w:rsidRDefault="0087471D" w:rsidP="0087471D">
      <w:pPr>
        <w:spacing w:after="0" w:line="240" w:lineRule="auto"/>
        <w:ind w:firstLine="252"/>
        <w:jc w:val="center"/>
        <w:rPr>
          <w:rFonts w:ascii="GHEA Grapalat" w:eastAsia="Times New Roman" w:hAnsi="GHEA Grapalat" w:cs="Sylfaen"/>
          <w:b/>
          <w:bCs/>
          <w:kern w:val="0"/>
          <w:sz w:val="6"/>
          <w:szCs w:val="6"/>
          <w:lang w:eastAsia="ru-RU"/>
          <w14:ligatures w14:val="none"/>
        </w:rPr>
      </w:pPr>
    </w:p>
    <w:p w14:paraId="622BA611" w14:textId="10BD749E" w:rsidR="0087471D" w:rsidRPr="0094460F" w:rsidRDefault="0087471D" w:rsidP="00216F64">
      <w:pPr>
        <w:spacing w:after="0" w:line="240" w:lineRule="auto"/>
        <w:ind w:left="-1710" w:right="-994" w:firstLine="252"/>
        <w:jc w:val="center"/>
        <w:rPr>
          <w:rFonts w:ascii="GHEA Grapalat" w:eastAsia="Times New Roman" w:hAnsi="GHEA Grapalat" w:cs="Sylfaen"/>
          <w:b/>
          <w:kern w:val="0"/>
          <w:sz w:val="24"/>
          <w:szCs w:val="24"/>
          <w:lang w:val="en-GB" w:eastAsia="ru-RU"/>
          <w14:ligatures w14:val="none"/>
        </w:rPr>
      </w:pPr>
      <w:r w:rsidRPr="0094460F">
        <w:rPr>
          <w:rFonts w:ascii="GHEA Grapalat" w:eastAsia="Times New Roman" w:hAnsi="GHEA Grapalat" w:cs="Sylfaen"/>
          <w:b/>
          <w:bCs/>
          <w:kern w:val="0"/>
          <w:sz w:val="24"/>
          <w:szCs w:val="24"/>
          <w:lang w:eastAsia="ru-RU"/>
          <w14:ligatures w14:val="none"/>
        </w:rPr>
        <w:t>ԱՄՓՈՓԱԹԵՐԹ</w:t>
      </w:r>
    </w:p>
    <w:p w14:paraId="0B1A74C2" w14:textId="77777777" w:rsidR="00216F64" w:rsidRDefault="00216F64" w:rsidP="00216F64">
      <w:pPr>
        <w:shd w:val="clear" w:color="auto" w:fill="FFFFFF"/>
        <w:spacing w:after="0" w:line="240" w:lineRule="auto"/>
        <w:ind w:left="-1710" w:right="-994"/>
        <w:jc w:val="center"/>
        <w:rPr>
          <w:rFonts w:ascii="GHEA Grapalat" w:eastAsia="Times New Roman" w:hAnsi="GHEA Grapalat" w:cs="Times New Roman"/>
          <w:b/>
          <w:kern w:val="0"/>
          <w:sz w:val="24"/>
          <w:szCs w:val="24"/>
          <w:lang w:val="hy-AM" w:eastAsia="x-none"/>
          <w14:ligatures w14:val="none"/>
        </w:rPr>
      </w:pPr>
      <w:r w:rsidRPr="00216F64">
        <w:rPr>
          <w:rFonts w:ascii="GHEA Grapalat" w:eastAsia="Times New Roman" w:hAnsi="GHEA Grapalat" w:cs="Times New Roman"/>
          <w:b/>
          <w:bCs/>
          <w:color w:val="000000"/>
          <w:kern w:val="0"/>
          <w:sz w:val="24"/>
          <w:szCs w:val="24"/>
          <w:lang w:val="hy-AM"/>
          <w14:ligatures w14:val="none"/>
        </w:rPr>
        <w:t>«ՀԱՅԱՍՏԱՆԻ ՀԱՆՐԱՊԵՏՈՒԹՅԱՆ 2025 ԹՎԱԿԱՆԻ ՊԵՏԱԿԱՆ ԲՅՈՒՋԵԻ ՄԱՍԻՆ» ՕՐԵՆՔՈՒՄ ՎԵՐԱԲԱՇԽՈՒՄ</w:t>
      </w:r>
      <w:r w:rsidRPr="00216F64">
        <w:rPr>
          <w:rFonts w:ascii="GHEA Grapalat" w:eastAsia="Times New Roman" w:hAnsi="GHEA Grapalat" w:cs="Arial Unicode"/>
          <w:b/>
          <w:bCs/>
          <w:color w:val="000000"/>
          <w:kern w:val="0"/>
          <w:sz w:val="24"/>
          <w:szCs w:val="24"/>
          <w:lang w:val="hy-AM"/>
          <w14:ligatures w14:val="none"/>
        </w:rPr>
        <w:t>,</w:t>
      </w:r>
      <w:r w:rsidRPr="00216F64">
        <w:rPr>
          <w:rFonts w:ascii="GHEA Grapalat" w:eastAsia="Times New Roman" w:hAnsi="GHEA Grapalat" w:cs="Times New Roman"/>
          <w:b/>
          <w:bCs/>
          <w:color w:val="000000"/>
          <w:kern w:val="0"/>
          <w:sz w:val="24"/>
          <w:szCs w:val="24"/>
          <w:lang w:val="hy-AM"/>
          <w14:ligatures w14:val="none"/>
        </w:rPr>
        <w:t xml:space="preserve"> ՓՈՓՈԽՈՒԹՅՈՒՆՆԵՐ</w:t>
      </w:r>
      <w:r w:rsidRPr="00216F64">
        <w:rPr>
          <w:rFonts w:ascii="GHEA Grapalat" w:eastAsia="Times New Roman" w:hAnsi="GHEA Grapalat" w:cs="Arial Unicode"/>
          <w:b/>
          <w:bCs/>
          <w:color w:val="000000"/>
          <w:kern w:val="0"/>
          <w:sz w:val="24"/>
          <w:szCs w:val="24"/>
          <w:lang w:val="hy-AM"/>
          <w14:ligatures w14:val="none"/>
        </w:rPr>
        <w:t xml:space="preserve"> ԵՎ ԼՐԱՑՈՒՄՆԵՐ</w:t>
      </w:r>
      <w:r w:rsidRPr="00216F64">
        <w:rPr>
          <w:rFonts w:ascii="GHEA Grapalat" w:eastAsia="Times New Roman" w:hAnsi="GHEA Grapalat" w:cs="Times New Roman"/>
          <w:b/>
          <w:bCs/>
          <w:color w:val="000000"/>
          <w:kern w:val="0"/>
          <w:sz w:val="24"/>
          <w:szCs w:val="24"/>
          <w:lang w:val="hy-AM"/>
          <w14:ligatures w14:val="none"/>
        </w:rPr>
        <w:t xml:space="preserve">, </w:t>
      </w:r>
      <w:r w:rsidRPr="00216F64">
        <w:rPr>
          <w:rFonts w:ascii="GHEA Grapalat" w:eastAsia="Times New Roman" w:hAnsi="GHEA Grapalat" w:cs="Arial Unicode"/>
          <w:b/>
          <w:bCs/>
          <w:color w:val="000000"/>
          <w:kern w:val="0"/>
          <w:sz w:val="24"/>
          <w:szCs w:val="24"/>
          <w:lang w:val="hy-AM"/>
          <w14:ligatures w14:val="none"/>
        </w:rPr>
        <w:t>ՀԱՅԱՍՏԱՆԻ ՀԱՆՐԱՊԵՏՈՒԹՅԱՆ ԿԱՌԱՎԱՐՈՒԹՅԱՆ</w:t>
      </w:r>
      <w:r w:rsidRPr="00216F64">
        <w:rPr>
          <w:rFonts w:ascii="GHEA Grapalat" w:eastAsia="Times New Roman" w:hAnsi="GHEA Grapalat" w:cs="Times New Roman"/>
          <w:b/>
          <w:bCs/>
          <w:color w:val="000000"/>
          <w:kern w:val="0"/>
          <w:sz w:val="24"/>
          <w:szCs w:val="24"/>
          <w:lang w:val="hy-AM"/>
          <w14:ligatures w14:val="none"/>
        </w:rPr>
        <w:t xml:space="preserve"> 2024 </w:t>
      </w:r>
      <w:r w:rsidRPr="00216F64">
        <w:rPr>
          <w:rFonts w:ascii="GHEA Grapalat" w:eastAsia="Times New Roman" w:hAnsi="GHEA Grapalat" w:cs="Arial Unicode"/>
          <w:b/>
          <w:bCs/>
          <w:color w:val="000000"/>
          <w:kern w:val="0"/>
          <w:sz w:val="24"/>
          <w:szCs w:val="24"/>
          <w:lang w:val="hy-AM"/>
          <w14:ligatures w14:val="none"/>
        </w:rPr>
        <w:t xml:space="preserve">ԹՎԱԿԱՆԻ ԴԵԿՏԵՄԲԵՐԻ </w:t>
      </w:r>
      <w:r w:rsidRPr="00216F64">
        <w:rPr>
          <w:rFonts w:ascii="GHEA Grapalat" w:eastAsia="Times New Roman" w:hAnsi="GHEA Grapalat" w:cs="Times New Roman"/>
          <w:b/>
          <w:bCs/>
          <w:color w:val="000000"/>
          <w:kern w:val="0"/>
          <w:sz w:val="24"/>
          <w:szCs w:val="24"/>
          <w:lang w:val="hy-AM"/>
          <w14:ligatures w14:val="none"/>
        </w:rPr>
        <w:t>27-</w:t>
      </w:r>
      <w:r w:rsidRPr="00216F64">
        <w:rPr>
          <w:rFonts w:ascii="GHEA Grapalat" w:eastAsia="Times New Roman" w:hAnsi="GHEA Grapalat" w:cs="Arial Unicode"/>
          <w:b/>
          <w:bCs/>
          <w:color w:val="000000"/>
          <w:kern w:val="0"/>
          <w:sz w:val="24"/>
          <w:szCs w:val="24"/>
          <w:lang w:val="hy-AM"/>
          <w14:ligatures w14:val="none"/>
        </w:rPr>
        <w:t>Ի</w:t>
      </w:r>
      <w:r w:rsidRPr="00216F64">
        <w:rPr>
          <w:rFonts w:ascii="GHEA Grapalat" w:eastAsia="Times New Roman" w:hAnsi="GHEA Grapalat" w:cs="Times New Roman"/>
          <w:b/>
          <w:bCs/>
          <w:color w:val="000000"/>
          <w:kern w:val="0"/>
          <w:sz w:val="24"/>
          <w:szCs w:val="24"/>
          <w:lang w:val="hy-AM"/>
          <w14:ligatures w14:val="none"/>
        </w:rPr>
        <w:t xml:space="preserve"> N 2060-</w:t>
      </w:r>
      <w:r w:rsidRPr="00216F64">
        <w:rPr>
          <w:rFonts w:ascii="GHEA Grapalat" w:eastAsia="Times New Roman" w:hAnsi="GHEA Grapalat" w:cs="Arial Unicode"/>
          <w:b/>
          <w:bCs/>
          <w:color w:val="000000"/>
          <w:kern w:val="0"/>
          <w:sz w:val="24"/>
          <w:szCs w:val="24"/>
          <w:lang w:val="hy-AM"/>
          <w14:ligatures w14:val="none"/>
        </w:rPr>
        <w:t xml:space="preserve">Ն  ՈՐՈՇՄԱՆ ՄԵՋ </w:t>
      </w:r>
      <w:r w:rsidRPr="00216F64">
        <w:rPr>
          <w:rFonts w:ascii="GHEA Grapalat" w:eastAsia="Times New Roman" w:hAnsi="GHEA Grapalat" w:cs="Times New Roman"/>
          <w:b/>
          <w:bCs/>
          <w:color w:val="000000"/>
          <w:kern w:val="0"/>
          <w:sz w:val="24"/>
          <w:szCs w:val="24"/>
          <w:lang w:val="hy-AM"/>
          <w14:ligatures w14:val="none"/>
        </w:rPr>
        <w:t>ՓՈՓՈԽՈՒԹՅՈՒՆՆԵՐ</w:t>
      </w:r>
      <w:r w:rsidRPr="00216F64">
        <w:rPr>
          <w:rFonts w:ascii="GHEA Grapalat" w:eastAsia="Times New Roman" w:hAnsi="GHEA Grapalat" w:cs="Arial Unicode"/>
          <w:b/>
          <w:bCs/>
          <w:color w:val="000000"/>
          <w:kern w:val="0"/>
          <w:sz w:val="24"/>
          <w:szCs w:val="24"/>
          <w:lang w:val="hy-AM"/>
          <w14:ligatures w14:val="none"/>
        </w:rPr>
        <w:t xml:space="preserve"> ԵՎ ԼՐԱՑՈՒՄՆԵՐ</w:t>
      </w:r>
      <w:r w:rsidRPr="00216F64">
        <w:rPr>
          <w:rFonts w:ascii="GHEA Grapalat" w:eastAsia="Times New Roman" w:hAnsi="GHEA Grapalat" w:cs="Times New Roman"/>
          <w:b/>
          <w:bCs/>
          <w:color w:val="000000"/>
          <w:kern w:val="0"/>
          <w:sz w:val="24"/>
          <w:szCs w:val="24"/>
          <w:lang w:val="hy-AM"/>
          <w14:ligatures w14:val="none"/>
        </w:rPr>
        <w:t xml:space="preserve"> ԿԱՏԱՐԵԼՈՒ ՄԱՍԻՆ</w:t>
      </w:r>
      <w:r>
        <w:rPr>
          <w:rFonts w:ascii="GHEA Grapalat" w:eastAsia="Times New Roman" w:hAnsi="GHEA Grapalat" w:cs="Times New Roman"/>
          <w:b/>
          <w:bCs/>
          <w:color w:val="000000"/>
          <w:kern w:val="0"/>
          <w:sz w:val="24"/>
          <w:szCs w:val="24"/>
          <w:lang w:val="hy-AM"/>
          <w14:ligatures w14:val="none"/>
        </w:rPr>
        <w:t>» ՀՀ ԿԱՌԱՎԱՐՈՒԹՅԱՆ ՈՐՈՇՄԱՆ</w:t>
      </w:r>
      <w:r w:rsidRPr="00216F64">
        <w:rPr>
          <w:rFonts w:ascii="GHEA Grapalat" w:eastAsia="Times New Roman" w:hAnsi="GHEA Grapalat" w:cs="Times New Roman"/>
          <w:b/>
          <w:bCs/>
          <w:color w:val="000000"/>
          <w:kern w:val="0"/>
          <w:sz w:val="24"/>
          <w:szCs w:val="24"/>
          <w:lang w:val="hy-AM"/>
          <w14:ligatures w14:val="none"/>
        </w:rPr>
        <w:t xml:space="preserve"> </w:t>
      </w:r>
      <w:r w:rsidRPr="0094460F">
        <w:rPr>
          <w:rFonts w:ascii="GHEA Grapalat" w:eastAsia="Times New Roman" w:hAnsi="GHEA Grapalat" w:cs="Sylfaen"/>
          <w:b/>
          <w:kern w:val="0"/>
          <w:sz w:val="24"/>
          <w:szCs w:val="24"/>
          <w:lang w:val="hy-AM" w:eastAsia="x-none"/>
          <w14:ligatures w14:val="none"/>
        </w:rPr>
        <w:t xml:space="preserve">ՆԱԽԱԳԾԻ </w:t>
      </w:r>
      <w:r w:rsidRPr="0094460F">
        <w:rPr>
          <w:rFonts w:ascii="GHEA Grapalat" w:eastAsia="Times New Roman" w:hAnsi="GHEA Grapalat" w:cs="Times New Roman"/>
          <w:b/>
          <w:kern w:val="0"/>
          <w:sz w:val="24"/>
          <w:szCs w:val="24"/>
          <w:lang w:val="hy-AM" w:eastAsia="x-none"/>
          <w14:ligatures w14:val="none"/>
        </w:rPr>
        <w:t>ՎԵՐԱԲԵՐՅԱԼ ՊԵՏԱԿԱՆ</w:t>
      </w:r>
    </w:p>
    <w:p w14:paraId="0A9D14E5" w14:textId="37EC9B9C" w:rsidR="00216F64" w:rsidRPr="0094460F" w:rsidRDefault="00216F64" w:rsidP="00216F64">
      <w:pPr>
        <w:shd w:val="clear" w:color="auto" w:fill="FFFFFF"/>
        <w:spacing w:after="0" w:line="240" w:lineRule="auto"/>
        <w:ind w:left="-1710" w:right="-994"/>
        <w:jc w:val="center"/>
        <w:rPr>
          <w:rFonts w:ascii="GHEA Grapalat" w:eastAsia="Times New Roman" w:hAnsi="GHEA Grapalat" w:cs="Times New Roman"/>
          <w:b/>
          <w:kern w:val="0"/>
          <w:sz w:val="24"/>
          <w:szCs w:val="24"/>
          <w:lang w:val="hy-AM" w:eastAsia="x-none"/>
          <w14:ligatures w14:val="none"/>
        </w:rPr>
      </w:pPr>
      <w:r w:rsidRPr="0094460F">
        <w:rPr>
          <w:rFonts w:ascii="GHEA Grapalat" w:eastAsia="Times New Roman" w:hAnsi="GHEA Grapalat" w:cs="Sylfaen"/>
          <w:b/>
          <w:kern w:val="0"/>
          <w:sz w:val="24"/>
          <w:szCs w:val="24"/>
          <w:lang w:val="fr-FR" w:eastAsia="x-none"/>
          <w14:ligatures w14:val="none"/>
        </w:rPr>
        <w:t xml:space="preserve"> </w:t>
      </w:r>
      <w:r w:rsidRPr="0094460F">
        <w:rPr>
          <w:rFonts w:ascii="GHEA Grapalat" w:eastAsia="Times New Roman" w:hAnsi="GHEA Grapalat" w:cs="Times New Roman"/>
          <w:b/>
          <w:kern w:val="0"/>
          <w:sz w:val="24"/>
          <w:szCs w:val="24"/>
          <w:lang w:val="hy-AM" w:eastAsia="x-none"/>
          <w14:ligatures w14:val="none"/>
        </w:rPr>
        <w:t>ՄԱՐՄԻՆՆԵՐԻՑ</w:t>
      </w:r>
      <w:r w:rsidRPr="00216F64">
        <w:rPr>
          <w:rFonts w:ascii="GHEA Grapalat" w:eastAsia="Times New Roman" w:hAnsi="GHEA Grapalat" w:cs="Times New Roman"/>
          <w:b/>
          <w:kern w:val="0"/>
          <w:sz w:val="24"/>
          <w:szCs w:val="24"/>
          <w:lang w:val="hy-AM" w:eastAsia="x-none"/>
          <w14:ligatures w14:val="none"/>
        </w:rPr>
        <w:t xml:space="preserve"> </w:t>
      </w:r>
      <w:r w:rsidRPr="0094460F">
        <w:rPr>
          <w:rFonts w:ascii="GHEA Grapalat" w:eastAsia="Times New Roman" w:hAnsi="GHEA Grapalat" w:cs="Times New Roman"/>
          <w:b/>
          <w:kern w:val="0"/>
          <w:sz w:val="24"/>
          <w:szCs w:val="24"/>
          <w:lang w:val="hy-AM" w:eastAsia="x-none"/>
          <w14:ligatures w14:val="none"/>
        </w:rPr>
        <w:t>ՍՏԱՑՎԱԾ</w:t>
      </w:r>
      <w:r w:rsidRPr="00216F64">
        <w:rPr>
          <w:rFonts w:ascii="GHEA Grapalat" w:eastAsia="Times New Roman" w:hAnsi="GHEA Grapalat" w:cs="Times New Roman"/>
          <w:b/>
          <w:kern w:val="0"/>
          <w:sz w:val="24"/>
          <w:szCs w:val="24"/>
          <w:lang w:val="hy-AM" w:eastAsia="x-none"/>
          <w14:ligatures w14:val="none"/>
        </w:rPr>
        <w:t xml:space="preserve"> </w:t>
      </w:r>
      <w:r w:rsidRPr="0094460F">
        <w:rPr>
          <w:rFonts w:ascii="GHEA Grapalat" w:eastAsia="Times New Roman" w:hAnsi="GHEA Grapalat" w:cs="Times New Roman"/>
          <w:b/>
          <w:kern w:val="0"/>
          <w:sz w:val="24"/>
          <w:szCs w:val="24"/>
          <w:lang w:val="hy-AM" w:eastAsia="x-none"/>
          <w14:ligatures w14:val="none"/>
        </w:rPr>
        <w:t>ԱՌԱՋԱՐԿՈՒԹՅՈՒՆՆԵՐԻ</w:t>
      </w:r>
    </w:p>
    <w:p w14:paraId="0B2DD4B6" w14:textId="47373C3B" w:rsidR="00216F64" w:rsidRPr="00216F64" w:rsidRDefault="00216F64" w:rsidP="00216F64">
      <w:pPr>
        <w:shd w:val="clear" w:color="auto" w:fill="FFFFFF"/>
        <w:spacing w:after="0" w:line="240" w:lineRule="auto"/>
        <w:ind w:left="-1170" w:right="-904"/>
        <w:jc w:val="center"/>
        <w:rPr>
          <w:rFonts w:ascii="GHEA Grapalat" w:eastAsia="Times New Roman" w:hAnsi="GHEA Grapalat" w:cs="Times New Roman"/>
          <w:color w:val="000000"/>
          <w:kern w:val="0"/>
          <w:sz w:val="24"/>
          <w:szCs w:val="24"/>
          <w:lang w:val="hy-AM"/>
          <w14:ligatures w14:val="none"/>
        </w:rPr>
      </w:pPr>
    </w:p>
    <w:p w14:paraId="0AA9ABD0" w14:textId="77777777" w:rsidR="0087471D" w:rsidRPr="00DF74C3" w:rsidRDefault="0087471D">
      <w:pPr>
        <w:rPr>
          <w:sz w:val="4"/>
          <w:szCs w:val="4"/>
          <w:lang w:val="fr-FR"/>
        </w:rPr>
      </w:pPr>
    </w:p>
    <w:p w14:paraId="37013B1D" w14:textId="77777777" w:rsidR="0087471D" w:rsidRPr="00DF74C3" w:rsidRDefault="0087471D">
      <w:pPr>
        <w:rPr>
          <w:sz w:val="2"/>
          <w:szCs w:val="2"/>
          <w:lang w:val="fr-FR"/>
        </w:rPr>
      </w:pPr>
    </w:p>
    <w:tbl>
      <w:tblPr>
        <w:tblpPr w:leftFromText="180" w:rightFromText="180" w:vertAnchor="text" w:horzAnchor="margin" w:tblpXSpec="center" w:tblpY="1"/>
        <w:tblW w:w="14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19"/>
        <w:gridCol w:w="6812"/>
      </w:tblGrid>
      <w:tr w:rsidR="0094460F" w:rsidRPr="0094460F" w14:paraId="3C2A4389" w14:textId="77777777" w:rsidTr="00910988">
        <w:trPr>
          <w:trHeight w:val="170"/>
        </w:trPr>
        <w:tc>
          <w:tcPr>
            <w:tcW w:w="7919" w:type="dxa"/>
            <w:vMerge w:val="restart"/>
            <w:shd w:val="clear" w:color="auto" w:fill="E0E0E0"/>
          </w:tcPr>
          <w:p w14:paraId="3F3AE198" w14:textId="4D7001D0" w:rsidR="0087471D" w:rsidRPr="0094460F" w:rsidRDefault="0087471D" w:rsidP="00730DAF">
            <w:pPr>
              <w:spacing w:after="0" w:line="240" w:lineRule="auto"/>
              <w:rPr>
                <w:rFonts w:ascii="GHEA Grapalat" w:eastAsia="Times New Roman" w:hAnsi="GHEA Grapalat" w:cs="Times New Roman"/>
                <w:b/>
                <w:kern w:val="0"/>
                <w:sz w:val="24"/>
                <w:szCs w:val="24"/>
                <w:highlight w:val="yellow"/>
                <w:lang w:val="hy-AM" w:eastAsia="ru-RU"/>
                <w14:ligatures w14:val="none"/>
              </w:rPr>
            </w:pPr>
            <w:r w:rsidRPr="0094460F">
              <w:rPr>
                <w:rFonts w:ascii="GHEA Grapalat" w:eastAsia="Times New Roman" w:hAnsi="GHEA Grapalat" w:cs="Times New Roman"/>
                <w:b/>
                <w:kern w:val="0"/>
                <w:sz w:val="24"/>
                <w:szCs w:val="24"/>
                <w:lang w:eastAsia="ru-RU"/>
                <w14:ligatures w14:val="none"/>
              </w:rPr>
              <w:t xml:space="preserve">1. ՀՀ </w:t>
            </w:r>
            <w:proofErr w:type="spellStart"/>
            <w:r w:rsidR="00057B67">
              <w:rPr>
                <w:rFonts w:ascii="GHEA Grapalat" w:eastAsia="Times New Roman" w:hAnsi="GHEA Grapalat" w:cs="Times New Roman"/>
                <w:b/>
                <w:kern w:val="0"/>
                <w:sz w:val="24"/>
                <w:szCs w:val="24"/>
                <w:lang w:eastAsia="ru-RU"/>
                <w14:ligatures w14:val="none"/>
              </w:rPr>
              <w:t>ֆինանսների</w:t>
            </w:r>
            <w:proofErr w:type="spellEnd"/>
            <w:r w:rsidRPr="0094460F">
              <w:rPr>
                <w:rFonts w:ascii="GHEA Grapalat" w:eastAsia="Times New Roman" w:hAnsi="GHEA Grapalat" w:cs="Times New Roman"/>
                <w:b/>
                <w:kern w:val="0"/>
                <w:sz w:val="24"/>
                <w:szCs w:val="24"/>
                <w:lang w:eastAsia="ru-RU"/>
                <w14:ligatures w14:val="none"/>
              </w:rPr>
              <w:t xml:space="preserve"> </w:t>
            </w:r>
            <w:proofErr w:type="spellStart"/>
            <w:r w:rsidRPr="0094460F">
              <w:rPr>
                <w:rFonts w:ascii="GHEA Grapalat" w:eastAsia="Times New Roman" w:hAnsi="GHEA Grapalat" w:cs="Times New Roman"/>
                <w:b/>
                <w:kern w:val="0"/>
                <w:sz w:val="24"/>
                <w:szCs w:val="24"/>
                <w:lang w:eastAsia="ru-RU"/>
                <w14:ligatures w14:val="none"/>
              </w:rPr>
              <w:t>նախարարություն</w:t>
            </w:r>
            <w:proofErr w:type="spellEnd"/>
          </w:p>
        </w:tc>
        <w:tc>
          <w:tcPr>
            <w:tcW w:w="6812" w:type="dxa"/>
            <w:shd w:val="clear" w:color="auto" w:fill="E0E0E0"/>
          </w:tcPr>
          <w:p w14:paraId="50ED56DD" w14:textId="500F34F2" w:rsidR="0087471D" w:rsidRPr="0094460F" w:rsidRDefault="00057B67" w:rsidP="00730DAF">
            <w:pPr>
              <w:spacing w:after="0" w:line="240" w:lineRule="auto"/>
              <w:ind w:firstLine="252"/>
              <w:jc w:val="center"/>
              <w:rPr>
                <w:rFonts w:ascii="GHEA Grapalat" w:eastAsia="Times New Roman" w:hAnsi="GHEA Grapalat" w:cs="Times New Roman"/>
                <w:b/>
                <w:kern w:val="0"/>
                <w:sz w:val="24"/>
                <w:szCs w:val="24"/>
                <w:highlight w:val="yellow"/>
                <w:lang w:eastAsia="ru-RU"/>
                <w14:ligatures w14:val="none"/>
              </w:rPr>
            </w:pPr>
            <w:r>
              <w:rPr>
                <w:rFonts w:ascii="GHEA Grapalat" w:hAnsi="GHEA Grapalat"/>
                <w:b/>
                <w:sz w:val="24"/>
                <w:szCs w:val="24"/>
              </w:rPr>
              <w:t>05</w:t>
            </w:r>
            <w:r w:rsidR="0087471D" w:rsidRPr="0094460F">
              <w:rPr>
                <w:rFonts w:ascii="GHEA Grapalat" w:hAnsi="GHEA Grapalat"/>
                <w:b/>
                <w:sz w:val="24"/>
                <w:szCs w:val="24"/>
              </w:rPr>
              <w:t>.</w:t>
            </w:r>
            <w:r w:rsidR="0087471D" w:rsidRPr="0094460F">
              <w:rPr>
                <w:rFonts w:ascii="GHEA Grapalat" w:hAnsi="GHEA Grapalat"/>
                <w:b/>
                <w:sz w:val="24"/>
                <w:szCs w:val="24"/>
                <w:lang w:val="hy-AM"/>
              </w:rPr>
              <w:t>0</w:t>
            </w:r>
            <w:r>
              <w:rPr>
                <w:rFonts w:ascii="GHEA Grapalat" w:hAnsi="GHEA Grapalat"/>
                <w:b/>
                <w:sz w:val="24"/>
                <w:szCs w:val="24"/>
                <w:lang w:val="hy-AM"/>
              </w:rPr>
              <w:t>5</w:t>
            </w:r>
            <w:r w:rsidR="0087471D" w:rsidRPr="0094460F">
              <w:rPr>
                <w:rFonts w:ascii="GHEA Grapalat" w:hAnsi="GHEA Grapalat"/>
                <w:b/>
                <w:sz w:val="24"/>
                <w:szCs w:val="24"/>
              </w:rPr>
              <w:t>.202</w:t>
            </w:r>
            <w:r w:rsidR="0087471D" w:rsidRPr="0094460F">
              <w:rPr>
                <w:rFonts w:ascii="GHEA Grapalat" w:hAnsi="GHEA Grapalat"/>
                <w:b/>
                <w:sz w:val="24"/>
                <w:szCs w:val="24"/>
                <w:lang w:val="hy-AM"/>
              </w:rPr>
              <w:t>5</w:t>
            </w:r>
            <w:r w:rsidR="0087471D" w:rsidRPr="0094460F">
              <w:rPr>
                <w:rFonts w:ascii="GHEA Grapalat" w:hAnsi="GHEA Grapalat"/>
                <w:b/>
                <w:sz w:val="24"/>
                <w:szCs w:val="24"/>
              </w:rPr>
              <w:t>թ.</w:t>
            </w:r>
          </w:p>
        </w:tc>
      </w:tr>
      <w:tr w:rsidR="0094460F" w:rsidRPr="0094460F" w14:paraId="68055E85" w14:textId="77777777" w:rsidTr="00910988">
        <w:trPr>
          <w:trHeight w:val="177"/>
        </w:trPr>
        <w:tc>
          <w:tcPr>
            <w:tcW w:w="7919" w:type="dxa"/>
            <w:vMerge/>
            <w:shd w:val="clear" w:color="auto" w:fill="E0E0E0"/>
          </w:tcPr>
          <w:p w14:paraId="3C6DC426" w14:textId="77777777" w:rsidR="0087471D" w:rsidRPr="0094460F" w:rsidRDefault="0087471D" w:rsidP="00730DAF">
            <w:pPr>
              <w:spacing w:after="0" w:line="240" w:lineRule="auto"/>
              <w:jc w:val="center"/>
              <w:rPr>
                <w:rFonts w:ascii="GHEA Grapalat" w:eastAsia="Times New Roman" w:hAnsi="GHEA Grapalat" w:cs="Times New Roman"/>
                <w:b/>
                <w:kern w:val="0"/>
                <w:sz w:val="24"/>
                <w:szCs w:val="24"/>
                <w:highlight w:val="yellow"/>
                <w:lang w:eastAsia="ru-RU"/>
                <w14:ligatures w14:val="none"/>
              </w:rPr>
            </w:pPr>
          </w:p>
        </w:tc>
        <w:tc>
          <w:tcPr>
            <w:tcW w:w="6812" w:type="dxa"/>
            <w:shd w:val="clear" w:color="auto" w:fill="E0E0E0"/>
          </w:tcPr>
          <w:p w14:paraId="5A0AB66D" w14:textId="3F5CA3E4" w:rsidR="0087471D" w:rsidRPr="0094460F" w:rsidRDefault="00057B67" w:rsidP="00730DAF">
            <w:pPr>
              <w:spacing w:after="0" w:line="240" w:lineRule="auto"/>
              <w:jc w:val="center"/>
              <w:rPr>
                <w:rFonts w:ascii="GHEA Grapalat" w:eastAsia="Times New Roman" w:hAnsi="GHEA Grapalat" w:cs="Times New Roman"/>
                <w:b/>
                <w:kern w:val="0"/>
                <w:sz w:val="24"/>
                <w:szCs w:val="24"/>
                <w:highlight w:val="yellow"/>
                <w:lang w:val="hy-AM" w:eastAsia="ru-RU"/>
                <w14:ligatures w14:val="none"/>
              </w:rPr>
            </w:pPr>
            <w:r w:rsidRPr="00057B67">
              <w:rPr>
                <w:rFonts w:ascii="GHEA Grapalat" w:hAnsi="GHEA Grapalat"/>
                <w:b/>
                <w:sz w:val="24"/>
                <w:szCs w:val="24"/>
              </w:rPr>
              <w:t>01/34-1/9604-2025</w:t>
            </w:r>
          </w:p>
        </w:tc>
      </w:tr>
      <w:tr w:rsidR="0094460F" w:rsidRPr="005F6622" w14:paraId="3CEDBB8D" w14:textId="77777777" w:rsidTr="00910988">
        <w:tc>
          <w:tcPr>
            <w:tcW w:w="7919" w:type="dxa"/>
            <w:shd w:val="clear" w:color="auto" w:fill="auto"/>
          </w:tcPr>
          <w:p w14:paraId="71090EB3" w14:textId="77777777" w:rsidR="00E740F8" w:rsidRPr="00E740F8" w:rsidRDefault="00E740F8" w:rsidP="00B80B84">
            <w:pPr>
              <w:shd w:val="clear" w:color="auto" w:fill="FFFFFF"/>
              <w:suppressAutoHyphens/>
              <w:spacing w:after="0" w:line="276" w:lineRule="auto"/>
              <w:ind w:firstLine="567"/>
              <w:jc w:val="both"/>
              <w:rPr>
                <w:rFonts w:ascii="GHEA Grapalat" w:eastAsia="Times New Roman" w:hAnsi="GHEA Grapalat" w:cs="Times New Roman"/>
                <w:color w:val="00000A"/>
                <w:kern w:val="0"/>
                <w:sz w:val="24"/>
                <w:szCs w:val="24"/>
                <w:lang w:val="hy-AM" w:eastAsia="ru-RU"/>
                <w14:ligatures w14:val="none"/>
              </w:rPr>
            </w:pPr>
            <w:r w:rsidRPr="00E740F8">
              <w:rPr>
                <w:rFonts w:ascii="GHEA Grapalat" w:eastAsia="Times New Roman" w:hAnsi="GHEA Grapalat" w:cs="Times New Roman"/>
                <w:bCs/>
                <w:color w:val="000000"/>
                <w:kern w:val="0"/>
                <w:sz w:val="24"/>
                <w:szCs w:val="24"/>
                <w:lang w:val="hy-AM"/>
                <w14:ligatures w14:val="none"/>
              </w:rPr>
              <w:t>Ձեր 07.04.2025թ. N 43/6/90917-25 գրությամբ ներկայացված՝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w:t>
            </w:r>
            <w:r w:rsidRPr="00E740F8">
              <w:rPr>
                <w:rFonts w:ascii="GHEA Grapalat" w:eastAsia="Times New Roman" w:hAnsi="GHEA Grapalat" w:cs="Times New Roman"/>
                <w:color w:val="00000A"/>
                <w:kern w:val="0"/>
                <w:sz w:val="24"/>
                <w:szCs w:val="24"/>
                <w:lang w:val="hy-AM" w:eastAsia="ru-RU"/>
                <w14:ligatures w14:val="none"/>
              </w:rPr>
              <w:t xml:space="preserve"> ՀՀ կառավարության որոշման նախագծի (այսուհետ՝ Նախագիծ) վերաբերյալ հայտնում ենք հետևյալը.</w:t>
            </w:r>
          </w:p>
          <w:p w14:paraId="0385E078" w14:textId="77777777" w:rsidR="00E740F8" w:rsidRPr="00E740F8" w:rsidRDefault="00E740F8" w:rsidP="00B80B84">
            <w:pPr>
              <w:shd w:val="clear" w:color="auto" w:fill="FFFFFF"/>
              <w:tabs>
                <w:tab w:val="left" w:pos="851"/>
              </w:tabs>
              <w:spacing w:after="0" w:line="276" w:lineRule="auto"/>
              <w:contextualSpacing/>
              <w:jc w:val="both"/>
              <w:rPr>
                <w:rFonts w:ascii="GHEA Grapalat" w:eastAsia="Microsoft JhengHei" w:hAnsi="GHEA Grapalat" w:cs="Microsoft JhengHei"/>
                <w:kern w:val="0"/>
                <w:sz w:val="24"/>
                <w:szCs w:val="24"/>
                <w:lang w:val="hy-AM"/>
                <w14:ligatures w14:val="none"/>
              </w:rPr>
            </w:pPr>
            <w:r w:rsidRPr="00E740F8">
              <w:rPr>
                <w:rFonts w:ascii="GHEA Grapalat" w:eastAsia="Times New Roman" w:hAnsi="GHEA Grapalat" w:cs="Times New Roman"/>
                <w:color w:val="00000A"/>
                <w:kern w:val="0"/>
                <w:sz w:val="24"/>
                <w:szCs w:val="24"/>
                <w:lang w:val="hy-AM" w:eastAsia="ru-RU"/>
                <w14:ligatures w14:val="none"/>
              </w:rPr>
              <w:tab/>
              <w:t>Նախագծով նախատեսվում է ՀՀ 2025 թվականի պետական բյուջեով նախատեսված ՀՀ ներքին գործերի նախարարության (այսուհետ՝ Նախագիծ) «1234.</w:t>
            </w:r>
            <w:r w:rsidRPr="00E740F8">
              <w:rPr>
                <w:rFonts w:ascii="Calibri" w:eastAsia="Calibri" w:hAnsi="Calibri" w:cs="Calibri"/>
                <w:color w:val="00000A"/>
                <w:kern w:val="0"/>
                <w:lang w:val="hy-AM"/>
                <w14:ligatures w14:val="none"/>
              </w:rPr>
              <w:t xml:space="preserve"> </w:t>
            </w:r>
            <w:r w:rsidRPr="00E740F8">
              <w:rPr>
                <w:rFonts w:ascii="GHEA Grapalat" w:eastAsia="Times New Roman" w:hAnsi="GHEA Grapalat" w:cs="Times New Roman"/>
                <w:color w:val="00000A"/>
                <w:kern w:val="0"/>
                <w:sz w:val="24"/>
                <w:szCs w:val="24"/>
                <w:lang w:val="hy-AM" w:eastAsia="ru-RU"/>
                <w14:ligatures w14:val="none"/>
              </w:rPr>
              <w:t xml:space="preserve">Ներքին գործերի նախարարության ոլորտի քաղաքականության մշակում, կառավարում, կենտրոնացված միջոցառումներ, մոնիտորինգ </w:t>
            </w:r>
            <w:r w:rsidRPr="00E740F8">
              <w:rPr>
                <w:rFonts w:ascii="GHEA Grapalat" w:eastAsia="Times New Roman" w:hAnsi="GHEA Grapalat" w:cs="Times New Roman"/>
                <w:kern w:val="0"/>
                <w:sz w:val="24"/>
                <w:szCs w:val="24"/>
                <w:lang w:val="hy-AM" w:eastAsia="ru-RU"/>
                <w14:ligatures w14:val="none"/>
              </w:rPr>
              <w:t>և վերահսկողություն» ծախսային ծրագրին ուղղել 520,310.4 հազար դրամ՝ ի հաշիվ</w:t>
            </w:r>
            <w:r w:rsidRPr="00E740F8">
              <w:rPr>
                <w:rFonts w:ascii="GHEA Grapalat" w:eastAsia="Calibri" w:hAnsi="GHEA Grapalat" w:cs="Times New Roman"/>
                <w:kern w:val="0"/>
                <w:sz w:val="24"/>
                <w:szCs w:val="24"/>
                <w:lang w:val="hy-AM"/>
                <w14:ligatures w14:val="none"/>
              </w:rPr>
              <w:t xml:space="preserve"> առանձնահատուկ նշանակություն ունեցող հաշվառման համարանիշների իրացումից մուտքագրված </w:t>
            </w:r>
            <w:r w:rsidRPr="00E740F8">
              <w:rPr>
                <w:rFonts w:ascii="GHEA Grapalat" w:eastAsia="Microsoft JhengHei" w:hAnsi="GHEA Grapalat" w:cs="Microsoft JhengHei"/>
                <w:kern w:val="0"/>
                <w:sz w:val="24"/>
                <w:szCs w:val="24"/>
                <w:lang w:val="hy-AM"/>
                <w14:ligatures w14:val="none"/>
              </w:rPr>
              <w:t>միջոցների։ Նշված ֆինանսական միջոցները նախատեսվում են ուղղել.</w:t>
            </w:r>
          </w:p>
          <w:p w14:paraId="4200FD63" w14:textId="77777777" w:rsidR="00E740F8" w:rsidRPr="00E740F8" w:rsidRDefault="00E740F8" w:rsidP="00B80B84">
            <w:pPr>
              <w:numPr>
                <w:ilvl w:val="0"/>
                <w:numId w:val="2"/>
              </w:numPr>
              <w:shd w:val="clear" w:color="auto" w:fill="FFFFFF"/>
              <w:tabs>
                <w:tab w:val="left" w:pos="851"/>
              </w:tabs>
              <w:suppressAutoHyphens/>
              <w:spacing w:after="0" w:line="276" w:lineRule="auto"/>
              <w:contextualSpacing/>
              <w:jc w:val="both"/>
              <w:rPr>
                <w:rFonts w:ascii="GHEA Grapalat" w:eastAsia="Microsoft JhengHei" w:hAnsi="GHEA Grapalat" w:cs="Microsoft JhengHei"/>
                <w:kern w:val="0"/>
                <w:sz w:val="24"/>
                <w:szCs w:val="24"/>
                <w:lang w:val="hy-AM"/>
                <w14:ligatures w14:val="none"/>
              </w:rPr>
            </w:pPr>
            <w:r w:rsidRPr="00E740F8">
              <w:rPr>
                <w:rFonts w:ascii="GHEA Grapalat" w:eastAsia="Microsoft JhengHei" w:hAnsi="GHEA Grapalat" w:cs="Microsoft JhengHei"/>
                <w:kern w:val="0"/>
                <w:sz w:val="24"/>
                <w:szCs w:val="24"/>
                <w:lang w:val="hy-AM"/>
                <w14:ligatures w14:val="none"/>
              </w:rPr>
              <w:t>411,270.0 հազար դրամ 601 հատ համացանցային տեսախցիկների ձեռքբերմանը,</w:t>
            </w:r>
          </w:p>
          <w:p w14:paraId="3B0595BC" w14:textId="77777777" w:rsidR="00E740F8" w:rsidRPr="00E740F8" w:rsidRDefault="00E740F8" w:rsidP="00B80B84">
            <w:pPr>
              <w:numPr>
                <w:ilvl w:val="0"/>
                <w:numId w:val="2"/>
              </w:numPr>
              <w:shd w:val="clear" w:color="auto" w:fill="FFFFFF"/>
              <w:tabs>
                <w:tab w:val="left" w:pos="851"/>
              </w:tabs>
              <w:suppressAutoHyphens/>
              <w:spacing w:after="0" w:line="276" w:lineRule="auto"/>
              <w:contextualSpacing/>
              <w:jc w:val="both"/>
              <w:rPr>
                <w:rFonts w:ascii="GHEA Grapalat" w:eastAsia="Microsoft JhengHei" w:hAnsi="GHEA Grapalat" w:cs="Microsoft JhengHei"/>
                <w:kern w:val="0"/>
                <w:sz w:val="24"/>
                <w:szCs w:val="24"/>
                <w:lang w:val="hy-AM"/>
                <w14:ligatures w14:val="none"/>
              </w:rPr>
            </w:pPr>
            <w:r w:rsidRPr="00E740F8">
              <w:rPr>
                <w:rFonts w:ascii="GHEA Grapalat" w:eastAsia="Microsoft JhengHei" w:hAnsi="GHEA Grapalat" w:cs="Microsoft JhengHei"/>
                <w:kern w:val="0"/>
                <w:sz w:val="24"/>
                <w:szCs w:val="24"/>
                <w:lang w:val="hy-AM"/>
                <w14:ligatures w14:val="none"/>
              </w:rPr>
              <w:t>61,949.9 հազար դրամ ավտոմեքենաների վթարային տարհանման ծառայությունների ձեռքբերմանը,</w:t>
            </w:r>
          </w:p>
          <w:p w14:paraId="604E0DCF" w14:textId="77777777" w:rsidR="00E740F8" w:rsidRPr="00E740F8" w:rsidRDefault="00E740F8" w:rsidP="00B80B84">
            <w:pPr>
              <w:numPr>
                <w:ilvl w:val="0"/>
                <w:numId w:val="2"/>
              </w:numPr>
              <w:shd w:val="clear" w:color="auto" w:fill="FFFFFF"/>
              <w:tabs>
                <w:tab w:val="left" w:pos="851"/>
              </w:tabs>
              <w:suppressAutoHyphens/>
              <w:spacing w:after="0" w:line="276" w:lineRule="auto"/>
              <w:contextualSpacing/>
              <w:jc w:val="both"/>
              <w:rPr>
                <w:rFonts w:ascii="GHEA Grapalat" w:eastAsia="Microsoft JhengHei" w:hAnsi="GHEA Grapalat" w:cs="Microsoft JhengHei"/>
                <w:kern w:val="0"/>
                <w:sz w:val="24"/>
                <w:szCs w:val="24"/>
                <w:lang w:val="hy-AM"/>
                <w14:ligatures w14:val="none"/>
              </w:rPr>
            </w:pPr>
            <w:r w:rsidRPr="00E740F8">
              <w:rPr>
                <w:rFonts w:ascii="GHEA Grapalat" w:eastAsia="Microsoft JhengHei" w:hAnsi="GHEA Grapalat" w:cs="Microsoft JhengHei"/>
                <w:kern w:val="0"/>
                <w:sz w:val="24"/>
                <w:szCs w:val="24"/>
                <w:lang w:val="hy-AM"/>
                <w14:ligatures w14:val="none"/>
              </w:rPr>
              <w:lastRenderedPageBreak/>
              <w:t>47,000.5 հազար դրամ ավտոմեքենաների լվացման և նմանատիպ ծառայությունների ձեռքբերմանը,</w:t>
            </w:r>
          </w:p>
          <w:p w14:paraId="2D74A71A" w14:textId="77777777" w:rsidR="00E740F8" w:rsidRPr="00E740F8" w:rsidRDefault="00E740F8" w:rsidP="00B80B84">
            <w:pPr>
              <w:numPr>
                <w:ilvl w:val="0"/>
                <w:numId w:val="2"/>
              </w:numPr>
              <w:shd w:val="clear" w:color="auto" w:fill="FFFFFF"/>
              <w:tabs>
                <w:tab w:val="left" w:pos="851"/>
              </w:tabs>
              <w:suppressAutoHyphens/>
              <w:spacing w:after="0" w:line="276" w:lineRule="auto"/>
              <w:contextualSpacing/>
              <w:jc w:val="both"/>
              <w:rPr>
                <w:rFonts w:ascii="GHEA Grapalat" w:eastAsia="Microsoft JhengHei" w:hAnsi="GHEA Grapalat" w:cs="Microsoft JhengHei"/>
                <w:kern w:val="0"/>
                <w:sz w:val="24"/>
                <w:szCs w:val="24"/>
                <w:lang w:val="hy-AM"/>
                <w14:ligatures w14:val="none"/>
              </w:rPr>
            </w:pPr>
            <w:r w:rsidRPr="00E740F8">
              <w:rPr>
                <w:rFonts w:ascii="GHEA Grapalat" w:eastAsia="Microsoft JhengHei" w:hAnsi="GHEA Grapalat" w:cs="Microsoft JhengHei"/>
                <w:kern w:val="0"/>
                <w:sz w:val="24"/>
                <w:szCs w:val="24"/>
                <w:lang w:val="hy-AM"/>
                <w14:ligatures w14:val="none"/>
              </w:rPr>
              <w:t>90.0 հազար դրամ 1 անվտանգության արգելապատնեշի ձեռքբերմանը:</w:t>
            </w:r>
          </w:p>
          <w:p w14:paraId="6F3B4F4F" w14:textId="77777777" w:rsidR="00E740F8" w:rsidRPr="00E740F8" w:rsidRDefault="00E740F8" w:rsidP="00B80B84">
            <w:pPr>
              <w:shd w:val="clear" w:color="auto" w:fill="FFFFFF"/>
              <w:tabs>
                <w:tab w:val="left" w:pos="851"/>
              </w:tabs>
              <w:spacing w:after="0" w:line="276" w:lineRule="auto"/>
              <w:ind w:left="720"/>
              <w:contextualSpacing/>
              <w:jc w:val="both"/>
              <w:rPr>
                <w:rFonts w:ascii="GHEA Grapalat" w:eastAsia="Microsoft JhengHei" w:hAnsi="GHEA Grapalat" w:cs="Microsoft JhengHei"/>
                <w:kern w:val="0"/>
                <w:sz w:val="24"/>
                <w:szCs w:val="24"/>
                <w:lang w:val="hy-AM"/>
                <w14:ligatures w14:val="none"/>
              </w:rPr>
            </w:pPr>
            <w:r w:rsidRPr="00E740F8">
              <w:rPr>
                <w:rFonts w:ascii="GHEA Grapalat" w:eastAsia="Microsoft JhengHei" w:hAnsi="GHEA Grapalat" w:cs="Microsoft JhengHei"/>
                <w:kern w:val="0"/>
                <w:sz w:val="24"/>
                <w:szCs w:val="24"/>
                <w:lang w:val="hy-AM"/>
                <w14:ligatures w14:val="none"/>
              </w:rPr>
              <w:t>Այդ կապակցությամբ հայտնում ենք հետևյալը.</w:t>
            </w:r>
          </w:p>
          <w:p w14:paraId="515E72BF" w14:textId="77777777" w:rsidR="00E740F8" w:rsidRPr="00E740F8" w:rsidRDefault="00E740F8" w:rsidP="00B80B84">
            <w:pPr>
              <w:suppressAutoHyphens/>
              <w:spacing w:after="0" w:line="276" w:lineRule="auto"/>
              <w:ind w:left="90" w:firstLine="450"/>
              <w:jc w:val="both"/>
              <w:rPr>
                <w:rFonts w:ascii="GHEA Grapalat" w:eastAsia="Calibri" w:hAnsi="GHEA Grapalat" w:cs="Calibri"/>
                <w:bCs/>
                <w:color w:val="00000A"/>
                <w:kern w:val="0"/>
                <w:sz w:val="24"/>
                <w:szCs w:val="24"/>
                <w:lang w:val="hy-AM"/>
                <w14:ligatures w14:val="none"/>
              </w:rPr>
            </w:pPr>
            <w:r w:rsidRPr="00E740F8">
              <w:rPr>
                <w:rFonts w:ascii="GHEA Grapalat" w:eastAsia="Calibri" w:hAnsi="GHEA Grapalat" w:cs="Calibri"/>
                <w:bCs/>
                <w:color w:val="00000A"/>
                <w:kern w:val="0"/>
                <w:sz w:val="24"/>
                <w:szCs w:val="24"/>
                <w:lang w:val="hy-AM"/>
                <w14:ligatures w14:val="none"/>
              </w:rPr>
              <w:t xml:space="preserve">Համաձայն «Հայաստանի Հանրապետության 2025 թվականի պետական բյուջեի կատարումն ապահովող միջոցառումների մասին» Հայաստանի Հանրապետության կառավարության 2024 թվականի դեկտեմբերի 27-ի N 2060-Ն որոշման 17-րդ կետի՝ 2024 թվականի հոկտեմբերի 1-ից դեկտեմբերի 31-ը և 2025 թվականի ընթացքում առանձնահատուկ պահանջարկ ունեցող պետհամարանիշերի էլեկտրոնային աճուրդով վաճառքից գոյացած փաստացի միջոցներն ուղղվելու են Նախարարությանն անհրաժեշտ տրանսպորտային միջոցների ձեռքբերմանը՝ Հայաստանի Հանրապետության կառավարության որոշմամբ ավելացնելով Հայաստանի Հանրապետության 2025 թվականի պետական բյուջեի եկամուտները և ծախսերը։ Նկատի ունենալով վերոնշյալը՝ հայտնում ենք, որ վերոգրյալ մուտքերը կարող են ուղղվել միայն տրանսպորտային միջոցների ձեռքբերմանը։ </w:t>
            </w:r>
          </w:p>
          <w:p w14:paraId="2F64FCB4" w14:textId="77777777" w:rsidR="00E740F8" w:rsidRPr="00E740F8" w:rsidRDefault="00E740F8" w:rsidP="00B80B84">
            <w:pPr>
              <w:suppressAutoHyphens/>
              <w:spacing w:after="0" w:line="276" w:lineRule="auto"/>
              <w:ind w:left="90" w:firstLine="450"/>
              <w:jc w:val="both"/>
              <w:rPr>
                <w:rFonts w:ascii="GHEA Grapalat" w:eastAsia="Calibri" w:hAnsi="GHEA Grapalat" w:cs="Calibri"/>
                <w:bCs/>
                <w:color w:val="00000A"/>
                <w:kern w:val="0"/>
                <w:sz w:val="24"/>
                <w:szCs w:val="24"/>
                <w:lang w:val="hy-AM"/>
                <w14:ligatures w14:val="none"/>
              </w:rPr>
            </w:pPr>
            <w:r w:rsidRPr="00E740F8">
              <w:rPr>
                <w:rFonts w:ascii="GHEA Grapalat" w:eastAsia="Calibri" w:hAnsi="GHEA Grapalat" w:cs="Calibri"/>
                <w:bCs/>
                <w:color w:val="00000A"/>
                <w:kern w:val="0"/>
                <w:sz w:val="24"/>
                <w:szCs w:val="24"/>
                <w:lang w:val="hy-AM"/>
                <w14:ligatures w14:val="none"/>
              </w:rPr>
              <w:t xml:space="preserve">Հարկ է նշել նաև, որ ՀՀ ֆինանսների նախարարության գանձապետական համակարգի առկա տեղեկատվությամբ 2024 թվականի հոկտեմբերի 1-ից մինչև 2025 թվականի մարտի 26-ը ներառյալ առանձնահատուկ պահանջարկ ունեցող պետհամարանիշերի էլեկտրոնային աճուրդով վաճառքից գոյացած փաստացի մուտքերը կազմել են 244,850.0 հազար դրամ: </w:t>
            </w:r>
          </w:p>
          <w:p w14:paraId="503F4DC5" w14:textId="77777777" w:rsidR="00E740F8" w:rsidRPr="00E740F8" w:rsidRDefault="00E740F8" w:rsidP="00B80B84">
            <w:pPr>
              <w:suppressAutoHyphens/>
              <w:spacing w:after="0" w:line="276" w:lineRule="auto"/>
              <w:ind w:firstLine="720"/>
              <w:jc w:val="both"/>
              <w:rPr>
                <w:rFonts w:ascii="GHEA Grapalat" w:eastAsia="Calibri" w:hAnsi="GHEA Grapalat" w:cs="Sylfaen"/>
                <w:color w:val="00000A"/>
                <w:kern w:val="0"/>
                <w:sz w:val="24"/>
                <w:szCs w:val="24"/>
                <w:lang w:val="hy-AM"/>
                <w14:ligatures w14:val="none"/>
              </w:rPr>
            </w:pPr>
            <w:r w:rsidRPr="00E740F8">
              <w:rPr>
                <w:rFonts w:ascii="GHEA Grapalat" w:eastAsia="Calibri" w:hAnsi="GHEA Grapalat" w:cs="Sylfaen"/>
                <w:color w:val="00000A"/>
                <w:kern w:val="0"/>
                <w:sz w:val="24"/>
                <w:szCs w:val="24"/>
                <w:lang w:val="hy-AM"/>
                <w14:ligatures w14:val="none"/>
              </w:rPr>
              <w:t>Անդրադառնալով Նախագծի տեխնիկական մասին՝ առաջարկում ենք հետևյալը.</w:t>
            </w:r>
          </w:p>
          <w:p w14:paraId="27976A3D" w14:textId="77777777" w:rsidR="00E740F8" w:rsidRPr="00E740F8" w:rsidRDefault="00E740F8" w:rsidP="00B80B84">
            <w:pPr>
              <w:suppressAutoHyphens/>
              <w:spacing w:after="0" w:line="276" w:lineRule="auto"/>
              <w:ind w:firstLine="720"/>
              <w:jc w:val="both"/>
              <w:rPr>
                <w:rFonts w:ascii="GHEA Grapalat" w:eastAsia="Calibri" w:hAnsi="GHEA Grapalat" w:cs="Calibri"/>
                <w:bCs/>
                <w:color w:val="00000A"/>
                <w:kern w:val="0"/>
                <w:sz w:val="24"/>
                <w:szCs w:val="24"/>
                <w:lang w:val="hy-AM"/>
                <w14:ligatures w14:val="none"/>
              </w:rPr>
            </w:pPr>
            <w:r w:rsidRPr="00E740F8">
              <w:rPr>
                <w:rFonts w:ascii="GHEA Grapalat" w:eastAsia="Calibri" w:hAnsi="GHEA Grapalat" w:cs="Calibri"/>
                <w:bCs/>
                <w:color w:val="00000A"/>
                <w:kern w:val="0"/>
                <w:sz w:val="24"/>
                <w:szCs w:val="24"/>
                <w:lang w:val="hy-AM"/>
                <w14:ligatures w14:val="none"/>
              </w:rPr>
              <w:t xml:space="preserve">- Հավելված N 1, N 2 և N 3-ում եկամուտները ներկայացնել դրական նշանով, </w:t>
            </w:r>
          </w:p>
          <w:p w14:paraId="76D380AC" w14:textId="77777777" w:rsidR="00E740F8" w:rsidRPr="00E740F8" w:rsidRDefault="00E740F8" w:rsidP="00B80B84">
            <w:pPr>
              <w:suppressAutoHyphens/>
              <w:spacing w:after="0" w:line="276" w:lineRule="auto"/>
              <w:ind w:firstLine="720"/>
              <w:jc w:val="both"/>
              <w:rPr>
                <w:rFonts w:ascii="GHEA Grapalat" w:eastAsia="Calibri" w:hAnsi="GHEA Grapalat" w:cs="Calibri"/>
                <w:bCs/>
                <w:color w:val="00000A"/>
                <w:kern w:val="0"/>
                <w:sz w:val="24"/>
                <w:szCs w:val="24"/>
                <w:lang w:val="hy-AM"/>
                <w14:ligatures w14:val="none"/>
              </w:rPr>
            </w:pPr>
            <w:r w:rsidRPr="00E740F8">
              <w:rPr>
                <w:rFonts w:ascii="GHEA Grapalat" w:eastAsia="Calibri" w:hAnsi="GHEA Grapalat" w:cs="Calibri"/>
                <w:bCs/>
                <w:color w:val="00000A"/>
                <w:kern w:val="0"/>
                <w:sz w:val="24"/>
                <w:szCs w:val="24"/>
                <w:lang w:val="hy-AM"/>
                <w14:ligatures w14:val="none"/>
              </w:rPr>
              <w:t xml:space="preserve">- Հավելված N 2-ում աղյուսակի «Այլ եկամուտներ և պետական տուրքեր» բառերը փոխարինել «Այլ եկամուտներ» բառերով, ինչպես </w:t>
            </w:r>
            <w:r w:rsidRPr="00E740F8">
              <w:rPr>
                <w:rFonts w:ascii="GHEA Grapalat" w:eastAsia="Calibri" w:hAnsi="GHEA Grapalat" w:cs="Calibri"/>
                <w:bCs/>
                <w:color w:val="00000A"/>
                <w:kern w:val="0"/>
                <w:sz w:val="24"/>
                <w:szCs w:val="24"/>
                <w:lang w:val="hy-AM"/>
                <w14:ligatures w14:val="none"/>
              </w:rPr>
              <w:lastRenderedPageBreak/>
              <w:t>նաև, հաշվի առնելով վերոգրյալ նկատառումը՝ ճշգրտել եկամուտների և ծախսերի գումարները,</w:t>
            </w:r>
          </w:p>
          <w:p w14:paraId="3107F5E0" w14:textId="41331CD9" w:rsidR="0087471D" w:rsidRPr="00DF74C3" w:rsidRDefault="00E740F8" w:rsidP="00B80B84">
            <w:pPr>
              <w:suppressAutoHyphens/>
              <w:spacing w:after="0" w:line="276" w:lineRule="auto"/>
              <w:ind w:firstLine="720"/>
              <w:jc w:val="both"/>
              <w:rPr>
                <w:rFonts w:ascii="GHEA Grapalat" w:eastAsia="Calibri" w:hAnsi="GHEA Grapalat" w:cs="Sylfaen"/>
                <w:color w:val="00000A"/>
                <w:kern w:val="0"/>
                <w:sz w:val="24"/>
                <w:szCs w:val="24"/>
                <w:lang w:val="hy-AM"/>
                <w14:ligatures w14:val="none"/>
              </w:rPr>
            </w:pPr>
            <w:r w:rsidRPr="00E740F8">
              <w:rPr>
                <w:rFonts w:ascii="GHEA Grapalat" w:eastAsia="Calibri" w:hAnsi="GHEA Grapalat" w:cs="Sylfaen"/>
                <w:color w:val="00000A"/>
                <w:kern w:val="0"/>
                <w:sz w:val="24"/>
                <w:szCs w:val="24"/>
                <w:lang w:val="hy-AM"/>
                <w14:ligatures w14:val="none"/>
              </w:rPr>
              <w:t>- նկատի ունենալով, որ www.procurement.am հասցեով գործող գնումների պաշտոնական տեղեկագրում առկա տեղեկատվության համաձայն՝ 50111180/507 ավտոմեքենաների լվացման և նմանատիպ ծառայություններ ԳՄԱ կոդով գնման առարկայի ձեռք բերման համար հրապարակվել է ՀՀ ՆԳՆ ԳՀԾՁԲ-28/2025/ԵՐԵՎԱՆ ծածկագրով գնման ընթացակարգը, ուստի անհրաժեշտ է նախագծի ընդունումը հիմնավորող փաստաթղթում նշված ՀՀ ՆԳՆ ԳՀԾՁԲ-28/25/ԵՐԵՎԱՆ բառերը փոխարինել ՀՀ ՆԳՆ ԳՀԾՁԲ-28/2025/ԵՐԵՎԱՆ բառերով:</w:t>
            </w:r>
          </w:p>
        </w:tc>
        <w:tc>
          <w:tcPr>
            <w:tcW w:w="6812" w:type="dxa"/>
            <w:shd w:val="clear" w:color="auto" w:fill="auto"/>
          </w:tcPr>
          <w:p w14:paraId="197058E3" w14:textId="77777777" w:rsidR="0087471D" w:rsidRPr="0094460F" w:rsidRDefault="0087471D" w:rsidP="00730DAF">
            <w:pPr>
              <w:tabs>
                <w:tab w:val="center" w:pos="3523"/>
                <w:tab w:val="right" w:pos="6871"/>
              </w:tabs>
              <w:spacing w:after="0" w:line="240" w:lineRule="auto"/>
              <w:ind w:firstLine="175"/>
              <w:jc w:val="center"/>
              <w:rPr>
                <w:rFonts w:ascii="GHEA Grapalat" w:eastAsia="Times New Roman" w:hAnsi="GHEA Grapalat" w:cs="Arial Armenian"/>
                <w:b/>
                <w:bCs/>
                <w:kern w:val="0"/>
                <w:sz w:val="24"/>
                <w:szCs w:val="24"/>
                <w:lang w:val="hy-AM" w:eastAsia="ru-RU"/>
                <w14:ligatures w14:val="none"/>
              </w:rPr>
            </w:pPr>
          </w:p>
          <w:p w14:paraId="7C106743" w14:textId="77777777" w:rsidR="0087471D" w:rsidRDefault="0087471D"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B50D85B"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D19626F"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0106F2A"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A0F3560"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AC73E7C"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5B285A1"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7278E5C"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8373AEA"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64F3036"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A447E59"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5DAB1D2"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505485C"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4BA0F3F"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FD1BA85"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8138B75"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31F4DB3"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E106CE2"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6B55016"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8AB9EC0"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0F581D4"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C3D76A1"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C0F3429"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01717F7"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FD88959"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ACE56F1"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D2BA259"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0F23E68"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82A610F"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3B75FFD" w14:textId="77777777" w:rsidR="00130989" w:rsidRDefault="00130989" w:rsidP="00B80B84">
            <w:pPr>
              <w:tabs>
                <w:tab w:val="center" w:pos="3523"/>
                <w:tab w:val="right" w:pos="6871"/>
              </w:tabs>
              <w:spacing w:after="0" w:line="240" w:lineRule="auto"/>
              <w:rPr>
                <w:rFonts w:ascii="GHEA Grapalat" w:eastAsia="Times New Roman" w:hAnsi="GHEA Grapalat" w:cs="Arial Armenian"/>
                <w:b/>
                <w:bCs/>
                <w:kern w:val="0"/>
                <w:sz w:val="24"/>
                <w:szCs w:val="24"/>
                <w:lang w:val="hy-AM" w:eastAsia="ru-RU"/>
                <w14:ligatures w14:val="none"/>
              </w:rPr>
            </w:pPr>
          </w:p>
          <w:p w14:paraId="2D1185D4" w14:textId="77777777" w:rsidR="00130989" w:rsidRPr="0094460F"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B922414" w14:textId="3CBD424F" w:rsidR="0087471D" w:rsidRPr="00A81A09" w:rsidRDefault="00A81A09" w:rsidP="00A81A09">
            <w:pPr>
              <w:spacing w:after="0" w:line="360" w:lineRule="auto"/>
              <w:ind w:left="-192"/>
              <w:jc w:val="center"/>
              <w:rPr>
                <w:rFonts w:ascii="GHEA Grapalat" w:eastAsia="Times New Roman" w:hAnsi="GHEA Grapalat" w:cs="Times New Roman"/>
                <w:b/>
                <w:kern w:val="0"/>
                <w:sz w:val="24"/>
                <w:szCs w:val="24"/>
                <w:lang w:val="hy-AM" w:eastAsia="ru-RU"/>
                <w14:ligatures w14:val="none"/>
              </w:rPr>
            </w:pPr>
            <w:r>
              <w:rPr>
                <w:rFonts w:ascii="GHEA Grapalat" w:eastAsia="Times New Roman" w:hAnsi="GHEA Grapalat" w:cs="Times New Roman"/>
                <w:b/>
                <w:kern w:val="0"/>
                <w:sz w:val="24"/>
                <w:szCs w:val="24"/>
                <w:lang w:val="hy-AM" w:eastAsia="ru-RU"/>
                <w14:ligatures w14:val="none"/>
              </w:rPr>
              <w:t>Չի ը</w:t>
            </w:r>
            <w:r w:rsidRPr="00A81A09">
              <w:rPr>
                <w:rFonts w:ascii="GHEA Grapalat" w:eastAsia="Times New Roman" w:hAnsi="GHEA Grapalat" w:cs="Times New Roman"/>
                <w:b/>
                <w:kern w:val="0"/>
                <w:sz w:val="24"/>
                <w:szCs w:val="24"/>
                <w:lang w:val="hy-AM" w:eastAsia="ru-RU"/>
                <w14:ligatures w14:val="none"/>
              </w:rPr>
              <w:t>նդունվել։</w:t>
            </w:r>
          </w:p>
          <w:p w14:paraId="517D2B5B" w14:textId="0FD01E9B" w:rsidR="00130989" w:rsidRDefault="00130989" w:rsidP="00130989">
            <w:pPr>
              <w:spacing w:line="360" w:lineRule="auto"/>
              <w:jc w:val="both"/>
              <w:rPr>
                <w:rFonts w:ascii="GHEA Grapalat" w:eastAsia="Calibri" w:hAnsi="GHEA Grapalat" w:cs="Calibri"/>
                <w:bCs/>
                <w:color w:val="00000A"/>
                <w:kern w:val="0"/>
                <w:sz w:val="24"/>
                <w:szCs w:val="24"/>
                <w:lang w:val="hy-AM"/>
                <w14:ligatures w14:val="none"/>
              </w:rPr>
            </w:pPr>
            <w:r w:rsidRPr="00E740F8">
              <w:rPr>
                <w:rFonts w:ascii="GHEA Grapalat" w:eastAsia="Calibri" w:hAnsi="GHEA Grapalat" w:cs="Calibri"/>
                <w:bCs/>
                <w:color w:val="00000A"/>
                <w:kern w:val="0"/>
                <w:sz w:val="24"/>
                <w:szCs w:val="24"/>
                <w:lang w:val="hy-AM"/>
                <w14:ligatures w14:val="none"/>
              </w:rPr>
              <w:t>Հայաստանի Հանրապետության կառավարության 202</w:t>
            </w:r>
            <w:r>
              <w:rPr>
                <w:rFonts w:ascii="GHEA Grapalat" w:eastAsia="Calibri" w:hAnsi="GHEA Grapalat" w:cs="Calibri"/>
                <w:bCs/>
                <w:color w:val="00000A"/>
                <w:kern w:val="0"/>
                <w:sz w:val="24"/>
                <w:szCs w:val="24"/>
                <w:lang w:val="hy-AM"/>
                <w14:ligatures w14:val="none"/>
              </w:rPr>
              <w:t>5</w:t>
            </w:r>
            <w:r w:rsidRPr="00E740F8">
              <w:rPr>
                <w:rFonts w:ascii="GHEA Grapalat" w:eastAsia="Calibri" w:hAnsi="GHEA Grapalat" w:cs="Calibri"/>
                <w:bCs/>
                <w:color w:val="00000A"/>
                <w:kern w:val="0"/>
                <w:sz w:val="24"/>
                <w:szCs w:val="24"/>
                <w:lang w:val="hy-AM"/>
                <w14:ligatures w14:val="none"/>
              </w:rPr>
              <w:t xml:space="preserve"> թվականի </w:t>
            </w:r>
            <w:r>
              <w:rPr>
                <w:rFonts w:ascii="GHEA Grapalat" w:eastAsia="Calibri" w:hAnsi="GHEA Grapalat" w:cs="Calibri"/>
                <w:bCs/>
                <w:color w:val="00000A"/>
                <w:kern w:val="0"/>
                <w:sz w:val="24"/>
                <w:szCs w:val="24"/>
                <w:lang w:val="hy-AM"/>
                <w14:ligatures w14:val="none"/>
              </w:rPr>
              <w:t xml:space="preserve">հունիսի </w:t>
            </w:r>
            <w:r w:rsidRPr="00E740F8">
              <w:rPr>
                <w:rFonts w:ascii="GHEA Grapalat" w:eastAsia="Calibri" w:hAnsi="GHEA Grapalat" w:cs="Calibri"/>
                <w:bCs/>
                <w:color w:val="00000A"/>
                <w:kern w:val="0"/>
                <w:sz w:val="24"/>
                <w:szCs w:val="24"/>
                <w:lang w:val="hy-AM"/>
                <w14:ligatures w14:val="none"/>
              </w:rPr>
              <w:t xml:space="preserve"> </w:t>
            </w:r>
            <w:r>
              <w:rPr>
                <w:rFonts w:ascii="GHEA Grapalat" w:eastAsia="Calibri" w:hAnsi="GHEA Grapalat" w:cs="Calibri"/>
                <w:bCs/>
                <w:color w:val="00000A"/>
                <w:kern w:val="0"/>
                <w:sz w:val="24"/>
                <w:szCs w:val="24"/>
                <w:lang w:val="hy-AM"/>
                <w14:ligatures w14:val="none"/>
              </w:rPr>
              <w:t>5</w:t>
            </w:r>
            <w:r w:rsidRPr="00E740F8">
              <w:rPr>
                <w:rFonts w:ascii="GHEA Grapalat" w:eastAsia="Calibri" w:hAnsi="GHEA Grapalat" w:cs="Calibri"/>
                <w:bCs/>
                <w:color w:val="00000A"/>
                <w:kern w:val="0"/>
                <w:sz w:val="24"/>
                <w:szCs w:val="24"/>
                <w:lang w:val="hy-AM"/>
                <w14:ligatures w14:val="none"/>
              </w:rPr>
              <w:t xml:space="preserve">-ի </w:t>
            </w:r>
            <w:r w:rsidR="005F6622">
              <w:rPr>
                <w:rFonts w:ascii="GHEA Grapalat" w:eastAsia="Calibri" w:hAnsi="GHEA Grapalat" w:cs="Calibri"/>
                <w:bCs/>
                <w:color w:val="00000A"/>
                <w:kern w:val="0"/>
                <w:sz w:val="24"/>
                <w:szCs w:val="24"/>
                <w:lang w:val="hy-AM"/>
                <w14:ligatures w14:val="none"/>
              </w:rPr>
              <w:t>«</w:t>
            </w:r>
            <w:r w:rsidR="005F6622">
              <w:rPr>
                <w:rStyle w:val="Strong"/>
                <w:rFonts w:ascii="GHEA Grapalat" w:hAnsi="GHEA Grapalat" w:cs="Arial"/>
                <w:color w:val="333333"/>
                <w:sz w:val="24"/>
                <w:szCs w:val="24"/>
                <w:shd w:val="clear" w:color="auto" w:fill="FFFFFF"/>
                <w:lang w:val="hy-AM"/>
              </w:rPr>
              <w:t>Հ</w:t>
            </w:r>
            <w:r w:rsidR="005F6622" w:rsidRPr="005F6622">
              <w:rPr>
                <w:rStyle w:val="Strong"/>
                <w:rFonts w:ascii="GHEA Grapalat" w:hAnsi="GHEA Grapalat" w:cs="Arial"/>
                <w:color w:val="333333"/>
                <w:sz w:val="24"/>
                <w:szCs w:val="24"/>
                <w:shd w:val="clear" w:color="auto" w:fill="FFFFFF"/>
                <w:lang w:val="hy-AM"/>
              </w:rPr>
              <w:t xml:space="preserve">այաստանի </w:t>
            </w:r>
            <w:r w:rsidR="005F6622">
              <w:rPr>
                <w:rStyle w:val="Strong"/>
                <w:rFonts w:ascii="GHEA Grapalat" w:hAnsi="GHEA Grapalat" w:cs="Arial"/>
                <w:color w:val="333333"/>
                <w:sz w:val="24"/>
                <w:szCs w:val="24"/>
                <w:shd w:val="clear" w:color="auto" w:fill="FFFFFF"/>
                <w:lang w:val="hy-AM"/>
              </w:rPr>
              <w:t>Հ</w:t>
            </w:r>
            <w:r w:rsidR="005F6622" w:rsidRPr="005F6622">
              <w:rPr>
                <w:rStyle w:val="Strong"/>
                <w:rFonts w:ascii="GHEA Grapalat" w:hAnsi="GHEA Grapalat" w:cs="Arial"/>
                <w:color w:val="333333"/>
                <w:sz w:val="24"/>
                <w:szCs w:val="24"/>
                <w:shd w:val="clear" w:color="auto" w:fill="FFFFFF"/>
                <w:lang w:val="hy-AM"/>
              </w:rPr>
              <w:t xml:space="preserve">անրապետության կառավարության 2024 թվականի դեկտեմբերի 27-ի </w:t>
            </w:r>
            <w:r w:rsidR="005F6622">
              <w:rPr>
                <w:rStyle w:val="Strong"/>
                <w:rFonts w:ascii="GHEA Grapalat" w:hAnsi="GHEA Grapalat" w:cs="Arial"/>
                <w:color w:val="333333"/>
                <w:sz w:val="24"/>
                <w:szCs w:val="24"/>
                <w:shd w:val="clear" w:color="auto" w:fill="FFFFFF"/>
                <w:lang w:val="hy-AM"/>
              </w:rPr>
              <w:t>թիվ</w:t>
            </w:r>
            <w:r w:rsidR="005F6622" w:rsidRPr="005F6622">
              <w:rPr>
                <w:rStyle w:val="Strong"/>
                <w:rFonts w:ascii="GHEA Grapalat" w:hAnsi="GHEA Grapalat" w:cs="Arial"/>
                <w:color w:val="333333"/>
                <w:sz w:val="24"/>
                <w:szCs w:val="24"/>
                <w:shd w:val="clear" w:color="auto" w:fill="FFFFFF"/>
                <w:lang w:val="hy-AM"/>
              </w:rPr>
              <w:t xml:space="preserve"> 2060-</w:t>
            </w:r>
            <w:r w:rsidR="005F6622">
              <w:rPr>
                <w:rStyle w:val="Strong"/>
                <w:rFonts w:ascii="GHEA Grapalat" w:hAnsi="GHEA Grapalat" w:cs="Arial"/>
                <w:color w:val="333333"/>
                <w:sz w:val="24"/>
                <w:szCs w:val="24"/>
                <w:shd w:val="clear" w:color="auto" w:fill="FFFFFF"/>
                <w:lang w:val="hy-AM"/>
              </w:rPr>
              <w:t>Ն</w:t>
            </w:r>
            <w:r w:rsidR="005F6622" w:rsidRPr="005F6622">
              <w:rPr>
                <w:rStyle w:val="Strong"/>
                <w:rFonts w:ascii="GHEA Grapalat" w:hAnsi="GHEA Grapalat" w:cs="Arial"/>
                <w:color w:val="333333"/>
                <w:sz w:val="24"/>
                <w:szCs w:val="24"/>
                <w:shd w:val="clear" w:color="auto" w:fill="FFFFFF"/>
                <w:lang w:val="hy-AM"/>
              </w:rPr>
              <w:t xml:space="preserve"> որոշման մեջ փոփոխություն կատարելու մասին</w:t>
            </w:r>
            <w:r w:rsidR="005F6622">
              <w:rPr>
                <w:rStyle w:val="Strong"/>
                <w:rFonts w:ascii="GHEA Grapalat" w:hAnsi="GHEA Grapalat" w:cs="Arial"/>
                <w:color w:val="333333"/>
                <w:sz w:val="24"/>
                <w:szCs w:val="24"/>
                <w:shd w:val="clear" w:color="auto" w:fill="FFFFFF"/>
                <w:lang w:val="hy-AM"/>
              </w:rPr>
              <w:t>»</w:t>
            </w:r>
            <w:r w:rsidR="005F6622">
              <w:rPr>
                <w:rFonts w:ascii="GHEA Grapalat" w:eastAsia="Calibri" w:hAnsi="GHEA Grapalat" w:cs="Calibri"/>
                <w:bCs/>
                <w:color w:val="00000A"/>
                <w:kern w:val="0"/>
                <w:sz w:val="24"/>
                <w:szCs w:val="24"/>
                <w:lang w:val="hy-AM"/>
                <w14:ligatures w14:val="none"/>
              </w:rPr>
              <w:t xml:space="preserve"> </w:t>
            </w:r>
            <w:r w:rsidRPr="00E740F8">
              <w:rPr>
                <w:rFonts w:ascii="GHEA Grapalat" w:eastAsia="Calibri" w:hAnsi="GHEA Grapalat" w:cs="Calibri"/>
                <w:bCs/>
                <w:color w:val="00000A"/>
                <w:kern w:val="0"/>
                <w:sz w:val="24"/>
                <w:szCs w:val="24"/>
                <w:lang w:val="hy-AM"/>
                <w14:ligatures w14:val="none"/>
              </w:rPr>
              <w:t xml:space="preserve">N </w:t>
            </w:r>
            <w:r>
              <w:rPr>
                <w:rFonts w:ascii="GHEA Grapalat" w:eastAsia="Calibri" w:hAnsi="GHEA Grapalat" w:cs="Calibri"/>
                <w:bCs/>
                <w:color w:val="00000A"/>
                <w:kern w:val="0"/>
                <w:sz w:val="24"/>
                <w:szCs w:val="24"/>
                <w:lang w:val="hy-AM"/>
                <w14:ligatures w14:val="none"/>
              </w:rPr>
              <w:t>695</w:t>
            </w:r>
            <w:r w:rsidRPr="00E740F8">
              <w:rPr>
                <w:rFonts w:ascii="GHEA Grapalat" w:eastAsia="Calibri" w:hAnsi="GHEA Grapalat" w:cs="Calibri"/>
                <w:bCs/>
                <w:color w:val="00000A"/>
                <w:kern w:val="0"/>
                <w:sz w:val="24"/>
                <w:szCs w:val="24"/>
                <w:lang w:val="hy-AM"/>
                <w14:ligatures w14:val="none"/>
              </w:rPr>
              <w:t>-Ն որոշման 1</w:t>
            </w:r>
            <w:r>
              <w:rPr>
                <w:rFonts w:ascii="GHEA Grapalat" w:eastAsia="Calibri" w:hAnsi="GHEA Grapalat" w:cs="Calibri"/>
                <w:bCs/>
                <w:color w:val="00000A"/>
                <w:kern w:val="0"/>
                <w:sz w:val="24"/>
                <w:szCs w:val="24"/>
                <w:lang w:val="hy-AM"/>
                <w14:ligatures w14:val="none"/>
              </w:rPr>
              <w:t xml:space="preserve">-ին կետի համաձայն՝ վերոգրյալ մուտքերը </w:t>
            </w:r>
            <w:r w:rsidRPr="00E740F8">
              <w:rPr>
                <w:rFonts w:ascii="GHEA Grapalat" w:eastAsia="Calibri" w:hAnsi="GHEA Grapalat" w:cs="Calibri"/>
                <w:bCs/>
                <w:color w:val="00000A"/>
                <w:kern w:val="0"/>
                <w:sz w:val="24"/>
                <w:szCs w:val="24"/>
                <w:lang w:val="hy-AM"/>
                <w14:ligatures w14:val="none"/>
              </w:rPr>
              <w:t xml:space="preserve">կարող են ուղղվել </w:t>
            </w:r>
            <w:r>
              <w:rPr>
                <w:rFonts w:ascii="GHEA Grapalat" w:eastAsia="Calibri" w:hAnsi="GHEA Grapalat" w:cs="Calibri"/>
                <w:bCs/>
                <w:color w:val="00000A"/>
                <w:kern w:val="0"/>
                <w:sz w:val="24"/>
                <w:szCs w:val="24"/>
                <w:lang w:val="hy-AM"/>
                <w14:ligatures w14:val="none"/>
              </w:rPr>
              <w:t>ՀՀ ՆԳՆ կարիքների բավարարմանը։</w:t>
            </w:r>
          </w:p>
          <w:p w14:paraId="5EC2AF9E" w14:textId="77777777" w:rsidR="00130989" w:rsidRPr="00130989" w:rsidRDefault="00130989" w:rsidP="00130989">
            <w:pPr>
              <w:rPr>
                <w:rFonts w:ascii="GHEA Grapalat" w:eastAsia="Times New Roman" w:hAnsi="GHEA Grapalat" w:cs="Times New Roman"/>
                <w:sz w:val="24"/>
                <w:szCs w:val="24"/>
                <w:lang w:val="hy-AM" w:eastAsia="ru-RU"/>
              </w:rPr>
            </w:pPr>
          </w:p>
          <w:p w14:paraId="17EED6C4" w14:textId="77777777" w:rsidR="00130989" w:rsidRPr="00130989" w:rsidRDefault="00130989" w:rsidP="00130989">
            <w:pPr>
              <w:rPr>
                <w:rFonts w:ascii="GHEA Grapalat" w:eastAsia="Times New Roman" w:hAnsi="GHEA Grapalat" w:cs="Times New Roman"/>
                <w:sz w:val="24"/>
                <w:szCs w:val="24"/>
                <w:lang w:val="hy-AM" w:eastAsia="ru-RU"/>
              </w:rPr>
            </w:pPr>
          </w:p>
          <w:p w14:paraId="7F8B814B" w14:textId="77777777" w:rsidR="00130989" w:rsidRPr="00130989" w:rsidRDefault="00130989" w:rsidP="00130989">
            <w:pPr>
              <w:rPr>
                <w:rFonts w:ascii="GHEA Grapalat" w:eastAsia="Times New Roman" w:hAnsi="GHEA Grapalat" w:cs="Times New Roman"/>
                <w:sz w:val="24"/>
                <w:szCs w:val="24"/>
                <w:lang w:val="hy-AM" w:eastAsia="ru-RU"/>
              </w:rPr>
            </w:pPr>
          </w:p>
          <w:p w14:paraId="1DABFC6F" w14:textId="77777777" w:rsidR="00130989" w:rsidRPr="00130989" w:rsidRDefault="00130989" w:rsidP="00130989">
            <w:pPr>
              <w:rPr>
                <w:rFonts w:ascii="GHEA Grapalat" w:eastAsia="Times New Roman" w:hAnsi="GHEA Grapalat" w:cs="Times New Roman"/>
                <w:sz w:val="24"/>
                <w:szCs w:val="24"/>
                <w:lang w:val="hy-AM" w:eastAsia="ru-RU"/>
              </w:rPr>
            </w:pPr>
          </w:p>
          <w:p w14:paraId="04366B9E" w14:textId="09AEAF6F" w:rsidR="00130989" w:rsidRPr="00A81A09" w:rsidRDefault="00A81A09" w:rsidP="00A81A09">
            <w:pPr>
              <w:spacing w:line="360" w:lineRule="auto"/>
              <w:jc w:val="center"/>
              <w:rPr>
                <w:rFonts w:ascii="GHEA Grapalat" w:eastAsia="Times New Roman" w:hAnsi="GHEA Grapalat" w:cs="Times New Roman"/>
                <w:b/>
                <w:bCs/>
                <w:sz w:val="24"/>
                <w:szCs w:val="24"/>
                <w:lang w:val="hy-AM" w:eastAsia="ru-RU"/>
              </w:rPr>
            </w:pPr>
            <w:r w:rsidRPr="00A81A09">
              <w:rPr>
                <w:rFonts w:ascii="GHEA Grapalat" w:eastAsia="Times New Roman" w:hAnsi="GHEA Grapalat" w:cs="Times New Roman"/>
                <w:b/>
                <w:bCs/>
                <w:sz w:val="24"/>
                <w:szCs w:val="24"/>
                <w:lang w:val="hy-AM" w:eastAsia="ru-RU"/>
              </w:rPr>
              <w:t>Ընդունվել է ի գիտություն։</w:t>
            </w:r>
          </w:p>
          <w:p w14:paraId="5D6CCEE3" w14:textId="2641DA5B" w:rsidR="00130989" w:rsidRPr="00A81A09" w:rsidRDefault="00130989" w:rsidP="00A81A09">
            <w:pPr>
              <w:spacing w:line="360" w:lineRule="auto"/>
              <w:jc w:val="both"/>
              <w:rPr>
                <w:rFonts w:ascii="GHEA Grapalat" w:eastAsia="Calibri" w:hAnsi="GHEA Grapalat" w:cs="Calibri"/>
                <w:bCs/>
                <w:color w:val="00000A"/>
                <w:kern w:val="0"/>
                <w:sz w:val="24"/>
                <w:szCs w:val="24"/>
                <w:lang w:val="hy-AM"/>
                <w14:ligatures w14:val="none"/>
              </w:rPr>
            </w:pPr>
            <w:r w:rsidRPr="00E740F8">
              <w:rPr>
                <w:rFonts w:ascii="GHEA Grapalat" w:eastAsia="Calibri" w:hAnsi="GHEA Grapalat" w:cs="Calibri"/>
                <w:bCs/>
                <w:color w:val="00000A"/>
                <w:kern w:val="0"/>
                <w:sz w:val="24"/>
                <w:szCs w:val="24"/>
                <w:lang w:val="hy-AM"/>
                <w14:ligatures w14:val="none"/>
              </w:rPr>
              <w:t xml:space="preserve">2024 թվականի հոկտեմբերի 1-ից մինչև 2025 թվականի </w:t>
            </w:r>
            <w:r>
              <w:rPr>
                <w:rFonts w:ascii="GHEA Grapalat" w:eastAsia="Calibri" w:hAnsi="GHEA Grapalat" w:cs="Calibri"/>
                <w:bCs/>
                <w:color w:val="00000A"/>
                <w:kern w:val="0"/>
                <w:sz w:val="24"/>
                <w:szCs w:val="24"/>
                <w:lang w:val="hy-AM"/>
                <w14:ligatures w14:val="none"/>
              </w:rPr>
              <w:t>հունիսի</w:t>
            </w:r>
            <w:r w:rsidRPr="00E740F8">
              <w:rPr>
                <w:rFonts w:ascii="GHEA Grapalat" w:eastAsia="Calibri" w:hAnsi="GHEA Grapalat" w:cs="Calibri"/>
                <w:bCs/>
                <w:color w:val="00000A"/>
                <w:kern w:val="0"/>
                <w:sz w:val="24"/>
                <w:szCs w:val="24"/>
                <w:lang w:val="hy-AM"/>
                <w14:ligatures w14:val="none"/>
              </w:rPr>
              <w:t xml:space="preserve"> </w:t>
            </w:r>
            <w:r>
              <w:rPr>
                <w:rFonts w:ascii="GHEA Grapalat" w:eastAsia="Calibri" w:hAnsi="GHEA Grapalat" w:cs="Calibri"/>
                <w:bCs/>
                <w:color w:val="00000A"/>
                <w:kern w:val="0"/>
                <w:sz w:val="24"/>
                <w:szCs w:val="24"/>
                <w:lang w:val="hy-AM"/>
                <w14:ligatures w14:val="none"/>
              </w:rPr>
              <w:t>9</w:t>
            </w:r>
            <w:r w:rsidRPr="00E740F8">
              <w:rPr>
                <w:rFonts w:ascii="GHEA Grapalat" w:eastAsia="Calibri" w:hAnsi="GHEA Grapalat" w:cs="Calibri"/>
                <w:bCs/>
                <w:color w:val="00000A"/>
                <w:kern w:val="0"/>
                <w:sz w:val="24"/>
                <w:szCs w:val="24"/>
                <w:lang w:val="hy-AM"/>
                <w14:ligatures w14:val="none"/>
              </w:rPr>
              <w:t xml:space="preserve">-ը ներառյալ առանձնահատուկ պահանջարկ ունեցող պետհամարանիշերի էլեկտրոնային աճուրդով վաճառքից գոյացած փաստացի մուտքերը կազմել են </w:t>
            </w:r>
            <w:r>
              <w:rPr>
                <w:rFonts w:ascii="GHEA Grapalat" w:eastAsia="Calibri" w:hAnsi="GHEA Grapalat" w:cs="Calibri"/>
                <w:bCs/>
                <w:color w:val="00000A"/>
                <w:kern w:val="0"/>
                <w:sz w:val="24"/>
                <w:szCs w:val="24"/>
                <w:lang w:val="hy-AM"/>
                <w14:ligatures w14:val="none"/>
              </w:rPr>
              <w:t>257</w:t>
            </w:r>
            <w:r w:rsidRPr="00E740F8">
              <w:rPr>
                <w:rFonts w:ascii="GHEA Grapalat" w:eastAsia="Calibri" w:hAnsi="GHEA Grapalat" w:cs="Calibri"/>
                <w:bCs/>
                <w:color w:val="00000A"/>
                <w:kern w:val="0"/>
                <w:sz w:val="24"/>
                <w:szCs w:val="24"/>
                <w:lang w:val="hy-AM"/>
                <w14:ligatures w14:val="none"/>
              </w:rPr>
              <w:t>,</w:t>
            </w:r>
            <w:r>
              <w:rPr>
                <w:rFonts w:ascii="GHEA Grapalat" w:eastAsia="Calibri" w:hAnsi="GHEA Grapalat" w:cs="Calibri"/>
                <w:bCs/>
                <w:color w:val="00000A"/>
                <w:kern w:val="0"/>
                <w:sz w:val="24"/>
                <w:szCs w:val="24"/>
                <w:lang w:val="hy-AM"/>
                <w14:ligatures w14:val="none"/>
              </w:rPr>
              <w:t>95</w:t>
            </w:r>
            <w:r w:rsidRPr="00E740F8">
              <w:rPr>
                <w:rFonts w:ascii="GHEA Grapalat" w:eastAsia="Calibri" w:hAnsi="GHEA Grapalat" w:cs="Calibri"/>
                <w:bCs/>
                <w:color w:val="00000A"/>
                <w:kern w:val="0"/>
                <w:sz w:val="24"/>
                <w:szCs w:val="24"/>
                <w:lang w:val="hy-AM"/>
                <w14:ligatures w14:val="none"/>
              </w:rPr>
              <w:t>0.0 հազար դրամ:</w:t>
            </w:r>
          </w:p>
          <w:p w14:paraId="55680E87" w14:textId="77777777" w:rsidR="00130989" w:rsidRDefault="00130989" w:rsidP="00A81A09">
            <w:pPr>
              <w:jc w:val="center"/>
              <w:rPr>
                <w:rFonts w:ascii="GHEA Grapalat" w:eastAsia="Calibri" w:hAnsi="GHEA Grapalat" w:cs="Calibri"/>
                <w:bCs/>
                <w:color w:val="00000A"/>
                <w:kern w:val="0"/>
                <w:sz w:val="24"/>
                <w:szCs w:val="24"/>
                <w:lang w:val="hy-AM"/>
                <w14:ligatures w14:val="none"/>
              </w:rPr>
            </w:pPr>
          </w:p>
          <w:p w14:paraId="1449DC1A" w14:textId="77777777" w:rsidR="00130989" w:rsidRPr="00A81A09" w:rsidRDefault="00130989" w:rsidP="00A81A09">
            <w:pPr>
              <w:jc w:val="center"/>
              <w:rPr>
                <w:rFonts w:ascii="GHEA Grapalat" w:eastAsia="Times New Roman" w:hAnsi="GHEA Grapalat" w:cs="Times New Roman"/>
                <w:b/>
                <w:bCs/>
                <w:sz w:val="24"/>
                <w:szCs w:val="24"/>
                <w:lang w:val="hy-AM" w:eastAsia="ru-RU"/>
              </w:rPr>
            </w:pPr>
            <w:r w:rsidRPr="00A81A09">
              <w:rPr>
                <w:rFonts w:ascii="GHEA Grapalat" w:eastAsia="Times New Roman" w:hAnsi="GHEA Grapalat" w:cs="Times New Roman"/>
                <w:b/>
                <w:bCs/>
                <w:sz w:val="24"/>
                <w:szCs w:val="24"/>
                <w:lang w:val="hy-AM" w:eastAsia="ru-RU"/>
              </w:rPr>
              <w:lastRenderedPageBreak/>
              <w:t>Ընդունվել է։</w:t>
            </w:r>
          </w:p>
          <w:p w14:paraId="2EF68993" w14:textId="77777777" w:rsidR="00A81A09" w:rsidRDefault="00A81A09" w:rsidP="00B80B84">
            <w:pPr>
              <w:rPr>
                <w:rFonts w:ascii="GHEA Grapalat" w:eastAsia="Times New Roman" w:hAnsi="GHEA Grapalat" w:cs="Times New Roman"/>
                <w:sz w:val="24"/>
                <w:szCs w:val="24"/>
                <w:lang w:val="hy-AM" w:eastAsia="ru-RU"/>
              </w:rPr>
            </w:pPr>
          </w:p>
          <w:p w14:paraId="3F904157" w14:textId="1FC14E8A" w:rsidR="00130989" w:rsidRDefault="00130989" w:rsidP="00B80B84">
            <w:pPr>
              <w:jc w:val="center"/>
              <w:rPr>
                <w:rFonts w:ascii="GHEA Grapalat" w:eastAsia="Times New Roman" w:hAnsi="GHEA Grapalat" w:cs="Times New Roman"/>
                <w:b/>
                <w:bCs/>
                <w:sz w:val="24"/>
                <w:szCs w:val="24"/>
                <w:lang w:val="hy-AM" w:eastAsia="ru-RU"/>
              </w:rPr>
            </w:pPr>
            <w:r w:rsidRPr="00A81A09">
              <w:rPr>
                <w:rFonts w:ascii="GHEA Grapalat" w:eastAsia="Times New Roman" w:hAnsi="GHEA Grapalat" w:cs="Times New Roman"/>
                <w:b/>
                <w:bCs/>
                <w:sz w:val="24"/>
                <w:szCs w:val="24"/>
                <w:lang w:val="hy-AM" w:eastAsia="ru-RU"/>
              </w:rPr>
              <w:t>Ընդունվել է։</w:t>
            </w:r>
          </w:p>
          <w:p w14:paraId="42A7A61A" w14:textId="77777777" w:rsidR="00B80B84" w:rsidRPr="00B80B84" w:rsidRDefault="00B80B84" w:rsidP="00B80B84">
            <w:pPr>
              <w:jc w:val="center"/>
              <w:rPr>
                <w:rFonts w:ascii="GHEA Grapalat" w:eastAsia="Times New Roman" w:hAnsi="GHEA Grapalat" w:cs="Times New Roman"/>
                <w:b/>
                <w:bCs/>
                <w:sz w:val="24"/>
                <w:szCs w:val="24"/>
                <w:lang w:val="hy-AM" w:eastAsia="ru-RU"/>
              </w:rPr>
            </w:pPr>
          </w:p>
          <w:p w14:paraId="31ED6D4B" w14:textId="77777777" w:rsidR="00130989" w:rsidRDefault="00130989" w:rsidP="00A81A09">
            <w:pPr>
              <w:jc w:val="center"/>
              <w:rPr>
                <w:rFonts w:ascii="GHEA Grapalat" w:eastAsia="Times New Roman" w:hAnsi="GHEA Grapalat" w:cs="Times New Roman"/>
                <w:sz w:val="24"/>
                <w:szCs w:val="24"/>
                <w:lang w:val="hy-AM" w:eastAsia="ru-RU"/>
              </w:rPr>
            </w:pPr>
          </w:p>
          <w:p w14:paraId="1C567C5D" w14:textId="7C86B5A0" w:rsidR="00130989" w:rsidRPr="00A81A09" w:rsidRDefault="00130989" w:rsidP="00A81A09">
            <w:pPr>
              <w:jc w:val="center"/>
              <w:rPr>
                <w:rFonts w:ascii="GHEA Grapalat" w:eastAsia="Times New Roman" w:hAnsi="GHEA Grapalat" w:cs="Times New Roman"/>
                <w:b/>
                <w:bCs/>
                <w:sz w:val="24"/>
                <w:szCs w:val="24"/>
                <w:lang w:val="hy-AM" w:eastAsia="ru-RU"/>
              </w:rPr>
            </w:pPr>
            <w:r w:rsidRPr="00A81A09">
              <w:rPr>
                <w:rFonts w:ascii="GHEA Grapalat" w:eastAsia="Times New Roman" w:hAnsi="GHEA Grapalat" w:cs="Times New Roman"/>
                <w:b/>
                <w:bCs/>
                <w:sz w:val="24"/>
                <w:szCs w:val="24"/>
                <w:lang w:val="hy-AM" w:eastAsia="ru-RU"/>
              </w:rPr>
              <w:t>Ընդունվել է։</w:t>
            </w:r>
          </w:p>
        </w:tc>
      </w:tr>
    </w:tbl>
    <w:p w14:paraId="61FC5B7C" w14:textId="77777777" w:rsidR="0087471D" w:rsidRPr="0094460F" w:rsidRDefault="0087471D" w:rsidP="0087471D">
      <w:pPr>
        <w:spacing w:after="0" w:line="240" w:lineRule="auto"/>
        <w:jc w:val="right"/>
        <w:rPr>
          <w:rFonts w:ascii="GHEA Grapalat" w:eastAsia="Times New Roman" w:hAnsi="GHEA Grapalat" w:cs="Times New Roman"/>
          <w:b/>
          <w:i/>
          <w:kern w:val="0"/>
          <w:sz w:val="24"/>
          <w:szCs w:val="24"/>
          <w:lang w:val="hy-AM" w:eastAsia="ru-RU"/>
          <w14:ligatures w14:val="none"/>
        </w:rPr>
      </w:pPr>
    </w:p>
    <w:p w14:paraId="294E8D79" w14:textId="39988D74" w:rsidR="0087471D" w:rsidRPr="0094460F" w:rsidRDefault="0087471D" w:rsidP="006518D2">
      <w:pPr>
        <w:spacing w:after="0" w:line="240" w:lineRule="auto"/>
        <w:ind w:right="-1440"/>
        <w:jc w:val="right"/>
        <w:rPr>
          <w:rFonts w:ascii="GHEA Grapalat" w:eastAsia="Times New Roman" w:hAnsi="GHEA Grapalat" w:cs="Times New Roman"/>
          <w:b/>
          <w:iCs/>
          <w:kern w:val="0"/>
          <w:sz w:val="26"/>
          <w:szCs w:val="26"/>
          <w:lang w:eastAsia="ru-RU"/>
          <w14:ligatures w14:val="none"/>
        </w:rPr>
      </w:pPr>
      <w:r w:rsidRPr="0094460F">
        <w:rPr>
          <w:rFonts w:ascii="GHEA Grapalat" w:eastAsia="Times New Roman" w:hAnsi="GHEA Grapalat" w:cs="Times New Roman"/>
          <w:b/>
          <w:i/>
          <w:kern w:val="0"/>
          <w:sz w:val="24"/>
          <w:szCs w:val="24"/>
          <w:lang w:val="hy-AM" w:eastAsia="ru-RU"/>
          <w14:ligatures w14:val="none"/>
        </w:rPr>
        <w:t xml:space="preserve">                                                                                    </w:t>
      </w:r>
      <w:r w:rsidRPr="0094460F">
        <w:rPr>
          <w:rFonts w:ascii="GHEA Grapalat" w:eastAsia="Times New Roman" w:hAnsi="GHEA Grapalat" w:cs="Times New Roman"/>
          <w:b/>
          <w:iCs/>
          <w:kern w:val="0"/>
          <w:sz w:val="26"/>
          <w:szCs w:val="26"/>
          <w:lang w:eastAsia="ru-RU"/>
          <w14:ligatures w14:val="none"/>
        </w:rPr>
        <w:t xml:space="preserve">ՀՀ </w:t>
      </w:r>
      <w:proofErr w:type="spellStart"/>
      <w:r w:rsidRPr="0094460F">
        <w:rPr>
          <w:rFonts w:ascii="GHEA Grapalat" w:eastAsia="Times New Roman" w:hAnsi="GHEA Grapalat" w:cs="Times New Roman"/>
          <w:b/>
          <w:iCs/>
          <w:kern w:val="0"/>
          <w:sz w:val="26"/>
          <w:szCs w:val="26"/>
          <w:lang w:eastAsia="ru-RU"/>
          <w14:ligatures w14:val="none"/>
        </w:rPr>
        <w:t>ներքին</w:t>
      </w:r>
      <w:proofErr w:type="spellEnd"/>
      <w:r w:rsidRPr="0094460F">
        <w:rPr>
          <w:rFonts w:ascii="GHEA Grapalat" w:eastAsia="Times New Roman" w:hAnsi="GHEA Grapalat" w:cs="Times New Roman"/>
          <w:b/>
          <w:iCs/>
          <w:kern w:val="0"/>
          <w:sz w:val="26"/>
          <w:szCs w:val="26"/>
          <w:lang w:eastAsia="ru-RU"/>
          <w14:ligatures w14:val="none"/>
        </w:rPr>
        <w:t xml:space="preserve"> </w:t>
      </w:r>
      <w:proofErr w:type="spellStart"/>
      <w:r w:rsidRPr="0094460F">
        <w:rPr>
          <w:rFonts w:ascii="GHEA Grapalat" w:eastAsia="Times New Roman" w:hAnsi="GHEA Grapalat" w:cs="Times New Roman"/>
          <w:b/>
          <w:iCs/>
          <w:kern w:val="0"/>
          <w:sz w:val="26"/>
          <w:szCs w:val="26"/>
          <w:lang w:eastAsia="ru-RU"/>
          <w14:ligatures w14:val="none"/>
        </w:rPr>
        <w:t>գործերի</w:t>
      </w:r>
      <w:proofErr w:type="spellEnd"/>
      <w:r w:rsidRPr="0094460F">
        <w:rPr>
          <w:rFonts w:ascii="GHEA Grapalat" w:eastAsia="Times New Roman" w:hAnsi="GHEA Grapalat" w:cs="Times New Roman"/>
          <w:b/>
          <w:iCs/>
          <w:kern w:val="0"/>
          <w:sz w:val="26"/>
          <w:szCs w:val="26"/>
          <w:lang w:eastAsia="ru-RU"/>
          <w14:ligatures w14:val="none"/>
        </w:rPr>
        <w:t xml:space="preserve"> </w:t>
      </w:r>
      <w:proofErr w:type="spellStart"/>
      <w:r w:rsidRPr="0094460F">
        <w:rPr>
          <w:rFonts w:ascii="GHEA Grapalat" w:eastAsia="Times New Roman" w:hAnsi="GHEA Grapalat" w:cs="Times New Roman"/>
          <w:b/>
          <w:iCs/>
          <w:kern w:val="0"/>
          <w:sz w:val="26"/>
          <w:szCs w:val="26"/>
          <w:lang w:eastAsia="ru-RU"/>
          <w14:ligatures w14:val="none"/>
        </w:rPr>
        <w:t>նախարարություն</w:t>
      </w:r>
      <w:proofErr w:type="spellEnd"/>
    </w:p>
    <w:p w14:paraId="4596243D" w14:textId="77777777" w:rsidR="0087471D" w:rsidRPr="0094460F" w:rsidRDefault="0087471D" w:rsidP="0087471D">
      <w:pPr>
        <w:rPr>
          <w:rFonts w:ascii="Calibri" w:eastAsia="Calibri" w:hAnsi="Calibri" w:cs="Times New Roman"/>
          <w:kern w:val="0"/>
          <w:lang w:val="en-GB"/>
          <w14:ligatures w14:val="none"/>
        </w:rPr>
      </w:pPr>
    </w:p>
    <w:p w14:paraId="2BF9045D" w14:textId="77777777" w:rsidR="0087471D" w:rsidRPr="0094460F" w:rsidRDefault="0087471D" w:rsidP="0087471D"/>
    <w:p w14:paraId="18D44E00" w14:textId="77777777" w:rsidR="0087471D" w:rsidRPr="0094460F" w:rsidRDefault="0087471D"/>
    <w:sectPr w:rsidR="0087471D" w:rsidRPr="0094460F" w:rsidSect="00E93D8F">
      <w:pgSz w:w="15840" w:h="12240" w:orient="landscape"/>
      <w:pgMar w:top="86" w:right="1714" w:bottom="0"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520115"/>
    <w:multiLevelType w:val="hybridMultilevel"/>
    <w:tmpl w:val="3CB0AE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BC2E3A"/>
    <w:multiLevelType w:val="hybridMultilevel"/>
    <w:tmpl w:val="6C381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D28"/>
    <w:rsid w:val="00025559"/>
    <w:rsid w:val="00037419"/>
    <w:rsid w:val="00057B67"/>
    <w:rsid w:val="00130989"/>
    <w:rsid w:val="001D098C"/>
    <w:rsid w:val="00216F64"/>
    <w:rsid w:val="00261C27"/>
    <w:rsid w:val="004337B7"/>
    <w:rsid w:val="0049555E"/>
    <w:rsid w:val="004E259C"/>
    <w:rsid w:val="004E38BD"/>
    <w:rsid w:val="00597B4B"/>
    <w:rsid w:val="005F6622"/>
    <w:rsid w:val="006161FD"/>
    <w:rsid w:val="006518D2"/>
    <w:rsid w:val="006800E9"/>
    <w:rsid w:val="00697D28"/>
    <w:rsid w:val="00745302"/>
    <w:rsid w:val="007A2ECE"/>
    <w:rsid w:val="00852D5B"/>
    <w:rsid w:val="0087471D"/>
    <w:rsid w:val="008D2819"/>
    <w:rsid w:val="008F695D"/>
    <w:rsid w:val="00910988"/>
    <w:rsid w:val="0094460F"/>
    <w:rsid w:val="00987606"/>
    <w:rsid w:val="009A58DC"/>
    <w:rsid w:val="009F28E8"/>
    <w:rsid w:val="00A76875"/>
    <w:rsid w:val="00A8106F"/>
    <w:rsid w:val="00A81A09"/>
    <w:rsid w:val="00AE39D1"/>
    <w:rsid w:val="00B80B84"/>
    <w:rsid w:val="00BB2AAA"/>
    <w:rsid w:val="00BB7AD7"/>
    <w:rsid w:val="00BF7CCB"/>
    <w:rsid w:val="00C70AFE"/>
    <w:rsid w:val="00CD4726"/>
    <w:rsid w:val="00D15969"/>
    <w:rsid w:val="00D55399"/>
    <w:rsid w:val="00DE1940"/>
    <w:rsid w:val="00DF74C3"/>
    <w:rsid w:val="00E461DC"/>
    <w:rsid w:val="00E740F8"/>
    <w:rsid w:val="00E93D8F"/>
    <w:rsid w:val="00ED1E5A"/>
    <w:rsid w:val="00EE7AEB"/>
    <w:rsid w:val="00EF4DBB"/>
    <w:rsid w:val="00F73952"/>
    <w:rsid w:val="00FD2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7974E"/>
  <w15:chartTrackingRefBased/>
  <w15:docId w15:val="{AFBB5D96-53D5-4B0E-A371-B9970975A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7D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7D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7D2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7D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7D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7D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7D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7D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7D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D2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7D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7D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7D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7D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7D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7D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7D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7D28"/>
    <w:rPr>
      <w:rFonts w:eastAsiaTheme="majorEastAsia" w:cstheme="majorBidi"/>
      <w:color w:val="272727" w:themeColor="text1" w:themeTint="D8"/>
    </w:rPr>
  </w:style>
  <w:style w:type="paragraph" w:styleId="Title">
    <w:name w:val="Title"/>
    <w:basedOn w:val="Normal"/>
    <w:next w:val="Normal"/>
    <w:link w:val="TitleChar"/>
    <w:uiPriority w:val="10"/>
    <w:qFormat/>
    <w:rsid w:val="00697D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7D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7D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7D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7D28"/>
    <w:pPr>
      <w:spacing w:before="160"/>
      <w:jc w:val="center"/>
    </w:pPr>
    <w:rPr>
      <w:i/>
      <w:iCs/>
      <w:color w:val="404040" w:themeColor="text1" w:themeTint="BF"/>
    </w:rPr>
  </w:style>
  <w:style w:type="character" w:customStyle="1" w:styleId="QuoteChar">
    <w:name w:val="Quote Char"/>
    <w:basedOn w:val="DefaultParagraphFont"/>
    <w:link w:val="Quote"/>
    <w:uiPriority w:val="29"/>
    <w:rsid w:val="00697D28"/>
    <w:rPr>
      <w:i/>
      <w:iCs/>
      <w:color w:val="404040" w:themeColor="text1" w:themeTint="BF"/>
    </w:rPr>
  </w:style>
  <w:style w:type="paragraph" w:styleId="ListParagraph">
    <w:name w:val="List Paragraph"/>
    <w:basedOn w:val="Normal"/>
    <w:uiPriority w:val="34"/>
    <w:qFormat/>
    <w:rsid w:val="00697D28"/>
    <w:pPr>
      <w:ind w:left="720"/>
      <w:contextualSpacing/>
    </w:pPr>
  </w:style>
  <w:style w:type="character" w:styleId="IntenseEmphasis">
    <w:name w:val="Intense Emphasis"/>
    <w:basedOn w:val="DefaultParagraphFont"/>
    <w:uiPriority w:val="21"/>
    <w:qFormat/>
    <w:rsid w:val="00697D28"/>
    <w:rPr>
      <w:i/>
      <w:iCs/>
      <w:color w:val="2F5496" w:themeColor="accent1" w:themeShade="BF"/>
    </w:rPr>
  </w:style>
  <w:style w:type="paragraph" w:styleId="IntenseQuote">
    <w:name w:val="Intense Quote"/>
    <w:basedOn w:val="Normal"/>
    <w:next w:val="Normal"/>
    <w:link w:val="IntenseQuoteChar"/>
    <w:uiPriority w:val="30"/>
    <w:qFormat/>
    <w:rsid w:val="00697D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7D28"/>
    <w:rPr>
      <w:i/>
      <w:iCs/>
      <w:color w:val="2F5496" w:themeColor="accent1" w:themeShade="BF"/>
    </w:rPr>
  </w:style>
  <w:style w:type="character" w:styleId="IntenseReference">
    <w:name w:val="Intense Reference"/>
    <w:basedOn w:val="DefaultParagraphFont"/>
    <w:uiPriority w:val="32"/>
    <w:qFormat/>
    <w:rsid w:val="00697D28"/>
    <w:rPr>
      <w:b/>
      <w:bCs/>
      <w:smallCaps/>
      <w:color w:val="2F5496" w:themeColor="accent1" w:themeShade="BF"/>
      <w:spacing w:val="5"/>
    </w:rPr>
  </w:style>
  <w:style w:type="paragraph" w:customStyle="1" w:styleId="mechtex">
    <w:name w:val="mechtex"/>
    <w:basedOn w:val="Normal"/>
    <w:link w:val="mechtex0"/>
    <w:qFormat/>
    <w:rsid w:val="004337B7"/>
    <w:pPr>
      <w:spacing w:after="0" w:line="240" w:lineRule="auto"/>
      <w:jc w:val="center"/>
    </w:pPr>
    <w:rPr>
      <w:rFonts w:ascii="Arial Armenian" w:eastAsia="Times New Roman" w:hAnsi="Arial Armenian" w:cs="Times New Roman"/>
      <w:kern w:val="0"/>
      <w:szCs w:val="20"/>
      <w:lang w:eastAsia="ru-RU"/>
      <w14:ligatures w14:val="none"/>
    </w:rPr>
  </w:style>
  <w:style w:type="character" w:customStyle="1" w:styleId="mechtex0">
    <w:name w:val="mechtex Знак"/>
    <w:link w:val="mechtex"/>
    <w:locked/>
    <w:rsid w:val="004337B7"/>
    <w:rPr>
      <w:rFonts w:ascii="Arial Armenian" w:eastAsia="Times New Roman" w:hAnsi="Arial Armenian" w:cs="Times New Roman"/>
      <w:kern w:val="0"/>
      <w:szCs w:val="20"/>
      <w:lang w:eastAsia="ru-RU"/>
      <w14:ligatures w14:val="none"/>
    </w:rPr>
  </w:style>
  <w:style w:type="character" w:styleId="Strong">
    <w:name w:val="Strong"/>
    <w:basedOn w:val="DefaultParagraphFont"/>
    <w:uiPriority w:val="22"/>
    <w:qFormat/>
    <w:rsid w:val="005F66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862510">
      <w:bodyDiv w:val="1"/>
      <w:marLeft w:val="0"/>
      <w:marRight w:val="0"/>
      <w:marTop w:val="0"/>
      <w:marBottom w:val="0"/>
      <w:divBdr>
        <w:top w:val="none" w:sz="0" w:space="0" w:color="auto"/>
        <w:left w:val="none" w:sz="0" w:space="0" w:color="auto"/>
        <w:bottom w:val="none" w:sz="0" w:space="0" w:color="auto"/>
        <w:right w:val="none" w:sz="0" w:space="0" w:color="auto"/>
      </w:divBdr>
    </w:div>
    <w:div w:id="787897092">
      <w:bodyDiv w:val="1"/>
      <w:marLeft w:val="0"/>
      <w:marRight w:val="0"/>
      <w:marTop w:val="0"/>
      <w:marBottom w:val="0"/>
      <w:divBdr>
        <w:top w:val="none" w:sz="0" w:space="0" w:color="auto"/>
        <w:left w:val="none" w:sz="0" w:space="0" w:color="auto"/>
        <w:bottom w:val="none" w:sz="0" w:space="0" w:color="auto"/>
        <w:right w:val="none" w:sz="0" w:space="0" w:color="auto"/>
      </w:divBdr>
    </w:div>
    <w:div w:id="111381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3</Pages>
  <Words>469</Words>
  <Characters>3534</Characters>
  <Application>Microsoft Office Word</Application>
  <DocSecurity>0</DocSecurity>
  <Lines>139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irav7</dc:creator>
  <cp:keywords>https://mul2-mia.gov.am/tasks/4393767/oneclick?token=9f3483ea86324f668cf87d39d7c94172</cp:keywords>
  <dc:description/>
  <cp:lastModifiedBy>Gohar Harutyunyan</cp:lastModifiedBy>
  <cp:revision>74</cp:revision>
  <cp:lastPrinted>2025-04-25T11:51:00Z</cp:lastPrinted>
  <dcterms:created xsi:type="dcterms:W3CDTF">2025-03-03T10:23:00Z</dcterms:created>
  <dcterms:modified xsi:type="dcterms:W3CDTF">2025-06-10T08:16:00Z</dcterms:modified>
</cp:coreProperties>
</file>