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54786B" w:rsidRDefault="00AF76B6" w:rsidP="00502341">
      <w:pPr>
        <w:pBdr>
          <w:top w:val="nil"/>
          <w:left w:val="nil"/>
          <w:bottom w:val="nil"/>
          <w:right w:val="nil"/>
          <w:between w:val="nil"/>
        </w:pBdr>
        <w:spacing w:line="360" w:lineRule="auto"/>
        <w:jc w:val="center"/>
        <w:rPr>
          <w:rFonts w:ascii="GHEA Grapalat" w:eastAsia="GHEA Grapalat" w:hAnsi="GHEA Grapalat" w:cs="GHEA Grapalat"/>
          <w:b/>
          <w:bCs/>
          <w:smallCaps/>
          <w:color w:val="000000"/>
          <w:sz w:val="24"/>
          <w:szCs w:val="24"/>
        </w:rPr>
      </w:pPr>
      <w:r w:rsidRPr="0054786B">
        <w:rPr>
          <w:rFonts w:ascii="GHEA Grapalat" w:eastAsia="GHEA Grapalat" w:hAnsi="GHEA Grapalat" w:cs="GHEA Grapalat"/>
          <w:b/>
          <w:bCs/>
          <w:smallCaps/>
          <w:color w:val="000000" w:themeColor="text1"/>
          <w:sz w:val="24"/>
          <w:szCs w:val="24"/>
        </w:rPr>
        <w:t>Ամփոփաթերթ</w:t>
      </w:r>
    </w:p>
    <w:p w14:paraId="4C8B216C" w14:textId="51F2DEA3" w:rsidR="003B7746" w:rsidRPr="0054786B" w:rsidRDefault="00A54106" w:rsidP="003B7746">
      <w:pPr>
        <w:shd w:val="clear" w:color="auto" w:fill="FFFFFF"/>
        <w:spacing w:after="0" w:line="360" w:lineRule="auto"/>
        <w:jc w:val="center"/>
        <w:rPr>
          <w:rFonts w:ascii="GHEA Grapalat" w:eastAsia="GHEA Grapalat" w:hAnsi="GHEA Grapalat" w:cs="GHEA Grapalat"/>
          <w:b/>
          <w:sz w:val="24"/>
          <w:szCs w:val="24"/>
        </w:rPr>
      </w:pPr>
      <w:r w:rsidRPr="0054786B">
        <w:rPr>
          <w:rFonts w:ascii="GHEA Grapalat" w:eastAsia="Times New Roman" w:hAnsi="GHEA Grapalat" w:cs="Times Armenian"/>
          <w:b/>
          <w:bCs/>
          <w:sz w:val="24"/>
          <w:szCs w:val="24"/>
        </w:rPr>
        <w:t>«</w:t>
      </w:r>
      <w:r w:rsidRPr="0054786B">
        <w:rPr>
          <w:rFonts w:ascii="GHEA Grapalat" w:eastAsia="GHEA Grapalat" w:hAnsi="GHEA Grapalat" w:cs="GHEA Grapalat"/>
          <w:b/>
          <w:bCs/>
          <w:sz w:val="24"/>
          <w:szCs w:val="24"/>
        </w:rPr>
        <w:t xml:space="preserve">ՀԱՅԱՍՏԱՆԻ ՀԱՆՐԱՊԵՏՈՒԹՅԱՆ ԿԱՌԱՎԱՐՈՒԹՅԱՆ 2021 ԹՎԱԿԱՆԻ ՓԵՏՐՎԱՐԻ 11-Ի N 154-Ն ՈՐՈՇՄԱՆ ՄԵՋ </w:t>
      </w:r>
      <w:r w:rsidRPr="0054786B">
        <w:rPr>
          <w:rFonts w:ascii="GHEA Grapalat" w:eastAsia="Times New Roman" w:hAnsi="GHEA Grapalat" w:cs="Times New Roman"/>
          <w:b/>
          <w:bCs/>
          <w:sz w:val="24"/>
          <w:szCs w:val="24"/>
        </w:rPr>
        <w:t>ՓՈՓՈԽՈՒԹՅՈՒՆ</w:t>
      </w:r>
      <w:r w:rsidRPr="0054786B">
        <w:rPr>
          <w:rFonts w:ascii="GHEA Grapalat" w:eastAsia="GHEA Grapalat" w:hAnsi="GHEA Grapalat" w:cs="GHEA Grapalat"/>
          <w:b/>
          <w:bCs/>
          <w:sz w:val="24"/>
          <w:szCs w:val="24"/>
        </w:rPr>
        <w:t xml:space="preserve"> ԿԱՏԱՐԵԼՈՒ ՄԱՍԻՆ</w:t>
      </w:r>
      <w:r w:rsidRPr="0054786B">
        <w:rPr>
          <w:rFonts w:ascii="GHEA Grapalat" w:eastAsia="GHEA Grapalat" w:hAnsi="GHEA Grapalat" w:cs="GHEA Grapalat"/>
          <w:b/>
          <w:bCs/>
          <w:color w:val="000000"/>
          <w:sz w:val="24"/>
          <w:szCs w:val="24"/>
        </w:rPr>
        <w:t xml:space="preserve">» </w:t>
      </w:r>
      <w:r w:rsidRPr="0054786B">
        <w:rPr>
          <w:rFonts w:ascii="GHEA Grapalat" w:eastAsia="Times New Roman" w:hAnsi="GHEA Grapalat" w:cs="Times New Roman"/>
          <w:b/>
          <w:bCs/>
          <w:color w:val="000000"/>
          <w:sz w:val="24"/>
          <w:szCs w:val="24"/>
          <w:shd w:val="clear" w:color="auto" w:fill="FFFFFF"/>
        </w:rPr>
        <w:t>ՀԱՅԱՍՏԱՆԻ ՀԱՆՐԱՊԵՏՈՒԹՅԱՆ ԿԱՌԱՎԱՐՈՒԹՅԱՆ ՈՐՈՇՄԱՆ</w:t>
      </w:r>
      <w:r w:rsidRPr="0054786B">
        <w:rPr>
          <w:rFonts w:ascii="GHEA Grapalat" w:hAnsi="GHEA Grapalat" w:cs="Times New Roman"/>
          <w:b/>
          <w:bCs/>
          <w:sz w:val="24"/>
          <w:szCs w:val="24"/>
          <w:shd w:val="clear" w:color="auto" w:fill="FFFFFF"/>
        </w:rPr>
        <w:t xml:space="preserve"> ՆԱԽԱԳԾԻ</w:t>
      </w:r>
    </w:p>
    <w:tbl>
      <w:tblPr>
        <w:tblW w:w="20846" w:type="dxa"/>
        <w:tblInd w:w="-10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709"/>
        <w:gridCol w:w="653"/>
        <w:gridCol w:w="6293"/>
        <w:gridCol w:w="6293"/>
      </w:tblGrid>
      <w:tr w:rsidR="0098747D" w:rsidRPr="0054786B" w14:paraId="3FCEEB1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54786B" w:rsidRDefault="689BD281" w:rsidP="050CFCD0">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54786B"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4C5B094E" w14:textId="77777777" w:rsidR="002E7CBF" w:rsidRPr="0054786B" w:rsidRDefault="00A54106" w:rsidP="050CFCD0">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01/05.1/184-2025</w:t>
            </w:r>
          </w:p>
          <w:p w14:paraId="16456C9E" w14:textId="5B80DAF0" w:rsidR="00A54106" w:rsidRPr="0054786B" w:rsidRDefault="00A54106" w:rsidP="050CFCD0">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25.02.2025</w:t>
            </w:r>
          </w:p>
        </w:tc>
      </w:tr>
      <w:tr w:rsidR="00A14138" w:rsidRPr="0054786B" w14:paraId="5CDD2A2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9E05A09" w14:textId="1B8432E4" w:rsidR="00A54106" w:rsidRPr="00A95579"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A95579">
              <w:rPr>
                <w:rFonts w:ascii="GHEA Grapalat" w:hAnsi="GHEA Grapalat" w:cs="Sylfaen"/>
                <w:b/>
                <w:bCs/>
                <w:sz w:val="24"/>
                <w:szCs w:val="24"/>
              </w:rPr>
              <w:t xml:space="preserve">Վերնագրում </w:t>
            </w:r>
            <w:r w:rsidRPr="00A95579">
              <w:rPr>
                <w:rFonts w:ascii="GHEA Grapalat" w:eastAsia="Times New Roman" w:hAnsi="GHEA Grapalat" w:cs="Sylfaen"/>
                <w:b/>
                <w:bCs/>
                <w:i/>
                <w:iCs/>
                <w:sz w:val="24"/>
                <w:szCs w:val="24"/>
              </w:rPr>
              <w:t>«</w:t>
            </w:r>
            <w:r w:rsidRPr="00A95579">
              <w:rPr>
                <w:rFonts w:ascii="GHEA Grapalat" w:eastAsia="Times New Roman" w:hAnsi="GHEA Grapalat" w:cs="Times New Roman"/>
                <w:b/>
                <w:bCs/>
                <w:i/>
                <w:iCs/>
                <w:sz w:val="24"/>
                <w:szCs w:val="24"/>
              </w:rPr>
              <w:t>ՓՈՓՈԽՈՒԹՅՈՒՆ</w:t>
            </w:r>
            <w:r w:rsidRPr="00A95579">
              <w:rPr>
                <w:rFonts w:ascii="GHEA Grapalat" w:eastAsia="Times New Roman" w:hAnsi="GHEA Grapalat" w:cs="Sylfaen"/>
                <w:b/>
                <w:bCs/>
                <w:i/>
                <w:iCs/>
                <w:sz w:val="24"/>
                <w:szCs w:val="24"/>
              </w:rPr>
              <w:t>»</w:t>
            </w:r>
            <w:r w:rsidRPr="00A95579">
              <w:rPr>
                <w:rFonts w:ascii="GHEA Grapalat" w:eastAsia="Times New Roman" w:hAnsi="GHEA Grapalat" w:cs="Sylfaen"/>
                <w:sz w:val="24"/>
                <w:szCs w:val="24"/>
              </w:rPr>
              <w:t xml:space="preserve"> բառը փոխարինել </w:t>
            </w:r>
            <w:r w:rsidRPr="00A95579">
              <w:rPr>
                <w:rFonts w:ascii="GHEA Grapalat" w:eastAsia="Times New Roman" w:hAnsi="GHEA Grapalat" w:cs="Sylfaen"/>
                <w:b/>
                <w:bCs/>
                <w:i/>
                <w:iCs/>
                <w:sz w:val="24"/>
                <w:szCs w:val="24"/>
              </w:rPr>
              <w:t>«</w:t>
            </w:r>
            <w:r w:rsidRPr="00A95579">
              <w:rPr>
                <w:rFonts w:ascii="GHEA Grapalat" w:eastAsia="Times New Roman" w:hAnsi="GHEA Grapalat" w:cs="Times New Roman"/>
                <w:b/>
                <w:bCs/>
                <w:i/>
                <w:iCs/>
                <w:sz w:val="24"/>
                <w:szCs w:val="24"/>
              </w:rPr>
              <w:t>ՓՈՓՈԽՈՒԹՅՈՒՆՆԵՐ</w:t>
            </w:r>
            <w:r w:rsidRPr="00A95579">
              <w:rPr>
                <w:rFonts w:ascii="GHEA Grapalat" w:eastAsia="Times New Roman" w:hAnsi="GHEA Grapalat" w:cs="Sylfaen"/>
                <w:b/>
                <w:bCs/>
                <w:i/>
                <w:iCs/>
                <w:sz w:val="24"/>
                <w:szCs w:val="24"/>
              </w:rPr>
              <w:t>»</w:t>
            </w:r>
            <w:r w:rsidRPr="00A95579">
              <w:rPr>
                <w:rFonts w:ascii="GHEA Grapalat" w:eastAsia="Times New Roman" w:hAnsi="GHEA Grapalat" w:cs="Sylfaen"/>
                <w:sz w:val="24"/>
                <w:szCs w:val="24"/>
              </w:rPr>
              <w:t xml:space="preserve"> բառով:</w:t>
            </w:r>
          </w:p>
          <w:p w14:paraId="7B020850" w14:textId="10BDBD72" w:rsidR="00A14138" w:rsidRPr="0054786B" w:rsidRDefault="00A95579" w:rsidP="00A95579">
            <w:pPr>
              <w:shd w:val="clear" w:color="auto" w:fill="FFFFFF"/>
              <w:tabs>
                <w:tab w:val="left" w:pos="2127"/>
              </w:tabs>
              <w:spacing w:after="0" w:line="360" w:lineRule="auto"/>
              <w:ind w:left="270" w:right="459" w:firstLine="283"/>
              <w:jc w:val="both"/>
              <w:rPr>
                <w:rFonts w:ascii="GHEA Grapalat" w:hAnsi="GHEA Grapalat"/>
                <w:sz w:val="24"/>
                <w:szCs w:val="24"/>
              </w:rPr>
            </w:pPr>
            <w:r>
              <w:rPr>
                <w:rFonts w:ascii="GHEA Grapalat" w:hAnsi="GHEA Grapalat"/>
                <w:sz w:val="24"/>
                <w:szCs w:val="24"/>
              </w:rPr>
              <w:tab/>
            </w: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54786B" w:rsidRDefault="00A14138"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584D6E43" w:rsidR="001A2217" w:rsidRPr="0054786B" w:rsidRDefault="00A95579" w:rsidP="00D939A2">
            <w:pPr>
              <w:spacing w:after="0" w:line="360" w:lineRule="auto"/>
              <w:ind w:right="147"/>
              <w:jc w:val="both"/>
              <w:rPr>
                <w:rFonts w:ascii="GHEA Grapalat" w:hAnsi="GHEA Grapalat"/>
                <w:sz w:val="24"/>
                <w:szCs w:val="24"/>
              </w:rPr>
            </w:pPr>
            <w:r>
              <w:rPr>
                <w:rFonts w:ascii="GHEA Grapalat" w:hAnsi="GHEA Grapalat"/>
                <w:sz w:val="24"/>
                <w:szCs w:val="24"/>
              </w:rPr>
              <w:t>Չի ընդունվել՝ հաշվի առնելով իրավակիրառ պրակտիկայում նման կարգավորումները:</w:t>
            </w:r>
          </w:p>
        </w:tc>
      </w:tr>
      <w:tr w:rsidR="00A54106" w:rsidRPr="0054786B" w14:paraId="678BAE81"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A7B216E" w14:textId="77777777" w:rsidR="00A54106" w:rsidRPr="00A95579"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A95579">
              <w:rPr>
                <w:rFonts w:ascii="GHEA Grapalat" w:hAnsi="GHEA Grapalat" w:cs="Sylfaen"/>
                <w:b/>
                <w:bCs/>
                <w:sz w:val="24"/>
                <w:szCs w:val="24"/>
              </w:rPr>
              <w:t xml:space="preserve">Հավելվածի 2-րդ կետում </w:t>
            </w:r>
            <w:r w:rsidRPr="00A95579">
              <w:rPr>
                <w:rFonts w:ascii="GHEA Grapalat" w:eastAsia="Times New Roman" w:hAnsi="GHEA Grapalat" w:cs="Sylfaen"/>
                <w:b/>
                <w:bCs/>
                <w:i/>
                <w:iCs/>
                <w:sz w:val="24"/>
                <w:szCs w:val="24"/>
              </w:rPr>
              <w:t>«</w:t>
            </w:r>
            <w:r w:rsidRPr="00A95579">
              <w:rPr>
                <w:rFonts w:ascii="GHEA Grapalat" w:eastAsia="GHEA Grapalat" w:hAnsi="GHEA Grapalat" w:cs="GHEA Grapalat"/>
                <w:b/>
                <w:i/>
                <w:color w:val="000000"/>
                <w:sz w:val="24"/>
                <w:szCs w:val="24"/>
              </w:rPr>
              <w:t>հանրակրթական հիմնական ընդհանուր կրթության հիմքի վրա նախնական մասնագիտական (արհեստագործական) կամ միջին մասնագիտական ուսումնական հաստատությունում (այսուհետ՝ ՆՄՄԿ)</w:t>
            </w:r>
            <w:r w:rsidRPr="00A95579">
              <w:rPr>
                <w:rFonts w:ascii="GHEA Grapalat" w:eastAsia="Times New Roman" w:hAnsi="GHEA Grapalat" w:cs="Sylfaen"/>
                <w:b/>
                <w:bCs/>
                <w:i/>
                <w:iCs/>
                <w:sz w:val="24"/>
                <w:szCs w:val="24"/>
              </w:rPr>
              <w:t>»</w:t>
            </w:r>
            <w:r w:rsidRPr="00A95579">
              <w:rPr>
                <w:rFonts w:ascii="GHEA Grapalat" w:eastAsia="Times New Roman" w:hAnsi="GHEA Grapalat" w:cs="Sylfaen"/>
                <w:sz w:val="24"/>
                <w:szCs w:val="24"/>
              </w:rPr>
              <w:t xml:space="preserve"> բառերը փոխարինել </w:t>
            </w:r>
            <w:r w:rsidRPr="00A95579">
              <w:rPr>
                <w:rFonts w:ascii="GHEA Grapalat" w:eastAsia="Times New Roman" w:hAnsi="GHEA Grapalat" w:cs="Sylfaen"/>
                <w:b/>
                <w:bCs/>
                <w:i/>
                <w:iCs/>
                <w:sz w:val="24"/>
                <w:szCs w:val="24"/>
              </w:rPr>
              <w:t>«</w:t>
            </w:r>
            <w:r w:rsidRPr="00A95579">
              <w:rPr>
                <w:rFonts w:ascii="GHEA Grapalat" w:eastAsia="GHEA Grapalat" w:hAnsi="GHEA Grapalat" w:cs="GHEA Grapalat"/>
                <w:b/>
                <w:i/>
                <w:color w:val="000000"/>
                <w:sz w:val="24"/>
                <w:szCs w:val="24"/>
              </w:rPr>
              <w:t>հանրակրթական հիմնական կրթության հիմքով արհեստագործական</w:t>
            </w:r>
            <w:r w:rsidRPr="00A95579">
              <w:rPr>
                <w:rFonts w:ascii="GHEA Grapalat" w:eastAsia="Times New Roman" w:hAnsi="GHEA Grapalat" w:cs="Times New Roman"/>
                <w:b/>
                <w:bCs/>
                <w:i/>
                <w:iCs/>
                <w:sz w:val="24"/>
                <w:szCs w:val="24"/>
              </w:rPr>
              <w:t xml:space="preserve"> </w:t>
            </w:r>
            <w:r w:rsidRPr="00A95579">
              <w:rPr>
                <w:rFonts w:ascii="GHEA Grapalat" w:eastAsia="GHEA Grapalat" w:hAnsi="GHEA Grapalat" w:cs="GHEA Grapalat"/>
                <w:b/>
                <w:i/>
                <w:color w:val="000000"/>
                <w:sz w:val="24"/>
                <w:szCs w:val="24"/>
              </w:rPr>
              <w:t>կամ միջին մասնագիտական</w:t>
            </w:r>
            <w:r w:rsidRPr="00A95579">
              <w:rPr>
                <w:rFonts w:ascii="GHEA Grapalat" w:eastAsia="Times New Roman" w:hAnsi="GHEA Grapalat" w:cs="Times New Roman"/>
                <w:b/>
                <w:bCs/>
                <w:i/>
                <w:iCs/>
                <w:sz w:val="24"/>
                <w:szCs w:val="24"/>
              </w:rPr>
              <w:t xml:space="preserve"> կրթական ծրագիր իրականացնող </w:t>
            </w:r>
            <w:r w:rsidRPr="00A95579">
              <w:rPr>
                <w:rFonts w:ascii="GHEA Grapalat" w:eastAsia="GHEA Grapalat" w:hAnsi="GHEA Grapalat" w:cs="GHEA Grapalat"/>
                <w:b/>
                <w:i/>
                <w:color w:val="000000"/>
                <w:sz w:val="24"/>
                <w:szCs w:val="24"/>
              </w:rPr>
              <w:t>ուսումնական հաստատություններում</w:t>
            </w:r>
            <w:r w:rsidRPr="00A95579">
              <w:rPr>
                <w:rFonts w:ascii="GHEA Grapalat" w:eastAsia="Times New Roman" w:hAnsi="GHEA Grapalat" w:cs="Sylfaen"/>
                <w:b/>
                <w:bCs/>
                <w:i/>
                <w:iCs/>
                <w:sz w:val="24"/>
                <w:szCs w:val="24"/>
              </w:rPr>
              <w:t>»</w:t>
            </w:r>
            <w:r w:rsidRPr="00A95579">
              <w:rPr>
                <w:rFonts w:ascii="GHEA Grapalat" w:eastAsia="Times New Roman" w:hAnsi="GHEA Grapalat" w:cs="Sylfaen"/>
                <w:sz w:val="24"/>
                <w:szCs w:val="24"/>
              </w:rPr>
              <w:t xml:space="preserve"> բառերով:</w:t>
            </w:r>
          </w:p>
          <w:p w14:paraId="1218E310"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FCB8F3D"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F42FA5E" w14:textId="70AFC001"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754399F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8465E0D"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54786B">
              <w:rPr>
                <w:rFonts w:ascii="GHEA Grapalat" w:hAnsi="GHEA Grapalat" w:cs="Sylfaen"/>
                <w:b/>
                <w:bCs/>
                <w:sz w:val="24"/>
                <w:szCs w:val="24"/>
              </w:rPr>
              <w:lastRenderedPageBreak/>
              <w:t xml:space="preserve">Հավելվածի 3-րդ կետի 3-րդ ենթակետում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անավարտ թողած</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բառերը փոխարինել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ընդհատած</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բառով:</w:t>
            </w:r>
          </w:p>
          <w:p w14:paraId="757798FD"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83509D7"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5C72E2E" w14:textId="52F0A8F7"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053BF3DB"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C8D4169"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54786B">
              <w:rPr>
                <w:rFonts w:ascii="GHEA Grapalat" w:hAnsi="GHEA Grapalat" w:cs="Sylfaen"/>
                <w:b/>
                <w:bCs/>
                <w:sz w:val="24"/>
                <w:szCs w:val="24"/>
              </w:rPr>
              <w:t xml:space="preserve">Հավելվածի 6-րդ կետի </w:t>
            </w:r>
            <w:r w:rsidRPr="0054786B">
              <w:rPr>
                <w:rFonts w:ascii="GHEA Grapalat" w:hAnsi="GHEA Grapalat" w:cs="Sylfaen"/>
                <w:sz w:val="24"/>
                <w:szCs w:val="24"/>
              </w:rPr>
              <w:t>առաջին պարբերությունում</w:t>
            </w:r>
            <w:r w:rsidRPr="0054786B">
              <w:rPr>
                <w:rFonts w:ascii="GHEA Grapalat" w:hAnsi="GHEA Grapalat" w:cs="Sylfaen"/>
                <w:b/>
                <w:bCs/>
                <w:sz w:val="24"/>
                <w:szCs w:val="24"/>
              </w:rPr>
              <w:t xml:space="preserve">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համար</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և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ՆՄՄԿ-ից</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 xml:space="preserve">բառերից հետո լրացնել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 xml:space="preserve">կետադրական նշանը,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 xml:space="preserve">«Կրթական տեխնոլոգիաների ազգային կենտրոն» ՊՈԱԿ-ի (այսուհետ՝ </w:t>
            </w:r>
            <w:bookmarkStart w:id="0" w:name="_Hlk191056334"/>
            <w:r w:rsidRPr="0054786B">
              <w:rPr>
                <w:rFonts w:ascii="GHEA Grapalat" w:eastAsia="GHEA Grapalat" w:hAnsi="GHEA Grapalat" w:cs="GHEA Grapalat"/>
                <w:b/>
                <w:bCs/>
                <w:i/>
                <w:iCs/>
                <w:color w:val="000000"/>
                <w:sz w:val="24"/>
                <w:szCs w:val="24"/>
              </w:rPr>
              <w:t>ԿՏԱԿ</w:t>
            </w:r>
            <w:bookmarkEnd w:id="0"/>
            <w:r w:rsidRPr="0054786B">
              <w:rPr>
                <w:rFonts w:ascii="GHEA Grapalat" w:eastAsia="GHEA Grapalat" w:hAnsi="GHEA Grapalat" w:cs="GHEA Grapalat"/>
                <w:b/>
                <w:bCs/>
                <w:i/>
                <w:iCs/>
                <w:color w:val="000000"/>
                <w:sz w:val="24"/>
                <w:szCs w:val="24"/>
              </w:rPr>
              <w:t>)</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բառերը փոխարինել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ԿՏԱԿ-ի</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բառով:</w:t>
            </w:r>
          </w:p>
          <w:p w14:paraId="75DA7173"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83F4F1F"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FCB4C54" w14:textId="0858385D"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2F47A32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3365AA3"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i/>
                <w:iCs/>
                <w:sz w:val="24"/>
                <w:szCs w:val="24"/>
              </w:rPr>
            </w:pPr>
            <w:r w:rsidRPr="0054786B">
              <w:rPr>
                <w:rFonts w:ascii="GHEA Grapalat" w:hAnsi="GHEA Grapalat" w:cs="Sylfaen"/>
                <w:b/>
                <w:bCs/>
                <w:sz w:val="24"/>
                <w:szCs w:val="24"/>
              </w:rPr>
              <w:t xml:space="preserve">Հավելվածի 6-րդ կետի 1-ին ենթակետից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Կրթության, գիտության, մշակույթի և սպորտի</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 xml:space="preserve">բառերը հանել, </w:t>
            </w:r>
            <w:r w:rsidRPr="0054786B">
              <w:rPr>
                <w:rFonts w:ascii="GHEA Grapalat" w:hAnsi="GHEA Grapalat" w:cs="Sylfaen"/>
                <w:b/>
                <w:bCs/>
                <w:sz w:val="24"/>
                <w:szCs w:val="24"/>
              </w:rPr>
              <w:t xml:space="preserve">4-րդ ենթակետում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Հանրապետոևթյան</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բառն ուղղել:</w:t>
            </w:r>
          </w:p>
          <w:p w14:paraId="4338845E"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A3AEB1A"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715A464B" w14:textId="29F18658"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64E8D6A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AE3AF8A"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54786B">
              <w:rPr>
                <w:rFonts w:ascii="GHEA Grapalat" w:hAnsi="GHEA Grapalat" w:cs="Sylfaen"/>
                <w:b/>
                <w:bCs/>
                <w:sz w:val="24"/>
                <w:szCs w:val="24"/>
              </w:rPr>
              <w:lastRenderedPageBreak/>
              <w:t xml:space="preserve">Հավելվածի 14-րդ կետում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դպրոցներում</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բառը փոխարինել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հաստատություններում</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բառով:</w:t>
            </w:r>
          </w:p>
          <w:p w14:paraId="1A54FE68"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9B0891D"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488F342" w14:textId="58662625"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121B1DBF"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12BD023"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sz w:val="24"/>
                <w:szCs w:val="24"/>
              </w:rPr>
            </w:pPr>
            <w:r w:rsidRPr="0054786B">
              <w:rPr>
                <w:rFonts w:ascii="GHEA Grapalat" w:hAnsi="GHEA Grapalat" w:cs="Sylfaen"/>
                <w:b/>
                <w:bCs/>
                <w:sz w:val="24"/>
                <w:szCs w:val="24"/>
              </w:rPr>
              <w:t>Հավելվածի 14-րդ և</w:t>
            </w:r>
            <w:r w:rsidRPr="0054786B">
              <w:rPr>
                <w:rFonts w:ascii="GHEA Grapalat" w:hAnsi="GHEA Grapalat" w:cs="Sylfaen"/>
                <w:sz w:val="24"/>
                <w:szCs w:val="24"/>
              </w:rPr>
              <w:t xml:space="preserve"> </w:t>
            </w:r>
            <w:r w:rsidRPr="0054786B">
              <w:rPr>
                <w:rFonts w:ascii="GHEA Grapalat" w:hAnsi="GHEA Grapalat" w:cs="Sylfaen"/>
                <w:b/>
                <w:bCs/>
                <w:sz w:val="24"/>
                <w:szCs w:val="24"/>
              </w:rPr>
              <w:t xml:space="preserve">15-րդ կետերում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մյուս</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բառերը փոխարինել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Հայաստանի Հանրապետության</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բառերով:</w:t>
            </w:r>
          </w:p>
          <w:p w14:paraId="5757904D"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547C69E"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D9B83C6" w14:textId="47A3D6A1"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390C1B9E"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343EC61"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i/>
                <w:iCs/>
                <w:sz w:val="24"/>
                <w:szCs w:val="24"/>
              </w:rPr>
            </w:pPr>
            <w:r w:rsidRPr="0054786B">
              <w:rPr>
                <w:rFonts w:ascii="GHEA Grapalat" w:hAnsi="GHEA Grapalat" w:cs="Sylfaen"/>
                <w:b/>
                <w:bCs/>
                <w:sz w:val="24"/>
                <w:szCs w:val="24"/>
              </w:rPr>
              <w:t xml:space="preserve">Հավելվածի 15-րդ կետում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մարզպետերի</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բառը փոխարինել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մարզպետների</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բառով, նույն</w:t>
            </w:r>
            <w:r w:rsidRPr="0054786B">
              <w:rPr>
                <w:rFonts w:ascii="GHEA Grapalat" w:hAnsi="GHEA Grapalat" w:cs="Sylfaen"/>
                <w:b/>
                <w:bCs/>
                <w:sz w:val="24"/>
                <w:szCs w:val="24"/>
              </w:rPr>
              <w:t xml:space="preserve"> </w:t>
            </w:r>
            <w:r w:rsidRPr="0054786B">
              <w:rPr>
                <w:rFonts w:ascii="GHEA Grapalat" w:hAnsi="GHEA Grapalat" w:cs="Sylfaen"/>
                <w:sz w:val="24"/>
                <w:szCs w:val="24"/>
              </w:rPr>
              <w:t>կետից</w:t>
            </w:r>
            <w:r w:rsidRPr="0054786B">
              <w:rPr>
                <w:rFonts w:ascii="GHEA Grapalat" w:hAnsi="GHEA Grapalat" w:cs="Sylfaen"/>
                <w:b/>
                <w:bCs/>
                <w:sz w:val="24"/>
                <w:szCs w:val="24"/>
              </w:rPr>
              <w:t xml:space="preserve"> </w:t>
            </w:r>
            <w:r w:rsidRPr="0054786B">
              <w:rPr>
                <w:rFonts w:ascii="GHEA Grapalat" w:eastAsia="Times New Roman" w:hAnsi="GHEA Grapalat" w:cs="Sylfaen"/>
                <w:b/>
                <w:bCs/>
                <w:i/>
                <w:iCs/>
                <w:sz w:val="24"/>
                <w:szCs w:val="24"/>
              </w:rPr>
              <w:t>«</w:t>
            </w:r>
            <w:r w:rsidRPr="0054786B">
              <w:rPr>
                <w:rFonts w:ascii="GHEA Grapalat" w:eastAsia="GHEA Grapalat" w:hAnsi="GHEA Grapalat" w:cs="GHEA Grapalat"/>
                <w:b/>
                <w:bCs/>
                <w:i/>
                <w:iCs/>
                <w:color w:val="000000"/>
                <w:sz w:val="24"/>
                <w:szCs w:val="24"/>
              </w:rPr>
              <w:t>Կրթության, գիտության, մշակույթի և սպորտի</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բառերը հանել:</w:t>
            </w:r>
          </w:p>
          <w:p w14:paraId="1F429D42"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997AE63"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B09FBC2" w14:textId="6B476F96"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3EA3DB6A"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3E149A"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i/>
                <w:iCs/>
                <w:sz w:val="24"/>
                <w:szCs w:val="24"/>
              </w:rPr>
            </w:pPr>
            <w:r w:rsidRPr="0054786B">
              <w:rPr>
                <w:rFonts w:ascii="GHEA Grapalat" w:hAnsi="GHEA Grapalat" w:cs="Sylfaen"/>
                <w:b/>
                <w:bCs/>
                <w:sz w:val="24"/>
                <w:szCs w:val="24"/>
              </w:rPr>
              <w:t>Հավելվածի 16-րդ կետում</w:t>
            </w:r>
            <w:r w:rsidRPr="0054786B">
              <w:rPr>
                <w:rFonts w:ascii="GHEA Grapalat" w:eastAsia="Times New Roman" w:hAnsi="GHEA Grapalat" w:cs="Sylfaen"/>
                <w:b/>
                <w:bCs/>
                <w:i/>
                <w:iCs/>
                <w:sz w:val="24"/>
                <w:szCs w:val="24"/>
              </w:rPr>
              <w:t xml:space="preserve"> «</w:t>
            </w:r>
            <w:r w:rsidRPr="0054786B">
              <w:rPr>
                <w:rFonts w:ascii="GHEA Grapalat" w:eastAsia="GHEA Grapalat" w:hAnsi="GHEA Grapalat" w:cs="GHEA Grapalat"/>
                <w:b/>
                <w:bCs/>
                <w:i/>
                <w:iCs/>
                <w:color w:val="000000"/>
                <w:sz w:val="24"/>
                <w:szCs w:val="24"/>
              </w:rPr>
              <w:t>հաշվետվությանի</w:t>
            </w:r>
            <w:r w:rsidRPr="0054786B">
              <w:rPr>
                <w:rFonts w:ascii="GHEA Grapalat" w:eastAsia="Times New Roman" w:hAnsi="GHEA Grapalat" w:cs="Sylfaen"/>
                <w:b/>
                <w:bCs/>
                <w:i/>
                <w:iCs/>
                <w:sz w:val="24"/>
                <w:szCs w:val="24"/>
              </w:rPr>
              <w:t>»</w:t>
            </w:r>
            <w:r w:rsidRPr="0054786B">
              <w:rPr>
                <w:rFonts w:ascii="GHEA Grapalat" w:eastAsia="Times New Roman" w:hAnsi="GHEA Grapalat" w:cs="Sylfaen"/>
                <w:sz w:val="24"/>
                <w:szCs w:val="24"/>
              </w:rPr>
              <w:t xml:space="preserve"> բառն ուղղել:</w:t>
            </w:r>
          </w:p>
          <w:p w14:paraId="1995CE84"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232050D5"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9C9D2AC" w14:textId="4D7C7CCE" w:rsidR="00A54106" w:rsidRPr="0054786B" w:rsidRDefault="00063367"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2E02978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864B436" w14:textId="77777777" w:rsidR="00A54106" w:rsidRPr="000E00B5"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i/>
                <w:iCs/>
                <w:sz w:val="24"/>
                <w:szCs w:val="24"/>
              </w:rPr>
            </w:pPr>
            <w:r w:rsidRPr="000E00B5">
              <w:rPr>
                <w:rFonts w:ascii="GHEA Grapalat" w:hAnsi="GHEA Grapalat"/>
                <w:b/>
                <w:sz w:val="24"/>
                <w:szCs w:val="24"/>
              </w:rPr>
              <w:t xml:space="preserve">Նախագծի </w:t>
            </w:r>
            <w:r w:rsidRPr="000E00B5">
              <w:rPr>
                <w:rFonts w:ascii="GHEA Grapalat" w:hAnsi="GHEA Grapalat"/>
                <w:sz w:val="24"/>
                <w:szCs w:val="24"/>
              </w:rPr>
              <w:t xml:space="preserve">տարբեր կետերում նշված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անձի</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անձինք</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անձանց</w:t>
            </w:r>
            <w:r w:rsidRPr="000E00B5">
              <w:rPr>
                <w:rFonts w:ascii="GHEA Grapalat" w:eastAsia="Times New Roman" w:hAnsi="GHEA Grapalat" w:cs="Sylfaen"/>
                <w:b/>
                <w:bCs/>
                <w:i/>
                <w:iCs/>
                <w:sz w:val="24"/>
                <w:szCs w:val="24"/>
              </w:rPr>
              <w:t xml:space="preserve">» </w:t>
            </w:r>
            <w:r w:rsidRPr="000E00B5">
              <w:rPr>
                <w:rFonts w:ascii="GHEA Grapalat" w:eastAsia="Times New Roman" w:hAnsi="GHEA Grapalat" w:cs="Sylfaen"/>
                <w:sz w:val="24"/>
                <w:szCs w:val="24"/>
              </w:rPr>
              <w:t xml:space="preserve">և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սովորողի</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սովորողները</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սովորողներին</w:t>
            </w:r>
            <w:r w:rsidRPr="000E00B5">
              <w:rPr>
                <w:rFonts w:ascii="GHEA Grapalat" w:eastAsia="Times New Roman" w:hAnsi="GHEA Grapalat" w:cs="Sylfaen"/>
                <w:b/>
                <w:bCs/>
                <w:i/>
                <w:iCs/>
                <w:sz w:val="24"/>
                <w:szCs w:val="24"/>
              </w:rPr>
              <w:t xml:space="preserve">» </w:t>
            </w:r>
            <w:r w:rsidRPr="000E00B5">
              <w:rPr>
                <w:rFonts w:ascii="GHEA Grapalat" w:eastAsia="Times New Roman" w:hAnsi="GHEA Grapalat" w:cs="Sylfaen"/>
                <w:sz w:val="24"/>
                <w:szCs w:val="24"/>
              </w:rPr>
              <w:t xml:space="preserve">բառերը </w:t>
            </w:r>
            <w:r w:rsidRPr="000E00B5">
              <w:rPr>
                <w:rFonts w:ascii="GHEA Grapalat" w:hAnsi="GHEA Grapalat"/>
                <w:sz w:val="24"/>
                <w:szCs w:val="24"/>
              </w:rPr>
              <w:lastRenderedPageBreak/>
              <w:t xml:space="preserve">փոխարինել համապատասխանաբար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երեխայի</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երեխաները</w:t>
            </w:r>
            <w:r w:rsidRPr="000E00B5">
              <w:rPr>
                <w:rFonts w:ascii="GHEA Grapalat" w:eastAsia="Times New Roman" w:hAnsi="GHEA Grapalat" w:cs="Sylfaen"/>
                <w:b/>
                <w:bCs/>
                <w:i/>
                <w:iCs/>
                <w:sz w:val="24"/>
                <w:szCs w:val="24"/>
              </w:rPr>
              <w:t>»,</w:t>
            </w:r>
            <w:r w:rsidRPr="000E00B5">
              <w:rPr>
                <w:rFonts w:ascii="GHEA Grapalat" w:eastAsia="Times New Roman" w:hAnsi="GHEA Grapalat" w:cs="Sylfaen"/>
                <w:sz w:val="24"/>
                <w:szCs w:val="24"/>
              </w:rPr>
              <w:t xml:space="preserve"> </w:t>
            </w:r>
            <w:r w:rsidRPr="000E00B5">
              <w:rPr>
                <w:rFonts w:ascii="GHEA Grapalat" w:eastAsia="Times New Roman" w:hAnsi="GHEA Grapalat" w:cs="Sylfaen"/>
                <w:b/>
                <w:bCs/>
                <w:i/>
                <w:iCs/>
                <w:sz w:val="24"/>
                <w:szCs w:val="24"/>
              </w:rPr>
              <w:t>«</w:t>
            </w:r>
            <w:r w:rsidRPr="000E00B5">
              <w:rPr>
                <w:rFonts w:ascii="GHEA Grapalat" w:eastAsia="Times New Roman" w:hAnsi="GHEA Grapalat" w:cs="Times New Roman"/>
                <w:b/>
                <w:bCs/>
                <w:i/>
                <w:iCs/>
                <w:sz w:val="24"/>
                <w:szCs w:val="24"/>
              </w:rPr>
              <w:t>երեխաների</w:t>
            </w:r>
            <w:r w:rsidRPr="000E00B5">
              <w:rPr>
                <w:rFonts w:ascii="GHEA Grapalat" w:eastAsia="Times New Roman" w:hAnsi="GHEA Grapalat" w:cs="Sylfaen"/>
                <w:b/>
                <w:bCs/>
                <w:i/>
                <w:iCs/>
                <w:sz w:val="24"/>
                <w:szCs w:val="24"/>
              </w:rPr>
              <w:t xml:space="preserve">» </w:t>
            </w:r>
            <w:r w:rsidRPr="000E00B5">
              <w:rPr>
                <w:rFonts w:ascii="GHEA Grapalat" w:eastAsia="Times New Roman" w:hAnsi="GHEA Grapalat" w:cs="Sylfaen"/>
                <w:sz w:val="24"/>
                <w:szCs w:val="24"/>
              </w:rPr>
              <w:t>բառերով՝ ըստ անհրաժեշտության:</w:t>
            </w:r>
          </w:p>
          <w:p w14:paraId="4C469707"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cs="Sylfaen"/>
                <w:b/>
                <w:bCs/>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4B1CD576"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C35FB9E" w14:textId="43AAD9FC" w:rsidR="00A54106" w:rsidRPr="0054786B" w:rsidRDefault="00FD35CB" w:rsidP="00D939A2">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A54106" w:rsidRPr="0054786B" w14:paraId="1173948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2DA7C1B" w14:textId="77777777" w:rsidR="00A54106" w:rsidRPr="0054786B" w:rsidRDefault="00A54106" w:rsidP="00A54106">
            <w:pPr>
              <w:pStyle w:val="a4"/>
              <w:numPr>
                <w:ilvl w:val="0"/>
                <w:numId w:val="32"/>
              </w:numPr>
              <w:shd w:val="clear" w:color="auto" w:fill="FFFFFF"/>
              <w:tabs>
                <w:tab w:val="left" w:pos="2127"/>
              </w:tabs>
              <w:spacing w:after="0" w:line="360" w:lineRule="auto"/>
              <w:ind w:left="270" w:right="459" w:firstLine="283"/>
              <w:jc w:val="both"/>
              <w:rPr>
                <w:rFonts w:ascii="GHEA Grapalat" w:hAnsi="GHEA Grapalat" w:cs="Sylfaen"/>
                <w:b/>
                <w:bCs/>
                <w:i/>
                <w:iCs/>
                <w:sz w:val="24"/>
                <w:szCs w:val="24"/>
              </w:rPr>
            </w:pPr>
            <w:r w:rsidRPr="0054786B">
              <w:rPr>
                <w:rFonts w:ascii="GHEA Grapalat" w:hAnsi="GHEA Grapalat"/>
                <w:b/>
                <w:sz w:val="24"/>
                <w:szCs w:val="24"/>
              </w:rPr>
              <w:lastRenderedPageBreak/>
              <w:t xml:space="preserve">Նախագծի </w:t>
            </w:r>
            <w:r w:rsidRPr="0054786B">
              <w:rPr>
                <w:rFonts w:ascii="GHEA Grapalat" w:hAnsi="GHEA Grapalat"/>
                <w:sz w:val="24"/>
                <w:szCs w:val="24"/>
              </w:rPr>
              <w:t xml:space="preserve">համապատասխան կետերում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ՆՄՄԿ</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 xml:space="preserve">բառը </w:t>
            </w:r>
            <w:r w:rsidRPr="0054786B">
              <w:rPr>
                <w:rFonts w:ascii="GHEA Grapalat" w:hAnsi="GHEA Grapalat"/>
                <w:sz w:val="24"/>
                <w:szCs w:val="24"/>
              </w:rPr>
              <w:t xml:space="preserve">փոխարինել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ՄՈՒՀ</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բառով։</w:t>
            </w:r>
          </w:p>
          <w:p w14:paraId="5573FDED" w14:textId="77777777" w:rsidR="00A54106" w:rsidRPr="0054786B" w:rsidRDefault="00A54106" w:rsidP="00056415">
            <w:pPr>
              <w:pStyle w:val="a4"/>
              <w:shd w:val="clear" w:color="auto" w:fill="FFFFFF"/>
              <w:tabs>
                <w:tab w:val="left" w:pos="2127"/>
              </w:tabs>
              <w:spacing w:after="0" w:line="360" w:lineRule="auto"/>
              <w:ind w:left="553" w:right="459"/>
              <w:jc w:val="both"/>
              <w:rPr>
                <w:rFonts w:ascii="GHEA Grapalat" w:hAnsi="GHEA Grapalat"/>
                <w:b/>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DE153D3" w14:textId="77777777" w:rsidR="00A54106" w:rsidRPr="0054786B" w:rsidRDefault="00A54106" w:rsidP="00A14138">
            <w:pPr>
              <w:spacing w:after="0" w:line="240" w:lineRule="auto"/>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ECA7138" w14:textId="617B32DA" w:rsidR="005F1888" w:rsidRPr="0054786B" w:rsidRDefault="005F1888" w:rsidP="005F1888">
            <w:pPr>
              <w:pStyle w:val="a4"/>
              <w:shd w:val="clear" w:color="auto" w:fill="FFFFFF"/>
              <w:tabs>
                <w:tab w:val="left" w:pos="2127"/>
              </w:tabs>
              <w:spacing w:after="0" w:line="360" w:lineRule="auto"/>
              <w:ind w:left="553" w:right="459"/>
              <w:jc w:val="both"/>
              <w:rPr>
                <w:rFonts w:ascii="GHEA Grapalat" w:hAnsi="GHEA Grapalat" w:cs="Sylfaen"/>
                <w:b/>
                <w:bCs/>
                <w:i/>
                <w:iCs/>
                <w:sz w:val="24"/>
                <w:szCs w:val="24"/>
              </w:rPr>
            </w:pPr>
            <w:r>
              <w:rPr>
                <w:rFonts w:ascii="GHEA Grapalat" w:hAnsi="GHEA Grapalat"/>
                <w:sz w:val="24"/>
                <w:szCs w:val="24"/>
              </w:rPr>
              <w:t xml:space="preserve"> Չի ը</w:t>
            </w:r>
            <w:r w:rsidR="00063367">
              <w:rPr>
                <w:rFonts w:ascii="GHEA Grapalat" w:hAnsi="GHEA Grapalat"/>
                <w:sz w:val="24"/>
                <w:szCs w:val="24"/>
              </w:rPr>
              <w:t>նդունվել է:</w:t>
            </w:r>
            <w:r>
              <w:rPr>
                <w:rFonts w:ascii="GHEA Grapalat" w:hAnsi="GHEA Grapalat"/>
                <w:sz w:val="24"/>
                <w:szCs w:val="24"/>
              </w:rPr>
              <w:t xml:space="preserve"> </w:t>
            </w:r>
            <w:r w:rsidRPr="0054786B">
              <w:rPr>
                <w:rFonts w:ascii="GHEA Grapalat" w:eastAsia="Times New Roman" w:hAnsi="GHEA Grapalat" w:cs="Sylfaen"/>
                <w:b/>
                <w:bCs/>
                <w:i/>
                <w:iCs/>
                <w:sz w:val="24"/>
                <w:szCs w:val="24"/>
              </w:rPr>
              <w:t>«</w:t>
            </w:r>
            <w:r w:rsidRPr="0054786B">
              <w:rPr>
                <w:rFonts w:ascii="GHEA Grapalat" w:eastAsia="Times New Roman" w:hAnsi="GHEA Grapalat" w:cs="Times New Roman"/>
                <w:b/>
                <w:bCs/>
                <w:i/>
                <w:iCs/>
                <w:sz w:val="24"/>
                <w:szCs w:val="24"/>
              </w:rPr>
              <w:t>ՆՄՄԿ</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 xml:space="preserve">բառը </w:t>
            </w:r>
            <w:r w:rsidRPr="0054786B">
              <w:rPr>
                <w:rFonts w:ascii="GHEA Grapalat" w:hAnsi="GHEA Grapalat"/>
                <w:sz w:val="24"/>
                <w:szCs w:val="24"/>
              </w:rPr>
              <w:t>փոխարին</w:t>
            </w:r>
            <w:r>
              <w:rPr>
                <w:rFonts w:ascii="GHEA Grapalat" w:hAnsi="GHEA Grapalat"/>
                <w:sz w:val="24"/>
                <w:szCs w:val="24"/>
              </w:rPr>
              <w:t>վ</w:t>
            </w:r>
            <w:r w:rsidRPr="0054786B">
              <w:rPr>
                <w:rFonts w:ascii="GHEA Grapalat" w:hAnsi="GHEA Grapalat"/>
                <w:sz w:val="24"/>
                <w:szCs w:val="24"/>
              </w:rPr>
              <w:t xml:space="preserve">ել </w:t>
            </w:r>
            <w:r>
              <w:rPr>
                <w:rFonts w:ascii="GHEA Grapalat" w:hAnsi="GHEA Grapalat"/>
                <w:sz w:val="24"/>
                <w:szCs w:val="24"/>
              </w:rPr>
              <w:t xml:space="preserve">է </w:t>
            </w:r>
            <w:r w:rsidRPr="0054786B">
              <w:rPr>
                <w:rFonts w:ascii="GHEA Grapalat" w:eastAsia="Times New Roman" w:hAnsi="GHEA Grapalat" w:cs="Sylfaen"/>
                <w:b/>
                <w:bCs/>
                <w:i/>
                <w:iCs/>
                <w:sz w:val="24"/>
                <w:szCs w:val="24"/>
              </w:rPr>
              <w:t>«</w:t>
            </w:r>
            <w:r>
              <w:rPr>
                <w:rFonts w:ascii="GHEA Grapalat" w:eastAsia="Times New Roman" w:hAnsi="GHEA Grapalat" w:cs="Times New Roman"/>
                <w:b/>
                <w:bCs/>
                <w:i/>
                <w:iCs/>
                <w:sz w:val="24"/>
                <w:szCs w:val="24"/>
              </w:rPr>
              <w:t>ՄԿՈՒ</w:t>
            </w:r>
            <w:r w:rsidRPr="0054786B">
              <w:rPr>
                <w:rFonts w:ascii="GHEA Grapalat" w:eastAsia="Times New Roman" w:hAnsi="GHEA Grapalat" w:cs="Sylfaen"/>
                <w:b/>
                <w:bCs/>
                <w:i/>
                <w:iCs/>
                <w:sz w:val="24"/>
                <w:szCs w:val="24"/>
              </w:rPr>
              <w:t xml:space="preserve">» </w:t>
            </w:r>
            <w:r w:rsidRPr="0054786B">
              <w:rPr>
                <w:rFonts w:ascii="GHEA Grapalat" w:eastAsia="Times New Roman" w:hAnsi="GHEA Grapalat" w:cs="Sylfaen"/>
                <w:sz w:val="24"/>
                <w:szCs w:val="24"/>
              </w:rPr>
              <w:t>բառով։</w:t>
            </w:r>
          </w:p>
          <w:p w14:paraId="2859A09E" w14:textId="1E05C7B0" w:rsidR="00A54106" w:rsidRPr="0054786B" w:rsidRDefault="00A54106" w:rsidP="00D939A2">
            <w:pPr>
              <w:spacing w:after="0" w:line="360" w:lineRule="auto"/>
              <w:ind w:right="147"/>
              <w:jc w:val="both"/>
              <w:rPr>
                <w:rFonts w:ascii="GHEA Grapalat" w:hAnsi="GHEA Grapalat"/>
                <w:sz w:val="24"/>
                <w:szCs w:val="24"/>
              </w:rPr>
            </w:pPr>
          </w:p>
        </w:tc>
      </w:tr>
      <w:tr w:rsidR="00EB1FB1" w:rsidRPr="0054786B" w14:paraId="0507050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EB1FB1" w:rsidRPr="0054786B" w:rsidRDefault="00EB1FB1" w:rsidP="00EB1FB1">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ՀՀ տարածքային կառավարման և ենթակառուցվածքների նախարարություն</w:t>
            </w: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EB1FB1" w:rsidRPr="0054786B" w:rsidRDefault="00EB1FB1"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FEC62AC" w14:textId="77777777" w:rsidR="0007486F" w:rsidRPr="0054786B" w:rsidRDefault="001550C7" w:rsidP="00EB1FB1">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ԴԽ/15</w:t>
            </w:r>
            <w:r w:rsidRPr="0054786B">
              <w:rPr>
                <w:rFonts w:ascii="MS Gothic" w:eastAsia="MS Gothic" w:hAnsi="MS Gothic" w:cs="MS Gothic" w:hint="eastAsia"/>
                <w:sz w:val="24"/>
                <w:szCs w:val="24"/>
              </w:rPr>
              <w:t>․</w:t>
            </w:r>
            <w:r w:rsidRPr="0054786B">
              <w:rPr>
                <w:rFonts w:ascii="GHEA Grapalat" w:hAnsi="GHEA Grapalat"/>
                <w:sz w:val="24"/>
                <w:szCs w:val="24"/>
              </w:rPr>
              <w:t>2/7405-2025</w:t>
            </w:r>
          </w:p>
          <w:p w14:paraId="3D2D118C" w14:textId="5A92646F" w:rsidR="001550C7" w:rsidRPr="0054786B" w:rsidRDefault="001550C7" w:rsidP="00EB1FB1">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05.03.2025</w:t>
            </w:r>
          </w:p>
        </w:tc>
      </w:tr>
      <w:tr w:rsidR="003F49B4" w:rsidRPr="0054786B" w14:paraId="57816B6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5995027" w14:textId="77777777" w:rsidR="001550C7" w:rsidRPr="00034643" w:rsidRDefault="001550C7" w:rsidP="00C36B4C">
            <w:pPr>
              <w:shd w:val="clear" w:color="auto" w:fill="FFFFFF"/>
              <w:spacing w:after="0" w:line="360" w:lineRule="auto"/>
              <w:ind w:left="128"/>
              <w:jc w:val="both"/>
              <w:rPr>
                <w:rFonts w:ascii="GHEA Grapalat" w:hAnsi="GHEA Grapalat"/>
                <w:sz w:val="24"/>
                <w:szCs w:val="24"/>
                <w:lang w:eastAsia="ru-RU"/>
              </w:rPr>
            </w:pPr>
            <w:r w:rsidRPr="00034643">
              <w:rPr>
                <w:rFonts w:ascii="GHEA Grapalat" w:hAnsi="GHEA Grapalat" w:cs="CIDFont+F5"/>
                <w:b/>
                <w:bCs/>
                <w:sz w:val="24"/>
                <w:szCs w:val="24"/>
              </w:rPr>
              <w:t>1.</w:t>
            </w:r>
            <w:r w:rsidRPr="00034643">
              <w:rPr>
                <w:rFonts w:ascii="GHEA Grapalat" w:hAnsi="GHEA Grapalat" w:cs="CIDFont+F5"/>
                <w:sz w:val="24"/>
                <w:szCs w:val="24"/>
              </w:rPr>
              <w:t xml:space="preserve"> Նախագծի 1-ին կետով առաջարկվում է սահմանել </w:t>
            </w:r>
            <w:r w:rsidRPr="00034643">
              <w:rPr>
                <w:rFonts w:ascii="GHEA Grapalat" w:eastAsia="GHEA Grapalat" w:hAnsi="GHEA Grapalat" w:cs="GHEA Grapalat"/>
                <w:color w:val="000000"/>
                <w:sz w:val="24"/>
                <w:szCs w:val="24"/>
                <w:lang w:eastAsia="ru-RU"/>
              </w:rPr>
              <w:t xml:space="preserve">պարտադիր կրթությունից դուրս մնացած, ինչպես նաև պարտադիր կրթությունից դուրս մնալու ռիսկում գտնվող երեխաների բացահայտման և ուղղորդման կարգը՝ համաձայն հավելվածի։ Նախագծի 2-րդ կետով առաջարկվում է </w:t>
            </w:r>
            <w:r w:rsidRPr="00034643">
              <w:rPr>
                <w:rFonts w:ascii="GHEA Grapalat" w:hAnsi="GHEA Grapalat"/>
                <w:sz w:val="24"/>
                <w:szCs w:val="24"/>
                <w:lang w:eastAsia="ru-RU"/>
              </w:rPr>
              <w:t>Հայաստանի Հանրապետության կառավարության 2021 թ</w:t>
            </w:r>
            <w:r w:rsidRPr="00034643">
              <w:rPr>
                <w:rFonts w:ascii="GHEA Grapalat" w:eastAsia="MS Gothic" w:hAnsi="GHEA Grapalat" w:cs="MS Gothic"/>
                <w:sz w:val="24"/>
                <w:szCs w:val="24"/>
                <w:lang w:eastAsia="ru-RU"/>
              </w:rPr>
              <w:t>վականի</w:t>
            </w:r>
            <w:r w:rsidRPr="00034643">
              <w:rPr>
                <w:rFonts w:ascii="GHEA Grapalat" w:hAnsi="GHEA Grapalat"/>
                <w:sz w:val="24"/>
                <w:szCs w:val="24"/>
                <w:lang w:eastAsia="ru-RU"/>
              </w:rPr>
              <w:t xml:space="preserve"> փետրվարի 11-ի «</w:t>
            </w:r>
            <w:r w:rsidRPr="00034643">
              <w:rPr>
                <w:rFonts w:ascii="GHEA Grapalat" w:eastAsia="GHEA Grapalat" w:hAnsi="GHEA Grapalat" w:cs="GHEA Grapalat"/>
                <w:color w:val="000000"/>
                <w:sz w:val="24"/>
                <w:szCs w:val="24"/>
                <w:lang w:eastAsia="ru-RU"/>
              </w:rPr>
              <w:t xml:space="preserve">Պարտադիր կրթությունից դուրս մնացած, ինչպես նաև պարտադիր կրթությունից դուրս մնալու ռիսկում գտնվող </w:t>
            </w:r>
            <w:r w:rsidRPr="00034643">
              <w:rPr>
                <w:rFonts w:ascii="GHEA Grapalat" w:eastAsia="GHEA Grapalat" w:hAnsi="GHEA Grapalat" w:cs="GHEA Grapalat"/>
                <w:color w:val="000000"/>
                <w:sz w:val="24"/>
                <w:szCs w:val="24"/>
                <w:lang w:eastAsia="ru-RU"/>
              </w:rPr>
              <w:lastRenderedPageBreak/>
              <w:t>երեխաների բացահայտման և ուղղորդման կարգը սահմանելու մասին</w:t>
            </w:r>
            <w:r w:rsidRPr="00034643">
              <w:rPr>
                <w:rFonts w:ascii="GHEA Grapalat" w:hAnsi="GHEA Grapalat"/>
                <w:sz w:val="24"/>
                <w:szCs w:val="24"/>
                <w:lang w:eastAsia="ru-RU"/>
              </w:rPr>
              <w:t xml:space="preserve">» N 154-Ն որոշման հավելվածը շարադրել նոր խմբագրությամբ՝ համաձայն հավելվածի: </w:t>
            </w:r>
          </w:p>
          <w:p w14:paraId="15A4D3D8" w14:textId="77777777" w:rsidR="001550C7" w:rsidRPr="00034643" w:rsidRDefault="001550C7" w:rsidP="00C36B4C">
            <w:pPr>
              <w:shd w:val="clear" w:color="auto" w:fill="FFFFFF"/>
              <w:spacing w:after="0" w:line="360" w:lineRule="auto"/>
              <w:ind w:left="128"/>
              <w:jc w:val="both"/>
              <w:rPr>
                <w:rFonts w:ascii="GHEA Grapalat" w:hAnsi="GHEA Grapalat"/>
                <w:b/>
                <w:sz w:val="24"/>
                <w:szCs w:val="24"/>
                <w:lang w:eastAsia="ru-RU"/>
              </w:rPr>
            </w:pPr>
            <w:r w:rsidRPr="00034643">
              <w:rPr>
                <w:rFonts w:ascii="GHEA Grapalat" w:hAnsi="GHEA Grapalat"/>
                <w:sz w:val="24"/>
                <w:szCs w:val="24"/>
                <w:lang w:eastAsia="ru-RU"/>
              </w:rPr>
              <w:t xml:space="preserve">Հաշվի առնելով այն հանգամանքը, որ </w:t>
            </w:r>
            <w:r w:rsidRPr="00034643">
              <w:rPr>
                <w:rFonts w:ascii="GHEA Grapalat" w:eastAsia="GHEA Grapalat" w:hAnsi="GHEA Grapalat" w:cs="GHEA Grapalat"/>
                <w:color w:val="000000"/>
                <w:sz w:val="24"/>
                <w:szCs w:val="24"/>
                <w:lang w:eastAsia="ru-RU"/>
              </w:rPr>
              <w:t>պարտադիր կրթությունից դուրս մնացած, ինչպես նաև պարտադիր կրթությունից դուրս մնալու ռիսկում գտնվող երեխաների բացահայտման և ուղղորդման կարգը սահմանված է</w:t>
            </w:r>
            <w:r w:rsidRPr="00034643">
              <w:rPr>
                <w:rFonts w:ascii="GHEA Grapalat" w:hAnsi="GHEA Grapalat"/>
                <w:sz w:val="24"/>
                <w:szCs w:val="24"/>
                <w:lang w:eastAsia="ru-RU"/>
              </w:rPr>
              <w:t xml:space="preserve"> Հայաստանի Հանրապետության կառավարության 2021 թ</w:t>
            </w:r>
            <w:r w:rsidRPr="00034643">
              <w:rPr>
                <w:rFonts w:ascii="GHEA Grapalat" w:eastAsia="MS Gothic" w:hAnsi="GHEA Grapalat" w:cs="MS Gothic"/>
                <w:sz w:val="24"/>
                <w:szCs w:val="24"/>
                <w:lang w:eastAsia="ru-RU"/>
              </w:rPr>
              <w:t>վականի</w:t>
            </w:r>
            <w:r w:rsidRPr="00034643">
              <w:rPr>
                <w:rFonts w:ascii="GHEA Grapalat" w:hAnsi="GHEA Grapalat"/>
                <w:sz w:val="24"/>
                <w:szCs w:val="24"/>
                <w:lang w:eastAsia="ru-RU"/>
              </w:rPr>
              <w:t xml:space="preserve"> փետրվարի 11-ի  N 154-Ն որոշման հավելվածով, իսկ Նախագծով 154-Ն որոշման հավելվածը շարադրվում է նոր խմբագրությամբ՝ առաջարկում ենք Նախագծի 1-ին կետը հանել։</w:t>
            </w:r>
          </w:p>
          <w:p w14:paraId="26DA3747" w14:textId="77777777" w:rsidR="003F49B4" w:rsidRPr="00034643" w:rsidRDefault="003F49B4" w:rsidP="00A54106">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3F49B4" w:rsidRPr="00034643" w:rsidRDefault="003F49B4"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E87B2AC" w14:textId="77777777" w:rsidR="00920DFB" w:rsidRPr="00034643" w:rsidRDefault="00C36B4C" w:rsidP="00920DFB">
            <w:pPr>
              <w:shd w:val="clear" w:color="auto" w:fill="FFFFFF"/>
              <w:spacing w:after="0" w:line="360" w:lineRule="auto"/>
              <w:ind w:left="128"/>
              <w:jc w:val="both"/>
              <w:rPr>
                <w:rFonts w:ascii="GHEA Grapalat" w:hAnsi="GHEA Grapalat"/>
                <w:sz w:val="24"/>
                <w:szCs w:val="24"/>
              </w:rPr>
            </w:pPr>
            <w:r w:rsidRPr="00034643">
              <w:rPr>
                <w:rFonts w:ascii="GHEA Grapalat" w:hAnsi="GHEA Grapalat"/>
                <w:sz w:val="24"/>
                <w:szCs w:val="24"/>
              </w:rPr>
              <w:t xml:space="preserve">Չի ընդունվել այն տրամաբանությամբ, որ </w:t>
            </w:r>
          </w:p>
          <w:p w14:paraId="4BA54653" w14:textId="56DE4620" w:rsidR="00920DFB" w:rsidRPr="00034643" w:rsidRDefault="00C36B4C" w:rsidP="00920DFB">
            <w:pPr>
              <w:shd w:val="clear" w:color="auto" w:fill="FFFFFF"/>
              <w:spacing w:after="0" w:line="360" w:lineRule="auto"/>
              <w:ind w:left="128"/>
              <w:jc w:val="both"/>
              <w:rPr>
                <w:rFonts w:ascii="GHEA Grapalat" w:hAnsi="GHEA Grapalat"/>
                <w:sz w:val="24"/>
                <w:szCs w:val="24"/>
                <w:lang w:eastAsia="ru-RU"/>
              </w:rPr>
            </w:pPr>
            <w:r w:rsidRPr="00034643">
              <w:rPr>
                <w:rFonts w:ascii="GHEA Grapalat" w:hAnsi="GHEA Grapalat" w:cs="CIDFont+F5"/>
                <w:sz w:val="24"/>
                <w:szCs w:val="24"/>
              </w:rPr>
              <w:t xml:space="preserve">Նախագծի 1-ին կետով առաջարկվում է սահմանել </w:t>
            </w:r>
            <w:r w:rsidRPr="00034643">
              <w:rPr>
                <w:rFonts w:ascii="GHEA Grapalat" w:eastAsia="GHEA Grapalat" w:hAnsi="GHEA Grapalat" w:cs="GHEA Grapalat"/>
                <w:color w:val="000000"/>
                <w:sz w:val="24"/>
                <w:szCs w:val="24"/>
                <w:lang w:eastAsia="ru-RU"/>
              </w:rPr>
              <w:t>պարտադիր կրթությունից դուրս մնացած, ինչպես նաև պարտադիր կրթությունից դուրս մնալու ռիսկում գտնվող երեխաների բացահայտման և ուղղորդման կարգը՝ հաշվի առնելով «Հանրակրթության մասին» օրենքի վերջին փոփոխությամբ ամրագրված՝ 29-րդ հոդվածի 1-ին մասի 18.1-ին կետի կարգավորմամբ լիազորող նորմի առկայությունը</w:t>
            </w:r>
            <w:r w:rsidR="00920DFB" w:rsidRPr="00034643">
              <w:rPr>
                <w:rFonts w:ascii="GHEA Grapalat" w:eastAsia="GHEA Grapalat" w:hAnsi="GHEA Grapalat" w:cs="GHEA Grapalat"/>
                <w:color w:val="000000"/>
                <w:sz w:val="24"/>
                <w:szCs w:val="24"/>
                <w:lang w:eastAsia="ru-RU"/>
              </w:rPr>
              <w:t xml:space="preserve">, իսկ Նախագծի 2-րդ կետով առաջարկվում է </w:t>
            </w:r>
            <w:r w:rsidR="00920DFB" w:rsidRPr="00034643">
              <w:rPr>
                <w:rFonts w:ascii="GHEA Grapalat" w:hAnsi="GHEA Grapalat"/>
                <w:sz w:val="24"/>
                <w:szCs w:val="24"/>
                <w:lang w:eastAsia="ru-RU"/>
              </w:rPr>
              <w:lastRenderedPageBreak/>
              <w:t>Հայաստանի Հանրապետության կառավարության 2021 թ</w:t>
            </w:r>
            <w:r w:rsidR="00920DFB" w:rsidRPr="00034643">
              <w:rPr>
                <w:rFonts w:ascii="GHEA Grapalat" w:eastAsia="MS Gothic" w:hAnsi="GHEA Grapalat" w:cs="MS Gothic"/>
                <w:sz w:val="24"/>
                <w:szCs w:val="24"/>
                <w:lang w:eastAsia="ru-RU"/>
              </w:rPr>
              <w:t>վականի</w:t>
            </w:r>
            <w:r w:rsidR="00920DFB" w:rsidRPr="00034643">
              <w:rPr>
                <w:rFonts w:ascii="GHEA Grapalat" w:hAnsi="GHEA Grapalat"/>
                <w:sz w:val="24"/>
                <w:szCs w:val="24"/>
                <w:lang w:eastAsia="ru-RU"/>
              </w:rPr>
              <w:t xml:space="preserve"> փետրվարի 11-ի «</w:t>
            </w:r>
            <w:r w:rsidR="00920DFB" w:rsidRPr="00034643">
              <w:rPr>
                <w:rFonts w:ascii="GHEA Grapalat" w:eastAsia="GHEA Grapalat" w:hAnsi="GHEA Grapalat" w:cs="GHEA Grapalat"/>
                <w:color w:val="000000"/>
                <w:sz w:val="24"/>
                <w:szCs w:val="24"/>
                <w:lang w:eastAsia="ru-RU"/>
              </w:rPr>
              <w:t>Պարտադիր կրթությունից դուրս մնացած, ինչպես նաև պարտադիր կրթությունից դուրս մնալու ռիսկում գտնվող երեխաների բացահայտման և ուղղորդման կարգը սահմանելու մասին</w:t>
            </w:r>
            <w:r w:rsidR="00920DFB" w:rsidRPr="00034643">
              <w:rPr>
                <w:rFonts w:ascii="GHEA Grapalat" w:hAnsi="GHEA Grapalat"/>
                <w:sz w:val="24"/>
                <w:szCs w:val="24"/>
                <w:lang w:eastAsia="ru-RU"/>
              </w:rPr>
              <w:t xml:space="preserve">» N 154-Ն որոշման հավելվածը շարադրել նոր խմբագրությամբ՝ համաձայն հավելվածի: </w:t>
            </w:r>
          </w:p>
          <w:p w14:paraId="10C7AE96" w14:textId="5CBCA225" w:rsidR="003F49B4" w:rsidRPr="00034643" w:rsidRDefault="003F49B4" w:rsidP="00EB1FB1">
            <w:pPr>
              <w:spacing w:after="0" w:line="360" w:lineRule="auto"/>
              <w:ind w:left="142" w:right="278" w:hanging="142"/>
              <w:jc w:val="center"/>
              <w:rPr>
                <w:rFonts w:ascii="GHEA Grapalat" w:hAnsi="GHEA Grapalat"/>
                <w:sz w:val="24"/>
                <w:szCs w:val="24"/>
              </w:rPr>
            </w:pPr>
          </w:p>
        </w:tc>
      </w:tr>
      <w:tr w:rsidR="0007486F" w:rsidRPr="0054786B" w14:paraId="78016ACE"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2DA84A27" w14:textId="7A65F17D" w:rsidR="001550C7" w:rsidRPr="00034643" w:rsidRDefault="001550C7" w:rsidP="001550C7">
            <w:pPr>
              <w:tabs>
                <w:tab w:val="left" w:pos="450"/>
              </w:tabs>
              <w:spacing w:after="0" w:line="360" w:lineRule="auto"/>
              <w:ind w:left="-851"/>
              <w:jc w:val="both"/>
              <w:rPr>
                <w:rFonts w:ascii="GHEA Grapalat" w:hAnsi="GHEA Grapalat" w:cs="CIDFont+F5"/>
                <w:b/>
                <w:bCs/>
                <w:sz w:val="24"/>
                <w:szCs w:val="24"/>
              </w:rPr>
            </w:pPr>
            <w:r w:rsidRPr="00034643">
              <w:rPr>
                <w:rFonts w:ascii="GHEA Grapalat" w:hAnsi="GHEA Grapalat" w:cs="CIDFont+F5"/>
                <w:b/>
                <w:bCs/>
                <w:sz w:val="24"/>
                <w:szCs w:val="24"/>
              </w:rPr>
              <w:lastRenderedPageBreak/>
              <w:t xml:space="preserve">                ՀՀ Սյունիքի մարզի Կապան համայնք</w:t>
            </w:r>
          </w:p>
          <w:p w14:paraId="2D1B9145" w14:textId="6FC9D975" w:rsidR="0007486F" w:rsidRPr="00034643" w:rsidRDefault="0007486F" w:rsidP="001550C7">
            <w:pPr>
              <w:spacing w:after="0" w:line="360" w:lineRule="auto"/>
              <w:ind w:left="142" w:right="278" w:hanging="142"/>
              <w:jc w:val="center"/>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15A0D943" w14:textId="77777777" w:rsidR="0007486F" w:rsidRPr="00034643" w:rsidRDefault="0007486F" w:rsidP="001550C7">
            <w:pPr>
              <w:spacing w:after="0" w:line="36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6BBA6F8" w14:textId="77777777" w:rsidR="0007486F" w:rsidRPr="00034643" w:rsidRDefault="0007486F" w:rsidP="00EB1FB1">
            <w:pPr>
              <w:spacing w:after="0" w:line="360" w:lineRule="auto"/>
              <w:ind w:left="142" w:right="278" w:hanging="142"/>
              <w:jc w:val="center"/>
              <w:rPr>
                <w:rFonts w:ascii="GHEA Grapalat" w:hAnsi="GHEA Grapalat"/>
                <w:sz w:val="24"/>
                <w:szCs w:val="24"/>
              </w:rPr>
            </w:pPr>
          </w:p>
        </w:tc>
      </w:tr>
      <w:tr w:rsidR="001550C7" w:rsidRPr="0054786B" w14:paraId="2AE7149B"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AB77EAB" w14:textId="77777777" w:rsidR="001550C7" w:rsidRPr="00034643" w:rsidRDefault="001550C7" w:rsidP="001550C7">
            <w:pPr>
              <w:spacing w:after="0" w:line="360" w:lineRule="auto"/>
              <w:ind w:left="128" w:right="317" w:firstLine="284"/>
              <w:jc w:val="both"/>
              <w:rPr>
                <w:rFonts w:ascii="GHEA Grapalat" w:eastAsia="Times New Roman" w:hAnsi="GHEA Grapalat" w:cs="Times New Roman"/>
                <w:sz w:val="24"/>
                <w:szCs w:val="24"/>
                <w:lang w:eastAsia="ru-RU"/>
              </w:rPr>
            </w:pPr>
            <w:r w:rsidRPr="00034643">
              <w:rPr>
                <w:rFonts w:ascii="GHEA Grapalat" w:eastAsia="Times New Roman" w:hAnsi="GHEA Grapalat" w:cs="Times New Roman"/>
                <w:sz w:val="24"/>
                <w:szCs w:val="24"/>
                <w:lang w:eastAsia="ru-RU"/>
              </w:rPr>
              <w:t xml:space="preserve">ՀՀ կառավարության 2021 թվականի փետրվարի 11-ի «Պարտադիր կրթությունից դուրս մնացած երեխաների բացահայտման և ուղղորդման կարգը սահմանելու մասին» թիվ 154-Ն որոշման և՛ գործող տարբերակով, և՛ </w:t>
            </w:r>
            <w:r w:rsidRPr="00034643">
              <w:rPr>
                <w:rFonts w:ascii="GHEA Grapalat" w:eastAsia="Times New Roman" w:hAnsi="GHEA Grapalat" w:cs="Times New Roman"/>
                <w:sz w:val="24"/>
                <w:szCs w:val="24"/>
                <w:lang w:eastAsia="ru-RU"/>
              </w:rPr>
              <w:lastRenderedPageBreak/>
              <w:t>առաջարկվող փոփոխությունների տարբերակով և՛ խնամակալության և հոգաբարձության մարմինները, և՛ ՀՀ մարզպետների աշխատակազմերը «Կրթական տեխնոլոգիաների ազգային կենտրոն» ՊՈԱԿ-ի կողմից ստանում են համապատասխան հաշիվներ և պարտադիր կրթությունից դուրս մնացած և դուրս մնալու ռիսկում գտնվող սովորողների վերաբերյալ հաստատված հայտերը հասանելի են դառնում նրանց՝</w:t>
            </w:r>
            <w:r w:rsidRPr="00034643">
              <w:rPr>
                <w:rFonts w:eastAsia="Times New Roman"/>
                <w:sz w:val="24"/>
                <w:szCs w:val="24"/>
                <w:lang w:eastAsia="ru-RU"/>
              </w:rPr>
              <w:t>  </w:t>
            </w:r>
            <w:r w:rsidRPr="00034643">
              <w:rPr>
                <w:rFonts w:ascii="GHEA Grapalat" w:eastAsia="Times New Roman" w:hAnsi="GHEA Grapalat" w:cs="Times New Roman"/>
                <w:sz w:val="24"/>
                <w:szCs w:val="24"/>
                <w:lang w:eastAsia="ru-RU"/>
              </w:rPr>
              <w:t>ի թիվս այլ շահագրգիռ և պատասխանատու մարմինների։ Նախագծի 11-րդ կետի համաձայն «դեպքը վարող ԽՀՄ-ն</w:t>
            </w:r>
            <w:r w:rsidRPr="00034643">
              <w:rPr>
                <w:rFonts w:eastAsia="Times New Roman"/>
                <w:sz w:val="24"/>
                <w:szCs w:val="24"/>
                <w:lang w:eastAsia="ru-RU"/>
              </w:rPr>
              <w:t> </w:t>
            </w:r>
            <w:r w:rsidRPr="00034643">
              <w:rPr>
                <w:rFonts w:ascii="GHEA Grapalat" w:eastAsia="Times New Roman" w:hAnsi="GHEA Grapalat" w:cs="Times New Roman"/>
                <w:sz w:val="24"/>
                <w:szCs w:val="24"/>
                <w:lang w:eastAsia="ru-RU"/>
              </w:rPr>
              <w:t xml:space="preserve"> ունեցած տեղեկատվության հիման վրա նշումներ է կատարում դեպքի մանրամասների</w:t>
            </w:r>
            <w:r w:rsidRPr="00034643">
              <w:rPr>
                <w:rFonts w:eastAsia="Times New Roman"/>
                <w:sz w:val="24"/>
                <w:szCs w:val="24"/>
                <w:lang w:eastAsia="ru-RU"/>
              </w:rPr>
              <w:t> </w:t>
            </w:r>
            <w:r w:rsidRPr="00034643">
              <w:rPr>
                <w:rFonts w:ascii="GHEA Grapalat" w:eastAsia="Times New Roman" w:hAnsi="GHEA Grapalat" w:cs="Times New Roman"/>
                <w:sz w:val="24"/>
                <w:szCs w:val="24"/>
                <w:lang w:eastAsia="ru-RU"/>
              </w:rPr>
              <w:t xml:space="preserve"> վերաբերյալ», ինչը ենթադրում է, որ յուրաքանչյուր դեպքի վերաբերյալ ԽՀՄ-ի կողմից կատարված աշխատանքների և ձեռնարկված միջոցառումների վերաբերյալ մանրամասն տեղեկատվությունը էլեկտրոնային հարթակում հասանելի կլինի բոլոր շահագրգիռ կողմերին, այդ թվում՝ ՀՀ մարզպետների աշխատակազմերին։ Նշվածի համատեքստում գտնում ենք, որ նախագծի 14-րդ, 15-</w:t>
            </w:r>
            <w:r w:rsidRPr="00034643">
              <w:rPr>
                <w:rFonts w:ascii="GHEA Grapalat" w:eastAsia="Times New Roman" w:hAnsi="GHEA Grapalat" w:cs="Times New Roman"/>
                <w:sz w:val="24"/>
                <w:szCs w:val="24"/>
                <w:lang w:eastAsia="ru-RU"/>
              </w:rPr>
              <w:lastRenderedPageBreak/>
              <w:t>րդ</w:t>
            </w:r>
            <w:r w:rsidRPr="00034643">
              <w:rPr>
                <w:rFonts w:eastAsia="Times New Roman"/>
                <w:sz w:val="24"/>
                <w:szCs w:val="24"/>
                <w:lang w:eastAsia="ru-RU"/>
              </w:rPr>
              <w:t> </w:t>
            </w:r>
            <w:r w:rsidRPr="00034643">
              <w:rPr>
                <w:rFonts w:ascii="GHEA Grapalat" w:eastAsia="Times New Roman" w:hAnsi="GHEA Grapalat" w:cs="Times New Roman"/>
                <w:sz w:val="24"/>
                <w:szCs w:val="24"/>
                <w:lang w:eastAsia="ru-RU"/>
              </w:rPr>
              <w:t xml:space="preserve"> և 16-րդ կետերի դրույթները /ձեռնարկված միջոցառումների վերաբերյալ ամենամսյա և կիսամյակային հաշվետվությունների կազմումը և ներկայացումը/</w:t>
            </w:r>
            <w:r w:rsidRPr="00034643">
              <w:rPr>
                <w:rFonts w:eastAsia="Times New Roman"/>
                <w:sz w:val="24"/>
                <w:szCs w:val="24"/>
                <w:lang w:eastAsia="ru-RU"/>
              </w:rPr>
              <w:t> </w:t>
            </w:r>
            <w:r w:rsidRPr="00034643">
              <w:rPr>
                <w:rFonts w:ascii="GHEA Grapalat" w:eastAsia="Times New Roman" w:hAnsi="GHEA Grapalat" w:cs="Times New Roman"/>
                <w:sz w:val="24"/>
                <w:szCs w:val="24"/>
                <w:lang w:eastAsia="ru-RU"/>
              </w:rPr>
              <w:t xml:space="preserve"> լրացուցիչ և անիմաստ ծանրաբեռնվածություն են նախատեսում ԽՀ մարմինների համար, ուստի առաջարկում ենք դրանք հանել նախագծից։</w:t>
            </w:r>
          </w:p>
          <w:p w14:paraId="2DC8A3B2" w14:textId="3C18A069" w:rsidR="001550C7" w:rsidRPr="00034643" w:rsidRDefault="001550C7" w:rsidP="001550C7">
            <w:pPr>
              <w:spacing w:after="0" w:line="360" w:lineRule="auto"/>
              <w:ind w:left="128" w:right="317" w:firstLine="284"/>
              <w:jc w:val="both"/>
              <w:rPr>
                <w:rFonts w:ascii="GHEA Grapalat" w:eastAsia="Times New Roman" w:hAnsi="GHEA Grapalat" w:cs="Times New Roman"/>
                <w:sz w:val="24"/>
                <w:szCs w:val="24"/>
                <w:lang w:eastAsia="ru-RU"/>
              </w:rPr>
            </w:pPr>
            <w:r w:rsidRPr="00034643">
              <w:rPr>
                <w:rFonts w:ascii="GHEA Grapalat" w:eastAsia="Times New Roman" w:hAnsi="GHEA Grapalat" w:cs="Times New Roman"/>
                <w:sz w:val="24"/>
                <w:szCs w:val="24"/>
                <w:lang w:eastAsia="ru-RU"/>
              </w:rPr>
              <w:t>Նախագծի մնացած դրույթների վերաբերյալ առաջարկություններ և դիտողություններ չունենք։</w:t>
            </w:r>
            <w:r w:rsidRPr="00034643">
              <w:rPr>
                <w:rFonts w:eastAsia="Times New Roman"/>
                <w:sz w:val="24"/>
                <w:szCs w:val="24"/>
                <w:lang w:eastAsia="ru-RU"/>
              </w:rPr>
              <w:t> </w:t>
            </w:r>
          </w:p>
          <w:p w14:paraId="02C2ACB4" w14:textId="77777777" w:rsidR="001550C7" w:rsidRPr="00034643" w:rsidRDefault="001550C7" w:rsidP="001550C7">
            <w:pPr>
              <w:spacing w:after="0" w:line="360" w:lineRule="auto"/>
              <w:ind w:left="128" w:right="317" w:firstLine="284"/>
              <w:jc w:val="center"/>
              <w:rPr>
                <w:rFonts w:ascii="GHEA Grapalat" w:eastAsia="Times New Roman" w:hAnsi="GHEA Grapalat" w:cs="Times New Roman"/>
                <w:sz w:val="24"/>
                <w:szCs w:val="24"/>
                <w:lang w:eastAsia="ru-RU"/>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01681564" w14:textId="77777777" w:rsidR="001550C7" w:rsidRPr="00034643" w:rsidRDefault="001550C7" w:rsidP="001550C7">
            <w:pPr>
              <w:spacing w:after="0" w:line="360" w:lineRule="auto"/>
              <w:ind w:left="142" w:right="278" w:hanging="142"/>
              <w:jc w:val="center"/>
              <w:rPr>
                <w:rFonts w:ascii="GHEA Grapalat" w:eastAsia="Times New Roman" w:hAnsi="GHEA Grapalat" w:cs="Times New Roman"/>
                <w:sz w:val="24"/>
                <w:szCs w:val="24"/>
                <w:lang w:eastAsia="ru-RU"/>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1093FF3" w14:textId="52896B39" w:rsidR="001550C7" w:rsidRPr="00034643" w:rsidRDefault="00323257" w:rsidP="00323257">
            <w:pPr>
              <w:spacing w:after="0" w:line="360" w:lineRule="auto"/>
              <w:ind w:left="142" w:right="278" w:hanging="142"/>
              <w:rPr>
                <w:rFonts w:ascii="GHEA Grapalat" w:eastAsia="Times New Roman" w:hAnsi="GHEA Grapalat" w:cs="Times New Roman"/>
                <w:sz w:val="24"/>
                <w:szCs w:val="24"/>
                <w:lang w:eastAsia="ru-RU"/>
              </w:rPr>
            </w:pPr>
            <w:r w:rsidRPr="00034643">
              <w:rPr>
                <w:rFonts w:ascii="GHEA Grapalat" w:eastAsia="Times New Roman" w:hAnsi="GHEA Grapalat" w:cs="Times New Roman"/>
                <w:sz w:val="24"/>
                <w:szCs w:val="24"/>
                <w:lang w:eastAsia="ru-RU"/>
              </w:rPr>
              <w:t xml:space="preserve">Չի ընդունվել, քանի որ նախագծի 4-րդ և 7-րդ կետերում հստակ սահմանվել է , որ պատասխանատու և շահագրգիռ յուրաքանչյուր մարմնի՝ էլեկտրոնային </w:t>
            </w:r>
            <w:r w:rsidRPr="00034643">
              <w:rPr>
                <w:rFonts w:ascii="GHEA Grapalat" w:eastAsia="Times New Roman" w:hAnsi="GHEA Grapalat" w:cs="Times New Roman"/>
                <w:sz w:val="24"/>
                <w:szCs w:val="24"/>
                <w:lang w:eastAsia="ru-RU"/>
              </w:rPr>
              <w:lastRenderedPageBreak/>
              <w:t xml:space="preserve">ենթահամակարգում հասանելիություն է տրված բացառապես իր լիազորությունների շրջանակում: </w:t>
            </w:r>
          </w:p>
        </w:tc>
      </w:tr>
      <w:tr w:rsidR="0031293F" w:rsidRPr="0054786B" w14:paraId="633B59D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E275594" w14:textId="1FCCC0B0" w:rsidR="0031293F" w:rsidRPr="0054786B" w:rsidRDefault="00F1242F" w:rsidP="00F1242F">
            <w:pPr>
              <w:spacing w:after="0" w:line="360" w:lineRule="auto"/>
              <w:ind w:left="142" w:right="278" w:hanging="142"/>
              <w:jc w:val="center"/>
              <w:rPr>
                <w:rFonts w:ascii="GHEA Grapalat" w:eastAsia="Times New Roman" w:hAnsi="GHEA Grapalat" w:cs="Sylfaen"/>
                <w:b/>
                <w:bCs/>
                <w:sz w:val="24"/>
                <w:szCs w:val="24"/>
                <w:lang w:eastAsia="ru-RU"/>
              </w:rPr>
            </w:pPr>
            <w:r w:rsidRPr="0054786B">
              <w:rPr>
                <w:rFonts w:ascii="GHEA Grapalat" w:hAnsi="GHEA Grapalat"/>
                <w:sz w:val="24"/>
                <w:szCs w:val="24"/>
              </w:rPr>
              <w:lastRenderedPageBreak/>
              <w:t>ՀՀ ներքին գործերի նախարարություն</w:t>
            </w: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760AFF9B" w14:textId="77777777" w:rsidR="0031293F" w:rsidRPr="0054786B" w:rsidRDefault="0031293F" w:rsidP="0031293F">
            <w:pPr>
              <w:tabs>
                <w:tab w:val="left" w:pos="450"/>
              </w:tabs>
              <w:spacing w:after="0" w:line="360" w:lineRule="auto"/>
              <w:ind w:left="270" w:right="175"/>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0AB241DF" w14:textId="77777777" w:rsidR="0031293F" w:rsidRPr="0054786B" w:rsidRDefault="00F1242F" w:rsidP="00F1242F">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43/6/50706-25</w:t>
            </w:r>
          </w:p>
          <w:p w14:paraId="1EFCCC6E" w14:textId="7395C60D" w:rsidR="00F1242F" w:rsidRPr="0054786B" w:rsidRDefault="00F1242F" w:rsidP="00F1242F">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28.02.2025</w:t>
            </w:r>
          </w:p>
        </w:tc>
      </w:tr>
      <w:tr w:rsidR="0031293F" w:rsidRPr="0054786B" w14:paraId="4442555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D3F1B7" w14:textId="77777777" w:rsidR="009D61A3" w:rsidRPr="0054786B" w:rsidRDefault="009D61A3" w:rsidP="009D61A3">
            <w:pPr>
              <w:ind w:left="270" w:right="317" w:firstLine="450"/>
              <w:jc w:val="both"/>
              <w:rPr>
                <w:rFonts w:ascii="GHEA Grapalat" w:hAnsi="GHEA Grapalat"/>
                <w:sz w:val="24"/>
                <w:szCs w:val="24"/>
              </w:rPr>
            </w:pPr>
            <w:r w:rsidRPr="003A3053">
              <w:rPr>
                <w:rFonts w:ascii="GHEA Grapalat" w:hAnsi="GHEA Grapalat"/>
                <w:sz w:val="24"/>
                <w:szCs w:val="24"/>
              </w:rPr>
              <w:t xml:space="preserve">Նախագծի հավելվածի 4-րդ կետով նախատեսված գործողությունները կատարելու և հարցվող տեղեկատվությունը տրամադրելու համար անհրաժեշտ է ՀՀ </w:t>
            </w:r>
            <w:r w:rsidRPr="003A3053">
              <w:rPr>
                <w:rFonts w:ascii="GHEA Grapalat" w:hAnsi="GHEA Grapalat"/>
                <w:sz w:val="24"/>
                <w:szCs w:val="24"/>
                <w:shd w:val="clear" w:color="auto" w:fill="FFFFFF"/>
              </w:rPr>
              <w:t>ներքին գործերի նախարարության</w:t>
            </w:r>
            <w:r w:rsidRPr="003A3053">
              <w:rPr>
                <w:rFonts w:ascii="GHEA Grapalat" w:hAnsi="GHEA Grapalat"/>
                <w:sz w:val="24"/>
                <w:szCs w:val="24"/>
              </w:rPr>
              <w:t xml:space="preserve"> միգրացիայի և քաղաքացիության ծառայությանը տրամադրել ինքնաշխատ հարցումներ իրականացնելու գործիքակազմ՝ փոխգործելիության հարթակի միջոցով։ Անհրաժեշտ է նաև հստակեցնել հայտնաբերված տվյալները ՀՀ կրթության, գիտության, մշակույթի և սպորտի նախարարությանը տրամադրելու ձևաչափը և </w:t>
            </w:r>
            <w:r w:rsidRPr="003A3053">
              <w:rPr>
                <w:rFonts w:ascii="GHEA Grapalat" w:hAnsi="GHEA Grapalat"/>
                <w:sz w:val="24"/>
                <w:szCs w:val="24"/>
              </w:rPr>
              <w:lastRenderedPageBreak/>
              <w:t>ձևը, մասնավորապես, տվյալների կազմը և առցանց API-ով փոխանցման կարգը։</w:t>
            </w:r>
          </w:p>
          <w:p w14:paraId="68ECAFBA" w14:textId="77777777" w:rsidR="009D61A3" w:rsidRPr="0054786B" w:rsidRDefault="009D61A3" w:rsidP="009D61A3">
            <w:pPr>
              <w:ind w:left="270" w:right="317" w:firstLine="450"/>
              <w:jc w:val="both"/>
              <w:rPr>
                <w:rFonts w:ascii="GHEA Grapalat" w:hAnsi="GHEA Grapalat"/>
                <w:sz w:val="24"/>
                <w:szCs w:val="24"/>
              </w:rPr>
            </w:pPr>
            <w:r w:rsidRPr="0054786B">
              <w:rPr>
                <w:rFonts w:ascii="GHEA Grapalat" w:hAnsi="GHEA Grapalat"/>
                <w:sz w:val="24"/>
                <w:szCs w:val="24"/>
              </w:rPr>
              <w:t xml:space="preserve">Միաժամանակ, առաջարկվում է նախագծի հավելվածի 6-րդ կետի 4-րդ ենթակետում </w:t>
            </w:r>
            <w:r w:rsidRPr="0054786B">
              <w:rPr>
                <w:rFonts w:ascii="GHEA Grapalat" w:hAnsi="GHEA Grapalat" w:cs="Times Armenian"/>
                <w:sz w:val="24"/>
                <w:szCs w:val="24"/>
              </w:rPr>
              <w:t>«</w:t>
            </w:r>
            <w:r w:rsidRPr="0054786B">
              <w:rPr>
                <w:rFonts w:ascii="GHEA Grapalat" w:hAnsi="GHEA Grapalat"/>
                <w:sz w:val="24"/>
                <w:szCs w:val="24"/>
              </w:rPr>
              <w:t xml:space="preserve">Հայաստանի Հանրապետության ոստիկանությանը՝ ի դեմս Ներքին գործերի նախարարության» բառերը փոխարինել </w:t>
            </w:r>
            <w:r w:rsidRPr="0054786B">
              <w:rPr>
                <w:rFonts w:ascii="GHEA Grapalat" w:hAnsi="GHEA Grapalat" w:cs="Times Armenian"/>
                <w:sz w:val="24"/>
                <w:szCs w:val="24"/>
              </w:rPr>
              <w:t>«</w:t>
            </w:r>
            <w:r w:rsidRPr="0054786B">
              <w:rPr>
                <w:rFonts w:ascii="GHEA Grapalat" w:hAnsi="GHEA Grapalat"/>
                <w:sz w:val="24"/>
                <w:szCs w:val="24"/>
              </w:rPr>
              <w:t xml:space="preserve">Հայաստանի Հանրապետության ներքին գործերի նախարարության ոստիկանությանը» բառերով, իսկ 11-րդ կետում՝ </w:t>
            </w:r>
            <w:r w:rsidRPr="0054786B">
              <w:rPr>
                <w:rFonts w:ascii="GHEA Grapalat" w:hAnsi="GHEA Grapalat" w:cs="Times Armenian"/>
                <w:sz w:val="24"/>
                <w:szCs w:val="24"/>
              </w:rPr>
              <w:t>«</w:t>
            </w:r>
            <w:r w:rsidRPr="0054786B">
              <w:rPr>
                <w:rFonts w:ascii="GHEA Grapalat" w:hAnsi="GHEA Grapalat"/>
                <w:sz w:val="24"/>
                <w:szCs w:val="24"/>
              </w:rPr>
              <w:t xml:space="preserve">ՀՀ ոստիկանությանը» բառերը փոխարինել </w:t>
            </w:r>
            <w:r w:rsidRPr="0054786B">
              <w:rPr>
                <w:rFonts w:ascii="GHEA Grapalat" w:hAnsi="GHEA Grapalat" w:cs="Times Armenian"/>
                <w:sz w:val="24"/>
                <w:szCs w:val="24"/>
              </w:rPr>
              <w:t>«</w:t>
            </w:r>
            <w:r w:rsidRPr="0054786B">
              <w:rPr>
                <w:rFonts w:ascii="GHEA Grapalat" w:hAnsi="GHEA Grapalat"/>
                <w:sz w:val="24"/>
                <w:szCs w:val="24"/>
              </w:rPr>
              <w:t>ՀՀ ներքին գործերի նախարարության ոստիկանությանը» բառերով։</w:t>
            </w:r>
          </w:p>
          <w:p w14:paraId="5B1E5FE4" w14:textId="77777777" w:rsidR="009D61A3" w:rsidRPr="0054786B" w:rsidRDefault="009D61A3" w:rsidP="009D61A3">
            <w:pPr>
              <w:spacing w:line="276" w:lineRule="auto"/>
              <w:ind w:right="156" w:firstLine="450"/>
              <w:jc w:val="both"/>
              <w:rPr>
                <w:rFonts w:ascii="GHEA Grapalat" w:hAnsi="GHEA Grapalat"/>
                <w:sz w:val="24"/>
                <w:szCs w:val="24"/>
              </w:rPr>
            </w:pPr>
          </w:p>
          <w:p w14:paraId="5896FFD0" w14:textId="77777777" w:rsidR="0031293F" w:rsidRPr="0054786B" w:rsidRDefault="0031293F" w:rsidP="0007486F">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33E0B870"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4B673A" w14:textId="77777777" w:rsidR="00516622" w:rsidRDefault="00516622" w:rsidP="0086274D">
            <w:pPr>
              <w:pStyle w:val="af0"/>
              <w:spacing w:line="360" w:lineRule="auto"/>
              <w:jc w:val="both"/>
              <w:rPr>
                <w:rFonts w:ascii="GHEA Grapalat" w:hAnsi="GHEA Grapalat"/>
                <w:color w:val="000000"/>
                <w:sz w:val="24"/>
                <w:szCs w:val="24"/>
              </w:rPr>
            </w:pPr>
          </w:p>
          <w:p w14:paraId="37C3CD26" w14:textId="0C1228B8" w:rsidR="00516622" w:rsidRPr="00E57DE4" w:rsidRDefault="00E57DE4" w:rsidP="0086274D">
            <w:pPr>
              <w:pStyle w:val="af0"/>
              <w:spacing w:line="360" w:lineRule="auto"/>
              <w:jc w:val="both"/>
              <w:rPr>
                <w:rFonts w:ascii="GHEA Grapalat" w:hAnsi="GHEA Grapalat"/>
                <w:sz w:val="24"/>
                <w:szCs w:val="24"/>
              </w:rPr>
            </w:pPr>
            <w:r w:rsidRPr="00E57DE4">
              <w:rPr>
                <w:rFonts w:ascii="GHEA Grapalat" w:hAnsi="GHEA Grapalat"/>
                <w:sz w:val="24"/>
                <w:szCs w:val="24"/>
              </w:rPr>
              <w:t xml:space="preserve">Ընդունվել է: </w:t>
            </w:r>
            <w:r w:rsidR="00E0439E">
              <w:rPr>
                <w:rFonts w:ascii="GHEA Grapalat" w:hAnsi="GHEA Grapalat"/>
                <w:sz w:val="24"/>
                <w:szCs w:val="24"/>
              </w:rPr>
              <w:t xml:space="preserve">Անհրաժեշտ հասանելիությունը </w:t>
            </w:r>
            <w:r w:rsidRPr="00E57DE4">
              <w:rPr>
                <w:rFonts w:ascii="GHEA Grapalat" w:hAnsi="GHEA Grapalat"/>
                <w:sz w:val="24"/>
                <w:szCs w:val="24"/>
              </w:rPr>
              <w:t xml:space="preserve">կտրամադրվի ՀՀ </w:t>
            </w:r>
            <w:r w:rsidRPr="00E57DE4">
              <w:rPr>
                <w:rFonts w:ascii="GHEA Grapalat" w:hAnsi="GHEA Grapalat"/>
                <w:sz w:val="24"/>
                <w:szCs w:val="24"/>
                <w:shd w:val="clear" w:color="auto" w:fill="FFFFFF"/>
              </w:rPr>
              <w:t>ներքին գործերի նախարարության</w:t>
            </w:r>
            <w:r w:rsidRPr="00E57DE4">
              <w:rPr>
                <w:rFonts w:ascii="GHEA Grapalat" w:hAnsi="GHEA Grapalat"/>
                <w:sz w:val="24"/>
                <w:szCs w:val="24"/>
              </w:rPr>
              <w:t xml:space="preserve"> միգրացիայի և քաղաքացիության ծառայությանը՝ համապատասխան </w:t>
            </w:r>
            <w:r w:rsidR="00E0439E">
              <w:rPr>
                <w:rFonts w:ascii="GHEA Grapalat" w:hAnsi="GHEA Grapalat"/>
                <w:sz w:val="24"/>
                <w:szCs w:val="24"/>
              </w:rPr>
              <w:t xml:space="preserve">գործիքակազմի </w:t>
            </w:r>
            <w:r w:rsidRPr="00E57DE4">
              <w:rPr>
                <w:rFonts w:ascii="GHEA Grapalat" w:hAnsi="GHEA Grapalat"/>
                <w:sz w:val="24"/>
                <w:szCs w:val="24"/>
              </w:rPr>
              <w:t>առկայության դեպքում:</w:t>
            </w:r>
          </w:p>
          <w:p w14:paraId="6DA203AB" w14:textId="77777777" w:rsidR="00516622" w:rsidRDefault="00516622" w:rsidP="0086274D">
            <w:pPr>
              <w:pStyle w:val="af0"/>
              <w:spacing w:line="360" w:lineRule="auto"/>
              <w:jc w:val="both"/>
              <w:rPr>
                <w:rFonts w:ascii="GHEA Grapalat" w:hAnsi="GHEA Grapalat"/>
                <w:color w:val="000000"/>
                <w:sz w:val="24"/>
                <w:szCs w:val="24"/>
              </w:rPr>
            </w:pPr>
          </w:p>
          <w:p w14:paraId="7B73A14B" w14:textId="77777777" w:rsidR="00516622" w:rsidRDefault="00516622" w:rsidP="0086274D">
            <w:pPr>
              <w:pStyle w:val="af0"/>
              <w:spacing w:line="360" w:lineRule="auto"/>
              <w:jc w:val="both"/>
              <w:rPr>
                <w:rFonts w:ascii="GHEA Grapalat" w:hAnsi="GHEA Grapalat"/>
                <w:color w:val="000000"/>
                <w:sz w:val="24"/>
                <w:szCs w:val="24"/>
              </w:rPr>
            </w:pPr>
          </w:p>
          <w:p w14:paraId="1DFFA2EC" w14:textId="77777777" w:rsidR="00516622" w:rsidRDefault="00516622" w:rsidP="0086274D">
            <w:pPr>
              <w:pStyle w:val="af0"/>
              <w:spacing w:line="360" w:lineRule="auto"/>
              <w:jc w:val="both"/>
              <w:rPr>
                <w:rFonts w:ascii="GHEA Grapalat" w:hAnsi="GHEA Grapalat"/>
                <w:color w:val="000000"/>
                <w:sz w:val="24"/>
                <w:szCs w:val="24"/>
              </w:rPr>
            </w:pPr>
          </w:p>
          <w:p w14:paraId="731A0821" w14:textId="77777777" w:rsidR="00516622" w:rsidRDefault="00516622" w:rsidP="0086274D">
            <w:pPr>
              <w:pStyle w:val="af0"/>
              <w:spacing w:line="360" w:lineRule="auto"/>
              <w:jc w:val="both"/>
              <w:rPr>
                <w:rFonts w:ascii="GHEA Grapalat" w:hAnsi="GHEA Grapalat"/>
                <w:color w:val="000000"/>
                <w:sz w:val="24"/>
                <w:szCs w:val="24"/>
              </w:rPr>
            </w:pPr>
          </w:p>
          <w:p w14:paraId="48B6D65E" w14:textId="77777777" w:rsidR="00516622" w:rsidRDefault="00516622" w:rsidP="0086274D">
            <w:pPr>
              <w:pStyle w:val="af0"/>
              <w:spacing w:line="360" w:lineRule="auto"/>
              <w:jc w:val="both"/>
              <w:rPr>
                <w:rFonts w:ascii="GHEA Grapalat" w:hAnsi="GHEA Grapalat"/>
                <w:color w:val="000000"/>
                <w:sz w:val="24"/>
                <w:szCs w:val="24"/>
              </w:rPr>
            </w:pPr>
          </w:p>
          <w:p w14:paraId="294AC212" w14:textId="77777777" w:rsidR="00516622" w:rsidRDefault="00516622" w:rsidP="0086274D">
            <w:pPr>
              <w:pStyle w:val="af0"/>
              <w:spacing w:line="360" w:lineRule="auto"/>
              <w:jc w:val="both"/>
              <w:rPr>
                <w:rFonts w:ascii="GHEA Grapalat" w:hAnsi="GHEA Grapalat"/>
                <w:color w:val="000000"/>
                <w:sz w:val="24"/>
                <w:szCs w:val="24"/>
              </w:rPr>
            </w:pPr>
          </w:p>
          <w:p w14:paraId="4F106D6A" w14:textId="3403F1EC" w:rsidR="00516622" w:rsidRPr="0054786B" w:rsidRDefault="00516622"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Ընդունվել է, խմբագրվել է:</w:t>
            </w:r>
          </w:p>
        </w:tc>
      </w:tr>
      <w:tr w:rsidR="0031293F" w:rsidRPr="0054786B" w14:paraId="6971A23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9628E8D" w14:textId="3C85117A" w:rsidR="0031293F" w:rsidRPr="0054786B" w:rsidRDefault="007C127E" w:rsidP="0007486F">
            <w:pPr>
              <w:tabs>
                <w:tab w:val="left" w:pos="450"/>
              </w:tabs>
              <w:spacing w:after="0" w:line="360" w:lineRule="auto"/>
              <w:ind w:left="270" w:right="175"/>
              <w:jc w:val="both"/>
              <w:rPr>
                <w:rFonts w:ascii="GHEA Grapalat" w:hAnsi="GHEA Grapalat"/>
                <w:sz w:val="24"/>
                <w:szCs w:val="24"/>
              </w:rPr>
            </w:pPr>
            <w:r w:rsidRPr="0054786B">
              <w:rPr>
                <w:rFonts w:ascii="GHEA Grapalat" w:hAnsi="GHEA Grapalat"/>
                <w:sz w:val="24"/>
                <w:szCs w:val="24"/>
              </w:rPr>
              <w:lastRenderedPageBreak/>
              <w:t>ՀՀ աշխատանքի և սոցիալական հարցերի նախարարություն</w:t>
            </w: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5503A9C9" w14:textId="77777777" w:rsidR="0031293F" w:rsidRPr="0054786B" w:rsidRDefault="0031293F" w:rsidP="007C127E">
            <w:pPr>
              <w:tabs>
                <w:tab w:val="left" w:pos="450"/>
              </w:tabs>
              <w:spacing w:after="0" w:line="360" w:lineRule="auto"/>
              <w:ind w:left="270" w:right="175"/>
              <w:jc w:val="both"/>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6A8A455E" w14:textId="77777777" w:rsidR="0031293F" w:rsidRPr="0054786B" w:rsidRDefault="007C127E" w:rsidP="0086274D">
            <w:pPr>
              <w:pStyle w:val="af0"/>
              <w:spacing w:line="360" w:lineRule="auto"/>
              <w:jc w:val="both"/>
              <w:rPr>
                <w:rFonts w:ascii="GHEA Grapalat" w:hAnsi="GHEA Grapalat"/>
                <w:sz w:val="24"/>
                <w:szCs w:val="24"/>
              </w:rPr>
            </w:pPr>
            <w:r w:rsidRPr="0054786B">
              <w:rPr>
                <w:rFonts w:ascii="GHEA Grapalat" w:hAnsi="GHEA Grapalat"/>
                <w:sz w:val="24"/>
                <w:szCs w:val="24"/>
              </w:rPr>
              <w:t>ՆՄ/ԳԽ-2/6114-2025</w:t>
            </w:r>
          </w:p>
          <w:p w14:paraId="089579E3" w14:textId="55941DE9" w:rsidR="007C127E" w:rsidRPr="0054786B" w:rsidRDefault="007C127E" w:rsidP="0086274D">
            <w:pPr>
              <w:pStyle w:val="af0"/>
              <w:spacing w:line="360" w:lineRule="auto"/>
              <w:jc w:val="both"/>
              <w:rPr>
                <w:rFonts w:ascii="GHEA Grapalat" w:hAnsi="GHEA Grapalat"/>
                <w:sz w:val="24"/>
                <w:szCs w:val="24"/>
              </w:rPr>
            </w:pPr>
            <w:r w:rsidRPr="0054786B">
              <w:rPr>
                <w:rFonts w:ascii="GHEA Grapalat" w:hAnsi="GHEA Grapalat"/>
                <w:sz w:val="24"/>
                <w:szCs w:val="24"/>
              </w:rPr>
              <w:t>07.03.2025</w:t>
            </w:r>
          </w:p>
        </w:tc>
      </w:tr>
      <w:tr w:rsidR="0031293F" w:rsidRPr="0054786B" w14:paraId="40B23BC7"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9B63A5" w14:textId="77777777" w:rsidR="007C127E" w:rsidRPr="0054786B" w:rsidRDefault="007C127E" w:rsidP="007C127E">
            <w:pPr>
              <w:shd w:val="clear" w:color="auto" w:fill="FFFFFF"/>
              <w:spacing w:line="276" w:lineRule="auto"/>
              <w:ind w:firstLine="720"/>
              <w:jc w:val="both"/>
              <w:rPr>
                <w:rFonts w:ascii="GHEA Grapalat" w:hAnsi="GHEA Grapalat"/>
                <w:sz w:val="24"/>
                <w:szCs w:val="24"/>
              </w:rPr>
            </w:pPr>
            <w:r w:rsidRPr="0054786B">
              <w:rPr>
                <w:rFonts w:ascii="GHEA Grapalat" w:hAnsi="GHEA Grapalat"/>
                <w:sz w:val="24"/>
                <w:szCs w:val="24"/>
              </w:rPr>
              <w:t xml:space="preserve">«Հայաստանի Հանրապետության կառավարության 2021 թվականի փետրվարի     11-ի N 154-Ն որոշման մեջ փոփոխություն կատարելու մասին» Հայաստանի Հանրապետության կառավարության որոշման նախագծի (այսուհետ՝ Նախագիծ) վերաբերյալ </w:t>
            </w:r>
            <w:r w:rsidRPr="0054786B">
              <w:rPr>
                <w:rFonts w:ascii="GHEA Grapalat" w:hAnsi="GHEA Grapalat" w:cs="Sylfaen"/>
                <w:sz w:val="24"/>
                <w:szCs w:val="24"/>
              </w:rPr>
              <w:t>ներկայացվում է</w:t>
            </w:r>
            <w:r w:rsidRPr="0054786B">
              <w:rPr>
                <w:rFonts w:ascii="GHEA Grapalat" w:hAnsi="GHEA Grapalat"/>
                <w:sz w:val="24"/>
                <w:szCs w:val="24"/>
              </w:rPr>
              <w:t xml:space="preserve"> հետևյալը</w:t>
            </w:r>
            <w:r w:rsidRPr="0054786B">
              <w:rPr>
                <w:rFonts w:ascii="MS Gothic" w:eastAsia="MS Gothic" w:hAnsi="MS Gothic" w:cs="MS Gothic" w:hint="eastAsia"/>
                <w:sz w:val="24"/>
                <w:szCs w:val="24"/>
              </w:rPr>
              <w:t>․</w:t>
            </w:r>
          </w:p>
          <w:p w14:paraId="044A6B17" w14:textId="77777777" w:rsidR="007C127E" w:rsidRPr="0054786B" w:rsidRDefault="007C127E" w:rsidP="007C127E">
            <w:pPr>
              <w:shd w:val="clear" w:color="auto" w:fill="FFFFFF"/>
              <w:spacing w:line="276" w:lineRule="auto"/>
              <w:ind w:firstLine="720"/>
              <w:jc w:val="both"/>
              <w:rPr>
                <w:rFonts w:ascii="GHEA Grapalat" w:hAnsi="GHEA Grapalat"/>
                <w:sz w:val="24"/>
                <w:szCs w:val="24"/>
              </w:rPr>
            </w:pPr>
            <w:r w:rsidRPr="0054786B">
              <w:rPr>
                <w:rFonts w:ascii="GHEA Grapalat" w:hAnsi="GHEA Grapalat"/>
                <w:sz w:val="24"/>
                <w:szCs w:val="24"/>
              </w:rPr>
              <w:lastRenderedPageBreak/>
              <w:t>1. Նախագծի հավելվածի 11-րդ կետում՝ առաջարկվում է</w:t>
            </w:r>
            <w:r w:rsidRPr="0054786B">
              <w:rPr>
                <w:rFonts w:ascii="MS Gothic" w:eastAsia="MS Gothic" w:hAnsi="MS Gothic" w:cs="MS Gothic" w:hint="eastAsia"/>
                <w:sz w:val="24"/>
                <w:szCs w:val="24"/>
              </w:rPr>
              <w:t>․</w:t>
            </w:r>
          </w:p>
          <w:p w14:paraId="35FB0309" w14:textId="77777777" w:rsidR="007C127E" w:rsidRPr="0054786B" w:rsidRDefault="007C127E" w:rsidP="007C127E">
            <w:pPr>
              <w:shd w:val="clear" w:color="auto" w:fill="FFFFFF"/>
              <w:spacing w:line="276" w:lineRule="auto"/>
              <w:ind w:firstLine="720"/>
              <w:jc w:val="both"/>
              <w:rPr>
                <w:rFonts w:ascii="GHEA Grapalat" w:hAnsi="GHEA Grapalat"/>
                <w:sz w:val="24"/>
                <w:szCs w:val="24"/>
              </w:rPr>
            </w:pPr>
            <w:r w:rsidRPr="0054786B">
              <w:rPr>
                <w:rFonts w:ascii="GHEA Grapalat" w:hAnsi="GHEA Grapalat"/>
                <w:sz w:val="24"/>
                <w:szCs w:val="24"/>
              </w:rPr>
              <w:t>1) «դեպքը վարող» բառերը փոխարինել «դեպքի հետ աշխատող» բառերով</w:t>
            </w:r>
            <w:r w:rsidRPr="0054786B">
              <w:rPr>
                <w:rFonts w:ascii="MS Gothic" w:eastAsia="MS Gothic" w:hAnsi="MS Gothic" w:cs="MS Gothic" w:hint="eastAsia"/>
                <w:sz w:val="24"/>
                <w:szCs w:val="24"/>
              </w:rPr>
              <w:t>․</w:t>
            </w:r>
          </w:p>
          <w:p w14:paraId="7892379C" w14:textId="77777777" w:rsidR="0031293F" w:rsidRPr="0054786B" w:rsidRDefault="0031293F" w:rsidP="0007486F">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6C471F"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13113C2" w14:textId="77777777" w:rsidR="00A14509" w:rsidRDefault="00A14509" w:rsidP="0086274D">
            <w:pPr>
              <w:pStyle w:val="af0"/>
              <w:spacing w:line="360" w:lineRule="auto"/>
              <w:jc w:val="both"/>
              <w:rPr>
                <w:rFonts w:ascii="GHEA Grapalat" w:hAnsi="GHEA Grapalat"/>
                <w:color w:val="000000"/>
                <w:sz w:val="24"/>
                <w:szCs w:val="24"/>
              </w:rPr>
            </w:pPr>
          </w:p>
          <w:p w14:paraId="22CFAEFA" w14:textId="77777777" w:rsidR="00A14509" w:rsidRDefault="00A14509" w:rsidP="0086274D">
            <w:pPr>
              <w:pStyle w:val="af0"/>
              <w:spacing w:line="360" w:lineRule="auto"/>
              <w:jc w:val="both"/>
              <w:rPr>
                <w:rFonts w:ascii="GHEA Grapalat" w:hAnsi="GHEA Grapalat"/>
                <w:color w:val="000000"/>
                <w:sz w:val="24"/>
                <w:szCs w:val="24"/>
              </w:rPr>
            </w:pPr>
          </w:p>
          <w:p w14:paraId="14787AD3" w14:textId="77777777" w:rsidR="00A14509" w:rsidRDefault="00A14509" w:rsidP="0086274D">
            <w:pPr>
              <w:pStyle w:val="af0"/>
              <w:spacing w:line="360" w:lineRule="auto"/>
              <w:jc w:val="both"/>
              <w:rPr>
                <w:rFonts w:ascii="GHEA Grapalat" w:hAnsi="GHEA Grapalat"/>
                <w:color w:val="000000"/>
                <w:sz w:val="24"/>
                <w:szCs w:val="24"/>
              </w:rPr>
            </w:pPr>
          </w:p>
          <w:p w14:paraId="6D0CA77F" w14:textId="77777777" w:rsidR="00A14509" w:rsidRDefault="00A14509" w:rsidP="0086274D">
            <w:pPr>
              <w:pStyle w:val="af0"/>
              <w:spacing w:line="360" w:lineRule="auto"/>
              <w:jc w:val="both"/>
              <w:rPr>
                <w:rFonts w:ascii="GHEA Grapalat" w:hAnsi="GHEA Grapalat"/>
                <w:color w:val="000000"/>
                <w:sz w:val="24"/>
                <w:szCs w:val="24"/>
              </w:rPr>
            </w:pPr>
          </w:p>
          <w:p w14:paraId="1982B1D8" w14:textId="77777777" w:rsidR="00A14509" w:rsidRDefault="00A14509" w:rsidP="0086274D">
            <w:pPr>
              <w:pStyle w:val="af0"/>
              <w:spacing w:line="360" w:lineRule="auto"/>
              <w:jc w:val="both"/>
              <w:rPr>
                <w:rFonts w:ascii="GHEA Grapalat" w:hAnsi="GHEA Grapalat"/>
                <w:color w:val="000000"/>
                <w:sz w:val="24"/>
                <w:szCs w:val="24"/>
              </w:rPr>
            </w:pPr>
          </w:p>
          <w:p w14:paraId="00F13606" w14:textId="7D0A69F0" w:rsidR="003D0D81" w:rsidRPr="0054786B" w:rsidRDefault="00A14509"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lastRenderedPageBreak/>
              <w:t>Չի ընդունվել՝ հաշվի առնելով իրավակիրառ պրակտիկայում ընդունված «դեպքի վարում», «դեպքի վարման շրջանակ» և նմանատիպ այլ ձևակերպումների առկայությունը:</w:t>
            </w:r>
            <w:r w:rsidR="00034643">
              <w:rPr>
                <w:rFonts w:ascii="GHEA Grapalat" w:hAnsi="GHEA Grapalat"/>
                <w:color w:val="000000"/>
                <w:sz w:val="24"/>
                <w:szCs w:val="24"/>
              </w:rPr>
              <w:t xml:space="preserve"> Այստեղ խոսքը </w:t>
            </w:r>
            <w:r w:rsidR="00034643" w:rsidRPr="0024485A">
              <w:rPr>
                <w:rFonts w:ascii="GHEA Grapalat" w:hAnsi="GHEA Grapalat"/>
                <w:sz w:val="24"/>
                <w:szCs w:val="24"/>
              </w:rPr>
              <w:t>«Սոցիալական աջակցության մասին» օրենքով</w:t>
            </w:r>
            <w:r w:rsidR="00034643">
              <w:rPr>
                <w:rFonts w:ascii="GHEA Grapalat" w:hAnsi="GHEA Grapalat"/>
                <w:sz w:val="24"/>
                <w:szCs w:val="24"/>
              </w:rPr>
              <w:t xml:space="preserve"> սահմանված «սոցիալական դեպքի վարում» հասկացության մասին չէ, այլ ուղղակի դեպքի:</w:t>
            </w:r>
          </w:p>
        </w:tc>
      </w:tr>
      <w:tr w:rsidR="0031293F" w:rsidRPr="0054786B" w14:paraId="1F1960D7"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4236F8" w14:textId="77777777" w:rsidR="007C127E" w:rsidRPr="0024485A" w:rsidRDefault="007C127E" w:rsidP="007C127E">
            <w:pPr>
              <w:shd w:val="clear" w:color="auto" w:fill="FFFFFF"/>
              <w:spacing w:line="276" w:lineRule="auto"/>
              <w:ind w:firstLine="720"/>
              <w:jc w:val="both"/>
              <w:rPr>
                <w:rFonts w:ascii="GHEA Grapalat" w:hAnsi="GHEA Grapalat"/>
                <w:sz w:val="24"/>
                <w:szCs w:val="24"/>
              </w:rPr>
            </w:pPr>
            <w:r w:rsidRPr="0024485A">
              <w:rPr>
                <w:rFonts w:ascii="GHEA Grapalat" w:hAnsi="GHEA Grapalat"/>
                <w:sz w:val="24"/>
                <w:szCs w:val="24"/>
              </w:rPr>
              <w:lastRenderedPageBreak/>
              <w:t>2) «Հայտնաբերելու դեպքում, եթե պարզվում է, որ անձի բացակայությունների պատճառը սոցիալական կարիքներով է պայմանավորված, դիմում է ներկայացնում Միասնական սոցիալական ծառայությանը՝ անձի սոցիալական կարիքները հոգալու համար:» նախադասությունը առաջարկվում է շարադրել հետևյալ խմբագրությամբ՝</w:t>
            </w:r>
          </w:p>
          <w:p w14:paraId="0F43A2AF" w14:textId="77777777" w:rsidR="007C127E" w:rsidRPr="0054786B" w:rsidRDefault="007C127E" w:rsidP="007C127E">
            <w:pPr>
              <w:shd w:val="clear" w:color="auto" w:fill="FFFFFF"/>
              <w:spacing w:line="276" w:lineRule="auto"/>
              <w:ind w:firstLine="720"/>
              <w:jc w:val="both"/>
              <w:rPr>
                <w:rFonts w:ascii="GHEA Grapalat" w:hAnsi="GHEA Grapalat"/>
                <w:sz w:val="24"/>
                <w:szCs w:val="24"/>
              </w:rPr>
            </w:pPr>
            <w:r w:rsidRPr="0024485A">
              <w:rPr>
                <w:rFonts w:ascii="GHEA Grapalat" w:hAnsi="GHEA Grapalat"/>
                <w:sz w:val="24"/>
                <w:szCs w:val="24"/>
              </w:rPr>
              <w:t xml:space="preserve">«Դեպքի հետ աշխատող ԽՀՄ-ն յուրաքանչյուր դեպքում, եթե հայտնաբերում է, որ երեխան և (կամ) ընտանիքն ունեն տարբեր սոցիալական կարիքներ, ապա դեպքի մասին երկու աշխատանքային օրվա ընթացքում տեղեկացնում է Միասնական սոցիալական ծառայության համապատասխան տարածքային կենտրոն՝ անձի (ընտանիքի) սոցիալական կարիքների գնահատման և կարիքներին համարժեք սոցիալական ծառայությունների տրամադրման գործընթացի համակարգման համար </w:t>
            </w:r>
            <w:r w:rsidRPr="0024485A">
              <w:rPr>
                <w:rFonts w:ascii="GHEA Grapalat" w:hAnsi="GHEA Grapalat"/>
                <w:sz w:val="24"/>
                <w:szCs w:val="24"/>
              </w:rPr>
              <w:lastRenderedPageBreak/>
              <w:t>սոցիալական դեպքի վարման առաջարկով։ Սոցիալական դեպքի վարումն իրականացվում է «Սոցիալական աջակցության մասին» օրենքով և այլ իրավական ակտերով սահմանված կարգով ու դեպքերում։ Սոցիալական դեպքի վարման շրջանակում դեպքի հետ աշխատող ԽՀՄ-ն հանդիսանում է աջակցող ցանցի անդամ։»</w:t>
            </w:r>
            <w:r w:rsidRPr="0024485A">
              <w:rPr>
                <w:rFonts w:ascii="MS Gothic" w:eastAsia="MS Gothic" w:hAnsi="MS Gothic" w:cs="MS Gothic" w:hint="eastAsia"/>
                <w:sz w:val="24"/>
                <w:szCs w:val="24"/>
              </w:rPr>
              <w:t>․</w:t>
            </w:r>
          </w:p>
          <w:p w14:paraId="1F80DC0D" w14:textId="77777777" w:rsidR="0031293F" w:rsidRPr="0054786B" w:rsidRDefault="0031293F" w:rsidP="0007486F">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2D868ED4"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E222605" w14:textId="44412AF3" w:rsidR="0031293F" w:rsidRPr="0054786B" w:rsidRDefault="0024485A"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Ընդունվել է մասնակի, խմբագրվել է:</w:t>
            </w:r>
          </w:p>
        </w:tc>
      </w:tr>
      <w:tr w:rsidR="0031293F" w:rsidRPr="0054786B" w14:paraId="7FE122D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8D4770" w14:textId="4A0E1047" w:rsidR="007C127E" w:rsidRPr="00C750F3" w:rsidRDefault="007C127E" w:rsidP="007C127E">
            <w:pPr>
              <w:spacing w:line="276" w:lineRule="auto"/>
              <w:ind w:firstLine="708"/>
              <w:jc w:val="both"/>
              <w:rPr>
                <w:rFonts w:ascii="GHEA Grapalat" w:hAnsi="GHEA Grapalat"/>
                <w:sz w:val="24"/>
                <w:szCs w:val="24"/>
              </w:rPr>
            </w:pPr>
            <w:r w:rsidRPr="00C750F3">
              <w:rPr>
                <w:rFonts w:ascii="GHEA Grapalat" w:hAnsi="GHEA Grapalat"/>
                <w:sz w:val="24"/>
                <w:szCs w:val="24"/>
              </w:rPr>
              <w:lastRenderedPageBreak/>
              <w:t>2. Հավելվածի 16-րդ կետից պարզ չէ, թե նկարագրողական հաշվետվության տեսաներածված տարբերակի մուտագրումը «Պարտադիր կրթությունից դուրս մնացած և պարտադիր կրթությունից դուրս մնալու ռիսկում գտնվող երեխաների բացահայտման» էլեկտրոնային համակարգ պարտադիր է, թե ոչ</w:t>
            </w:r>
            <w:r w:rsidRPr="00C750F3">
              <w:rPr>
                <w:rFonts w:ascii="MS Gothic" w:eastAsia="MS Gothic" w:hAnsi="MS Gothic" w:cs="MS Gothic" w:hint="eastAsia"/>
                <w:sz w:val="24"/>
                <w:szCs w:val="24"/>
              </w:rPr>
              <w:t>․</w:t>
            </w:r>
            <w:r w:rsidRPr="00C750F3">
              <w:rPr>
                <w:rFonts w:ascii="GHEA Grapalat" w:hAnsi="GHEA Grapalat"/>
                <w:sz w:val="24"/>
                <w:szCs w:val="24"/>
              </w:rPr>
              <w:t xml:space="preserve"> </w:t>
            </w:r>
            <w:r w:rsidRPr="00C750F3">
              <w:rPr>
                <w:rFonts w:ascii="GHEA Grapalat" w:hAnsi="GHEA Grapalat" w:cs="GHEA Grapalat"/>
                <w:sz w:val="24"/>
                <w:szCs w:val="24"/>
              </w:rPr>
              <w:t>առաջարկվում</w:t>
            </w:r>
            <w:r w:rsidRPr="00C750F3">
              <w:rPr>
                <w:rFonts w:ascii="GHEA Grapalat" w:hAnsi="GHEA Grapalat"/>
                <w:sz w:val="24"/>
                <w:szCs w:val="24"/>
              </w:rPr>
              <w:t xml:space="preserve"> </w:t>
            </w:r>
            <w:r w:rsidRPr="00C750F3">
              <w:rPr>
                <w:rFonts w:ascii="GHEA Grapalat" w:hAnsi="GHEA Grapalat" w:cs="GHEA Grapalat"/>
                <w:sz w:val="24"/>
                <w:szCs w:val="24"/>
              </w:rPr>
              <w:t>է</w:t>
            </w:r>
            <w:r w:rsidRPr="00C750F3">
              <w:rPr>
                <w:rFonts w:ascii="GHEA Grapalat" w:hAnsi="GHEA Grapalat"/>
                <w:sz w:val="24"/>
                <w:szCs w:val="24"/>
              </w:rPr>
              <w:t xml:space="preserve"> </w:t>
            </w:r>
            <w:r w:rsidRPr="00C750F3">
              <w:rPr>
                <w:rFonts w:ascii="GHEA Grapalat" w:hAnsi="GHEA Grapalat" w:cs="GHEA Grapalat"/>
                <w:sz w:val="24"/>
                <w:szCs w:val="24"/>
              </w:rPr>
              <w:t>հստակեցնել</w:t>
            </w:r>
            <w:r w:rsidRPr="00C750F3">
              <w:rPr>
                <w:rFonts w:ascii="GHEA Grapalat" w:hAnsi="GHEA Grapalat"/>
                <w:sz w:val="24"/>
                <w:szCs w:val="24"/>
              </w:rPr>
              <w:t xml:space="preserve"> </w:t>
            </w:r>
            <w:r w:rsidRPr="00C750F3">
              <w:rPr>
                <w:rFonts w:ascii="GHEA Grapalat" w:hAnsi="GHEA Grapalat" w:cs="GHEA Grapalat"/>
                <w:sz w:val="24"/>
                <w:szCs w:val="24"/>
              </w:rPr>
              <w:t>«հնարավոր</w:t>
            </w:r>
            <w:r w:rsidRPr="00C750F3">
              <w:rPr>
                <w:rFonts w:ascii="GHEA Grapalat" w:hAnsi="GHEA Grapalat"/>
                <w:sz w:val="24"/>
                <w:szCs w:val="24"/>
              </w:rPr>
              <w:t xml:space="preserve"> </w:t>
            </w:r>
            <w:r w:rsidRPr="00C750F3">
              <w:rPr>
                <w:rFonts w:ascii="GHEA Grapalat" w:hAnsi="GHEA Grapalat" w:cs="GHEA Grapalat"/>
                <w:sz w:val="24"/>
                <w:szCs w:val="24"/>
              </w:rPr>
              <w:t>է</w:t>
            </w:r>
            <w:r w:rsidRPr="00C750F3">
              <w:rPr>
                <w:rFonts w:ascii="GHEA Grapalat" w:hAnsi="GHEA Grapalat"/>
                <w:sz w:val="24"/>
                <w:szCs w:val="24"/>
              </w:rPr>
              <w:t xml:space="preserve"> </w:t>
            </w:r>
            <w:r w:rsidRPr="00C750F3">
              <w:rPr>
                <w:rFonts w:ascii="GHEA Grapalat" w:hAnsi="GHEA Grapalat" w:cs="GHEA Grapalat"/>
                <w:sz w:val="24"/>
                <w:szCs w:val="24"/>
              </w:rPr>
              <w:t>մուտքագրել»</w:t>
            </w:r>
            <w:r w:rsidRPr="00C750F3">
              <w:rPr>
                <w:rFonts w:ascii="GHEA Grapalat" w:hAnsi="GHEA Grapalat"/>
                <w:sz w:val="24"/>
                <w:szCs w:val="24"/>
              </w:rPr>
              <w:t xml:space="preserve"> </w:t>
            </w:r>
            <w:r w:rsidRPr="00C750F3">
              <w:rPr>
                <w:rFonts w:ascii="GHEA Grapalat" w:hAnsi="GHEA Grapalat" w:cs="GHEA Grapalat"/>
                <w:sz w:val="24"/>
                <w:szCs w:val="24"/>
              </w:rPr>
              <w:t>արտահայտությունը</w:t>
            </w:r>
            <w:r w:rsidR="00C750F3" w:rsidRPr="00C750F3">
              <w:rPr>
                <w:rFonts w:ascii="GHEA Grapalat" w:hAnsi="GHEA Grapalat" w:cs="GHEA Grapalat"/>
                <w:sz w:val="24"/>
                <w:szCs w:val="24"/>
              </w:rPr>
              <w:t>:</w:t>
            </w:r>
          </w:p>
          <w:p w14:paraId="1906EA51" w14:textId="77777777" w:rsidR="0031293F" w:rsidRPr="003D0D81" w:rsidRDefault="0031293F" w:rsidP="0007486F">
            <w:pPr>
              <w:tabs>
                <w:tab w:val="left" w:pos="450"/>
              </w:tabs>
              <w:spacing w:after="0" w:line="360" w:lineRule="auto"/>
              <w:ind w:left="270" w:right="175"/>
              <w:jc w:val="both"/>
              <w:rPr>
                <w:rFonts w:ascii="GHEA Grapalat" w:hAnsi="GHEA Grapalat"/>
                <w:sz w:val="24"/>
                <w:szCs w:val="24"/>
                <w:highlight w:val="yellow"/>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3957F1DA"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7DE61C85" w14:textId="0694D3F8" w:rsidR="0031293F" w:rsidRPr="0054786B" w:rsidRDefault="00946D6B"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Ընդունվել է, խմբագրվել է:</w:t>
            </w:r>
          </w:p>
        </w:tc>
      </w:tr>
      <w:tr w:rsidR="0031293F" w:rsidRPr="0054786B" w14:paraId="169C8CB4"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5B1583" w14:textId="77777777" w:rsidR="007C127E" w:rsidRPr="00BE153E" w:rsidRDefault="007C127E" w:rsidP="007C127E">
            <w:pPr>
              <w:spacing w:line="276" w:lineRule="auto"/>
              <w:ind w:firstLine="708"/>
              <w:jc w:val="both"/>
              <w:rPr>
                <w:rFonts w:ascii="GHEA Grapalat" w:hAnsi="GHEA Grapalat"/>
                <w:sz w:val="24"/>
                <w:szCs w:val="24"/>
              </w:rPr>
            </w:pPr>
            <w:r w:rsidRPr="00BE153E">
              <w:rPr>
                <w:rFonts w:ascii="GHEA Grapalat" w:hAnsi="GHEA Grapalat"/>
                <w:sz w:val="24"/>
                <w:szCs w:val="24"/>
              </w:rPr>
              <w:t xml:space="preserve">3. Նախագծի հավելվածի 4-րդ և 5-րդ կետերում սահմանված դրույթներով տեղեկատվական համակարգերի (ԲՊՌ, ՍԷԿՏ) հետ համադրումը կատարվում է տարին երկու անգամ, ուստի համադրման միջանկյալ ժամանակահատվածում բաց է մնում պարտադիր կրթությունից դուրս մնացած կամ պարտադիր կրթությունից դուրս մնալու ռիսկում գտնվող անձանց մասին </w:t>
            </w:r>
            <w:r w:rsidRPr="00BE153E">
              <w:rPr>
                <w:rFonts w:ascii="GHEA Grapalat" w:hAnsi="GHEA Grapalat"/>
                <w:sz w:val="24"/>
                <w:szCs w:val="24"/>
              </w:rPr>
              <w:lastRenderedPageBreak/>
              <w:t>տեղեկատվությունը, ըստ այդմ՝ առաջարկվում է համադրումներն իրականացնել եռամսյակը մեկ անգամ,</w:t>
            </w:r>
          </w:p>
          <w:p w14:paraId="5A42826D" w14:textId="77777777" w:rsidR="0031293F" w:rsidRPr="003D0D81" w:rsidRDefault="0031293F" w:rsidP="0007486F">
            <w:pPr>
              <w:tabs>
                <w:tab w:val="left" w:pos="450"/>
              </w:tabs>
              <w:spacing w:after="0" w:line="360" w:lineRule="auto"/>
              <w:ind w:left="270" w:right="175"/>
              <w:jc w:val="both"/>
              <w:rPr>
                <w:rFonts w:ascii="GHEA Grapalat" w:hAnsi="GHEA Grapalat"/>
                <w:sz w:val="24"/>
                <w:szCs w:val="24"/>
                <w:highlight w:val="yellow"/>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4492859C"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441C8EBC" w14:textId="5AE48769" w:rsidR="0031293F" w:rsidRPr="0054786B" w:rsidRDefault="00BE153E"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 xml:space="preserve">Չի ընդունվել. ներկայում </w:t>
            </w:r>
            <w:r w:rsidRPr="00BE153E">
              <w:rPr>
                <w:rFonts w:ascii="GHEA Grapalat" w:hAnsi="GHEA Grapalat"/>
                <w:sz w:val="24"/>
                <w:szCs w:val="24"/>
              </w:rPr>
              <w:t>ՍԷԿՏ</w:t>
            </w:r>
            <w:r>
              <w:rPr>
                <w:rFonts w:ascii="GHEA Grapalat" w:hAnsi="GHEA Grapalat"/>
                <w:sz w:val="24"/>
                <w:szCs w:val="24"/>
              </w:rPr>
              <w:t>-ի</w:t>
            </w:r>
            <w:r w:rsidRPr="00BE153E">
              <w:rPr>
                <w:rFonts w:ascii="GHEA Grapalat" w:hAnsi="GHEA Grapalat"/>
                <w:sz w:val="24"/>
                <w:szCs w:val="24"/>
              </w:rPr>
              <w:t xml:space="preserve"> հետ </w:t>
            </w:r>
            <w:r>
              <w:rPr>
                <w:rFonts w:ascii="GHEA Grapalat" w:hAnsi="GHEA Grapalat"/>
                <w:sz w:val="24"/>
                <w:szCs w:val="24"/>
              </w:rPr>
              <w:t>տվյալների համադրման ժամկետների փոփոխություն չի նախատեսվում:</w:t>
            </w:r>
          </w:p>
        </w:tc>
      </w:tr>
      <w:tr w:rsidR="0031293F" w:rsidRPr="0054786B" w14:paraId="320905E6"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0FA8A22" w14:textId="77777777" w:rsidR="007C127E" w:rsidRPr="0054786B" w:rsidRDefault="007C127E" w:rsidP="007C127E">
            <w:pPr>
              <w:spacing w:line="276" w:lineRule="auto"/>
              <w:ind w:firstLine="708"/>
              <w:jc w:val="both"/>
              <w:rPr>
                <w:rFonts w:ascii="GHEA Grapalat" w:hAnsi="GHEA Grapalat"/>
                <w:sz w:val="24"/>
                <w:szCs w:val="24"/>
              </w:rPr>
            </w:pPr>
            <w:r w:rsidRPr="0054786B">
              <w:rPr>
                <w:rFonts w:ascii="GHEA Grapalat" w:hAnsi="GHEA Grapalat"/>
                <w:sz w:val="24"/>
                <w:szCs w:val="24"/>
              </w:rPr>
              <w:lastRenderedPageBreak/>
              <w:t xml:space="preserve">4. Նախագծի հավելվածի 6-րդ կետում ««Կրթական տեխնոլոգիաների ազգային կենտրոն» ՊՈԱԿ-ի (այսուհետ՝ ԿՏԱԿ)» բառերը փոխարինել «ԿՏԱԿ-ի» բառով, հաշվի առնելով, որ Նախագծի հավելվածի 4-րդ կետում արդեն նշվել է վերը նշված հասկացության հապավումը, </w:t>
            </w:r>
          </w:p>
          <w:p w14:paraId="24A129E1" w14:textId="77777777" w:rsidR="0031293F" w:rsidRPr="0054786B" w:rsidRDefault="0031293F" w:rsidP="0007486F">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55D06591"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36D55ACC" w14:textId="2CC116CF" w:rsidR="0031293F" w:rsidRPr="0054786B" w:rsidRDefault="003D0D81"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Ընդունվել է, խմբագրվել է:</w:t>
            </w:r>
          </w:p>
        </w:tc>
      </w:tr>
      <w:tr w:rsidR="0031293F" w:rsidRPr="0054786B" w14:paraId="067EF92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8ED3DB6" w14:textId="77777777" w:rsidR="007C127E" w:rsidRPr="0054786B" w:rsidRDefault="007C127E" w:rsidP="007C127E">
            <w:pPr>
              <w:spacing w:line="276" w:lineRule="auto"/>
              <w:ind w:firstLine="708"/>
              <w:jc w:val="both"/>
              <w:rPr>
                <w:rFonts w:ascii="GHEA Grapalat" w:hAnsi="GHEA Grapalat"/>
                <w:sz w:val="24"/>
                <w:szCs w:val="24"/>
              </w:rPr>
            </w:pPr>
            <w:r w:rsidRPr="00C25756">
              <w:rPr>
                <w:rFonts w:ascii="GHEA Grapalat" w:hAnsi="GHEA Grapalat"/>
                <w:sz w:val="24"/>
                <w:szCs w:val="24"/>
              </w:rPr>
              <w:t xml:space="preserve">5.  առաջարկվում է վերանայել </w:t>
            </w:r>
            <w:bookmarkStart w:id="1" w:name="_Hlk192150032"/>
            <w:r w:rsidRPr="00C25756">
              <w:rPr>
                <w:rFonts w:ascii="GHEA Grapalat" w:hAnsi="GHEA Grapalat"/>
                <w:sz w:val="24"/>
                <w:szCs w:val="24"/>
              </w:rPr>
              <w:t xml:space="preserve">Նախագծի հավելվածի 3-րդ կետի 2-րդ ենթակետում </w:t>
            </w:r>
            <w:bookmarkEnd w:id="1"/>
            <w:r w:rsidRPr="00C25756">
              <w:rPr>
                <w:rFonts w:ascii="GHEA Grapalat" w:hAnsi="GHEA Grapalat"/>
                <w:sz w:val="24"/>
                <w:szCs w:val="24"/>
              </w:rPr>
              <w:t>և 9-րդ կետում նշված դրույթները, քանի որ 3-րդ կետի 2-րդ ենթակետում արդեն իսկ նշվում է ՆՄՄԿ-ի կողմից էլեկտրոնային ենթահամակարգում հայտի ստեղծման մասին հրամանի ընդունման օրը,</w:t>
            </w:r>
            <w:r w:rsidRPr="0054786B">
              <w:rPr>
                <w:rFonts w:ascii="GHEA Grapalat" w:hAnsi="GHEA Grapalat"/>
                <w:sz w:val="24"/>
                <w:szCs w:val="24"/>
              </w:rPr>
              <w:t xml:space="preserve"> </w:t>
            </w:r>
          </w:p>
          <w:p w14:paraId="0BBDDE42" w14:textId="77777777" w:rsidR="0031293F" w:rsidRPr="0054786B" w:rsidRDefault="0031293F" w:rsidP="0007486F">
            <w:pPr>
              <w:tabs>
                <w:tab w:val="left" w:pos="450"/>
              </w:tabs>
              <w:spacing w:after="0" w:line="360" w:lineRule="auto"/>
              <w:ind w:left="270" w:right="175"/>
              <w:jc w:val="both"/>
              <w:rPr>
                <w:rFonts w:ascii="GHEA Grapalat" w:hAnsi="GHEA Grapalat"/>
                <w:sz w:val="24"/>
                <w:szCs w:val="24"/>
              </w:rPr>
            </w:pPr>
          </w:p>
        </w:tc>
        <w:tc>
          <w:tcPr>
            <w:tcW w:w="709"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0E04367D" w14:textId="77777777" w:rsidR="0031293F" w:rsidRPr="0054786B" w:rsidRDefault="0031293F" w:rsidP="00EB1FB1">
            <w:pPr>
              <w:spacing w:after="0" w:line="240" w:lineRule="auto"/>
              <w:ind w:left="142" w:right="278" w:hanging="142"/>
              <w:jc w:val="center"/>
              <w:rPr>
                <w:rFonts w:ascii="GHEA Grapalat" w:hAnsi="GHEA Grapalat"/>
                <w:sz w:val="24"/>
                <w:szCs w:val="24"/>
              </w:rPr>
            </w:pPr>
          </w:p>
        </w:tc>
        <w:tc>
          <w:tcPr>
            <w:tcW w:w="6946"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52AB08D7" w14:textId="397CDC2B" w:rsidR="0031293F" w:rsidRPr="0054786B" w:rsidRDefault="0083529E" w:rsidP="0086274D">
            <w:pPr>
              <w:pStyle w:val="af0"/>
              <w:spacing w:line="360" w:lineRule="auto"/>
              <w:jc w:val="both"/>
              <w:rPr>
                <w:rFonts w:ascii="GHEA Grapalat" w:hAnsi="GHEA Grapalat"/>
                <w:color w:val="000000"/>
                <w:sz w:val="24"/>
                <w:szCs w:val="24"/>
              </w:rPr>
            </w:pPr>
            <w:r>
              <w:rPr>
                <w:rFonts w:ascii="GHEA Grapalat" w:hAnsi="GHEA Grapalat"/>
                <w:color w:val="000000"/>
                <w:sz w:val="24"/>
                <w:szCs w:val="24"/>
              </w:rPr>
              <w:t>Չի ընդունվել, որովհետև խոսքը վերաբերում է հստակ դեպքերին, որոնք պետք է սահմանված լինեն</w:t>
            </w:r>
            <w:r w:rsidR="00C25756">
              <w:rPr>
                <w:rFonts w:ascii="GHEA Grapalat" w:hAnsi="GHEA Grapalat"/>
                <w:color w:val="000000"/>
                <w:sz w:val="24"/>
                <w:szCs w:val="24"/>
              </w:rPr>
              <w:t>՝ տարընթերցումից խուսափելու նպատակով:</w:t>
            </w:r>
          </w:p>
        </w:tc>
      </w:tr>
      <w:tr w:rsidR="00EB1FB1" w:rsidRPr="0054786B" w14:paraId="31BB23A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129ADC10" w:rsidR="00EB1FB1" w:rsidRPr="0054786B" w:rsidRDefault="0007486F" w:rsidP="00EB1FB1">
            <w:pPr>
              <w:spacing w:after="0" w:line="360" w:lineRule="auto"/>
              <w:ind w:left="142" w:right="278" w:hanging="142"/>
              <w:jc w:val="center"/>
              <w:rPr>
                <w:rFonts w:ascii="GHEA Grapalat" w:hAnsi="GHEA Grapalat"/>
                <w:sz w:val="24"/>
                <w:szCs w:val="24"/>
              </w:rPr>
            </w:pPr>
            <w:r w:rsidRPr="0054786B">
              <w:rPr>
                <w:rFonts w:ascii="GHEA Grapalat" w:hAnsi="GHEA Grapalat"/>
                <w:sz w:val="24"/>
                <w:szCs w:val="24"/>
              </w:rPr>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EB1FB1" w:rsidRPr="0054786B" w:rsidRDefault="00EB1FB1"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180EF8A0" w14:textId="77777777" w:rsidR="0007486F" w:rsidRPr="00CA6F3D" w:rsidRDefault="00CA6F3D" w:rsidP="00EB1FB1">
            <w:pPr>
              <w:spacing w:after="0" w:line="360" w:lineRule="auto"/>
              <w:ind w:left="142" w:right="278" w:hanging="142"/>
              <w:jc w:val="center"/>
              <w:rPr>
                <w:rFonts w:ascii="GHEA Grapalat" w:hAnsi="GHEA Grapalat"/>
                <w:sz w:val="24"/>
                <w:szCs w:val="24"/>
              </w:rPr>
            </w:pPr>
            <w:r w:rsidRPr="00CA6F3D">
              <w:rPr>
                <w:rFonts w:ascii="GHEA Grapalat" w:hAnsi="GHEA Grapalat"/>
                <w:sz w:val="24"/>
                <w:szCs w:val="24"/>
              </w:rPr>
              <w:t>01/26145-25</w:t>
            </w:r>
          </w:p>
          <w:p w14:paraId="341973F6" w14:textId="1164D557" w:rsidR="00CA6F3D" w:rsidRPr="0054786B" w:rsidRDefault="00CA6F3D" w:rsidP="00EB1FB1">
            <w:pPr>
              <w:spacing w:after="0" w:line="360" w:lineRule="auto"/>
              <w:ind w:left="142" w:right="278" w:hanging="142"/>
              <w:jc w:val="center"/>
              <w:rPr>
                <w:rFonts w:ascii="GHEA Grapalat" w:hAnsi="GHEA Grapalat"/>
                <w:sz w:val="24"/>
                <w:szCs w:val="24"/>
              </w:rPr>
            </w:pPr>
            <w:r w:rsidRPr="00CA6F3D">
              <w:rPr>
                <w:rFonts w:ascii="GHEA Grapalat" w:hAnsi="GHEA Grapalat"/>
                <w:sz w:val="24"/>
                <w:szCs w:val="24"/>
              </w:rPr>
              <w:t>12.03.2025</w:t>
            </w:r>
          </w:p>
        </w:tc>
      </w:tr>
      <w:tr w:rsidR="0007486F" w:rsidRPr="0054786B" w14:paraId="11C2597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11FCB5"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t xml:space="preserve">Ի պատասխան Ձեր՝ 2025 թվականի փետրվարի 21-ի թիվ </w:t>
            </w:r>
            <w:r w:rsidRPr="001E57B0">
              <w:rPr>
                <w:rFonts w:ascii="GHEA Grapalat" w:hAnsi="GHEA Grapalat"/>
                <w:bCs/>
                <w:iCs/>
                <w:sz w:val="24"/>
                <w:szCs w:val="24"/>
              </w:rPr>
              <w:t>01/09.1/5062-2025</w:t>
            </w:r>
            <w:r>
              <w:rPr>
                <w:rFonts w:ascii="GHEA Grapalat" w:hAnsi="GHEA Grapalat"/>
                <w:bCs/>
                <w:iCs/>
                <w:sz w:val="24"/>
                <w:szCs w:val="24"/>
              </w:rPr>
              <w:t xml:space="preserve"> գրության՝ ներկայացված </w:t>
            </w:r>
            <w:r w:rsidRPr="001E57B0">
              <w:rPr>
                <w:rFonts w:ascii="GHEA Grapalat" w:hAnsi="GHEA Grapalat"/>
                <w:bCs/>
                <w:iCs/>
                <w:sz w:val="24"/>
                <w:szCs w:val="24"/>
              </w:rPr>
              <w:t>«Հայաստանի Հանրապետության կառավարության 2021 թվականի փետրվարի 11-ի N 154-</w:t>
            </w:r>
            <w:r>
              <w:rPr>
                <w:rFonts w:ascii="GHEA Grapalat" w:hAnsi="GHEA Grapalat"/>
                <w:bCs/>
                <w:iCs/>
                <w:sz w:val="24"/>
                <w:szCs w:val="24"/>
              </w:rPr>
              <w:t>Ն</w:t>
            </w:r>
            <w:r w:rsidRPr="001E57B0">
              <w:rPr>
                <w:rFonts w:ascii="GHEA Grapalat" w:hAnsi="GHEA Grapalat"/>
                <w:bCs/>
                <w:iCs/>
                <w:sz w:val="24"/>
                <w:szCs w:val="24"/>
              </w:rPr>
              <w:t xml:space="preserve"> որոշման մեջ փոփոխություն </w:t>
            </w:r>
            <w:r w:rsidRPr="001E57B0">
              <w:rPr>
                <w:rFonts w:ascii="GHEA Grapalat" w:hAnsi="GHEA Grapalat"/>
                <w:bCs/>
                <w:iCs/>
                <w:sz w:val="24"/>
                <w:szCs w:val="24"/>
              </w:rPr>
              <w:lastRenderedPageBreak/>
              <w:t>կատարելու մասին» Հայաստանի</w:t>
            </w:r>
            <w:r>
              <w:rPr>
                <w:rFonts w:ascii="GHEA Grapalat" w:hAnsi="GHEA Grapalat"/>
                <w:bCs/>
                <w:iCs/>
                <w:sz w:val="24"/>
                <w:szCs w:val="24"/>
              </w:rPr>
              <w:t xml:space="preserve"> </w:t>
            </w:r>
            <w:r w:rsidRPr="001E57B0">
              <w:rPr>
                <w:rFonts w:ascii="GHEA Grapalat" w:hAnsi="GHEA Grapalat"/>
                <w:bCs/>
                <w:iCs/>
                <w:sz w:val="24"/>
                <w:szCs w:val="24"/>
              </w:rPr>
              <w:t>Հանրապետության կառավարության որոշման</w:t>
            </w:r>
            <w:r>
              <w:rPr>
                <w:rFonts w:ascii="GHEA Grapalat" w:hAnsi="GHEA Grapalat"/>
                <w:bCs/>
                <w:iCs/>
                <w:sz w:val="24"/>
                <w:szCs w:val="24"/>
              </w:rPr>
              <w:t xml:space="preserve"> </w:t>
            </w:r>
            <w:r w:rsidRPr="00E433FD">
              <w:rPr>
                <w:rFonts w:ascii="GHEA Grapalat" w:hAnsi="GHEA Grapalat"/>
                <w:bCs/>
                <w:iCs/>
                <w:sz w:val="24"/>
                <w:szCs w:val="24"/>
              </w:rPr>
              <w:t>նախագծի (այսուհետ</w:t>
            </w:r>
            <w:r>
              <w:rPr>
                <w:rFonts w:ascii="GHEA Grapalat" w:hAnsi="GHEA Grapalat"/>
                <w:bCs/>
                <w:iCs/>
                <w:sz w:val="24"/>
                <w:szCs w:val="24"/>
              </w:rPr>
              <w:t xml:space="preserve"> նաև</w:t>
            </w:r>
            <w:r w:rsidRPr="00E433FD">
              <w:rPr>
                <w:rFonts w:ascii="GHEA Grapalat" w:hAnsi="GHEA Grapalat"/>
                <w:bCs/>
                <w:iCs/>
                <w:sz w:val="24"/>
                <w:szCs w:val="24"/>
              </w:rPr>
              <w:t>՝ Նախագիծ) վերաբերյալ հայտնում ենք</w:t>
            </w:r>
            <w:r>
              <w:rPr>
                <w:rFonts w:ascii="GHEA Grapalat" w:hAnsi="GHEA Grapalat"/>
                <w:bCs/>
                <w:iCs/>
                <w:sz w:val="24"/>
                <w:szCs w:val="24"/>
              </w:rPr>
              <w:t xml:space="preserve"> հետևյալը.</w:t>
            </w:r>
          </w:p>
          <w:p w14:paraId="3818884B"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tab/>
              <w:t>1. Նախագծին կից ներկայացված հավելվածի 3-րդ կետի 2-րդ ենթակետում նշվում է, որ նույն ենթակետում նշված դեպքերում հայտը ստեղծում է հաստատությունը՝ «Պարտադիր կրթությունից դուրս մնացած և պարտադիր կրթությունից դուրս մնալու ռիսկում գտնվող երեխաների բացահայտման» էլեկտրոնային ենթահամակարգում՝ նշելով պատճառը</w:t>
            </w:r>
            <w:r w:rsidRPr="0001606A">
              <w:rPr>
                <w:rFonts w:ascii="GHEA Grapalat" w:hAnsi="GHEA Grapalat"/>
                <w:bCs/>
                <w:iCs/>
                <w:sz w:val="24"/>
                <w:szCs w:val="24"/>
              </w:rPr>
              <w:t>:</w:t>
            </w:r>
          </w:p>
          <w:p w14:paraId="2031653D"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tab/>
              <w:t>Նույն հավելվածի 9-րդ կետում նշվում է, որ նույն կարգի 3-րդ կետի 1-ին և 2-րդ ենթակետերով սահմանված դեպքերում ինքնաշխատ եղանակով ստեղծվում է նախնական հայտ</w:t>
            </w:r>
            <w:r w:rsidRPr="0001606A">
              <w:rPr>
                <w:rFonts w:ascii="GHEA Grapalat" w:hAnsi="GHEA Grapalat"/>
                <w:bCs/>
                <w:iCs/>
                <w:sz w:val="24"/>
                <w:szCs w:val="24"/>
              </w:rPr>
              <w:t>:</w:t>
            </w:r>
            <w:r w:rsidRPr="0001606A">
              <w:rPr>
                <w:rFonts w:ascii="GHEA Grapalat" w:eastAsia="GHEA Grapalat" w:hAnsi="GHEA Grapalat" w:cs="GHEA Grapalat"/>
                <w:color w:val="000000"/>
                <w:sz w:val="24"/>
                <w:szCs w:val="24"/>
                <w:lang w:eastAsia="ru-RU"/>
              </w:rPr>
              <w:t xml:space="preserve"> </w:t>
            </w:r>
            <w:r w:rsidRPr="0001606A">
              <w:rPr>
                <w:rFonts w:ascii="GHEA Grapalat" w:hAnsi="GHEA Grapalat"/>
                <w:bCs/>
                <w:iCs/>
                <w:sz w:val="24"/>
                <w:szCs w:val="24"/>
              </w:rPr>
              <w:t>Հաստատության, ՆՄՄԿ-ի տնօրենը նախնական հայտի ձևավորման պահից սկսած՝ մեկ աշխատանքային օրվա ընթացքում հաստատում կամ փակում է նախնական հայտը՝ նշելով հաստատման կամ փակման պատճառները՝ սովորողի ծնողի (օրինական ներկայացուցչի) թղթային կամ էլեկտրոնային եղանակով ներկայացրած գրավոր բացատրագրի հիման վրա։ Անձի` հաստատություն կամ ՆՄՄԿ հաճախելը վերսկսելու օրվան հաջորդող աշխատանքային օրը հայտը ստեղծող մարմինը փակում է տվյալ հայտը։ Նախնական հայտը հաստատելուց հետո այն հասանելի է դառնում երեխայի բնակության վայրի ԽՀՄ-ին։</w:t>
            </w:r>
          </w:p>
          <w:p w14:paraId="22058D49"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lastRenderedPageBreak/>
              <w:tab/>
              <w:t>Նույն հավելվածի 12-րդ կետի համաձայն՝ Ն</w:t>
            </w:r>
            <w:r w:rsidRPr="0001606A">
              <w:rPr>
                <w:rFonts w:ascii="GHEA Grapalat" w:hAnsi="GHEA Grapalat"/>
                <w:bCs/>
                <w:iCs/>
                <w:sz w:val="24"/>
                <w:szCs w:val="24"/>
              </w:rPr>
              <w:t>ույն կարգի 2-րդ կետով և 3-րդ կետի 2-րդ և 3-րդ ենթակետերով սահմանված դեպքերում ինքնաշխատ եղանակով ստեղծվում է հայտ, որը հասանելի է տարածքային ԽՀՄ-ին։ Տվյալ դեպքերում հայտերի ստեղծող է համարվում տարածքային ԽՀՄ-ն։</w:t>
            </w:r>
          </w:p>
          <w:p w14:paraId="4A09DEDE"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tab/>
              <w:t xml:space="preserve">Նկատի ունենալով նշվածը՝ հայտնում ենք, որ </w:t>
            </w:r>
            <w:r w:rsidRPr="0001606A">
              <w:rPr>
                <w:rFonts w:ascii="GHEA Grapalat" w:hAnsi="GHEA Grapalat"/>
                <w:bCs/>
                <w:iCs/>
                <w:sz w:val="24"/>
                <w:szCs w:val="24"/>
              </w:rPr>
              <w:t>Նախագծին կից ներկայացված հավելվածի</w:t>
            </w:r>
            <w:r>
              <w:rPr>
                <w:rFonts w:ascii="GHEA Grapalat" w:hAnsi="GHEA Grapalat"/>
                <w:bCs/>
                <w:iCs/>
                <w:sz w:val="24"/>
                <w:szCs w:val="24"/>
              </w:rPr>
              <w:t xml:space="preserve"> 3-րդ կետի 2-րդ ենթակետում, 9-րդ և 12-րդ կետերում նախատեսված կարգավորումները լրացուցիչ քննարկման կարիք ունեն</w:t>
            </w:r>
            <w:r w:rsidRPr="0001606A">
              <w:rPr>
                <w:rFonts w:ascii="GHEA Grapalat" w:hAnsi="GHEA Grapalat"/>
                <w:bCs/>
                <w:iCs/>
                <w:sz w:val="24"/>
                <w:szCs w:val="24"/>
              </w:rPr>
              <w:t>:</w:t>
            </w:r>
          </w:p>
          <w:p w14:paraId="44C0D804" w14:textId="77777777" w:rsidR="0007486F" w:rsidRPr="0054786B" w:rsidRDefault="0007486F" w:rsidP="00A54106">
            <w:pPr>
              <w:spacing w:after="0" w:line="240" w:lineRule="auto"/>
              <w:ind w:firstLine="562"/>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52BECDE" w14:textId="77777777" w:rsidR="0007486F" w:rsidRPr="0054786B" w:rsidRDefault="0007486F"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12ACB33" w14:textId="2E0D13F0" w:rsidR="0007486F" w:rsidRPr="0054786B" w:rsidRDefault="003040E0" w:rsidP="00EB1FB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Խմբագրվել է:</w:t>
            </w:r>
          </w:p>
        </w:tc>
      </w:tr>
      <w:tr w:rsidR="00CA6F3D" w:rsidRPr="0054786B" w14:paraId="303B9124"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FEFD41" w14:textId="77777777" w:rsidR="00CA6F3D" w:rsidRDefault="00CA6F3D" w:rsidP="00CA6F3D">
            <w:pPr>
              <w:spacing w:after="0" w:line="276" w:lineRule="auto"/>
              <w:jc w:val="both"/>
              <w:rPr>
                <w:rFonts w:ascii="GHEA Grapalat" w:hAnsi="GHEA Grapalat"/>
                <w:bCs/>
                <w:iCs/>
                <w:sz w:val="24"/>
                <w:szCs w:val="24"/>
              </w:rPr>
            </w:pPr>
            <w:r w:rsidRPr="009B78C9">
              <w:rPr>
                <w:rFonts w:ascii="GHEA Grapalat" w:hAnsi="GHEA Grapalat"/>
                <w:bCs/>
                <w:iCs/>
                <w:sz w:val="24"/>
                <w:szCs w:val="24"/>
              </w:rPr>
              <w:lastRenderedPageBreak/>
              <w:t xml:space="preserve">2. </w:t>
            </w:r>
            <w:r>
              <w:rPr>
                <w:rFonts w:ascii="GHEA Grapalat" w:hAnsi="GHEA Grapalat"/>
                <w:bCs/>
                <w:iCs/>
                <w:sz w:val="24"/>
                <w:szCs w:val="24"/>
              </w:rPr>
              <w:t>Հաշվի առնելով այն հանգամանքը, որ խնամակալության և հոգաբարձության յուրաքանչյուր մարմին զբաղվում է տվյալ վարչական շրջանում բնակվող երեխաների /անձանց/ իրավունքների և օրինական շահերի պաշտպանությամբ՝ հայտնում ենք, որ հայտը հաստատելու ընթացքում ուսումնական հաստատության կողմից անհրաժեշտ է համակարգում կցել երեխայի և նրա ընտանիքի անդամների վերաբերյալ տեղեկանք, քանի որ Երևան քաղաքում առկա են բազմաթիվ դեպքեր, երբ երեխան բնակվում է մի վարչական շրջանում, սակայն ուսումնական հաստատություն հաճախում է այլ վարչական շրջանում</w:t>
            </w:r>
            <w:r w:rsidRPr="009B78C9">
              <w:rPr>
                <w:rFonts w:ascii="GHEA Grapalat" w:hAnsi="GHEA Grapalat"/>
                <w:bCs/>
                <w:iCs/>
                <w:sz w:val="24"/>
                <w:szCs w:val="24"/>
              </w:rPr>
              <w:t>:</w:t>
            </w:r>
          </w:p>
          <w:p w14:paraId="37671BD9" w14:textId="77777777" w:rsidR="00CA6F3D" w:rsidRDefault="00CA6F3D" w:rsidP="00CA6F3D">
            <w:pPr>
              <w:spacing w:after="0" w:line="276" w:lineRule="auto"/>
              <w:jc w:val="both"/>
              <w:rPr>
                <w:rFonts w:ascii="GHEA Grapalat" w:hAnsi="GHEA Grapalat"/>
                <w:bCs/>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9A42D86" w14:textId="77777777" w:rsidR="00CA6F3D" w:rsidRPr="0054786B" w:rsidRDefault="00CA6F3D"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A733169" w14:textId="46C2A4FF" w:rsidR="00CA6F3D" w:rsidRPr="0054786B" w:rsidRDefault="003040E0" w:rsidP="00EB1FB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ի գիտություն:</w:t>
            </w:r>
          </w:p>
        </w:tc>
      </w:tr>
      <w:tr w:rsidR="00CA6F3D" w:rsidRPr="0054786B" w14:paraId="58F0375A"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6387D5"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lastRenderedPageBreak/>
              <w:t>3. Հավելվածի 13-րդ կետով նախատեսվում է, որ հ</w:t>
            </w:r>
            <w:r w:rsidRPr="009B78C9">
              <w:rPr>
                <w:rFonts w:ascii="GHEA Grapalat" w:hAnsi="GHEA Grapalat"/>
                <w:bCs/>
                <w:iCs/>
                <w:sz w:val="24"/>
                <w:szCs w:val="24"/>
              </w:rPr>
              <w:t>աստատությունից, ՆՄՄԿ-ից արտերկիր մեկնելու նպատակով սովորողին ազատելու վերաբերյալ սովորողի ծնողի (օրինական ներկայացուցչի) դիմումի առկայության դեպքում, երբ երեխայի բնակության վայրի ԽՀՄ-ն հսկողության արդյունքում բացահայտում է երեխայի՝ արտերկիր չմեկնելու վերաբերյալ փաստը</w:t>
            </w:r>
            <w:r>
              <w:rPr>
                <w:rFonts w:ascii="GHEA Grapalat" w:hAnsi="GHEA Grapalat"/>
                <w:bCs/>
                <w:iCs/>
                <w:sz w:val="24"/>
                <w:szCs w:val="24"/>
              </w:rPr>
              <w:t xml:space="preserve">, </w:t>
            </w:r>
            <w:r w:rsidRPr="009B78C9">
              <w:rPr>
                <w:rFonts w:ascii="GHEA Grapalat" w:hAnsi="GHEA Grapalat"/>
                <w:bCs/>
                <w:iCs/>
                <w:sz w:val="24"/>
                <w:szCs w:val="24"/>
              </w:rPr>
              <w:t>ձեռնարկում է</w:t>
            </w:r>
            <w:r>
              <w:rPr>
                <w:rFonts w:ascii="GHEA Grapalat" w:hAnsi="GHEA Grapalat"/>
                <w:bCs/>
                <w:iCs/>
                <w:sz w:val="24"/>
                <w:szCs w:val="24"/>
              </w:rPr>
              <w:t xml:space="preserve"> ն</w:t>
            </w:r>
            <w:r w:rsidRPr="009B78C9">
              <w:rPr>
                <w:rFonts w:ascii="GHEA Grapalat" w:hAnsi="GHEA Grapalat"/>
                <w:bCs/>
                <w:iCs/>
                <w:sz w:val="24"/>
                <w:szCs w:val="24"/>
              </w:rPr>
              <w:t>ույն</w:t>
            </w:r>
            <w:r>
              <w:rPr>
                <w:rFonts w:ascii="GHEA Grapalat" w:hAnsi="GHEA Grapalat"/>
                <w:bCs/>
                <w:iCs/>
                <w:sz w:val="24"/>
                <w:szCs w:val="24"/>
              </w:rPr>
              <w:t xml:space="preserve"> </w:t>
            </w:r>
            <w:r w:rsidRPr="009B78C9">
              <w:rPr>
                <w:rFonts w:ascii="GHEA Grapalat" w:hAnsi="GHEA Grapalat"/>
                <w:bCs/>
                <w:iCs/>
                <w:sz w:val="24"/>
                <w:szCs w:val="24"/>
              </w:rPr>
              <w:t xml:space="preserve">կարգով սահմանված գործողություններ՝ սովորողի պարտադիր կրթության շարունակականությունն ապահովելու նպատակով: </w:t>
            </w:r>
            <w:r>
              <w:rPr>
                <w:rFonts w:ascii="GHEA Grapalat" w:hAnsi="GHEA Grapalat"/>
                <w:bCs/>
                <w:iCs/>
                <w:sz w:val="24"/>
                <w:szCs w:val="24"/>
              </w:rPr>
              <w:t>Ն</w:t>
            </w:r>
            <w:r w:rsidRPr="009B78C9">
              <w:rPr>
                <w:rFonts w:ascii="GHEA Grapalat" w:hAnsi="GHEA Grapalat"/>
                <w:bCs/>
                <w:iCs/>
                <w:sz w:val="24"/>
                <w:szCs w:val="24"/>
              </w:rPr>
              <w:t xml:space="preserve">ույն կարգի 3-րդ կետի 3-րդ ենթակետով սահմանված դեպքում բացված հայտը ԽՀՄ-ի կողմից փակվում է, եթե հաստատվում է անձի՝ Հայաստանի Հանրապետությունից դուրս լինելը։ </w:t>
            </w:r>
          </w:p>
          <w:p w14:paraId="775EB145" w14:textId="77777777" w:rsidR="00CA6F3D" w:rsidRDefault="00CA6F3D" w:rsidP="00CA6F3D">
            <w:pPr>
              <w:spacing w:after="0" w:line="276" w:lineRule="auto"/>
              <w:jc w:val="both"/>
              <w:rPr>
                <w:rFonts w:ascii="GHEA Grapalat" w:hAnsi="GHEA Grapalat"/>
                <w:bCs/>
                <w:iCs/>
                <w:sz w:val="24"/>
                <w:szCs w:val="24"/>
              </w:rPr>
            </w:pPr>
            <w:r>
              <w:rPr>
                <w:rFonts w:ascii="GHEA Grapalat" w:hAnsi="GHEA Grapalat"/>
                <w:bCs/>
                <w:iCs/>
                <w:sz w:val="24"/>
                <w:szCs w:val="24"/>
              </w:rPr>
              <w:tab/>
              <w:t xml:space="preserve">Այս առումով հայտնում ենք, որ հավելվածի 13-րդ կետում հստակեցման կարիք ունի այն հարցը, թե </w:t>
            </w:r>
            <w:r w:rsidRPr="009B78C9">
              <w:rPr>
                <w:rFonts w:ascii="GHEA Grapalat" w:hAnsi="GHEA Grapalat"/>
                <w:bCs/>
                <w:iCs/>
                <w:sz w:val="24"/>
                <w:szCs w:val="24"/>
              </w:rPr>
              <w:t xml:space="preserve">երեխայի բնակության վայրի </w:t>
            </w:r>
            <w:r>
              <w:rPr>
                <w:rFonts w:ascii="GHEA Grapalat" w:hAnsi="GHEA Grapalat"/>
                <w:bCs/>
                <w:iCs/>
                <w:sz w:val="24"/>
                <w:szCs w:val="24"/>
              </w:rPr>
              <w:t>խնամակալության և հոգաբարձության մարմնի կողմից իրականացվող ինչ հսկողության մասին է խոսքը՝ նկատի ունենալով այն հանգամանքը, որ խնամակալության և հոգաբարձության մարմինը նույն կետում նշված հանգամանքների պարզմանն ուղղված /սահմանը հատելու և արտերկիր մեկնած լինելու/չլինելու վերաբերյալ/ վերահսկողական լիազորություններ չունի</w:t>
            </w:r>
            <w:r w:rsidRPr="009B78C9">
              <w:rPr>
                <w:rFonts w:ascii="GHEA Grapalat" w:hAnsi="GHEA Grapalat"/>
                <w:bCs/>
                <w:iCs/>
                <w:sz w:val="24"/>
                <w:szCs w:val="24"/>
              </w:rPr>
              <w:t>:</w:t>
            </w:r>
          </w:p>
          <w:p w14:paraId="06C39B6E" w14:textId="77777777" w:rsidR="00CA6F3D" w:rsidRPr="00465F00" w:rsidRDefault="00CA6F3D" w:rsidP="00CA6F3D">
            <w:pPr>
              <w:spacing w:after="0" w:line="276" w:lineRule="auto"/>
              <w:jc w:val="both"/>
              <w:rPr>
                <w:rFonts w:ascii="GHEA Grapalat" w:hAnsi="GHEA Grapalat"/>
                <w:bCs/>
                <w:iCs/>
                <w:sz w:val="24"/>
                <w:szCs w:val="24"/>
              </w:rPr>
            </w:pPr>
            <w:r w:rsidRPr="00465F00">
              <w:rPr>
                <w:rFonts w:ascii="GHEA Grapalat" w:hAnsi="GHEA Grapalat"/>
                <w:bCs/>
                <w:iCs/>
                <w:sz w:val="24"/>
                <w:szCs w:val="24"/>
              </w:rPr>
              <w:tab/>
            </w:r>
            <w:r>
              <w:rPr>
                <w:rFonts w:ascii="GHEA Grapalat" w:hAnsi="GHEA Grapalat"/>
                <w:bCs/>
                <w:iCs/>
                <w:sz w:val="24"/>
                <w:szCs w:val="24"/>
              </w:rPr>
              <w:t xml:space="preserve">Միևնույն ժամանակ, հայտնում ենք, որ Նախագիծը քննարկվել է Երևան քաղաքի վարչական շրջանների ղեկավարների աշխատակազմերում, որի արդյունքում </w:t>
            </w:r>
            <w:r>
              <w:rPr>
                <w:rFonts w:ascii="GHEA Grapalat" w:hAnsi="GHEA Grapalat"/>
                <w:bCs/>
                <w:iCs/>
                <w:sz w:val="24"/>
                <w:szCs w:val="24"/>
              </w:rPr>
              <w:lastRenderedPageBreak/>
              <w:t>ներկայացվել են մի շարք աշխատանքային խնդիրներ, ուստի բարձրացված հարցերը քննարկելու և խնամակալության և հոգաբարձության մարմինների գործառույթների արդյունավետ իրականացումը ապահովելու նպատակով առաջարկվում է կազմակերպել շահագրգիռ մարմինների հետ համատեղ քննարկում</w:t>
            </w:r>
            <w:r w:rsidRPr="00465F00">
              <w:rPr>
                <w:rFonts w:ascii="GHEA Grapalat" w:hAnsi="GHEA Grapalat"/>
                <w:bCs/>
                <w:iCs/>
                <w:sz w:val="24"/>
                <w:szCs w:val="24"/>
              </w:rPr>
              <w:t>:</w:t>
            </w:r>
          </w:p>
          <w:p w14:paraId="57EB750D" w14:textId="77777777" w:rsidR="00CA6F3D" w:rsidRPr="009B78C9" w:rsidRDefault="00CA6F3D" w:rsidP="00CA6F3D">
            <w:pPr>
              <w:spacing w:after="0" w:line="276" w:lineRule="auto"/>
              <w:jc w:val="both"/>
              <w:rPr>
                <w:rFonts w:ascii="GHEA Grapalat" w:hAnsi="GHEA Grapalat"/>
                <w:bCs/>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EF66B88" w14:textId="77777777" w:rsidR="00CA6F3D" w:rsidRPr="0054786B" w:rsidRDefault="00CA6F3D" w:rsidP="00EB1FB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E882B41" w14:textId="75215C27" w:rsidR="00CA6F3D" w:rsidRPr="0054786B" w:rsidRDefault="00317BC3" w:rsidP="00EB1FB1">
            <w:pPr>
              <w:spacing w:after="0" w:line="360" w:lineRule="auto"/>
              <w:ind w:left="142" w:right="278" w:hanging="142"/>
              <w:jc w:val="center"/>
              <w:rPr>
                <w:rFonts w:ascii="GHEA Grapalat" w:hAnsi="GHEA Grapalat"/>
                <w:sz w:val="24"/>
                <w:szCs w:val="24"/>
              </w:rPr>
            </w:pPr>
            <w:r>
              <w:rPr>
                <w:rFonts w:ascii="GHEA Grapalat" w:hAnsi="GHEA Grapalat"/>
                <w:sz w:val="24"/>
                <w:szCs w:val="24"/>
              </w:rPr>
              <w:t>Այս դեպքում խոսքը վերահսկողական գործառույթներին չի վերաբերում, այլ զուտ կրում է տեղեկատվության ստացման գործառույթ՝ տունայցի միջոցով:</w:t>
            </w:r>
          </w:p>
        </w:tc>
      </w:tr>
      <w:tr w:rsidR="00BA1B43" w:rsidRPr="0054786B" w14:paraId="0AB63531"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B0457D8" w14:textId="56A5E4B4" w:rsidR="00BA1B43" w:rsidRDefault="00BA1B43" w:rsidP="00BA1B43">
            <w:pPr>
              <w:spacing w:after="0" w:line="276" w:lineRule="auto"/>
              <w:jc w:val="center"/>
              <w:rPr>
                <w:rFonts w:ascii="GHEA Grapalat" w:hAnsi="GHEA Grapalat"/>
                <w:bCs/>
                <w:iCs/>
                <w:sz w:val="24"/>
                <w:szCs w:val="24"/>
              </w:rPr>
            </w:pPr>
            <w:r w:rsidRPr="0054786B">
              <w:rPr>
                <w:rFonts w:ascii="GHEA Grapalat" w:hAnsi="GHEA Grapalat"/>
                <w:sz w:val="24"/>
                <w:szCs w:val="24"/>
              </w:rPr>
              <w:lastRenderedPageBreak/>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30AABE8E"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BA786BB" w14:textId="77777777" w:rsidR="00BA1B43" w:rsidRPr="00BA1B43" w:rsidRDefault="00BA1B43" w:rsidP="00BA1B43">
            <w:pPr>
              <w:spacing w:after="0" w:line="276" w:lineRule="auto"/>
              <w:jc w:val="center"/>
              <w:rPr>
                <w:rFonts w:ascii="GHEA Grapalat" w:hAnsi="GHEA Grapalat"/>
                <w:bCs/>
                <w:iCs/>
                <w:sz w:val="24"/>
                <w:szCs w:val="24"/>
              </w:rPr>
            </w:pPr>
            <w:r w:rsidRPr="00BA1B43">
              <w:rPr>
                <w:rFonts w:ascii="GHEA Grapalat" w:hAnsi="GHEA Grapalat"/>
                <w:bCs/>
                <w:iCs/>
                <w:sz w:val="24"/>
                <w:szCs w:val="24"/>
              </w:rPr>
              <w:t>01/06/283-2025</w:t>
            </w:r>
          </w:p>
          <w:p w14:paraId="215D1332" w14:textId="12F6CA4F" w:rsidR="00BA1B43" w:rsidRPr="00BA1B43" w:rsidRDefault="00BA1B43" w:rsidP="00BA1B43">
            <w:pPr>
              <w:spacing w:after="0" w:line="276" w:lineRule="auto"/>
              <w:jc w:val="center"/>
              <w:rPr>
                <w:rFonts w:ascii="GHEA Grapalat" w:hAnsi="GHEA Grapalat"/>
                <w:bCs/>
                <w:iCs/>
                <w:sz w:val="24"/>
                <w:szCs w:val="24"/>
              </w:rPr>
            </w:pPr>
            <w:r w:rsidRPr="00BA1B43">
              <w:rPr>
                <w:rFonts w:ascii="GHEA Grapalat" w:hAnsi="GHEA Grapalat"/>
                <w:bCs/>
                <w:iCs/>
                <w:sz w:val="24"/>
                <w:szCs w:val="24"/>
              </w:rPr>
              <w:t>19.03.2025</w:t>
            </w:r>
          </w:p>
        </w:tc>
      </w:tr>
      <w:tr w:rsidR="00BA1B43" w:rsidRPr="0054786B" w14:paraId="26087BD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38EBDEA" w14:textId="77777777" w:rsidR="00BA1B43" w:rsidRPr="000C6C52" w:rsidRDefault="00BA1B43" w:rsidP="00BA1B43">
            <w:pPr>
              <w:pStyle w:val="a4"/>
              <w:numPr>
                <w:ilvl w:val="0"/>
                <w:numId w:val="33"/>
              </w:numPr>
              <w:spacing w:line="360" w:lineRule="auto"/>
              <w:ind w:left="0" w:firstLine="0"/>
              <w:jc w:val="both"/>
              <w:rPr>
                <w:rFonts w:ascii="GHEA Grapalat" w:hAnsi="GHEA Grapalat"/>
                <w:sz w:val="24"/>
                <w:szCs w:val="24"/>
              </w:rPr>
            </w:pPr>
            <w:r w:rsidRPr="000C6C52">
              <w:rPr>
                <w:rFonts w:ascii="GHEA Grapalat" w:hAnsi="GHEA Grapalat"/>
                <w:sz w:val="24"/>
                <w:szCs w:val="24"/>
              </w:rPr>
              <w:t>նախաբանում`</w:t>
            </w:r>
          </w:p>
          <w:p w14:paraId="7618AA06" w14:textId="77777777" w:rsidR="00BA1B43" w:rsidRPr="000C6C52" w:rsidRDefault="00BA1B43" w:rsidP="00BA1B43">
            <w:pPr>
              <w:pStyle w:val="a4"/>
              <w:numPr>
                <w:ilvl w:val="0"/>
                <w:numId w:val="34"/>
              </w:numPr>
              <w:spacing w:line="360" w:lineRule="auto"/>
              <w:ind w:left="0" w:firstLine="0"/>
              <w:jc w:val="both"/>
              <w:rPr>
                <w:rFonts w:ascii="GHEA Grapalat" w:hAnsi="GHEA Grapalat"/>
                <w:sz w:val="24"/>
                <w:szCs w:val="24"/>
              </w:rPr>
            </w:pPr>
            <w:r w:rsidRPr="000C6C52">
              <w:rPr>
                <w:rFonts w:ascii="GHEA Grapalat" w:hAnsi="GHEA Grapalat"/>
                <w:sz w:val="24"/>
                <w:szCs w:val="24"/>
              </w:rPr>
              <w:t>««Հանրակրթության մասին» օրենքի 29-րդ հոդվածի 1-ին մասի 18.1-ին կետով և» բառերը հանել</w:t>
            </w:r>
            <w:r w:rsidRPr="000C6C52">
              <w:rPr>
                <w:rFonts w:ascii="Times New Roman" w:hAnsi="Times New Roman" w:cs="Times New Roman"/>
                <w:sz w:val="24"/>
                <w:szCs w:val="24"/>
              </w:rPr>
              <w:t>․</w:t>
            </w:r>
          </w:p>
          <w:p w14:paraId="30DAEEF5"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A0DEBDE"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31E8CB2" w14:textId="17D114FB" w:rsidR="00BA1B43" w:rsidRPr="00892C42"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598CFFDF"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99470A" w14:textId="77777777" w:rsidR="00BA1B43" w:rsidRPr="000C6C52" w:rsidRDefault="00BA1B43" w:rsidP="00BA1B43">
            <w:pPr>
              <w:pStyle w:val="a4"/>
              <w:numPr>
                <w:ilvl w:val="0"/>
                <w:numId w:val="34"/>
              </w:numPr>
              <w:spacing w:line="360" w:lineRule="auto"/>
              <w:ind w:left="0" w:firstLine="0"/>
              <w:jc w:val="both"/>
              <w:rPr>
                <w:rFonts w:ascii="GHEA Grapalat" w:hAnsi="GHEA Grapalat"/>
                <w:sz w:val="24"/>
                <w:szCs w:val="24"/>
              </w:rPr>
            </w:pPr>
            <w:r w:rsidRPr="000C6C52">
              <w:rPr>
                <w:rFonts w:ascii="GHEA Grapalat" w:hAnsi="GHEA Grapalat"/>
                <w:bCs/>
                <w:sz w:val="24"/>
                <w:szCs w:val="24"/>
              </w:rPr>
              <w:t>«հոդվածների 1-ին մասերով» բառերը փոխարինել «հոդվածներով» բառով՝ հաշվի առնելով այն հանգամանքը, որ որոշման փոփոխությունը կատարվում է ղեկավարվելով նաև վկայակոչված հոդվածների այլ մասերով</w:t>
            </w:r>
            <w:r w:rsidRPr="000C6C52">
              <w:rPr>
                <w:rFonts w:ascii="Times New Roman" w:hAnsi="Times New Roman" w:cs="Times New Roman"/>
                <w:bCs/>
                <w:sz w:val="24"/>
                <w:szCs w:val="24"/>
              </w:rPr>
              <w:t>․</w:t>
            </w:r>
          </w:p>
          <w:p w14:paraId="3F004FF7"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A089B4A"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73A1039" w14:textId="70D216B3" w:rsidR="00BA1B43"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2114E244"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072ADD" w14:textId="77777777" w:rsidR="00BA1B43" w:rsidRPr="000C6C52" w:rsidRDefault="00BA1B43" w:rsidP="00BA1B43">
            <w:pPr>
              <w:pStyle w:val="a4"/>
              <w:numPr>
                <w:ilvl w:val="0"/>
                <w:numId w:val="33"/>
              </w:numPr>
              <w:spacing w:line="360" w:lineRule="auto"/>
              <w:ind w:left="0" w:firstLine="0"/>
              <w:jc w:val="both"/>
              <w:rPr>
                <w:rFonts w:ascii="GHEA Grapalat" w:hAnsi="GHEA Grapalat"/>
                <w:sz w:val="24"/>
                <w:szCs w:val="24"/>
              </w:rPr>
            </w:pPr>
            <w:r w:rsidRPr="000C6C52">
              <w:rPr>
                <w:rFonts w:ascii="GHEA Grapalat" w:hAnsi="GHEA Grapalat"/>
                <w:sz w:val="24"/>
                <w:szCs w:val="24"/>
              </w:rPr>
              <w:t xml:space="preserve">1-ին կետը հանել՝ հաշվի առնելով այն հանգամանքը, որ Նախագծով նախատեսվում է </w:t>
            </w:r>
            <w:r w:rsidRPr="000C6C52">
              <w:rPr>
                <w:rFonts w:ascii="GHEA Grapalat" w:eastAsia="GHEA Grapalat" w:hAnsi="GHEA Grapalat" w:cs="GHEA Grapalat"/>
                <w:sz w:val="24"/>
                <w:szCs w:val="24"/>
              </w:rPr>
              <w:t xml:space="preserve">Հայաստանի Հանրապետության կառավարության 2021 թվականի </w:t>
            </w:r>
            <w:r w:rsidRPr="000C6C52">
              <w:rPr>
                <w:rFonts w:ascii="GHEA Grapalat" w:eastAsia="GHEA Grapalat" w:hAnsi="GHEA Grapalat" w:cs="GHEA Grapalat"/>
                <w:sz w:val="24"/>
                <w:szCs w:val="24"/>
              </w:rPr>
              <w:lastRenderedPageBreak/>
              <w:t xml:space="preserve">փետրվարի 11-ի N 154-Ն որոշման մեջ </w:t>
            </w:r>
            <w:r w:rsidRPr="000C6C52">
              <w:rPr>
                <w:rFonts w:ascii="GHEA Grapalat" w:hAnsi="GHEA Grapalat" w:cs="Times New Roman"/>
                <w:sz w:val="24"/>
                <w:szCs w:val="24"/>
              </w:rPr>
              <w:t>փոփոխություն</w:t>
            </w:r>
            <w:r w:rsidRPr="000C6C52">
              <w:rPr>
                <w:rFonts w:ascii="GHEA Grapalat" w:eastAsia="GHEA Grapalat" w:hAnsi="GHEA Grapalat" w:cs="GHEA Grapalat"/>
                <w:sz w:val="24"/>
                <w:szCs w:val="24"/>
              </w:rPr>
              <w:t xml:space="preserve"> կատարել, բացի այդ, անհրաժեշտ է ըստ այդմ համապատասխանեցնել համարակալումը</w:t>
            </w:r>
            <w:r w:rsidRPr="000C6C52">
              <w:rPr>
                <w:rFonts w:ascii="Times New Roman" w:hAnsi="Times New Roman" w:cs="Times New Roman"/>
                <w:sz w:val="24"/>
                <w:szCs w:val="24"/>
              </w:rPr>
              <w:t>․</w:t>
            </w:r>
          </w:p>
          <w:p w14:paraId="4FBDD372"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065A9E2"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7332B68" w14:textId="44EF06F9" w:rsidR="00BA1B43"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7C44BE8B"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556A4E5" w14:textId="77777777" w:rsidR="00BA1B43" w:rsidRPr="004E4109" w:rsidRDefault="00BA1B43" w:rsidP="00BA1B43">
            <w:pPr>
              <w:pStyle w:val="a4"/>
              <w:numPr>
                <w:ilvl w:val="0"/>
                <w:numId w:val="33"/>
              </w:numPr>
              <w:spacing w:line="360" w:lineRule="auto"/>
              <w:ind w:left="0" w:firstLine="0"/>
              <w:jc w:val="both"/>
              <w:rPr>
                <w:rFonts w:ascii="GHEA Grapalat" w:hAnsi="GHEA Grapalat"/>
                <w:sz w:val="24"/>
                <w:szCs w:val="24"/>
              </w:rPr>
            </w:pPr>
            <w:r w:rsidRPr="004E4109">
              <w:rPr>
                <w:rFonts w:ascii="GHEA Grapalat" w:eastAsia="GHEA Grapalat" w:hAnsi="GHEA Grapalat" w:cs="GHEA Grapalat"/>
                <w:sz w:val="24"/>
                <w:szCs w:val="24"/>
                <w:lang w:eastAsia="ru-RU"/>
              </w:rPr>
              <w:lastRenderedPageBreak/>
              <w:t>ամբողջ տեքստում «ՄԿՈՒ» հապավումները փոխարինել «ՄՈՒՀ» հապավումներով՝ համապատասխան հոլովաձևերով</w:t>
            </w:r>
            <w:r w:rsidRPr="004E4109">
              <w:rPr>
                <w:rFonts w:ascii="MS Gothic" w:eastAsia="MS Gothic" w:hAnsi="MS Gothic" w:cs="MS Gothic" w:hint="eastAsia"/>
                <w:sz w:val="24"/>
                <w:szCs w:val="24"/>
                <w:lang w:eastAsia="ru-RU"/>
              </w:rPr>
              <w:t>․</w:t>
            </w:r>
          </w:p>
          <w:p w14:paraId="50B586D6"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F02B1C8"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56B3108" w14:textId="557B2E37" w:rsidR="00BA1B43" w:rsidRPr="0054786B" w:rsidRDefault="004E4109"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0482ADDE"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454C1B1" w14:textId="77777777" w:rsidR="00BA1B43" w:rsidRDefault="00BA1B43" w:rsidP="00BA1B43">
            <w:pPr>
              <w:spacing w:after="0" w:line="276" w:lineRule="auto"/>
              <w:jc w:val="center"/>
              <w:rPr>
                <w:rFonts w:ascii="GHEA Grapalat" w:hAnsi="GHEA Grapalat"/>
                <w:sz w:val="24"/>
                <w:szCs w:val="24"/>
              </w:rPr>
            </w:pPr>
          </w:p>
          <w:p w14:paraId="0CFF9F42" w14:textId="77777777" w:rsidR="00BA1B43" w:rsidRPr="00020655" w:rsidRDefault="00BA1B43" w:rsidP="00BA1B43">
            <w:pPr>
              <w:pStyle w:val="a4"/>
              <w:numPr>
                <w:ilvl w:val="0"/>
                <w:numId w:val="33"/>
              </w:numPr>
              <w:spacing w:line="360" w:lineRule="auto"/>
              <w:ind w:left="0" w:firstLine="0"/>
              <w:jc w:val="both"/>
              <w:rPr>
                <w:rFonts w:ascii="GHEA Grapalat" w:hAnsi="GHEA Grapalat"/>
                <w:sz w:val="24"/>
                <w:szCs w:val="24"/>
              </w:rPr>
            </w:pPr>
            <w:r w:rsidRPr="00020655">
              <w:rPr>
                <w:rFonts w:ascii="GHEA Grapalat" w:hAnsi="GHEA Grapalat"/>
                <w:sz w:val="24"/>
                <w:szCs w:val="24"/>
              </w:rPr>
              <w:t>նոր խմբագրությամբ շարադրվող հավելվածի՝</w:t>
            </w:r>
          </w:p>
          <w:p w14:paraId="458D5B94" w14:textId="77777777" w:rsidR="00BA1B43" w:rsidRPr="00020655" w:rsidRDefault="00BA1B43" w:rsidP="00BA1B43">
            <w:pPr>
              <w:pStyle w:val="a4"/>
              <w:numPr>
                <w:ilvl w:val="0"/>
                <w:numId w:val="35"/>
              </w:numPr>
              <w:spacing w:line="360" w:lineRule="auto"/>
              <w:ind w:left="0" w:firstLine="0"/>
              <w:jc w:val="both"/>
              <w:rPr>
                <w:rFonts w:ascii="GHEA Grapalat" w:hAnsi="GHEA Grapalat"/>
                <w:sz w:val="24"/>
                <w:szCs w:val="24"/>
              </w:rPr>
            </w:pPr>
            <w:r w:rsidRPr="00020655">
              <w:rPr>
                <w:rFonts w:ascii="GHEA Grapalat" w:eastAsia="GHEA Grapalat" w:hAnsi="GHEA Grapalat" w:cs="GHEA Grapalat"/>
                <w:sz w:val="24"/>
                <w:szCs w:val="24"/>
                <w:lang w:eastAsia="ru-RU"/>
              </w:rPr>
              <w:t>2-րդ կետի 2-րդ ենթակետում՝</w:t>
            </w:r>
          </w:p>
          <w:p w14:paraId="5AFF03DF" w14:textId="77777777" w:rsidR="00BA1B43" w:rsidRPr="000C6C52" w:rsidRDefault="00BA1B43" w:rsidP="00BA1B43">
            <w:pPr>
              <w:pStyle w:val="a4"/>
              <w:spacing w:line="360" w:lineRule="auto"/>
              <w:ind w:left="0"/>
              <w:jc w:val="both"/>
              <w:rPr>
                <w:rFonts w:ascii="GHEA Grapalat" w:eastAsia="GHEA Grapalat" w:hAnsi="GHEA Grapalat" w:cs="GHEA Grapalat"/>
                <w:sz w:val="24"/>
                <w:szCs w:val="24"/>
                <w:lang w:eastAsia="ru-RU"/>
              </w:rPr>
            </w:pPr>
            <w:r w:rsidRPr="00020655">
              <w:rPr>
                <w:rFonts w:ascii="GHEA Grapalat" w:eastAsia="GHEA Grapalat" w:hAnsi="GHEA Grapalat" w:cs="GHEA Grapalat"/>
                <w:sz w:val="24"/>
                <w:szCs w:val="24"/>
                <w:lang w:eastAsia="ru-RU"/>
              </w:rPr>
              <w:t>ա</w:t>
            </w:r>
            <w:r w:rsidRPr="00020655">
              <w:rPr>
                <w:rFonts w:ascii="Times New Roman" w:eastAsia="GHEA Grapalat" w:hAnsi="Times New Roman" w:cs="Times New Roman"/>
                <w:sz w:val="24"/>
                <w:szCs w:val="24"/>
                <w:lang w:eastAsia="ru-RU"/>
              </w:rPr>
              <w:t>․</w:t>
            </w:r>
            <w:r w:rsidRPr="00020655">
              <w:rPr>
                <w:rFonts w:ascii="GHEA Grapalat" w:eastAsia="GHEA Grapalat" w:hAnsi="GHEA Grapalat" w:cs="GHEA Grapalat"/>
                <w:sz w:val="24"/>
                <w:szCs w:val="24"/>
                <w:lang w:eastAsia="ru-RU"/>
              </w:rPr>
              <w:t xml:space="preserve"> «հանրակրթական» բառից առաջ լրացնել «հաստատությունում և» բառերով, «ազատված» բառից հետո լրացնել «(հեռացված)» բառով,</w:t>
            </w:r>
          </w:p>
          <w:p w14:paraId="629764F0" w14:textId="77777777" w:rsidR="00BA1B43" w:rsidRDefault="00BA1B43" w:rsidP="00BA1B43">
            <w:pPr>
              <w:spacing w:after="0" w:line="276" w:lineRule="auto"/>
              <w:jc w:val="center"/>
              <w:rPr>
                <w:rFonts w:ascii="GHEA Grapalat" w:hAnsi="GHEA Grapalat"/>
                <w:sz w:val="24"/>
                <w:szCs w:val="24"/>
              </w:rPr>
            </w:pPr>
          </w:p>
          <w:p w14:paraId="02C9D6F2"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447B671"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E2ECD32" w14:textId="26BDCC01" w:rsidR="00BA1B43" w:rsidRPr="0054786B" w:rsidRDefault="00020655"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1AA037A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AF52E8" w14:textId="77777777" w:rsidR="00BA1B43" w:rsidRPr="000C6C52" w:rsidRDefault="00BA1B43" w:rsidP="00BA1B43">
            <w:pPr>
              <w:pStyle w:val="a4"/>
              <w:spacing w:line="360" w:lineRule="auto"/>
              <w:ind w:left="0"/>
              <w:jc w:val="both"/>
              <w:rPr>
                <w:rFonts w:ascii="GHEA Grapalat" w:eastAsia="GHEA Grapalat" w:hAnsi="GHEA Grapalat" w:cs="GHEA Grapalat"/>
                <w:sz w:val="24"/>
                <w:szCs w:val="24"/>
                <w:lang w:eastAsia="ru-RU"/>
              </w:rPr>
            </w:pPr>
            <w:r w:rsidRPr="000C6C52">
              <w:rPr>
                <w:rFonts w:ascii="GHEA Grapalat" w:eastAsia="GHEA Grapalat" w:hAnsi="GHEA Grapalat" w:cs="GHEA Grapalat"/>
                <w:sz w:val="24"/>
                <w:szCs w:val="24"/>
                <w:lang w:eastAsia="ru-RU"/>
              </w:rPr>
              <w:t>բ</w:t>
            </w:r>
            <w:r w:rsidRPr="000C6C52">
              <w:rPr>
                <w:rFonts w:ascii="Times New Roman" w:eastAsia="GHEA Grapalat" w:hAnsi="Times New Roman" w:cs="Times New Roman"/>
                <w:sz w:val="24"/>
                <w:szCs w:val="24"/>
                <w:lang w:eastAsia="ru-RU"/>
              </w:rPr>
              <w:t>․</w:t>
            </w:r>
            <w:r w:rsidRPr="000C6C52">
              <w:rPr>
                <w:rFonts w:ascii="GHEA Grapalat" w:eastAsia="GHEA Grapalat" w:hAnsi="GHEA Grapalat" w:cs="GHEA Grapalat"/>
                <w:sz w:val="24"/>
                <w:szCs w:val="24"/>
                <w:lang w:eastAsia="ru-RU"/>
              </w:rPr>
              <w:t xml:space="preserve"> «տնօրենի» բառը փոխարինել «ղեկավարի» բառով՝ հաշվի առնելով այն հանգամանքը, որ </w:t>
            </w:r>
            <w:r w:rsidRPr="000C6C52">
              <w:rPr>
                <w:rFonts w:ascii="GHEA Grapalat" w:eastAsia="GHEA Grapalat" w:hAnsi="GHEA Grapalat" w:cs="GHEA Grapalat"/>
                <w:color w:val="000000"/>
                <w:sz w:val="24"/>
                <w:szCs w:val="24"/>
                <w:lang w:eastAsia="ru-RU"/>
              </w:rPr>
              <w:t>մասնագիտական</w:t>
            </w:r>
            <w:r w:rsidRPr="000C6C52">
              <w:rPr>
                <w:rFonts w:ascii="GHEA Grapalat" w:eastAsia="Times New Roman" w:hAnsi="GHEA Grapalat" w:cs="Times New Roman"/>
                <w:bCs/>
                <w:iCs/>
                <w:sz w:val="24"/>
                <w:szCs w:val="24"/>
                <w:lang w:eastAsia="ru-RU"/>
              </w:rPr>
              <w:t xml:space="preserve"> կրթական ծրագիր իրականացնող </w:t>
            </w:r>
            <w:r w:rsidRPr="000C6C52">
              <w:rPr>
                <w:rFonts w:ascii="GHEA Grapalat" w:eastAsia="GHEA Grapalat" w:hAnsi="GHEA Grapalat" w:cs="GHEA Grapalat"/>
                <w:color w:val="000000"/>
                <w:sz w:val="24"/>
                <w:szCs w:val="24"/>
                <w:lang w:eastAsia="ru-RU"/>
              </w:rPr>
              <w:t>ուսումնական հաստատություններ</w:t>
            </w:r>
            <w:r w:rsidRPr="000C6C52">
              <w:rPr>
                <w:rFonts w:ascii="GHEA Grapalat" w:eastAsia="GHEA Grapalat" w:hAnsi="GHEA Grapalat" w:cs="GHEA Grapalat"/>
                <w:sz w:val="24"/>
                <w:szCs w:val="24"/>
                <w:lang w:eastAsia="ru-RU"/>
              </w:rPr>
              <w:t xml:space="preserve">ի </w:t>
            </w:r>
            <w:r w:rsidRPr="000C6C52">
              <w:rPr>
                <w:rFonts w:ascii="GHEA Grapalat" w:eastAsia="GHEA Grapalat" w:hAnsi="GHEA Grapalat" w:cs="GHEA Grapalat"/>
                <w:sz w:val="24"/>
                <w:szCs w:val="24"/>
                <w:lang w:eastAsia="ru-RU"/>
              </w:rPr>
              <w:lastRenderedPageBreak/>
              <w:t>ղեկավարների պաշտոնները կարող են ունենալ տարբեր անվանումներ, օրինակ՝ ռեկտոր և այլն,</w:t>
            </w:r>
          </w:p>
          <w:p w14:paraId="47B38294"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CA531CB"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8742444" w14:textId="25C2A7F3" w:rsidR="00BA1B43"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486C4BEB"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C7BCDFE" w14:textId="77777777" w:rsidR="00BA1B43" w:rsidRPr="000C6C52" w:rsidRDefault="00BA1B43" w:rsidP="00BA1B43">
            <w:pPr>
              <w:spacing w:line="360" w:lineRule="auto"/>
              <w:jc w:val="both"/>
              <w:rPr>
                <w:rFonts w:ascii="GHEA Grapalat" w:hAnsi="GHEA Grapalat"/>
                <w:sz w:val="24"/>
                <w:szCs w:val="24"/>
              </w:rPr>
            </w:pPr>
            <w:r w:rsidRPr="000C6C52">
              <w:rPr>
                <w:rFonts w:ascii="GHEA Grapalat" w:hAnsi="GHEA Grapalat"/>
                <w:sz w:val="24"/>
                <w:szCs w:val="24"/>
              </w:rPr>
              <w:lastRenderedPageBreak/>
              <w:t>գ</w:t>
            </w:r>
            <w:r w:rsidRPr="000C6C52">
              <w:rPr>
                <w:rFonts w:ascii="Times New Roman" w:hAnsi="Times New Roman" w:cs="Times New Roman"/>
                <w:sz w:val="24"/>
                <w:szCs w:val="24"/>
              </w:rPr>
              <w:t>․</w:t>
            </w:r>
            <w:r w:rsidRPr="000C6C52">
              <w:rPr>
                <w:rFonts w:ascii="GHEA Grapalat" w:hAnsi="GHEA Grapalat"/>
                <w:sz w:val="24"/>
                <w:szCs w:val="24"/>
              </w:rPr>
              <w:t xml:space="preserve"> «ընդհատած» բառից հետո հանել «,» կետադրական նշանը,</w:t>
            </w:r>
          </w:p>
          <w:p w14:paraId="7DA9541A" w14:textId="77777777" w:rsidR="00BA1B43" w:rsidRDefault="00BA1B43" w:rsidP="00BA1B43">
            <w:pPr>
              <w:spacing w:after="0" w:line="276" w:lineRule="auto"/>
              <w:jc w:val="center"/>
              <w:rPr>
                <w:rFonts w:ascii="GHEA Grapalat" w:hAnsi="GHEA Grapalat"/>
                <w:sz w:val="24"/>
                <w:szCs w:val="24"/>
              </w:rPr>
            </w:pPr>
          </w:p>
          <w:p w14:paraId="014E5D74"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663D3FA"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EC7F770" w14:textId="6D30572F" w:rsidR="00BA1B43"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6852F61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5D86C4" w14:textId="77777777" w:rsidR="00BA1B43" w:rsidRPr="000C6C52" w:rsidRDefault="00BA1B43" w:rsidP="00BA1B43">
            <w:pPr>
              <w:spacing w:line="360" w:lineRule="auto"/>
              <w:jc w:val="both"/>
              <w:rPr>
                <w:rFonts w:ascii="GHEA Grapalat" w:hAnsi="GHEA Grapalat"/>
                <w:sz w:val="24"/>
                <w:szCs w:val="24"/>
              </w:rPr>
            </w:pPr>
            <w:r w:rsidRPr="000C6C52">
              <w:rPr>
                <w:rFonts w:ascii="GHEA Grapalat" w:hAnsi="GHEA Grapalat"/>
                <w:sz w:val="24"/>
                <w:szCs w:val="24"/>
              </w:rPr>
              <w:t>դ</w:t>
            </w:r>
            <w:r w:rsidRPr="00173A97">
              <w:rPr>
                <w:rFonts w:ascii="Times New Roman" w:hAnsi="Times New Roman" w:cs="Times New Roman"/>
                <w:sz w:val="24"/>
                <w:szCs w:val="24"/>
              </w:rPr>
              <w:t>․</w:t>
            </w:r>
            <w:r w:rsidRPr="00173A97">
              <w:rPr>
                <w:rFonts w:ascii="GHEA Grapalat" w:hAnsi="GHEA Grapalat"/>
                <w:sz w:val="24"/>
                <w:szCs w:val="24"/>
              </w:rPr>
              <w:t xml:space="preserve"> «երեխաները» բառից հետո «,» կետադրական նշանը փոխարինել «կամ» շաղկապով</w:t>
            </w:r>
            <w:r w:rsidRPr="00173A97">
              <w:rPr>
                <w:rFonts w:ascii="Times New Roman" w:hAnsi="Times New Roman" w:cs="Times New Roman"/>
                <w:sz w:val="24"/>
                <w:szCs w:val="24"/>
              </w:rPr>
              <w:t>․</w:t>
            </w:r>
          </w:p>
          <w:p w14:paraId="7A815F06"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0275108"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F5C7075" w14:textId="33E53566" w:rsidR="00BA1B43" w:rsidRPr="0054786B" w:rsidRDefault="00173A97"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05DC2613"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A3D6CD" w14:textId="77777777" w:rsidR="00BA1B43" w:rsidRPr="000C6C52" w:rsidRDefault="00BA1B43" w:rsidP="00BA1B43">
            <w:pPr>
              <w:pStyle w:val="a4"/>
              <w:numPr>
                <w:ilvl w:val="0"/>
                <w:numId w:val="36"/>
              </w:numPr>
              <w:spacing w:line="360" w:lineRule="auto"/>
              <w:ind w:left="0" w:firstLine="0"/>
              <w:jc w:val="both"/>
              <w:rPr>
                <w:rFonts w:ascii="GHEA Grapalat" w:hAnsi="GHEA Grapalat"/>
                <w:sz w:val="24"/>
                <w:szCs w:val="24"/>
              </w:rPr>
            </w:pPr>
            <w:r w:rsidRPr="000C6C52">
              <w:rPr>
                <w:rFonts w:ascii="GHEA Grapalat" w:hAnsi="GHEA Grapalat"/>
                <w:sz w:val="24"/>
                <w:szCs w:val="24"/>
                <w:lang w:val="en-US"/>
              </w:rPr>
              <w:t>2-</w:t>
            </w:r>
            <w:r w:rsidRPr="000C6C52">
              <w:rPr>
                <w:rFonts w:ascii="GHEA Grapalat" w:hAnsi="GHEA Grapalat"/>
                <w:sz w:val="24"/>
                <w:szCs w:val="24"/>
              </w:rPr>
              <w:t>րդ կետի 3-րդ ենթակետում՝</w:t>
            </w:r>
          </w:p>
          <w:p w14:paraId="6F7478FF" w14:textId="77777777" w:rsidR="00BA1B43" w:rsidRPr="000C6C52" w:rsidRDefault="00BA1B43" w:rsidP="00BA1B43">
            <w:pPr>
              <w:pStyle w:val="a4"/>
              <w:spacing w:line="360" w:lineRule="auto"/>
              <w:ind w:left="0"/>
              <w:jc w:val="both"/>
              <w:rPr>
                <w:rFonts w:ascii="GHEA Grapalat" w:hAnsi="GHEA Grapalat"/>
                <w:sz w:val="24"/>
                <w:szCs w:val="24"/>
              </w:rPr>
            </w:pPr>
            <w:r w:rsidRPr="000C6C52">
              <w:rPr>
                <w:rFonts w:ascii="GHEA Grapalat" w:hAnsi="GHEA Grapalat"/>
                <w:sz w:val="24"/>
                <w:szCs w:val="24"/>
              </w:rPr>
              <w:t>ա</w:t>
            </w:r>
            <w:r w:rsidRPr="000C6C52">
              <w:rPr>
                <w:rFonts w:ascii="Times New Roman" w:hAnsi="Times New Roman" w:cs="Times New Roman"/>
                <w:sz w:val="24"/>
                <w:szCs w:val="24"/>
              </w:rPr>
              <w:t>․</w:t>
            </w:r>
            <w:r w:rsidRPr="000C6C52">
              <w:rPr>
                <w:rFonts w:ascii="GHEA Grapalat" w:hAnsi="GHEA Grapalat"/>
                <w:sz w:val="24"/>
                <w:szCs w:val="24"/>
              </w:rPr>
              <w:t xml:space="preserve"> «Պարտադիր կրթությունից դուրս մնացած են համարվում» բառերը հանել,</w:t>
            </w:r>
          </w:p>
          <w:p w14:paraId="6252B8A9" w14:textId="77777777" w:rsidR="00BA1B43" w:rsidRPr="000C6C52" w:rsidRDefault="00BA1B43" w:rsidP="00BA1B43">
            <w:pPr>
              <w:pStyle w:val="a4"/>
              <w:spacing w:line="360" w:lineRule="auto"/>
              <w:ind w:left="0"/>
              <w:jc w:val="both"/>
              <w:rPr>
                <w:rFonts w:ascii="GHEA Grapalat" w:hAnsi="GHEA Grapalat"/>
                <w:sz w:val="24"/>
                <w:szCs w:val="24"/>
              </w:rPr>
            </w:pPr>
            <w:r w:rsidRPr="000C6C52">
              <w:rPr>
                <w:rFonts w:ascii="GHEA Grapalat" w:hAnsi="GHEA Grapalat"/>
                <w:sz w:val="24"/>
                <w:szCs w:val="24"/>
              </w:rPr>
              <w:t>բ</w:t>
            </w:r>
            <w:r w:rsidRPr="000C6C52">
              <w:rPr>
                <w:rFonts w:ascii="Times New Roman" w:hAnsi="Times New Roman" w:cs="Times New Roman"/>
                <w:sz w:val="24"/>
                <w:szCs w:val="24"/>
              </w:rPr>
              <w:t>․</w:t>
            </w:r>
            <w:r w:rsidRPr="000C6C52">
              <w:rPr>
                <w:rFonts w:ascii="GHEA Grapalat" w:hAnsi="GHEA Grapalat"/>
                <w:sz w:val="24"/>
                <w:szCs w:val="24"/>
              </w:rPr>
              <w:t xml:space="preserve"> «ում» բառը փոխարինել «որոնց» բառով,</w:t>
            </w:r>
          </w:p>
          <w:p w14:paraId="1A830623" w14:textId="77777777" w:rsidR="00BA1B43" w:rsidRPr="000C6C52" w:rsidRDefault="00BA1B43" w:rsidP="00BA1B43">
            <w:pPr>
              <w:pStyle w:val="a4"/>
              <w:spacing w:line="360" w:lineRule="auto"/>
              <w:ind w:left="0"/>
              <w:jc w:val="both"/>
              <w:rPr>
                <w:rFonts w:ascii="GHEA Grapalat" w:hAnsi="GHEA Grapalat"/>
                <w:sz w:val="24"/>
                <w:szCs w:val="24"/>
              </w:rPr>
            </w:pPr>
            <w:r w:rsidRPr="000C6C52">
              <w:rPr>
                <w:rFonts w:ascii="GHEA Grapalat" w:hAnsi="GHEA Grapalat"/>
                <w:sz w:val="24"/>
                <w:szCs w:val="24"/>
              </w:rPr>
              <w:t>գ</w:t>
            </w:r>
            <w:r w:rsidRPr="000C6C52">
              <w:rPr>
                <w:rFonts w:ascii="Times New Roman" w:hAnsi="Times New Roman" w:cs="Times New Roman"/>
                <w:sz w:val="24"/>
                <w:szCs w:val="24"/>
              </w:rPr>
              <w:t>․</w:t>
            </w:r>
            <w:r w:rsidRPr="000C6C52">
              <w:rPr>
                <w:rFonts w:ascii="GHEA Grapalat" w:hAnsi="GHEA Grapalat"/>
                <w:sz w:val="24"/>
                <w:szCs w:val="24"/>
              </w:rPr>
              <w:t xml:space="preserve"> «չեն» բառը փոխարինել «չի» բառով</w:t>
            </w:r>
            <w:r w:rsidRPr="000C6C52">
              <w:rPr>
                <w:rFonts w:ascii="Times New Roman" w:hAnsi="Times New Roman" w:cs="Times New Roman"/>
                <w:sz w:val="24"/>
                <w:szCs w:val="24"/>
              </w:rPr>
              <w:t>․</w:t>
            </w:r>
          </w:p>
          <w:p w14:paraId="12767AEE"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656C1EB"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95A3CD3" w14:textId="753B6E33" w:rsidR="00BA1B43"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21C910B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70D11D" w14:textId="77777777" w:rsidR="00BA1B43" w:rsidRPr="000C6C52" w:rsidRDefault="00BA1B43" w:rsidP="00BA1B43">
            <w:pPr>
              <w:pStyle w:val="a4"/>
              <w:numPr>
                <w:ilvl w:val="0"/>
                <w:numId w:val="36"/>
              </w:numPr>
              <w:spacing w:line="360" w:lineRule="auto"/>
              <w:ind w:left="0" w:firstLine="0"/>
              <w:jc w:val="both"/>
              <w:rPr>
                <w:rFonts w:ascii="GHEA Grapalat" w:hAnsi="GHEA Grapalat"/>
                <w:sz w:val="24"/>
                <w:szCs w:val="24"/>
              </w:rPr>
            </w:pPr>
            <w:r w:rsidRPr="000C6C52">
              <w:rPr>
                <w:rFonts w:ascii="GHEA Grapalat" w:eastAsia="GHEA Grapalat" w:hAnsi="GHEA Grapalat" w:cs="GHEA Grapalat"/>
                <w:color w:val="000000"/>
                <w:sz w:val="24"/>
                <w:szCs w:val="24"/>
                <w:lang w:eastAsia="ru-RU"/>
              </w:rPr>
              <w:t>3-րդ կետի՝</w:t>
            </w:r>
          </w:p>
          <w:p w14:paraId="50130081" w14:textId="77777777" w:rsidR="00BA1B43" w:rsidRPr="000C6C52" w:rsidRDefault="00BA1B43" w:rsidP="00BA1B43">
            <w:pPr>
              <w:pStyle w:val="a4"/>
              <w:spacing w:line="360" w:lineRule="auto"/>
              <w:ind w:left="0"/>
              <w:jc w:val="both"/>
              <w:rPr>
                <w:rFonts w:ascii="GHEA Grapalat" w:hAnsi="GHEA Grapalat"/>
                <w:sz w:val="24"/>
                <w:szCs w:val="24"/>
              </w:rPr>
            </w:pPr>
            <w:r w:rsidRPr="000C6C52">
              <w:rPr>
                <w:rFonts w:ascii="GHEA Grapalat" w:eastAsia="GHEA Grapalat" w:hAnsi="GHEA Grapalat" w:cs="GHEA Grapalat"/>
                <w:color w:val="000000"/>
                <w:sz w:val="24"/>
                <w:szCs w:val="24"/>
                <w:lang w:eastAsia="ru-RU"/>
              </w:rPr>
              <w:t>ա</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1-ին ենթակետը շարադրել հետևյալ բովանդակությամբ</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w:t>
            </w:r>
          </w:p>
          <w:p w14:paraId="04072CD5" w14:textId="77777777" w:rsidR="00BA1B43" w:rsidRPr="000C6C52" w:rsidRDefault="00BA1B43" w:rsidP="00BA1B43">
            <w:pPr>
              <w:pStyle w:val="a4"/>
              <w:spacing w:line="360" w:lineRule="auto"/>
              <w:ind w:left="0"/>
              <w:jc w:val="both"/>
              <w:rPr>
                <w:rFonts w:ascii="GHEA Grapalat" w:eastAsia="GHEA Grapalat" w:hAnsi="GHEA Grapalat" w:cs="Cambria Math"/>
                <w:color w:val="000000"/>
                <w:sz w:val="24"/>
                <w:szCs w:val="24"/>
                <w:lang w:eastAsia="ru-RU"/>
              </w:rPr>
            </w:pPr>
            <w:r w:rsidRPr="000C6C52">
              <w:rPr>
                <w:rFonts w:ascii="GHEA Grapalat" w:eastAsia="GHEA Grapalat" w:hAnsi="GHEA Grapalat" w:cs="GHEA Grapalat"/>
                <w:color w:val="000000"/>
                <w:sz w:val="24"/>
                <w:szCs w:val="24"/>
                <w:lang w:eastAsia="ru-RU"/>
              </w:rPr>
              <w:lastRenderedPageBreak/>
              <w:t>«1</w:t>
            </w:r>
            <w:r w:rsidRPr="000C6C52">
              <w:rPr>
                <w:rFonts w:ascii="GHEA Grapalat" w:eastAsia="Malgun Gothic" w:hAnsi="GHEA Grapalat" w:cs="Malgun Gothic"/>
                <w:color w:val="000000"/>
                <w:sz w:val="24"/>
                <w:szCs w:val="24"/>
                <w:lang w:eastAsia="ru-RU"/>
              </w:rPr>
              <w:t xml:space="preserve">) </w:t>
            </w:r>
            <w:r w:rsidRPr="000C6C52">
              <w:rPr>
                <w:rFonts w:ascii="GHEA Grapalat" w:eastAsia="GHEA Grapalat" w:hAnsi="GHEA Grapalat" w:cs="GHEA Grapalat"/>
                <w:color w:val="000000"/>
                <w:sz w:val="24"/>
                <w:szCs w:val="24"/>
                <w:lang w:eastAsia="ru-RU"/>
              </w:rPr>
              <w:t xml:space="preserve">հաստատությունում կամ ՄՈՒՀ-ում հաշվառված, սակայն մեկ ամսվա ընթացքում առնվազն 6 աշխատանքային օր անընդմեջ </w:t>
            </w:r>
            <w:r w:rsidRPr="000C6C52">
              <w:rPr>
                <w:rFonts w:ascii="GHEA Grapalat" w:eastAsia="GHEA Grapalat" w:hAnsi="GHEA Grapalat" w:cs="GHEA Grapalat"/>
                <w:sz w:val="24"/>
                <w:szCs w:val="24"/>
                <w:lang w:eastAsia="ru-RU"/>
              </w:rPr>
              <w:t xml:space="preserve">կամ մեկ </w:t>
            </w:r>
            <w:r w:rsidRPr="000C6C52">
              <w:rPr>
                <w:rFonts w:ascii="GHEA Grapalat" w:eastAsia="GHEA Grapalat" w:hAnsi="GHEA Grapalat" w:cs="GHEA Grapalat"/>
                <w:color w:val="000000"/>
                <w:sz w:val="24"/>
                <w:szCs w:val="24"/>
                <w:highlight w:val="white"/>
                <w:lang w:eastAsia="ru-RU"/>
              </w:rPr>
              <w:t>ամսվա մեջ առնվազն 10 աշխատանքային օր</w:t>
            </w:r>
            <w:r w:rsidRPr="000C6C52">
              <w:rPr>
                <w:rFonts w:ascii="GHEA Grapalat" w:eastAsia="GHEA Grapalat" w:hAnsi="GHEA Grapalat" w:cs="GHEA Grapalat"/>
                <w:color w:val="000000"/>
                <w:sz w:val="24"/>
                <w:szCs w:val="24"/>
                <w:lang w:eastAsia="ru-RU"/>
              </w:rPr>
              <w:t xml:space="preserve"> չհաճախած երեխաները.»</w:t>
            </w:r>
            <w:r w:rsidRPr="000C6C52">
              <w:rPr>
                <w:rFonts w:ascii="Times New Roman" w:eastAsia="GHEA Grapalat" w:hAnsi="Times New Roman" w:cs="Times New Roman"/>
                <w:color w:val="000000"/>
                <w:sz w:val="24"/>
                <w:szCs w:val="24"/>
                <w:lang w:eastAsia="ru-RU"/>
              </w:rPr>
              <w:t>․</w:t>
            </w:r>
          </w:p>
          <w:p w14:paraId="53C50FA9"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9F6A27B"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C8A2A29" w14:textId="77777777" w:rsidR="00BA1B43" w:rsidRDefault="00BA1B43" w:rsidP="00BA1B43">
            <w:pPr>
              <w:spacing w:after="0" w:line="360" w:lineRule="auto"/>
              <w:ind w:left="142" w:right="278" w:hanging="142"/>
              <w:jc w:val="center"/>
              <w:rPr>
                <w:rFonts w:ascii="GHEA Grapalat" w:hAnsi="GHEA Grapalat"/>
                <w:sz w:val="24"/>
                <w:szCs w:val="24"/>
              </w:rPr>
            </w:pPr>
          </w:p>
          <w:p w14:paraId="1B8037AB" w14:textId="77777777" w:rsidR="00892C42" w:rsidRDefault="00892C42" w:rsidP="00BA1B43">
            <w:pPr>
              <w:spacing w:after="0" w:line="360" w:lineRule="auto"/>
              <w:ind w:left="142" w:right="278" w:hanging="142"/>
              <w:jc w:val="center"/>
              <w:rPr>
                <w:rFonts w:ascii="GHEA Grapalat" w:hAnsi="GHEA Grapalat"/>
                <w:sz w:val="24"/>
                <w:szCs w:val="24"/>
              </w:rPr>
            </w:pPr>
          </w:p>
          <w:p w14:paraId="20E46D9F" w14:textId="77777777" w:rsidR="00892C42" w:rsidRDefault="00892C42" w:rsidP="00BA1B43">
            <w:pPr>
              <w:spacing w:after="0" w:line="360" w:lineRule="auto"/>
              <w:ind w:left="142" w:right="278" w:hanging="142"/>
              <w:jc w:val="center"/>
              <w:rPr>
                <w:rFonts w:ascii="GHEA Grapalat" w:hAnsi="GHEA Grapalat"/>
                <w:sz w:val="24"/>
                <w:szCs w:val="24"/>
              </w:rPr>
            </w:pPr>
          </w:p>
          <w:p w14:paraId="15C42B98" w14:textId="764E1FB6" w:rsidR="00892C42" w:rsidRPr="0054786B" w:rsidRDefault="00892C42"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Ընդունվել է:</w:t>
            </w:r>
          </w:p>
        </w:tc>
      </w:tr>
      <w:tr w:rsidR="00BA1B43" w:rsidRPr="0054786B" w14:paraId="2B63755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98986B" w14:textId="77777777" w:rsidR="00BA1B43" w:rsidRDefault="00BA1B43" w:rsidP="00BA1B43">
            <w:pPr>
              <w:spacing w:after="0" w:line="276" w:lineRule="auto"/>
              <w:jc w:val="center"/>
              <w:rPr>
                <w:rFonts w:ascii="GHEA Grapalat" w:hAnsi="GHEA Grapalat"/>
                <w:sz w:val="24"/>
                <w:szCs w:val="24"/>
              </w:rPr>
            </w:pPr>
          </w:p>
          <w:p w14:paraId="645EC4EF"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8868C0">
              <w:rPr>
                <w:rFonts w:ascii="GHEA Grapalat" w:eastAsia="GHEA Grapalat" w:hAnsi="GHEA Grapalat" w:cs="GHEA Grapalat"/>
                <w:color w:val="000000"/>
                <w:sz w:val="24"/>
                <w:szCs w:val="24"/>
                <w:lang w:eastAsia="ru-RU"/>
              </w:rPr>
              <w:t>բ</w:t>
            </w:r>
            <w:r w:rsidRPr="008868C0">
              <w:rPr>
                <w:rFonts w:ascii="Times New Roman" w:eastAsia="GHEA Grapalat" w:hAnsi="Times New Roman" w:cs="Times New Roman"/>
                <w:color w:val="000000"/>
                <w:sz w:val="24"/>
                <w:szCs w:val="24"/>
                <w:lang w:eastAsia="ru-RU"/>
              </w:rPr>
              <w:t>․</w:t>
            </w:r>
            <w:r w:rsidRPr="008868C0">
              <w:rPr>
                <w:rFonts w:ascii="GHEA Grapalat" w:eastAsia="GHEA Grapalat" w:hAnsi="GHEA Grapalat" w:cs="GHEA Grapalat"/>
                <w:color w:val="000000"/>
                <w:sz w:val="24"/>
                <w:szCs w:val="24"/>
                <w:lang w:eastAsia="ru-RU"/>
              </w:rPr>
              <w:t xml:space="preserve"> 2-րդ ենթակետում անհասկանալի է, թե արդյո՞ք, եթե պատճառը ենթահամակարգում չի նշվում, ապա երեխան համարվում է պարտադիր կրթությունից դուրս մնալու ռիսկի խմբում գտնվող</w:t>
            </w:r>
            <w:r w:rsidRPr="008868C0">
              <w:rPr>
                <w:rFonts w:ascii="Times New Roman" w:eastAsia="GHEA Grapalat" w:hAnsi="Times New Roman" w:cs="Times New Roman"/>
                <w:color w:val="000000"/>
                <w:sz w:val="24"/>
                <w:szCs w:val="24"/>
                <w:lang w:eastAsia="ru-RU"/>
              </w:rPr>
              <w:t>․</w:t>
            </w:r>
          </w:p>
          <w:p w14:paraId="54964E74"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54C8A30"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45E294F" w14:textId="2C12F269" w:rsidR="00BA1B43" w:rsidRPr="0054786B" w:rsidRDefault="008868C0"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 կետը խմբագրվել է:</w:t>
            </w:r>
          </w:p>
        </w:tc>
      </w:tr>
      <w:tr w:rsidR="00BA1B43" w:rsidRPr="0054786B" w14:paraId="376A10D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EA9D8FC"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գ</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3-րդ ենթակետը շարադրել հետևյալ խմբագրությամբ</w:t>
            </w:r>
            <w:r w:rsidRPr="000C6C52">
              <w:rPr>
                <w:rFonts w:ascii="Times New Roman" w:eastAsia="GHEA Grapalat" w:hAnsi="Times New Roman" w:cs="Times New Roman"/>
                <w:color w:val="000000"/>
                <w:sz w:val="24"/>
                <w:szCs w:val="24"/>
                <w:lang w:eastAsia="ru-RU"/>
              </w:rPr>
              <w:t>․</w:t>
            </w:r>
          </w:p>
          <w:p w14:paraId="14F613F7" w14:textId="77777777" w:rsidR="00BA1B43" w:rsidRPr="000C6C52" w:rsidRDefault="00BA1B43" w:rsidP="00BA1B43">
            <w:pPr>
              <w:pStyle w:val="a4"/>
              <w:spacing w:line="360" w:lineRule="auto"/>
              <w:ind w:left="0"/>
              <w:jc w:val="both"/>
              <w:rPr>
                <w:rFonts w:ascii="GHEA Grapalat" w:eastAsia="GHEA Grapalat" w:hAnsi="GHEA Grapalat" w:cs="Cambria Math"/>
                <w:color w:val="000000"/>
                <w:sz w:val="24"/>
                <w:szCs w:val="24"/>
                <w:lang w:eastAsia="ru-RU"/>
              </w:rPr>
            </w:pPr>
            <w:r w:rsidRPr="000C6C52">
              <w:rPr>
                <w:rFonts w:ascii="GHEA Grapalat" w:eastAsia="GHEA Grapalat" w:hAnsi="GHEA Grapalat" w:cs="GHEA Grapalat"/>
                <w:color w:val="000000"/>
                <w:sz w:val="24"/>
                <w:szCs w:val="24"/>
                <w:lang w:eastAsia="ru-RU"/>
              </w:rPr>
              <w:t>«3) հաստատություն կամ ՄՈՒՀ հաճախած, սակայն ծնողի (օրինական ներկայացուցչի) դիմում հիման վրա ուսումն արտերկիր մեկնելու նպատակով ընդհատած երեխաները։»</w:t>
            </w:r>
            <w:r w:rsidRPr="000C6C52">
              <w:rPr>
                <w:rFonts w:ascii="Times New Roman" w:eastAsia="GHEA Grapalat" w:hAnsi="Times New Roman" w:cs="Times New Roman"/>
                <w:color w:val="000000"/>
                <w:sz w:val="24"/>
                <w:szCs w:val="24"/>
                <w:lang w:eastAsia="ru-RU"/>
              </w:rPr>
              <w:t>․</w:t>
            </w:r>
          </w:p>
          <w:p w14:paraId="7F25C022"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648CA8A"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18F0972" w14:textId="7EF65127"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3B8A892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957E6F"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4-րդ կետում՝</w:t>
            </w:r>
          </w:p>
          <w:p w14:paraId="07204BFC"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ա</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«նախարարությանը» բառը փոխարինել «Նախարարությանը» բառով,</w:t>
            </w:r>
          </w:p>
          <w:p w14:paraId="7D0FA5FC"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lastRenderedPageBreak/>
              <w:t>բ</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«հաստատությունում» բառից հետո «,» կետադրական նշանը փոխարինել «կամ» շաղկապով,</w:t>
            </w:r>
          </w:p>
          <w:p w14:paraId="5C5FB187"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գ</w:t>
            </w:r>
            <w:r w:rsidRPr="000C6C52">
              <w:rPr>
                <w:rFonts w:ascii="Times New Roman" w:eastAsia="GHEA Grapalat" w:hAnsi="Times New Roman" w:cs="Times New Roman"/>
                <w:color w:val="000000"/>
                <w:sz w:val="24"/>
                <w:szCs w:val="24"/>
                <w:lang w:eastAsia="ru-RU"/>
              </w:rPr>
              <w:t>․</w:t>
            </w:r>
            <w:r w:rsidRPr="000C6C52">
              <w:rPr>
                <w:rFonts w:ascii="GHEA Grapalat" w:eastAsia="GHEA Grapalat" w:hAnsi="GHEA Grapalat" w:cs="GHEA Grapalat"/>
                <w:color w:val="000000"/>
                <w:sz w:val="24"/>
                <w:szCs w:val="24"/>
                <w:lang w:eastAsia="ru-RU"/>
              </w:rPr>
              <w:t xml:space="preserve"> «յուրաքանչյուրն» բառը փոխարինել «յուրաքանչյուրին՝» բառով և կետադրական նշանով</w:t>
            </w:r>
            <w:r w:rsidRPr="000C6C52">
              <w:rPr>
                <w:rFonts w:ascii="Times New Roman" w:eastAsia="GHEA Grapalat" w:hAnsi="Times New Roman" w:cs="Times New Roman"/>
                <w:color w:val="000000"/>
                <w:sz w:val="24"/>
                <w:szCs w:val="24"/>
                <w:lang w:eastAsia="ru-RU"/>
              </w:rPr>
              <w:t>․</w:t>
            </w:r>
          </w:p>
          <w:p w14:paraId="11AF8DF3"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6E5558F"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D9772CB" w14:textId="77777777" w:rsidR="00BA1B43"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p w14:paraId="061B8614" w14:textId="77777777" w:rsidR="00A759B6" w:rsidRDefault="00A759B6" w:rsidP="00BA1B43">
            <w:pPr>
              <w:spacing w:after="0" w:line="360" w:lineRule="auto"/>
              <w:ind w:left="142" w:right="278" w:hanging="142"/>
              <w:jc w:val="center"/>
              <w:rPr>
                <w:rFonts w:ascii="GHEA Grapalat" w:hAnsi="GHEA Grapalat"/>
                <w:sz w:val="24"/>
                <w:szCs w:val="24"/>
              </w:rPr>
            </w:pPr>
          </w:p>
          <w:p w14:paraId="68F366CF" w14:textId="77777777" w:rsidR="00A759B6" w:rsidRDefault="00A759B6" w:rsidP="00BA1B43">
            <w:pPr>
              <w:spacing w:after="0" w:line="360" w:lineRule="auto"/>
              <w:ind w:left="142" w:right="278" w:hanging="142"/>
              <w:jc w:val="center"/>
              <w:rPr>
                <w:rFonts w:ascii="GHEA Grapalat" w:hAnsi="GHEA Grapalat"/>
                <w:sz w:val="24"/>
                <w:szCs w:val="24"/>
              </w:rPr>
            </w:pPr>
          </w:p>
          <w:p w14:paraId="4678A750" w14:textId="77777777" w:rsidR="00A759B6"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Ընդունվել է:</w:t>
            </w:r>
          </w:p>
          <w:p w14:paraId="1DB775C4" w14:textId="77777777" w:rsidR="00A759B6" w:rsidRDefault="00A759B6" w:rsidP="00BA1B43">
            <w:pPr>
              <w:spacing w:after="0" w:line="360" w:lineRule="auto"/>
              <w:ind w:left="142" w:right="278" w:hanging="142"/>
              <w:jc w:val="center"/>
              <w:rPr>
                <w:rFonts w:ascii="GHEA Grapalat" w:hAnsi="GHEA Grapalat"/>
                <w:sz w:val="24"/>
                <w:szCs w:val="24"/>
              </w:rPr>
            </w:pPr>
          </w:p>
          <w:p w14:paraId="770FFDDA" w14:textId="222DA18B" w:rsidR="00A759B6"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1621D063"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AD76E54"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lastRenderedPageBreak/>
              <w:t>5-րդ կետից հանել «(ՍԷԿՏ)» հապավումն ու կետադրական նշանները</w:t>
            </w:r>
            <w:r w:rsidRPr="000C6C52">
              <w:rPr>
                <w:rFonts w:ascii="Times New Roman" w:eastAsia="GHEA Grapalat" w:hAnsi="Times New Roman" w:cs="Times New Roman"/>
                <w:color w:val="000000"/>
                <w:sz w:val="24"/>
                <w:szCs w:val="24"/>
                <w:lang w:eastAsia="ru-RU"/>
              </w:rPr>
              <w:t>․</w:t>
            </w:r>
          </w:p>
          <w:p w14:paraId="50911C98"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02C663"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781B5A3" w14:textId="2B93F374"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19D6C125"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72BF294"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7-րդ կետում «ՀՀ» հապավումը փոխարինել «Հայաստանի Հանրապետության» բառերով</w:t>
            </w:r>
            <w:r w:rsidRPr="000C6C52">
              <w:rPr>
                <w:rFonts w:ascii="Times New Roman" w:eastAsia="GHEA Grapalat" w:hAnsi="Times New Roman" w:cs="Times New Roman"/>
                <w:color w:val="000000"/>
                <w:sz w:val="24"/>
                <w:szCs w:val="24"/>
                <w:lang w:eastAsia="ru-RU"/>
              </w:rPr>
              <w:t>․</w:t>
            </w:r>
          </w:p>
          <w:p w14:paraId="75CAFBE2" w14:textId="77777777" w:rsidR="00BA1B43" w:rsidRPr="0054786B" w:rsidRDefault="00BA1B43" w:rsidP="00BA1B43">
            <w:pPr>
              <w:spacing w:after="0" w:line="276" w:lineRule="auto"/>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72DF88D"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9A4FEFC" w14:textId="17E63932"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0CB6CA76"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533549"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12-րդ կետից հանել «է» օժանդակ բայը</w:t>
            </w:r>
            <w:r w:rsidRPr="000C6C52">
              <w:rPr>
                <w:rFonts w:ascii="Times New Roman" w:eastAsia="GHEA Grapalat" w:hAnsi="Times New Roman" w:cs="Times New Roman"/>
                <w:color w:val="000000"/>
                <w:sz w:val="24"/>
                <w:szCs w:val="24"/>
                <w:lang w:eastAsia="ru-RU"/>
              </w:rPr>
              <w:t>․</w:t>
            </w:r>
          </w:p>
          <w:p w14:paraId="45E2D7DE"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A803DFC"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4D6BA53" w14:textId="20B2F580"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637F8B3C"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D6344C4"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13-րդ կետը շարադրել հետևյալ բովանդակությամբ</w:t>
            </w:r>
            <w:r w:rsidRPr="000C6C52">
              <w:rPr>
                <w:rFonts w:ascii="Times New Roman" w:eastAsia="GHEA Grapalat" w:hAnsi="Times New Roman" w:cs="Times New Roman"/>
                <w:color w:val="000000"/>
                <w:sz w:val="24"/>
                <w:szCs w:val="24"/>
                <w:lang w:eastAsia="ru-RU"/>
              </w:rPr>
              <w:t>․</w:t>
            </w:r>
          </w:p>
          <w:p w14:paraId="4452041F"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 xml:space="preserve">«13) Սույն կարգի 12-րդ կետի 1-ին ենթակետով սահմանված դեպքերում գործընթացի իրականացման նկատմամբ վերահսկողական գործառույթը վերապահված է Կրթության </w:t>
            </w:r>
            <w:r w:rsidRPr="000C6C52">
              <w:rPr>
                <w:rFonts w:ascii="GHEA Grapalat" w:eastAsia="GHEA Grapalat" w:hAnsi="GHEA Grapalat" w:cs="GHEA Grapalat"/>
                <w:color w:val="000000"/>
                <w:sz w:val="24"/>
                <w:szCs w:val="24"/>
                <w:lang w:eastAsia="ru-RU"/>
              </w:rPr>
              <w:lastRenderedPageBreak/>
              <w:t>տեսչական մարմնին՝ օրենսդրությամբ սահմանված պահանջներին և ընթացակարգերին համապատասխան:»</w:t>
            </w:r>
            <w:r w:rsidRPr="000C6C52">
              <w:rPr>
                <w:rFonts w:ascii="Times New Roman" w:eastAsia="GHEA Grapalat" w:hAnsi="Times New Roman" w:cs="Times New Roman"/>
                <w:color w:val="000000"/>
                <w:sz w:val="24"/>
                <w:szCs w:val="24"/>
                <w:lang w:eastAsia="ru-RU"/>
              </w:rPr>
              <w:t>․</w:t>
            </w:r>
          </w:p>
          <w:p w14:paraId="53DC3EB8"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35EFF0C"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E6B3FE9" w14:textId="0E299F8A"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7B74FEF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5152FD6"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lastRenderedPageBreak/>
              <w:t>14-րդ կետում «պահանջի» բառը փոխարինել «պահանջների» բառով</w:t>
            </w:r>
            <w:r w:rsidRPr="000C6C52">
              <w:rPr>
                <w:rFonts w:ascii="Times New Roman" w:eastAsia="GHEA Grapalat" w:hAnsi="Times New Roman" w:cs="Times New Roman"/>
                <w:color w:val="000000"/>
                <w:sz w:val="24"/>
                <w:szCs w:val="24"/>
                <w:lang w:eastAsia="ru-RU"/>
              </w:rPr>
              <w:t>․</w:t>
            </w:r>
          </w:p>
          <w:p w14:paraId="4291C4D2"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D388B13"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D3C4021" w14:textId="6769C9D3"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3E089D7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1D7E7A1"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15-րդ կետում «և (կամ)» շաղկապներն ու կետադրական նշանները փոխարինել «կամ» շաղկապով</w:t>
            </w:r>
            <w:r w:rsidRPr="000C6C52">
              <w:rPr>
                <w:rFonts w:ascii="Times New Roman" w:eastAsia="GHEA Grapalat" w:hAnsi="Times New Roman" w:cs="Times New Roman"/>
                <w:color w:val="000000"/>
                <w:sz w:val="24"/>
                <w:szCs w:val="24"/>
                <w:lang w:eastAsia="ru-RU"/>
              </w:rPr>
              <w:t>․</w:t>
            </w:r>
          </w:p>
          <w:p w14:paraId="681A4DE4"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42B10A0"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3299A14" w14:textId="3D1E522B"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778BCD73"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E786C7A"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19-րդ և 21-րդ կետերում «մարզպետների» բառից առաջ «ՀՀ» հապավումը փոխարինել «Հայաստանի Հանրապետության» բառերով</w:t>
            </w:r>
            <w:r w:rsidRPr="000C6C52">
              <w:rPr>
                <w:rFonts w:ascii="Times New Roman" w:eastAsia="GHEA Grapalat" w:hAnsi="Times New Roman" w:cs="Times New Roman"/>
                <w:color w:val="000000"/>
                <w:sz w:val="24"/>
                <w:szCs w:val="24"/>
                <w:lang w:eastAsia="ru-RU"/>
              </w:rPr>
              <w:t>․</w:t>
            </w:r>
          </w:p>
          <w:p w14:paraId="0379A507"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BCA6FA"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C5EAFD2" w14:textId="0D2F726A"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BA1B43" w:rsidRPr="0054786B" w14:paraId="1DB09A6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6A38AA4" w14:textId="77777777" w:rsidR="00BA1B43" w:rsidRPr="000C6C52" w:rsidRDefault="00BA1B43" w:rsidP="00BA1B43">
            <w:pPr>
              <w:pStyle w:val="a4"/>
              <w:numPr>
                <w:ilvl w:val="0"/>
                <w:numId w:val="36"/>
              </w:numPr>
              <w:spacing w:line="360" w:lineRule="auto"/>
              <w:ind w:left="0" w:firstLine="0"/>
              <w:jc w:val="both"/>
              <w:rPr>
                <w:rFonts w:ascii="GHEA Grapalat" w:eastAsia="GHEA Grapalat" w:hAnsi="GHEA Grapalat" w:cs="GHEA Grapalat"/>
                <w:color w:val="000000"/>
                <w:sz w:val="24"/>
                <w:szCs w:val="24"/>
                <w:lang w:eastAsia="ru-RU"/>
              </w:rPr>
            </w:pPr>
            <w:r w:rsidRPr="000C6C52">
              <w:rPr>
                <w:rFonts w:ascii="GHEA Grapalat" w:eastAsia="GHEA Grapalat" w:hAnsi="GHEA Grapalat" w:cs="GHEA Grapalat"/>
                <w:color w:val="000000"/>
                <w:sz w:val="24"/>
                <w:szCs w:val="24"/>
                <w:lang w:eastAsia="ru-RU"/>
              </w:rPr>
              <w:t>20-րդ կետում «համակարգ» բառը փոխարինել «ենթահամակարգ» բառով։</w:t>
            </w:r>
          </w:p>
          <w:p w14:paraId="7D5DA0F7" w14:textId="77777777" w:rsidR="00BA1B43" w:rsidRPr="000C6C52" w:rsidRDefault="00BA1B43" w:rsidP="00BA1B43">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BF51A45" w14:textId="77777777" w:rsidR="00BA1B43" w:rsidRPr="0054786B" w:rsidRDefault="00BA1B43"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4FD8A54" w14:textId="5BF78D79" w:rsidR="00BA1B43" w:rsidRPr="0054786B" w:rsidRDefault="00A759B6" w:rsidP="00BA1B43">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A759B6" w:rsidRPr="0054786B" w14:paraId="0E9EE163"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3446C2B" w14:textId="17A046C9" w:rsidR="00A759B6" w:rsidRPr="00A759B6" w:rsidRDefault="00A759B6" w:rsidP="00A759B6">
            <w:pPr>
              <w:pStyle w:val="a4"/>
              <w:spacing w:line="360" w:lineRule="auto"/>
              <w:ind w:left="0"/>
              <w:jc w:val="center"/>
              <w:rPr>
                <w:rFonts w:ascii="GHEA Grapalat" w:eastAsia="GHEA Grapalat" w:hAnsi="GHEA Grapalat" w:cs="GHEA Grapalat"/>
                <w:color w:val="000000"/>
                <w:sz w:val="24"/>
                <w:szCs w:val="24"/>
                <w:lang w:val="en-US" w:eastAsia="ru-RU"/>
              </w:rPr>
            </w:pPr>
            <w:r w:rsidRPr="0054786B">
              <w:rPr>
                <w:rFonts w:ascii="GHEA Grapalat" w:hAnsi="GHEA Grapalat"/>
                <w:sz w:val="24"/>
                <w:szCs w:val="24"/>
              </w:rPr>
              <w:lastRenderedPageBreak/>
              <w:t>ՀՀ ներքին գործերի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62F66A16" w14:textId="77777777" w:rsidR="00A759B6" w:rsidRPr="0054786B" w:rsidRDefault="00A759B6" w:rsidP="00A759B6">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C37E921" w14:textId="03BEC898" w:rsidR="00A759B6" w:rsidRPr="00A759B6" w:rsidRDefault="00A759B6" w:rsidP="00A759B6">
            <w:pPr>
              <w:pStyle w:val="a4"/>
              <w:spacing w:line="360" w:lineRule="auto"/>
              <w:ind w:left="0"/>
              <w:jc w:val="center"/>
              <w:rPr>
                <w:rFonts w:ascii="GHEA Grapalat" w:eastAsia="GHEA Grapalat" w:hAnsi="GHEA Grapalat" w:cs="GHEA Grapalat"/>
                <w:color w:val="000000"/>
                <w:sz w:val="24"/>
                <w:szCs w:val="24"/>
                <w:lang w:val="en-US" w:eastAsia="ru-RU"/>
              </w:rPr>
            </w:pPr>
            <w:r w:rsidRPr="00A759B6">
              <w:rPr>
                <w:rFonts w:ascii="GHEA Grapalat" w:eastAsia="GHEA Grapalat" w:hAnsi="GHEA Grapalat" w:cs="GHEA Grapalat"/>
                <w:color w:val="000000"/>
                <w:sz w:val="24"/>
                <w:szCs w:val="24"/>
                <w:lang w:val="en-US" w:eastAsia="ru-RU"/>
              </w:rPr>
              <w:t>43/6/71559-25</w:t>
            </w:r>
          </w:p>
          <w:p w14:paraId="2250BE3D" w14:textId="6255115F" w:rsidR="00A759B6" w:rsidRPr="00A759B6" w:rsidRDefault="00A759B6" w:rsidP="00A759B6">
            <w:pPr>
              <w:pStyle w:val="a4"/>
              <w:spacing w:line="360" w:lineRule="auto"/>
              <w:ind w:left="0"/>
              <w:jc w:val="center"/>
              <w:rPr>
                <w:rFonts w:ascii="GHEA Grapalat" w:eastAsia="GHEA Grapalat" w:hAnsi="GHEA Grapalat" w:cs="GHEA Grapalat"/>
                <w:color w:val="000000"/>
                <w:sz w:val="24"/>
                <w:szCs w:val="24"/>
                <w:lang w:val="en-US" w:eastAsia="ru-RU"/>
              </w:rPr>
            </w:pPr>
            <w:r w:rsidRPr="00A759B6">
              <w:rPr>
                <w:rFonts w:ascii="GHEA Grapalat" w:eastAsia="GHEA Grapalat" w:hAnsi="GHEA Grapalat" w:cs="GHEA Grapalat"/>
                <w:color w:val="000000"/>
                <w:sz w:val="24"/>
                <w:szCs w:val="24"/>
                <w:lang w:val="en-US" w:eastAsia="ru-RU"/>
              </w:rPr>
              <w:t>20.03.2025</w:t>
            </w:r>
          </w:p>
        </w:tc>
      </w:tr>
      <w:tr w:rsidR="00A759B6" w:rsidRPr="0054786B" w14:paraId="4EE7CBF4"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D8840B5" w14:textId="77777777" w:rsidR="00A759B6" w:rsidRPr="00A759B6" w:rsidRDefault="00A759B6" w:rsidP="00A759B6">
            <w:pPr>
              <w:spacing w:line="360" w:lineRule="auto"/>
              <w:ind w:left="270" w:right="317" w:firstLine="568"/>
              <w:rPr>
                <w:rFonts w:ascii="GHEA Grapalat" w:hAnsi="GHEA Grapalat"/>
                <w:sz w:val="24"/>
                <w:szCs w:val="24"/>
              </w:rPr>
            </w:pPr>
            <w:r w:rsidRPr="00A759B6">
              <w:rPr>
                <w:rFonts w:ascii="GHEA Grapalat" w:hAnsi="GHEA Grapalat"/>
                <w:sz w:val="24"/>
                <w:szCs w:val="24"/>
              </w:rPr>
              <w:t>Ի պատասխան Ձեր` 2025 թվականի մարտի 17-ի թիվ 01/09.1/7685-2025</w:t>
            </w:r>
            <w:r w:rsidRPr="00A759B6">
              <w:rPr>
                <w:sz w:val="24"/>
                <w:szCs w:val="24"/>
              </w:rPr>
              <w:t xml:space="preserve"> </w:t>
            </w:r>
            <w:r w:rsidRPr="00A759B6">
              <w:rPr>
                <w:rFonts w:ascii="GHEA Grapalat" w:hAnsi="GHEA Grapalat"/>
                <w:sz w:val="24"/>
                <w:szCs w:val="24"/>
              </w:rPr>
              <w:t xml:space="preserve">գրության՝ </w:t>
            </w:r>
            <w:r w:rsidRPr="00A759B6">
              <w:rPr>
                <w:rFonts w:ascii="GHEA Grapalat" w:hAnsi="GHEA Grapalat"/>
                <w:sz w:val="24"/>
                <w:szCs w:val="24"/>
                <w:shd w:val="clear" w:color="auto" w:fill="FFFFFF"/>
              </w:rPr>
              <w:t xml:space="preserve">ՀՀ ներքին գործերի նախարարությունում ուսումնասիրվել է </w:t>
            </w:r>
            <w:r w:rsidRPr="00A759B6">
              <w:rPr>
                <w:rFonts w:ascii="GHEA Grapalat" w:hAnsi="GHEA Grapalat" w:cs="Times Armenian"/>
                <w:sz w:val="24"/>
                <w:szCs w:val="24"/>
              </w:rPr>
              <w:t>«</w:t>
            </w:r>
            <w:r w:rsidRPr="00A759B6">
              <w:rPr>
                <w:rFonts w:ascii="GHEA Grapalat" w:hAnsi="GHEA Grapalat"/>
                <w:sz w:val="24"/>
                <w:szCs w:val="24"/>
              </w:rPr>
              <w:t>Հայաստանի Հանրապետության կառավարության 2021 թվականի փետրվարի 11-ի N 154-Ն որոշման մեջ փոփոխություն կատարելու մասին»</w:t>
            </w:r>
            <w:r w:rsidRPr="00A759B6">
              <w:rPr>
                <w:rFonts w:ascii="GHEA Grapalat" w:hAnsi="GHEA Grapalat"/>
                <w:b/>
                <w:sz w:val="24"/>
                <w:szCs w:val="24"/>
              </w:rPr>
              <w:t xml:space="preserve"> </w:t>
            </w:r>
            <w:r w:rsidRPr="00A759B6">
              <w:rPr>
                <w:rFonts w:ascii="GHEA Grapalat" w:hAnsi="GHEA Grapalat"/>
                <w:sz w:val="24"/>
                <w:szCs w:val="24"/>
                <w:shd w:val="clear" w:color="auto" w:fill="FFFFFF"/>
              </w:rPr>
              <w:t xml:space="preserve">ՀՀ կառավարության որոշման </w:t>
            </w:r>
            <w:r w:rsidRPr="00A759B6">
              <w:rPr>
                <w:rFonts w:ascii="GHEA Grapalat" w:eastAsia="Times New Roman" w:hAnsi="GHEA Grapalat"/>
                <w:sz w:val="24"/>
                <w:szCs w:val="24"/>
              </w:rPr>
              <w:t>նախագիծը,</w:t>
            </w:r>
            <w:r w:rsidRPr="00A759B6">
              <w:rPr>
                <w:rFonts w:ascii="GHEA Grapalat" w:eastAsia="GHEA Grapalat" w:hAnsi="GHEA Grapalat" w:cs="CIDFont+F3"/>
                <w:sz w:val="24"/>
                <w:szCs w:val="24"/>
              </w:rPr>
              <w:t xml:space="preserve"> </w:t>
            </w:r>
            <w:r w:rsidRPr="00A759B6">
              <w:rPr>
                <w:rFonts w:ascii="GHEA Grapalat" w:hAnsi="GHEA Grapalat"/>
                <w:sz w:val="24"/>
                <w:szCs w:val="24"/>
              </w:rPr>
              <w:t>որի վերաբերյալ առաջարկություններ և առարկություններ չկան։</w:t>
            </w:r>
          </w:p>
          <w:p w14:paraId="7C00787C" w14:textId="77777777" w:rsidR="00A759B6" w:rsidRPr="000C6C52" w:rsidRDefault="00A759B6" w:rsidP="00A759B6">
            <w:pPr>
              <w:pStyle w:val="a4"/>
              <w:spacing w:line="360" w:lineRule="auto"/>
              <w:ind w:left="0"/>
              <w:jc w:val="both"/>
              <w:rPr>
                <w:rFonts w:ascii="GHEA Grapalat" w:eastAsia="GHEA Grapalat" w:hAnsi="GHEA Grapalat" w:cs="GHEA Grapalat"/>
                <w:color w:val="000000"/>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1B3438" w14:textId="77777777" w:rsidR="00A759B6" w:rsidRPr="0054786B" w:rsidRDefault="00A759B6" w:rsidP="00BA1B43">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3AF15E5" w14:textId="024B59B2" w:rsidR="00A759B6" w:rsidRPr="00A759B6" w:rsidRDefault="00A759B6" w:rsidP="00A759B6">
            <w:pPr>
              <w:spacing w:after="0" w:line="360" w:lineRule="auto"/>
              <w:ind w:left="142" w:right="278" w:hanging="142"/>
              <w:rPr>
                <w:rFonts w:ascii="GHEA Grapalat" w:hAnsi="GHEA Grapalat"/>
                <w:sz w:val="24"/>
                <w:szCs w:val="24"/>
              </w:rPr>
            </w:pPr>
            <w:r>
              <w:rPr>
                <w:rFonts w:ascii="GHEA Grapalat" w:hAnsi="GHEA Grapalat"/>
                <w:sz w:val="24"/>
                <w:szCs w:val="24"/>
              </w:rPr>
              <w:t>Ընդունվել է ի գիտություն:</w:t>
            </w:r>
          </w:p>
        </w:tc>
      </w:tr>
      <w:tr w:rsidR="00465718" w:rsidRPr="00465718" w14:paraId="78F525C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14A33DF" w14:textId="77777777" w:rsidR="00465718" w:rsidRPr="00465718" w:rsidRDefault="00465718" w:rsidP="00465718">
            <w:pPr>
              <w:pStyle w:val="a4"/>
              <w:spacing w:line="360" w:lineRule="auto"/>
              <w:ind w:left="0"/>
              <w:jc w:val="center"/>
              <w:rPr>
                <w:rFonts w:ascii="GHEA Grapalat" w:hAnsi="GHEA Grapalat"/>
                <w:sz w:val="24"/>
                <w:szCs w:val="24"/>
              </w:rPr>
            </w:pPr>
            <w:r w:rsidRPr="00465718">
              <w:rPr>
                <w:rFonts w:ascii="GHEA Grapalat" w:hAnsi="GHEA Grapalat"/>
                <w:sz w:val="24"/>
                <w:szCs w:val="24"/>
              </w:rPr>
              <w:t>ՀՀ տարածքային կառավարման և ենթակառուցվածքների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56B4D73D" w14:textId="77777777" w:rsidR="00465718" w:rsidRPr="00465718" w:rsidRDefault="00465718" w:rsidP="00465718">
            <w:pPr>
              <w:pStyle w:val="a4"/>
              <w:spacing w:line="360" w:lineRule="auto"/>
              <w:ind w:left="0"/>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3CB8A63" w14:textId="77777777" w:rsidR="00465718" w:rsidRPr="00465718" w:rsidRDefault="00465718" w:rsidP="00465718">
            <w:pPr>
              <w:pStyle w:val="a4"/>
              <w:spacing w:line="360" w:lineRule="auto"/>
              <w:ind w:left="0"/>
              <w:jc w:val="center"/>
              <w:rPr>
                <w:rFonts w:ascii="GHEA Grapalat" w:hAnsi="GHEA Grapalat"/>
                <w:sz w:val="24"/>
                <w:szCs w:val="24"/>
              </w:rPr>
            </w:pPr>
            <w:r w:rsidRPr="00465718">
              <w:rPr>
                <w:rFonts w:ascii="GHEA Grapalat" w:hAnsi="GHEA Grapalat"/>
                <w:sz w:val="24"/>
                <w:szCs w:val="24"/>
              </w:rPr>
              <w:t>ԴԽ/15</w:t>
            </w:r>
            <w:r w:rsidRPr="00465718">
              <w:rPr>
                <w:rFonts w:ascii="MS Gothic" w:eastAsia="MS Gothic" w:hAnsi="MS Gothic" w:cs="MS Gothic" w:hint="eastAsia"/>
                <w:sz w:val="24"/>
                <w:szCs w:val="24"/>
              </w:rPr>
              <w:t>․</w:t>
            </w:r>
            <w:r w:rsidRPr="00465718">
              <w:rPr>
                <w:rFonts w:ascii="GHEA Grapalat" w:hAnsi="GHEA Grapalat"/>
                <w:sz w:val="24"/>
                <w:szCs w:val="24"/>
              </w:rPr>
              <w:t>2/9492-2025</w:t>
            </w:r>
          </w:p>
          <w:p w14:paraId="37BD6C6B" w14:textId="37E001AB" w:rsidR="00465718" w:rsidRPr="00465718" w:rsidRDefault="00465718" w:rsidP="00465718">
            <w:pPr>
              <w:pStyle w:val="a4"/>
              <w:spacing w:line="360" w:lineRule="auto"/>
              <w:ind w:left="0"/>
              <w:jc w:val="center"/>
              <w:rPr>
                <w:rFonts w:ascii="GHEA Grapalat" w:hAnsi="GHEA Grapalat"/>
                <w:sz w:val="24"/>
                <w:szCs w:val="24"/>
              </w:rPr>
            </w:pPr>
            <w:r>
              <w:rPr>
                <w:rFonts w:ascii="GHEA Grapalat" w:hAnsi="GHEA Grapalat"/>
                <w:sz w:val="24"/>
                <w:szCs w:val="24"/>
              </w:rPr>
              <w:t>20</w:t>
            </w:r>
            <w:r w:rsidRPr="00465718">
              <w:rPr>
                <w:rFonts w:ascii="GHEA Grapalat" w:hAnsi="GHEA Grapalat"/>
                <w:sz w:val="24"/>
                <w:szCs w:val="24"/>
              </w:rPr>
              <w:t>.03.2025</w:t>
            </w:r>
          </w:p>
        </w:tc>
      </w:tr>
      <w:tr w:rsidR="00465718" w:rsidRPr="00465718" w14:paraId="43F3299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7A6D4E" w14:textId="77777777" w:rsidR="00465718" w:rsidRPr="00861402" w:rsidRDefault="00465718" w:rsidP="00465718">
            <w:pPr>
              <w:spacing w:after="0" w:line="360" w:lineRule="auto"/>
              <w:ind w:hanging="14"/>
              <w:jc w:val="both"/>
              <w:rPr>
                <w:rFonts w:ascii="GHEA Grapalat" w:eastAsia="Times New Roman" w:hAnsi="GHEA Grapalat" w:cs="Times Armenian"/>
                <w:sz w:val="24"/>
                <w:szCs w:val="24"/>
                <w:lang w:eastAsia="ru-RU"/>
              </w:rPr>
            </w:pPr>
            <w:r w:rsidRPr="00861402">
              <w:rPr>
                <w:rFonts w:ascii="GHEA Grapalat" w:eastAsia="Times New Roman" w:hAnsi="GHEA Grapalat" w:cs="Times Armenian"/>
                <w:sz w:val="24"/>
                <w:szCs w:val="24"/>
                <w:lang w:eastAsia="ru-RU"/>
              </w:rPr>
              <w:t>«</w:t>
            </w:r>
            <w:r w:rsidRPr="00861402">
              <w:rPr>
                <w:rFonts w:ascii="GHEA Grapalat" w:eastAsia="GHEA Grapalat" w:hAnsi="GHEA Grapalat" w:cs="GHEA Grapalat"/>
                <w:sz w:val="24"/>
                <w:szCs w:val="24"/>
                <w:lang w:eastAsia="ru-RU"/>
              </w:rPr>
              <w:t xml:space="preserve">Հայաստանի Հանրապետության կառավարության 2021 թվականի փետրվարի 11-ի N 154-Ն որոշման մեջ </w:t>
            </w:r>
            <w:r w:rsidRPr="00861402">
              <w:rPr>
                <w:rFonts w:ascii="GHEA Grapalat" w:eastAsia="Times New Roman" w:hAnsi="GHEA Grapalat" w:cs="Times New Roman"/>
                <w:sz w:val="24"/>
                <w:szCs w:val="24"/>
                <w:lang w:eastAsia="ru-RU"/>
              </w:rPr>
              <w:t>փոփոխություն</w:t>
            </w:r>
            <w:r w:rsidRPr="00861402">
              <w:rPr>
                <w:rFonts w:ascii="GHEA Grapalat" w:eastAsia="GHEA Grapalat" w:hAnsi="GHEA Grapalat" w:cs="GHEA Grapalat"/>
                <w:sz w:val="24"/>
                <w:szCs w:val="24"/>
                <w:lang w:eastAsia="ru-RU"/>
              </w:rPr>
              <w:t xml:space="preserve"> կատարելու մասին</w:t>
            </w:r>
            <w:r w:rsidRPr="00861402">
              <w:rPr>
                <w:rFonts w:ascii="GHEA Grapalat" w:eastAsia="GHEA Grapalat" w:hAnsi="GHEA Grapalat" w:cs="GHEA Grapalat"/>
                <w:color w:val="000000"/>
                <w:sz w:val="24"/>
                <w:szCs w:val="24"/>
                <w:lang w:eastAsia="ru-RU"/>
              </w:rPr>
              <w:t xml:space="preserve">» </w:t>
            </w:r>
            <w:r w:rsidRPr="00861402">
              <w:rPr>
                <w:rFonts w:ascii="GHEA Grapalat" w:eastAsia="Times New Roman" w:hAnsi="GHEA Grapalat" w:cs="Times New Roman"/>
                <w:color w:val="000000"/>
                <w:sz w:val="24"/>
                <w:szCs w:val="24"/>
                <w:shd w:val="clear" w:color="auto" w:fill="FFFFFF"/>
                <w:lang w:eastAsia="ru-RU"/>
              </w:rPr>
              <w:t xml:space="preserve">Հայաստանի </w:t>
            </w:r>
            <w:r w:rsidRPr="00861402">
              <w:rPr>
                <w:rFonts w:ascii="GHEA Grapalat" w:eastAsia="Times New Roman" w:hAnsi="GHEA Grapalat" w:cs="Times New Roman"/>
                <w:color w:val="000000"/>
                <w:sz w:val="24"/>
                <w:szCs w:val="24"/>
                <w:shd w:val="clear" w:color="auto" w:fill="FFFFFF"/>
                <w:lang w:eastAsia="ru-RU"/>
              </w:rPr>
              <w:lastRenderedPageBreak/>
              <w:t>Հանրապետության կառավարության որոշման</w:t>
            </w:r>
            <w:r w:rsidRPr="00861402">
              <w:rPr>
                <w:rFonts w:ascii="GHEA Grapalat" w:eastAsia="Times New Roman" w:hAnsi="GHEA Grapalat" w:cs="Times Armenian"/>
                <w:sz w:val="24"/>
                <w:szCs w:val="24"/>
                <w:lang w:eastAsia="ru-RU"/>
              </w:rPr>
              <w:t xml:space="preserve"> նախագծի վերաբերյալ </w:t>
            </w:r>
            <w:r>
              <w:rPr>
                <w:rFonts w:ascii="GHEA Grapalat" w:eastAsia="Times New Roman" w:hAnsi="GHEA Grapalat" w:cs="Times Armenian"/>
                <w:sz w:val="24"/>
                <w:szCs w:val="24"/>
                <w:lang w:eastAsia="ru-RU"/>
              </w:rPr>
              <w:t>առաջարկություններ և դիտողություններ չկան։</w:t>
            </w:r>
          </w:p>
          <w:p w14:paraId="28ED6CD1" w14:textId="77777777" w:rsidR="00465718" w:rsidRPr="00465718" w:rsidRDefault="00465718" w:rsidP="00465718">
            <w:pPr>
              <w:pStyle w:val="a4"/>
              <w:spacing w:line="360" w:lineRule="auto"/>
              <w:ind w:left="0"/>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7744C7E" w14:textId="77777777" w:rsidR="00465718" w:rsidRPr="00465718" w:rsidRDefault="00465718" w:rsidP="00465718">
            <w:pPr>
              <w:pStyle w:val="a4"/>
              <w:spacing w:line="360" w:lineRule="auto"/>
              <w:ind w:left="0"/>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3A74AF4" w14:textId="77777777" w:rsidR="00465718" w:rsidRPr="00465718" w:rsidRDefault="00465718" w:rsidP="00465718">
            <w:pPr>
              <w:pStyle w:val="a4"/>
              <w:spacing w:line="360" w:lineRule="auto"/>
              <w:ind w:left="0"/>
              <w:jc w:val="center"/>
              <w:rPr>
                <w:rFonts w:ascii="GHEA Grapalat" w:hAnsi="GHEA Grapalat"/>
                <w:sz w:val="24"/>
                <w:szCs w:val="24"/>
              </w:rPr>
            </w:pPr>
          </w:p>
        </w:tc>
      </w:tr>
      <w:tr w:rsidR="00465718" w:rsidRPr="00465718" w14:paraId="0159D73F"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BDCC48" w14:textId="54FA46F6" w:rsidR="00465718" w:rsidRPr="00465718" w:rsidRDefault="00465718" w:rsidP="00465718">
            <w:pPr>
              <w:pStyle w:val="a4"/>
              <w:spacing w:line="360" w:lineRule="auto"/>
              <w:ind w:left="0"/>
              <w:jc w:val="center"/>
              <w:rPr>
                <w:rFonts w:ascii="GHEA Grapalat" w:hAnsi="GHEA Grapalat"/>
                <w:sz w:val="24"/>
                <w:szCs w:val="24"/>
              </w:rPr>
            </w:pPr>
            <w:r w:rsidRPr="00723093">
              <w:rPr>
                <w:rFonts w:ascii="GHEA Grapalat" w:hAnsi="GHEA Grapalat" w:cs="CIDFont+F5"/>
                <w:b/>
                <w:bCs/>
                <w:sz w:val="24"/>
                <w:szCs w:val="24"/>
              </w:rPr>
              <w:lastRenderedPageBreak/>
              <w:t xml:space="preserve">ՀՀ </w:t>
            </w:r>
            <w:r>
              <w:rPr>
                <w:rFonts w:ascii="GHEA Grapalat" w:hAnsi="GHEA Grapalat" w:cs="CIDFont+F5"/>
                <w:b/>
                <w:bCs/>
                <w:sz w:val="24"/>
                <w:szCs w:val="24"/>
              </w:rPr>
              <w:t>Արագածոտնի</w:t>
            </w:r>
            <w:r w:rsidRPr="00723093">
              <w:rPr>
                <w:rFonts w:ascii="GHEA Grapalat" w:hAnsi="GHEA Grapalat" w:cs="CIDFont+F5"/>
                <w:b/>
                <w:bCs/>
                <w:sz w:val="24"/>
                <w:szCs w:val="24"/>
              </w:rPr>
              <w:t xml:space="preserve"> մարզ</w:t>
            </w:r>
            <w:r>
              <w:rPr>
                <w:rFonts w:ascii="GHEA Grapalat" w:hAnsi="GHEA Grapalat" w:cs="CIDFont+F5"/>
                <w:b/>
                <w:bCs/>
                <w:sz w:val="24"/>
                <w:szCs w:val="24"/>
              </w:rPr>
              <w:t>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3F52BD26" w14:textId="77777777" w:rsidR="00465718" w:rsidRPr="00465718" w:rsidRDefault="00465718" w:rsidP="00465718">
            <w:pPr>
              <w:pStyle w:val="a4"/>
              <w:spacing w:line="360" w:lineRule="auto"/>
              <w:ind w:left="0"/>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642F3039" w14:textId="77777777" w:rsidR="00465718" w:rsidRPr="00465718" w:rsidRDefault="00465718" w:rsidP="00465718">
            <w:pPr>
              <w:pStyle w:val="a4"/>
              <w:spacing w:line="360" w:lineRule="auto"/>
              <w:ind w:left="0"/>
              <w:jc w:val="center"/>
              <w:rPr>
                <w:rFonts w:ascii="GHEA Grapalat" w:hAnsi="GHEA Grapalat"/>
                <w:sz w:val="24"/>
                <w:szCs w:val="24"/>
              </w:rPr>
            </w:pPr>
          </w:p>
        </w:tc>
      </w:tr>
      <w:tr w:rsidR="009447FE" w:rsidRPr="00465718" w14:paraId="4F76A254" w14:textId="245144E9"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3F32C4" w14:textId="77777777" w:rsidR="009447FE" w:rsidRPr="00861402" w:rsidRDefault="009447FE" w:rsidP="004A25E4">
            <w:pPr>
              <w:spacing w:after="0" w:line="240" w:lineRule="auto"/>
              <w:ind w:left="412" w:firstLine="141"/>
              <w:jc w:val="both"/>
              <w:rPr>
                <w:rFonts w:ascii="GHEA Grapalat" w:eastAsia="Times New Roman" w:hAnsi="GHEA Grapalat" w:cs="Times New Roman"/>
                <w:sz w:val="24"/>
                <w:szCs w:val="24"/>
              </w:rPr>
            </w:pPr>
            <w:r w:rsidRPr="00861402">
              <w:rPr>
                <w:rFonts w:ascii="GHEA Grapalat" w:eastAsia="Times New Roman" w:hAnsi="GHEA Grapalat" w:cs="Times New Roman"/>
                <w:sz w:val="24"/>
                <w:szCs w:val="24"/>
              </w:rPr>
              <w:t>Առաջարկում ենք.</w:t>
            </w:r>
          </w:p>
          <w:p w14:paraId="018B526A" w14:textId="77777777" w:rsidR="009447FE" w:rsidRPr="00861402" w:rsidRDefault="009447FE" w:rsidP="004A25E4">
            <w:pPr>
              <w:spacing w:after="200" w:line="276" w:lineRule="auto"/>
              <w:ind w:left="412" w:firstLine="141"/>
              <w:contextualSpacing/>
              <w:jc w:val="both"/>
              <w:rPr>
                <w:rFonts w:ascii="GHEA Grapalat" w:hAnsi="GHEA Grapalat" w:cs="Times New Roman"/>
                <w:sz w:val="24"/>
                <w:szCs w:val="24"/>
              </w:rPr>
            </w:pPr>
            <w:r>
              <w:rPr>
                <w:rFonts w:ascii="GHEA Grapalat" w:hAnsi="GHEA Grapalat" w:cs="Times New Roman"/>
                <w:sz w:val="24"/>
                <w:szCs w:val="24"/>
              </w:rPr>
              <w:t>1</w:t>
            </w:r>
            <w:r>
              <w:rPr>
                <w:rFonts w:ascii="Microsoft JhengHei" w:eastAsia="Microsoft JhengHei" w:hAnsi="Microsoft JhengHei" w:cs="Microsoft JhengHei"/>
                <w:sz w:val="24"/>
                <w:szCs w:val="24"/>
              </w:rPr>
              <w:t xml:space="preserve">․  </w:t>
            </w:r>
            <w:r w:rsidRPr="00861402">
              <w:rPr>
                <w:rFonts w:ascii="GHEA Grapalat" w:hAnsi="GHEA Grapalat" w:cs="Times New Roman"/>
                <w:sz w:val="24"/>
                <w:szCs w:val="24"/>
              </w:rPr>
              <w:t>2-րդ կետի 3-րդ մասում «սեպտեմբերի 7-ը» բառերը փոխարինել «սեպտեմբերի 10-ը» բառերով,</w:t>
            </w:r>
          </w:p>
          <w:p w14:paraId="58E54B61" w14:textId="77777777" w:rsidR="009447FE" w:rsidRPr="00861402" w:rsidRDefault="009447FE" w:rsidP="004A25E4">
            <w:pPr>
              <w:spacing w:after="200" w:line="276" w:lineRule="auto"/>
              <w:ind w:left="412" w:firstLine="141"/>
              <w:contextualSpacing/>
              <w:jc w:val="both"/>
              <w:rPr>
                <w:rFonts w:ascii="GHEA Grapalat" w:hAnsi="GHEA Grapalat" w:cs="Times New Roman"/>
                <w:sz w:val="24"/>
                <w:szCs w:val="24"/>
              </w:rPr>
            </w:pPr>
            <w:r>
              <w:rPr>
                <w:rFonts w:ascii="GHEA Grapalat" w:hAnsi="GHEA Grapalat" w:cs="Times New Roman"/>
                <w:sz w:val="24"/>
                <w:szCs w:val="24"/>
              </w:rPr>
              <w:t>2</w:t>
            </w:r>
            <w:r>
              <w:rPr>
                <w:rFonts w:ascii="Microsoft JhengHei" w:eastAsia="Microsoft JhengHei" w:hAnsi="Microsoft JhengHei" w:cs="Microsoft JhengHei"/>
                <w:sz w:val="24"/>
                <w:szCs w:val="24"/>
              </w:rPr>
              <w:t xml:space="preserve">․   </w:t>
            </w:r>
            <w:r w:rsidRPr="00861402">
              <w:rPr>
                <w:rFonts w:ascii="GHEA Grapalat" w:hAnsi="GHEA Grapalat" w:cs="Times New Roman"/>
                <w:sz w:val="24"/>
                <w:szCs w:val="24"/>
              </w:rPr>
              <w:t xml:space="preserve">7-րդ կետում «սեպտեմբերի 10-ը» բառերը փոխարինել «սեպտեմբերի 20-ը» բառերով։   </w:t>
            </w:r>
          </w:p>
          <w:p w14:paraId="6F899BC8" w14:textId="77777777" w:rsidR="009447FE" w:rsidRPr="00723093" w:rsidRDefault="009447FE" w:rsidP="004A25E4">
            <w:pPr>
              <w:tabs>
                <w:tab w:val="left" w:pos="450"/>
              </w:tabs>
              <w:spacing w:after="0" w:line="360" w:lineRule="auto"/>
              <w:ind w:left="-709"/>
              <w:jc w:val="both"/>
              <w:rPr>
                <w:rFonts w:ascii="GHEA Grapalat" w:hAnsi="GHEA Grapalat" w:cs="CIDFont+F5"/>
                <w:b/>
                <w:bCs/>
                <w:sz w:val="24"/>
                <w:szCs w:val="24"/>
              </w:rPr>
            </w:pPr>
          </w:p>
          <w:p w14:paraId="41D3322A" w14:textId="77777777" w:rsidR="009447FE" w:rsidRPr="00465718" w:rsidRDefault="009447FE" w:rsidP="004A25E4">
            <w:pPr>
              <w:pStyle w:val="a4"/>
              <w:spacing w:line="360" w:lineRule="auto"/>
              <w:ind w:left="0"/>
              <w:jc w:val="center"/>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E384C79" w14:textId="3850C1C7" w:rsidR="009447FE" w:rsidRPr="00465718" w:rsidRDefault="009447FE" w:rsidP="004A25E4">
            <w:pPr>
              <w:pStyle w:val="a4"/>
              <w:spacing w:line="360" w:lineRule="auto"/>
              <w:ind w:left="0"/>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DCE2A2C" w14:textId="77777777" w:rsidR="009447FE" w:rsidRDefault="009447FE" w:rsidP="004A25E4">
            <w:pPr>
              <w:pStyle w:val="a4"/>
              <w:spacing w:line="360" w:lineRule="auto"/>
              <w:ind w:left="0"/>
              <w:rPr>
                <w:rFonts w:ascii="GHEA Grapalat" w:hAnsi="GHEA Grapalat"/>
                <w:sz w:val="24"/>
                <w:szCs w:val="24"/>
              </w:rPr>
            </w:pPr>
          </w:p>
          <w:p w14:paraId="30DAA848" w14:textId="765C31E4" w:rsidR="009447FE" w:rsidRPr="00465718" w:rsidRDefault="009447FE" w:rsidP="004A25E4">
            <w:pPr>
              <w:pStyle w:val="a4"/>
              <w:spacing w:line="360" w:lineRule="auto"/>
              <w:ind w:left="0"/>
              <w:rPr>
                <w:rFonts w:ascii="GHEA Grapalat" w:hAnsi="GHEA Grapalat"/>
                <w:sz w:val="24"/>
                <w:szCs w:val="24"/>
              </w:rPr>
            </w:pPr>
            <w:r>
              <w:rPr>
                <w:rFonts w:ascii="GHEA Grapalat" w:hAnsi="GHEA Grapalat"/>
                <w:sz w:val="24"/>
                <w:szCs w:val="24"/>
              </w:rPr>
              <w:t>Ընդունվել է, նախագծում ժամկետների փոփոխություն է կատարվել:</w:t>
            </w:r>
          </w:p>
        </w:tc>
      </w:tr>
      <w:tr w:rsidR="009447FE" w:rsidRPr="009447FE" w14:paraId="5777AFFB"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8BAA64C" w14:textId="67E062DD" w:rsidR="009447FE" w:rsidRPr="009447FE" w:rsidRDefault="009447FE" w:rsidP="004A25E4">
            <w:pPr>
              <w:spacing w:after="0" w:line="240" w:lineRule="auto"/>
              <w:ind w:left="412" w:firstLine="141"/>
              <w:jc w:val="both"/>
              <w:rPr>
                <w:rFonts w:ascii="GHEA Grapalat" w:eastAsia="Times New Roman" w:hAnsi="GHEA Grapalat" w:cs="Times New Roman"/>
                <w:b/>
                <w:sz w:val="24"/>
                <w:szCs w:val="24"/>
              </w:rPr>
            </w:pPr>
            <w:r w:rsidRPr="009447FE">
              <w:rPr>
                <w:rFonts w:ascii="GHEA Grapalat" w:eastAsia="Times New Roman" w:hAnsi="GHEA Grapalat" w:cs="Times New Roman"/>
                <w:b/>
                <w:sz w:val="24"/>
                <w:szCs w:val="24"/>
              </w:rPr>
              <w:t>ՀՀ առողջապահության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3B8A91BE" w14:textId="77777777" w:rsidR="009447FE" w:rsidRPr="009447FE" w:rsidRDefault="009447FE" w:rsidP="009447FE">
            <w:pPr>
              <w:spacing w:after="0" w:line="240" w:lineRule="auto"/>
              <w:ind w:left="412" w:firstLine="141"/>
              <w:jc w:val="center"/>
              <w:rPr>
                <w:rFonts w:ascii="GHEA Grapalat" w:eastAsia="Times New Roman" w:hAnsi="GHEA Grapalat" w:cs="Times New Roman"/>
                <w:b/>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683F024D" w14:textId="77777777" w:rsidR="009447FE" w:rsidRPr="009447FE" w:rsidRDefault="009447FE" w:rsidP="009447FE">
            <w:pPr>
              <w:pStyle w:val="a4"/>
              <w:spacing w:line="360" w:lineRule="auto"/>
              <w:ind w:left="0"/>
              <w:jc w:val="center"/>
              <w:rPr>
                <w:rFonts w:ascii="GHEA Grapalat" w:eastAsia="Times New Roman" w:hAnsi="GHEA Grapalat" w:cs="Times New Roman"/>
                <w:b/>
                <w:sz w:val="24"/>
                <w:szCs w:val="24"/>
              </w:rPr>
            </w:pPr>
            <w:r w:rsidRPr="009447FE">
              <w:rPr>
                <w:rFonts w:ascii="GHEA Grapalat" w:eastAsia="Times New Roman" w:hAnsi="GHEA Grapalat" w:cs="Times New Roman"/>
                <w:b/>
                <w:sz w:val="24"/>
                <w:szCs w:val="24"/>
              </w:rPr>
              <w:t>ԱԱ/03.2/9000-2025</w:t>
            </w:r>
          </w:p>
          <w:p w14:paraId="4E060196" w14:textId="54483AE2" w:rsidR="009447FE" w:rsidRPr="009447FE" w:rsidRDefault="009447FE" w:rsidP="009447FE">
            <w:pPr>
              <w:pStyle w:val="a4"/>
              <w:spacing w:line="360" w:lineRule="auto"/>
              <w:ind w:left="0"/>
              <w:jc w:val="center"/>
              <w:rPr>
                <w:rFonts w:ascii="GHEA Grapalat" w:eastAsia="Times New Roman" w:hAnsi="GHEA Grapalat" w:cs="Times New Roman"/>
                <w:b/>
                <w:sz w:val="24"/>
                <w:szCs w:val="24"/>
              </w:rPr>
            </w:pPr>
            <w:r w:rsidRPr="009447FE">
              <w:rPr>
                <w:rFonts w:ascii="GHEA Grapalat" w:eastAsia="Times New Roman" w:hAnsi="GHEA Grapalat" w:cs="Times New Roman"/>
                <w:b/>
                <w:sz w:val="24"/>
                <w:szCs w:val="24"/>
              </w:rPr>
              <w:t>21.03.2025</w:t>
            </w:r>
          </w:p>
        </w:tc>
      </w:tr>
      <w:tr w:rsidR="009447FE" w:rsidRPr="00465718" w14:paraId="54A891EE"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0F90B4" w14:textId="77777777" w:rsidR="009447FE" w:rsidRPr="009447FE" w:rsidRDefault="009447FE" w:rsidP="009447FE">
            <w:pPr>
              <w:tabs>
                <w:tab w:val="left" w:pos="720"/>
                <w:tab w:val="left" w:pos="810"/>
              </w:tabs>
              <w:spacing w:after="0" w:line="360" w:lineRule="auto"/>
              <w:ind w:firstLine="720"/>
              <w:jc w:val="both"/>
              <w:rPr>
                <w:rStyle w:val="ad"/>
                <w:rFonts w:ascii="GHEA Grapalat" w:hAnsi="GHEA Grapalat"/>
                <w:i w:val="0"/>
                <w:iCs w:val="0"/>
                <w:sz w:val="24"/>
                <w:szCs w:val="24"/>
              </w:rPr>
            </w:pPr>
            <w:r w:rsidRPr="009447FE">
              <w:rPr>
                <w:rStyle w:val="ad"/>
                <w:rFonts w:ascii="GHEA Grapalat" w:hAnsi="GHEA Grapalat"/>
                <w:sz w:val="24"/>
                <w:szCs w:val="24"/>
              </w:rPr>
              <w:t xml:space="preserve">«Հայաստանի Հանրապետության կառավարության 2021 թվականի փետրվարի 11-ի N 154-Ն որոշման մեջ փոփոխություն կատարելու մասին» ՀՀ կառավարության որոշման նախագծի (այսուհետ` Նախագիծ) վերաբերյալ հայտնում եմ հետևյալը.  </w:t>
            </w:r>
          </w:p>
          <w:p w14:paraId="10F40586" w14:textId="233EA1A6" w:rsidR="009447FE" w:rsidRPr="009447FE" w:rsidRDefault="009447FE" w:rsidP="009447FE">
            <w:pPr>
              <w:tabs>
                <w:tab w:val="left" w:pos="720"/>
                <w:tab w:val="left" w:pos="810"/>
              </w:tabs>
              <w:spacing w:after="0" w:line="360" w:lineRule="auto"/>
              <w:ind w:firstLine="720"/>
              <w:jc w:val="both"/>
              <w:rPr>
                <w:rFonts w:ascii="GHEA Grapalat" w:eastAsia="Times New Roman" w:hAnsi="GHEA Grapalat" w:cs="Times New Roman"/>
                <w:sz w:val="24"/>
                <w:szCs w:val="24"/>
              </w:rPr>
            </w:pPr>
            <w:r w:rsidRPr="009447FE">
              <w:rPr>
                <w:rStyle w:val="ad"/>
                <w:rFonts w:ascii="GHEA Grapalat" w:hAnsi="GHEA Grapalat"/>
                <w:sz w:val="24"/>
                <w:szCs w:val="24"/>
              </w:rPr>
              <w:lastRenderedPageBreak/>
              <w:t>Նախագծի հավելվածի 8-րդ կետի 4)-րդ ենթակետում «</w:t>
            </w:r>
            <w:r w:rsidRPr="009447FE">
              <w:rPr>
                <w:rFonts w:ascii="GHEA Grapalat" w:eastAsia="GHEA Grapalat" w:hAnsi="GHEA Grapalat" w:cs="Arial"/>
                <w:color w:val="000000"/>
                <w:sz w:val="24"/>
                <w:szCs w:val="24"/>
              </w:rPr>
              <w:t xml:space="preserve">երեխայի </w:t>
            </w:r>
            <w:r w:rsidRPr="009447FE">
              <w:rPr>
                <w:rFonts w:ascii="GHEA Grapalat" w:eastAsia="GHEA Grapalat" w:hAnsi="GHEA Grapalat" w:cs="GHEA Grapalat"/>
                <w:color w:val="000000"/>
                <w:sz w:val="24"/>
                <w:szCs w:val="24"/>
              </w:rPr>
              <w:t xml:space="preserve">առաջնային բուժսպասարկման համապատասխան տարածքային կենտրոնների </w:t>
            </w:r>
            <w:r w:rsidRPr="009447FE">
              <w:rPr>
                <w:rFonts w:ascii="GHEA Grapalat" w:eastAsia="GHEA Grapalat" w:hAnsi="GHEA Grapalat"/>
                <w:color w:val="000000"/>
                <w:sz w:val="24"/>
                <w:szCs w:val="24"/>
              </w:rPr>
              <w:t xml:space="preserve">(այսուհետ՝ </w:t>
            </w:r>
            <w:r w:rsidRPr="009447FE">
              <w:rPr>
                <w:rFonts w:ascii="GHEA Grapalat" w:eastAsia="GHEA Grapalat" w:hAnsi="GHEA Grapalat" w:cs="Arial"/>
                <w:color w:val="000000"/>
                <w:sz w:val="24"/>
                <w:szCs w:val="24"/>
              </w:rPr>
              <w:t>պոլիկլինիկա</w:t>
            </w:r>
            <w:r w:rsidRPr="009447FE">
              <w:rPr>
                <w:rFonts w:ascii="GHEA Grapalat" w:eastAsia="GHEA Grapalat" w:hAnsi="GHEA Grapalat"/>
                <w:color w:val="000000"/>
                <w:sz w:val="24"/>
                <w:szCs w:val="24"/>
              </w:rPr>
              <w:t xml:space="preserve">)» բառերը առաջարկվում է փոխարինել «երեխային առողջության առաջնային պահպանման ծառայություններ մատուցող հաստատության (այսուհետ` ԱԱՊ հաստատություն) բառերով, </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C849B8D" w14:textId="77777777" w:rsidR="009447FE" w:rsidRPr="00465718" w:rsidRDefault="009447FE" w:rsidP="004A25E4">
            <w:pPr>
              <w:pStyle w:val="a4"/>
              <w:spacing w:line="360" w:lineRule="auto"/>
              <w:ind w:left="0"/>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B545F0E" w14:textId="77777777" w:rsidR="009447FE" w:rsidRDefault="009447FE" w:rsidP="004A25E4">
            <w:pPr>
              <w:pStyle w:val="a4"/>
              <w:spacing w:line="360" w:lineRule="auto"/>
              <w:ind w:left="0"/>
              <w:rPr>
                <w:rFonts w:ascii="GHEA Grapalat" w:hAnsi="GHEA Grapalat"/>
                <w:sz w:val="24"/>
                <w:szCs w:val="24"/>
              </w:rPr>
            </w:pPr>
          </w:p>
          <w:p w14:paraId="1ECF7A33" w14:textId="77777777" w:rsidR="009447FE" w:rsidRDefault="009447FE" w:rsidP="004A25E4">
            <w:pPr>
              <w:pStyle w:val="a4"/>
              <w:spacing w:line="360" w:lineRule="auto"/>
              <w:ind w:left="0"/>
              <w:rPr>
                <w:rFonts w:ascii="GHEA Grapalat" w:hAnsi="GHEA Grapalat"/>
                <w:sz w:val="24"/>
                <w:szCs w:val="24"/>
              </w:rPr>
            </w:pPr>
          </w:p>
          <w:p w14:paraId="188FAF67" w14:textId="77777777" w:rsidR="009447FE" w:rsidRDefault="009447FE" w:rsidP="004A25E4">
            <w:pPr>
              <w:pStyle w:val="a4"/>
              <w:spacing w:line="360" w:lineRule="auto"/>
              <w:ind w:left="0"/>
              <w:rPr>
                <w:rFonts w:ascii="GHEA Grapalat" w:hAnsi="GHEA Grapalat"/>
                <w:sz w:val="24"/>
                <w:szCs w:val="24"/>
              </w:rPr>
            </w:pPr>
          </w:p>
          <w:p w14:paraId="5B48B0B9" w14:textId="77777777" w:rsidR="009447FE" w:rsidRDefault="009447FE" w:rsidP="004A25E4">
            <w:pPr>
              <w:pStyle w:val="a4"/>
              <w:spacing w:line="360" w:lineRule="auto"/>
              <w:ind w:left="0"/>
              <w:rPr>
                <w:rFonts w:ascii="GHEA Grapalat" w:hAnsi="GHEA Grapalat"/>
                <w:sz w:val="24"/>
                <w:szCs w:val="24"/>
              </w:rPr>
            </w:pPr>
          </w:p>
          <w:p w14:paraId="0EB08CCA" w14:textId="77777777" w:rsidR="009447FE" w:rsidRDefault="009447FE" w:rsidP="004A25E4">
            <w:pPr>
              <w:pStyle w:val="a4"/>
              <w:spacing w:line="360" w:lineRule="auto"/>
              <w:ind w:left="0"/>
              <w:rPr>
                <w:rFonts w:ascii="GHEA Grapalat" w:hAnsi="GHEA Grapalat"/>
                <w:sz w:val="24"/>
                <w:szCs w:val="24"/>
              </w:rPr>
            </w:pPr>
          </w:p>
          <w:p w14:paraId="2615E439" w14:textId="77777777" w:rsidR="009447FE" w:rsidRDefault="009447FE" w:rsidP="004A25E4">
            <w:pPr>
              <w:pStyle w:val="a4"/>
              <w:spacing w:line="360" w:lineRule="auto"/>
              <w:ind w:left="0"/>
              <w:rPr>
                <w:rFonts w:ascii="GHEA Grapalat" w:hAnsi="GHEA Grapalat"/>
                <w:sz w:val="24"/>
                <w:szCs w:val="24"/>
              </w:rPr>
            </w:pPr>
          </w:p>
          <w:p w14:paraId="06506112" w14:textId="4628B0E5" w:rsidR="009447FE" w:rsidRDefault="009447FE" w:rsidP="004A25E4">
            <w:pPr>
              <w:pStyle w:val="a4"/>
              <w:spacing w:line="360" w:lineRule="auto"/>
              <w:ind w:left="0"/>
              <w:rPr>
                <w:rFonts w:ascii="GHEA Grapalat" w:hAnsi="GHEA Grapalat"/>
                <w:sz w:val="24"/>
                <w:szCs w:val="24"/>
              </w:rPr>
            </w:pPr>
            <w:r>
              <w:rPr>
                <w:rFonts w:ascii="GHEA Grapalat" w:hAnsi="GHEA Grapalat"/>
                <w:sz w:val="24"/>
                <w:szCs w:val="24"/>
              </w:rPr>
              <w:lastRenderedPageBreak/>
              <w:t>Ընդունվել է:</w:t>
            </w:r>
          </w:p>
        </w:tc>
      </w:tr>
      <w:tr w:rsidR="009447FE" w:rsidRPr="00465718" w14:paraId="06F45C87"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6C67AD" w14:textId="1E44044F" w:rsidR="009447FE" w:rsidRPr="009447FE" w:rsidRDefault="009447FE" w:rsidP="009447FE">
            <w:pPr>
              <w:spacing w:after="0" w:line="360" w:lineRule="auto"/>
              <w:ind w:left="412" w:firstLine="141"/>
              <w:jc w:val="both"/>
              <w:rPr>
                <w:rFonts w:ascii="GHEA Grapalat" w:eastAsia="Times New Roman" w:hAnsi="GHEA Grapalat" w:cs="Times New Roman"/>
                <w:sz w:val="24"/>
                <w:szCs w:val="24"/>
              </w:rPr>
            </w:pPr>
            <w:r w:rsidRPr="009447FE">
              <w:rPr>
                <w:rFonts w:ascii="GHEA Grapalat" w:eastAsia="GHEA Grapalat" w:hAnsi="GHEA Grapalat"/>
                <w:color w:val="000000"/>
                <w:sz w:val="24"/>
                <w:szCs w:val="24"/>
              </w:rPr>
              <w:lastRenderedPageBreak/>
              <w:t>11-րդ կետի 1)-ին ենթակետի և 12-րդ կետի «պոլիկլինիկա»  բառը փոխարինել «ԱԱՊ հաստատություն» բառերով:</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8D22C24" w14:textId="77777777" w:rsidR="009447FE" w:rsidRPr="00465718" w:rsidRDefault="009447FE" w:rsidP="004A25E4">
            <w:pPr>
              <w:pStyle w:val="a4"/>
              <w:spacing w:line="360" w:lineRule="auto"/>
              <w:ind w:left="0"/>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1F45F2F" w14:textId="59839292" w:rsidR="009447FE" w:rsidRDefault="009447FE" w:rsidP="004A25E4">
            <w:pPr>
              <w:pStyle w:val="a4"/>
              <w:spacing w:line="360" w:lineRule="auto"/>
              <w:ind w:left="0"/>
              <w:rPr>
                <w:rFonts w:ascii="GHEA Grapalat" w:hAnsi="GHEA Grapalat"/>
                <w:sz w:val="24"/>
                <w:szCs w:val="24"/>
              </w:rPr>
            </w:pPr>
            <w:r>
              <w:rPr>
                <w:rFonts w:ascii="GHEA Grapalat" w:hAnsi="GHEA Grapalat"/>
                <w:sz w:val="24"/>
                <w:szCs w:val="24"/>
              </w:rPr>
              <w:t>Ընդունվել է:</w:t>
            </w:r>
          </w:p>
        </w:tc>
      </w:tr>
      <w:tr w:rsidR="00C11FCC" w:rsidRPr="00465718" w14:paraId="21A65DFE"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4CC33A0" w14:textId="77777777" w:rsidR="00C11FCC" w:rsidRPr="009447FE" w:rsidRDefault="00C11FCC" w:rsidP="00C11FCC">
            <w:pPr>
              <w:tabs>
                <w:tab w:val="left" w:pos="720"/>
                <w:tab w:val="left" w:pos="810"/>
              </w:tabs>
              <w:spacing w:after="0" w:line="360" w:lineRule="auto"/>
              <w:ind w:firstLine="720"/>
              <w:jc w:val="both"/>
              <w:rPr>
                <w:rStyle w:val="ad"/>
                <w:rFonts w:ascii="GHEA Grapalat" w:hAnsi="GHEA Grapalat"/>
                <w:i w:val="0"/>
                <w:iCs w:val="0"/>
                <w:sz w:val="24"/>
                <w:szCs w:val="24"/>
              </w:rPr>
            </w:pPr>
            <w:r w:rsidRPr="009447FE">
              <w:rPr>
                <w:rStyle w:val="ad"/>
                <w:rFonts w:ascii="GHEA Grapalat" w:hAnsi="GHEA Grapalat"/>
                <w:i w:val="0"/>
                <w:sz w:val="24"/>
                <w:szCs w:val="24"/>
              </w:rPr>
              <w:t>Նախագծի 12-րդ կետի 2)-րդ  ենթակետում «</w:t>
            </w:r>
            <w:r w:rsidRPr="009447FE">
              <w:rPr>
                <w:rFonts w:ascii="GHEA Grapalat" w:eastAsia="GHEA Grapalat" w:hAnsi="GHEA Grapalat" w:cs="Arial"/>
                <w:i/>
                <w:color w:val="000000"/>
                <w:sz w:val="24"/>
                <w:szCs w:val="24"/>
              </w:rPr>
              <w:t>չի կարելի է</w:t>
            </w:r>
            <w:r w:rsidRPr="009447FE">
              <w:rPr>
                <w:rStyle w:val="ad"/>
                <w:rFonts w:ascii="GHEA Grapalat" w:hAnsi="GHEA Grapalat"/>
                <w:i w:val="0"/>
                <w:sz w:val="24"/>
                <w:szCs w:val="24"/>
              </w:rPr>
              <w:t xml:space="preserve">» բառերը խմբագրել: </w:t>
            </w:r>
          </w:p>
          <w:p w14:paraId="2975FC15" w14:textId="77777777" w:rsidR="00C11FCC" w:rsidRPr="009447FE" w:rsidRDefault="00C11FCC" w:rsidP="00C11FCC">
            <w:pPr>
              <w:spacing w:after="0" w:line="36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E547DD5" w14:textId="77777777" w:rsidR="00C11FCC" w:rsidRPr="00465718" w:rsidRDefault="00C11FCC" w:rsidP="00C11FCC">
            <w:pPr>
              <w:pStyle w:val="a4"/>
              <w:spacing w:line="360" w:lineRule="auto"/>
              <w:ind w:left="0"/>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A6C23CD" w14:textId="485F8B3F" w:rsidR="00C11FCC" w:rsidRDefault="00C11FCC" w:rsidP="00C11FCC">
            <w:pPr>
              <w:pStyle w:val="a4"/>
              <w:spacing w:line="360" w:lineRule="auto"/>
              <w:ind w:left="0"/>
              <w:rPr>
                <w:rFonts w:ascii="GHEA Grapalat" w:hAnsi="GHEA Grapalat"/>
                <w:sz w:val="24"/>
                <w:szCs w:val="24"/>
              </w:rPr>
            </w:pPr>
            <w:r>
              <w:rPr>
                <w:rFonts w:ascii="GHEA Grapalat" w:hAnsi="GHEA Grapalat"/>
                <w:sz w:val="24"/>
                <w:szCs w:val="24"/>
              </w:rPr>
              <w:t>Ընդունվել է:</w:t>
            </w:r>
          </w:p>
        </w:tc>
      </w:tr>
      <w:tr w:rsidR="00C11FCC" w:rsidRPr="00465718" w14:paraId="652735A7"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07362374" w14:textId="3094CDBF" w:rsidR="00C11FCC" w:rsidRPr="00861402" w:rsidRDefault="007A471A" w:rsidP="00C11FCC">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ՀՀ աշխատանքի և սոցիալական հարցերի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42FAD875" w14:textId="77777777" w:rsidR="00C11FCC" w:rsidRPr="007A471A" w:rsidRDefault="00C11FCC" w:rsidP="007A471A">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49AC26FD" w14:textId="77777777" w:rsidR="00C11FCC" w:rsidRPr="007A471A" w:rsidRDefault="007A471A" w:rsidP="007A471A">
            <w:pPr>
              <w:spacing w:after="0" w:line="240" w:lineRule="auto"/>
              <w:ind w:left="412" w:firstLine="141"/>
              <w:jc w:val="both"/>
              <w:rPr>
                <w:rFonts w:ascii="GHEA Grapalat" w:eastAsia="Times New Roman" w:hAnsi="GHEA Grapalat" w:cs="Times New Roman"/>
                <w:sz w:val="24"/>
                <w:szCs w:val="24"/>
              </w:rPr>
            </w:pPr>
            <w:r w:rsidRPr="007A471A">
              <w:rPr>
                <w:rFonts w:ascii="GHEA Grapalat" w:eastAsia="Times New Roman" w:hAnsi="GHEA Grapalat" w:cs="Times New Roman"/>
                <w:sz w:val="24"/>
                <w:szCs w:val="24"/>
              </w:rPr>
              <w:br/>
              <w:t>ՆՄ/ԳԽ-2/8228-2025</w:t>
            </w:r>
          </w:p>
          <w:p w14:paraId="2C4EC6A3" w14:textId="6C609558" w:rsidR="007A471A" w:rsidRPr="007A471A" w:rsidRDefault="007A471A" w:rsidP="007A471A">
            <w:pPr>
              <w:spacing w:after="0" w:line="240" w:lineRule="auto"/>
              <w:ind w:left="412" w:firstLine="141"/>
              <w:jc w:val="both"/>
              <w:rPr>
                <w:rFonts w:ascii="GHEA Grapalat" w:eastAsia="Times New Roman" w:hAnsi="GHEA Grapalat" w:cs="Times New Roman"/>
                <w:sz w:val="24"/>
                <w:szCs w:val="24"/>
              </w:rPr>
            </w:pPr>
            <w:r w:rsidRPr="007A471A">
              <w:rPr>
                <w:rFonts w:ascii="GHEA Grapalat" w:eastAsia="Times New Roman" w:hAnsi="GHEA Grapalat" w:cs="Times New Roman"/>
                <w:sz w:val="24"/>
                <w:szCs w:val="24"/>
              </w:rPr>
              <w:t>25.03.2025</w:t>
            </w:r>
          </w:p>
        </w:tc>
      </w:tr>
      <w:tr w:rsidR="00AF0BC6" w:rsidRPr="00465718" w14:paraId="1265301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1291C9C" w14:textId="77777777" w:rsidR="00AF0BC6" w:rsidRPr="00AF0BC6" w:rsidRDefault="00AF0BC6" w:rsidP="00AF0BC6">
            <w:pPr>
              <w:pStyle w:val="a4"/>
              <w:numPr>
                <w:ilvl w:val="0"/>
                <w:numId w:val="37"/>
              </w:numPr>
              <w:spacing w:after="0" w:line="276" w:lineRule="auto"/>
              <w:ind w:left="0" w:firstLine="708"/>
              <w:jc w:val="both"/>
              <w:rPr>
                <w:rFonts w:ascii="GHEA Grapalat" w:hAnsi="GHEA Grapalat"/>
                <w:sz w:val="24"/>
                <w:szCs w:val="24"/>
              </w:rPr>
            </w:pPr>
            <w:r w:rsidRPr="00AF0BC6">
              <w:rPr>
                <w:rFonts w:ascii="GHEA Grapalat" w:hAnsi="GHEA Grapalat"/>
                <w:sz w:val="24"/>
                <w:szCs w:val="24"/>
              </w:rPr>
              <w:t xml:space="preserve">Հաշվի առնելով այն հանգամանքը, որ «Սոցիալական աջակցության մասին» 2024 թվականի հոկտեմբերի 24-ի ՀՕ-414-Ն օրենքի 3-րդ հոդվածի 1-ին մասի 22-րդ կետում առաջին անգամ օրենքի մակարդակով սահմանվել է «սոցիալական դեպքի վարում» </w:t>
            </w:r>
            <w:r w:rsidRPr="00AF0BC6">
              <w:rPr>
                <w:rFonts w:ascii="GHEA Grapalat" w:hAnsi="GHEA Grapalat"/>
                <w:sz w:val="24"/>
                <w:szCs w:val="24"/>
              </w:rPr>
              <w:lastRenderedPageBreak/>
              <w:t>հասկացությունը և նույն օրենքի 9-րդ հոդվածի 1-ին մասի 6-րդ կետի համաձայն՝ միասնական սոցիալական ծառայությունն իրականացնում է սոցիալական դեպքի վարում, բացառությամբ օրենքով նախատեսված դեպքերի, կրկին գտնում ենք, որ Նախագծի հավելվածի 15-րդ կետում անհրաժեշտ է չկիրառել «դեպքը վարողը ԽՀՄ» բառերը, այլ այն փոխարինել «դեպքի հետ աշխատող ԽՀՄ» կամ այլ բառերով։</w:t>
            </w:r>
          </w:p>
          <w:p w14:paraId="1192FA27"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935447"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067128C" w14:textId="77777777" w:rsidR="00AF0BC6" w:rsidRDefault="00AF0BC6" w:rsidP="00AF0BC6">
            <w:pPr>
              <w:pStyle w:val="af0"/>
              <w:spacing w:line="360" w:lineRule="auto"/>
              <w:jc w:val="both"/>
              <w:rPr>
                <w:rFonts w:ascii="GHEA Grapalat" w:hAnsi="GHEA Grapalat"/>
                <w:color w:val="000000"/>
                <w:sz w:val="24"/>
                <w:szCs w:val="24"/>
              </w:rPr>
            </w:pPr>
          </w:p>
          <w:p w14:paraId="3D3F843D" w14:textId="77777777" w:rsidR="00AF0BC6" w:rsidRDefault="00AF0BC6" w:rsidP="00AF0BC6">
            <w:pPr>
              <w:pStyle w:val="af0"/>
              <w:spacing w:line="360" w:lineRule="auto"/>
              <w:jc w:val="both"/>
              <w:rPr>
                <w:rFonts w:ascii="GHEA Grapalat" w:hAnsi="GHEA Grapalat"/>
                <w:color w:val="000000"/>
                <w:sz w:val="24"/>
                <w:szCs w:val="24"/>
              </w:rPr>
            </w:pPr>
          </w:p>
          <w:p w14:paraId="48C0E9E8" w14:textId="77777777" w:rsidR="00AF0BC6" w:rsidRDefault="00AF0BC6" w:rsidP="00AF0BC6">
            <w:pPr>
              <w:pStyle w:val="af0"/>
              <w:spacing w:line="360" w:lineRule="auto"/>
              <w:jc w:val="both"/>
              <w:rPr>
                <w:rFonts w:ascii="GHEA Grapalat" w:hAnsi="GHEA Grapalat"/>
                <w:color w:val="000000"/>
                <w:sz w:val="24"/>
                <w:szCs w:val="24"/>
              </w:rPr>
            </w:pPr>
          </w:p>
          <w:p w14:paraId="2BDA49A4" w14:textId="77777777" w:rsidR="00AF0BC6" w:rsidRDefault="00AF0BC6" w:rsidP="00AF0BC6">
            <w:pPr>
              <w:pStyle w:val="af0"/>
              <w:spacing w:line="360" w:lineRule="auto"/>
              <w:jc w:val="both"/>
              <w:rPr>
                <w:rFonts w:ascii="GHEA Grapalat" w:hAnsi="GHEA Grapalat"/>
                <w:color w:val="000000"/>
                <w:sz w:val="24"/>
                <w:szCs w:val="24"/>
              </w:rPr>
            </w:pPr>
          </w:p>
          <w:p w14:paraId="7047E2AE" w14:textId="77777777" w:rsidR="00AF0BC6" w:rsidRDefault="00AF0BC6" w:rsidP="00AF0BC6">
            <w:pPr>
              <w:pStyle w:val="af0"/>
              <w:spacing w:line="360" w:lineRule="auto"/>
              <w:jc w:val="both"/>
              <w:rPr>
                <w:rFonts w:ascii="GHEA Grapalat" w:hAnsi="GHEA Grapalat"/>
                <w:color w:val="000000"/>
                <w:sz w:val="24"/>
                <w:szCs w:val="24"/>
              </w:rPr>
            </w:pPr>
          </w:p>
          <w:p w14:paraId="051504C8" w14:textId="26A2CF1B"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hAnsi="GHEA Grapalat"/>
                <w:color w:val="000000"/>
                <w:sz w:val="24"/>
                <w:szCs w:val="24"/>
              </w:rPr>
              <w:t xml:space="preserve">Չի ընդունվել: </w:t>
            </w:r>
            <w:r w:rsidRPr="0024485A">
              <w:rPr>
                <w:rFonts w:ascii="GHEA Grapalat" w:hAnsi="GHEA Grapalat"/>
                <w:sz w:val="24"/>
                <w:szCs w:val="24"/>
              </w:rPr>
              <w:t>«Սոցիալական աջակցության մասին» օրենքով</w:t>
            </w:r>
            <w:r>
              <w:rPr>
                <w:rFonts w:ascii="GHEA Grapalat" w:hAnsi="GHEA Grapalat"/>
                <w:sz w:val="24"/>
                <w:szCs w:val="24"/>
              </w:rPr>
              <w:t xml:space="preserve"> սահմանված «սոցիալական դեպքի վարում» հասկացության հետ   բովանդակային կամ գործառույթային որևէ աղերս չունի սույն նախագծում կիրառվող «դեպքի վարում» հասկացությունը: Պարտադիր կրթությունից դուրս  մնացած երեխաների մասով յուրաքանչյուր դեպքի ամբողջական վարումն իրականացվում է ԽՀՄ-ի կողմից և չի սահմանափակվում անձի սոցիալական կարիքներով միայն: ԽՀՄ-ն է պատասխանատու դեպքի ամբողջական վարման և երեխայի՝ կրթության մեջ ընդգրկվելու պարագայում, դեպքի վարումն ավարտելու համար:</w:t>
            </w:r>
          </w:p>
        </w:tc>
      </w:tr>
      <w:tr w:rsidR="00AF0BC6" w:rsidRPr="00465718" w14:paraId="1DA183F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1359A4C" w14:textId="77777777" w:rsidR="00FE7773" w:rsidRDefault="00AF0BC6" w:rsidP="00AF0BC6">
            <w:pPr>
              <w:pStyle w:val="a4"/>
              <w:numPr>
                <w:ilvl w:val="0"/>
                <w:numId w:val="37"/>
              </w:numPr>
              <w:spacing w:after="0" w:line="276" w:lineRule="auto"/>
              <w:ind w:left="0" w:firstLine="708"/>
              <w:jc w:val="both"/>
              <w:rPr>
                <w:rFonts w:ascii="GHEA Grapalat" w:hAnsi="GHEA Grapalat"/>
                <w:sz w:val="24"/>
                <w:szCs w:val="24"/>
              </w:rPr>
            </w:pPr>
            <w:r w:rsidRPr="00AF0BC6">
              <w:rPr>
                <w:rFonts w:ascii="GHEA Grapalat" w:hAnsi="GHEA Grapalat"/>
                <w:sz w:val="24"/>
                <w:szCs w:val="24"/>
              </w:rPr>
              <w:lastRenderedPageBreak/>
              <w:t xml:space="preserve">Առաջարկում ենք Նախագծի հավելվածի 15-րդ կետը լրացնել հետևյալ նախադասությամբ՝ «Սոցիալական դեպքի վարման շրջանակում դեպքի հետ աշխատող ԽՀՄ-ն հանդիսանում է աջակցող ցանցի անդամ։», </w:t>
            </w:r>
          </w:p>
          <w:p w14:paraId="4B70F608" w14:textId="77777777" w:rsidR="00FE7773" w:rsidRDefault="00FE7773" w:rsidP="00FE7773">
            <w:pPr>
              <w:pStyle w:val="a4"/>
              <w:spacing w:after="0" w:line="276" w:lineRule="auto"/>
              <w:ind w:left="708"/>
              <w:jc w:val="both"/>
              <w:rPr>
                <w:rFonts w:ascii="GHEA Grapalat" w:hAnsi="GHEA Grapalat"/>
                <w:sz w:val="24"/>
                <w:szCs w:val="24"/>
              </w:rPr>
            </w:pPr>
          </w:p>
          <w:p w14:paraId="05C2F163" w14:textId="77777777" w:rsidR="00FE7773" w:rsidRDefault="00FE7773" w:rsidP="00FE7773">
            <w:pPr>
              <w:pStyle w:val="a4"/>
              <w:spacing w:after="0" w:line="276" w:lineRule="auto"/>
              <w:ind w:left="708"/>
              <w:jc w:val="both"/>
              <w:rPr>
                <w:rFonts w:ascii="GHEA Grapalat" w:hAnsi="GHEA Grapalat"/>
                <w:sz w:val="24"/>
                <w:szCs w:val="24"/>
              </w:rPr>
            </w:pPr>
          </w:p>
          <w:p w14:paraId="22B30D87" w14:textId="77777777" w:rsidR="00FE7773" w:rsidRDefault="00FE7773" w:rsidP="00FE7773">
            <w:pPr>
              <w:pStyle w:val="a4"/>
              <w:spacing w:after="0" w:line="276" w:lineRule="auto"/>
              <w:ind w:left="708"/>
              <w:jc w:val="both"/>
              <w:rPr>
                <w:rFonts w:ascii="GHEA Grapalat" w:hAnsi="GHEA Grapalat"/>
                <w:sz w:val="24"/>
                <w:szCs w:val="24"/>
              </w:rPr>
            </w:pPr>
          </w:p>
          <w:p w14:paraId="4A1AAE1D" w14:textId="77777777" w:rsidR="00FE7773" w:rsidRDefault="00FE7773" w:rsidP="00FE7773">
            <w:pPr>
              <w:pStyle w:val="a4"/>
              <w:spacing w:after="0" w:line="276" w:lineRule="auto"/>
              <w:ind w:left="708"/>
              <w:jc w:val="both"/>
              <w:rPr>
                <w:rFonts w:ascii="GHEA Grapalat" w:hAnsi="GHEA Grapalat"/>
                <w:sz w:val="24"/>
                <w:szCs w:val="24"/>
              </w:rPr>
            </w:pPr>
          </w:p>
          <w:p w14:paraId="7C965F9B" w14:textId="77777777" w:rsidR="00FE7773" w:rsidRDefault="00FE7773" w:rsidP="00FE7773">
            <w:pPr>
              <w:pStyle w:val="a4"/>
              <w:spacing w:after="0" w:line="276" w:lineRule="auto"/>
              <w:ind w:left="708"/>
              <w:jc w:val="both"/>
              <w:rPr>
                <w:rFonts w:ascii="GHEA Grapalat" w:hAnsi="GHEA Grapalat"/>
                <w:sz w:val="24"/>
                <w:szCs w:val="24"/>
              </w:rPr>
            </w:pPr>
          </w:p>
          <w:p w14:paraId="2FDEABAE" w14:textId="77777777" w:rsidR="00FE7773" w:rsidRDefault="00FE7773" w:rsidP="00FE7773">
            <w:pPr>
              <w:pStyle w:val="a4"/>
              <w:spacing w:after="0" w:line="276" w:lineRule="auto"/>
              <w:ind w:left="708"/>
              <w:jc w:val="both"/>
              <w:rPr>
                <w:rFonts w:ascii="GHEA Grapalat" w:hAnsi="GHEA Grapalat"/>
                <w:sz w:val="24"/>
                <w:szCs w:val="24"/>
              </w:rPr>
            </w:pPr>
          </w:p>
          <w:p w14:paraId="351F1DB1" w14:textId="77777777" w:rsidR="00FE7773" w:rsidRDefault="00FE7773" w:rsidP="00FE7773">
            <w:pPr>
              <w:pStyle w:val="a4"/>
              <w:spacing w:after="0" w:line="276" w:lineRule="auto"/>
              <w:ind w:left="708"/>
              <w:jc w:val="both"/>
              <w:rPr>
                <w:rFonts w:ascii="GHEA Grapalat" w:hAnsi="GHEA Grapalat"/>
                <w:sz w:val="24"/>
                <w:szCs w:val="24"/>
              </w:rPr>
            </w:pPr>
          </w:p>
          <w:p w14:paraId="755BC1DD" w14:textId="106D4807" w:rsidR="00AF0BC6" w:rsidRPr="007A471A" w:rsidRDefault="00AF0BC6" w:rsidP="00FE7773">
            <w:pPr>
              <w:pStyle w:val="a4"/>
              <w:spacing w:after="0" w:line="276" w:lineRule="auto"/>
              <w:ind w:left="708"/>
              <w:jc w:val="both"/>
              <w:rPr>
                <w:rFonts w:ascii="GHEA Grapalat" w:hAnsi="GHEA Grapalat"/>
                <w:sz w:val="24"/>
                <w:szCs w:val="24"/>
              </w:rPr>
            </w:pPr>
            <w:r w:rsidRPr="007A471A">
              <w:rPr>
                <w:rFonts w:ascii="GHEA Grapalat" w:hAnsi="GHEA Grapalat"/>
                <w:sz w:val="24"/>
                <w:szCs w:val="24"/>
              </w:rPr>
              <w:lastRenderedPageBreak/>
              <w:t>իսկ Նախագծի 15-րդ կետում «տեղեկացնում է» բառերը առաջարկում ենք լրացնել «(ծրագրային գործիքի միջոցով)» բառերով։</w:t>
            </w:r>
          </w:p>
          <w:p w14:paraId="169145AA"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E2A38C3"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2382452" w14:textId="77777777" w:rsidR="00AF0BC6" w:rsidRDefault="00AF0BC6" w:rsidP="00AF0BC6">
            <w:pPr>
              <w:spacing w:after="0" w:line="240" w:lineRule="auto"/>
              <w:ind w:left="412" w:firstLine="141"/>
              <w:jc w:val="both"/>
              <w:rPr>
                <w:rFonts w:ascii="GHEA Grapalat" w:eastAsia="Times New Roman" w:hAnsi="GHEA Grapalat" w:cs="Times New Roman"/>
                <w:sz w:val="24"/>
                <w:szCs w:val="24"/>
              </w:rPr>
            </w:pPr>
          </w:p>
          <w:p w14:paraId="5501FD37" w14:textId="77777777" w:rsidR="00AF0BC6"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Սույն կարգում որևէ տեղ չի կիրառվում «աջակցող ցանց» եզրույթը, փոխարենը կիրառվում է կարգով սահմանված՝ «պատասխանատու և շահագրգիռ մարմիններ» ձևակերպումը:</w:t>
            </w:r>
          </w:p>
          <w:p w14:paraId="1ED63FB9" w14:textId="1F9278EB" w:rsidR="00AF0BC6"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Միևնույն ժամանակ, ելնելով վերչոգրյալից, սույն կարգի շրջանակներում ԽՀՄ-ն, բացի այն, որ պատասխանատու և շահագրգիռ մարմին է, համարվում է պարտադիր կրթությունից դուրս մնացած և դուրս մնալու ռիսկում գտնվող երեխաների </w:t>
            </w:r>
            <w:r w:rsidR="00FE7773">
              <w:rPr>
                <w:rFonts w:ascii="GHEA Grapalat" w:eastAsia="Times New Roman" w:hAnsi="GHEA Grapalat" w:cs="Times New Roman"/>
                <w:sz w:val="24"/>
                <w:szCs w:val="24"/>
              </w:rPr>
              <w:t xml:space="preserve"> բացահայտման և կրթության մեջ ներառման դեպքերի</w:t>
            </w:r>
            <w:r>
              <w:rPr>
                <w:rFonts w:ascii="GHEA Grapalat" w:eastAsia="Times New Roman" w:hAnsi="GHEA Grapalat" w:cs="Times New Roman"/>
                <w:sz w:val="24"/>
                <w:szCs w:val="24"/>
              </w:rPr>
              <w:t xml:space="preserve"> վարող: </w:t>
            </w:r>
          </w:p>
          <w:p w14:paraId="1C575F32" w14:textId="77777777" w:rsidR="00AF0BC6" w:rsidRDefault="00AF0BC6" w:rsidP="00AF0BC6">
            <w:pPr>
              <w:spacing w:after="0" w:line="240" w:lineRule="auto"/>
              <w:ind w:left="412" w:firstLine="141"/>
              <w:jc w:val="both"/>
              <w:rPr>
                <w:rFonts w:ascii="GHEA Grapalat" w:eastAsia="Times New Roman" w:hAnsi="GHEA Grapalat" w:cs="Times New Roman"/>
                <w:sz w:val="24"/>
                <w:szCs w:val="24"/>
              </w:rPr>
            </w:pPr>
          </w:p>
          <w:p w14:paraId="5EEBC379" w14:textId="77777777" w:rsidR="00AF0BC6" w:rsidRDefault="00AF0BC6" w:rsidP="00AF0BC6">
            <w:pPr>
              <w:spacing w:after="0" w:line="240" w:lineRule="auto"/>
              <w:ind w:left="412" w:firstLine="141"/>
              <w:jc w:val="both"/>
              <w:rPr>
                <w:rFonts w:ascii="GHEA Grapalat" w:eastAsia="Times New Roman" w:hAnsi="GHEA Grapalat" w:cs="Times New Roman"/>
                <w:sz w:val="24"/>
                <w:szCs w:val="24"/>
              </w:rPr>
            </w:pPr>
          </w:p>
          <w:p w14:paraId="14D07EEA" w14:textId="15B6EFA5"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Ընդունվել է, խմբագրվել է:</w:t>
            </w:r>
          </w:p>
        </w:tc>
      </w:tr>
      <w:tr w:rsidR="00AF0BC6" w:rsidRPr="00465718" w14:paraId="3EE9D4D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3ED66D1" w14:textId="77777777" w:rsidR="00AF0BC6" w:rsidRPr="007A471A" w:rsidRDefault="00AF0BC6" w:rsidP="00AF0BC6">
            <w:pPr>
              <w:spacing w:line="276" w:lineRule="auto"/>
              <w:ind w:firstLine="708"/>
              <w:jc w:val="both"/>
              <w:rPr>
                <w:rFonts w:ascii="GHEA Grapalat" w:hAnsi="GHEA Grapalat"/>
                <w:sz w:val="24"/>
                <w:szCs w:val="24"/>
              </w:rPr>
            </w:pPr>
            <w:r w:rsidRPr="007A471A">
              <w:rPr>
                <w:rFonts w:ascii="GHEA Grapalat" w:hAnsi="GHEA Grapalat"/>
                <w:sz w:val="24"/>
                <w:szCs w:val="24"/>
              </w:rPr>
              <w:lastRenderedPageBreak/>
              <w:t>3.    Առաջարկում ենք նաև Նախագծում ներառել ՀՀ կառավարության 2021 թվականի փետրվարի 11-ի N 154-Ն որոշման վերնագրի փոփոխման վերաբերյալ դրույթ</w:t>
            </w:r>
            <w:r w:rsidRPr="007A471A">
              <w:rPr>
                <w:rFonts w:ascii="MS Gothic" w:eastAsia="MS Gothic" w:hAnsi="MS Gothic" w:cs="MS Gothic" w:hint="eastAsia"/>
                <w:sz w:val="24"/>
                <w:szCs w:val="24"/>
              </w:rPr>
              <w:t>․</w:t>
            </w:r>
            <w:r w:rsidRPr="007A471A">
              <w:rPr>
                <w:rFonts w:ascii="GHEA Grapalat" w:hAnsi="GHEA Grapalat"/>
                <w:sz w:val="24"/>
                <w:szCs w:val="24"/>
              </w:rPr>
              <w:t xml:space="preserve"> </w:t>
            </w:r>
            <w:r w:rsidRPr="007A471A">
              <w:rPr>
                <w:rFonts w:ascii="GHEA Grapalat" w:hAnsi="GHEA Grapalat" w:cs="GHEA Grapalat"/>
                <w:sz w:val="24"/>
                <w:szCs w:val="24"/>
              </w:rPr>
              <w:t>անհրաժեշտ</w:t>
            </w:r>
            <w:r w:rsidRPr="007A471A">
              <w:rPr>
                <w:rFonts w:ascii="GHEA Grapalat" w:hAnsi="GHEA Grapalat"/>
                <w:sz w:val="24"/>
                <w:szCs w:val="24"/>
              </w:rPr>
              <w:t xml:space="preserve"> </w:t>
            </w:r>
            <w:r w:rsidRPr="007A471A">
              <w:rPr>
                <w:rFonts w:ascii="GHEA Grapalat" w:hAnsi="GHEA Grapalat" w:cs="GHEA Grapalat"/>
                <w:sz w:val="24"/>
                <w:szCs w:val="24"/>
              </w:rPr>
              <w:t>է</w:t>
            </w:r>
            <w:r w:rsidRPr="007A471A">
              <w:rPr>
                <w:rFonts w:ascii="GHEA Grapalat" w:hAnsi="GHEA Grapalat"/>
                <w:sz w:val="24"/>
                <w:szCs w:val="24"/>
              </w:rPr>
              <w:t xml:space="preserve">, </w:t>
            </w:r>
            <w:r w:rsidRPr="007A471A">
              <w:rPr>
                <w:rFonts w:ascii="GHEA Grapalat" w:hAnsi="GHEA Grapalat" w:cs="GHEA Grapalat"/>
                <w:sz w:val="24"/>
                <w:szCs w:val="24"/>
              </w:rPr>
              <w:t>որ</w:t>
            </w:r>
            <w:r w:rsidRPr="007A471A">
              <w:rPr>
                <w:rFonts w:ascii="GHEA Grapalat" w:hAnsi="GHEA Grapalat"/>
                <w:sz w:val="24"/>
                <w:szCs w:val="24"/>
              </w:rPr>
              <w:t xml:space="preserve"> </w:t>
            </w:r>
            <w:r w:rsidRPr="007A471A">
              <w:rPr>
                <w:rFonts w:ascii="GHEA Grapalat" w:hAnsi="GHEA Grapalat" w:cs="GHEA Grapalat"/>
                <w:sz w:val="24"/>
                <w:szCs w:val="24"/>
              </w:rPr>
              <w:t>վերնագրում</w:t>
            </w:r>
            <w:r w:rsidRPr="007A471A">
              <w:rPr>
                <w:rFonts w:ascii="GHEA Grapalat" w:hAnsi="GHEA Grapalat"/>
                <w:sz w:val="24"/>
                <w:szCs w:val="24"/>
              </w:rPr>
              <w:t xml:space="preserve"> </w:t>
            </w:r>
            <w:r w:rsidRPr="007A471A">
              <w:rPr>
                <w:rFonts w:ascii="GHEA Grapalat" w:hAnsi="GHEA Grapalat" w:cs="GHEA Grapalat"/>
                <w:sz w:val="24"/>
                <w:szCs w:val="24"/>
              </w:rPr>
              <w:t>ևս</w:t>
            </w:r>
            <w:r w:rsidRPr="007A471A">
              <w:rPr>
                <w:rFonts w:ascii="GHEA Grapalat" w:hAnsi="GHEA Grapalat"/>
                <w:sz w:val="24"/>
                <w:szCs w:val="24"/>
              </w:rPr>
              <w:t xml:space="preserve"> </w:t>
            </w:r>
            <w:r w:rsidRPr="007A471A">
              <w:rPr>
                <w:rFonts w:ascii="GHEA Grapalat" w:hAnsi="GHEA Grapalat" w:cs="GHEA Grapalat"/>
                <w:sz w:val="24"/>
                <w:szCs w:val="24"/>
              </w:rPr>
              <w:t>ընդգրկվեն</w:t>
            </w:r>
            <w:r w:rsidRPr="007A471A">
              <w:rPr>
                <w:rFonts w:ascii="GHEA Grapalat" w:hAnsi="GHEA Grapalat"/>
                <w:sz w:val="24"/>
                <w:szCs w:val="24"/>
              </w:rPr>
              <w:t xml:space="preserve"> </w:t>
            </w:r>
            <w:r w:rsidRPr="007A471A">
              <w:rPr>
                <w:rFonts w:ascii="GHEA Grapalat" w:hAnsi="GHEA Grapalat" w:cs="GHEA Grapalat"/>
                <w:sz w:val="24"/>
                <w:szCs w:val="24"/>
              </w:rPr>
              <w:t>«</w:t>
            </w:r>
            <w:r w:rsidRPr="007A471A">
              <w:rPr>
                <w:rFonts w:ascii="GHEA Grapalat" w:hAnsi="GHEA Grapalat"/>
                <w:sz w:val="24"/>
                <w:szCs w:val="24"/>
              </w:rPr>
              <w:t xml:space="preserve">, </w:t>
            </w:r>
            <w:r w:rsidRPr="007A471A">
              <w:rPr>
                <w:rFonts w:ascii="GHEA Grapalat" w:hAnsi="GHEA Grapalat" w:cs="GHEA Grapalat"/>
                <w:sz w:val="24"/>
                <w:szCs w:val="24"/>
              </w:rPr>
              <w:t>ինչպես</w:t>
            </w:r>
            <w:r w:rsidRPr="007A471A">
              <w:rPr>
                <w:rFonts w:ascii="GHEA Grapalat" w:hAnsi="GHEA Grapalat"/>
                <w:sz w:val="24"/>
                <w:szCs w:val="24"/>
              </w:rPr>
              <w:t xml:space="preserve"> </w:t>
            </w:r>
            <w:r w:rsidRPr="007A471A">
              <w:rPr>
                <w:rFonts w:ascii="GHEA Grapalat" w:hAnsi="GHEA Grapalat" w:cs="GHEA Grapalat"/>
                <w:sz w:val="24"/>
                <w:szCs w:val="24"/>
              </w:rPr>
              <w:t>նաև</w:t>
            </w:r>
            <w:r w:rsidRPr="007A471A">
              <w:rPr>
                <w:rFonts w:ascii="GHEA Grapalat" w:hAnsi="GHEA Grapalat"/>
                <w:sz w:val="24"/>
                <w:szCs w:val="24"/>
              </w:rPr>
              <w:t xml:space="preserve"> </w:t>
            </w:r>
            <w:r w:rsidRPr="007A471A">
              <w:rPr>
                <w:rFonts w:ascii="GHEA Grapalat" w:hAnsi="GHEA Grapalat" w:cs="GHEA Grapalat"/>
                <w:sz w:val="24"/>
                <w:szCs w:val="24"/>
              </w:rPr>
              <w:t>պարտադիր</w:t>
            </w:r>
            <w:r w:rsidRPr="007A471A">
              <w:rPr>
                <w:rFonts w:ascii="GHEA Grapalat" w:hAnsi="GHEA Grapalat"/>
                <w:sz w:val="24"/>
                <w:szCs w:val="24"/>
              </w:rPr>
              <w:t xml:space="preserve"> </w:t>
            </w:r>
            <w:r w:rsidRPr="007A471A">
              <w:rPr>
                <w:rFonts w:ascii="GHEA Grapalat" w:hAnsi="GHEA Grapalat" w:cs="GHEA Grapalat"/>
                <w:sz w:val="24"/>
                <w:szCs w:val="24"/>
              </w:rPr>
              <w:t>կրթությունից</w:t>
            </w:r>
            <w:r w:rsidRPr="007A471A">
              <w:rPr>
                <w:rFonts w:ascii="GHEA Grapalat" w:hAnsi="GHEA Grapalat"/>
                <w:sz w:val="24"/>
                <w:szCs w:val="24"/>
              </w:rPr>
              <w:t xml:space="preserve"> </w:t>
            </w:r>
            <w:r w:rsidRPr="007A471A">
              <w:rPr>
                <w:rFonts w:ascii="GHEA Grapalat" w:hAnsi="GHEA Grapalat" w:cs="GHEA Grapalat"/>
                <w:sz w:val="24"/>
                <w:szCs w:val="24"/>
              </w:rPr>
              <w:t>դուրս</w:t>
            </w:r>
            <w:r w:rsidRPr="007A471A">
              <w:rPr>
                <w:rFonts w:ascii="GHEA Grapalat" w:hAnsi="GHEA Grapalat"/>
                <w:sz w:val="24"/>
                <w:szCs w:val="24"/>
              </w:rPr>
              <w:t xml:space="preserve"> </w:t>
            </w:r>
            <w:r w:rsidRPr="007A471A">
              <w:rPr>
                <w:rFonts w:ascii="GHEA Grapalat" w:hAnsi="GHEA Grapalat" w:cs="GHEA Grapalat"/>
                <w:sz w:val="24"/>
                <w:szCs w:val="24"/>
              </w:rPr>
              <w:t>մնալու</w:t>
            </w:r>
            <w:r w:rsidRPr="007A471A">
              <w:rPr>
                <w:rFonts w:ascii="GHEA Grapalat" w:hAnsi="GHEA Grapalat"/>
                <w:sz w:val="24"/>
                <w:szCs w:val="24"/>
              </w:rPr>
              <w:t xml:space="preserve"> </w:t>
            </w:r>
            <w:r w:rsidRPr="007A471A">
              <w:rPr>
                <w:rFonts w:ascii="GHEA Grapalat" w:hAnsi="GHEA Grapalat" w:cs="GHEA Grapalat"/>
                <w:sz w:val="24"/>
                <w:szCs w:val="24"/>
              </w:rPr>
              <w:t>ռիսկում</w:t>
            </w:r>
            <w:r w:rsidRPr="007A471A">
              <w:rPr>
                <w:rFonts w:ascii="GHEA Grapalat" w:hAnsi="GHEA Grapalat"/>
                <w:sz w:val="24"/>
                <w:szCs w:val="24"/>
              </w:rPr>
              <w:t xml:space="preserve"> </w:t>
            </w:r>
            <w:r w:rsidRPr="007A471A">
              <w:rPr>
                <w:rFonts w:ascii="GHEA Grapalat" w:hAnsi="GHEA Grapalat" w:cs="GHEA Grapalat"/>
                <w:sz w:val="24"/>
                <w:szCs w:val="24"/>
              </w:rPr>
              <w:t>գտնվող»</w:t>
            </w:r>
            <w:r w:rsidRPr="007A471A">
              <w:rPr>
                <w:rFonts w:ascii="GHEA Grapalat" w:hAnsi="GHEA Grapalat"/>
                <w:sz w:val="24"/>
                <w:szCs w:val="24"/>
              </w:rPr>
              <w:t xml:space="preserve"> </w:t>
            </w:r>
            <w:r w:rsidRPr="007A471A">
              <w:rPr>
                <w:rFonts w:ascii="GHEA Grapalat" w:hAnsi="GHEA Grapalat" w:cs="GHEA Grapalat"/>
                <w:sz w:val="24"/>
                <w:szCs w:val="24"/>
              </w:rPr>
              <w:t>բառերը</w:t>
            </w:r>
            <w:r w:rsidRPr="007A471A">
              <w:rPr>
                <w:rFonts w:ascii="GHEA Grapalat" w:hAnsi="GHEA Grapalat"/>
                <w:sz w:val="24"/>
                <w:szCs w:val="24"/>
              </w:rPr>
              <w:t>։</w:t>
            </w:r>
          </w:p>
          <w:p w14:paraId="57E399F6"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196696D"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2576C7E" w14:textId="41B74A23"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Ընդունվել է, խմբագրվել է:</w:t>
            </w:r>
          </w:p>
        </w:tc>
      </w:tr>
      <w:tr w:rsidR="00AF0BC6" w:rsidRPr="00465718" w14:paraId="702F1C43"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BE0C37" w14:textId="77777777" w:rsidR="00AF0BC6" w:rsidRPr="007A471A" w:rsidRDefault="00AF0BC6" w:rsidP="00AF0BC6">
            <w:pPr>
              <w:spacing w:line="276" w:lineRule="auto"/>
              <w:ind w:firstLine="708"/>
              <w:jc w:val="both"/>
              <w:rPr>
                <w:rFonts w:ascii="GHEA Grapalat" w:hAnsi="GHEA Grapalat"/>
                <w:sz w:val="24"/>
                <w:szCs w:val="24"/>
              </w:rPr>
            </w:pPr>
            <w:r w:rsidRPr="007A471A">
              <w:rPr>
                <w:rFonts w:ascii="GHEA Grapalat" w:hAnsi="GHEA Grapalat"/>
                <w:sz w:val="24"/>
                <w:szCs w:val="24"/>
              </w:rPr>
              <w:t>4.</w:t>
            </w:r>
            <w:r w:rsidRPr="007A471A">
              <w:rPr>
                <w:rFonts w:ascii="GHEA Grapalat" w:hAnsi="GHEA Grapalat"/>
                <w:sz w:val="24"/>
                <w:szCs w:val="24"/>
              </w:rPr>
              <w:tab/>
              <w:t>Նախագծի 8-րդ կետի 4-րդ ենթակետում առաջարկում ենք «երեխայի առաջնային բուժսպասարկման համապատասխան տարածքային կենտրոնների» բառերը փոխարինել «առողջության առաջնային պահպանման կենտրոնների» բառերով։</w:t>
            </w:r>
          </w:p>
          <w:p w14:paraId="03E1A4D2"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27CB893"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5C1A04B" w14:textId="7619EAF3"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Ընդունվել է մասնակի:</w:t>
            </w:r>
          </w:p>
        </w:tc>
      </w:tr>
      <w:tr w:rsidR="00AF0BC6" w:rsidRPr="00465718" w14:paraId="46530A0A"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8661AA2" w14:textId="77777777" w:rsidR="00AF0BC6" w:rsidRPr="007A471A" w:rsidRDefault="00AF0BC6" w:rsidP="00AF0BC6">
            <w:pPr>
              <w:spacing w:line="276" w:lineRule="auto"/>
              <w:ind w:firstLine="708"/>
              <w:jc w:val="both"/>
              <w:rPr>
                <w:rFonts w:ascii="GHEA Grapalat" w:hAnsi="GHEA Grapalat"/>
                <w:sz w:val="24"/>
                <w:szCs w:val="24"/>
              </w:rPr>
            </w:pPr>
            <w:r w:rsidRPr="007A471A">
              <w:rPr>
                <w:rFonts w:ascii="GHEA Grapalat" w:hAnsi="GHEA Grapalat"/>
                <w:sz w:val="24"/>
                <w:szCs w:val="24"/>
              </w:rPr>
              <w:t>5.</w:t>
            </w:r>
            <w:r w:rsidRPr="007A471A">
              <w:rPr>
                <w:rFonts w:ascii="GHEA Grapalat" w:hAnsi="GHEA Grapalat"/>
                <w:sz w:val="24"/>
                <w:szCs w:val="24"/>
              </w:rPr>
              <w:tab/>
              <w:t>Նախագծի 20-րդ կետում «Պարտադիր կրթությունից դուրս մնացած և պարտադիր կրթությունից դուրս մնալու ռիսկում գտնվող երեխաների բացահայտման» էլեկտրոնային համակարգ,» բառերը առաջարկում ենք փոխարինել «էլեկտրոնային ենթահամակարգ,» բառերով, հաշվի առնելով, այն հանգամանքը, որ 3-րդ կետի 2-րդ ենթակետով նշվել է վերոնշյալ հասկացության հապավումը։</w:t>
            </w:r>
          </w:p>
          <w:p w14:paraId="1018910C" w14:textId="77777777" w:rsidR="00AF0BC6" w:rsidRPr="007A471A" w:rsidRDefault="00AF0BC6" w:rsidP="00AF0BC6">
            <w:pPr>
              <w:pStyle w:val="a4"/>
              <w:shd w:val="clear" w:color="auto" w:fill="FFFFFF"/>
              <w:spacing w:line="276" w:lineRule="auto"/>
              <w:ind w:left="450"/>
              <w:jc w:val="both"/>
              <w:rPr>
                <w:rFonts w:ascii="GHEA Grapalat" w:hAnsi="GHEA Grapalat"/>
                <w:sz w:val="24"/>
                <w:szCs w:val="24"/>
              </w:rPr>
            </w:pPr>
          </w:p>
          <w:p w14:paraId="7F76C6D7"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AB71DFF" w14:textId="77777777"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E0664BA" w14:textId="755C28EA" w:rsidR="00AF0BC6" w:rsidRPr="007A471A" w:rsidRDefault="00AF0BC6" w:rsidP="00AF0BC6">
            <w:pPr>
              <w:spacing w:after="0" w:line="240" w:lineRule="auto"/>
              <w:ind w:left="412" w:firstLine="141"/>
              <w:jc w:val="both"/>
              <w:rPr>
                <w:rFonts w:ascii="GHEA Grapalat" w:eastAsia="Times New Roman" w:hAnsi="GHEA Grapalat" w:cs="Times New Roman"/>
                <w:sz w:val="24"/>
                <w:szCs w:val="24"/>
              </w:rPr>
            </w:pPr>
            <w:r>
              <w:rPr>
                <w:rFonts w:ascii="GHEA Grapalat" w:eastAsia="Times New Roman" w:hAnsi="GHEA Grapalat" w:cs="Times New Roman"/>
                <w:sz w:val="24"/>
                <w:szCs w:val="24"/>
              </w:rPr>
              <w:t>Ընդունվել է, խմբագրվել է:</w:t>
            </w:r>
          </w:p>
        </w:tc>
      </w:tr>
      <w:tr w:rsidR="005D2BB5" w:rsidRPr="00465718" w14:paraId="2ACFBBB4"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65690E81" w14:textId="317F45AD" w:rsidR="005D2BB5" w:rsidRPr="007A471A" w:rsidRDefault="005D2BB5" w:rsidP="00AF0BC6">
            <w:pPr>
              <w:spacing w:line="276" w:lineRule="auto"/>
              <w:ind w:firstLine="708"/>
              <w:jc w:val="both"/>
              <w:rPr>
                <w:rFonts w:ascii="GHEA Grapalat" w:hAnsi="GHEA Grapalat"/>
                <w:sz w:val="24"/>
                <w:szCs w:val="24"/>
              </w:rPr>
            </w:pPr>
            <w:r>
              <w:rPr>
                <w:rFonts w:ascii="GHEA Grapalat" w:hAnsi="GHEA Grapalat"/>
                <w:sz w:val="24"/>
                <w:szCs w:val="24"/>
              </w:rPr>
              <w:lastRenderedPageBreak/>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0A5E6334" w14:textId="77777777" w:rsidR="005D2BB5" w:rsidRPr="007A471A" w:rsidRDefault="005D2BB5" w:rsidP="00AF0BC6">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77268616" w14:textId="77777777" w:rsidR="005D2BB5" w:rsidRPr="005D2BB5" w:rsidRDefault="005D2BB5" w:rsidP="005D2BB5">
            <w:pPr>
              <w:spacing w:line="276" w:lineRule="auto"/>
              <w:ind w:firstLine="708"/>
              <w:jc w:val="both"/>
              <w:rPr>
                <w:rFonts w:ascii="GHEA Grapalat" w:hAnsi="GHEA Grapalat"/>
                <w:sz w:val="24"/>
                <w:szCs w:val="24"/>
              </w:rPr>
            </w:pPr>
            <w:r w:rsidRPr="005D2BB5">
              <w:rPr>
                <w:rFonts w:ascii="GHEA Grapalat" w:hAnsi="GHEA Grapalat"/>
                <w:sz w:val="24"/>
                <w:szCs w:val="24"/>
              </w:rPr>
              <w:t>/27.3/20042-2025</w:t>
            </w:r>
          </w:p>
          <w:p w14:paraId="62106A6D" w14:textId="1BF2F8C6" w:rsidR="005D2BB5" w:rsidRPr="005D2BB5" w:rsidRDefault="005D2BB5" w:rsidP="005D2BB5">
            <w:pPr>
              <w:spacing w:line="276" w:lineRule="auto"/>
              <w:ind w:firstLine="708"/>
              <w:jc w:val="both"/>
              <w:rPr>
                <w:rFonts w:ascii="GHEA Grapalat" w:hAnsi="GHEA Grapalat"/>
                <w:sz w:val="24"/>
                <w:szCs w:val="24"/>
              </w:rPr>
            </w:pPr>
            <w:r w:rsidRPr="005D2BB5">
              <w:rPr>
                <w:rFonts w:ascii="GHEA Grapalat" w:hAnsi="GHEA Grapalat"/>
                <w:sz w:val="24"/>
                <w:szCs w:val="24"/>
              </w:rPr>
              <w:t>08.05.2025</w:t>
            </w:r>
          </w:p>
        </w:tc>
      </w:tr>
      <w:tr w:rsidR="005D2BB5" w:rsidRPr="005D2BB5" w14:paraId="76A6190F"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3F2E61F" w14:textId="77777777" w:rsidR="005D2BB5" w:rsidRPr="001F7B8C" w:rsidRDefault="005D2BB5" w:rsidP="005D2BB5">
            <w:pPr>
              <w:pStyle w:val="a4"/>
              <w:numPr>
                <w:ilvl w:val="0"/>
                <w:numId w:val="38"/>
              </w:numPr>
              <w:spacing w:after="0" w:line="360" w:lineRule="auto"/>
              <w:jc w:val="both"/>
              <w:rPr>
                <w:rFonts w:ascii="GHEA Grapalat" w:hAnsi="GHEA Grapalat" w:cs="Sylfaen"/>
                <w:noProof/>
                <w:sz w:val="24"/>
                <w:szCs w:val="24"/>
              </w:rPr>
            </w:pPr>
            <w:r w:rsidRPr="00AA4271">
              <w:rPr>
                <w:rFonts w:ascii="GHEA Grapalat" w:hAnsi="GHEA Grapalat" w:cs="Sylfaen"/>
                <w:sz w:val="24"/>
                <w:szCs w:val="24"/>
              </w:rPr>
              <w:t>«Հայաստանի Հանրապետության կառավարության 2021 թվականի փետրվարի 11-ի N 154-Ն որոշման մեջ փոփոխություն կատարելու մասին</w:t>
            </w:r>
            <w:r w:rsidRPr="00AA4271">
              <w:rPr>
                <w:rFonts w:ascii="GHEA Grapalat" w:hAnsi="GHEA Grapalat"/>
                <w:bCs/>
                <w:color w:val="000000"/>
                <w:sz w:val="24"/>
                <w:szCs w:val="24"/>
              </w:rPr>
              <w:t>» Հայաստանի Հանրապետության կառավարության որոշման</w:t>
            </w:r>
            <w:r w:rsidRPr="00951E81">
              <w:rPr>
                <w:rFonts w:ascii="GHEA Grapalat" w:hAnsi="GHEA Grapalat"/>
                <w:bCs/>
                <w:color w:val="000000"/>
                <w:sz w:val="24"/>
                <w:szCs w:val="24"/>
              </w:rPr>
              <w:t xml:space="preserve"> նախագծ</w:t>
            </w:r>
            <w:r>
              <w:rPr>
                <w:rFonts w:ascii="GHEA Grapalat" w:hAnsi="GHEA Grapalat"/>
                <w:bCs/>
                <w:color w:val="000000"/>
                <w:sz w:val="24"/>
                <w:szCs w:val="24"/>
              </w:rPr>
              <w:t>ի</w:t>
            </w:r>
            <w:r w:rsidRPr="00951E81">
              <w:rPr>
                <w:rFonts w:ascii="GHEA Grapalat" w:hAnsi="GHEA Grapalat"/>
                <w:bCs/>
                <w:color w:val="000000"/>
                <w:sz w:val="24"/>
                <w:szCs w:val="24"/>
              </w:rPr>
              <w:t xml:space="preserve"> (այսուհետ՝ Նախագիծ) </w:t>
            </w:r>
            <w:r>
              <w:rPr>
                <w:rFonts w:ascii="GHEA Grapalat" w:hAnsi="GHEA Grapalat"/>
                <w:bCs/>
                <w:color w:val="000000"/>
                <w:sz w:val="24"/>
                <w:szCs w:val="24"/>
              </w:rPr>
              <w:t xml:space="preserve">1-ին կետով նախատեսվում է </w:t>
            </w:r>
            <w:r w:rsidRPr="00AA4271">
              <w:rPr>
                <w:rFonts w:ascii="GHEA Grapalat" w:hAnsi="GHEA Grapalat" w:cs="Sylfaen"/>
                <w:sz w:val="24"/>
                <w:szCs w:val="24"/>
              </w:rPr>
              <w:t>Հայաստանի Հանրապետության կառավարության 2021 թվականի փետրվարի 11-ի N 154-Ն որոշման</w:t>
            </w:r>
            <w:r>
              <w:rPr>
                <w:rFonts w:ascii="GHEA Grapalat" w:hAnsi="GHEA Grapalat"/>
                <w:bCs/>
                <w:color w:val="000000"/>
                <w:sz w:val="24"/>
                <w:szCs w:val="24"/>
              </w:rPr>
              <w:t xml:space="preserve"> վերնագրում </w:t>
            </w:r>
            <w:r w:rsidRPr="00C5440B">
              <w:rPr>
                <w:rFonts w:ascii="GHEA Grapalat" w:eastAsia="Times New Roman" w:hAnsi="GHEA Grapalat" w:cs="Times New Roman"/>
                <w:color w:val="000000"/>
                <w:sz w:val="24"/>
                <w:szCs w:val="24"/>
              </w:rPr>
              <w:t>«</w:t>
            </w:r>
            <w:r w:rsidRPr="00C5440B">
              <w:rPr>
                <w:rFonts w:ascii="GHEA Grapalat" w:eastAsia="GHEA Grapalat" w:hAnsi="GHEA Grapalat" w:cs="GHEA Grapalat"/>
                <w:color w:val="000000"/>
                <w:sz w:val="24"/>
                <w:szCs w:val="24"/>
              </w:rPr>
              <w:t>դուրս մնացած</w:t>
            </w:r>
            <w:r w:rsidRPr="00C5440B">
              <w:rPr>
                <w:rFonts w:ascii="GHEA Grapalat" w:eastAsia="Times New Roman" w:hAnsi="GHEA Grapalat" w:cs="Times New Roman"/>
                <w:color w:val="000000"/>
                <w:sz w:val="24"/>
                <w:szCs w:val="24"/>
              </w:rPr>
              <w:t xml:space="preserve">» բառերից հետո լրացնել «, </w:t>
            </w:r>
            <w:r w:rsidRPr="00C5440B">
              <w:rPr>
                <w:rFonts w:ascii="GHEA Grapalat" w:eastAsia="GHEA Grapalat" w:hAnsi="GHEA Grapalat" w:cs="GHEA Grapalat"/>
                <w:color w:val="000000"/>
                <w:sz w:val="24"/>
                <w:szCs w:val="24"/>
                <w:highlight w:val="white"/>
              </w:rPr>
              <w:t>ինչպես նաև պարտադիր կրթությունից դուրս մնալու ռիսկում գտնվող</w:t>
            </w:r>
            <w:r w:rsidRPr="00C5440B">
              <w:rPr>
                <w:rFonts w:ascii="GHEA Grapalat" w:eastAsia="GHEA Grapalat" w:hAnsi="GHEA Grapalat" w:cs="GHEA Grapalat"/>
                <w:color w:val="000000"/>
                <w:sz w:val="24"/>
                <w:szCs w:val="24"/>
              </w:rPr>
              <w:t>» բառերը</w:t>
            </w:r>
            <w:r>
              <w:rPr>
                <w:rFonts w:ascii="GHEA Grapalat" w:hAnsi="GHEA Grapalat"/>
                <w:bCs/>
                <w:color w:val="000000"/>
                <w:sz w:val="24"/>
                <w:szCs w:val="24"/>
              </w:rPr>
              <w:t xml:space="preserve">: Նշված փոփոխությամբ պայմանավորված անհրաժեշտ է համապատասխան փոփոխություն նախատեսել նաև </w:t>
            </w:r>
            <w:r w:rsidRPr="00AA4271">
              <w:rPr>
                <w:rFonts w:ascii="GHEA Grapalat" w:hAnsi="GHEA Grapalat" w:cs="Sylfaen"/>
                <w:sz w:val="24"/>
                <w:szCs w:val="24"/>
              </w:rPr>
              <w:t>Հայաստանի Հանրապետության կառավարության 2021 թվականի փետրվարի 11-ի N 154-Ն որոշման</w:t>
            </w:r>
            <w:r>
              <w:rPr>
                <w:rFonts w:ascii="GHEA Grapalat" w:hAnsi="GHEA Grapalat" w:cs="Sylfaen"/>
                <w:sz w:val="24"/>
                <w:szCs w:val="24"/>
              </w:rPr>
              <w:t xml:space="preserve"> 1-ին կետում:</w:t>
            </w:r>
          </w:p>
          <w:p w14:paraId="0345D433" w14:textId="77777777" w:rsidR="005D2BB5" w:rsidRPr="005D2BB5" w:rsidRDefault="005D2BB5" w:rsidP="005D2BB5">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8EA4BF8" w14:textId="77777777" w:rsidR="005D2BB5" w:rsidRPr="005D2BB5" w:rsidRDefault="005D2BB5" w:rsidP="005D2BB5">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F713FB7" w14:textId="1C82A40D" w:rsidR="005D2BB5" w:rsidRPr="005D2BB5" w:rsidRDefault="006E2838" w:rsidP="005D2BB5">
            <w:pPr>
              <w:spacing w:line="276" w:lineRule="auto"/>
              <w:ind w:firstLine="708"/>
              <w:jc w:val="both"/>
              <w:rPr>
                <w:rFonts w:ascii="GHEA Grapalat" w:hAnsi="GHEA Grapalat"/>
                <w:sz w:val="24"/>
                <w:szCs w:val="24"/>
              </w:rPr>
            </w:pPr>
            <w:r>
              <w:rPr>
                <w:rFonts w:ascii="GHEA Grapalat" w:hAnsi="GHEA Grapalat"/>
                <w:sz w:val="24"/>
                <w:szCs w:val="24"/>
              </w:rPr>
              <w:t>Ընդունվել է:</w:t>
            </w:r>
          </w:p>
        </w:tc>
      </w:tr>
      <w:tr w:rsidR="005D2BB5" w:rsidRPr="005D2BB5" w14:paraId="0306D0D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513C22A" w14:textId="77777777" w:rsidR="005D2BB5" w:rsidRPr="007F15B0" w:rsidRDefault="005D2BB5" w:rsidP="005D2BB5">
            <w:pPr>
              <w:pStyle w:val="a4"/>
              <w:numPr>
                <w:ilvl w:val="0"/>
                <w:numId w:val="38"/>
              </w:numPr>
              <w:spacing w:after="0" w:line="360" w:lineRule="auto"/>
              <w:jc w:val="both"/>
              <w:rPr>
                <w:rFonts w:ascii="GHEA Grapalat" w:hAnsi="GHEA Grapalat" w:cs="Sylfaen"/>
                <w:noProof/>
                <w:sz w:val="24"/>
                <w:szCs w:val="24"/>
              </w:rPr>
            </w:pPr>
            <w:r w:rsidRPr="00300D15">
              <w:rPr>
                <w:rFonts w:ascii="GHEA Grapalat" w:hAnsi="GHEA Grapalat" w:cs="Sylfaen"/>
                <w:noProof/>
                <w:sz w:val="24"/>
                <w:szCs w:val="24"/>
              </w:rPr>
              <w:lastRenderedPageBreak/>
              <w:t xml:space="preserve">Նախագծով նոր խմբագրությամբ շարադրվող հավելվածի (այսուհետ՝ հավելված) 2-րդ կետի 4-րդ ենթակետի համաձայն՝ </w:t>
            </w:r>
          </w:p>
          <w:p w14:paraId="020C8600" w14:textId="77777777" w:rsidR="005D2BB5" w:rsidRDefault="005D2BB5" w:rsidP="005D2BB5">
            <w:pPr>
              <w:pStyle w:val="a4"/>
              <w:spacing w:after="0" w:line="360" w:lineRule="auto"/>
              <w:ind w:left="360"/>
              <w:jc w:val="both"/>
              <w:rPr>
                <w:rFonts w:ascii="GHEA Grapalat" w:hAnsi="GHEA Grapalat"/>
                <w:color w:val="000000"/>
                <w:sz w:val="24"/>
                <w:szCs w:val="24"/>
                <w:shd w:val="clear" w:color="auto" w:fill="FFFFFF"/>
              </w:rPr>
            </w:pPr>
            <w:r w:rsidRPr="00246344">
              <w:rPr>
                <w:rFonts w:ascii="GHEA Grapalat" w:eastAsia="GHEA Grapalat" w:hAnsi="GHEA Grapalat" w:cs="GHEA Grapalat"/>
                <w:color w:val="000000"/>
                <w:sz w:val="24"/>
                <w:szCs w:val="24"/>
              </w:rPr>
              <w:t xml:space="preserve">Պարտադիր կրթությունից դուրս մնացած են համարվում 6-ից մինչև 19 տարին չլրացած` </w:t>
            </w:r>
            <w:r>
              <w:rPr>
                <w:rFonts w:ascii="GHEA Grapalat" w:hAnsi="GHEA Grapalat"/>
                <w:color w:val="000000"/>
                <w:sz w:val="24"/>
                <w:szCs w:val="24"/>
                <w:shd w:val="clear" w:color="auto" w:fill="FFFFFF"/>
              </w:rPr>
              <w:t xml:space="preserve">Սույն կետի 3-րդ ենթակետում նշված </w:t>
            </w:r>
            <w:r w:rsidRPr="007A0479">
              <w:rPr>
                <w:rFonts w:ascii="GHEA Grapalat" w:hAnsi="GHEA Grapalat"/>
                <w:b/>
                <w:color w:val="000000"/>
                <w:sz w:val="24"/>
                <w:szCs w:val="24"/>
                <w:shd w:val="clear" w:color="auto" w:fill="FFFFFF"/>
              </w:rPr>
              <w:t>երեխաների տվյալները</w:t>
            </w:r>
            <w:r w:rsidRPr="00246344">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ինքնաշխատ եղանակով  հայտնվում են </w:t>
            </w:r>
            <w:r w:rsidRPr="00246344">
              <w:rPr>
                <w:rFonts w:ascii="GHEA Grapalat" w:eastAsia="GHEA Grapalat" w:hAnsi="GHEA Grapalat" w:cs="GHEA Grapalat"/>
                <w:color w:val="000000"/>
                <w:sz w:val="24"/>
                <w:szCs w:val="24"/>
              </w:rPr>
              <w:t xml:space="preserve">«Պարտադիր կրթությունից դուրս մնացած և պարտադիր կրթությունից դուրս մնալու ռիսկում գտնվող երեխաների բացահայտման» էլեկտրոնային </w:t>
            </w:r>
            <w:r>
              <w:rPr>
                <w:rFonts w:ascii="GHEA Grapalat" w:eastAsia="GHEA Grapalat" w:hAnsi="GHEA Grapalat" w:cs="GHEA Grapalat"/>
                <w:color w:val="000000"/>
                <w:sz w:val="24"/>
                <w:szCs w:val="24"/>
              </w:rPr>
              <w:t xml:space="preserve">ենթահամակարգի </w:t>
            </w:r>
            <w:r w:rsidRPr="00246344">
              <w:rPr>
                <w:rFonts w:ascii="GHEA Grapalat" w:eastAsia="GHEA Grapalat" w:hAnsi="GHEA Grapalat" w:cs="GHEA Grapalat"/>
                <w:color w:val="000000"/>
                <w:sz w:val="24"/>
                <w:szCs w:val="24"/>
              </w:rPr>
              <w:t>(այսուհետ` էլեկտրոնային ենթահամակարգ</w:t>
            </w:r>
            <w:r>
              <w:rPr>
                <w:rFonts w:ascii="GHEA Grapalat" w:eastAsia="GHEA Grapalat" w:hAnsi="GHEA Grapalat" w:cs="GHEA Grapalat"/>
                <w:color w:val="000000"/>
                <w:sz w:val="24"/>
                <w:szCs w:val="24"/>
              </w:rPr>
              <w:t>)</w:t>
            </w:r>
            <w:r>
              <w:rPr>
                <w:rFonts w:ascii="GHEA Grapalat" w:hAnsi="GHEA Grapalat"/>
                <w:color w:val="000000"/>
                <w:sz w:val="24"/>
                <w:szCs w:val="24"/>
                <w:shd w:val="clear" w:color="auto" w:fill="FFFFFF"/>
              </w:rPr>
              <w:t xml:space="preserve">՝ </w:t>
            </w:r>
            <w:r>
              <w:rPr>
                <w:rFonts w:ascii="GHEA Grapalat" w:eastAsia="GHEA Grapalat" w:hAnsi="GHEA Grapalat" w:cs="GHEA Grapalat"/>
                <w:color w:val="000000"/>
                <w:sz w:val="24"/>
                <w:szCs w:val="24"/>
              </w:rPr>
              <w:t>պ</w:t>
            </w:r>
            <w:r w:rsidRPr="00246344">
              <w:rPr>
                <w:rFonts w:ascii="GHEA Grapalat" w:eastAsia="GHEA Grapalat" w:hAnsi="GHEA Grapalat" w:cs="GHEA Grapalat"/>
                <w:color w:val="000000"/>
                <w:sz w:val="24"/>
                <w:szCs w:val="24"/>
              </w:rPr>
              <w:t>արտադիր կրթությունից դուրս մնացած</w:t>
            </w:r>
            <w:r>
              <w:rPr>
                <w:rFonts w:ascii="GHEA Grapalat" w:hAnsi="GHEA Grapalat"/>
                <w:color w:val="000000"/>
                <w:sz w:val="24"/>
                <w:szCs w:val="24"/>
                <w:shd w:val="clear" w:color="auto" w:fill="FFFFFF"/>
              </w:rPr>
              <w:t xml:space="preserve"> երեխաների ցանկերում:</w:t>
            </w:r>
          </w:p>
          <w:p w14:paraId="357D5F14" w14:textId="77777777" w:rsidR="005D2BB5" w:rsidRPr="00751A90" w:rsidRDefault="005D2BB5" w:rsidP="005D2BB5">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t>Առաջարկում ենք հստակեցնել, թե երեխաների վերաբերյալ ինչ տվյալներ են ինքնաշխատ եղանակով հայտնվում էլեկտրոնային ենթահամակարգ: Բացի այդ, առաջարկում ենք նշված ենթակետը նախատեսել առանձին կետի տեսքով, քանի որ բովանդակային առումով առանձին կարգավորում է:</w:t>
            </w:r>
          </w:p>
          <w:p w14:paraId="7C67FCE2" w14:textId="77777777" w:rsidR="005D2BB5" w:rsidRPr="005D2BB5" w:rsidRDefault="005D2BB5" w:rsidP="005D2BB5">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C5D6715" w14:textId="77777777" w:rsidR="005D2BB5" w:rsidRPr="005D2BB5" w:rsidRDefault="005D2BB5" w:rsidP="005D2BB5">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6486991" w14:textId="7F2BB2AC" w:rsidR="005D2BB5" w:rsidRPr="005D2BB5" w:rsidRDefault="006E2838" w:rsidP="005D2BB5">
            <w:pPr>
              <w:spacing w:line="276" w:lineRule="auto"/>
              <w:ind w:firstLine="708"/>
              <w:jc w:val="both"/>
              <w:rPr>
                <w:rFonts w:ascii="GHEA Grapalat" w:hAnsi="GHEA Grapalat"/>
                <w:sz w:val="24"/>
                <w:szCs w:val="24"/>
              </w:rPr>
            </w:pPr>
            <w:r>
              <w:rPr>
                <w:rFonts w:ascii="GHEA Grapalat" w:hAnsi="GHEA Grapalat"/>
                <w:sz w:val="24"/>
                <w:szCs w:val="24"/>
              </w:rPr>
              <w:t>Ընդունվել է:</w:t>
            </w:r>
          </w:p>
        </w:tc>
      </w:tr>
      <w:tr w:rsidR="005D2BB5" w:rsidRPr="005D2BB5" w14:paraId="3AF3B6CF"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976022A" w14:textId="77777777" w:rsidR="005D2BB5" w:rsidRPr="00300D15" w:rsidRDefault="005D2BB5" w:rsidP="005D2BB5">
            <w:pPr>
              <w:pStyle w:val="a4"/>
              <w:numPr>
                <w:ilvl w:val="0"/>
                <w:numId w:val="38"/>
              </w:numPr>
              <w:spacing w:after="0" w:line="360" w:lineRule="auto"/>
              <w:jc w:val="both"/>
              <w:rPr>
                <w:rFonts w:ascii="GHEA Grapalat" w:hAnsi="GHEA Grapalat" w:cs="Sylfaen"/>
                <w:noProof/>
                <w:sz w:val="24"/>
                <w:szCs w:val="24"/>
              </w:rPr>
            </w:pPr>
            <w:r w:rsidRPr="00300D15">
              <w:rPr>
                <w:rFonts w:ascii="GHEA Grapalat" w:hAnsi="GHEA Grapalat" w:cs="Sylfaen"/>
                <w:noProof/>
                <w:sz w:val="24"/>
                <w:szCs w:val="24"/>
              </w:rPr>
              <w:lastRenderedPageBreak/>
              <w:t xml:space="preserve">Հավելվածի 3-րդ կետում, ինչպես նաև մի շարք այլ կետերում կիրառվում է </w:t>
            </w:r>
            <w:r w:rsidRPr="00951E81">
              <w:rPr>
                <w:rFonts w:ascii="GHEA Grapalat" w:hAnsi="GHEA Grapalat" w:cs="Sylfaen"/>
                <w:noProof/>
                <w:sz w:val="24"/>
                <w:szCs w:val="24"/>
              </w:rPr>
              <w:t>«</w:t>
            </w:r>
            <w:r w:rsidRPr="00300D15">
              <w:rPr>
                <w:rFonts w:ascii="GHEA Grapalat" w:hAnsi="GHEA Grapalat" w:cs="Sylfaen"/>
                <w:noProof/>
                <w:sz w:val="24"/>
                <w:szCs w:val="24"/>
              </w:rPr>
              <w:t>մինչև 19 տարին չլրացած երեխաներ</w:t>
            </w:r>
            <w:r w:rsidRPr="00951E81">
              <w:rPr>
                <w:rFonts w:ascii="GHEA Grapalat" w:hAnsi="GHEA Grapalat" w:cs="Sylfaen"/>
                <w:noProof/>
                <w:sz w:val="24"/>
                <w:szCs w:val="24"/>
              </w:rPr>
              <w:t>»</w:t>
            </w:r>
            <w:r w:rsidRPr="00300D15">
              <w:rPr>
                <w:rFonts w:ascii="GHEA Grapalat" w:hAnsi="GHEA Grapalat" w:cs="Sylfaen"/>
                <w:noProof/>
                <w:sz w:val="24"/>
                <w:szCs w:val="24"/>
              </w:rPr>
              <w:t xml:space="preserve"> ձևակերպումը: Նշված ձևակերպումն ունի վերանայման կարիք՝ նկատի ունենալով </w:t>
            </w:r>
            <w:r w:rsidRPr="00951E81">
              <w:rPr>
                <w:rFonts w:ascii="GHEA Grapalat" w:hAnsi="GHEA Grapalat" w:cs="Sylfaen"/>
                <w:noProof/>
                <w:sz w:val="24"/>
                <w:szCs w:val="24"/>
              </w:rPr>
              <w:t>«</w:t>
            </w:r>
            <w:r w:rsidRPr="00300D15">
              <w:rPr>
                <w:rFonts w:ascii="GHEA Grapalat" w:hAnsi="GHEA Grapalat" w:cs="Sylfaen"/>
                <w:noProof/>
                <w:sz w:val="24"/>
                <w:szCs w:val="24"/>
              </w:rPr>
              <w:t>Երեխաների իրավունքների</w:t>
            </w:r>
            <w:r w:rsidRPr="00951E81">
              <w:rPr>
                <w:rFonts w:ascii="GHEA Grapalat" w:hAnsi="GHEA Grapalat" w:cs="Sylfaen"/>
                <w:noProof/>
                <w:sz w:val="24"/>
                <w:szCs w:val="24"/>
              </w:rPr>
              <w:t xml:space="preserve"> մասին»</w:t>
            </w:r>
            <w:r w:rsidRPr="00300D15">
              <w:rPr>
                <w:rFonts w:ascii="GHEA Grapalat" w:hAnsi="GHEA Grapalat" w:cs="Sylfaen"/>
                <w:noProof/>
                <w:sz w:val="24"/>
                <w:szCs w:val="24"/>
              </w:rPr>
              <w:t xml:space="preserve"> օրենքի 1.1-րդ հոդվածի 1-ին մասի 1-ին կետը, համաձայն որի՝ երեխա է համարվում </w:t>
            </w:r>
            <w:r w:rsidRPr="00300D15">
              <w:rPr>
                <w:rFonts w:ascii="GHEA Grapalat" w:hAnsi="GHEA Grapalat" w:cs="Sylfaen"/>
                <w:b/>
                <w:noProof/>
                <w:sz w:val="24"/>
                <w:szCs w:val="24"/>
              </w:rPr>
              <w:t>18 տարին չլրացած յուրաքանչյուր ոք</w:t>
            </w:r>
            <w:r w:rsidRPr="00300D15">
              <w:rPr>
                <w:rFonts w:ascii="GHEA Grapalat" w:hAnsi="GHEA Grapalat" w:cs="Sylfaen"/>
                <w:noProof/>
                <w:sz w:val="24"/>
                <w:szCs w:val="24"/>
              </w:rPr>
              <w:t xml:space="preserve">, բացառությամբ այն դեպքերի, երբ նա օրենքով սահմանված կարգով գործունակություն է ձեռք բերում կամ գործունակ է ճանաչվում ավելի վաղ: Բացի այդ, </w:t>
            </w:r>
            <w:r w:rsidRPr="00951E81">
              <w:rPr>
                <w:rFonts w:ascii="GHEA Grapalat" w:hAnsi="GHEA Grapalat" w:cs="Sylfaen"/>
                <w:noProof/>
                <w:sz w:val="24"/>
                <w:szCs w:val="24"/>
              </w:rPr>
              <w:t>«</w:t>
            </w:r>
            <w:r w:rsidRPr="00300D15">
              <w:rPr>
                <w:rFonts w:ascii="GHEA Grapalat" w:hAnsi="GHEA Grapalat" w:cs="Sylfaen"/>
                <w:noProof/>
                <w:sz w:val="24"/>
                <w:szCs w:val="24"/>
              </w:rPr>
              <w:t>Կրթության</w:t>
            </w:r>
            <w:r w:rsidRPr="00951E81">
              <w:rPr>
                <w:rFonts w:ascii="GHEA Grapalat" w:hAnsi="GHEA Grapalat" w:cs="Sylfaen"/>
                <w:noProof/>
                <w:sz w:val="24"/>
                <w:szCs w:val="24"/>
              </w:rPr>
              <w:t xml:space="preserve"> մասին»</w:t>
            </w:r>
            <w:r w:rsidRPr="00300D15">
              <w:rPr>
                <w:rFonts w:ascii="GHEA Grapalat" w:hAnsi="GHEA Grapalat" w:cs="Sylfaen"/>
                <w:noProof/>
                <w:sz w:val="24"/>
                <w:szCs w:val="24"/>
              </w:rPr>
              <w:t xml:space="preserve"> օրենքի 18-րդ հոդվածի 7-րդ մասի համաձայն՝ Հայաստանի Հանրապետությունում տասներկուամյա միջնակարգ կամ մասնագիտական կրթությունը պարտադիր է </w:t>
            </w:r>
            <w:r w:rsidRPr="00300D15">
              <w:rPr>
                <w:rFonts w:ascii="GHEA Grapalat" w:hAnsi="GHEA Grapalat" w:cs="Sylfaen"/>
                <w:b/>
                <w:noProof/>
                <w:sz w:val="24"/>
                <w:szCs w:val="24"/>
              </w:rPr>
              <w:t>մինչև սովորողի 19 տարին լրանալը</w:t>
            </w:r>
            <w:r w:rsidRPr="00300D15">
              <w:rPr>
                <w:rFonts w:ascii="GHEA Grapalat" w:hAnsi="GHEA Grapalat" w:cs="Sylfaen"/>
                <w:noProof/>
                <w:sz w:val="24"/>
                <w:szCs w:val="24"/>
              </w:rPr>
              <w:t>, եթե այդ իրավունքը չի իրացվել ավելի վաղ: (…):</w:t>
            </w:r>
          </w:p>
          <w:p w14:paraId="33F897B8" w14:textId="77777777" w:rsidR="005D2BB5" w:rsidRPr="005D2BB5" w:rsidRDefault="005D2BB5" w:rsidP="005D2BB5">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2E14B6D" w14:textId="77777777" w:rsidR="005D2BB5" w:rsidRPr="005D2BB5" w:rsidRDefault="005D2BB5" w:rsidP="005D2BB5">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8178FC7" w14:textId="0D1905E6" w:rsidR="005D2BB5" w:rsidRPr="005D2BB5" w:rsidRDefault="006E2838" w:rsidP="005D2BB5">
            <w:pPr>
              <w:spacing w:line="276" w:lineRule="auto"/>
              <w:ind w:firstLine="708"/>
              <w:jc w:val="both"/>
              <w:rPr>
                <w:rFonts w:ascii="GHEA Grapalat" w:hAnsi="GHEA Grapalat"/>
                <w:sz w:val="24"/>
                <w:szCs w:val="24"/>
              </w:rPr>
            </w:pPr>
            <w:r>
              <w:rPr>
                <w:rFonts w:ascii="GHEA Grapalat" w:hAnsi="GHEA Grapalat"/>
                <w:sz w:val="24"/>
                <w:szCs w:val="24"/>
              </w:rPr>
              <w:t>Ընդունվել է մասնակի</w:t>
            </w:r>
            <w:r w:rsidR="000F63C3">
              <w:rPr>
                <w:rFonts w:ascii="GHEA Grapalat" w:hAnsi="GHEA Grapalat"/>
                <w:sz w:val="24"/>
                <w:szCs w:val="24"/>
              </w:rPr>
              <w:t>: Ս</w:t>
            </w:r>
            <w:r>
              <w:rPr>
                <w:rFonts w:ascii="GHEA Grapalat" w:hAnsi="GHEA Grapalat"/>
                <w:sz w:val="24"/>
                <w:szCs w:val="24"/>
              </w:rPr>
              <w:t>ույն կետում, ինչպես նաև մնացած մի շարք այլ կետերում «երեխա» բառն իր բոլոր հոլովաձևերով և թվով փոխարինվել է «սովորող» բառով՝ հաշվի առնելով այն փաստը, որ</w:t>
            </w:r>
            <w:r w:rsidR="008E6854">
              <w:rPr>
                <w:rFonts w:ascii="GHEA Grapalat" w:hAnsi="GHEA Grapalat"/>
                <w:sz w:val="24"/>
                <w:szCs w:val="24"/>
              </w:rPr>
              <w:t>, եթե խոսքը վերաբերում է որևէ ուսումնական հաստատությունում երբևէ հաշվառված երեխային, ապա վերջինս արդեն համարվում է սովորող, անգամ ուսումն ընդհատած լինելու պարագայում:</w:t>
            </w:r>
          </w:p>
        </w:tc>
      </w:tr>
      <w:tr w:rsidR="005D2BB5" w:rsidRPr="005D2BB5" w14:paraId="4979A07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8AC9C59" w14:textId="77777777" w:rsidR="005D2BB5" w:rsidRPr="00300D15" w:rsidRDefault="005D2BB5" w:rsidP="005D2BB5">
            <w:pPr>
              <w:pStyle w:val="a4"/>
              <w:numPr>
                <w:ilvl w:val="0"/>
                <w:numId w:val="38"/>
              </w:numPr>
              <w:spacing w:after="0" w:line="360" w:lineRule="auto"/>
              <w:jc w:val="both"/>
              <w:rPr>
                <w:rFonts w:ascii="GHEA Grapalat" w:hAnsi="GHEA Grapalat" w:cs="Sylfaen"/>
                <w:noProof/>
                <w:sz w:val="24"/>
                <w:szCs w:val="24"/>
              </w:rPr>
            </w:pPr>
            <w:r w:rsidRPr="00300D15">
              <w:rPr>
                <w:rFonts w:ascii="GHEA Grapalat" w:hAnsi="GHEA Grapalat"/>
                <w:color w:val="000000"/>
                <w:sz w:val="24"/>
                <w:szCs w:val="24"/>
                <w:lang w:eastAsia="ru-RU"/>
              </w:rPr>
              <w:t>Հավելվածի</w:t>
            </w:r>
            <w:r w:rsidRPr="00C86776">
              <w:rPr>
                <w:rFonts w:ascii="GHEA Grapalat" w:hAnsi="GHEA Grapalat"/>
                <w:color w:val="000000"/>
                <w:sz w:val="24"/>
                <w:szCs w:val="24"/>
                <w:lang w:eastAsia="ru-RU"/>
              </w:rPr>
              <w:t xml:space="preserve"> 5-րդ կետը սահմանում է, որ տ</w:t>
            </w:r>
            <w:r w:rsidRPr="00C86776">
              <w:rPr>
                <w:rFonts w:ascii="GHEA Grapalat" w:eastAsia="GHEA Grapalat" w:hAnsi="GHEA Grapalat" w:cs="GHEA Grapalat"/>
                <w:color w:val="000000"/>
                <w:sz w:val="24"/>
                <w:szCs w:val="24"/>
              </w:rPr>
              <w:t xml:space="preserve">արեկան 2 անգամ՝ փետրվար և հոկտեմբեր ամիսներին, Սահմանային էլեկտրոնային կառավարման </w:t>
            </w:r>
            <w:r w:rsidRPr="00C86776">
              <w:rPr>
                <w:rFonts w:ascii="GHEA Grapalat" w:eastAsia="GHEA Grapalat" w:hAnsi="GHEA Grapalat" w:cs="GHEA Grapalat"/>
                <w:color w:val="000000"/>
                <w:sz w:val="24"/>
                <w:szCs w:val="24"/>
              </w:rPr>
              <w:lastRenderedPageBreak/>
              <w:t>տեղեկատվական համակարգի կողմից հաստատվում է պարտադիր կրթությունից դուրս մնացած երեխաների՝ Հայաստանի Հանրապետությունում լինելու կամ չլինելու փաստը, սակայն չի հստակեցվում, թե հիշյալ տեղեկությունները, ո՞ր մարմիններին է հասանելի լինելու, ինչպե՞ս (ո՞ր դեպքերում, ի՞նչ նպատակներով) են օգտագործվելու, այլ կերպ ասած՝ սահմանված չէ ՍԷԿՏ համակարգում այդ տվյալների ձևավորման և հետագա օգտագործման նպատակը և պայմանները։</w:t>
            </w:r>
          </w:p>
          <w:p w14:paraId="298CD34A" w14:textId="77777777" w:rsidR="005D2BB5" w:rsidRPr="005D2BB5" w:rsidRDefault="005D2BB5" w:rsidP="005D2BB5">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927C13" w14:textId="77777777" w:rsidR="005D2BB5" w:rsidRPr="005D2BB5" w:rsidRDefault="005D2BB5" w:rsidP="005D2BB5">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0AEB59B" w14:textId="5FF6C086" w:rsidR="005D2BB5" w:rsidRPr="005D2BB5" w:rsidRDefault="00784388" w:rsidP="005D2BB5">
            <w:pPr>
              <w:spacing w:line="276" w:lineRule="auto"/>
              <w:ind w:firstLine="708"/>
              <w:jc w:val="both"/>
              <w:rPr>
                <w:rFonts w:ascii="GHEA Grapalat" w:hAnsi="GHEA Grapalat"/>
                <w:sz w:val="24"/>
                <w:szCs w:val="24"/>
              </w:rPr>
            </w:pPr>
            <w:r>
              <w:rPr>
                <w:rFonts w:ascii="GHEA Grapalat" w:hAnsi="GHEA Grapalat"/>
                <w:sz w:val="24"/>
                <w:szCs w:val="24"/>
              </w:rPr>
              <w:t>Ընդունվել է, կետը խմբագրվել է:</w:t>
            </w:r>
          </w:p>
        </w:tc>
      </w:tr>
      <w:tr w:rsidR="005D2BB5" w:rsidRPr="005D2BB5" w14:paraId="072C5C48"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8744F0" w14:textId="77777777" w:rsidR="005D2BB5" w:rsidRPr="00300D15" w:rsidRDefault="005D2BB5" w:rsidP="005D2BB5">
            <w:pPr>
              <w:pStyle w:val="a4"/>
              <w:numPr>
                <w:ilvl w:val="0"/>
                <w:numId w:val="38"/>
              </w:numPr>
              <w:spacing w:after="0" w:line="360" w:lineRule="auto"/>
              <w:jc w:val="both"/>
              <w:rPr>
                <w:rFonts w:ascii="GHEA Grapalat" w:hAnsi="GHEA Grapalat" w:cs="Sylfaen"/>
                <w:noProof/>
                <w:sz w:val="24"/>
                <w:szCs w:val="24"/>
              </w:rPr>
            </w:pPr>
            <w:r w:rsidRPr="00300D15">
              <w:rPr>
                <w:rFonts w:ascii="GHEA Grapalat" w:hAnsi="GHEA Grapalat" w:cs="Sylfaen"/>
                <w:noProof/>
                <w:sz w:val="24"/>
                <w:szCs w:val="24"/>
              </w:rPr>
              <w:lastRenderedPageBreak/>
              <w:t xml:space="preserve">Հավելվածի 8-րդ կետում անհրաժեշտ է հստակեցնել </w:t>
            </w:r>
            <w:r w:rsidRPr="00300D15">
              <w:rPr>
                <w:rFonts w:ascii="GHEA Grapalat" w:hAnsi="GHEA Grapalat"/>
                <w:color w:val="000000"/>
                <w:sz w:val="24"/>
                <w:szCs w:val="24"/>
                <w:shd w:val="clear" w:color="auto" w:fill="FFFFFF"/>
              </w:rPr>
              <w:t xml:space="preserve">«աշխատող կողմերի գործողություններ» ձևակերպումը՝ պարզ </w:t>
            </w:r>
            <w:r w:rsidRPr="00300D15">
              <w:rPr>
                <w:rFonts w:ascii="GHEA Grapalat" w:hAnsi="GHEA Grapalat" w:cs="Sylfaen"/>
                <w:noProof/>
                <w:sz w:val="24"/>
                <w:szCs w:val="24"/>
              </w:rPr>
              <w:t>թե, ինչ գործողություններին է վերաբերում կարգավորումը:</w:t>
            </w:r>
          </w:p>
          <w:p w14:paraId="3528D3E4" w14:textId="77777777" w:rsidR="005D2BB5" w:rsidRPr="005D2BB5" w:rsidRDefault="005D2BB5" w:rsidP="005D2BB5">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A559243" w14:textId="77777777" w:rsidR="005D2BB5" w:rsidRPr="005D2BB5" w:rsidRDefault="005D2BB5" w:rsidP="005D2BB5">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FD91CA2" w14:textId="7E25AFBC" w:rsidR="005D2BB5" w:rsidRPr="005D2BB5" w:rsidRDefault="00784388" w:rsidP="005D2BB5">
            <w:pPr>
              <w:spacing w:line="276" w:lineRule="auto"/>
              <w:ind w:firstLine="708"/>
              <w:jc w:val="both"/>
              <w:rPr>
                <w:rFonts w:ascii="GHEA Grapalat" w:hAnsi="GHEA Grapalat"/>
                <w:sz w:val="24"/>
                <w:szCs w:val="24"/>
              </w:rPr>
            </w:pPr>
            <w:r>
              <w:rPr>
                <w:rFonts w:ascii="GHEA Grapalat" w:hAnsi="GHEA Grapalat"/>
                <w:sz w:val="24"/>
                <w:szCs w:val="24"/>
              </w:rPr>
              <w:t>Ընդունվել է, կետը խմբագրվել է:</w:t>
            </w:r>
          </w:p>
        </w:tc>
      </w:tr>
      <w:tr w:rsidR="00E351C8" w:rsidRPr="005D2BB5" w14:paraId="2C1BA4F2" w14:textId="63CEA804" w:rsidTr="00E351C8">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89DC2A" w14:textId="77777777" w:rsidR="00E351C8" w:rsidRPr="005F5C97" w:rsidRDefault="00E351C8" w:rsidP="00E351C8">
            <w:pPr>
              <w:pStyle w:val="a4"/>
              <w:numPr>
                <w:ilvl w:val="0"/>
                <w:numId w:val="38"/>
              </w:numPr>
              <w:spacing w:after="0" w:line="360" w:lineRule="auto"/>
              <w:jc w:val="both"/>
              <w:rPr>
                <w:rFonts w:ascii="GHEA Grapalat" w:eastAsia="GHEA Grapalat" w:hAnsi="GHEA Grapalat" w:cs="GHEA Grapalat"/>
                <w:color w:val="000000"/>
                <w:sz w:val="24"/>
                <w:szCs w:val="24"/>
              </w:rPr>
            </w:pPr>
            <w:r w:rsidRPr="005F5C97">
              <w:rPr>
                <w:rFonts w:ascii="GHEA Grapalat" w:eastAsia="GHEA Grapalat" w:hAnsi="GHEA Grapalat" w:cs="GHEA Grapalat"/>
                <w:color w:val="000000"/>
                <w:sz w:val="24"/>
                <w:szCs w:val="24"/>
              </w:rPr>
              <w:t xml:space="preserve">Հավելվածի 10-րդ կետը սահմանում է, որ Հաստատության, ՄՈՒՀ-ի  ղեկավարը նախնական հայտի ձևավորման պահից սկսած՝ 1 աշխատանքային օրվա ընթացքում հաստատում կամ փակում է նախնական </w:t>
            </w:r>
            <w:r w:rsidRPr="005F5C97">
              <w:rPr>
                <w:rFonts w:ascii="GHEA Grapalat" w:eastAsia="GHEA Grapalat" w:hAnsi="GHEA Grapalat" w:cs="GHEA Grapalat"/>
                <w:color w:val="000000"/>
                <w:sz w:val="24"/>
                <w:szCs w:val="24"/>
              </w:rPr>
              <w:lastRenderedPageBreak/>
              <w:t>հայտը՝ նշելով հաստատման կամ փակման պատճառները՝ երեխայի ծնողի (օրինական ներկայացուցչի) թղթային կամ էլեկտրոնային եղանակով ներկայացրած գրավոր բացատրագրի հիման վրա։ Այս դրույթից հետևում է, որ նախնական հայտի հաստատումը կամ փակումը պարտադիր կարգով պայմանավորվում է երեխայի օրինական ներկայացուցչի կողմից գրավոր բացատրագիր ներկայացնելու հանգամանքով։ Այս դրույթի կապակցությամբ հարկ է նշել, որ եթե երեխայի օրինական ներկայացուցիչը բացատրագիր չի ներկայացնում կամ նախնական հայտի ստեղծման պահից մեկ աշխատանքային օրվա ընթացքում օբյեկտիվորեն հնարավորություն չի ունենում բացատրագիր ներկայացնել, ապա ստացվում է, որ նման դեպքերում հնարավոր չի լինելու հաստատել կամ փակել նախնական հայտը։</w:t>
            </w:r>
          </w:p>
          <w:p w14:paraId="05270D16"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62DC4E8" w14:textId="63432F89"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4E7CFCC" w14:textId="4C9515D5" w:rsidR="00E351C8" w:rsidRPr="00E351C8" w:rsidRDefault="00BA1398" w:rsidP="00E351C8">
            <w:pPr>
              <w:spacing w:line="276" w:lineRule="auto"/>
              <w:ind w:firstLine="708"/>
              <w:jc w:val="both"/>
              <w:rPr>
                <w:rFonts w:ascii="GHEA Grapalat" w:hAnsi="GHEA Grapalat"/>
                <w:sz w:val="24"/>
                <w:szCs w:val="24"/>
                <w:highlight w:val="yellow"/>
              </w:rPr>
            </w:pPr>
            <w:r>
              <w:rPr>
                <w:rFonts w:ascii="GHEA Grapalat" w:hAnsi="GHEA Grapalat"/>
                <w:sz w:val="24"/>
                <w:szCs w:val="24"/>
              </w:rPr>
              <w:t>Ընդունվել է, կարգավորումը հստակեցվել է:</w:t>
            </w:r>
          </w:p>
        </w:tc>
        <w:tc>
          <w:tcPr>
            <w:tcW w:w="6293" w:type="dxa"/>
          </w:tcPr>
          <w:p w14:paraId="0A107C0C" w14:textId="77777777" w:rsidR="00E351C8" w:rsidRPr="005D2BB5" w:rsidRDefault="00E351C8" w:rsidP="00E351C8"/>
        </w:tc>
      </w:tr>
      <w:tr w:rsidR="00E351C8" w:rsidRPr="005D2BB5" w14:paraId="03D0212C"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CF4040" w14:textId="77777777" w:rsidR="00E351C8" w:rsidRPr="00300D15" w:rsidRDefault="00E351C8" w:rsidP="00E351C8">
            <w:pPr>
              <w:pStyle w:val="a4"/>
              <w:numPr>
                <w:ilvl w:val="0"/>
                <w:numId w:val="38"/>
              </w:numPr>
              <w:spacing w:after="0" w:line="360" w:lineRule="auto"/>
              <w:jc w:val="both"/>
              <w:rPr>
                <w:rFonts w:ascii="GHEA Grapalat" w:hAnsi="GHEA Grapalat" w:cs="Sylfaen"/>
                <w:noProof/>
                <w:sz w:val="24"/>
                <w:szCs w:val="24"/>
              </w:rPr>
            </w:pPr>
            <w:r w:rsidRPr="00300D15">
              <w:rPr>
                <w:rFonts w:ascii="GHEA Grapalat" w:hAnsi="GHEA Grapalat" w:cs="Sylfaen"/>
                <w:noProof/>
                <w:sz w:val="24"/>
                <w:szCs w:val="24"/>
              </w:rPr>
              <w:lastRenderedPageBreak/>
              <w:t xml:space="preserve">Հավելվածի 13-րդ կետում «Կրթության մասին» օրենքի 18-րդ հոդվածի 7-րդ մասին կատարված հղումն անհրաժեշտ </w:t>
            </w:r>
            <w:r w:rsidRPr="00300D15">
              <w:rPr>
                <w:rFonts w:ascii="GHEA Grapalat" w:hAnsi="GHEA Grapalat" w:cs="Sylfaen"/>
                <w:noProof/>
                <w:sz w:val="24"/>
                <w:szCs w:val="24"/>
              </w:rPr>
              <w:lastRenderedPageBreak/>
              <w:t>է վերանայել, քանի որ նշված մասի համաձայն՝ Հայաստանի Հանրապետությունում տասներկուամյա միջնակարգ կամ մասնագիտական կրթությունը պարտադիր է մինչև սովորողի 19 տարին լրանալը, եթե այդ իրավունքը չի իրացվել ավելի վաղ:</w:t>
            </w:r>
          </w:p>
          <w:p w14:paraId="6FE0DCC5" w14:textId="77777777" w:rsidR="00E351C8" w:rsidRPr="00300D15" w:rsidRDefault="00E351C8" w:rsidP="00E351C8">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t>Միջնակարգ կրթությունը պետական ուսումնական հաստատություններում անվճար է, իսկ հիմնական կրթության հիմքով մասնագիտական ուսումնական հաստատություններում ուսումնառելու դեպքում անվճար և վճարովի կրթությունը կազմակերպվում է մրցութային հիմունքներով։</w:t>
            </w:r>
          </w:p>
          <w:p w14:paraId="208265C8" w14:textId="77777777" w:rsidR="00E351C8" w:rsidRPr="00300D15" w:rsidRDefault="00E351C8" w:rsidP="00E351C8">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t xml:space="preserve">Պարտադիր տասներկուամյա միջնակարգ կրթության իրավունքի իրացման համար սույն հոդվածի 7-րդ մասի առաջին պարբերությունում նշված տարիքային սահմանափակումը չի տարածվում քրեակատարողական հիմնարկներում ազատազրկման ձևով պատիժ կրող այն դատապարտյալների վրա, որոնց պատժից ազատման ժամկետի լրանալուն կրթության իրավունքի իրացման վերաբերյալ գրավոր դիմում ներկայացնելու պահին </w:t>
            </w:r>
            <w:r w:rsidRPr="00300D15">
              <w:rPr>
                <w:rFonts w:ascii="GHEA Grapalat" w:hAnsi="GHEA Grapalat" w:cs="Sylfaen"/>
                <w:noProof/>
                <w:sz w:val="24"/>
                <w:szCs w:val="24"/>
              </w:rPr>
              <w:lastRenderedPageBreak/>
              <w:t>մնացել է մեկ տարուց ավելի: Սույն պարբերությունում նշված անձինք իրենց ցանկությամբ կարող են իրացնել իրենց կրթության իրավունքը (միջնակարգ կրթություն ստանալ) Հայաստանի Հանրապետության պետական բյուջեի միջոցների հաշվին:</w:t>
            </w:r>
          </w:p>
          <w:p w14:paraId="45877901" w14:textId="77777777" w:rsidR="00E351C8" w:rsidRPr="00300D15" w:rsidRDefault="00E351C8" w:rsidP="00E351C8">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t>Վերոնշյալ դրույթից բխում է, որ երեխայի կրթության շարունակականությունն ապահովելու համար քայլեր ձեռնարկելու վերաբերյալ պահանջներ սահմանված չեն:</w:t>
            </w:r>
          </w:p>
          <w:p w14:paraId="7F4C61A1"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4A4F15" w14:textId="77777777"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DC89A31" w14:textId="7633BB3A" w:rsidR="00E351C8" w:rsidRPr="005D2BB5" w:rsidRDefault="00487818" w:rsidP="00E351C8">
            <w:pPr>
              <w:spacing w:line="276" w:lineRule="auto"/>
              <w:ind w:firstLine="708"/>
              <w:jc w:val="both"/>
              <w:rPr>
                <w:rFonts w:ascii="GHEA Grapalat" w:hAnsi="GHEA Grapalat"/>
                <w:sz w:val="24"/>
                <w:szCs w:val="24"/>
              </w:rPr>
            </w:pPr>
            <w:r>
              <w:rPr>
                <w:rFonts w:ascii="GHEA Grapalat" w:hAnsi="GHEA Grapalat"/>
                <w:sz w:val="24"/>
                <w:szCs w:val="24"/>
              </w:rPr>
              <w:t xml:space="preserve">Ընդունվել է, հղումը արվել է «Կրթության մասին» օրենքի բացառապես 39-րդ հոդվածի </w:t>
            </w:r>
            <w:r w:rsidR="000F63C3">
              <w:rPr>
                <w:rFonts w:ascii="GHEA Grapalat" w:hAnsi="GHEA Grapalat"/>
                <w:sz w:val="24"/>
                <w:szCs w:val="24"/>
              </w:rPr>
              <w:t>պահա</w:t>
            </w:r>
            <w:r>
              <w:rPr>
                <w:rFonts w:ascii="GHEA Grapalat" w:hAnsi="GHEA Grapalat"/>
                <w:sz w:val="24"/>
                <w:szCs w:val="24"/>
              </w:rPr>
              <w:t xml:space="preserve">նջներին՝ </w:t>
            </w:r>
            <w:r>
              <w:rPr>
                <w:rFonts w:ascii="GHEA Grapalat" w:hAnsi="GHEA Grapalat"/>
                <w:sz w:val="24"/>
                <w:szCs w:val="24"/>
              </w:rPr>
              <w:lastRenderedPageBreak/>
              <w:t>հաշվի առնելով երեխայի պարտադիր կրթության ապահովման հարցում համայնքի լիազորություններն ու պարտականությունները:</w:t>
            </w:r>
          </w:p>
        </w:tc>
      </w:tr>
      <w:tr w:rsidR="00E351C8" w:rsidRPr="005D2BB5" w14:paraId="2D6F0A49"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18EA5E5" w14:textId="77777777" w:rsidR="00E351C8" w:rsidRPr="00A535AF" w:rsidRDefault="00E351C8" w:rsidP="00E351C8">
            <w:pPr>
              <w:pStyle w:val="a4"/>
              <w:numPr>
                <w:ilvl w:val="0"/>
                <w:numId w:val="38"/>
              </w:numPr>
              <w:spacing w:after="0" w:line="360" w:lineRule="auto"/>
              <w:jc w:val="both"/>
              <w:rPr>
                <w:rFonts w:ascii="GHEA Grapalat" w:eastAsia="GHEA Grapalat" w:hAnsi="GHEA Grapalat" w:cs="GHEA Grapalat"/>
                <w:color w:val="000000"/>
                <w:sz w:val="24"/>
                <w:szCs w:val="24"/>
              </w:rPr>
            </w:pPr>
            <w:r w:rsidRPr="00A535AF">
              <w:rPr>
                <w:rFonts w:ascii="GHEA Grapalat" w:eastAsia="GHEA Grapalat" w:hAnsi="GHEA Grapalat" w:cs="GHEA Grapalat"/>
                <w:color w:val="000000"/>
                <w:sz w:val="24"/>
                <w:szCs w:val="24"/>
              </w:rPr>
              <w:lastRenderedPageBreak/>
              <w:t xml:space="preserve">Հավելվածի 15-րդ կետը սահմանում է, որ հավելվածի 3-րդ կետի 2-րդ ենթակետով սահմանված դեպքերում ինքնաշխատ եղանակով ստեղծվում է հայտ, որը հասանելի է երեխայի բնակության վայրի ԽՀՄ-ին։ Տվյալ դեպքերում հայտերի ստեղծող է համարվում երեխայի բնակության վայրի ԽՀՄ-ն։ Այս իրավակարգավորման կապակցությամբ հարկ է նշել, որ Հավելվածի 10-րդ կետը հավելվածի 3-րդ կետի 2-րդ ենթակետով սահմանված դեպքի համար նախատեսել է հայտի ստեղծման ընթացակարգ, իսկ հավելվածի 13-րդ կետը սահմանել </w:t>
            </w:r>
            <w:r w:rsidRPr="00A535AF">
              <w:rPr>
                <w:rFonts w:ascii="GHEA Grapalat" w:eastAsia="GHEA Grapalat" w:hAnsi="GHEA Grapalat" w:cs="GHEA Grapalat"/>
                <w:color w:val="000000"/>
                <w:sz w:val="24"/>
                <w:szCs w:val="24"/>
              </w:rPr>
              <w:lastRenderedPageBreak/>
              <w:t xml:space="preserve">այդ ընթացակարգում ԽՄՀ-ի դերակատարությունը (վերջինիս կողմից կատարվող գործողությունները), իսկ եթե Հավելվածի 15-րդ կետը հանդիսանում է 13-րդ կետում նշված նախնական հայտի ընդունումից հետո վրա հասնող հաջորդ փուլի նկարագրությունը, ապա անհրաժեշտ է դա հստակ ձևակերպել, որպեսզի բացառվի հնարավոր տարընկալումները։  </w:t>
            </w:r>
          </w:p>
          <w:p w14:paraId="02DC85A4"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0FF8D7D" w14:textId="77777777"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6E3D4FF" w14:textId="6F6FA1D5" w:rsidR="00E351C8" w:rsidRPr="005D2BB5" w:rsidRDefault="00BA1C71" w:rsidP="00E351C8">
            <w:pPr>
              <w:spacing w:line="276" w:lineRule="auto"/>
              <w:ind w:firstLine="708"/>
              <w:jc w:val="both"/>
              <w:rPr>
                <w:rFonts w:ascii="GHEA Grapalat" w:hAnsi="GHEA Grapalat"/>
                <w:sz w:val="24"/>
                <w:szCs w:val="24"/>
              </w:rPr>
            </w:pPr>
            <w:r>
              <w:rPr>
                <w:rFonts w:ascii="GHEA Grapalat" w:hAnsi="GHEA Grapalat"/>
                <w:sz w:val="24"/>
                <w:szCs w:val="24"/>
              </w:rPr>
              <w:t>Ընդունվել է, նշված ենթակետի վերաբերյալ հղումը հանվել է Հավելվածի 16-րդ կետից/նախկին համարակալմամբ՝ 15-րդ կետից/:</w:t>
            </w:r>
          </w:p>
        </w:tc>
      </w:tr>
      <w:tr w:rsidR="00E351C8" w:rsidRPr="005D2BB5" w14:paraId="2654BDF2"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4BDA97" w14:textId="77777777" w:rsidR="00E351C8" w:rsidRPr="00373074" w:rsidRDefault="00E351C8" w:rsidP="00E351C8">
            <w:pPr>
              <w:pStyle w:val="a4"/>
              <w:numPr>
                <w:ilvl w:val="0"/>
                <w:numId w:val="38"/>
              </w:numPr>
              <w:spacing w:after="0" w:line="360" w:lineRule="auto"/>
              <w:jc w:val="both"/>
              <w:rPr>
                <w:rFonts w:ascii="GHEA Grapalat" w:hAnsi="GHEA Grapalat" w:cs="Sylfaen"/>
                <w:noProof/>
                <w:sz w:val="24"/>
                <w:szCs w:val="24"/>
              </w:rPr>
            </w:pPr>
            <w:r w:rsidRPr="00373074">
              <w:rPr>
                <w:rFonts w:ascii="GHEA Grapalat" w:hAnsi="GHEA Grapalat" w:cs="Sylfaen"/>
                <w:noProof/>
                <w:sz w:val="24"/>
                <w:szCs w:val="24"/>
              </w:rPr>
              <w:lastRenderedPageBreak/>
              <w:t xml:space="preserve">Հավելվածի 16-րդ կետում «սույն կարգով սահմանված գործողություններ»  ձևակերպման փոխարեն առաջարկում ենք հղում կատարել այն դրույթներին, </w:t>
            </w:r>
            <w:r>
              <w:rPr>
                <w:rFonts w:ascii="GHEA Grapalat" w:hAnsi="GHEA Grapalat" w:cs="Sylfaen"/>
                <w:noProof/>
                <w:sz w:val="24"/>
                <w:szCs w:val="24"/>
              </w:rPr>
              <w:t>որոն</w:t>
            </w:r>
            <w:r w:rsidRPr="00373074">
              <w:rPr>
                <w:rFonts w:ascii="GHEA Grapalat" w:hAnsi="GHEA Grapalat" w:cs="Sylfaen"/>
                <w:noProof/>
                <w:sz w:val="24"/>
                <w:szCs w:val="24"/>
              </w:rPr>
              <w:t>ց</w:t>
            </w:r>
            <w:r>
              <w:rPr>
                <w:rFonts w:ascii="GHEA Grapalat" w:hAnsi="GHEA Grapalat" w:cs="Sylfaen"/>
                <w:noProof/>
                <w:sz w:val="24"/>
                <w:szCs w:val="24"/>
              </w:rPr>
              <w:t>ո</w:t>
            </w:r>
            <w:r w:rsidRPr="00373074">
              <w:rPr>
                <w:rFonts w:ascii="GHEA Grapalat" w:hAnsi="GHEA Grapalat" w:cs="Sylfaen"/>
                <w:noProof/>
                <w:sz w:val="24"/>
                <w:szCs w:val="24"/>
              </w:rPr>
              <w:t>վ նախատեսված գործողությունները պետք է ձեռնարկվեն:</w:t>
            </w:r>
          </w:p>
          <w:p w14:paraId="4AF6916F"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0362869" w14:textId="77777777"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8B94339" w14:textId="28A055DA" w:rsidR="00E351C8" w:rsidRPr="005D2BB5" w:rsidRDefault="00BA1C71" w:rsidP="00E351C8">
            <w:pPr>
              <w:spacing w:line="276" w:lineRule="auto"/>
              <w:ind w:firstLine="708"/>
              <w:jc w:val="both"/>
              <w:rPr>
                <w:rFonts w:ascii="GHEA Grapalat" w:hAnsi="GHEA Grapalat"/>
                <w:sz w:val="24"/>
                <w:szCs w:val="24"/>
              </w:rPr>
            </w:pPr>
            <w:r>
              <w:rPr>
                <w:rFonts w:ascii="GHEA Grapalat" w:hAnsi="GHEA Grapalat"/>
                <w:sz w:val="24"/>
                <w:szCs w:val="24"/>
              </w:rPr>
              <w:t>Ընդունվել է, հղում է կատարվել կարգի համապատասխան կետին:</w:t>
            </w:r>
          </w:p>
        </w:tc>
      </w:tr>
      <w:tr w:rsidR="00E351C8" w:rsidRPr="005D2BB5" w14:paraId="5B0110F1"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6CC6FE" w14:textId="77777777" w:rsidR="00E351C8" w:rsidRDefault="00E351C8" w:rsidP="00E351C8">
            <w:pPr>
              <w:pStyle w:val="a4"/>
              <w:numPr>
                <w:ilvl w:val="0"/>
                <w:numId w:val="38"/>
              </w:numPr>
              <w:spacing w:after="0" w:line="360" w:lineRule="auto"/>
              <w:jc w:val="both"/>
              <w:rPr>
                <w:rFonts w:ascii="GHEA Grapalat" w:eastAsia="GHEA Grapalat" w:hAnsi="GHEA Grapalat" w:cs="GHEA Grapalat"/>
                <w:color w:val="000000"/>
                <w:sz w:val="24"/>
                <w:szCs w:val="24"/>
              </w:rPr>
            </w:pPr>
            <w:r>
              <w:rPr>
                <w:rFonts w:ascii="GHEA Grapalat" w:hAnsi="GHEA Grapalat" w:cs="Sylfaen"/>
                <w:noProof/>
                <w:sz w:val="24"/>
                <w:szCs w:val="24"/>
              </w:rPr>
              <w:t>Հավելվածի 17-րդ կետի համաձայն՝ բ</w:t>
            </w:r>
            <w:r w:rsidRPr="00246344">
              <w:rPr>
                <w:rFonts w:ascii="GHEA Grapalat" w:eastAsia="GHEA Grapalat" w:hAnsi="GHEA Grapalat" w:cs="GHEA Grapalat"/>
                <w:color w:val="000000"/>
                <w:sz w:val="24"/>
                <w:szCs w:val="24"/>
              </w:rPr>
              <w:t xml:space="preserve">ացված հայտը ԽՀՄ-ի կողմից </w:t>
            </w:r>
            <w:r w:rsidRPr="00585E5A">
              <w:rPr>
                <w:rFonts w:ascii="GHEA Grapalat" w:eastAsia="GHEA Grapalat" w:hAnsi="GHEA Grapalat" w:cs="GHEA Grapalat"/>
                <w:b/>
                <w:color w:val="000000"/>
                <w:sz w:val="24"/>
                <w:szCs w:val="24"/>
              </w:rPr>
              <w:t>փակվում է, եթե՝</w:t>
            </w:r>
          </w:p>
          <w:p w14:paraId="7A1ABF16" w14:textId="77777777" w:rsidR="00E351C8" w:rsidRPr="00300D15" w:rsidRDefault="00E351C8" w:rsidP="00E351C8">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t xml:space="preserve">1) </w:t>
            </w:r>
            <w:r w:rsidRPr="00300D15">
              <w:rPr>
                <w:rFonts w:ascii="GHEA Grapalat" w:hAnsi="GHEA Grapalat" w:cs="Sylfaen"/>
                <w:b/>
                <w:noProof/>
                <w:sz w:val="24"/>
                <w:szCs w:val="24"/>
              </w:rPr>
              <w:t>ԽՀՄ-ն երեխային չի հայտնաբերում իր բնակության վայրում</w:t>
            </w:r>
            <w:r w:rsidRPr="00300D15">
              <w:rPr>
                <w:rFonts w:ascii="GHEA Grapalat" w:hAnsi="GHEA Grapalat" w:cs="Sylfaen"/>
                <w:noProof/>
                <w:sz w:val="24"/>
                <w:szCs w:val="24"/>
              </w:rPr>
              <w:t xml:space="preserve">. </w:t>
            </w:r>
          </w:p>
          <w:p w14:paraId="6F21A467" w14:textId="77777777" w:rsidR="00E351C8" w:rsidRPr="00300D15" w:rsidRDefault="00E351C8" w:rsidP="00E351C8">
            <w:pPr>
              <w:pStyle w:val="a4"/>
              <w:spacing w:after="0" w:line="360" w:lineRule="auto"/>
              <w:ind w:left="360"/>
              <w:jc w:val="both"/>
              <w:rPr>
                <w:rFonts w:ascii="GHEA Grapalat" w:hAnsi="GHEA Grapalat" w:cs="Sylfaen"/>
                <w:noProof/>
                <w:sz w:val="24"/>
                <w:szCs w:val="24"/>
              </w:rPr>
            </w:pPr>
            <w:r w:rsidRPr="00300D15">
              <w:rPr>
                <w:rFonts w:ascii="GHEA Grapalat" w:hAnsi="GHEA Grapalat" w:cs="Sylfaen"/>
                <w:noProof/>
                <w:sz w:val="24"/>
                <w:szCs w:val="24"/>
              </w:rPr>
              <w:lastRenderedPageBreak/>
              <w:t xml:space="preserve">2) Հաստատության տնօրենից կամ ՄՈՒՀ-ի ղեկավարից հավաստիանում է երեխայի կրթության շարունակականության ապահովման մասին: </w:t>
            </w:r>
          </w:p>
          <w:p w14:paraId="78ACF588" w14:textId="77777777" w:rsidR="00E351C8" w:rsidRPr="00300D15" w:rsidRDefault="00E351C8" w:rsidP="00E351C8">
            <w:pPr>
              <w:pStyle w:val="a4"/>
              <w:spacing w:after="0" w:line="360" w:lineRule="auto"/>
              <w:ind w:left="360"/>
              <w:jc w:val="both"/>
              <w:rPr>
                <w:rFonts w:ascii="GHEA Grapalat" w:eastAsia="GHEA Grapalat" w:hAnsi="GHEA Grapalat" w:cs="GHEA Grapalat"/>
                <w:color w:val="000000"/>
                <w:sz w:val="24"/>
                <w:szCs w:val="24"/>
              </w:rPr>
            </w:pPr>
            <w:r w:rsidRPr="00300D15">
              <w:rPr>
                <w:rFonts w:ascii="GHEA Grapalat" w:hAnsi="GHEA Grapalat" w:cs="Sylfaen"/>
                <w:noProof/>
                <w:sz w:val="24"/>
                <w:szCs w:val="24"/>
              </w:rPr>
              <w:t xml:space="preserve">Այս կապակցությամբ հարկ է նկատի ունենալ, որ Հավելվածի 14-րդ կետի համաձայն՝ </w:t>
            </w:r>
            <w:r w:rsidRPr="00246344">
              <w:rPr>
                <w:rFonts w:ascii="GHEA Grapalat" w:eastAsia="GHEA Grapalat" w:hAnsi="GHEA Grapalat" w:cs="GHEA Grapalat"/>
                <w:color w:val="000000"/>
                <w:sz w:val="24"/>
                <w:szCs w:val="24"/>
              </w:rPr>
              <w:t>Էլեկտրոնային ենթահամակարգում յուրաքանչյուր դեպքը վարող ԽՀՄ-ն ունեցած տեղեկատվության հիման վրա նշումներ է կատարում դեպքի</w:t>
            </w:r>
            <w:r>
              <w:rPr>
                <w:rFonts w:ascii="GHEA Grapalat" w:eastAsia="GHEA Grapalat" w:hAnsi="GHEA Grapalat" w:cs="GHEA Grapalat"/>
                <w:color w:val="000000"/>
                <w:sz w:val="24"/>
                <w:szCs w:val="24"/>
              </w:rPr>
              <w:t xml:space="preserve"> </w:t>
            </w:r>
            <w:r w:rsidRPr="00246344">
              <w:rPr>
                <w:rFonts w:ascii="GHEA Grapalat" w:eastAsia="GHEA Grapalat" w:hAnsi="GHEA Grapalat" w:cs="GHEA Grapalat"/>
                <w:color w:val="000000"/>
                <w:sz w:val="24"/>
                <w:szCs w:val="24"/>
              </w:rPr>
              <w:t xml:space="preserve">մանրամասների վերաբերյալ: Մշտադիտարկման արդյունքում, եթե </w:t>
            </w:r>
            <w:r w:rsidRPr="00AE78BA">
              <w:rPr>
                <w:rFonts w:ascii="GHEA Grapalat" w:eastAsia="GHEA Grapalat" w:hAnsi="GHEA Grapalat" w:cs="GHEA Grapalat"/>
                <w:b/>
                <w:color w:val="000000"/>
                <w:sz w:val="24"/>
                <w:szCs w:val="24"/>
              </w:rPr>
              <w:t>ԽՀՄ-ն իր համայնքում չի հայտնաբերում երեխային</w:t>
            </w:r>
            <w:r w:rsidRPr="00246344">
              <w:rPr>
                <w:rFonts w:ascii="GHEA Grapalat" w:eastAsia="GHEA Grapalat" w:hAnsi="GHEA Grapalat" w:cs="GHEA Grapalat"/>
                <w:color w:val="000000"/>
                <w:sz w:val="24"/>
                <w:szCs w:val="24"/>
              </w:rPr>
              <w:t xml:space="preserve"> կամ երեխային կրթություն վերադարձնելու համար արձանագրում է խոչընդոտներ, </w:t>
            </w:r>
            <w:r w:rsidRPr="00AE78BA">
              <w:rPr>
                <w:rFonts w:ascii="GHEA Grapalat" w:eastAsia="GHEA Grapalat" w:hAnsi="GHEA Grapalat" w:cs="GHEA Grapalat"/>
                <w:b/>
                <w:color w:val="000000"/>
                <w:sz w:val="24"/>
                <w:szCs w:val="24"/>
              </w:rPr>
              <w:t xml:space="preserve">գրավոր դիմում է ներկայացնում </w:t>
            </w:r>
            <w:r w:rsidRPr="00AE78BA">
              <w:rPr>
                <w:rFonts w:ascii="GHEA Grapalat" w:hAnsi="GHEA Grapalat"/>
                <w:b/>
                <w:sz w:val="24"/>
                <w:szCs w:val="24"/>
              </w:rPr>
              <w:t>Ոստիկանությանը</w:t>
            </w:r>
            <w:r w:rsidRPr="00246344">
              <w:rPr>
                <w:rFonts w:ascii="GHEA Grapalat" w:eastAsia="GHEA Grapalat" w:hAnsi="GHEA Grapalat" w:cs="GHEA Grapalat"/>
                <w:color w:val="000000"/>
                <w:sz w:val="24"/>
                <w:szCs w:val="24"/>
              </w:rPr>
              <w:t>:</w:t>
            </w:r>
            <w:r w:rsidRPr="00300D15">
              <w:rPr>
                <w:rFonts w:ascii="GHEA Grapalat" w:eastAsia="GHEA Grapalat" w:hAnsi="GHEA Grapalat" w:cs="GHEA Grapalat"/>
                <w:color w:val="000000"/>
                <w:sz w:val="24"/>
                <w:szCs w:val="24"/>
              </w:rPr>
              <w:t xml:space="preserve"> (…): </w:t>
            </w:r>
          </w:p>
          <w:p w14:paraId="1E5454D3" w14:textId="77777777" w:rsidR="00E351C8" w:rsidRPr="00300D15" w:rsidRDefault="00E351C8" w:rsidP="00E351C8">
            <w:pPr>
              <w:pStyle w:val="a4"/>
              <w:spacing w:after="0" w:line="360" w:lineRule="auto"/>
              <w:ind w:left="360"/>
              <w:jc w:val="both"/>
              <w:rPr>
                <w:rFonts w:ascii="GHEA Grapalat" w:eastAsia="GHEA Grapalat" w:hAnsi="GHEA Grapalat" w:cs="GHEA Grapalat"/>
                <w:color w:val="000000"/>
                <w:sz w:val="24"/>
                <w:szCs w:val="24"/>
              </w:rPr>
            </w:pPr>
            <w:r w:rsidRPr="00300D15">
              <w:rPr>
                <w:rFonts w:ascii="GHEA Grapalat" w:eastAsia="GHEA Grapalat" w:hAnsi="GHEA Grapalat" w:cs="GHEA Grapalat"/>
                <w:color w:val="000000"/>
                <w:sz w:val="24"/>
                <w:szCs w:val="24"/>
              </w:rPr>
              <w:t xml:space="preserve">Վերոնշյալը հիմք ընդունելով՝ առաջարկում ենք կարգավորումները համապատասխանեցնել միմյանց: </w:t>
            </w:r>
          </w:p>
          <w:p w14:paraId="49BA758E"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13CA427" w14:textId="77777777"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721E4B" w14:textId="74C7D88D" w:rsidR="00E351C8" w:rsidRPr="005D2BB5" w:rsidRDefault="00B81ED1" w:rsidP="00E351C8">
            <w:pPr>
              <w:spacing w:line="276" w:lineRule="auto"/>
              <w:ind w:firstLine="708"/>
              <w:jc w:val="both"/>
              <w:rPr>
                <w:rFonts w:ascii="GHEA Grapalat" w:hAnsi="GHEA Grapalat"/>
                <w:sz w:val="24"/>
                <w:szCs w:val="24"/>
              </w:rPr>
            </w:pPr>
            <w:r>
              <w:rPr>
                <w:rFonts w:ascii="GHEA Grapalat" w:hAnsi="GHEA Grapalat"/>
                <w:sz w:val="24"/>
                <w:szCs w:val="24"/>
              </w:rPr>
              <w:t>Ընդունվել է, համապ</w:t>
            </w:r>
            <w:r w:rsidR="006F5A75">
              <w:rPr>
                <w:rFonts w:ascii="GHEA Grapalat" w:hAnsi="GHEA Grapalat"/>
                <w:sz w:val="24"/>
                <w:szCs w:val="24"/>
              </w:rPr>
              <w:t>ա</w:t>
            </w:r>
            <w:r>
              <w:rPr>
                <w:rFonts w:ascii="GHEA Grapalat" w:hAnsi="GHEA Grapalat"/>
                <w:sz w:val="24"/>
                <w:szCs w:val="24"/>
              </w:rPr>
              <w:t>տասխան կարգավորումները կատարվել են նախագծում:</w:t>
            </w:r>
          </w:p>
        </w:tc>
      </w:tr>
      <w:tr w:rsidR="00E351C8" w:rsidRPr="005D2BB5" w14:paraId="5741414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90E9004" w14:textId="77777777" w:rsidR="00E351C8" w:rsidRPr="00CE5657" w:rsidRDefault="00E351C8" w:rsidP="00E351C8">
            <w:pPr>
              <w:pStyle w:val="a4"/>
              <w:numPr>
                <w:ilvl w:val="0"/>
                <w:numId w:val="38"/>
              </w:numPr>
              <w:spacing w:after="0" w:line="360" w:lineRule="auto"/>
              <w:jc w:val="both"/>
              <w:rPr>
                <w:rFonts w:ascii="GHEA Grapalat" w:hAnsi="GHEA Grapalat"/>
                <w:color w:val="000000"/>
                <w:sz w:val="24"/>
                <w:szCs w:val="24"/>
                <w:shd w:val="clear" w:color="auto" w:fill="FFFFFF"/>
              </w:rPr>
            </w:pPr>
            <w:r w:rsidRPr="00176E00">
              <w:rPr>
                <w:rFonts w:ascii="GHEA Grapalat" w:eastAsia="GHEA Grapalat" w:hAnsi="GHEA Grapalat" w:cs="GHEA Grapalat"/>
                <w:color w:val="000000"/>
                <w:sz w:val="24"/>
                <w:szCs w:val="24"/>
              </w:rPr>
              <w:lastRenderedPageBreak/>
              <w:t xml:space="preserve">Հավելվածի 4-րդ, 6-րդ, 8-րդ և 21-րդ կետերը սահմանում են, որ Հավելվածի 7-րդ կետով սահմանված շահագրգիռ և պատասխանատու մարմիններին՝ իրենց </w:t>
            </w:r>
            <w:r w:rsidRPr="00176E00">
              <w:rPr>
                <w:rFonts w:ascii="GHEA Grapalat" w:eastAsia="GHEA Grapalat" w:hAnsi="GHEA Grapalat" w:cs="GHEA Grapalat"/>
                <w:color w:val="000000"/>
                <w:sz w:val="24"/>
                <w:szCs w:val="24"/>
              </w:rPr>
              <w:lastRenderedPageBreak/>
              <w:t>լիազորությունների շրջանակում, հասանելի են դառնալու 6-ից մինչև 19 տարին չլրացած և որևէ հաստատությունում</w:t>
            </w:r>
            <w:r w:rsidRPr="00CE5657">
              <w:rPr>
                <w:rFonts w:ascii="GHEA Grapalat" w:eastAsia="GHEA Grapalat" w:hAnsi="GHEA Grapalat" w:cs="GHEA Grapalat"/>
                <w:color w:val="000000"/>
                <w:sz w:val="24"/>
                <w:szCs w:val="24"/>
              </w:rPr>
              <w:t xml:space="preserve"> կամ ՄՈՒՀ-ում չհաշվառված երեխաների տվյալները (4-րդ կետ), հաստատության 9-րդ դասարանն ավարտած երեխաների կրթության շարունակականության կամ կրթության 3-րդ մակարդակում ընդգրկված չլինելու վերաբերյալ հաշվետվությունը (6-րդ կետ), բացված հայտերի մասին պատմությունը և աշխատող կողմերի գործողությունները (8-րդ կետ), 19-րդ կետով սահմանված նկարագրողական հաշվետվությունը (21-րդ կետ)։ Հիշյալ անձնական տվյալները Հավելվածի 7-րդ կետով սահմանված շահագրգիռ և պատասխանատու մարմիններին հասանելի դարձնելը ԱՏՊ օրենքի իմաստով համարվում է անձնական տվյալների մշակում, հետևաբար նման իրավակարգավորումներ նախատեսելը անհրաժեշտ է քննարկման առարկա դարձնել «Անձնական տվյալների պաշտպանության մասին» ՀՀ օրենքի (այսուհետ՝ ԱՏՊ օրենք) 5-րդ հոդվածով նախատեսված անձնական տվյալների համաչափության </w:t>
            </w:r>
            <w:r w:rsidRPr="00CE5657">
              <w:rPr>
                <w:rFonts w:ascii="GHEA Grapalat" w:eastAsia="GHEA Grapalat" w:hAnsi="GHEA Grapalat" w:cs="GHEA Grapalat"/>
                <w:color w:val="000000"/>
                <w:sz w:val="24"/>
                <w:szCs w:val="24"/>
              </w:rPr>
              <w:lastRenderedPageBreak/>
              <w:t>սկզբունքի և ԱՏՊ օրենքի 8-րդ հոդվածով սահմանված անձնական տվյալների մշակման իրավական հիմքերի պահանջներին համապատասխանության տեսանկյունից։ Հավելվածով նախատեսված նշված անձնական տվյալների մշակման (հասանելի դարձնելու) իրավական հիմք է հանդիսանում «</w:t>
            </w:r>
            <w:r w:rsidRPr="00CE5657">
              <w:rPr>
                <w:rFonts w:ascii="GHEA Grapalat" w:hAnsi="GHEA Grapalat" w:cs="Arial"/>
                <w:sz w:val="24"/>
                <w:szCs w:val="24"/>
              </w:rPr>
              <w:t>Հանրակրթության մասին» օրենքի</w:t>
            </w:r>
            <w:r w:rsidRPr="00CE5657">
              <w:rPr>
                <w:rFonts w:ascii="GHEA Grapalat" w:hAnsi="GHEA Grapalat"/>
                <w:sz w:val="24"/>
                <w:szCs w:val="24"/>
              </w:rPr>
              <w:t xml:space="preserve"> 29-</w:t>
            </w:r>
            <w:r w:rsidRPr="00CE5657">
              <w:rPr>
                <w:rFonts w:ascii="GHEA Grapalat" w:hAnsi="GHEA Grapalat" w:cs="Arial"/>
                <w:sz w:val="24"/>
                <w:szCs w:val="24"/>
              </w:rPr>
              <w:t>րդ</w:t>
            </w:r>
            <w:r w:rsidRPr="00CE5657">
              <w:rPr>
                <w:rFonts w:ascii="GHEA Grapalat" w:hAnsi="GHEA Grapalat"/>
                <w:sz w:val="24"/>
                <w:szCs w:val="24"/>
              </w:rPr>
              <w:t xml:space="preserve"> </w:t>
            </w:r>
            <w:r w:rsidRPr="00CE5657">
              <w:rPr>
                <w:rFonts w:ascii="GHEA Grapalat" w:hAnsi="GHEA Grapalat" w:cs="Arial"/>
                <w:sz w:val="24"/>
                <w:szCs w:val="24"/>
              </w:rPr>
              <w:t>հոդվածի</w:t>
            </w:r>
            <w:r w:rsidRPr="00CE5657">
              <w:rPr>
                <w:rFonts w:ascii="GHEA Grapalat" w:hAnsi="GHEA Grapalat"/>
                <w:sz w:val="24"/>
                <w:szCs w:val="24"/>
              </w:rPr>
              <w:t xml:space="preserve"> 1-</w:t>
            </w:r>
            <w:r w:rsidRPr="00CE5657">
              <w:rPr>
                <w:rFonts w:ascii="GHEA Grapalat" w:hAnsi="GHEA Grapalat" w:cs="Arial"/>
                <w:sz w:val="24"/>
                <w:szCs w:val="24"/>
              </w:rPr>
              <w:t>ին</w:t>
            </w:r>
            <w:r w:rsidRPr="00CE5657">
              <w:rPr>
                <w:rFonts w:ascii="GHEA Grapalat" w:hAnsi="GHEA Grapalat"/>
                <w:sz w:val="24"/>
                <w:szCs w:val="24"/>
              </w:rPr>
              <w:t xml:space="preserve"> </w:t>
            </w:r>
            <w:r w:rsidRPr="00CE5657">
              <w:rPr>
                <w:rFonts w:ascii="GHEA Grapalat" w:hAnsi="GHEA Grapalat" w:cs="Arial"/>
                <w:sz w:val="24"/>
                <w:szCs w:val="24"/>
              </w:rPr>
              <w:t>մաս</w:t>
            </w:r>
            <w:r w:rsidRPr="00CE5657">
              <w:rPr>
                <w:rFonts w:ascii="GHEA Grapalat" w:hAnsi="GHEA Grapalat"/>
                <w:sz w:val="24"/>
                <w:szCs w:val="24"/>
                <w:shd w:val="clear" w:color="auto" w:fill="FFFFFF"/>
              </w:rPr>
              <w:t>ի 18.1-ին կետը և դրա հիման վրա ընդունված կառավարության 2021 թվականի փետրվարի 11-ի N 154-Ն որոշումը։ ԱՏՊ օրենքի 8-րդ հոդվածի և 9-րդ հոդվածի 5-րդ մասի համաձայն՝ բոլոր այն դեպքերում, երբ անձնական տվյալների մշակումն իրականացվում է օրենքի հիման վրա, նման մշակումը օրենքով պետք է ուղղակիորեն նախատեսված լինի։</w:t>
            </w:r>
            <w:r w:rsidRPr="00CE5657">
              <w:rPr>
                <w:rFonts w:ascii="GHEA Grapalat" w:hAnsi="GHEA Grapalat"/>
                <w:color w:val="000000"/>
                <w:sz w:val="24"/>
                <w:szCs w:val="24"/>
                <w:shd w:val="clear" w:color="auto" w:fill="FFFFFF"/>
              </w:rPr>
              <w:t xml:space="preserve"> Անձնական տվյալների մշակման </w:t>
            </w:r>
            <w:r w:rsidRPr="00CE5657">
              <w:rPr>
                <w:rFonts w:ascii="GHEA Grapalat" w:hAnsi="GHEA Grapalat"/>
                <w:b/>
                <w:sz w:val="24"/>
                <w:szCs w:val="24"/>
              </w:rPr>
              <w:t xml:space="preserve">«օրենքով ուղղակիորեն նախատեսված լինելու» </w:t>
            </w:r>
            <w:r w:rsidRPr="00CE5657">
              <w:rPr>
                <w:rFonts w:ascii="GHEA Grapalat" w:hAnsi="GHEA Grapalat"/>
                <w:color w:val="000000"/>
                <w:sz w:val="24"/>
                <w:szCs w:val="24"/>
                <w:shd w:val="clear" w:color="auto" w:fill="FFFFFF"/>
              </w:rPr>
              <w:t>պահանջը նշանակում</w:t>
            </w:r>
            <w:r w:rsidRPr="00CE5657">
              <w:rPr>
                <w:rFonts w:ascii="GHEA Grapalat" w:hAnsi="GHEA Grapalat"/>
                <w:sz w:val="24"/>
                <w:szCs w:val="24"/>
              </w:rPr>
              <w:t xml:space="preserve"> է, որ օրենքը կամ դրա հիման վրա ընդունված ենթաօրենսդրական նորմատիվ իրավական ակտն</w:t>
            </w:r>
            <w:r w:rsidRPr="00CE5657">
              <w:rPr>
                <w:rFonts w:ascii="GHEA Grapalat" w:hAnsi="GHEA Grapalat" w:cs="GHEA Grapalat"/>
                <w:b/>
                <w:sz w:val="24"/>
                <w:szCs w:val="24"/>
              </w:rPr>
              <w:t xml:space="preserve"> ուղղակիորեն և հստակ</w:t>
            </w:r>
            <w:r w:rsidRPr="00CE5657">
              <w:rPr>
                <w:rFonts w:ascii="GHEA Grapalat" w:hAnsi="GHEA Grapalat" w:cs="GHEA Grapalat"/>
                <w:sz w:val="24"/>
                <w:szCs w:val="24"/>
              </w:rPr>
              <w:t xml:space="preserve"> պետք է սահմանի</w:t>
            </w:r>
            <w:r w:rsidRPr="00CE5657">
              <w:rPr>
                <w:rFonts w:ascii="GHEA Grapalat" w:hAnsi="GHEA Grapalat"/>
                <w:sz w:val="24"/>
                <w:szCs w:val="24"/>
              </w:rPr>
              <w:t xml:space="preserve"> </w:t>
            </w:r>
            <w:r w:rsidRPr="00CE5657">
              <w:rPr>
                <w:rFonts w:ascii="GHEA Grapalat" w:hAnsi="GHEA Grapalat" w:cs="GHEA Grapalat"/>
                <w:sz w:val="24"/>
                <w:szCs w:val="24"/>
              </w:rPr>
              <w:t xml:space="preserve">անձնական տվյալների մշակման բոլոր </w:t>
            </w:r>
            <w:r w:rsidRPr="00CE5657">
              <w:rPr>
                <w:rFonts w:ascii="GHEA Grapalat" w:hAnsi="GHEA Grapalat" w:cs="GHEA Grapalat"/>
                <w:b/>
                <w:sz w:val="24"/>
                <w:szCs w:val="24"/>
              </w:rPr>
              <w:t xml:space="preserve">բովանդակային </w:t>
            </w:r>
            <w:r w:rsidRPr="00CE5657">
              <w:rPr>
                <w:rFonts w:ascii="GHEA Grapalat" w:hAnsi="GHEA Grapalat" w:cs="GHEA Grapalat"/>
                <w:b/>
                <w:sz w:val="24"/>
                <w:szCs w:val="24"/>
              </w:rPr>
              <w:lastRenderedPageBreak/>
              <w:t xml:space="preserve">պայմանները </w:t>
            </w:r>
            <w:r w:rsidRPr="00CE5657">
              <w:rPr>
                <w:rFonts w:ascii="GHEA Grapalat" w:hAnsi="GHEA Grapalat" w:cs="GHEA Grapalat"/>
                <w:sz w:val="24"/>
                <w:szCs w:val="24"/>
              </w:rPr>
              <w:t>(օր՝ ո՞ր մարմինը, ո՞ր դեպքերում կամ ո՞ր լիaզորությունների իրականացման ընթացքում, ի՞նչ անձնական տվյալներ կարող է մշակել և այլն)</w:t>
            </w:r>
            <w:r w:rsidRPr="00CE5657">
              <w:rPr>
                <w:rFonts w:ascii="GHEA Grapalat" w:hAnsi="GHEA Grapalat" w:cs="GHEA Grapalat"/>
                <w:b/>
                <w:sz w:val="24"/>
                <w:szCs w:val="24"/>
              </w:rPr>
              <w:t>:</w:t>
            </w:r>
            <w:r w:rsidRPr="00CE5657">
              <w:rPr>
                <w:rFonts w:ascii="GHEA Grapalat" w:hAnsi="GHEA Grapalat" w:cs="GHEA Grapalat"/>
                <w:sz w:val="24"/>
                <w:szCs w:val="24"/>
              </w:rPr>
              <w:t xml:space="preserve"> Անձնական տվյալների մշակումն օրենքով ուղղակիորեն նախատեսված լինելու պահանջը նպատակ ունի օրենքի (ենթաօրենսդրական նորմատիվ իրավական ակտի) համար ապահովել այնպիսի որոշակիություն (ինչպես ԱՏՊ օրենքի 10-րդ հոդվածը ապահովում է համաձայնության հիման վրա անձնական տվյալների մշակման դեպքում), որ </w:t>
            </w:r>
            <w:r w:rsidRPr="00CE5657">
              <w:rPr>
                <w:rFonts w:ascii="GHEA Grapalat" w:hAnsi="GHEA Grapalat" w:cs="GHEA Grapalat"/>
                <w:b/>
                <w:sz w:val="24"/>
                <w:szCs w:val="24"/>
              </w:rPr>
              <w:t xml:space="preserve">որևէ կասկած չմնա, որ օրենքը նախատեսել է այդ անձնական տվյալների մշակումը </w:t>
            </w:r>
            <w:r w:rsidRPr="00CE5657">
              <w:rPr>
                <w:rFonts w:ascii="GHEA Grapalat" w:hAnsi="GHEA Grapalat" w:cs="GHEA Grapalat"/>
                <w:sz w:val="24"/>
                <w:szCs w:val="24"/>
              </w:rPr>
              <w:t xml:space="preserve">(փոխանցումը): Քննարկվող դեպքում անհրաժեշտ է, որ Հավելվածի 7-րդ մասում նշված մարմինների գործունեությունը կամ որոշակի իրավահարաբերությունները կարգավորող օրենքներով հստակ սահմանված լինի, որ տվյալ մարմինը իր այս կամ այն լիազորության իրականացման շրջանակում կարող է հասանելիություն ունենալ Հավելվածով նախատեսված քննարկման առարկա տվյալներին, իսկ եթե օրենքի </w:t>
            </w:r>
            <w:r w:rsidRPr="00CE5657">
              <w:rPr>
                <w:rFonts w:ascii="GHEA Grapalat" w:hAnsi="GHEA Grapalat" w:cs="GHEA Grapalat"/>
                <w:sz w:val="24"/>
                <w:szCs w:val="24"/>
              </w:rPr>
              <w:lastRenderedPageBreak/>
              <w:t xml:space="preserve">մակարդակով դա նախատեսված չէ, ապա Հավելվածով պետք է հստակեցվի, թե 7-րդ մասում նշված յուրաքանչյուր մարմինն իր որ լիազորության իրականացման շրջանակում կարող է հասանելիություն ունենալ խնդրո առարկա տվյալներին (որպես օրինակ կարելի է դիտարկել «Բնակչության բժշկական օգնության և սպասարկման մասին» օրենքի 11-րդ հոդվածի 5-րդ մասը): Եթե օրենքի մակարդակով Հավելվածի 7-րդ մասում նշված մարմինների կողմից քննարկվող անձնական տվյալների մշակումը նախատեսված չէ, իսկ Հավելվածն ընդհանրական ձևով հղում է կատարում այդ մարմինների լիազորություններին, առանց դրանք հստակեցնելու, ապա Հավելվածի 7-րդ մասում նշված մարմիններին Հավելվածով նախատեսված անձնական տվյալները հասանելի դարձնելը խնդրահարույց է ԱՏՊ օրենքով նախատեսված անձնական տվյալների մշակումն </w:t>
            </w:r>
            <w:r w:rsidRPr="00CE5657">
              <w:rPr>
                <w:rFonts w:ascii="GHEA Grapalat" w:hAnsi="GHEA Grapalat"/>
                <w:b/>
                <w:sz w:val="24"/>
                <w:szCs w:val="24"/>
              </w:rPr>
              <w:t xml:space="preserve">օրենքով ուղղակիորեն նախատեսված լինելու </w:t>
            </w:r>
            <w:r w:rsidRPr="00CE5657">
              <w:rPr>
                <w:rFonts w:ascii="GHEA Grapalat" w:hAnsi="GHEA Grapalat"/>
                <w:color w:val="000000"/>
                <w:sz w:val="24"/>
                <w:szCs w:val="24"/>
                <w:shd w:val="clear" w:color="auto" w:fill="FFFFFF"/>
              </w:rPr>
              <w:t>պահանջի տեսանկյունից։</w:t>
            </w:r>
          </w:p>
          <w:p w14:paraId="0EB79B6F" w14:textId="77777777" w:rsidR="00E351C8" w:rsidRPr="00CE5657" w:rsidRDefault="00E351C8" w:rsidP="00E351C8">
            <w:pPr>
              <w:pStyle w:val="a4"/>
              <w:spacing w:after="0" w:line="360" w:lineRule="auto"/>
              <w:ind w:left="360"/>
              <w:jc w:val="both"/>
              <w:rPr>
                <w:rFonts w:ascii="GHEA Grapalat" w:hAnsi="GHEA Grapalat"/>
                <w:color w:val="000000"/>
                <w:sz w:val="24"/>
                <w:szCs w:val="24"/>
                <w:shd w:val="clear" w:color="auto" w:fill="FFFFFF"/>
              </w:rPr>
            </w:pPr>
            <w:r w:rsidRPr="00CE5657">
              <w:rPr>
                <w:rFonts w:ascii="GHEA Grapalat" w:hAnsi="GHEA Grapalat"/>
                <w:color w:val="000000"/>
                <w:sz w:val="24"/>
                <w:szCs w:val="24"/>
                <w:shd w:val="clear" w:color="auto" w:fill="FFFFFF"/>
              </w:rPr>
              <w:lastRenderedPageBreak/>
              <w:t xml:space="preserve">Միաժամանակ, քննարկման առարկա անձնական տվյալները Հավելվածի 7-րդ մասով նախատեսված մարմիններին հասանելի դարձնելու անհրաժեշտությունը պետք է գնահատել նաև ԱՏՊ օրենքի 5-րդ հոդվածով սահմանված անձնական տվյալների մշակման համաչափության սկզբունքի տեսանկյունից։ ԱՏՊ օրենքի 5-րդ հոդվածի 1-ին և 2-րդ մասերի համաձայն՝ անձնական տվյալներ մշակողը պարտավոր է անձնական տվյալները մշակել իր կողմից հետապնդվող նպատակի իրականացման տեսանկյունից </w:t>
            </w:r>
            <w:r w:rsidRPr="00CE5657">
              <w:rPr>
                <w:rFonts w:ascii="GHEA Grapalat" w:hAnsi="GHEA Grapalat"/>
                <w:b/>
                <w:color w:val="000000"/>
                <w:sz w:val="24"/>
                <w:szCs w:val="24"/>
                <w:shd w:val="clear" w:color="auto" w:fill="FFFFFF"/>
              </w:rPr>
              <w:t>անհրաժեշտ նվազագույն ծավալով</w:t>
            </w:r>
            <w:r w:rsidRPr="00CE5657">
              <w:rPr>
                <w:rFonts w:ascii="GHEA Grapalat" w:hAnsi="GHEA Grapalat"/>
                <w:color w:val="000000"/>
                <w:sz w:val="24"/>
                <w:szCs w:val="24"/>
                <w:shd w:val="clear" w:color="auto" w:fill="FFFFFF"/>
              </w:rPr>
              <w:t>, որից հետևում է, որ այն անձնական տվյալները, որոնք անհրաժեշտ չեն հետապնդվող նպատակին կամ առանց որոնց մշակողը հնարավորություն ունի հասնել հետապնդվող նպատակին, չպետք է մշակվեն (հասանելի դարձվեն)։</w:t>
            </w:r>
          </w:p>
          <w:p w14:paraId="34D2AAB8" w14:textId="77777777" w:rsidR="00E351C8" w:rsidRPr="00CE5657" w:rsidRDefault="00E351C8" w:rsidP="00E351C8">
            <w:pPr>
              <w:pStyle w:val="a4"/>
              <w:spacing w:after="0" w:line="360" w:lineRule="auto"/>
              <w:ind w:left="360"/>
              <w:jc w:val="both"/>
              <w:rPr>
                <w:rFonts w:ascii="GHEA Grapalat" w:hAnsi="GHEA Grapalat"/>
                <w:color w:val="000000"/>
                <w:sz w:val="24"/>
                <w:szCs w:val="24"/>
                <w:shd w:val="clear" w:color="auto" w:fill="FFFFFF"/>
              </w:rPr>
            </w:pPr>
            <w:r w:rsidRPr="00CE5657">
              <w:rPr>
                <w:rFonts w:ascii="GHEA Grapalat" w:hAnsi="GHEA Grapalat"/>
                <w:color w:val="000000"/>
                <w:sz w:val="24"/>
                <w:szCs w:val="24"/>
                <w:shd w:val="clear" w:color="auto" w:fill="FFFFFF"/>
              </w:rPr>
              <w:t xml:space="preserve">Համաչափության սկզբունքով սահմանված պահանջների համատեքստում անհրաժեշտ է նշել, որ Հավելվածի 7-րդ մասում նշված մարմիններին պետք է հասանելի դառնան միայն այն անձնական տվյալները, որոնք անհրաժեշտ և </w:t>
            </w:r>
            <w:r w:rsidRPr="00CE5657">
              <w:rPr>
                <w:rFonts w:ascii="GHEA Grapalat" w:hAnsi="GHEA Grapalat"/>
                <w:color w:val="000000"/>
                <w:sz w:val="24"/>
                <w:szCs w:val="24"/>
                <w:shd w:val="clear" w:color="auto" w:fill="FFFFFF"/>
              </w:rPr>
              <w:lastRenderedPageBreak/>
              <w:t xml:space="preserve">չափավոր են Հավելվածով սահմանված իրենց դերկատարման (իրենց կողմից կատարվող գործողությունների) համար։  Օրինակ, Հավելվածում որևէ նշում առկա չէ, թե ՀՀ տարածքային կառավարման և ենթակառուցվածքների նախարարությունը ինչ գործառույթներ է կատարելու, որից հնարավոր կլիներ գնահատել, թե ինչու է անհրաժեշտ խնդրո առարկա անձնական տվյալները վերջինիս հասանելի դարձնել, կամ ոստիկանության դերակատարումը նշված է Հավելվածի 14-րդ կետում, որում նկարագրված է նաև իր կողմից իրականացվող միջոցառումների համար անհրաժեշտ տեղեկությունները և դրանց փոխանցման կարգը, նման պարագայում պարզ չէ, թե ինչու են խնդրո առարկա տեղեկությունները ինքնին հասանելի դարձվելու ոստիկանությանը, կամ Հավելվածի 19-րդ կետում նշվում է, որ նկարագրողական հաշվետվությունը ներկայացվելու է Երևան քաղաքում՝ Երևանի քաղաքապետարանի աշխատակազմին, Հայաստանի Հանրապետության մարզերում՝ տվյալ մարզի մարզպետի աշխատակազմին, </w:t>
            </w:r>
            <w:r w:rsidRPr="00CE5657">
              <w:rPr>
                <w:rFonts w:ascii="GHEA Grapalat" w:hAnsi="GHEA Grapalat"/>
                <w:color w:val="000000"/>
                <w:sz w:val="24"/>
                <w:szCs w:val="24"/>
                <w:shd w:val="clear" w:color="auto" w:fill="FFFFFF"/>
              </w:rPr>
              <w:lastRenderedPageBreak/>
              <w:t xml:space="preserve">իսկ 20-րդ կետը մանրամասնում է վերջիններիս կողմից այդ հաշվետվության հետ կատարվող գործողությունները, այդ դեպքում պարզ չէ, թե Հավելվածի 7-րդ կետում նշված այլ մարմիններին կամ դրանցից որոշներին ինչու պետք է նկարագրողական հաշվետվությունը հասանելի դառնա, կամ մի մարզպետարանի աշխատակազմը ինչու պետք է հասանելիություն ունենա մեկ այլ մարզի տարածքում հաշվառված երեխայի անձնական տվյալներին, երբ այդ երեխայի մասով որևէ գործողություններ չի կատարելու և այլն։  </w:t>
            </w:r>
          </w:p>
          <w:p w14:paraId="10EC33EE" w14:textId="77777777" w:rsidR="00E351C8" w:rsidRPr="00300D15" w:rsidRDefault="00E351C8" w:rsidP="00E351C8">
            <w:pPr>
              <w:pStyle w:val="a4"/>
              <w:spacing w:after="0" w:line="360" w:lineRule="auto"/>
              <w:ind w:left="360"/>
              <w:jc w:val="both"/>
              <w:rPr>
                <w:rFonts w:ascii="GHEA Grapalat" w:eastAsia="GHEA Grapalat" w:hAnsi="GHEA Grapalat" w:cs="GHEA Grapalat"/>
                <w:b/>
                <w:color w:val="000000"/>
                <w:sz w:val="24"/>
                <w:szCs w:val="24"/>
              </w:rPr>
            </w:pPr>
          </w:p>
          <w:p w14:paraId="5A7A63A2" w14:textId="77777777" w:rsidR="00E351C8" w:rsidRPr="005D2BB5" w:rsidRDefault="00E351C8" w:rsidP="00E351C8">
            <w:pPr>
              <w:spacing w:line="276" w:lineRule="auto"/>
              <w:ind w:firstLine="708"/>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44D1140" w14:textId="77777777" w:rsidR="00E351C8" w:rsidRPr="005D2BB5" w:rsidRDefault="00E351C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FE9223D" w14:textId="6B2EE824" w:rsidR="00626C1A" w:rsidRDefault="00626C1A" w:rsidP="00626C1A">
            <w:pPr>
              <w:shd w:val="clear" w:color="auto" w:fill="FFFFFF"/>
              <w:spacing w:after="0" w:line="360" w:lineRule="auto"/>
              <w:ind w:left="231"/>
              <w:jc w:val="both"/>
              <w:rPr>
                <w:rFonts w:ascii="GHEA Grapalat" w:eastAsia="GHEA Grapalat" w:hAnsi="GHEA Grapalat" w:cs="GHEA Grapalat"/>
                <w:color w:val="000000"/>
                <w:sz w:val="24"/>
                <w:szCs w:val="24"/>
              </w:rPr>
            </w:pPr>
            <w:r>
              <w:rPr>
                <w:rFonts w:ascii="GHEA Grapalat" w:hAnsi="GHEA Grapalat"/>
                <w:sz w:val="24"/>
                <w:szCs w:val="24"/>
              </w:rPr>
              <w:t>Նախագծի 8-րդ կետով սահմանվում է, որ «</w:t>
            </w:r>
            <w:r>
              <w:rPr>
                <w:rFonts w:ascii="GHEA Grapalat" w:eastAsia="GHEA Grapalat" w:hAnsi="GHEA Grapalat" w:cs="GHEA Grapalat"/>
                <w:sz w:val="24"/>
                <w:szCs w:val="24"/>
              </w:rPr>
              <w:t>է</w:t>
            </w:r>
            <w:r w:rsidRPr="00246344">
              <w:rPr>
                <w:rFonts w:ascii="GHEA Grapalat" w:eastAsia="GHEA Grapalat" w:hAnsi="GHEA Grapalat" w:cs="GHEA Grapalat"/>
                <w:color w:val="000000"/>
                <w:sz w:val="24"/>
                <w:szCs w:val="24"/>
              </w:rPr>
              <w:t>լեկտրոնային ենթահամակարգ մուտք գործելու համար, բացի տվյալ հաստատությունից, Մ</w:t>
            </w:r>
            <w:r>
              <w:rPr>
                <w:rFonts w:ascii="GHEA Grapalat" w:eastAsia="GHEA Grapalat" w:hAnsi="GHEA Grapalat" w:cs="GHEA Grapalat"/>
                <w:color w:val="000000"/>
                <w:sz w:val="24"/>
                <w:szCs w:val="24"/>
              </w:rPr>
              <w:t>ՈՒՀ</w:t>
            </w:r>
            <w:r w:rsidRPr="00246344">
              <w:rPr>
                <w:rFonts w:ascii="GHEA Grapalat" w:eastAsia="GHEA Grapalat" w:hAnsi="GHEA Grapalat" w:cs="GHEA Grapalat"/>
                <w:color w:val="000000"/>
                <w:sz w:val="24"/>
                <w:szCs w:val="24"/>
              </w:rPr>
              <w:t xml:space="preserve">-ից, </w:t>
            </w:r>
            <w:r w:rsidRPr="00246344">
              <w:rPr>
                <w:rFonts w:ascii="GHEA Grapalat" w:eastAsia="GHEA Grapalat" w:hAnsi="GHEA Grapalat" w:cs="GHEA Grapalat"/>
                <w:color w:val="000000"/>
                <w:sz w:val="24"/>
                <w:szCs w:val="24"/>
              </w:rPr>
              <w:lastRenderedPageBreak/>
              <w:t>ԿՏԱԿ-ի կողմից հաշիվներ են տրամադրվում նաև շահագրգիռ և պատասխանատու մարմիններին</w:t>
            </w:r>
            <w:r>
              <w:rPr>
                <w:rFonts w:ascii="GHEA Grapalat" w:eastAsia="GHEA Grapalat" w:hAnsi="GHEA Grapalat" w:cs="GHEA Grapalat"/>
                <w:color w:val="000000"/>
                <w:sz w:val="24"/>
                <w:szCs w:val="24"/>
              </w:rPr>
              <w:t xml:space="preserve">:»: </w:t>
            </w:r>
          </w:p>
          <w:p w14:paraId="2C7CF49B" w14:textId="65CAAD2F" w:rsidR="00626C1A" w:rsidRDefault="00626C1A" w:rsidP="00626C1A">
            <w:pPr>
              <w:shd w:val="clear" w:color="auto" w:fill="FFFFFF"/>
              <w:spacing w:after="0" w:line="360" w:lineRule="auto"/>
              <w:ind w:left="23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Նախկինում այդ գործընթացն իրականացվում էր թղթային կամ էլեկտրոնային եղանակով, ինչն ավելի ռիսկային էր: Ներկայում անձնական հաշիվներ են տրամադրվում </w:t>
            </w:r>
            <w:r w:rsidRPr="00246344">
              <w:rPr>
                <w:rFonts w:ascii="GHEA Grapalat" w:eastAsia="GHEA Grapalat" w:hAnsi="GHEA Grapalat" w:cs="GHEA Grapalat"/>
                <w:color w:val="000000"/>
                <w:sz w:val="24"/>
                <w:szCs w:val="24"/>
              </w:rPr>
              <w:t xml:space="preserve">շահագրգիռ և պատասխանատու </w:t>
            </w:r>
            <w:r>
              <w:rPr>
                <w:rFonts w:ascii="GHEA Grapalat" w:eastAsia="GHEA Grapalat" w:hAnsi="GHEA Grapalat" w:cs="GHEA Grapalat"/>
                <w:color w:val="000000"/>
                <w:sz w:val="24"/>
                <w:szCs w:val="24"/>
              </w:rPr>
              <w:t xml:space="preserve">մարմինների այն անձանց, ովքեր այս կամ այն գործընթացի անմիջական պատասխանատուն են: Տվյալների տրամադրումն այդ դեպքերում իրականացվում է բացառապես իրավաչափ հիմքով՝ սահմանված ընթացակարգերի և տեխնիկական անվտանգության մեխանիզմների կիրառմամբ: Այսինքն՝ անձնական տվյալների պաշտպանությունն արդեն իսկ երաշխավորվում է գործող իրավակարգավորումներով և համապատասխան տեխնիկական լուծումներով: </w:t>
            </w:r>
          </w:p>
          <w:p w14:paraId="50C0B719" w14:textId="4B2BA2CB" w:rsidR="00626C1A" w:rsidRDefault="00626C1A" w:rsidP="00626C1A">
            <w:pPr>
              <w:shd w:val="clear" w:color="auto" w:fill="FFFFFF"/>
              <w:spacing w:after="0" w:line="360" w:lineRule="auto"/>
              <w:ind w:left="23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Բացի այդ, որոշ շահակից մարմինների կողմից որոշումների ընդունումը և իրենց գործառույթների պատշաճ իրականացումը հաճախ պահանջում է </w:t>
            </w:r>
            <w:r>
              <w:rPr>
                <w:rFonts w:ascii="GHEA Grapalat" w:eastAsia="GHEA Grapalat" w:hAnsi="GHEA Grapalat" w:cs="GHEA Grapalat"/>
                <w:color w:val="000000"/>
                <w:sz w:val="24"/>
                <w:szCs w:val="24"/>
              </w:rPr>
              <w:lastRenderedPageBreak/>
              <w:t xml:space="preserve">տվյալների ամբողջական համատեքստի ըմբռնում, ինչը հնարավոր չէ ապահովել խիստ սահմանափակ տվյալների տրամադրման դեպքում: Հատկապես, երբ տվյալները վերաբերում են դեպքերի ու գործընթացների փոխկապակցված բնույթին, դրանց ամբողջական և համակարգված հասանելիությունը կարևոր է հիմնավորված լուծում գտնելու համար: </w:t>
            </w:r>
          </w:p>
          <w:p w14:paraId="0BDEEE1F" w14:textId="77777777" w:rsidR="002A3713" w:rsidRDefault="002A3713" w:rsidP="00626C1A">
            <w:pPr>
              <w:shd w:val="clear" w:color="auto" w:fill="FFFFFF"/>
              <w:spacing w:after="0" w:line="360" w:lineRule="auto"/>
              <w:ind w:left="23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Բացի այդ, անձնական տվյալների տրամադրումն ու մշակումը կարող են իրականացվել, եթե դրանք իրավաչափ են, անհրաժեշտ և համաչափ՝ տվյալ պետական մարմնի գործառույթների իրականացման նպատակով: </w:t>
            </w:r>
          </w:p>
          <w:p w14:paraId="0261D0B1" w14:textId="0D6B296E" w:rsidR="002A3713" w:rsidRPr="00246344" w:rsidRDefault="002A3713" w:rsidP="00626C1A">
            <w:pPr>
              <w:shd w:val="clear" w:color="auto" w:fill="FFFFFF"/>
              <w:spacing w:after="0" w:line="360" w:lineRule="auto"/>
              <w:ind w:left="23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Նախագծով առաջարկվող կարգավորումները համապատասխանում են ինչպես օրենսդրությանը, այնպես էլ անձնական տվյալների պաշտպանության հիմնական սկզբունքներին:</w:t>
            </w:r>
          </w:p>
          <w:p w14:paraId="3B9B7E18" w14:textId="1EA442C7" w:rsidR="00E351C8" w:rsidRPr="005D2BB5" w:rsidRDefault="00E351C8" w:rsidP="00E351C8">
            <w:pPr>
              <w:spacing w:line="276" w:lineRule="auto"/>
              <w:ind w:firstLine="708"/>
              <w:jc w:val="both"/>
              <w:rPr>
                <w:rFonts w:ascii="GHEA Grapalat" w:hAnsi="GHEA Grapalat"/>
                <w:sz w:val="24"/>
                <w:szCs w:val="24"/>
              </w:rPr>
            </w:pPr>
          </w:p>
        </w:tc>
      </w:tr>
      <w:tr w:rsidR="007D3A09" w:rsidRPr="005D2BB5" w14:paraId="501CE67E" w14:textId="77777777" w:rsidTr="007D3A09">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45DDFB7F" w14:textId="7C86B41C" w:rsidR="007D3A09" w:rsidRPr="007D3A09" w:rsidRDefault="007D3A09" w:rsidP="007D3A09">
            <w:pP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7005FFAA" w14:textId="77777777" w:rsidR="007D3A09" w:rsidRPr="007D3A09" w:rsidRDefault="007D3A09" w:rsidP="007D3A09">
            <w:pPr>
              <w:spacing w:after="0" w:line="360" w:lineRule="auto"/>
              <w:jc w:val="center"/>
              <w:rPr>
                <w:rFonts w:ascii="GHEA Grapalat" w:eastAsia="GHEA Grapalat" w:hAnsi="GHEA Grapalat" w:cs="GHEA Grapalat"/>
                <w:color w:val="000000"/>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60D1FC75" w14:textId="77777777" w:rsidR="007D3A09" w:rsidRPr="006106E8" w:rsidRDefault="006106E8" w:rsidP="007D3A09">
            <w:pPr>
              <w:spacing w:after="0" w:line="360" w:lineRule="auto"/>
              <w:jc w:val="center"/>
              <w:rPr>
                <w:rFonts w:ascii="GHEA Grapalat" w:eastAsia="GHEA Grapalat" w:hAnsi="GHEA Grapalat" w:cs="GHEA Grapalat"/>
                <w:color w:val="000000"/>
                <w:sz w:val="24"/>
                <w:szCs w:val="24"/>
              </w:rPr>
            </w:pPr>
            <w:r w:rsidRPr="006106E8">
              <w:rPr>
                <w:rFonts w:ascii="GHEA Grapalat" w:eastAsia="GHEA Grapalat" w:hAnsi="GHEA Grapalat" w:cs="GHEA Grapalat"/>
                <w:color w:val="000000"/>
                <w:sz w:val="24"/>
                <w:szCs w:val="24"/>
              </w:rPr>
              <w:t>02/11/18423-2025</w:t>
            </w:r>
          </w:p>
          <w:p w14:paraId="312E165E" w14:textId="72CEEBA5" w:rsidR="006106E8" w:rsidRPr="007D3A09" w:rsidRDefault="006106E8" w:rsidP="007D3A09">
            <w:pPr>
              <w:spacing w:after="0" w:line="360" w:lineRule="auto"/>
              <w:jc w:val="center"/>
              <w:rPr>
                <w:rFonts w:ascii="GHEA Grapalat" w:eastAsia="GHEA Grapalat" w:hAnsi="GHEA Grapalat" w:cs="GHEA Grapalat"/>
                <w:color w:val="000000"/>
                <w:sz w:val="24"/>
                <w:szCs w:val="24"/>
              </w:rPr>
            </w:pPr>
            <w:r w:rsidRPr="006106E8">
              <w:rPr>
                <w:rFonts w:ascii="GHEA Grapalat" w:eastAsia="GHEA Grapalat" w:hAnsi="GHEA Grapalat" w:cs="GHEA Grapalat"/>
                <w:color w:val="000000"/>
                <w:sz w:val="24"/>
                <w:szCs w:val="24"/>
              </w:rPr>
              <w:t>06.06.2025</w:t>
            </w:r>
          </w:p>
        </w:tc>
      </w:tr>
      <w:tr w:rsidR="007D3A09" w:rsidRPr="005D2BB5" w14:paraId="2B51C26C" w14:textId="77777777" w:rsidTr="006106E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116F00BB" w14:textId="0CD202A5" w:rsidR="007D3A09" w:rsidRPr="00176E00" w:rsidRDefault="006106E8" w:rsidP="006106E8">
            <w:pPr>
              <w:spacing w:after="0" w:line="360"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Տեսչական մարմինների աշխատանքների համակարգման գրասենյակ</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6A7BB489" w14:textId="77777777" w:rsidR="007D3A09" w:rsidRPr="006106E8" w:rsidRDefault="007D3A09" w:rsidP="006106E8">
            <w:pPr>
              <w:spacing w:after="0" w:line="360" w:lineRule="auto"/>
              <w:jc w:val="center"/>
              <w:rPr>
                <w:rFonts w:ascii="GHEA Grapalat" w:eastAsia="GHEA Grapalat" w:hAnsi="GHEA Grapalat" w:cs="GHEA Grapalat"/>
                <w:color w:val="000000"/>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26C9EB39" w14:textId="77777777" w:rsidR="007D3A09" w:rsidRPr="006106E8" w:rsidRDefault="007D3A09" w:rsidP="006106E8">
            <w:pPr>
              <w:spacing w:after="0" w:line="360" w:lineRule="auto"/>
              <w:jc w:val="center"/>
              <w:rPr>
                <w:rFonts w:ascii="GHEA Grapalat" w:eastAsia="GHEA Grapalat" w:hAnsi="GHEA Grapalat" w:cs="GHEA Grapalat"/>
                <w:color w:val="000000"/>
                <w:sz w:val="24"/>
                <w:szCs w:val="24"/>
              </w:rPr>
            </w:pPr>
          </w:p>
        </w:tc>
      </w:tr>
      <w:tr w:rsidR="007D3A09" w:rsidRPr="005D2BB5" w14:paraId="11C2115F" w14:textId="77777777" w:rsidTr="006106E8">
        <w:trPr>
          <w:gridAfter w:val="1"/>
          <w:wAfter w:w="6293" w:type="dxa"/>
          <w:trHeight w:val="532"/>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DA77639" w14:textId="77777777" w:rsidR="006106E8" w:rsidRPr="003B187D" w:rsidRDefault="006106E8" w:rsidP="003B187D">
            <w:pPr>
              <w:spacing w:line="360" w:lineRule="auto"/>
              <w:ind w:left="128" w:right="175" w:firstLine="117"/>
              <w:jc w:val="both"/>
              <w:rPr>
                <w:rFonts w:ascii="GHEA Grapalat" w:hAnsi="GHEA Grapalat"/>
                <w:sz w:val="24"/>
                <w:szCs w:val="24"/>
              </w:rPr>
            </w:pPr>
            <w:r w:rsidRPr="003B187D">
              <w:rPr>
                <w:rFonts w:ascii="GHEA Grapalat" w:eastAsia="GHEA Grapalat" w:hAnsi="GHEA Grapalat" w:cs="GHEA Grapalat"/>
                <w:color w:val="000000"/>
                <w:sz w:val="24"/>
                <w:szCs w:val="24"/>
              </w:rPr>
              <w:t xml:space="preserve">1.Հավելված 3-րդ կետում «7-9» թվերը փոխարինել «6-9» թվերով: Հիմք ընդունելով </w:t>
            </w:r>
            <w:r w:rsidRPr="003B187D">
              <w:rPr>
                <w:rFonts w:ascii="GHEA Grapalat" w:hAnsi="GHEA Grapalat" w:cs="GHEA Grapalat"/>
                <w:bCs/>
                <w:sz w:val="24"/>
                <w:szCs w:val="24"/>
              </w:rPr>
              <w:t xml:space="preserve">«Կրթության բնագավառի տեսչական վերահսկողության մասին» օրենքի 5-րդ </w:t>
            </w:r>
            <w:r w:rsidRPr="003B187D">
              <w:rPr>
                <w:rFonts w:ascii="GHEA Grapalat" w:hAnsi="GHEA Grapalat" w:cs="GHEA Grapalat"/>
                <w:bCs/>
                <w:sz w:val="24"/>
                <w:szCs w:val="24"/>
              </w:rPr>
              <w:lastRenderedPageBreak/>
              <w:t xml:space="preserve">հոդվածի 1-ին մասի 2-ր կետի ը) պարբերության պահանջը առ այն, որ՝ </w:t>
            </w:r>
            <w:r w:rsidRPr="003B187D">
              <w:rPr>
                <w:rFonts w:ascii="GHEA Grapalat" w:hAnsi="GHEA Grapalat" w:cs="GHEA Grapalat"/>
                <w:bCs/>
                <w:i/>
                <w:sz w:val="24"/>
                <w:szCs w:val="24"/>
              </w:rPr>
              <w:t>տ</w:t>
            </w:r>
            <w:r w:rsidRPr="003B187D">
              <w:rPr>
                <w:rFonts w:ascii="GHEA Grapalat" w:hAnsi="GHEA Grapalat"/>
                <w:i/>
                <w:sz w:val="24"/>
                <w:szCs w:val="24"/>
              </w:rPr>
              <w:t xml:space="preserve">եսչական մարմինն իր նպատակների և խնդիրների իրականացման համար Հայաստանի Հանրապետության օրենքներով սահմանված կարգով իրականացնում է վերահսկողություն </w:t>
            </w:r>
            <w:r w:rsidRPr="003B187D">
              <w:rPr>
                <w:rFonts w:ascii="GHEA Grapalat" w:hAnsi="GHEA Grapalat"/>
                <w:b/>
                <w:i/>
                <w:sz w:val="24"/>
                <w:szCs w:val="24"/>
              </w:rPr>
              <w:t>հանրակրթական ուսումնական հաստատություն ընդգրկված և պարտադիր կրթությունից դուրս մնացած, ինչպես նաև պարտադիր կրթությունից դուրս մնալու ռիսկում գտնվող երեխաներին բացահայտելու և հանրակրթական ուսումնական հաստատություն ընդգրկելու գործողություններ, այդ թվում՝ սահմանված ժամկետից ուշ ընդգրկվող երեխաների կրթություն կազմակերպելու գործընթաց</w:t>
            </w:r>
            <w:r w:rsidRPr="003B187D">
              <w:rPr>
                <w:rFonts w:ascii="GHEA Grapalat" w:hAnsi="GHEA Grapalat"/>
                <w:i/>
                <w:sz w:val="24"/>
                <w:szCs w:val="24"/>
              </w:rPr>
              <w:t xml:space="preserve"> </w:t>
            </w:r>
            <w:r w:rsidRPr="003B187D">
              <w:rPr>
                <w:rFonts w:ascii="GHEA Grapalat" w:hAnsi="GHEA Grapalat"/>
                <w:sz w:val="24"/>
                <w:szCs w:val="24"/>
              </w:rPr>
              <w:t>նկատմամբ:</w:t>
            </w:r>
          </w:p>
          <w:p w14:paraId="0B022439" w14:textId="77777777" w:rsidR="007D3A09" w:rsidRPr="003B187D" w:rsidRDefault="007D3A09" w:rsidP="003B187D">
            <w:pPr>
              <w:pStyle w:val="a4"/>
              <w:spacing w:after="0" w:line="360" w:lineRule="auto"/>
              <w:ind w:left="128" w:right="175"/>
              <w:jc w:val="both"/>
              <w:rPr>
                <w:rFonts w:ascii="GHEA Grapalat" w:eastAsia="GHEA Grapalat" w:hAnsi="GHEA Grapalat" w:cs="GHEA Grapalat"/>
                <w:color w:val="000000"/>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345B79" w14:textId="77777777" w:rsidR="007D3A09" w:rsidRPr="005D2BB5" w:rsidRDefault="007D3A09"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FA616B6" w14:textId="26448A4A" w:rsidR="007D3A09" w:rsidRDefault="00101D18" w:rsidP="00626C1A">
            <w:pPr>
              <w:shd w:val="clear" w:color="auto" w:fill="FFFFFF"/>
              <w:spacing w:after="0" w:line="360" w:lineRule="auto"/>
              <w:ind w:left="231"/>
              <w:jc w:val="both"/>
              <w:rPr>
                <w:rFonts w:ascii="GHEA Grapalat" w:hAnsi="GHEA Grapalat"/>
                <w:sz w:val="24"/>
                <w:szCs w:val="24"/>
              </w:rPr>
            </w:pPr>
            <w:r>
              <w:rPr>
                <w:rFonts w:ascii="GHEA Grapalat" w:hAnsi="GHEA Grapalat"/>
                <w:sz w:val="24"/>
                <w:szCs w:val="24"/>
              </w:rPr>
              <w:t>Ընդունվել է, խմբագրվել է:</w:t>
            </w:r>
          </w:p>
        </w:tc>
      </w:tr>
      <w:tr w:rsidR="006106E8" w:rsidRPr="005D2BB5" w14:paraId="3DAB8E60" w14:textId="77777777" w:rsidTr="00E351C8">
        <w:trPr>
          <w:gridAfter w:val="1"/>
          <w:wAfter w:w="6293"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46685A3" w14:textId="77777777" w:rsidR="003B187D" w:rsidRPr="003B187D" w:rsidRDefault="003B187D" w:rsidP="003B187D">
            <w:pPr>
              <w:spacing w:line="360" w:lineRule="auto"/>
              <w:ind w:left="128" w:right="175" w:firstLine="387"/>
              <w:jc w:val="both"/>
              <w:rPr>
                <w:rFonts w:ascii="GHEA Grapalat" w:hAnsi="GHEA Grapalat"/>
                <w:sz w:val="24"/>
                <w:szCs w:val="24"/>
              </w:rPr>
            </w:pPr>
            <w:r w:rsidRPr="003B187D">
              <w:rPr>
                <w:rFonts w:ascii="GHEA Grapalat" w:hAnsi="GHEA Grapalat"/>
                <w:sz w:val="24"/>
                <w:szCs w:val="24"/>
              </w:rPr>
              <w:lastRenderedPageBreak/>
              <w:t xml:space="preserve">2. Հավելվածի 14-րդ կետով սահմանված է, որ </w:t>
            </w:r>
            <w:r w:rsidRPr="003B187D">
              <w:rPr>
                <w:rFonts w:ascii="GHEA Grapalat" w:hAnsi="GHEA Grapalat"/>
                <w:i/>
                <w:sz w:val="24"/>
                <w:szCs w:val="24"/>
              </w:rPr>
              <w:t xml:space="preserve">էլեկտրոնային ենթահամակարգում պարտադիր կրթությունից դուրս մնալու ռիսկում գտնվող սովորողների վերաբերյալ նախնական հայտը ստանալուց հետո սովորողի բնակության վայրի ԽՀՄ-ն 3 աշխատանքային </w:t>
            </w:r>
            <w:r w:rsidRPr="003B187D">
              <w:rPr>
                <w:rFonts w:ascii="GHEA Grapalat" w:hAnsi="GHEA Grapalat"/>
                <w:i/>
                <w:sz w:val="24"/>
                <w:szCs w:val="24"/>
              </w:rPr>
              <w:lastRenderedPageBreak/>
              <w:t xml:space="preserve">օրվա ընթացքում ընդունում է հայտը </w:t>
            </w:r>
            <w:r w:rsidRPr="003B187D">
              <w:rPr>
                <w:rFonts w:ascii="GHEA Grapalat" w:hAnsi="GHEA Grapalat"/>
                <w:b/>
                <w:i/>
                <w:sz w:val="24"/>
                <w:szCs w:val="24"/>
              </w:rPr>
              <w:t xml:space="preserve">և օրենսդրությամբ իրեն վերապահված լիազորությունների շրջանակում քայլեր ձեռնարկում սովորողի կրթության շարունակականությունն ապահովելու համար՝ </w:t>
            </w:r>
            <w:r w:rsidRPr="003B187D">
              <w:rPr>
                <w:rFonts w:ascii="GHEA Grapalat" w:hAnsi="GHEA Grapalat"/>
                <w:i/>
                <w:sz w:val="24"/>
                <w:szCs w:val="24"/>
              </w:rPr>
              <w:t>համաձայն «Կրթության մասին» օրենքի 39-րդ հոդվածի պահանջների,</w:t>
            </w:r>
            <w:r w:rsidRPr="003B187D">
              <w:rPr>
                <w:rFonts w:ascii="GHEA Grapalat" w:hAnsi="GHEA Grapalat"/>
                <w:sz w:val="24"/>
                <w:szCs w:val="24"/>
              </w:rPr>
              <w:t xml:space="preserve"> մինչ դեռ հարկ է նշել, որ Հայաստանի Հանրապետության կառավարության 2016 թվականի հունիսի 2-ի «Խնամակալության</w:t>
            </w:r>
            <w:r w:rsidRPr="003B187D">
              <w:rPr>
                <w:sz w:val="24"/>
                <w:szCs w:val="24"/>
              </w:rPr>
              <w:t> </w:t>
            </w:r>
            <w:r w:rsidRPr="003B187D">
              <w:rPr>
                <w:rFonts w:ascii="GHEA Grapalat" w:hAnsi="GHEA Grapalat"/>
                <w:sz w:val="24"/>
                <w:szCs w:val="24"/>
              </w:rPr>
              <w:t xml:space="preserve">և հոգաբարձության մարմինների կանոնադրությունը հաստատելու և Հայաստանի Հանրապետության կառավարության 2011 թվականի փետրվարի 24-ի N 164-Ն որոշումն ուժը կորցրած ճանաչելու մասին» N 631 որոշման 9-րդ կետի 5-րդ ենթակետով, որը սահմանվում է ԽՀՄ-ի կողմից բացահայտման ենթակա հարցերի շրջանակը, </w:t>
            </w:r>
            <w:r w:rsidRPr="003B187D">
              <w:rPr>
                <w:rFonts w:ascii="GHEA Grapalat" w:hAnsi="GHEA Grapalat"/>
                <w:b/>
                <w:i/>
                <w:sz w:val="24"/>
                <w:szCs w:val="24"/>
              </w:rPr>
              <w:t>երեխայի արտերկիր չմեկնելու վերաբերյալ փաստը բացահայտելու իրավասություն և սովորողի կրթության շարունակականությունն ապահովելու վերաբերյալ լիազորություններ վերապահված չ</w:t>
            </w:r>
            <w:r w:rsidRPr="003B187D">
              <w:rPr>
                <w:rFonts w:ascii="GHEA Grapalat" w:hAnsi="GHEA Grapalat"/>
                <w:sz w:val="24"/>
                <w:szCs w:val="24"/>
              </w:rPr>
              <w:t xml:space="preserve">է: </w:t>
            </w:r>
          </w:p>
          <w:p w14:paraId="2C219715" w14:textId="77777777" w:rsidR="003B187D" w:rsidRPr="003B187D" w:rsidRDefault="003B187D" w:rsidP="003B187D">
            <w:pPr>
              <w:spacing w:line="360" w:lineRule="auto"/>
              <w:ind w:left="128" w:right="175" w:firstLine="567"/>
              <w:jc w:val="both"/>
              <w:rPr>
                <w:rFonts w:ascii="GHEA Grapalat" w:hAnsi="GHEA Grapalat"/>
                <w:sz w:val="24"/>
                <w:szCs w:val="24"/>
              </w:rPr>
            </w:pPr>
            <w:r w:rsidRPr="003B187D">
              <w:rPr>
                <w:rFonts w:ascii="GHEA Grapalat" w:hAnsi="GHEA Grapalat"/>
                <w:sz w:val="24"/>
                <w:szCs w:val="24"/>
              </w:rPr>
              <w:lastRenderedPageBreak/>
              <w:t>Ելնելով վերոշարադրվածից՝ Նախագծով առաջարկվող կարգավորումների՝ գործնական իրացումն ապահովելու նպատակով առաջարկում եմ կամ վերանայել Նախագծի մեջբերված կարգավորումները, կամ</w:t>
            </w:r>
            <w:r w:rsidRPr="003B187D">
              <w:rPr>
                <w:rFonts w:ascii="GHEA Grapalat" w:eastAsiaTheme="minorEastAsia" w:hAnsi="GHEA Grapalat"/>
                <w:b/>
                <w:i/>
                <w:sz w:val="24"/>
                <w:szCs w:val="24"/>
                <w:lang w:eastAsia="ru-RU"/>
              </w:rPr>
              <w:t xml:space="preserve"> </w:t>
            </w:r>
            <w:r w:rsidRPr="003B187D">
              <w:rPr>
                <w:rFonts w:ascii="GHEA Grapalat" w:hAnsi="GHEA Grapalat"/>
                <w:sz w:val="24"/>
                <w:szCs w:val="24"/>
              </w:rPr>
              <w:t>Կառավարության 2016 թվականի հունիսի 2-ի «Խնամակալության</w:t>
            </w:r>
            <w:r w:rsidRPr="003B187D">
              <w:rPr>
                <w:sz w:val="24"/>
                <w:szCs w:val="24"/>
              </w:rPr>
              <w:t> </w:t>
            </w:r>
            <w:r w:rsidRPr="003B187D">
              <w:rPr>
                <w:rFonts w:ascii="GHEA Grapalat" w:hAnsi="GHEA Grapalat"/>
                <w:sz w:val="24"/>
                <w:szCs w:val="24"/>
              </w:rPr>
              <w:t xml:space="preserve">և հոգաբարձության մարմինների կանոնադրությունը հաստատելու և Հայաստանի Հանրապետության կառավարության 2011 թվականի փետրվարի 24-ի N 164-Ն որոշումն ուժը կորցրած ճանաչելու մասին» N 631 որոշմամբ ԽՀՄ-ին վերապահել համապատասխան լիազորություներ։ </w:t>
            </w:r>
          </w:p>
          <w:p w14:paraId="1FADC471" w14:textId="77777777" w:rsidR="003B187D" w:rsidRPr="003B187D" w:rsidRDefault="003B187D" w:rsidP="003B187D">
            <w:pPr>
              <w:spacing w:line="360" w:lineRule="auto"/>
              <w:ind w:left="128" w:right="175" w:firstLine="567"/>
              <w:jc w:val="both"/>
              <w:rPr>
                <w:rFonts w:ascii="GHEA Grapalat" w:hAnsi="GHEA Grapalat" w:cs="GHEA Grapalat"/>
                <w:bCs/>
                <w:sz w:val="24"/>
                <w:szCs w:val="24"/>
              </w:rPr>
            </w:pPr>
          </w:p>
          <w:p w14:paraId="6855E549" w14:textId="77777777" w:rsidR="003B187D" w:rsidRPr="003B187D" w:rsidRDefault="003B187D" w:rsidP="003B187D">
            <w:pPr>
              <w:spacing w:line="360" w:lineRule="auto"/>
              <w:ind w:left="128" w:right="175" w:firstLine="567"/>
              <w:jc w:val="both"/>
              <w:rPr>
                <w:rFonts w:ascii="GHEA Grapalat" w:hAnsi="GHEA Grapalat" w:cs="GHEA Grapalat"/>
                <w:bCs/>
                <w:sz w:val="24"/>
                <w:szCs w:val="24"/>
              </w:rPr>
            </w:pPr>
          </w:p>
          <w:p w14:paraId="35BE7805" w14:textId="77777777" w:rsidR="006106E8" w:rsidRPr="003B187D" w:rsidRDefault="006106E8" w:rsidP="003B187D">
            <w:pPr>
              <w:pStyle w:val="a4"/>
              <w:spacing w:after="0" w:line="360" w:lineRule="auto"/>
              <w:ind w:left="128" w:right="175"/>
              <w:jc w:val="both"/>
              <w:rPr>
                <w:rFonts w:ascii="GHEA Grapalat" w:eastAsia="GHEA Grapalat" w:hAnsi="GHEA Grapalat" w:cs="GHEA Grapalat"/>
                <w:color w:val="000000"/>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70F1734" w14:textId="77777777" w:rsidR="006106E8" w:rsidRPr="005D2BB5" w:rsidRDefault="006106E8" w:rsidP="00E351C8">
            <w:pPr>
              <w:spacing w:after="0" w:line="240" w:lineRule="auto"/>
              <w:ind w:left="412" w:firstLine="141"/>
              <w:jc w:val="both"/>
              <w:rPr>
                <w:rFonts w:ascii="GHEA Grapalat" w:eastAsia="Times New Roman" w:hAnsi="GHEA Grapalat" w:cs="Times New Roman"/>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8FA195B" w14:textId="460759FC" w:rsidR="006106E8" w:rsidRPr="00101D18" w:rsidRDefault="00E8325D" w:rsidP="00101D18">
            <w:pPr>
              <w:shd w:val="clear" w:color="auto" w:fill="FFFFFF"/>
              <w:spacing w:after="0" w:line="360" w:lineRule="auto"/>
              <w:ind w:left="231"/>
              <w:jc w:val="both"/>
              <w:rPr>
                <w:rFonts w:ascii="GHEA Grapalat" w:hAnsi="GHEA Grapalat"/>
                <w:sz w:val="24"/>
                <w:szCs w:val="24"/>
              </w:rPr>
            </w:pPr>
            <w:r>
              <w:rPr>
                <w:rFonts w:ascii="GHEA Grapalat" w:hAnsi="GHEA Grapalat"/>
                <w:sz w:val="24"/>
                <w:szCs w:val="24"/>
              </w:rPr>
              <w:t>Նախագծի 14-րդ կետի</w:t>
            </w:r>
            <w:r w:rsidR="001A6879">
              <w:rPr>
                <w:rFonts w:ascii="GHEA Grapalat" w:hAnsi="GHEA Grapalat"/>
                <w:sz w:val="24"/>
                <w:szCs w:val="24"/>
              </w:rPr>
              <w:t xml:space="preserve"> սահմանման</w:t>
            </w:r>
            <w:bookmarkStart w:id="2" w:name="_GoBack"/>
            <w:bookmarkEnd w:id="2"/>
            <w:r>
              <w:rPr>
                <w:rFonts w:ascii="GHEA Grapalat" w:hAnsi="GHEA Grapalat"/>
                <w:sz w:val="24"/>
                <w:szCs w:val="24"/>
              </w:rPr>
              <w:t xml:space="preserve"> համար հիմք է հանդիսացել </w:t>
            </w:r>
            <w:r w:rsidR="00101D18" w:rsidRPr="00101D18">
              <w:rPr>
                <w:rFonts w:ascii="GHEA Grapalat" w:hAnsi="GHEA Grapalat"/>
                <w:sz w:val="24"/>
                <w:szCs w:val="24"/>
              </w:rPr>
              <w:t>Հայաստանի Հանրապետության կառավարության 2016 թվականի հունիսի 2-ի «Խնամակալության</w:t>
            </w:r>
            <w:r w:rsidR="00101D18" w:rsidRPr="00101D18">
              <w:rPr>
                <w:sz w:val="24"/>
                <w:szCs w:val="24"/>
              </w:rPr>
              <w:t> </w:t>
            </w:r>
            <w:r w:rsidR="00101D18" w:rsidRPr="00101D18">
              <w:rPr>
                <w:rFonts w:ascii="GHEA Grapalat" w:hAnsi="GHEA Grapalat"/>
                <w:sz w:val="24"/>
                <w:szCs w:val="24"/>
              </w:rPr>
              <w:t xml:space="preserve">և հոգաբարձության մարմինների կանոնադրությունը հաստատելու և Հայաստանի </w:t>
            </w:r>
            <w:r w:rsidR="00101D18" w:rsidRPr="00101D18">
              <w:rPr>
                <w:rFonts w:ascii="GHEA Grapalat" w:hAnsi="GHEA Grapalat"/>
                <w:sz w:val="24"/>
                <w:szCs w:val="24"/>
              </w:rPr>
              <w:lastRenderedPageBreak/>
              <w:t xml:space="preserve">Հանրապետության կառավարության 2011 թվականի փետրվարի 24-ի N 164-Ն որոշումն ուժը կորցրած ճանաչելու մասին» N 631 որոշման 9-րդ կետի </w:t>
            </w:r>
            <w:r w:rsidR="00101D18" w:rsidRPr="00101D18">
              <w:rPr>
                <w:rFonts w:ascii="GHEA Grapalat" w:hAnsi="GHEA Grapalat"/>
                <w:sz w:val="24"/>
                <w:szCs w:val="24"/>
              </w:rPr>
              <w:t>1</w:t>
            </w:r>
            <w:r w:rsidR="00101D18" w:rsidRPr="00101D18">
              <w:rPr>
                <w:rFonts w:ascii="GHEA Grapalat" w:hAnsi="GHEA Grapalat"/>
                <w:sz w:val="24"/>
                <w:szCs w:val="24"/>
              </w:rPr>
              <w:t xml:space="preserve">5-րդ </w:t>
            </w:r>
            <w:r>
              <w:rPr>
                <w:rFonts w:ascii="GHEA Grapalat" w:hAnsi="GHEA Grapalat"/>
                <w:sz w:val="24"/>
                <w:szCs w:val="24"/>
              </w:rPr>
              <w:t>ենթակետը, որով</w:t>
            </w:r>
            <w:r w:rsidR="00101D18" w:rsidRPr="00101D18">
              <w:rPr>
                <w:rFonts w:ascii="GHEA Grapalat" w:hAnsi="GHEA Grapalat"/>
                <w:sz w:val="24"/>
                <w:szCs w:val="24"/>
              </w:rPr>
              <w:t xml:space="preserve"> սահմանվում է, որ </w:t>
            </w:r>
            <w:r w:rsidR="00101D18" w:rsidRPr="00101D18">
              <w:rPr>
                <w:rFonts w:ascii="GHEA Grapalat" w:hAnsi="GHEA Grapalat"/>
                <w:color w:val="000000"/>
                <w:sz w:val="24"/>
                <w:szCs w:val="24"/>
                <w:shd w:val="clear" w:color="auto" w:fill="FFFFFF"/>
              </w:rPr>
              <w:t>Խնամակալության և հոգաբարձության մարմինները Հայաստանի Հանրապետության օրենքով սահմանված դեպքերում՝</w:t>
            </w:r>
            <w:r w:rsidR="00101D18" w:rsidRPr="00101D18">
              <w:rPr>
                <w:rFonts w:ascii="GHEA Grapalat" w:hAnsi="GHEA Grapalat"/>
                <w:color w:val="000000"/>
                <w:sz w:val="24"/>
                <w:szCs w:val="24"/>
                <w:shd w:val="clear" w:color="auto" w:fill="FFFFFF"/>
              </w:rPr>
              <w:t xml:space="preserve"> </w:t>
            </w:r>
            <w:r w:rsidR="00101D18" w:rsidRPr="00101D18">
              <w:rPr>
                <w:rFonts w:ascii="GHEA Grapalat" w:hAnsi="GHEA Grapalat"/>
                <w:color w:val="000000"/>
                <w:sz w:val="24"/>
                <w:szCs w:val="24"/>
                <w:shd w:val="clear" w:color="auto" w:fill="FFFFFF"/>
              </w:rPr>
              <w:t xml:space="preserve">կատարում են համայնքում երեխաների իրավունքների և շահերի պաշտպանության վիճակի մշտադիտարկում՝ ընդհանուր առմամբ և համայնքում բնակվող այն ընտանիքների հայտնաբերում, որոնցում առկա է երեխայի իրավունքների կամ շահերի խախտման վտանգ և այդ ընտանիքներում ապրող երեխաների իրավիճակի հատուկ մշտադիտարկում՝ տարածքային կենտրոնների, հանրակրթական ուսումնական հաստատությունների, երեխաների խնամք և պաշտպանություն իրականացնող հաստատությունների, ինչպես նաև Հայաստանի Հանրապետության մարզպետարանների, իսկ </w:t>
            </w:r>
            <w:r w:rsidR="00101D18" w:rsidRPr="00101D18">
              <w:rPr>
                <w:rFonts w:ascii="GHEA Grapalat" w:hAnsi="GHEA Grapalat"/>
                <w:color w:val="000000"/>
                <w:sz w:val="24"/>
                <w:szCs w:val="24"/>
                <w:shd w:val="clear" w:color="auto" w:fill="FFFFFF"/>
              </w:rPr>
              <w:lastRenderedPageBreak/>
              <w:t>Երևանում՝ Երևանի քաղաքապետարանի հետ համագործակցությամբ, ընդ որում մշտադիտարկման ժամկետները և հաճախականությունը սահմանվում են ըստ կարիքի՝ ելնելով իրավիճակից, որի մասին ամեն երեխայի համար ընդունվում է առանձին որոշում, իսկ դրանց արդյունքները, ըստ անհրաժեշտության, կարող են ներկայացվել և քննարկվել երեխաների իրավունքների պաշտպանության ազգային հանձնաժողովում</w:t>
            </w:r>
            <w:r w:rsidR="00101D18" w:rsidRPr="00101D18">
              <w:rPr>
                <w:rFonts w:ascii="GHEA Grapalat" w:hAnsi="GHEA Grapalat"/>
                <w:color w:val="000000"/>
                <w:sz w:val="24"/>
                <w:szCs w:val="24"/>
                <w:shd w:val="clear" w:color="auto" w:fill="FFFFFF"/>
              </w:rPr>
              <w:t>:</w:t>
            </w:r>
          </w:p>
        </w:tc>
      </w:tr>
    </w:tbl>
    <w:p w14:paraId="16E6308F" w14:textId="7D8FB6F7" w:rsidR="0054786B" w:rsidRPr="005D2BB5" w:rsidRDefault="0054786B" w:rsidP="005D2BB5">
      <w:pPr>
        <w:spacing w:after="0" w:line="360" w:lineRule="auto"/>
        <w:ind w:right="278"/>
        <w:rPr>
          <w:rFonts w:ascii="GHEA Grapalat" w:hAnsi="GHEA Grapalat" w:cs="Arial"/>
          <w:sz w:val="24"/>
          <w:szCs w:val="24"/>
        </w:rPr>
      </w:pPr>
    </w:p>
    <w:sectPr w:rsidR="0054786B" w:rsidRPr="005D2BB5"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6A448" w14:textId="77777777" w:rsidR="00AC04BB" w:rsidRDefault="00AC04BB" w:rsidP="006D6676">
      <w:pPr>
        <w:spacing w:after="0" w:line="240" w:lineRule="auto"/>
      </w:pPr>
      <w:r>
        <w:separator/>
      </w:r>
    </w:p>
  </w:endnote>
  <w:endnote w:type="continuationSeparator" w:id="0">
    <w:p w14:paraId="01C59156" w14:textId="77777777" w:rsidR="00AC04BB" w:rsidRDefault="00AC04BB"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A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5">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IDFont+F3">
    <w:altName w:val="Microsoft JhengHei"/>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af5"/>
            <w:ind w:left="-115"/>
          </w:pPr>
        </w:p>
      </w:tc>
      <w:tc>
        <w:tcPr>
          <w:tcW w:w="4855" w:type="dxa"/>
        </w:tcPr>
        <w:p w14:paraId="43935567" w14:textId="417821D3" w:rsidR="6C409F8E" w:rsidRDefault="6C409F8E" w:rsidP="6C409F8E">
          <w:pPr>
            <w:pStyle w:val="af5"/>
            <w:jc w:val="center"/>
          </w:pPr>
        </w:p>
      </w:tc>
      <w:tc>
        <w:tcPr>
          <w:tcW w:w="4855" w:type="dxa"/>
        </w:tcPr>
        <w:p w14:paraId="39AA17EC" w14:textId="3D77B314" w:rsidR="6C409F8E" w:rsidRDefault="6C409F8E" w:rsidP="6C409F8E">
          <w:pPr>
            <w:pStyle w:val="af5"/>
            <w:ind w:right="-115"/>
            <w:jc w:val="right"/>
          </w:pPr>
        </w:p>
      </w:tc>
    </w:tr>
  </w:tbl>
  <w:p w14:paraId="73DDCAA9" w14:textId="1BA6A7E4" w:rsidR="6C409F8E" w:rsidRDefault="6C409F8E" w:rsidP="6C409F8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99FE6" w14:textId="77777777" w:rsidR="00AC04BB" w:rsidRDefault="00AC04BB" w:rsidP="006D6676">
      <w:pPr>
        <w:spacing w:after="0" w:line="240" w:lineRule="auto"/>
      </w:pPr>
      <w:r>
        <w:separator/>
      </w:r>
    </w:p>
  </w:footnote>
  <w:footnote w:type="continuationSeparator" w:id="0">
    <w:p w14:paraId="1A1565F2" w14:textId="77777777" w:rsidR="00AC04BB" w:rsidRDefault="00AC04BB"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af5"/>
            <w:ind w:left="-115"/>
          </w:pPr>
        </w:p>
      </w:tc>
      <w:tc>
        <w:tcPr>
          <w:tcW w:w="4855" w:type="dxa"/>
        </w:tcPr>
        <w:p w14:paraId="105387DE" w14:textId="219B52B8" w:rsidR="6C409F8E" w:rsidRDefault="6C409F8E" w:rsidP="6C409F8E">
          <w:pPr>
            <w:pStyle w:val="af5"/>
            <w:jc w:val="center"/>
          </w:pPr>
        </w:p>
      </w:tc>
      <w:tc>
        <w:tcPr>
          <w:tcW w:w="4855" w:type="dxa"/>
        </w:tcPr>
        <w:p w14:paraId="444493A2" w14:textId="22B609A8" w:rsidR="6C409F8E" w:rsidRDefault="6C409F8E" w:rsidP="6C409F8E">
          <w:pPr>
            <w:pStyle w:val="af5"/>
            <w:ind w:right="-115"/>
            <w:jc w:val="right"/>
          </w:pPr>
        </w:p>
      </w:tc>
    </w:tr>
  </w:tbl>
  <w:p w14:paraId="39DA81B3" w14:textId="411DFC74" w:rsidR="6C409F8E" w:rsidRDefault="6C409F8E" w:rsidP="6C409F8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350AAD"/>
    <w:multiLevelType w:val="hybridMultilevel"/>
    <w:tmpl w:val="8A9AAE34"/>
    <w:lvl w:ilvl="0" w:tplc="04190011">
      <w:start w:val="1"/>
      <w:numFmt w:val="decimal"/>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2">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95696"/>
    <w:multiLevelType w:val="hybridMultilevel"/>
    <w:tmpl w:val="0A14E9D4"/>
    <w:lvl w:ilvl="0" w:tplc="04190011">
      <w:start w:val="1"/>
      <w:numFmt w:val="decimal"/>
      <w:lvlText w:val="%1)"/>
      <w:lvlJc w:val="left"/>
      <w:pPr>
        <w:ind w:left="1515"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8">
    <w:nsid w:val="19726707"/>
    <w:multiLevelType w:val="hybridMultilevel"/>
    <w:tmpl w:val="F4DAEA86"/>
    <w:lvl w:ilvl="0" w:tplc="B7441B10">
      <w:start w:val="1"/>
      <w:numFmt w:val="decimal"/>
      <w:lvlText w:val="%1."/>
      <w:lvlJc w:val="left"/>
      <w:pPr>
        <w:ind w:left="720" w:hanging="360"/>
      </w:pPr>
      <w:rPr>
        <w:rFonts w:ascii="GHEA Grapalat" w:eastAsiaTheme="minorHAnsi" w:hAnsi="GHEA Grapala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043E40"/>
    <w:multiLevelType w:val="hybridMultilevel"/>
    <w:tmpl w:val="A5261B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5">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8">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1">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5">
    <w:nsid w:val="518E7405"/>
    <w:multiLevelType w:val="hybridMultilevel"/>
    <w:tmpl w:val="0A14E9D4"/>
    <w:lvl w:ilvl="0" w:tplc="04190011">
      <w:start w:val="1"/>
      <w:numFmt w:val="decimal"/>
      <w:lvlText w:val="%1)"/>
      <w:lvlJc w:val="left"/>
      <w:pPr>
        <w:ind w:left="928" w:hanging="360"/>
      </w:p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26">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0">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E8D6DC1"/>
    <w:multiLevelType w:val="hybridMultilevel"/>
    <w:tmpl w:val="E54E63C0"/>
    <w:lvl w:ilvl="0" w:tplc="4358EC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C09E6"/>
    <w:multiLevelType w:val="hybridMultilevel"/>
    <w:tmpl w:val="71FE7B4C"/>
    <w:lvl w:ilvl="0" w:tplc="72C0BB5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5">
    <w:nsid w:val="7C6C7FCA"/>
    <w:multiLevelType w:val="hybridMultilevel"/>
    <w:tmpl w:val="919EC202"/>
    <w:lvl w:ilvl="0" w:tplc="4B22E160">
      <w:start w:val="1"/>
      <w:numFmt w:val="decimal"/>
      <w:lvlText w:val="%1."/>
      <w:lvlJc w:val="left"/>
      <w:pPr>
        <w:ind w:left="1068" w:hanging="360"/>
      </w:pPr>
      <w:rPr>
        <w:b/>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7"/>
  </w:num>
  <w:num w:numId="2">
    <w:abstractNumId w:val="29"/>
  </w:num>
  <w:num w:numId="3">
    <w:abstractNumId w:val="27"/>
  </w:num>
  <w:num w:numId="4">
    <w:abstractNumId w:val="37"/>
  </w:num>
  <w:num w:numId="5">
    <w:abstractNumId w:val="31"/>
  </w:num>
  <w:num w:numId="6">
    <w:abstractNumId w:val="5"/>
  </w:num>
  <w:num w:numId="7">
    <w:abstractNumId w:val="0"/>
  </w:num>
  <w:num w:numId="8">
    <w:abstractNumId w:val="26"/>
  </w:num>
  <w:num w:numId="9">
    <w:abstractNumId w:val="14"/>
  </w:num>
  <w:num w:numId="10">
    <w:abstractNumId w:val="23"/>
  </w:num>
  <w:num w:numId="11">
    <w:abstractNumId w:val="9"/>
  </w:num>
  <w:num w:numId="12">
    <w:abstractNumId w:val="6"/>
  </w:num>
  <w:num w:numId="13">
    <w:abstractNumId w:val="24"/>
  </w:num>
  <w:num w:numId="14">
    <w:abstractNumId w:val="4"/>
  </w:num>
  <w:num w:numId="15">
    <w:abstractNumId w:val="10"/>
  </w:num>
  <w:num w:numId="16">
    <w:abstractNumId w:val="2"/>
  </w:num>
  <w:num w:numId="17">
    <w:abstractNumId w:val="12"/>
  </w:num>
  <w:num w:numId="18">
    <w:abstractNumId w:val="3"/>
  </w:num>
  <w:num w:numId="19">
    <w:abstractNumId w:val="20"/>
  </w:num>
  <w:num w:numId="20">
    <w:abstractNumId w:val="16"/>
  </w:num>
  <w:num w:numId="21">
    <w:abstractNumId w:val="28"/>
  </w:num>
  <w:num w:numId="22">
    <w:abstractNumId w:val="19"/>
  </w:num>
  <w:num w:numId="23">
    <w:abstractNumId w:val="15"/>
  </w:num>
  <w:num w:numId="24">
    <w:abstractNumId w:val="36"/>
  </w:num>
  <w:num w:numId="25">
    <w:abstractNumId w:val="22"/>
  </w:num>
  <w:num w:numId="26">
    <w:abstractNumId w:val="33"/>
  </w:num>
  <w:num w:numId="27">
    <w:abstractNumId w:val="21"/>
  </w:num>
  <w:num w:numId="28">
    <w:abstractNumId w:val="11"/>
  </w:num>
  <w:num w:numId="29">
    <w:abstractNumId w:val="30"/>
  </w:num>
  <w:num w:numId="30">
    <w:abstractNumId w:val="35"/>
  </w:num>
  <w:num w:numId="31">
    <w:abstractNumId w:val="8"/>
  </w:num>
  <w:num w:numId="32">
    <w:abstractNumId w:val="18"/>
  </w:num>
  <w:num w:numId="33">
    <w:abstractNumId w:val="13"/>
  </w:num>
  <w:num w:numId="34">
    <w:abstractNumId w:val="1"/>
  </w:num>
  <w:num w:numId="35">
    <w:abstractNumId w:val="7"/>
  </w:num>
  <w:num w:numId="36">
    <w:abstractNumId w:val="25"/>
  </w:num>
  <w:num w:numId="37">
    <w:abstractNumId w:val="34"/>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A1D"/>
    <w:rsid w:val="0000417B"/>
    <w:rsid w:val="000042D4"/>
    <w:rsid w:val="00007E6F"/>
    <w:rsid w:val="000119A5"/>
    <w:rsid w:val="00020655"/>
    <w:rsid w:val="00025E20"/>
    <w:rsid w:val="000326D1"/>
    <w:rsid w:val="00034643"/>
    <w:rsid w:val="00047CCD"/>
    <w:rsid w:val="00051562"/>
    <w:rsid w:val="00052FF5"/>
    <w:rsid w:val="00056415"/>
    <w:rsid w:val="00057426"/>
    <w:rsid w:val="0005795E"/>
    <w:rsid w:val="00063367"/>
    <w:rsid w:val="000633A8"/>
    <w:rsid w:val="00067A67"/>
    <w:rsid w:val="00071E74"/>
    <w:rsid w:val="00073B49"/>
    <w:rsid w:val="0007486F"/>
    <w:rsid w:val="00076083"/>
    <w:rsid w:val="00077589"/>
    <w:rsid w:val="00083B14"/>
    <w:rsid w:val="000855A4"/>
    <w:rsid w:val="00090541"/>
    <w:rsid w:val="00090DD6"/>
    <w:rsid w:val="00091993"/>
    <w:rsid w:val="000A4C34"/>
    <w:rsid w:val="000B121B"/>
    <w:rsid w:val="000C6A88"/>
    <w:rsid w:val="000D5456"/>
    <w:rsid w:val="000D5EFE"/>
    <w:rsid w:val="000D7788"/>
    <w:rsid w:val="000E00B5"/>
    <w:rsid w:val="000E02C2"/>
    <w:rsid w:val="000F2C9E"/>
    <w:rsid w:val="000F63C3"/>
    <w:rsid w:val="00101D18"/>
    <w:rsid w:val="00105B68"/>
    <w:rsid w:val="0011265A"/>
    <w:rsid w:val="00126D2E"/>
    <w:rsid w:val="00135902"/>
    <w:rsid w:val="001405F8"/>
    <w:rsid w:val="001510FF"/>
    <w:rsid w:val="001550C7"/>
    <w:rsid w:val="001652F9"/>
    <w:rsid w:val="00170BCF"/>
    <w:rsid w:val="00170C71"/>
    <w:rsid w:val="00171A78"/>
    <w:rsid w:val="00173A97"/>
    <w:rsid w:val="00173EC2"/>
    <w:rsid w:val="001829EF"/>
    <w:rsid w:val="00195614"/>
    <w:rsid w:val="001A1091"/>
    <w:rsid w:val="001A1DDF"/>
    <w:rsid w:val="001A2217"/>
    <w:rsid w:val="001A2DD8"/>
    <w:rsid w:val="001A6879"/>
    <w:rsid w:val="001D05F7"/>
    <w:rsid w:val="001D231D"/>
    <w:rsid w:val="001D4BE1"/>
    <w:rsid w:val="001D5D93"/>
    <w:rsid w:val="001D6407"/>
    <w:rsid w:val="001E1550"/>
    <w:rsid w:val="001E729E"/>
    <w:rsid w:val="001F5E06"/>
    <w:rsid w:val="002320F2"/>
    <w:rsid w:val="002358E3"/>
    <w:rsid w:val="00235AC9"/>
    <w:rsid w:val="002372D0"/>
    <w:rsid w:val="002412E3"/>
    <w:rsid w:val="0024485A"/>
    <w:rsid w:val="002529D7"/>
    <w:rsid w:val="0025408B"/>
    <w:rsid w:val="002668C0"/>
    <w:rsid w:val="00277509"/>
    <w:rsid w:val="00287F49"/>
    <w:rsid w:val="00290F8C"/>
    <w:rsid w:val="00294586"/>
    <w:rsid w:val="0029744F"/>
    <w:rsid w:val="002A0134"/>
    <w:rsid w:val="002A066A"/>
    <w:rsid w:val="002A3713"/>
    <w:rsid w:val="002A4BAF"/>
    <w:rsid w:val="002A4F91"/>
    <w:rsid w:val="002A5E03"/>
    <w:rsid w:val="002B5480"/>
    <w:rsid w:val="002B5894"/>
    <w:rsid w:val="002C0EDC"/>
    <w:rsid w:val="002C420D"/>
    <w:rsid w:val="002D33E9"/>
    <w:rsid w:val="002D3C49"/>
    <w:rsid w:val="002E20CB"/>
    <w:rsid w:val="002E537D"/>
    <w:rsid w:val="002E7138"/>
    <w:rsid w:val="002E7CBF"/>
    <w:rsid w:val="002F7EDD"/>
    <w:rsid w:val="003040E0"/>
    <w:rsid w:val="0031293F"/>
    <w:rsid w:val="0031328F"/>
    <w:rsid w:val="00316E80"/>
    <w:rsid w:val="00317BC3"/>
    <w:rsid w:val="003214B9"/>
    <w:rsid w:val="00323257"/>
    <w:rsid w:val="003252C9"/>
    <w:rsid w:val="00333DA8"/>
    <w:rsid w:val="00333DCD"/>
    <w:rsid w:val="00334998"/>
    <w:rsid w:val="00337CD7"/>
    <w:rsid w:val="00337FAC"/>
    <w:rsid w:val="003572F3"/>
    <w:rsid w:val="00364294"/>
    <w:rsid w:val="0037123E"/>
    <w:rsid w:val="00384F5B"/>
    <w:rsid w:val="00391CCF"/>
    <w:rsid w:val="003A0E8C"/>
    <w:rsid w:val="003A3053"/>
    <w:rsid w:val="003A437D"/>
    <w:rsid w:val="003A46DC"/>
    <w:rsid w:val="003A4E4D"/>
    <w:rsid w:val="003A64C8"/>
    <w:rsid w:val="003B0CCE"/>
    <w:rsid w:val="003B187D"/>
    <w:rsid w:val="003B7746"/>
    <w:rsid w:val="003D0D81"/>
    <w:rsid w:val="003E6207"/>
    <w:rsid w:val="003F050C"/>
    <w:rsid w:val="003F49B4"/>
    <w:rsid w:val="00416350"/>
    <w:rsid w:val="00430A09"/>
    <w:rsid w:val="004310C6"/>
    <w:rsid w:val="004330B0"/>
    <w:rsid w:val="00433DE4"/>
    <w:rsid w:val="00440C30"/>
    <w:rsid w:val="0044223B"/>
    <w:rsid w:val="0044234F"/>
    <w:rsid w:val="00444CBD"/>
    <w:rsid w:val="00453EBA"/>
    <w:rsid w:val="00465718"/>
    <w:rsid w:val="004740D9"/>
    <w:rsid w:val="004825E3"/>
    <w:rsid w:val="0048634E"/>
    <w:rsid w:val="00487818"/>
    <w:rsid w:val="00497930"/>
    <w:rsid w:val="004A2396"/>
    <w:rsid w:val="004A25E4"/>
    <w:rsid w:val="004A4536"/>
    <w:rsid w:val="004B27A2"/>
    <w:rsid w:val="004B4796"/>
    <w:rsid w:val="004C4D0F"/>
    <w:rsid w:val="004D7D9B"/>
    <w:rsid w:val="004E4109"/>
    <w:rsid w:val="004E7DAF"/>
    <w:rsid w:val="004F7398"/>
    <w:rsid w:val="00500261"/>
    <w:rsid w:val="005017CA"/>
    <w:rsid w:val="00502341"/>
    <w:rsid w:val="005130D0"/>
    <w:rsid w:val="00513961"/>
    <w:rsid w:val="00516622"/>
    <w:rsid w:val="00516CCC"/>
    <w:rsid w:val="00517E4C"/>
    <w:rsid w:val="00521358"/>
    <w:rsid w:val="005264BE"/>
    <w:rsid w:val="00530BB2"/>
    <w:rsid w:val="00543389"/>
    <w:rsid w:val="00543B27"/>
    <w:rsid w:val="00546E25"/>
    <w:rsid w:val="0054786B"/>
    <w:rsid w:val="0055073D"/>
    <w:rsid w:val="00550F5F"/>
    <w:rsid w:val="00551163"/>
    <w:rsid w:val="00552DA9"/>
    <w:rsid w:val="00553008"/>
    <w:rsid w:val="0056259F"/>
    <w:rsid w:val="00567E9F"/>
    <w:rsid w:val="00571003"/>
    <w:rsid w:val="0057189A"/>
    <w:rsid w:val="0057247D"/>
    <w:rsid w:val="00592EB4"/>
    <w:rsid w:val="005B25CB"/>
    <w:rsid w:val="005B7EEB"/>
    <w:rsid w:val="005C3DEE"/>
    <w:rsid w:val="005D11C8"/>
    <w:rsid w:val="005D2BB5"/>
    <w:rsid w:val="005D7025"/>
    <w:rsid w:val="005E03BC"/>
    <w:rsid w:val="005F1888"/>
    <w:rsid w:val="006106E8"/>
    <w:rsid w:val="006111E3"/>
    <w:rsid w:val="00613D95"/>
    <w:rsid w:val="00616AE5"/>
    <w:rsid w:val="00623F39"/>
    <w:rsid w:val="00626C1A"/>
    <w:rsid w:val="00627C47"/>
    <w:rsid w:val="006333E9"/>
    <w:rsid w:val="006355FE"/>
    <w:rsid w:val="00645E2F"/>
    <w:rsid w:val="00651F41"/>
    <w:rsid w:val="00676B81"/>
    <w:rsid w:val="0068403B"/>
    <w:rsid w:val="0069250D"/>
    <w:rsid w:val="006B0916"/>
    <w:rsid w:val="006B3DF3"/>
    <w:rsid w:val="006C7C11"/>
    <w:rsid w:val="006D4005"/>
    <w:rsid w:val="006D6676"/>
    <w:rsid w:val="006E2838"/>
    <w:rsid w:val="006E489F"/>
    <w:rsid w:val="006E6B15"/>
    <w:rsid w:val="006F136D"/>
    <w:rsid w:val="006F5A75"/>
    <w:rsid w:val="007056BA"/>
    <w:rsid w:val="00707B65"/>
    <w:rsid w:val="00716B10"/>
    <w:rsid w:val="0072660C"/>
    <w:rsid w:val="0073CD20"/>
    <w:rsid w:val="00743E7B"/>
    <w:rsid w:val="00746C64"/>
    <w:rsid w:val="007644DB"/>
    <w:rsid w:val="00764D8D"/>
    <w:rsid w:val="0076792A"/>
    <w:rsid w:val="00773CA7"/>
    <w:rsid w:val="007763AE"/>
    <w:rsid w:val="00781A84"/>
    <w:rsid w:val="0078384D"/>
    <w:rsid w:val="00784388"/>
    <w:rsid w:val="00785559"/>
    <w:rsid w:val="00790274"/>
    <w:rsid w:val="007A471A"/>
    <w:rsid w:val="007A66FE"/>
    <w:rsid w:val="007B5292"/>
    <w:rsid w:val="007C127E"/>
    <w:rsid w:val="007C2068"/>
    <w:rsid w:val="007C5662"/>
    <w:rsid w:val="007D36AB"/>
    <w:rsid w:val="007D3A09"/>
    <w:rsid w:val="007D5198"/>
    <w:rsid w:val="007D754C"/>
    <w:rsid w:val="007E108A"/>
    <w:rsid w:val="007F7085"/>
    <w:rsid w:val="007F7ADF"/>
    <w:rsid w:val="00802665"/>
    <w:rsid w:val="00812B14"/>
    <w:rsid w:val="00816A09"/>
    <w:rsid w:val="008172BE"/>
    <w:rsid w:val="008175BC"/>
    <w:rsid w:val="00821F85"/>
    <w:rsid w:val="0083529E"/>
    <w:rsid w:val="00856C7F"/>
    <w:rsid w:val="00857BBE"/>
    <w:rsid w:val="0086274D"/>
    <w:rsid w:val="0086631F"/>
    <w:rsid w:val="008664E8"/>
    <w:rsid w:val="00867EEF"/>
    <w:rsid w:val="0087731C"/>
    <w:rsid w:val="00881CED"/>
    <w:rsid w:val="008868C0"/>
    <w:rsid w:val="008871F3"/>
    <w:rsid w:val="00892C42"/>
    <w:rsid w:val="00894AA4"/>
    <w:rsid w:val="008957DC"/>
    <w:rsid w:val="008959B8"/>
    <w:rsid w:val="008B5CB2"/>
    <w:rsid w:val="008B6888"/>
    <w:rsid w:val="008C198A"/>
    <w:rsid w:val="008C2DE3"/>
    <w:rsid w:val="008D0A65"/>
    <w:rsid w:val="008E25F3"/>
    <w:rsid w:val="008E6854"/>
    <w:rsid w:val="008E6892"/>
    <w:rsid w:val="00901DF0"/>
    <w:rsid w:val="00907CD3"/>
    <w:rsid w:val="00914420"/>
    <w:rsid w:val="00920DFB"/>
    <w:rsid w:val="0092290A"/>
    <w:rsid w:val="00925C8C"/>
    <w:rsid w:val="009447FE"/>
    <w:rsid w:val="00944B04"/>
    <w:rsid w:val="009462F7"/>
    <w:rsid w:val="00946D6B"/>
    <w:rsid w:val="00952961"/>
    <w:rsid w:val="00953781"/>
    <w:rsid w:val="00954651"/>
    <w:rsid w:val="00985ECD"/>
    <w:rsid w:val="009865E6"/>
    <w:rsid w:val="0098747D"/>
    <w:rsid w:val="009901C3"/>
    <w:rsid w:val="009909AB"/>
    <w:rsid w:val="0099533B"/>
    <w:rsid w:val="009A2DC4"/>
    <w:rsid w:val="009A7470"/>
    <w:rsid w:val="009B0B72"/>
    <w:rsid w:val="009B7B67"/>
    <w:rsid w:val="009C4DD2"/>
    <w:rsid w:val="009D2E4D"/>
    <w:rsid w:val="009D61A3"/>
    <w:rsid w:val="009E190A"/>
    <w:rsid w:val="009E1F55"/>
    <w:rsid w:val="009F40C7"/>
    <w:rsid w:val="00A00D39"/>
    <w:rsid w:val="00A022C8"/>
    <w:rsid w:val="00A14138"/>
    <w:rsid w:val="00A14509"/>
    <w:rsid w:val="00A26C1C"/>
    <w:rsid w:val="00A33EAC"/>
    <w:rsid w:val="00A35705"/>
    <w:rsid w:val="00A44CD7"/>
    <w:rsid w:val="00A50E80"/>
    <w:rsid w:val="00A54106"/>
    <w:rsid w:val="00A54C37"/>
    <w:rsid w:val="00A55598"/>
    <w:rsid w:val="00A608EB"/>
    <w:rsid w:val="00A73A0F"/>
    <w:rsid w:val="00A759B6"/>
    <w:rsid w:val="00A75C1B"/>
    <w:rsid w:val="00A8285B"/>
    <w:rsid w:val="00A867BA"/>
    <w:rsid w:val="00A90F13"/>
    <w:rsid w:val="00A9489D"/>
    <w:rsid w:val="00A95579"/>
    <w:rsid w:val="00AB2827"/>
    <w:rsid w:val="00AB448B"/>
    <w:rsid w:val="00AB4CC6"/>
    <w:rsid w:val="00AC04BB"/>
    <w:rsid w:val="00AD61AE"/>
    <w:rsid w:val="00AE1920"/>
    <w:rsid w:val="00AE1FC9"/>
    <w:rsid w:val="00AE3D60"/>
    <w:rsid w:val="00AF0BC6"/>
    <w:rsid w:val="00AF5367"/>
    <w:rsid w:val="00AF76B6"/>
    <w:rsid w:val="00AF7E76"/>
    <w:rsid w:val="00B02DF7"/>
    <w:rsid w:val="00B10C8B"/>
    <w:rsid w:val="00B12005"/>
    <w:rsid w:val="00B1715E"/>
    <w:rsid w:val="00B17310"/>
    <w:rsid w:val="00B30FCD"/>
    <w:rsid w:val="00B356BA"/>
    <w:rsid w:val="00B42023"/>
    <w:rsid w:val="00B42FE9"/>
    <w:rsid w:val="00B45897"/>
    <w:rsid w:val="00B5677C"/>
    <w:rsid w:val="00B62D82"/>
    <w:rsid w:val="00B63FFC"/>
    <w:rsid w:val="00B71EDC"/>
    <w:rsid w:val="00B81ED1"/>
    <w:rsid w:val="00B919C1"/>
    <w:rsid w:val="00B95237"/>
    <w:rsid w:val="00B97DD9"/>
    <w:rsid w:val="00BA1398"/>
    <w:rsid w:val="00BA1B43"/>
    <w:rsid w:val="00BA1C71"/>
    <w:rsid w:val="00BA24C0"/>
    <w:rsid w:val="00BA7FA4"/>
    <w:rsid w:val="00BB03CD"/>
    <w:rsid w:val="00BB281F"/>
    <w:rsid w:val="00BB5291"/>
    <w:rsid w:val="00BC50C5"/>
    <w:rsid w:val="00BD68A1"/>
    <w:rsid w:val="00BD6F80"/>
    <w:rsid w:val="00BD7C92"/>
    <w:rsid w:val="00BE153E"/>
    <w:rsid w:val="00BE4A20"/>
    <w:rsid w:val="00C0051B"/>
    <w:rsid w:val="00C10BC6"/>
    <w:rsid w:val="00C11FCC"/>
    <w:rsid w:val="00C25756"/>
    <w:rsid w:val="00C25F8D"/>
    <w:rsid w:val="00C30C10"/>
    <w:rsid w:val="00C36B4C"/>
    <w:rsid w:val="00C36C38"/>
    <w:rsid w:val="00C37EC7"/>
    <w:rsid w:val="00C43F12"/>
    <w:rsid w:val="00C50A86"/>
    <w:rsid w:val="00C55477"/>
    <w:rsid w:val="00C60993"/>
    <w:rsid w:val="00C6329A"/>
    <w:rsid w:val="00C75099"/>
    <w:rsid w:val="00C750F3"/>
    <w:rsid w:val="00C81EED"/>
    <w:rsid w:val="00C952A4"/>
    <w:rsid w:val="00CA28D4"/>
    <w:rsid w:val="00CA38ED"/>
    <w:rsid w:val="00CA6F3D"/>
    <w:rsid w:val="00CB7851"/>
    <w:rsid w:val="00CB7962"/>
    <w:rsid w:val="00CC1334"/>
    <w:rsid w:val="00CC2AC5"/>
    <w:rsid w:val="00CC5CC9"/>
    <w:rsid w:val="00CE6BBD"/>
    <w:rsid w:val="00CF5293"/>
    <w:rsid w:val="00CF5F76"/>
    <w:rsid w:val="00D056EE"/>
    <w:rsid w:val="00D12BD7"/>
    <w:rsid w:val="00D258BE"/>
    <w:rsid w:val="00D32E45"/>
    <w:rsid w:val="00D36B96"/>
    <w:rsid w:val="00D55E87"/>
    <w:rsid w:val="00D560F3"/>
    <w:rsid w:val="00D63B16"/>
    <w:rsid w:val="00D63BAD"/>
    <w:rsid w:val="00D706E7"/>
    <w:rsid w:val="00D84966"/>
    <w:rsid w:val="00D939A2"/>
    <w:rsid w:val="00DB507E"/>
    <w:rsid w:val="00DC45A2"/>
    <w:rsid w:val="00DD1279"/>
    <w:rsid w:val="00DD420A"/>
    <w:rsid w:val="00DD7ED8"/>
    <w:rsid w:val="00DF102E"/>
    <w:rsid w:val="00DF5BDA"/>
    <w:rsid w:val="00E009A5"/>
    <w:rsid w:val="00E02AC8"/>
    <w:rsid w:val="00E0439E"/>
    <w:rsid w:val="00E06131"/>
    <w:rsid w:val="00E0684A"/>
    <w:rsid w:val="00E15088"/>
    <w:rsid w:val="00E23660"/>
    <w:rsid w:val="00E25FED"/>
    <w:rsid w:val="00E3496C"/>
    <w:rsid w:val="00E351C8"/>
    <w:rsid w:val="00E52B81"/>
    <w:rsid w:val="00E5311E"/>
    <w:rsid w:val="00E555E8"/>
    <w:rsid w:val="00E57DE4"/>
    <w:rsid w:val="00E64AAA"/>
    <w:rsid w:val="00E6710F"/>
    <w:rsid w:val="00E72EB1"/>
    <w:rsid w:val="00E8325D"/>
    <w:rsid w:val="00E87AA7"/>
    <w:rsid w:val="00E93459"/>
    <w:rsid w:val="00EA2697"/>
    <w:rsid w:val="00EA2BDD"/>
    <w:rsid w:val="00EB1FB1"/>
    <w:rsid w:val="00EC7A7B"/>
    <w:rsid w:val="00ED671C"/>
    <w:rsid w:val="00EE2353"/>
    <w:rsid w:val="00EE2E0F"/>
    <w:rsid w:val="00EE2F86"/>
    <w:rsid w:val="00EF2948"/>
    <w:rsid w:val="00F03F31"/>
    <w:rsid w:val="00F04C17"/>
    <w:rsid w:val="00F1242F"/>
    <w:rsid w:val="00F2281D"/>
    <w:rsid w:val="00F36F5A"/>
    <w:rsid w:val="00F4441A"/>
    <w:rsid w:val="00F5750D"/>
    <w:rsid w:val="00F608CB"/>
    <w:rsid w:val="00F6470F"/>
    <w:rsid w:val="00F64D5C"/>
    <w:rsid w:val="00F763D3"/>
    <w:rsid w:val="00F81588"/>
    <w:rsid w:val="00F817D7"/>
    <w:rsid w:val="00F92D47"/>
    <w:rsid w:val="00F92E61"/>
    <w:rsid w:val="00FA0322"/>
    <w:rsid w:val="00FB4B14"/>
    <w:rsid w:val="00FD071E"/>
    <w:rsid w:val="00FD126A"/>
    <w:rsid w:val="00FD35CB"/>
    <w:rsid w:val="00FE3653"/>
    <w:rsid w:val="00FE7773"/>
    <w:rsid w:val="00FF048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1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iPriority w:val="99"/>
    <w:unhideWhenUsed/>
    <w:rsid w:val="0055073D"/>
    <w:pPr>
      <w:spacing w:line="240" w:lineRule="auto"/>
    </w:pPr>
    <w:rPr>
      <w:sz w:val="20"/>
      <w:szCs w:val="20"/>
      <w:lang w:eastAsia="ru-RU"/>
    </w:rPr>
  </w:style>
  <w:style w:type="character" w:customStyle="1" w:styleId="af4">
    <w:name w:val="Текст примечания Знак"/>
    <w:basedOn w:val="a0"/>
    <w:link w:val="af3"/>
    <w:uiPriority w:val="99"/>
    <w:rsid w:val="0055073D"/>
    <w:rPr>
      <w:sz w:val="20"/>
      <w:szCs w:val="20"/>
      <w:lang w:eastAsia="ru-RU"/>
    </w:rPr>
  </w:style>
  <w:style w:type="paragraph" w:styleId="af5">
    <w:name w:val="header"/>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573275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B1DEE8C-CD4C-410F-BD94-18716D7F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44</Pages>
  <Words>5910</Words>
  <Characters>33692</Characters>
  <Application>Microsoft Office Word</Application>
  <DocSecurity>0</DocSecurity>
  <Lines>280</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76</cp:revision>
  <cp:lastPrinted>2025-03-12T13:36:00Z</cp:lastPrinted>
  <dcterms:created xsi:type="dcterms:W3CDTF">2025-03-14T12:20:00Z</dcterms:created>
  <dcterms:modified xsi:type="dcterms:W3CDTF">2025-06-09T11:39:00Z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