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E89440" w14:textId="77777777" w:rsidR="00B40350" w:rsidRPr="0062257F" w:rsidRDefault="00B40350" w:rsidP="004E7DE4">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62257F">
        <w:rPr>
          <w:rFonts w:ascii="GHEA Grapalat" w:eastAsia="Times New Roman" w:hAnsi="GHEA Grapalat" w:cs="Times New Roman"/>
          <w:b/>
          <w:bCs/>
          <w:color w:val="000000"/>
          <w:sz w:val="24"/>
          <w:szCs w:val="24"/>
        </w:rPr>
        <w:t>ԱՄՓՈՓԱԹԵՐԹ</w:t>
      </w:r>
    </w:p>
    <w:p w14:paraId="08376789" w14:textId="37CB3C15" w:rsidR="00D91A80" w:rsidRPr="0062257F" w:rsidRDefault="00764C25" w:rsidP="004E7DE4">
      <w:pPr>
        <w:pStyle w:val="Bodytext30"/>
        <w:shd w:val="clear" w:color="auto" w:fill="auto"/>
        <w:tabs>
          <w:tab w:val="left" w:pos="1134"/>
        </w:tabs>
        <w:spacing w:after="160" w:line="240" w:lineRule="auto"/>
        <w:rPr>
          <w:rFonts w:ascii="GHEA Grapalat" w:hAnsi="GHEA Grapalat"/>
          <w:b w:val="0"/>
          <w:bCs w:val="0"/>
          <w:color w:val="000000"/>
          <w:sz w:val="24"/>
          <w:szCs w:val="24"/>
          <w:lang w:val="hy-AM"/>
        </w:rPr>
      </w:pPr>
      <w:r w:rsidRPr="0062257F">
        <w:rPr>
          <w:rFonts w:ascii="GHEA Grapalat" w:hAnsi="GHEA Grapalat"/>
          <w:sz w:val="24"/>
          <w:szCs w:val="24"/>
        </w:rPr>
        <w:t>«ԵՎՐԱՍԻԱԿԱՆ ՏՆՏԵՍԱԿԱՆ ՄԻՈՒԹՅԱՆ ՄԱՍԻՆ» 2014 ԹՎԱԿԱՆԻ ՄԱՅԻՍԻ 29-Ի ՊԱՅՄԱՆԱԳՐՈՒՄ ՀԱՏՈՒԿ ՊԱՇՏՊԱՆԱԿԱՆ, ՀԱԿԱԳՆԱԳՑՄԱՆ ԵՎ ՓՈԽՀԱՏՈՒՑՄԱՆ ՄԻՋՈՑՆԵՐ ԿԻՐԱՌԵԼՈՒ ԿԱՄ ՉԿԻՐԱՌԵԼՈՒ ՄԱՍԻՆ ՈՒՍՈՒՄՆԱՍԻՐՈՒԹՅՈՒՆՆԵՐ ԱՆՑԿԱՑՆԵԼԻՍ ԵՎ ՈՐՈՇՈՒՄՆԵՐ ԸՆԴՈՒՆԵԼԻՍ ՀԱՏՈՒԿ ՄԵԽԱՆԻԶՄԻՆ ՎԵՐԱԲԵՐՈՂ ՄԱՍՈՒՄ ՓՈՓՈԽՈՒԹՅՈՒՆՆԵՐ ԿԱՏԱՐԵԼՈՒ ՄԱՍԻՆ</w:t>
      </w:r>
      <w:r w:rsidRPr="0062257F">
        <w:rPr>
          <w:rFonts w:ascii="GHEA Grapalat" w:hAnsi="GHEA Grapalat"/>
          <w:sz w:val="24"/>
          <w:szCs w:val="24"/>
          <w:lang w:val="hy-AM"/>
        </w:rPr>
        <w:t xml:space="preserve">»ԱՐՁԱՆԱԳՐՈՒԹՅԱՆ </w:t>
      </w:r>
      <w:r w:rsidR="00D91A80" w:rsidRPr="0062257F">
        <w:rPr>
          <w:rFonts w:ascii="GHEA Grapalat" w:hAnsi="GHEA Grapalat" w:cs="Sylfaen"/>
          <w:sz w:val="24"/>
          <w:szCs w:val="24"/>
          <w:lang w:val="hy-AM"/>
        </w:rPr>
        <w:t>ՎԱՎԵՐԱՑՄԱՆ ՄԱՍԻՆ ՇԱՀԱԳՐԳԻՌ ՄԱՐՄԻՆՆԵՐԻ ԵԶՐԱԿԱՑՈՒԹՅՈՒՆՆԵՐԻ</w:t>
      </w:r>
    </w:p>
    <w:p w14:paraId="06964949" w14:textId="508BA7F8" w:rsidR="00DB114C" w:rsidRPr="0062257F" w:rsidRDefault="00DB114C" w:rsidP="004E7DE4">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tbl>
      <w:tblPr>
        <w:tblW w:w="142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
        <w:gridCol w:w="7071"/>
        <w:gridCol w:w="112"/>
        <w:gridCol w:w="4685"/>
        <w:gridCol w:w="2329"/>
        <w:gridCol w:w="6"/>
      </w:tblGrid>
      <w:tr w:rsidR="00C62CEA" w:rsidRPr="0062257F" w14:paraId="31D983F2" w14:textId="77777777" w:rsidTr="00D5783A">
        <w:trPr>
          <w:trHeight w:val="240"/>
          <w:tblCellSpacing w:w="0" w:type="dxa"/>
          <w:jc w:val="center"/>
        </w:trPr>
        <w:tc>
          <w:tcPr>
            <w:tcW w:w="11877" w:type="dxa"/>
            <w:gridSpan w:val="4"/>
            <w:vMerge w:val="restart"/>
            <w:tcBorders>
              <w:top w:val="outset" w:sz="6" w:space="0" w:color="auto"/>
              <w:left w:val="outset" w:sz="6" w:space="0" w:color="auto"/>
              <w:right w:val="outset" w:sz="6" w:space="0" w:color="auto"/>
            </w:tcBorders>
            <w:shd w:val="clear" w:color="auto" w:fill="D0D0D0"/>
          </w:tcPr>
          <w:p w14:paraId="6A8DFB1A" w14:textId="5F391691" w:rsidR="00C62CEA" w:rsidRPr="0062257F" w:rsidRDefault="00C62CEA" w:rsidP="004E7DE4">
            <w:pPr>
              <w:spacing w:before="100" w:beforeAutospacing="1" w:after="100" w:afterAutospacing="1" w:line="240" w:lineRule="auto"/>
              <w:ind w:left="112"/>
              <w:jc w:val="center"/>
              <w:rPr>
                <w:rFonts w:ascii="GHEA Grapalat" w:eastAsia="Times New Roman" w:hAnsi="GHEA Grapalat" w:cs="Times New Roman"/>
                <w:b/>
                <w:bCs/>
                <w:color w:val="000000"/>
                <w:sz w:val="24"/>
                <w:szCs w:val="24"/>
                <w:lang w:val="hy-AM"/>
              </w:rPr>
            </w:pPr>
            <w:r w:rsidRPr="0062257F">
              <w:rPr>
                <w:rFonts w:ascii="GHEA Grapalat" w:eastAsia="Times New Roman" w:hAnsi="GHEA Grapalat" w:cs="Times New Roman"/>
                <w:b/>
                <w:bCs/>
                <w:color w:val="000000"/>
                <w:sz w:val="24"/>
                <w:szCs w:val="24"/>
                <w:lang w:val="hy-AM"/>
              </w:rPr>
              <w:t xml:space="preserve">1. </w:t>
            </w:r>
            <w:r w:rsidR="006F205F" w:rsidRPr="0062257F">
              <w:rPr>
                <w:rFonts w:ascii="GHEA Grapalat" w:eastAsia="Times New Roman" w:hAnsi="GHEA Grapalat" w:cs="Times New Roman"/>
                <w:b/>
                <w:bCs/>
                <w:color w:val="000000"/>
                <w:sz w:val="24"/>
                <w:szCs w:val="24"/>
                <w:lang w:val="hy-AM"/>
              </w:rPr>
              <w:t xml:space="preserve">ՀՀ </w:t>
            </w:r>
            <w:r w:rsidR="00213E07" w:rsidRPr="0062257F">
              <w:rPr>
                <w:rFonts w:ascii="GHEA Grapalat" w:eastAsia="Times New Roman" w:hAnsi="GHEA Grapalat" w:cs="Times New Roman"/>
                <w:b/>
                <w:bCs/>
                <w:color w:val="000000"/>
                <w:sz w:val="24"/>
                <w:szCs w:val="24"/>
                <w:lang w:val="hy-AM"/>
              </w:rPr>
              <w:t xml:space="preserve">արդարադատության նախարարություն </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63E70C8E" w14:textId="063D9C34" w:rsidR="00C62CEA" w:rsidRPr="004E7DE4" w:rsidRDefault="00213E07" w:rsidP="004E7DE4">
            <w:pPr>
              <w:spacing w:after="0" w:line="240" w:lineRule="auto"/>
              <w:jc w:val="center"/>
              <w:rPr>
                <w:rFonts w:ascii="GHEA Grapalat" w:eastAsia="Times New Roman" w:hAnsi="GHEA Grapalat" w:cs="Times New Roman"/>
                <w:b/>
                <w:bCs/>
                <w:color w:val="000000"/>
                <w:sz w:val="24"/>
                <w:szCs w:val="24"/>
              </w:rPr>
            </w:pPr>
            <w:r w:rsidRPr="004E7DE4">
              <w:rPr>
                <w:rFonts w:ascii="GHEA Grapalat" w:eastAsia="Times New Roman" w:hAnsi="GHEA Grapalat" w:cs="Times New Roman"/>
                <w:b/>
                <w:bCs/>
                <w:color w:val="000000"/>
                <w:sz w:val="24"/>
                <w:szCs w:val="24"/>
              </w:rPr>
              <w:t>31</w:t>
            </w:r>
            <w:r w:rsidR="00C62CEA" w:rsidRPr="004E7DE4">
              <w:rPr>
                <w:rFonts w:ascii="GHEA Grapalat" w:eastAsia="Times New Roman" w:hAnsi="GHEA Grapalat" w:cs="Times New Roman"/>
                <w:b/>
                <w:bCs/>
                <w:color w:val="000000"/>
                <w:sz w:val="24"/>
                <w:szCs w:val="24"/>
              </w:rPr>
              <w:t>.</w:t>
            </w:r>
            <w:r w:rsidR="00742719" w:rsidRPr="004E7DE4">
              <w:rPr>
                <w:rFonts w:ascii="GHEA Grapalat" w:eastAsia="Times New Roman" w:hAnsi="GHEA Grapalat" w:cs="Times New Roman"/>
                <w:b/>
                <w:bCs/>
                <w:color w:val="000000"/>
                <w:sz w:val="24"/>
                <w:szCs w:val="24"/>
              </w:rPr>
              <w:t>0</w:t>
            </w:r>
            <w:r w:rsidRPr="004E7DE4">
              <w:rPr>
                <w:rFonts w:ascii="GHEA Grapalat" w:eastAsia="Times New Roman" w:hAnsi="GHEA Grapalat" w:cs="Times New Roman"/>
                <w:b/>
                <w:bCs/>
                <w:color w:val="000000"/>
                <w:sz w:val="24"/>
                <w:szCs w:val="24"/>
              </w:rPr>
              <w:t>3</w:t>
            </w:r>
            <w:r w:rsidR="00C62CEA" w:rsidRPr="004E7DE4">
              <w:rPr>
                <w:rFonts w:ascii="GHEA Grapalat" w:eastAsia="Times New Roman" w:hAnsi="GHEA Grapalat" w:cs="Times New Roman"/>
                <w:b/>
                <w:bCs/>
                <w:color w:val="000000"/>
                <w:sz w:val="24"/>
                <w:szCs w:val="24"/>
              </w:rPr>
              <w:t>.202</w:t>
            </w:r>
            <w:r w:rsidRPr="004E7DE4">
              <w:rPr>
                <w:rFonts w:ascii="GHEA Grapalat" w:eastAsia="Times New Roman" w:hAnsi="GHEA Grapalat" w:cs="Times New Roman"/>
                <w:b/>
                <w:bCs/>
                <w:color w:val="000000"/>
                <w:sz w:val="24"/>
                <w:szCs w:val="24"/>
              </w:rPr>
              <w:t>5</w:t>
            </w:r>
            <w:r w:rsidR="00C62CEA" w:rsidRPr="004E7DE4">
              <w:rPr>
                <w:rFonts w:ascii="GHEA Grapalat" w:eastAsia="Times New Roman" w:hAnsi="GHEA Grapalat" w:cs="Times New Roman"/>
                <w:b/>
                <w:bCs/>
                <w:color w:val="000000"/>
                <w:sz w:val="24"/>
                <w:szCs w:val="24"/>
              </w:rPr>
              <w:t>թ.</w:t>
            </w:r>
          </w:p>
        </w:tc>
      </w:tr>
      <w:tr w:rsidR="00C62CEA" w:rsidRPr="0062257F" w14:paraId="53D17AF0" w14:textId="77777777" w:rsidTr="00D5783A">
        <w:trPr>
          <w:trHeight w:val="240"/>
          <w:tblCellSpacing w:w="0" w:type="dxa"/>
          <w:jc w:val="center"/>
        </w:trPr>
        <w:tc>
          <w:tcPr>
            <w:tcW w:w="11877" w:type="dxa"/>
            <w:gridSpan w:val="4"/>
            <w:vMerge/>
            <w:tcBorders>
              <w:left w:val="outset" w:sz="6" w:space="0" w:color="auto"/>
              <w:bottom w:val="outset" w:sz="6" w:space="0" w:color="auto"/>
              <w:right w:val="outset" w:sz="6" w:space="0" w:color="auto"/>
            </w:tcBorders>
            <w:shd w:val="clear" w:color="auto" w:fill="D0D0D0"/>
          </w:tcPr>
          <w:p w14:paraId="7DF7327B" w14:textId="77777777" w:rsidR="00C62CEA" w:rsidRPr="0062257F" w:rsidRDefault="00C62CEA" w:rsidP="004E7DE4">
            <w:pPr>
              <w:spacing w:before="100" w:beforeAutospacing="1" w:after="100" w:afterAutospacing="1" w:line="240" w:lineRule="auto"/>
              <w:ind w:left="112"/>
              <w:jc w:val="center"/>
              <w:rPr>
                <w:rFonts w:ascii="GHEA Grapalat" w:eastAsia="Times New Roman" w:hAnsi="GHEA Grapalat" w:cs="Times New Roman"/>
                <w:color w:val="000000"/>
                <w:sz w:val="24"/>
                <w:szCs w:val="24"/>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0F589179" w14:textId="5AA17DC6" w:rsidR="00C62CEA" w:rsidRPr="004E7DE4" w:rsidRDefault="00C62CEA" w:rsidP="004E7DE4">
            <w:pPr>
              <w:spacing w:after="0" w:line="240" w:lineRule="auto"/>
              <w:jc w:val="center"/>
              <w:rPr>
                <w:rFonts w:ascii="GHEA Grapalat" w:eastAsia="Times New Roman" w:hAnsi="GHEA Grapalat" w:cs="Times New Roman"/>
                <w:b/>
                <w:bCs/>
                <w:color w:val="000000"/>
                <w:sz w:val="24"/>
                <w:szCs w:val="24"/>
              </w:rPr>
            </w:pPr>
            <w:r w:rsidRPr="004E7DE4">
              <w:rPr>
                <w:rFonts w:ascii="GHEA Grapalat" w:eastAsia="Times New Roman" w:hAnsi="GHEA Grapalat" w:cs="Times New Roman"/>
                <w:b/>
                <w:bCs/>
                <w:color w:val="000000"/>
                <w:sz w:val="24"/>
                <w:szCs w:val="24"/>
              </w:rPr>
              <w:t xml:space="preserve">N </w:t>
            </w:r>
            <w:r w:rsidR="00213E07" w:rsidRPr="004E7DE4">
              <w:rPr>
                <w:rFonts w:ascii="GHEA Grapalat" w:eastAsia="Times New Roman" w:hAnsi="GHEA Grapalat" w:cs="Times New Roman"/>
                <w:b/>
                <w:bCs/>
                <w:color w:val="000000"/>
                <w:sz w:val="24"/>
                <w:szCs w:val="24"/>
              </w:rPr>
              <w:t>/14.2.3/13383-2025</w:t>
            </w:r>
          </w:p>
        </w:tc>
      </w:tr>
      <w:tr w:rsidR="00357919" w:rsidRPr="00997368" w14:paraId="3A43650D" w14:textId="77777777" w:rsidTr="00D5783A">
        <w:trPr>
          <w:gridAfter w:val="1"/>
          <w:wAfter w:w="6" w:type="dxa"/>
          <w:tblCellSpacing w:w="0" w:type="dxa"/>
          <w:jc w:val="center"/>
        </w:trPr>
        <w:tc>
          <w:tcPr>
            <w:tcW w:w="7080" w:type="dxa"/>
            <w:gridSpan w:val="2"/>
            <w:tcBorders>
              <w:top w:val="outset" w:sz="6" w:space="0" w:color="auto"/>
              <w:left w:val="outset" w:sz="6" w:space="0" w:color="auto"/>
              <w:bottom w:val="outset" w:sz="6" w:space="0" w:color="auto"/>
              <w:right w:val="outset" w:sz="6" w:space="0" w:color="auto"/>
            </w:tcBorders>
            <w:shd w:val="clear" w:color="auto" w:fill="auto"/>
          </w:tcPr>
          <w:p w14:paraId="4A52B772" w14:textId="77777777" w:rsidR="00213E07" w:rsidRPr="004E7DE4" w:rsidRDefault="00213E07" w:rsidP="004E7DE4">
            <w:pPr>
              <w:spacing w:line="240" w:lineRule="auto"/>
              <w:ind w:left="112" w:right="134" w:firstLine="284"/>
              <w:jc w:val="both"/>
              <w:rPr>
                <w:rFonts w:ascii="GHEA Grapalat" w:hAnsi="GHEA Grapalat"/>
                <w:sz w:val="24"/>
                <w:szCs w:val="24"/>
                <w:lang w:val="hy-AM"/>
              </w:rPr>
            </w:pPr>
            <w:r w:rsidRPr="004E7DE4">
              <w:rPr>
                <w:rFonts w:ascii="GHEA Grapalat" w:hAnsi="GHEA Grapalat"/>
                <w:color w:val="000000" w:themeColor="text1"/>
                <w:sz w:val="24"/>
                <w:szCs w:val="24"/>
                <w:lang w:val="hy-AM"/>
              </w:rPr>
              <w:t xml:space="preserve">Ի պատասխան Ձեր՝ 2025 թվականի մարտի 6-ի թիվ </w:t>
            </w:r>
            <w:r w:rsidRPr="004E7DE4">
              <w:rPr>
                <w:rFonts w:ascii="GHEA Grapalat" w:hAnsi="GHEA Grapalat" w:cs="GHEA Grapalat"/>
                <w:color w:val="000000"/>
                <w:sz w:val="24"/>
                <w:szCs w:val="24"/>
                <w:lang w:val="hy-AM"/>
              </w:rPr>
              <w:t xml:space="preserve">09.14.3/1734-2025 </w:t>
            </w:r>
            <w:r w:rsidRPr="004E7DE4">
              <w:rPr>
                <w:rFonts w:ascii="GHEA Grapalat" w:hAnsi="GHEA Grapalat" w:cs="Times New Roman"/>
                <w:sz w:val="24"/>
                <w:szCs w:val="24"/>
                <w:lang w:val="hy-AM"/>
              </w:rPr>
              <w:t xml:space="preserve">գրության </w:t>
            </w:r>
            <w:r w:rsidRPr="004E7DE4">
              <w:rPr>
                <w:rFonts w:ascii="GHEA Grapalat" w:hAnsi="GHEA Grapalat"/>
                <w:color w:val="000000" w:themeColor="text1"/>
                <w:sz w:val="24"/>
                <w:szCs w:val="24"/>
                <w:lang w:val="hy-AM"/>
              </w:rPr>
              <w:t xml:space="preserve">և ղեկավարվելով «Միջազգային պայմանագրերի մասին» օրենքի 11-րդ հոդվածի դրույթներով՝ Ձեզ եմ ներկայացնում </w:t>
            </w:r>
            <w:r w:rsidRPr="004E7DE4">
              <w:rPr>
                <w:rFonts w:ascii="GHEA Grapalat" w:hAnsi="GHEA Grapalat" w:cs="Times New Roman"/>
                <w:sz w:val="24"/>
                <w:szCs w:val="24"/>
                <w:lang w:val="hy-AM"/>
              </w:rPr>
              <w:t>«Եվրասիական տնտեսական միության մասին» 2014 թվականի մայիսի 29-ի պայմանագրում հատուկ պաշտպանական,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 արձանագրությունում</w:t>
            </w:r>
            <w:r w:rsidRPr="004E7DE4">
              <w:rPr>
                <w:rFonts w:ascii="GHEA Grapalat" w:hAnsi="GHEA Grapalat"/>
                <w:sz w:val="24"/>
                <w:szCs w:val="24"/>
                <w:lang w:val="hy-AM"/>
              </w:rPr>
              <w:t xml:space="preserve"> </w:t>
            </w:r>
            <w:r w:rsidRPr="004E7DE4">
              <w:rPr>
                <w:rFonts w:ascii="GHEA Grapalat" w:hAnsi="GHEA Grapalat"/>
                <w:noProof/>
                <w:sz w:val="24"/>
                <w:szCs w:val="24"/>
                <w:lang w:val="hy-AM"/>
              </w:rPr>
              <w:t xml:space="preserve">(այսուհետ՝ </w:t>
            </w:r>
            <w:r w:rsidRPr="004E7DE4">
              <w:rPr>
                <w:rFonts w:ascii="GHEA Grapalat" w:hAnsi="GHEA Grapalat" w:cs="Times New Roman"/>
                <w:sz w:val="24"/>
                <w:szCs w:val="24"/>
                <w:lang w:val="hy-AM"/>
              </w:rPr>
              <w:t>Արձանագրություն</w:t>
            </w:r>
            <w:r w:rsidRPr="004E7DE4">
              <w:rPr>
                <w:rFonts w:ascii="GHEA Grapalat" w:hAnsi="GHEA Grapalat"/>
                <w:noProof/>
                <w:sz w:val="24"/>
                <w:szCs w:val="24"/>
                <w:lang w:val="hy-AM"/>
              </w:rPr>
              <w:t xml:space="preserve">) </w:t>
            </w:r>
            <w:r w:rsidRPr="004E7DE4">
              <w:rPr>
                <w:rFonts w:ascii="GHEA Grapalat" w:hAnsi="GHEA Grapalat"/>
                <w:sz w:val="24"/>
                <w:szCs w:val="24"/>
                <w:lang w:val="hy-AM"/>
              </w:rPr>
              <w:t>Հայաստանի Հանրապետության օրենքին հակասող, օրենքի փոփոխություն կամ նոր օրենքի ընդունում նախատեսող նորմերի, ինչպես նաև Արձանագրությունը վավերացման ենթակա դարձնող հիմքերի առկայության մասին:</w:t>
            </w:r>
          </w:p>
          <w:p w14:paraId="096A5061" w14:textId="77777777" w:rsidR="00213E07" w:rsidRPr="0062257F" w:rsidRDefault="00213E07" w:rsidP="004E7DE4">
            <w:pPr>
              <w:spacing w:line="240" w:lineRule="auto"/>
              <w:ind w:left="112" w:right="134" w:firstLine="284"/>
              <w:jc w:val="center"/>
              <w:rPr>
                <w:rFonts w:ascii="GHEA Grapalat" w:hAnsi="GHEA Grapalat"/>
                <w:b/>
                <w:sz w:val="24"/>
                <w:szCs w:val="24"/>
                <w:lang w:val="hy-AM"/>
              </w:rPr>
            </w:pPr>
            <w:r w:rsidRPr="0062257F">
              <w:rPr>
                <w:rFonts w:ascii="GHEA Grapalat" w:hAnsi="GHEA Grapalat"/>
                <w:b/>
                <w:sz w:val="24"/>
                <w:szCs w:val="24"/>
                <w:lang w:val="hy-AM"/>
              </w:rPr>
              <w:lastRenderedPageBreak/>
              <w:t>««ԵՎՐԱՍԻԱԿԱՆ ՏՆՏԵՍԱԿԱՆ ՄԻՈՒԹՅԱՆ ՄԱՍԻՆ» 2014 ԹՎԱԿԱՆԻ ՄԱՅԻՍԻ 29-Ի ՊԱՅՄԱՆԱԳՐՈՒՄ ՀԱՏՈՒԿ ՊԱՇՏՊԱՆԱԿԱՆ, ՀԱԿԱԳՆԱԳՑՄԱՆ ԵՎ ՓՈԽՀԱՏՈՒՑՄԱՆ ՄԻՋՈՑՆԵՐ ԿԻՐԱՌԵԼՈՒ ԿԱՄ ՉԿԻՐԱՌԵԼՈՒ ՄԱՍԻՆ ՈՒՍՈՒՄՆԱՍԻՐՈՒԹՅՈՒՆՆԵՐ ԱՆՑԿԱՑՆԵԼԻՍ ԵՎ ՈՐՈՇՈՒՄՆԵՐ ԸՆԴՈՒՆԵԼԻՍ ՀԱՏՈՒԿ ՄԵԽԱՆԻԶՄԻՆ ՎԵՐԱԲԵՐՈՂ ՄԱՍՈՒՄ ՓՈՓՈԽՈՒԹՅՈՒՆՆԵՐ ԿԱՏԱՐԵԼՈՒ ՄԱՍԻՆ» ԱՐՁԱՆԱԳՐՈՒԹՅՈՒՆՈՒՄ</w:t>
            </w:r>
            <w:r w:rsidRPr="00CE250D">
              <w:rPr>
                <w:rFonts w:ascii="GHEA Grapalat" w:hAnsi="GHEA Grapalat"/>
                <w:b/>
                <w:sz w:val="24"/>
                <w:szCs w:val="24"/>
                <w:lang w:val="hy-AM"/>
              </w:rPr>
              <w:t xml:space="preserve"> </w:t>
            </w:r>
            <w:r w:rsidRPr="0062257F">
              <w:rPr>
                <w:rFonts w:ascii="GHEA Grapalat" w:hAnsi="GHEA Grapalat"/>
                <w:b/>
                <w:noProof/>
                <w:sz w:val="24"/>
                <w:szCs w:val="24"/>
                <w:lang w:val="hy-AM"/>
              </w:rPr>
              <w:t xml:space="preserve">(ԱՅՍՈՒՀԵՏ՝ </w:t>
            </w:r>
            <w:r w:rsidRPr="0062257F">
              <w:rPr>
                <w:rFonts w:ascii="GHEA Grapalat" w:hAnsi="GHEA Grapalat"/>
                <w:b/>
                <w:sz w:val="24"/>
                <w:szCs w:val="24"/>
                <w:lang w:val="hy-AM"/>
              </w:rPr>
              <w:t>ԱՐՁԱՆԱԳՐՈՒԹՅՈՒՆ</w:t>
            </w:r>
            <w:r w:rsidRPr="0062257F">
              <w:rPr>
                <w:rFonts w:ascii="GHEA Grapalat" w:hAnsi="GHEA Grapalat"/>
                <w:b/>
                <w:noProof/>
                <w:sz w:val="24"/>
                <w:szCs w:val="24"/>
                <w:lang w:val="hy-AM"/>
              </w:rPr>
              <w:t>)</w:t>
            </w:r>
            <w:r w:rsidRPr="0062257F">
              <w:rPr>
                <w:rFonts w:ascii="GHEA Grapalat" w:hAnsi="GHEA Grapalat"/>
                <w:noProof/>
                <w:sz w:val="24"/>
                <w:szCs w:val="24"/>
                <w:lang w:val="hy-AM"/>
              </w:rPr>
              <w:t xml:space="preserve"> </w:t>
            </w:r>
            <w:r w:rsidRPr="00CE250D">
              <w:rPr>
                <w:rFonts w:ascii="GHEA Grapalat" w:hAnsi="GHEA Grapalat"/>
                <w:b/>
                <w:sz w:val="24"/>
                <w:szCs w:val="24"/>
                <w:lang w:val="hy-AM"/>
              </w:rPr>
              <w:t xml:space="preserve"> </w:t>
            </w:r>
            <w:r w:rsidRPr="0062257F">
              <w:rPr>
                <w:rFonts w:ascii="GHEA Grapalat" w:hAnsi="GHEA Grapalat" w:cs="Sylfaen"/>
                <w:b/>
                <w:sz w:val="24"/>
                <w:szCs w:val="24"/>
                <w:lang w:val="hy-AM"/>
              </w:rPr>
              <w:t xml:space="preserve">ՀԱՅԱՍՏԱՆԻ ՀԱՆՐԱՊԵՏՈՒԹՅԱՆ ՕՐԵՆՔԻՆ ՀԱԿԱՍՈՂ, ՕՐԵՆՔԻ ՓՈՓՈԽՈՒԹՅՈՒՆ ԿԱՄ ՆՈՐ ՕՐԵՆՔԻ ԸՆԴՈՒՆՈՒՄ ՆԱԽԱՏԵՍՈՂ ՆՈՐՄԵՐԻ, ԻՆՉՊԵՍ ՆԱԵՎ </w:t>
            </w:r>
            <w:r w:rsidRPr="00CE250D">
              <w:rPr>
                <w:rFonts w:ascii="GHEA Grapalat" w:hAnsi="GHEA Grapalat" w:cs="Sylfaen"/>
                <w:b/>
                <w:sz w:val="24"/>
                <w:szCs w:val="24"/>
                <w:lang w:val="hy-AM"/>
              </w:rPr>
              <w:t xml:space="preserve">ԱՐՁԱՆԱԳՐՈՒԹՅՈՒՆԸ </w:t>
            </w:r>
            <w:r w:rsidRPr="0062257F">
              <w:rPr>
                <w:rFonts w:ascii="GHEA Grapalat" w:hAnsi="GHEA Grapalat" w:cs="Sylfaen"/>
                <w:b/>
                <w:sz w:val="24"/>
                <w:szCs w:val="24"/>
                <w:lang w:val="hy-AM"/>
              </w:rPr>
              <w:t>ՎԱՎԵՐԱՑՄԱՆ ԵՆԹԱԿԱ ԴԱՐՁՆՈՂ ՀԻՄՔԵՐԻ ԱՌԿԱՅՈՒԹՅԱՆ ՄԱՍԻՆ</w:t>
            </w:r>
          </w:p>
          <w:p w14:paraId="4E9A5BB3" w14:textId="77777777" w:rsidR="00213E07" w:rsidRPr="0062257F" w:rsidRDefault="00213E07" w:rsidP="004E7DE4">
            <w:pPr>
              <w:widowControl w:val="0"/>
              <w:spacing w:after="0" w:line="240" w:lineRule="auto"/>
              <w:ind w:firstLine="720"/>
              <w:jc w:val="center"/>
              <w:textAlignment w:val="baseline"/>
              <w:rPr>
                <w:rFonts w:ascii="GHEA Grapalat" w:hAnsi="GHEA Grapalat" w:cs="Sylfaen"/>
                <w:sz w:val="24"/>
                <w:szCs w:val="24"/>
                <w:lang w:val="hy-AM"/>
              </w:rPr>
            </w:pPr>
          </w:p>
          <w:p w14:paraId="01FD0074" w14:textId="77777777" w:rsidR="00DC3049" w:rsidRDefault="00DC3049" w:rsidP="004E7DE4">
            <w:pPr>
              <w:spacing w:after="0" w:line="240" w:lineRule="auto"/>
              <w:ind w:left="112" w:right="134" w:firstLine="284"/>
              <w:jc w:val="both"/>
              <w:rPr>
                <w:rFonts w:ascii="GHEA Grapalat" w:hAnsi="GHEA Grapalat" w:cs="Sylfaen"/>
                <w:sz w:val="24"/>
                <w:szCs w:val="24"/>
                <w:lang w:val="hy-AM"/>
              </w:rPr>
            </w:pPr>
          </w:p>
          <w:p w14:paraId="12BCC04A" w14:textId="337A9D9B" w:rsidR="00213E07" w:rsidRDefault="00213E07" w:rsidP="004E7DE4">
            <w:pPr>
              <w:spacing w:after="0" w:line="240" w:lineRule="auto"/>
              <w:ind w:left="112" w:right="134" w:firstLine="284"/>
              <w:jc w:val="both"/>
              <w:rPr>
                <w:rFonts w:ascii="GHEA Grapalat" w:hAnsi="GHEA Grapalat" w:cs="Sylfaen"/>
                <w:sz w:val="24"/>
                <w:szCs w:val="24"/>
                <w:lang w:val="hy-AM"/>
              </w:rPr>
            </w:pPr>
            <w:r w:rsidRPr="0062257F">
              <w:rPr>
                <w:rFonts w:ascii="GHEA Grapalat" w:hAnsi="GHEA Grapalat" w:cs="Sylfaen"/>
                <w:sz w:val="24"/>
                <w:szCs w:val="24"/>
                <w:lang w:val="hy-AM"/>
              </w:rPr>
              <w:t xml:space="preserve">Արձանագրությունը չի պարունակում Հայաստանի Հանրապետության օրենքի  փոփոխություն կամ նոր օրենքի ընդունում նախատեսող նորմեր, սակայն պարունակում է օրենքին հակասող նորմեր:  </w:t>
            </w:r>
          </w:p>
          <w:p w14:paraId="1BDF7053" w14:textId="77777777" w:rsidR="00EA084A" w:rsidRDefault="00EA084A" w:rsidP="004E7DE4">
            <w:pPr>
              <w:spacing w:after="0" w:line="240" w:lineRule="auto"/>
              <w:ind w:left="112" w:right="134" w:firstLine="284"/>
              <w:jc w:val="both"/>
              <w:rPr>
                <w:rFonts w:ascii="GHEA Grapalat" w:hAnsi="GHEA Grapalat" w:cs="Sylfaen"/>
                <w:sz w:val="24"/>
                <w:szCs w:val="24"/>
                <w:lang w:val="hy-AM"/>
              </w:rPr>
            </w:pPr>
          </w:p>
          <w:p w14:paraId="17696FB9" w14:textId="77777777" w:rsidR="00EA084A" w:rsidRDefault="00EA084A" w:rsidP="004E7DE4">
            <w:pPr>
              <w:spacing w:after="0" w:line="240" w:lineRule="auto"/>
              <w:ind w:left="112" w:right="134" w:firstLine="284"/>
              <w:jc w:val="both"/>
              <w:rPr>
                <w:rFonts w:ascii="GHEA Grapalat" w:hAnsi="GHEA Grapalat" w:cs="Sylfaen"/>
                <w:sz w:val="24"/>
                <w:szCs w:val="24"/>
                <w:lang w:val="hy-AM"/>
              </w:rPr>
            </w:pPr>
          </w:p>
          <w:p w14:paraId="0371048D" w14:textId="77777777" w:rsidR="00EA084A" w:rsidRDefault="00EA084A" w:rsidP="004E7DE4">
            <w:pPr>
              <w:spacing w:after="0" w:line="240" w:lineRule="auto"/>
              <w:ind w:left="112" w:right="134" w:firstLine="284"/>
              <w:jc w:val="both"/>
              <w:rPr>
                <w:rFonts w:ascii="GHEA Grapalat" w:hAnsi="GHEA Grapalat" w:cs="Sylfaen"/>
                <w:sz w:val="24"/>
                <w:szCs w:val="24"/>
                <w:lang w:val="hy-AM"/>
              </w:rPr>
            </w:pPr>
          </w:p>
          <w:p w14:paraId="1B35313A" w14:textId="77777777" w:rsidR="00EA084A" w:rsidRDefault="00EA084A" w:rsidP="004E7DE4">
            <w:pPr>
              <w:spacing w:after="0" w:line="240" w:lineRule="auto"/>
              <w:ind w:left="112" w:right="134" w:firstLine="284"/>
              <w:jc w:val="both"/>
              <w:rPr>
                <w:rFonts w:ascii="GHEA Grapalat" w:hAnsi="GHEA Grapalat" w:cs="Sylfaen"/>
                <w:sz w:val="24"/>
                <w:szCs w:val="24"/>
                <w:lang w:val="hy-AM"/>
              </w:rPr>
            </w:pPr>
          </w:p>
          <w:p w14:paraId="53FC8800" w14:textId="77777777" w:rsidR="00EA084A" w:rsidRDefault="00EA084A" w:rsidP="004E7DE4">
            <w:pPr>
              <w:spacing w:after="0" w:line="240" w:lineRule="auto"/>
              <w:ind w:left="112" w:right="134" w:firstLine="284"/>
              <w:jc w:val="both"/>
              <w:rPr>
                <w:rFonts w:ascii="GHEA Grapalat" w:hAnsi="GHEA Grapalat" w:cs="Sylfaen"/>
                <w:sz w:val="24"/>
                <w:szCs w:val="24"/>
                <w:lang w:val="hy-AM"/>
              </w:rPr>
            </w:pPr>
          </w:p>
          <w:p w14:paraId="2FD990FF" w14:textId="77777777" w:rsidR="00EA084A" w:rsidRDefault="00EA084A" w:rsidP="004E7DE4">
            <w:pPr>
              <w:spacing w:after="0" w:line="240" w:lineRule="auto"/>
              <w:ind w:left="112" w:right="134" w:firstLine="284"/>
              <w:jc w:val="both"/>
              <w:rPr>
                <w:rFonts w:ascii="GHEA Grapalat" w:hAnsi="GHEA Grapalat" w:cs="Sylfaen"/>
                <w:sz w:val="24"/>
                <w:szCs w:val="24"/>
                <w:lang w:val="hy-AM"/>
              </w:rPr>
            </w:pPr>
          </w:p>
          <w:p w14:paraId="319B9B54" w14:textId="77777777" w:rsidR="00AB0EA3" w:rsidRPr="0062257F" w:rsidRDefault="00AB0EA3" w:rsidP="004E7DE4">
            <w:pPr>
              <w:spacing w:after="0" w:line="240" w:lineRule="auto"/>
              <w:ind w:left="112" w:right="134" w:firstLine="284"/>
              <w:jc w:val="both"/>
              <w:rPr>
                <w:rFonts w:ascii="GHEA Grapalat" w:hAnsi="GHEA Grapalat" w:cs="Sylfaen"/>
                <w:sz w:val="24"/>
                <w:szCs w:val="24"/>
                <w:lang w:val="hy-AM"/>
              </w:rPr>
            </w:pPr>
          </w:p>
          <w:p w14:paraId="08B15285" w14:textId="77777777" w:rsidR="00AB0EA3" w:rsidRDefault="00AB0EA3" w:rsidP="004E7DE4">
            <w:pPr>
              <w:spacing w:after="0" w:line="240" w:lineRule="auto"/>
              <w:ind w:left="112" w:right="134" w:firstLine="284"/>
              <w:jc w:val="both"/>
              <w:rPr>
                <w:rFonts w:ascii="GHEA Grapalat" w:hAnsi="GHEA Grapalat" w:cs="Sylfaen"/>
                <w:sz w:val="24"/>
                <w:szCs w:val="24"/>
                <w:lang w:val="hy-AM"/>
              </w:rPr>
            </w:pPr>
          </w:p>
          <w:p w14:paraId="3AA625C9" w14:textId="77777777" w:rsidR="00AB0EA3" w:rsidRDefault="00AB0EA3" w:rsidP="004E7DE4">
            <w:pPr>
              <w:spacing w:after="0" w:line="240" w:lineRule="auto"/>
              <w:ind w:left="112" w:right="134" w:firstLine="284"/>
              <w:jc w:val="both"/>
              <w:rPr>
                <w:rFonts w:ascii="GHEA Grapalat" w:hAnsi="GHEA Grapalat" w:cs="Sylfaen"/>
                <w:sz w:val="24"/>
                <w:szCs w:val="24"/>
                <w:lang w:val="hy-AM"/>
              </w:rPr>
            </w:pPr>
          </w:p>
          <w:p w14:paraId="4F103D10" w14:textId="77777777" w:rsidR="009C5EDD" w:rsidRDefault="009C5EDD" w:rsidP="004E7DE4">
            <w:pPr>
              <w:spacing w:after="0" w:line="240" w:lineRule="auto"/>
              <w:ind w:left="112" w:right="134" w:firstLine="284"/>
              <w:jc w:val="both"/>
              <w:rPr>
                <w:rFonts w:ascii="GHEA Grapalat" w:hAnsi="GHEA Grapalat" w:cs="Sylfaen"/>
                <w:sz w:val="24"/>
                <w:szCs w:val="24"/>
                <w:lang w:val="hy-AM"/>
              </w:rPr>
            </w:pPr>
          </w:p>
          <w:p w14:paraId="27AEACB7" w14:textId="7FD5FB22" w:rsidR="00213E07" w:rsidRDefault="00213E07" w:rsidP="004E7DE4">
            <w:pPr>
              <w:spacing w:after="0" w:line="240" w:lineRule="auto"/>
              <w:ind w:left="112" w:right="134" w:firstLine="284"/>
              <w:jc w:val="both"/>
              <w:rPr>
                <w:rFonts w:ascii="GHEA Grapalat" w:hAnsi="GHEA Grapalat" w:cs="Sylfaen"/>
                <w:sz w:val="24"/>
                <w:szCs w:val="24"/>
                <w:lang w:val="hy-AM" w:bidi="hy-AM"/>
              </w:rPr>
            </w:pPr>
            <w:r w:rsidRPr="0062257F">
              <w:rPr>
                <w:rFonts w:ascii="GHEA Grapalat" w:hAnsi="GHEA Grapalat" w:cs="Sylfaen"/>
                <w:sz w:val="24"/>
                <w:szCs w:val="24"/>
                <w:lang w:val="hy-AM"/>
              </w:rPr>
              <w:t xml:space="preserve">Մասնավորապես՝ Արձանագրության 1-ին հոդվածի 3-րդ մասի 2-րդ պարբերությամբ սահմանվում է, որ </w:t>
            </w:r>
            <w:r w:rsidRPr="0062257F">
              <w:rPr>
                <w:rFonts w:ascii="GHEA Grapalat" w:hAnsi="GHEA Grapalat" w:cs="Sylfaen"/>
                <w:sz w:val="24"/>
                <w:szCs w:val="24"/>
                <w:lang w:val="hy-AM" w:bidi="hy-AM"/>
              </w:rPr>
              <w:t xml:space="preserve">ուսումնասիրություններ անցկացնող մարմնի կողմից առաջարկված՝ հատուկ պաշտպանական, հակագնագցման կամ փոխհատուցման միջոցի կիրառմանը դեմ քվեարկած՝ Հանձնաժողովի կոլեգիայի յուրաքանչյուր անդամի գրավոր հիմնավորված առարկությունները, </w:t>
            </w:r>
            <w:r w:rsidRPr="00EA084A">
              <w:rPr>
                <w:rFonts w:ascii="GHEA Grapalat" w:hAnsi="GHEA Grapalat" w:cs="Sylfaen"/>
                <w:sz w:val="24"/>
                <w:szCs w:val="24"/>
                <w:lang w:val="hy-AM" w:bidi="hy-AM"/>
              </w:rPr>
              <w:t>բացառությամբ գաղտնի բնույթի տեղեկությունների,</w:t>
            </w:r>
            <w:r w:rsidRPr="0062257F">
              <w:rPr>
                <w:rFonts w:ascii="GHEA Grapalat" w:hAnsi="GHEA Grapalat" w:cs="Sylfaen"/>
                <w:sz w:val="24"/>
                <w:szCs w:val="24"/>
                <w:lang w:val="hy-AM" w:bidi="hy-AM"/>
              </w:rPr>
              <w:t xml:space="preserve"> Հանձնաժողովի կոլեգիայի որոշման հետ մեկտեղ, հրապարակվում են «Ինտերնետ» ցանցի՝ Միության պաշտոնական կայքում: Այս դրույթը հակասում է Տեղեկատվության ազատության մասին օրենքի (այսուհետ՝ Օրենք) 8-րդ հոդվածին, որով սահմանվում է տեղեկատվության տրամադրման սահմանափակման հիմքերի սպառիչ ցանկը:</w:t>
            </w:r>
          </w:p>
          <w:p w14:paraId="5044E041" w14:textId="77777777" w:rsidR="004333A6" w:rsidRDefault="004333A6" w:rsidP="004E7DE4">
            <w:pPr>
              <w:spacing w:after="0" w:line="240" w:lineRule="auto"/>
              <w:ind w:left="112" w:right="134" w:firstLine="284"/>
              <w:jc w:val="both"/>
              <w:rPr>
                <w:rFonts w:ascii="GHEA Grapalat" w:hAnsi="GHEA Grapalat" w:cs="Sylfaen"/>
                <w:sz w:val="24"/>
                <w:szCs w:val="24"/>
                <w:lang w:val="hy-AM" w:bidi="hy-AM"/>
              </w:rPr>
            </w:pPr>
          </w:p>
          <w:p w14:paraId="7363568C" w14:textId="77777777" w:rsidR="002F0ADC" w:rsidRDefault="002F0ADC" w:rsidP="004E7DE4">
            <w:pPr>
              <w:spacing w:after="0" w:line="240" w:lineRule="auto"/>
              <w:ind w:left="112" w:right="134" w:firstLine="284"/>
              <w:jc w:val="both"/>
              <w:rPr>
                <w:rFonts w:ascii="GHEA Grapalat" w:hAnsi="GHEA Grapalat" w:cs="Sylfaen"/>
                <w:sz w:val="24"/>
                <w:szCs w:val="24"/>
                <w:lang w:val="hy-AM" w:bidi="hy-AM"/>
              </w:rPr>
            </w:pPr>
          </w:p>
          <w:p w14:paraId="16C4DF00" w14:textId="77777777" w:rsidR="002F0ADC" w:rsidRPr="0062257F" w:rsidRDefault="002F0ADC" w:rsidP="004E7DE4">
            <w:pPr>
              <w:spacing w:after="0" w:line="240" w:lineRule="auto"/>
              <w:ind w:left="112" w:right="134" w:firstLine="284"/>
              <w:jc w:val="both"/>
              <w:rPr>
                <w:rFonts w:ascii="GHEA Grapalat" w:hAnsi="GHEA Grapalat" w:cs="Sylfaen"/>
                <w:sz w:val="24"/>
                <w:szCs w:val="24"/>
                <w:lang w:val="hy-AM" w:bidi="hy-AM"/>
              </w:rPr>
            </w:pPr>
          </w:p>
          <w:p w14:paraId="2932D2E7" w14:textId="4DA0AA36" w:rsidR="00213E07" w:rsidRDefault="00213E07" w:rsidP="004E7DE4">
            <w:pPr>
              <w:spacing w:after="0" w:line="240" w:lineRule="auto"/>
              <w:ind w:left="112" w:right="134" w:firstLine="284"/>
              <w:jc w:val="both"/>
              <w:rPr>
                <w:rFonts w:ascii="GHEA Grapalat" w:hAnsi="GHEA Grapalat" w:cs="Sylfaen"/>
                <w:sz w:val="24"/>
                <w:szCs w:val="24"/>
                <w:lang w:val="hy-AM" w:bidi="hy-AM"/>
              </w:rPr>
            </w:pPr>
            <w:r w:rsidRPr="0062257F">
              <w:rPr>
                <w:rFonts w:ascii="GHEA Grapalat" w:hAnsi="GHEA Grapalat" w:cs="Sylfaen"/>
                <w:sz w:val="24"/>
                <w:szCs w:val="24"/>
                <w:lang w:val="hy-AM"/>
              </w:rPr>
              <w:t xml:space="preserve">Արձանագրության 1-ին հոդվածի 7-րդ մասի 2-րդ կետով սահմանվում է, որ </w:t>
            </w:r>
            <w:r w:rsidRPr="0062257F">
              <w:rPr>
                <w:rFonts w:ascii="GHEA Grapalat" w:hAnsi="GHEA Grapalat" w:cs="Sylfaen"/>
                <w:sz w:val="24"/>
                <w:szCs w:val="24"/>
                <w:lang w:val="hy-AM" w:bidi="hy-AM"/>
              </w:rPr>
              <w:t xml:space="preserve">իրավասու մարմինները երրորդ անձանց չեն փոխանցում և այլ եղանակով չեն հրապարակում ուսումնասիրության անցկացման հետ կապված տեղեկատվությունը: Տվյալ դրույթը հակասում է Հակագնագցման (հակադեմփինգային) և փոխհատուցման միջոցների մասին օրենքի 42-րդ հոդվածին, որի համաձայն՝ լիազոր մարմինը յուրաքանչյուր ուսումնասիրության և </w:t>
            </w:r>
            <w:r w:rsidRPr="0062257F">
              <w:rPr>
                <w:rFonts w:ascii="GHEA Grapalat" w:hAnsi="GHEA Grapalat" w:cs="Sylfaen"/>
                <w:sz w:val="24"/>
                <w:szCs w:val="24"/>
                <w:lang w:val="hy-AM" w:bidi="hy-AM"/>
              </w:rPr>
              <w:lastRenderedPageBreak/>
              <w:t xml:space="preserve">վերաքննության առնչությամբ կազմում է հրապարակայնորեն մատչելի գործ, որտեղ հաշվի առնելով սույն օրենքի 72-րդ հոդվածի գաղտնիության պահպանման պահանջները, զետեղվում են գործին առնչվող բոլոր եզրակացություններն ու որոշումները, ծանուցումները, շահագրգիռ կողմերի հետ անցկացված քննարկումների արձանագրությունները, տեղեկությունների ճշտության ստուգման զեկուցագրերը, լիազոր մարմնին տրամադրված գրավոր փաստարկները, ներառյալ՝ հարցաթերթերն ու դրանց պատասխանները և լիազոր մարմնի կողմից հրապարակման արժանի համարվող ցանկացած տեսակի այլ փաստաթղթեր: Հրապարակայնորեն մատչելի գործի նյութերը պետք է մատչելի լինեն հասարակությանը՝ ծանոթացման կամ պատճենահանման համար: Խնդրո առարկա դրույթը հակասում է նաև Օրենքի 8-րդ հոդվածին: </w:t>
            </w:r>
          </w:p>
          <w:p w14:paraId="0D85EFA0" w14:textId="77777777" w:rsidR="000D77E9" w:rsidRDefault="000D77E9" w:rsidP="004E7DE4">
            <w:pPr>
              <w:spacing w:after="0" w:line="240" w:lineRule="auto"/>
              <w:ind w:left="112" w:right="134" w:firstLine="284"/>
              <w:jc w:val="both"/>
              <w:rPr>
                <w:rFonts w:ascii="GHEA Grapalat" w:hAnsi="GHEA Grapalat" w:cs="Sylfaen"/>
                <w:sz w:val="24"/>
                <w:szCs w:val="24"/>
                <w:lang w:val="hy-AM" w:bidi="hy-AM"/>
              </w:rPr>
            </w:pPr>
          </w:p>
          <w:p w14:paraId="49D7C9EA" w14:textId="77777777" w:rsidR="00AB0EA3" w:rsidRDefault="00AB0EA3" w:rsidP="004E7DE4">
            <w:pPr>
              <w:spacing w:after="0" w:line="240" w:lineRule="auto"/>
              <w:ind w:left="112" w:right="134" w:firstLine="284"/>
              <w:jc w:val="both"/>
              <w:rPr>
                <w:rFonts w:ascii="GHEA Grapalat" w:hAnsi="GHEA Grapalat" w:cs="Sylfaen"/>
                <w:sz w:val="24"/>
                <w:szCs w:val="24"/>
                <w:lang w:val="hy-AM" w:bidi="hy-AM"/>
              </w:rPr>
            </w:pPr>
          </w:p>
          <w:p w14:paraId="72701E34" w14:textId="77777777" w:rsidR="00321542" w:rsidRDefault="00321542" w:rsidP="004E7DE4">
            <w:pPr>
              <w:spacing w:after="0" w:line="240" w:lineRule="auto"/>
              <w:ind w:left="112" w:right="134" w:firstLine="284"/>
              <w:jc w:val="both"/>
              <w:rPr>
                <w:rFonts w:ascii="GHEA Grapalat" w:hAnsi="GHEA Grapalat" w:cs="Sylfaen"/>
                <w:sz w:val="24"/>
                <w:szCs w:val="24"/>
                <w:lang w:val="hy-AM" w:bidi="hy-AM"/>
              </w:rPr>
            </w:pPr>
          </w:p>
          <w:p w14:paraId="1DD1A3B7" w14:textId="1CDD5770" w:rsidR="00213E07" w:rsidRDefault="00213E07" w:rsidP="004E7DE4">
            <w:pPr>
              <w:spacing w:after="0" w:line="240" w:lineRule="auto"/>
              <w:ind w:left="112" w:right="134" w:firstLine="284"/>
              <w:jc w:val="both"/>
              <w:rPr>
                <w:rFonts w:ascii="GHEA Grapalat" w:hAnsi="GHEA Grapalat" w:cs="Sylfaen"/>
                <w:sz w:val="24"/>
                <w:szCs w:val="24"/>
                <w:lang w:val="hy-AM" w:bidi="hy-AM"/>
              </w:rPr>
            </w:pPr>
            <w:r w:rsidRPr="0062257F">
              <w:rPr>
                <w:rFonts w:ascii="GHEA Grapalat" w:hAnsi="GHEA Grapalat" w:cs="Sylfaen"/>
                <w:sz w:val="24"/>
                <w:szCs w:val="24"/>
                <w:lang w:val="hy-AM" w:bidi="hy-AM"/>
              </w:rPr>
              <w:t xml:space="preserve">Արձանագրության 1-ին հոդվածի 9-րդ մասով նախատեսված եզրափակիչ դրույթների 3-րդ կետով սահմանվում է, որ հանձնաժողովը, սույն արձանագրության կատարման նպատակով, որոշումներ է ընդունում ուսումնասիրություն սկսելու, իրականացնելու, ավարտելու և (կամ) կասեցնելու ընթացակարգերի վերաբերյալ։ Հանձնաժողովի կողմից ընդունված որոշումների արդյունքում չպետք է փոփոխվեն Պայմանագրի դրույթները կամ դրանք չպետք է հակասեն այդ դրույթներին։ Այս դրույթը հակասում է Հակագնագցման (հակադեմփինգային) և փոխհատուցման </w:t>
            </w:r>
            <w:r w:rsidRPr="0062257F">
              <w:rPr>
                <w:rFonts w:ascii="GHEA Grapalat" w:hAnsi="GHEA Grapalat" w:cs="Sylfaen"/>
                <w:sz w:val="24"/>
                <w:szCs w:val="24"/>
                <w:lang w:val="hy-AM" w:bidi="hy-AM"/>
              </w:rPr>
              <w:lastRenderedPageBreak/>
              <w:t>միջոցների մասին օրենքի 35-րդ հոդվածի 2-րդ մասին, որի համաձայն՝ Հայաստանի Հանրապետության կառավարությունը որոշում է կայացնում ուսումնասիրություն սկսելու կամ ուսումնասիրություն սկսելը մերժելու մասին՝ լիազոր մարմնի առաջարկության ստացման օրվանից տասնհինգ օրվա ընթացքում:</w:t>
            </w:r>
          </w:p>
          <w:p w14:paraId="22F53409" w14:textId="77777777" w:rsidR="009C5EDD" w:rsidRDefault="009C5EDD" w:rsidP="004E7DE4">
            <w:pPr>
              <w:spacing w:after="0" w:line="240" w:lineRule="auto"/>
              <w:ind w:left="112" w:right="134" w:firstLine="284"/>
              <w:jc w:val="both"/>
              <w:rPr>
                <w:rFonts w:ascii="GHEA Grapalat" w:hAnsi="GHEA Grapalat" w:cs="Sylfaen"/>
                <w:sz w:val="24"/>
                <w:szCs w:val="24"/>
                <w:lang w:val="hy-AM" w:bidi="hy-AM"/>
              </w:rPr>
            </w:pPr>
          </w:p>
          <w:p w14:paraId="0E825503" w14:textId="77777777" w:rsidR="00213E07" w:rsidRPr="0062257F" w:rsidRDefault="00213E07" w:rsidP="004E7DE4">
            <w:pPr>
              <w:spacing w:after="0" w:line="240" w:lineRule="auto"/>
              <w:ind w:left="112" w:right="134" w:firstLine="284"/>
              <w:jc w:val="both"/>
              <w:rPr>
                <w:rFonts w:ascii="GHEA Grapalat" w:hAnsi="GHEA Grapalat" w:cs="Sylfaen"/>
                <w:sz w:val="24"/>
                <w:szCs w:val="24"/>
                <w:lang w:val="hy-AM" w:bidi="hy-AM"/>
              </w:rPr>
            </w:pPr>
            <w:r w:rsidRPr="0062257F">
              <w:rPr>
                <w:rFonts w:ascii="GHEA Grapalat" w:hAnsi="GHEA Grapalat" w:cs="Sylfaen"/>
                <w:sz w:val="24"/>
                <w:szCs w:val="24"/>
                <w:lang w:val="hy-AM"/>
              </w:rPr>
              <w:t xml:space="preserve">Ելնելով վերոնշյալից՝ Արձանագրությունը ենթակա է վավերացման ՀՀ Սահմանադրության 116-րդ հոդվածի 1-ին մասի 5-րդ և «Միջազգային պայմանագրերի մասին» օրենքի 10-րդ հոդվածի 2-րդ մասի 5-րդ կետերով, իսկ </w:t>
            </w:r>
            <w:r w:rsidRPr="0062257F">
              <w:rPr>
                <w:rFonts w:ascii="GHEA Grapalat" w:hAnsi="GHEA Grapalat" w:cs="Sylfaen"/>
                <w:color w:val="000000" w:themeColor="text1"/>
                <w:sz w:val="24"/>
                <w:szCs w:val="24"/>
                <w:lang w:val="hy-AM"/>
              </w:rPr>
              <w:t>Հայաստանի</w:t>
            </w:r>
            <w:r w:rsidRPr="0062257F">
              <w:rPr>
                <w:rFonts w:ascii="GHEA Grapalat" w:hAnsi="GHEA Grapalat" w:cs="Calibri"/>
                <w:color w:val="000000" w:themeColor="text1"/>
                <w:sz w:val="24"/>
                <w:szCs w:val="24"/>
                <w:lang w:val="hy-AM"/>
              </w:rPr>
              <w:t xml:space="preserve"> </w:t>
            </w:r>
            <w:r w:rsidRPr="0062257F">
              <w:rPr>
                <w:rFonts w:ascii="GHEA Grapalat" w:hAnsi="GHEA Grapalat" w:cs="Sylfaen"/>
                <w:color w:val="000000" w:themeColor="text1"/>
                <w:sz w:val="24"/>
                <w:szCs w:val="24"/>
                <w:lang w:val="hy-AM"/>
              </w:rPr>
              <w:t>Հանրապետության</w:t>
            </w:r>
            <w:r w:rsidRPr="0062257F">
              <w:rPr>
                <w:rFonts w:ascii="GHEA Grapalat" w:hAnsi="GHEA Grapalat" w:cs="Calibri"/>
                <w:color w:val="000000" w:themeColor="text1"/>
                <w:sz w:val="24"/>
                <w:szCs w:val="24"/>
                <w:lang w:val="hy-AM"/>
              </w:rPr>
              <w:t xml:space="preserve"> </w:t>
            </w:r>
            <w:r w:rsidRPr="0062257F">
              <w:rPr>
                <w:rFonts w:ascii="GHEA Grapalat" w:hAnsi="GHEA Grapalat" w:cs="Sylfaen"/>
                <w:color w:val="000000" w:themeColor="text1"/>
                <w:sz w:val="24"/>
                <w:szCs w:val="24"/>
                <w:lang w:val="hy-AM"/>
              </w:rPr>
              <w:t>համար</w:t>
            </w:r>
            <w:r w:rsidRPr="0062257F">
              <w:rPr>
                <w:rFonts w:ascii="GHEA Grapalat" w:hAnsi="GHEA Grapalat" w:cs="Calibri"/>
                <w:color w:val="000000" w:themeColor="text1"/>
                <w:sz w:val="24"/>
                <w:szCs w:val="24"/>
                <w:lang w:val="hy-AM"/>
              </w:rPr>
              <w:t xml:space="preserve">  </w:t>
            </w:r>
            <w:r w:rsidRPr="0062257F">
              <w:rPr>
                <w:rFonts w:ascii="GHEA Grapalat" w:hAnsi="GHEA Grapalat" w:cs="Sylfaen"/>
                <w:color w:val="000000" w:themeColor="text1"/>
                <w:sz w:val="24"/>
                <w:szCs w:val="24"/>
                <w:lang w:val="hy-AM"/>
              </w:rPr>
              <w:t>ֆի</w:t>
            </w:r>
            <w:r w:rsidRPr="0062257F">
              <w:rPr>
                <w:rFonts w:ascii="GHEA Grapalat" w:hAnsi="GHEA Grapalat" w:cs="Calibri"/>
                <w:color w:val="000000" w:themeColor="text1"/>
                <w:sz w:val="24"/>
                <w:szCs w:val="24"/>
                <w:lang w:val="hy-AM"/>
              </w:rPr>
              <w:softHyphen/>
            </w:r>
            <w:r w:rsidRPr="0062257F">
              <w:rPr>
                <w:rFonts w:ascii="GHEA Grapalat" w:hAnsi="GHEA Grapalat" w:cs="Sylfaen"/>
                <w:color w:val="000000" w:themeColor="text1"/>
                <w:sz w:val="24"/>
                <w:szCs w:val="24"/>
                <w:lang w:val="hy-AM"/>
              </w:rPr>
              <w:t>նան</w:t>
            </w:r>
            <w:r w:rsidRPr="0062257F">
              <w:rPr>
                <w:rFonts w:ascii="GHEA Grapalat" w:hAnsi="GHEA Grapalat" w:cs="Calibri"/>
                <w:color w:val="000000" w:themeColor="text1"/>
                <w:sz w:val="24"/>
                <w:szCs w:val="24"/>
                <w:lang w:val="hy-AM"/>
              </w:rPr>
              <w:softHyphen/>
            </w:r>
            <w:r w:rsidRPr="0062257F">
              <w:rPr>
                <w:rFonts w:ascii="GHEA Grapalat" w:hAnsi="GHEA Grapalat" w:cs="Sylfaen"/>
                <w:color w:val="000000" w:themeColor="text1"/>
                <w:sz w:val="24"/>
                <w:szCs w:val="24"/>
                <w:lang w:val="hy-AM"/>
              </w:rPr>
              <w:t>սական</w:t>
            </w:r>
            <w:r w:rsidRPr="0062257F">
              <w:rPr>
                <w:rFonts w:ascii="GHEA Grapalat" w:hAnsi="GHEA Grapalat" w:cs="Calibri"/>
                <w:color w:val="000000" w:themeColor="text1"/>
                <w:sz w:val="24"/>
                <w:szCs w:val="24"/>
                <w:lang w:val="hy-AM"/>
              </w:rPr>
              <w:t xml:space="preserve"> </w:t>
            </w:r>
            <w:r w:rsidRPr="0062257F">
              <w:rPr>
                <w:rFonts w:ascii="GHEA Grapalat" w:hAnsi="GHEA Grapalat" w:cs="Sylfaen"/>
                <w:color w:val="000000" w:themeColor="text1"/>
                <w:sz w:val="24"/>
                <w:szCs w:val="24"/>
                <w:lang w:val="hy-AM"/>
              </w:rPr>
              <w:t>կամ</w:t>
            </w:r>
            <w:r w:rsidRPr="0062257F">
              <w:rPr>
                <w:rFonts w:ascii="GHEA Grapalat" w:hAnsi="GHEA Grapalat" w:cs="Calibri"/>
                <w:color w:val="000000" w:themeColor="text1"/>
                <w:sz w:val="24"/>
                <w:szCs w:val="24"/>
                <w:lang w:val="hy-AM"/>
              </w:rPr>
              <w:t xml:space="preserve"> </w:t>
            </w:r>
            <w:r w:rsidRPr="0062257F">
              <w:rPr>
                <w:rFonts w:ascii="GHEA Grapalat" w:hAnsi="GHEA Grapalat" w:cs="Sylfaen"/>
                <w:color w:val="000000" w:themeColor="text1"/>
                <w:sz w:val="24"/>
                <w:szCs w:val="24"/>
                <w:lang w:val="hy-AM"/>
              </w:rPr>
              <w:t>գույքային</w:t>
            </w:r>
            <w:r w:rsidRPr="0062257F">
              <w:rPr>
                <w:rFonts w:ascii="GHEA Grapalat" w:hAnsi="GHEA Grapalat" w:cs="Calibri"/>
                <w:color w:val="000000" w:themeColor="text1"/>
                <w:sz w:val="24"/>
                <w:szCs w:val="24"/>
                <w:lang w:val="hy-AM"/>
              </w:rPr>
              <w:t xml:space="preserve"> </w:t>
            </w:r>
            <w:r w:rsidRPr="0062257F">
              <w:rPr>
                <w:rFonts w:ascii="GHEA Grapalat" w:hAnsi="GHEA Grapalat" w:cs="Sylfaen"/>
                <w:color w:val="000000" w:themeColor="text1"/>
                <w:sz w:val="24"/>
                <w:szCs w:val="24"/>
                <w:lang w:val="hy-AM"/>
              </w:rPr>
              <w:t>պարտավորություններ</w:t>
            </w:r>
            <w:r w:rsidRPr="0062257F">
              <w:rPr>
                <w:rFonts w:ascii="GHEA Grapalat" w:hAnsi="GHEA Grapalat" w:cs="Calibri"/>
                <w:color w:val="000000" w:themeColor="text1"/>
                <w:sz w:val="24"/>
                <w:szCs w:val="24"/>
                <w:lang w:val="hy-AM"/>
              </w:rPr>
              <w:t xml:space="preserve"> </w:t>
            </w:r>
            <w:r w:rsidRPr="0062257F">
              <w:rPr>
                <w:rFonts w:ascii="GHEA Grapalat" w:hAnsi="GHEA Grapalat" w:cs="Sylfaen"/>
                <w:color w:val="000000" w:themeColor="text1"/>
                <w:sz w:val="24"/>
                <w:szCs w:val="24"/>
                <w:lang w:val="hy-AM"/>
              </w:rPr>
              <w:t>նախատեսելու</w:t>
            </w:r>
            <w:r w:rsidRPr="0062257F">
              <w:rPr>
                <w:rFonts w:ascii="GHEA Grapalat" w:hAnsi="GHEA Grapalat" w:cs="Calibri"/>
                <w:color w:val="000000" w:themeColor="text1"/>
                <w:sz w:val="24"/>
                <w:szCs w:val="24"/>
                <w:lang w:val="hy-AM"/>
              </w:rPr>
              <w:t xml:space="preserve"> </w:t>
            </w:r>
            <w:r w:rsidRPr="0062257F">
              <w:rPr>
                <w:rFonts w:ascii="GHEA Grapalat" w:hAnsi="GHEA Grapalat" w:cs="Sylfaen"/>
                <w:color w:val="000000" w:themeColor="text1"/>
                <w:sz w:val="24"/>
                <w:szCs w:val="24"/>
                <w:lang w:val="hy-AM"/>
              </w:rPr>
              <w:t>դեպքում</w:t>
            </w:r>
            <w:r w:rsidRPr="0062257F">
              <w:rPr>
                <w:rFonts w:ascii="GHEA Grapalat" w:hAnsi="GHEA Grapalat" w:cs="Sylfaen"/>
                <w:sz w:val="24"/>
                <w:szCs w:val="24"/>
                <w:lang w:val="hy-AM"/>
              </w:rPr>
              <w:t xml:space="preserve"> Արձանագրությունը</w:t>
            </w:r>
            <w:r w:rsidRPr="0062257F">
              <w:rPr>
                <w:rFonts w:ascii="GHEA Grapalat" w:hAnsi="GHEA Grapalat" w:cs="Sylfaen"/>
                <w:color w:val="000000" w:themeColor="text1"/>
                <w:sz w:val="24"/>
                <w:szCs w:val="24"/>
                <w:lang w:val="hy-AM"/>
              </w:rPr>
              <w:t xml:space="preserve"> ենթակա</w:t>
            </w:r>
            <w:r w:rsidRPr="0062257F">
              <w:rPr>
                <w:rFonts w:ascii="GHEA Grapalat" w:hAnsi="GHEA Grapalat" w:cs="Calibri"/>
                <w:color w:val="000000" w:themeColor="text1"/>
                <w:sz w:val="24"/>
                <w:szCs w:val="24"/>
                <w:lang w:val="hy-AM"/>
              </w:rPr>
              <w:t xml:space="preserve"> </w:t>
            </w:r>
            <w:r w:rsidRPr="0062257F">
              <w:rPr>
                <w:rFonts w:ascii="GHEA Grapalat" w:hAnsi="GHEA Grapalat" w:cs="Sylfaen"/>
                <w:color w:val="000000" w:themeColor="text1"/>
                <w:sz w:val="24"/>
                <w:szCs w:val="24"/>
                <w:lang w:val="hy-AM"/>
              </w:rPr>
              <w:t xml:space="preserve">կլինի վավերացման </w:t>
            </w:r>
            <w:r w:rsidRPr="0062257F">
              <w:rPr>
                <w:rFonts w:ascii="GHEA Grapalat" w:hAnsi="GHEA Grapalat" w:cs="Sylfaen"/>
                <w:sz w:val="24"/>
                <w:szCs w:val="24"/>
                <w:lang w:val="hy-AM"/>
              </w:rPr>
              <w:t xml:space="preserve">ՀՀ Սահմանադրության 116-րդ հոդվածի 1-ին մասի 4-րդ և «Միջազգային պայմանագրերի մասին» օրենքի 10-րդ հոդվածի 2-րդ մասի 4-րդ կետերով:  </w:t>
            </w:r>
          </w:p>
          <w:p w14:paraId="7F5BEBE7" w14:textId="1108B9DD" w:rsidR="0072497A" w:rsidRPr="0062257F" w:rsidRDefault="0072497A" w:rsidP="004E7DE4">
            <w:pPr>
              <w:spacing w:after="0" w:line="240" w:lineRule="auto"/>
              <w:ind w:left="112" w:right="134" w:firstLine="142"/>
              <w:jc w:val="both"/>
              <w:rPr>
                <w:rFonts w:ascii="GHEA Grapalat" w:eastAsia="Times New Roman" w:hAnsi="GHEA Grapalat" w:cs="Sylfaen"/>
                <w:sz w:val="24"/>
                <w:szCs w:val="24"/>
                <w:lang w:val="hy-AM" w:eastAsia="ru-RU"/>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auto"/>
          </w:tcPr>
          <w:p w14:paraId="7E879C1D" w14:textId="77777777" w:rsidR="005A132F" w:rsidRPr="0062257F" w:rsidRDefault="005A132F" w:rsidP="004E7DE4">
            <w:pPr>
              <w:spacing w:after="0" w:line="240" w:lineRule="auto"/>
              <w:ind w:right="190"/>
              <w:jc w:val="center"/>
              <w:rPr>
                <w:rFonts w:ascii="GHEA Grapalat" w:hAnsi="GHEA Grapalat"/>
                <w:b/>
                <w:sz w:val="24"/>
                <w:szCs w:val="24"/>
                <w:lang w:val="hy-AM"/>
              </w:rPr>
            </w:pPr>
          </w:p>
          <w:p w14:paraId="160B010C" w14:textId="77777777" w:rsidR="005A132F" w:rsidRPr="0062257F" w:rsidRDefault="005A132F" w:rsidP="004E7DE4">
            <w:pPr>
              <w:spacing w:after="0" w:line="240" w:lineRule="auto"/>
              <w:ind w:right="190"/>
              <w:jc w:val="center"/>
              <w:rPr>
                <w:rFonts w:ascii="GHEA Grapalat" w:hAnsi="GHEA Grapalat"/>
                <w:b/>
                <w:sz w:val="24"/>
                <w:szCs w:val="24"/>
                <w:lang w:val="hy-AM"/>
              </w:rPr>
            </w:pPr>
          </w:p>
          <w:p w14:paraId="438A0517" w14:textId="77777777" w:rsidR="00EA084A" w:rsidRDefault="00EA084A" w:rsidP="004E7DE4">
            <w:pPr>
              <w:spacing w:after="0" w:line="240" w:lineRule="auto"/>
              <w:ind w:right="190"/>
              <w:jc w:val="center"/>
              <w:rPr>
                <w:rFonts w:ascii="GHEA Grapalat" w:hAnsi="GHEA Grapalat"/>
                <w:b/>
                <w:sz w:val="24"/>
                <w:szCs w:val="24"/>
                <w:lang w:val="hy-AM"/>
              </w:rPr>
            </w:pPr>
          </w:p>
          <w:p w14:paraId="02CCDF0C" w14:textId="77777777" w:rsidR="00EA084A" w:rsidRDefault="00EA084A" w:rsidP="004E7DE4">
            <w:pPr>
              <w:spacing w:after="0" w:line="240" w:lineRule="auto"/>
              <w:ind w:right="190"/>
              <w:jc w:val="center"/>
              <w:rPr>
                <w:rFonts w:ascii="GHEA Grapalat" w:hAnsi="GHEA Grapalat"/>
                <w:b/>
                <w:sz w:val="24"/>
                <w:szCs w:val="24"/>
                <w:lang w:val="hy-AM"/>
              </w:rPr>
            </w:pPr>
          </w:p>
          <w:p w14:paraId="6B9DD3D8" w14:textId="77777777" w:rsidR="00EA084A" w:rsidRDefault="00EA084A" w:rsidP="004E7DE4">
            <w:pPr>
              <w:spacing w:after="0" w:line="240" w:lineRule="auto"/>
              <w:ind w:right="190"/>
              <w:jc w:val="center"/>
              <w:rPr>
                <w:rFonts w:ascii="GHEA Grapalat" w:hAnsi="GHEA Grapalat"/>
                <w:b/>
                <w:sz w:val="24"/>
                <w:szCs w:val="24"/>
                <w:lang w:val="hy-AM"/>
              </w:rPr>
            </w:pPr>
          </w:p>
          <w:p w14:paraId="25334539" w14:textId="77777777" w:rsidR="00EA084A" w:rsidRDefault="00EA084A" w:rsidP="004E7DE4">
            <w:pPr>
              <w:spacing w:after="0" w:line="240" w:lineRule="auto"/>
              <w:ind w:right="190"/>
              <w:jc w:val="center"/>
              <w:rPr>
                <w:rFonts w:ascii="GHEA Grapalat" w:hAnsi="GHEA Grapalat"/>
                <w:b/>
                <w:sz w:val="24"/>
                <w:szCs w:val="24"/>
                <w:lang w:val="hy-AM"/>
              </w:rPr>
            </w:pPr>
          </w:p>
          <w:p w14:paraId="242BA47F" w14:textId="77777777" w:rsidR="00EA084A" w:rsidRDefault="00EA084A" w:rsidP="004E7DE4">
            <w:pPr>
              <w:spacing w:after="0" w:line="240" w:lineRule="auto"/>
              <w:ind w:right="190"/>
              <w:jc w:val="center"/>
              <w:rPr>
                <w:rFonts w:ascii="GHEA Grapalat" w:hAnsi="GHEA Grapalat"/>
                <w:b/>
                <w:sz w:val="24"/>
                <w:szCs w:val="24"/>
                <w:lang w:val="hy-AM"/>
              </w:rPr>
            </w:pPr>
          </w:p>
          <w:p w14:paraId="2976C129" w14:textId="77777777" w:rsidR="00EA084A" w:rsidRDefault="00EA084A" w:rsidP="004E7DE4">
            <w:pPr>
              <w:spacing w:after="0" w:line="240" w:lineRule="auto"/>
              <w:ind w:right="190"/>
              <w:jc w:val="center"/>
              <w:rPr>
                <w:rFonts w:ascii="GHEA Grapalat" w:hAnsi="GHEA Grapalat"/>
                <w:b/>
                <w:sz w:val="24"/>
                <w:szCs w:val="24"/>
                <w:lang w:val="hy-AM"/>
              </w:rPr>
            </w:pPr>
          </w:p>
          <w:p w14:paraId="7A758460" w14:textId="77777777" w:rsidR="00EA084A" w:rsidRDefault="00EA084A" w:rsidP="004E7DE4">
            <w:pPr>
              <w:spacing w:after="0" w:line="240" w:lineRule="auto"/>
              <w:ind w:right="190"/>
              <w:jc w:val="center"/>
              <w:rPr>
                <w:rFonts w:ascii="GHEA Grapalat" w:hAnsi="GHEA Grapalat"/>
                <w:b/>
                <w:sz w:val="24"/>
                <w:szCs w:val="24"/>
                <w:lang w:val="hy-AM"/>
              </w:rPr>
            </w:pPr>
          </w:p>
          <w:p w14:paraId="6628F192" w14:textId="77777777" w:rsidR="00EA084A" w:rsidRDefault="00EA084A" w:rsidP="004E7DE4">
            <w:pPr>
              <w:spacing w:after="0" w:line="240" w:lineRule="auto"/>
              <w:ind w:right="190"/>
              <w:jc w:val="center"/>
              <w:rPr>
                <w:rFonts w:ascii="GHEA Grapalat" w:hAnsi="GHEA Grapalat"/>
                <w:b/>
                <w:sz w:val="24"/>
                <w:szCs w:val="24"/>
                <w:lang w:val="hy-AM"/>
              </w:rPr>
            </w:pPr>
          </w:p>
          <w:p w14:paraId="5EE763FC" w14:textId="77777777" w:rsidR="00EA084A" w:rsidRDefault="00EA084A" w:rsidP="004E7DE4">
            <w:pPr>
              <w:spacing w:after="0" w:line="240" w:lineRule="auto"/>
              <w:ind w:right="190"/>
              <w:jc w:val="center"/>
              <w:rPr>
                <w:rFonts w:ascii="GHEA Grapalat" w:hAnsi="GHEA Grapalat"/>
                <w:b/>
                <w:sz w:val="24"/>
                <w:szCs w:val="24"/>
                <w:lang w:val="hy-AM"/>
              </w:rPr>
            </w:pPr>
          </w:p>
          <w:p w14:paraId="368D34BF" w14:textId="77777777" w:rsidR="00EA084A" w:rsidRDefault="00EA084A" w:rsidP="004E7DE4">
            <w:pPr>
              <w:spacing w:after="0" w:line="240" w:lineRule="auto"/>
              <w:ind w:right="190"/>
              <w:jc w:val="center"/>
              <w:rPr>
                <w:rFonts w:ascii="GHEA Grapalat" w:hAnsi="GHEA Grapalat"/>
                <w:b/>
                <w:sz w:val="24"/>
                <w:szCs w:val="24"/>
                <w:lang w:val="hy-AM"/>
              </w:rPr>
            </w:pPr>
          </w:p>
          <w:p w14:paraId="013BCD4C" w14:textId="77777777" w:rsidR="00EA084A" w:rsidRDefault="00EA084A" w:rsidP="004E7DE4">
            <w:pPr>
              <w:spacing w:after="0" w:line="240" w:lineRule="auto"/>
              <w:ind w:right="190"/>
              <w:jc w:val="center"/>
              <w:rPr>
                <w:rFonts w:ascii="GHEA Grapalat" w:hAnsi="GHEA Grapalat"/>
                <w:b/>
                <w:sz w:val="24"/>
                <w:szCs w:val="24"/>
                <w:lang w:val="hy-AM"/>
              </w:rPr>
            </w:pPr>
          </w:p>
          <w:p w14:paraId="191F9B4E" w14:textId="77777777" w:rsidR="00EA084A" w:rsidRDefault="00EA084A" w:rsidP="004E7DE4">
            <w:pPr>
              <w:spacing w:after="0" w:line="240" w:lineRule="auto"/>
              <w:ind w:right="190"/>
              <w:jc w:val="center"/>
              <w:rPr>
                <w:rFonts w:ascii="GHEA Grapalat" w:hAnsi="GHEA Grapalat"/>
                <w:b/>
                <w:sz w:val="24"/>
                <w:szCs w:val="24"/>
                <w:lang w:val="hy-AM"/>
              </w:rPr>
            </w:pPr>
          </w:p>
          <w:p w14:paraId="462D64E8" w14:textId="77777777" w:rsidR="00EA084A" w:rsidRDefault="00EA084A" w:rsidP="004E7DE4">
            <w:pPr>
              <w:spacing w:after="0" w:line="240" w:lineRule="auto"/>
              <w:ind w:right="190"/>
              <w:jc w:val="center"/>
              <w:rPr>
                <w:rFonts w:ascii="GHEA Grapalat" w:hAnsi="GHEA Grapalat"/>
                <w:b/>
                <w:sz w:val="24"/>
                <w:szCs w:val="24"/>
                <w:lang w:val="hy-AM"/>
              </w:rPr>
            </w:pPr>
          </w:p>
          <w:p w14:paraId="4599DD50" w14:textId="77777777" w:rsidR="00EA084A" w:rsidRDefault="00EA084A" w:rsidP="004E7DE4">
            <w:pPr>
              <w:spacing w:after="0" w:line="240" w:lineRule="auto"/>
              <w:ind w:right="190"/>
              <w:jc w:val="center"/>
              <w:rPr>
                <w:rFonts w:ascii="GHEA Grapalat" w:hAnsi="GHEA Grapalat"/>
                <w:b/>
                <w:sz w:val="24"/>
                <w:szCs w:val="24"/>
                <w:lang w:val="hy-AM"/>
              </w:rPr>
            </w:pPr>
          </w:p>
          <w:p w14:paraId="43D3F3E2" w14:textId="77777777" w:rsidR="00EA084A" w:rsidRDefault="00EA084A" w:rsidP="004E7DE4">
            <w:pPr>
              <w:spacing w:after="0" w:line="240" w:lineRule="auto"/>
              <w:ind w:right="190"/>
              <w:jc w:val="center"/>
              <w:rPr>
                <w:rFonts w:ascii="GHEA Grapalat" w:hAnsi="GHEA Grapalat"/>
                <w:b/>
                <w:sz w:val="24"/>
                <w:szCs w:val="24"/>
                <w:lang w:val="hy-AM"/>
              </w:rPr>
            </w:pPr>
          </w:p>
          <w:p w14:paraId="73803115" w14:textId="77777777" w:rsidR="00EA084A" w:rsidRDefault="00EA084A" w:rsidP="004E7DE4">
            <w:pPr>
              <w:spacing w:after="0" w:line="240" w:lineRule="auto"/>
              <w:ind w:right="190"/>
              <w:jc w:val="center"/>
              <w:rPr>
                <w:rFonts w:ascii="GHEA Grapalat" w:hAnsi="GHEA Grapalat"/>
                <w:b/>
                <w:sz w:val="24"/>
                <w:szCs w:val="24"/>
                <w:lang w:val="hy-AM"/>
              </w:rPr>
            </w:pPr>
          </w:p>
          <w:p w14:paraId="35C684DF" w14:textId="77777777" w:rsidR="00EA084A" w:rsidRDefault="00EA084A" w:rsidP="004E7DE4">
            <w:pPr>
              <w:spacing w:after="0" w:line="240" w:lineRule="auto"/>
              <w:ind w:right="190"/>
              <w:jc w:val="center"/>
              <w:rPr>
                <w:rFonts w:ascii="GHEA Grapalat" w:hAnsi="GHEA Grapalat"/>
                <w:b/>
                <w:sz w:val="24"/>
                <w:szCs w:val="24"/>
                <w:lang w:val="hy-AM"/>
              </w:rPr>
            </w:pPr>
          </w:p>
          <w:p w14:paraId="1CB0BD04" w14:textId="77777777" w:rsidR="00EA084A" w:rsidRDefault="00EA084A" w:rsidP="004E7DE4">
            <w:pPr>
              <w:spacing w:after="0" w:line="240" w:lineRule="auto"/>
              <w:ind w:right="190"/>
              <w:jc w:val="center"/>
              <w:rPr>
                <w:rFonts w:ascii="GHEA Grapalat" w:hAnsi="GHEA Grapalat"/>
                <w:b/>
                <w:sz w:val="24"/>
                <w:szCs w:val="24"/>
                <w:lang w:val="hy-AM"/>
              </w:rPr>
            </w:pPr>
          </w:p>
          <w:p w14:paraId="71F2EB15" w14:textId="77777777" w:rsidR="00EA084A" w:rsidRDefault="00EA084A" w:rsidP="004E7DE4">
            <w:pPr>
              <w:spacing w:after="0" w:line="240" w:lineRule="auto"/>
              <w:ind w:right="190"/>
              <w:jc w:val="center"/>
              <w:rPr>
                <w:rFonts w:ascii="GHEA Grapalat" w:hAnsi="GHEA Grapalat"/>
                <w:b/>
                <w:sz w:val="24"/>
                <w:szCs w:val="24"/>
                <w:lang w:val="hy-AM"/>
              </w:rPr>
            </w:pPr>
          </w:p>
          <w:p w14:paraId="766637B7" w14:textId="77777777" w:rsidR="00EA084A" w:rsidRDefault="00EA084A" w:rsidP="004E7DE4">
            <w:pPr>
              <w:spacing w:after="0" w:line="240" w:lineRule="auto"/>
              <w:ind w:right="190"/>
              <w:jc w:val="center"/>
              <w:rPr>
                <w:rFonts w:ascii="GHEA Grapalat" w:hAnsi="GHEA Grapalat"/>
                <w:b/>
                <w:sz w:val="24"/>
                <w:szCs w:val="24"/>
                <w:lang w:val="hy-AM"/>
              </w:rPr>
            </w:pPr>
          </w:p>
          <w:p w14:paraId="6F588F48" w14:textId="77777777" w:rsidR="00EA084A" w:rsidRDefault="00EA084A" w:rsidP="004E7DE4">
            <w:pPr>
              <w:spacing w:after="0" w:line="240" w:lineRule="auto"/>
              <w:ind w:right="190"/>
              <w:jc w:val="center"/>
              <w:rPr>
                <w:rFonts w:ascii="GHEA Grapalat" w:hAnsi="GHEA Grapalat"/>
                <w:b/>
                <w:sz w:val="24"/>
                <w:szCs w:val="24"/>
                <w:lang w:val="hy-AM"/>
              </w:rPr>
            </w:pPr>
          </w:p>
          <w:p w14:paraId="76A30919" w14:textId="77777777" w:rsidR="00EA084A" w:rsidRDefault="00EA084A" w:rsidP="004E7DE4">
            <w:pPr>
              <w:spacing w:after="0" w:line="240" w:lineRule="auto"/>
              <w:ind w:right="190"/>
              <w:jc w:val="center"/>
              <w:rPr>
                <w:rFonts w:ascii="GHEA Grapalat" w:hAnsi="GHEA Grapalat"/>
                <w:b/>
                <w:sz w:val="24"/>
                <w:szCs w:val="24"/>
                <w:lang w:val="hy-AM"/>
              </w:rPr>
            </w:pPr>
          </w:p>
          <w:p w14:paraId="26FD588B" w14:textId="77777777" w:rsidR="00EA084A" w:rsidRDefault="00EA084A" w:rsidP="004E7DE4">
            <w:pPr>
              <w:spacing w:after="0" w:line="240" w:lineRule="auto"/>
              <w:ind w:right="190"/>
              <w:jc w:val="center"/>
              <w:rPr>
                <w:rFonts w:ascii="GHEA Grapalat" w:hAnsi="GHEA Grapalat"/>
                <w:b/>
                <w:sz w:val="24"/>
                <w:szCs w:val="24"/>
                <w:lang w:val="hy-AM"/>
              </w:rPr>
            </w:pPr>
          </w:p>
          <w:p w14:paraId="4051D95C" w14:textId="77777777" w:rsidR="00EA084A" w:rsidRDefault="00EA084A" w:rsidP="004E7DE4">
            <w:pPr>
              <w:spacing w:after="0" w:line="240" w:lineRule="auto"/>
              <w:ind w:right="190"/>
              <w:jc w:val="center"/>
              <w:rPr>
                <w:rFonts w:ascii="GHEA Grapalat" w:hAnsi="GHEA Grapalat"/>
                <w:b/>
                <w:sz w:val="24"/>
                <w:szCs w:val="24"/>
                <w:lang w:val="hy-AM"/>
              </w:rPr>
            </w:pPr>
          </w:p>
          <w:p w14:paraId="3DA7C5EA" w14:textId="77777777" w:rsidR="00EA084A" w:rsidRDefault="00EA084A" w:rsidP="004E7DE4">
            <w:pPr>
              <w:spacing w:after="0" w:line="240" w:lineRule="auto"/>
              <w:ind w:right="190"/>
              <w:jc w:val="center"/>
              <w:rPr>
                <w:rFonts w:ascii="GHEA Grapalat" w:hAnsi="GHEA Grapalat"/>
                <w:b/>
                <w:sz w:val="24"/>
                <w:szCs w:val="24"/>
                <w:lang w:val="hy-AM"/>
              </w:rPr>
            </w:pPr>
          </w:p>
          <w:p w14:paraId="5A171302" w14:textId="77777777" w:rsidR="00EA084A" w:rsidRDefault="00EA084A" w:rsidP="004E7DE4">
            <w:pPr>
              <w:spacing w:after="0" w:line="240" w:lineRule="auto"/>
              <w:ind w:right="190"/>
              <w:jc w:val="center"/>
              <w:rPr>
                <w:rFonts w:ascii="GHEA Grapalat" w:hAnsi="GHEA Grapalat"/>
                <w:b/>
                <w:sz w:val="24"/>
                <w:szCs w:val="24"/>
                <w:lang w:val="hy-AM"/>
              </w:rPr>
            </w:pPr>
          </w:p>
          <w:p w14:paraId="584CFBD5" w14:textId="77777777" w:rsidR="00EA084A" w:rsidRDefault="00EA084A" w:rsidP="004E7DE4">
            <w:pPr>
              <w:spacing w:after="0" w:line="240" w:lineRule="auto"/>
              <w:ind w:right="190"/>
              <w:jc w:val="center"/>
              <w:rPr>
                <w:rFonts w:ascii="GHEA Grapalat" w:hAnsi="GHEA Grapalat"/>
                <w:b/>
                <w:sz w:val="24"/>
                <w:szCs w:val="24"/>
                <w:lang w:val="hy-AM"/>
              </w:rPr>
            </w:pPr>
          </w:p>
          <w:p w14:paraId="113F5886" w14:textId="77777777" w:rsidR="00EA084A" w:rsidRDefault="00EA084A" w:rsidP="004E7DE4">
            <w:pPr>
              <w:spacing w:after="0" w:line="240" w:lineRule="auto"/>
              <w:ind w:right="190"/>
              <w:jc w:val="center"/>
              <w:rPr>
                <w:rFonts w:ascii="GHEA Grapalat" w:hAnsi="GHEA Grapalat"/>
                <w:b/>
                <w:sz w:val="24"/>
                <w:szCs w:val="24"/>
                <w:lang w:val="hy-AM"/>
              </w:rPr>
            </w:pPr>
          </w:p>
          <w:p w14:paraId="4B53E536" w14:textId="77777777" w:rsidR="00EA084A" w:rsidRDefault="00EA084A" w:rsidP="004E7DE4">
            <w:pPr>
              <w:spacing w:after="0" w:line="240" w:lineRule="auto"/>
              <w:ind w:right="190"/>
              <w:jc w:val="center"/>
              <w:rPr>
                <w:rFonts w:ascii="GHEA Grapalat" w:hAnsi="GHEA Grapalat"/>
                <w:b/>
                <w:sz w:val="24"/>
                <w:szCs w:val="24"/>
                <w:lang w:val="hy-AM"/>
              </w:rPr>
            </w:pPr>
          </w:p>
          <w:p w14:paraId="0FB80D2B" w14:textId="77777777" w:rsidR="002F0ADC" w:rsidRDefault="002F0ADC" w:rsidP="004E7DE4">
            <w:pPr>
              <w:spacing w:after="0" w:line="240" w:lineRule="auto"/>
              <w:ind w:right="190"/>
              <w:jc w:val="center"/>
              <w:rPr>
                <w:rFonts w:ascii="GHEA Grapalat" w:hAnsi="GHEA Grapalat"/>
                <w:b/>
                <w:sz w:val="24"/>
                <w:szCs w:val="24"/>
                <w:lang w:val="hy-AM"/>
              </w:rPr>
            </w:pPr>
          </w:p>
          <w:p w14:paraId="2D97F33C" w14:textId="77777777" w:rsidR="002F0ADC" w:rsidRDefault="002F0ADC" w:rsidP="004E7DE4">
            <w:pPr>
              <w:spacing w:after="0" w:line="240" w:lineRule="auto"/>
              <w:ind w:right="190"/>
              <w:jc w:val="center"/>
              <w:rPr>
                <w:rFonts w:ascii="GHEA Grapalat" w:hAnsi="GHEA Grapalat"/>
                <w:b/>
                <w:sz w:val="24"/>
                <w:szCs w:val="24"/>
                <w:lang w:val="hy-AM"/>
              </w:rPr>
            </w:pPr>
          </w:p>
          <w:p w14:paraId="72AC5AB2" w14:textId="5642FBB7" w:rsidR="00357919" w:rsidRDefault="00EA084A" w:rsidP="004E7DE4">
            <w:pPr>
              <w:spacing w:after="0" w:line="240" w:lineRule="auto"/>
              <w:ind w:right="190"/>
              <w:jc w:val="center"/>
              <w:rPr>
                <w:rFonts w:ascii="GHEA Grapalat" w:hAnsi="GHEA Grapalat"/>
                <w:b/>
                <w:sz w:val="24"/>
                <w:szCs w:val="24"/>
                <w:lang w:val="hy-AM"/>
              </w:rPr>
            </w:pPr>
            <w:r>
              <w:rPr>
                <w:rFonts w:ascii="GHEA Grapalat" w:hAnsi="GHEA Grapalat"/>
                <w:b/>
                <w:sz w:val="24"/>
                <w:szCs w:val="24"/>
                <w:lang w:val="hy-AM"/>
              </w:rPr>
              <w:t>Չի ը</w:t>
            </w:r>
            <w:r w:rsidR="00C62CEA" w:rsidRPr="0062257F">
              <w:rPr>
                <w:rFonts w:ascii="GHEA Grapalat" w:hAnsi="GHEA Grapalat"/>
                <w:b/>
                <w:sz w:val="24"/>
                <w:szCs w:val="24"/>
                <w:lang w:val="hy-AM"/>
              </w:rPr>
              <w:t>նդունվել</w:t>
            </w:r>
            <w:r w:rsidR="00B65EFD" w:rsidRPr="0062257F">
              <w:rPr>
                <w:rFonts w:ascii="GHEA Grapalat" w:hAnsi="GHEA Grapalat"/>
                <w:b/>
                <w:sz w:val="24"/>
                <w:szCs w:val="24"/>
                <w:lang w:val="hy-AM"/>
              </w:rPr>
              <w:t>։</w:t>
            </w:r>
          </w:p>
          <w:p w14:paraId="74064AFE" w14:textId="77777777" w:rsidR="00EA084A" w:rsidRDefault="00EA084A" w:rsidP="004E7DE4">
            <w:pPr>
              <w:spacing w:after="0" w:line="240" w:lineRule="auto"/>
              <w:ind w:right="190"/>
              <w:jc w:val="center"/>
              <w:rPr>
                <w:rFonts w:ascii="GHEA Grapalat" w:hAnsi="GHEA Grapalat"/>
                <w:b/>
                <w:sz w:val="24"/>
                <w:szCs w:val="24"/>
                <w:lang w:val="hy-AM"/>
              </w:rPr>
            </w:pPr>
          </w:p>
          <w:p w14:paraId="41214613" w14:textId="00BBEEDB" w:rsidR="00EA084A" w:rsidRDefault="00EA084A" w:rsidP="00EA084A">
            <w:pPr>
              <w:spacing w:after="0" w:line="240" w:lineRule="auto"/>
              <w:ind w:left="120" w:right="171" w:firstLine="141"/>
              <w:jc w:val="both"/>
              <w:rPr>
                <w:rFonts w:ascii="GHEA Grapalat" w:hAnsi="GHEA Grapalat" w:cs="Sylfaen"/>
                <w:bCs/>
                <w:noProof/>
                <w:sz w:val="24"/>
                <w:szCs w:val="24"/>
                <w:lang w:val="hy-AM"/>
              </w:rPr>
            </w:pPr>
            <w:r>
              <w:rPr>
                <w:rFonts w:ascii="GHEA Grapalat" w:hAnsi="GHEA Grapalat"/>
                <w:bCs/>
                <w:sz w:val="24"/>
                <w:szCs w:val="24"/>
                <w:lang w:val="hy-AM"/>
              </w:rPr>
              <w:t xml:space="preserve">Արձանագրության ստորագրման համար ներպետական ընթացակարգեր իրականացնելու գործընթացի շրջանակներում </w:t>
            </w:r>
            <w:r w:rsidRPr="00EA084A">
              <w:rPr>
                <w:rFonts w:ascii="GHEA Grapalat" w:hAnsi="GHEA Grapalat"/>
                <w:bCs/>
                <w:sz w:val="24"/>
                <w:szCs w:val="24"/>
                <w:lang w:val="hy-AM"/>
              </w:rPr>
              <w:t>ՀՀ արդարադ</w:t>
            </w:r>
            <w:r w:rsidR="00BB3C23">
              <w:rPr>
                <w:rFonts w:ascii="GHEA Grapalat" w:hAnsi="GHEA Grapalat"/>
                <w:bCs/>
                <w:sz w:val="24"/>
                <w:szCs w:val="24"/>
                <w:lang w:val="hy-AM"/>
              </w:rPr>
              <w:t>ա</w:t>
            </w:r>
            <w:r w:rsidRPr="00EA084A">
              <w:rPr>
                <w:rFonts w:ascii="GHEA Grapalat" w:hAnsi="GHEA Grapalat"/>
                <w:bCs/>
                <w:sz w:val="24"/>
                <w:szCs w:val="24"/>
                <w:lang w:val="hy-AM"/>
              </w:rPr>
              <w:t xml:space="preserve">տության նախարարության 2024 թվականի հուլիսի 11-ի թիվ /14.2.3/27156-2024 գրությամբ ներկայացվել է համապատասխան եզրակացություն առ այն, որ </w:t>
            </w:r>
            <w:r w:rsidRPr="00EA084A">
              <w:rPr>
                <w:rFonts w:ascii="GHEA Grapalat" w:hAnsi="GHEA Grapalat" w:cs="Sylfaen"/>
                <w:bCs/>
                <w:noProof/>
                <w:sz w:val="24"/>
                <w:szCs w:val="24"/>
                <w:lang w:val="hy-AM"/>
              </w:rPr>
              <w:t xml:space="preserve">Նախագիծը </w:t>
            </w:r>
            <w:r w:rsidRPr="00925A53">
              <w:rPr>
                <w:rFonts w:ascii="GHEA Grapalat" w:hAnsi="GHEA Grapalat" w:cs="Sylfaen"/>
                <w:b/>
                <w:noProof/>
                <w:sz w:val="24"/>
                <w:szCs w:val="24"/>
                <w:lang w:val="hy-AM"/>
              </w:rPr>
              <w:t>չի պարունակում</w:t>
            </w:r>
            <w:r w:rsidRPr="00EA084A">
              <w:rPr>
                <w:rFonts w:ascii="GHEA Grapalat" w:hAnsi="GHEA Grapalat" w:cs="Sylfaen"/>
                <w:bCs/>
                <w:noProof/>
                <w:sz w:val="24"/>
                <w:szCs w:val="24"/>
                <w:lang w:val="hy-AM"/>
              </w:rPr>
              <w:t xml:space="preserve"> Հայաստանի Հանրապետության </w:t>
            </w:r>
            <w:r w:rsidRPr="00EA084A">
              <w:rPr>
                <w:rFonts w:ascii="GHEA Grapalat" w:hAnsi="GHEA Grapalat" w:cs="Sylfaen"/>
                <w:b/>
                <w:noProof/>
                <w:sz w:val="24"/>
                <w:szCs w:val="24"/>
                <w:lang w:val="hy-AM"/>
              </w:rPr>
              <w:t>օրենքին հակասող</w:t>
            </w:r>
            <w:r w:rsidRPr="00EA084A">
              <w:rPr>
                <w:rFonts w:ascii="GHEA Grapalat" w:hAnsi="GHEA Grapalat" w:cs="Sylfaen"/>
                <w:bCs/>
                <w:noProof/>
                <w:sz w:val="24"/>
                <w:szCs w:val="24"/>
                <w:lang w:val="hy-AM"/>
              </w:rPr>
              <w:t>, օրենքի փոփոխություն կամ նոր օրենքի ընդունում նախատեսող նորմեր:</w:t>
            </w:r>
          </w:p>
          <w:p w14:paraId="2F28BCC8" w14:textId="77777777" w:rsidR="00EA084A" w:rsidRDefault="00EA084A" w:rsidP="00EA084A">
            <w:pPr>
              <w:spacing w:after="0" w:line="240" w:lineRule="auto"/>
              <w:ind w:left="120" w:right="171" w:firstLine="141"/>
              <w:jc w:val="both"/>
              <w:rPr>
                <w:rFonts w:ascii="GHEA Grapalat" w:hAnsi="GHEA Grapalat" w:cs="Sylfaen"/>
                <w:bCs/>
                <w:noProof/>
                <w:sz w:val="24"/>
                <w:szCs w:val="24"/>
                <w:lang w:val="hy-AM"/>
              </w:rPr>
            </w:pPr>
          </w:p>
          <w:p w14:paraId="592C3117" w14:textId="77777777" w:rsidR="00AB0EA3" w:rsidRDefault="00AB0EA3" w:rsidP="00AB0EA3">
            <w:pPr>
              <w:spacing w:after="0" w:line="240" w:lineRule="auto"/>
              <w:ind w:left="120" w:right="171" w:firstLine="141"/>
              <w:jc w:val="center"/>
              <w:rPr>
                <w:rFonts w:ascii="GHEA Grapalat" w:hAnsi="GHEA Grapalat" w:cs="Sylfaen"/>
                <w:b/>
                <w:noProof/>
                <w:sz w:val="24"/>
                <w:szCs w:val="24"/>
                <w:lang w:val="hy-AM"/>
              </w:rPr>
            </w:pPr>
          </w:p>
          <w:p w14:paraId="0F88F4EF" w14:textId="77777777" w:rsidR="00AB0EA3" w:rsidRDefault="00AB0EA3" w:rsidP="00AB0EA3">
            <w:pPr>
              <w:spacing w:after="0" w:line="240" w:lineRule="auto"/>
              <w:ind w:left="120" w:right="171" w:firstLine="141"/>
              <w:jc w:val="center"/>
              <w:rPr>
                <w:rFonts w:ascii="GHEA Grapalat" w:hAnsi="GHEA Grapalat" w:cs="Sylfaen"/>
                <w:b/>
                <w:noProof/>
                <w:sz w:val="24"/>
                <w:szCs w:val="24"/>
                <w:lang w:val="hy-AM"/>
              </w:rPr>
            </w:pPr>
          </w:p>
          <w:p w14:paraId="4A80F064" w14:textId="0F64226A" w:rsidR="00AB0EA3" w:rsidRPr="00AB0EA3" w:rsidRDefault="00AB0EA3" w:rsidP="00AB0EA3">
            <w:pPr>
              <w:spacing w:after="0" w:line="240" w:lineRule="auto"/>
              <w:ind w:left="120" w:right="171" w:firstLine="141"/>
              <w:jc w:val="center"/>
              <w:rPr>
                <w:rFonts w:ascii="GHEA Grapalat" w:hAnsi="GHEA Grapalat" w:cs="Sylfaen"/>
                <w:b/>
                <w:noProof/>
                <w:sz w:val="24"/>
                <w:szCs w:val="24"/>
                <w:lang w:val="hy-AM"/>
              </w:rPr>
            </w:pPr>
            <w:r w:rsidRPr="00AB0EA3">
              <w:rPr>
                <w:rFonts w:ascii="GHEA Grapalat" w:hAnsi="GHEA Grapalat" w:cs="Sylfaen"/>
                <w:b/>
                <w:noProof/>
                <w:sz w:val="24"/>
                <w:szCs w:val="24"/>
                <w:lang w:val="hy-AM"/>
              </w:rPr>
              <w:t>Չի ընդունվել։</w:t>
            </w:r>
          </w:p>
          <w:p w14:paraId="6FD62AB7" w14:textId="6FCEA32D" w:rsidR="00EA084A" w:rsidRDefault="00EA084A" w:rsidP="00EA084A">
            <w:pPr>
              <w:spacing w:after="0" w:line="240" w:lineRule="auto"/>
              <w:ind w:left="120" w:right="171" w:firstLine="141"/>
              <w:jc w:val="both"/>
              <w:rPr>
                <w:rFonts w:ascii="GHEA Grapalat" w:hAnsi="GHEA Grapalat" w:cs="Sylfaen"/>
                <w:bCs/>
                <w:noProof/>
                <w:sz w:val="24"/>
                <w:szCs w:val="24"/>
                <w:lang w:val="hy-AM"/>
              </w:rPr>
            </w:pPr>
          </w:p>
          <w:p w14:paraId="547B8F84" w14:textId="0EF085BF" w:rsidR="00925A53" w:rsidRDefault="00DF1DDA" w:rsidP="00EA084A">
            <w:pPr>
              <w:spacing w:after="0" w:line="240" w:lineRule="auto"/>
              <w:ind w:left="120" w:right="171" w:firstLine="141"/>
              <w:jc w:val="both"/>
              <w:rPr>
                <w:rFonts w:ascii="GHEA Grapalat" w:hAnsi="GHEA Grapalat" w:cs="Sylfaen"/>
                <w:bCs/>
                <w:noProof/>
                <w:sz w:val="24"/>
                <w:szCs w:val="24"/>
                <w:lang w:val="hy-AM"/>
              </w:rPr>
            </w:pPr>
            <w:r>
              <w:rPr>
                <w:rFonts w:ascii="GHEA Grapalat" w:hAnsi="GHEA Grapalat" w:cs="Sylfaen"/>
                <w:bCs/>
                <w:noProof/>
                <w:sz w:val="24"/>
                <w:szCs w:val="24"/>
                <w:lang w:val="hy-AM"/>
              </w:rPr>
              <w:t>Համաձայն</w:t>
            </w:r>
            <w:r w:rsidR="00925A53">
              <w:rPr>
                <w:rFonts w:ascii="GHEA Grapalat" w:hAnsi="GHEA Grapalat" w:cs="Sylfaen"/>
                <w:bCs/>
                <w:noProof/>
                <w:sz w:val="24"/>
                <w:szCs w:val="24"/>
                <w:lang w:val="hy-AM"/>
              </w:rPr>
              <w:t xml:space="preserve"> նշված պարբերության՝ </w:t>
            </w:r>
            <w:r w:rsidR="00925A53" w:rsidRPr="0062257F">
              <w:rPr>
                <w:rFonts w:ascii="GHEA Grapalat" w:hAnsi="GHEA Grapalat" w:cs="Sylfaen"/>
                <w:sz w:val="24"/>
                <w:szCs w:val="24"/>
                <w:lang w:val="hy-AM" w:bidi="hy-AM"/>
              </w:rPr>
              <w:t>ուսումնասիրություններ անցկացնող մարմնի կողմից առաջարկված՝ հատուկ պաշտպանական, հակագնագցման կամ փոխհատուցման միջոցի կիրառմանը դեմ քվեարկած՝ Հանձնաժողովի կոլեգիայի յուրաքանչյուր անդամի գրավոր հիմնավորված առարկությունները</w:t>
            </w:r>
            <w:r>
              <w:rPr>
                <w:rFonts w:ascii="GHEA Grapalat" w:hAnsi="GHEA Grapalat" w:cs="Sylfaen"/>
                <w:sz w:val="24"/>
                <w:szCs w:val="24"/>
                <w:lang w:val="hy-AM" w:bidi="hy-AM"/>
              </w:rPr>
              <w:t>,</w:t>
            </w:r>
            <w:r w:rsidRPr="0062257F">
              <w:rPr>
                <w:rFonts w:ascii="GHEA Grapalat" w:hAnsi="GHEA Grapalat" w:cs="Sylfaen"/>
                <w:sz w:val="24"/>
                <w:szCs w:val="24"/>
                <w:lang w:val="hy-AM" w:bidi="hy-AM"/>
              </w:rPr>
              <w:t xml:space="preserve"> Հանձնաժողովի կոլեգիայի որոշման հետ մեկտեղ, հրապարակվում են Միության պաշտոնական կայքում</w:t>
            </w:r>
            <w:r>
              <w:rPr>
                <w:rFonts w:ascii="GHEA Grapalat" w:hAnsi="GHEA Grapalat" w:cs="Sylfaen"/>
                <w:sz w:val="24"/>
                <w:szCs w:val="24"/>
                <w:lang w:val="hy-AM" w:bidi="hy-AM"/>
              </w:rPr>
              <w:t>՝</w:t>
            </w:r>
            <w:r w:rsidR="00925A53" w:rsidRPr="0062257F">
              <w:rPr>
                <w:rFonts w:ascii="GHEA Grapalat" w:hAnsi="GHEA Grapalat" w:cs="Sylfaen"/>
                <w:sz w:val="24"/>
                <w:szCs w:val="24"/>
                <w:lang w:val="hy-AM" w:bidi="hy-AM"/>
              </w:rPr>
              <w:t xml:space="preserve"> </w:t>
            </w:r>
            <w:r w:rsidR="00925A53" w:rsidRPr="00DD20A1">
              <w:rPr>
                <w:rFonts w:ascii="GHEA Grapalat" w:hAnsi="GHEA Grapalat" w:cs="Sylfaen"/>
                <w:sz w:val="24"/>
                <w:szCs w:val="24"/>
                <w:lang w:val="hy-AM" w:bidi="hy-AM"/>
              </w:rPr>
              <w:t xml:space="preserve">բացառությամբ </w:t>
            </w:r>
            <w:r w:rsidR="000D77E9" w:rsidRPr="00DD20A1">
              <w:rPr>
                <w:rFonts w:ascii="GHEA Grapalat" w:hAnsi="GHEA Grapalat" w:cs="Sylfaen"/>
                <w:sz w:val="24"/>
                <w:szCs w:val="24"/>
                <w:lang w:val="hy-AM" w:bidi="hy-AM"/>
              </w:rPr>
              <w:t xml:space="preserve">կարծիքի մեջ նշված </w:t>
            </w:r>
            <w:r w:rsidR="00925A53" w:rsidRPr="00DD20A1">
              <w:rPr>
                <w:rFonts w:ascii="GHEA Grapalat" w:hAnsi="GHEA Grapalat" w:cs="Sylfaen"/>
                <w:sz w:val="24"/>
                <w:szCs w:val="24"/>
                <w:lang w:val="hy-AM" w:bidi="hy-AM"/>
              </w:rPr>
              <w:t>գաղտնի բնույթի տեղեկությունների</w:t>
            </w:r>
            <w:r w:rsidR="00925A53" w:rsidRPr="0062257F">
              <w:rPr>
                <w:rFonts w:ascii="GHEA Grapalat" w:hAnsi="GHEA Grapalat" w:cs="Sylfaen"/>
                <w:sz w:val="24"/>
                <w:szCs w:val="24"/>
                <w:lang w:val="hy-AM" w:bidi="hy-AM"/>
              </w:rPr>
              <w:t>:</w:t>
            </w:r>
          </w:p>
          <w:p w14:paraId="3143A901" w14:textId="5BB6CA41" w:rsidR="00925A53" w:rsidRDefault="00925A53" w:rsidP="00EA084A">
            <w:pPr>
              <w:spacing w:after="0" w:line="240" w:lineRule="auto"/>
              <w:ind w:left="120" w:right="171" w:firstLine="141"/>
              <w:jc w:val="both"/>
              <w:rPr>
                <w:rFonts w:ascii="GHEA Grapalat" w:hAnsi="GHEA Grapalat" w:cs="Sylfaen"/>
                <w:bCs/>
                <w:noProof/>
                <w:sz w:val="24"/>
                <w:szCs w:val="24"/>
                <w:lang w:val="hy-AM"/>
              </w:rPr>
            </w:pPr>
            <w:r>
              <w:rPr>
                <w:rFonts w:ascii="GHEA Grapalat" w:hAnsi="GHEA Grapalat" w:cs="Sylfaen"/>
                <w:bCs/>
                <w:noProof/>
                <w:sz w:val="24"/>
                <w:szCs w:val="24"/>
                <w:lang w:val="hy-AM"/>
              </w:rPr>
              <w:t xml:space="preserve">Սա չի համարվում </w:t>
            </w:r>
            <w:r w:rsidR="004333A6">
              <w:rPr>
                <w:rFonts w:ascii="GHEA Grapalat" w:hAnsi="GHEA Grapalat" w:cs="Sylfaen"/>
                <w:bCs/>
                <w:noProof/>
                <w:sz w:val="24"/>
                <w:szCs w:val="24"/>
                <w:lang w:val="hy-AM"/>
              </w:rPr>
              <w:t>հակասություն</w:t>
            </w:r>
            <w:r>
              <w:rPr>
                <w:rFonts w:ascii="GHEA Grapalat" w:hAnsi="GHEA Grapalat" w:cs="Sylfaen"/>
                <w:bCs/>
                <w:noProof/>
                <w:sz w:val="24"/>
                <w:szCs w:val="24"/>
                <w:lang w:val="hy-AM"/>
              </w:rPr>
              <w:t>, քանի որ օրենքով պաշտպանվող տեղեկատվությունը չի հրապարակվում</w:t>
            </w:r>
            <w:r w:rsidR="000D77E9">
              <w:rPr>
                <w:rFonts w:ascii="GHEA Grapalat" w:hAnsi="GHEA Grapalat" w:cs="Sylfaen"/>
                <w:bCs/>
                <w:noProof/>
                <w:sz w:val="24"/>
                <w:szCs w:val="24"/>
                <w:lang w:val="hy-AM"/>
              </w:rPr>
              <w:t xml:space="preserve">, ինչը </w:t>
            </w:r>
            <w:r w:rsidR="00DF1DDA">
              <w:rPr>
                <w:rFonts w:ascii="GHEA Grapalat" w:hAnsi="GHEA Grapalat" w:cs="Sylfaen"/>
                <w:bCs/>
                <w:noProof/>
                <w:sz w:val="24"/>
                <w:szCs w:val="24"/>
                <w:lang w:val="hy-AM"/>
              </w:rPr>
              <w:t>ընդգծ</w:t>
            </w:r>
            <w:r w:rsidR="000D77E9">
              <w:rPr>
                <w:rFonts w:ascii="GHEA Grapalat" w:hAnsi="GHEA Grapalat" w:cs="Sylfaen"/>
                <w:bCs/>
                <w:noProof/>
                <w:sz w:val="24"/>
                <w:szCs w:val="24"/>
                <w:lang w:val="hy-AM"/>
              </w:rPr>
              <w:t>ված է հոդվածի դրույթով</w:t>
            </w:r>
            <w:r>
              <w:rPr>
                <w:rFonts w:ascii="GHEA Grapalat" w:hAnsi="GHEA Grapalat" w:cs="Sylfaen"/>
                <w:bCs/>
                <w:noProof/>
                <w:sz w:val="24"/>
                <w:szCs w:val="24"/>
                <w:lang w:val="hy-AM"/>
              </w:rPr>
              <w:t>։</w:t>
            </w:r>
          </w:p>
          <w:p w14:paraId="14A9D977" w14:textId="77777777" w:rsidR="00925A53" w:rsidRDefault="00925A53" w:rsidP="00EA084A">
            <w:pPr>
              <w:spacing w:after="0" w:line="240" w:lineRule="auto"/>
              <w:ind w:left="120" w:right="171" w:firstLine="141"/>
              <w:jc w:val="both"/>
              <w:rPr>
                <w:rFonts w:ascii="GHEA Grapalat" w:hAnsi="GHEA Grapalat" w:cs="Sylfaen"/>
                <w:bCs/>
                <w:noProof/>
                <w:sz w:val="24"/>
                <w:szCs w:val="24"/>
                <w:lang w:val="hy-AM"/>
              </w:rPr>
            </w:pPr>
          </w:p>
          <w:p w14:paraId="024202F7" w14:textId="77777777" w:rsidR="00925A53" w:rsidRDefault="00925A53" w:rsidP="00EA084A">
            <w:pPr>
              <w:spacing w:after="0" w:line="240" w:lineRule="auto"/>
              <w:ind w:left="120" w:right="171" w:firstLine="141"/>
              <w:jc w:val="both"/>
              <w:rPr>
                <w:rFonts w:ascii="GHEA Grapalat" w:hAnsi="GHEA Grapalat" w:cs="Sylfaen"/>
                <w:bCs/>
                <w:noProof/>
                <w:sz w:val="24"/>
                <w:szCs w:val="24"/>
                <w:lang w:val="hy-AM"/>
              </w:rPr>
            </w:pPr>
          </w:p>
          <w:p w14:paraId="45BA96F6" w14:textId="77777777" w:rsidR="00321542" w:rsidRDefault="00321542" w:rsidP="00AB0EA3">
            <w:pPr>
              <w:spacing w:after="0" w:line="240" w:lineRule="auto"/>
              <w:ind w:left="120" w:right="171" w:firstLine="141"/>
              <w:jc w:val="center"/>
              <w:rPr>
                <w:rFonts w:ascii="GHEA Grapalat" w:hAnsi="GHEA Grapalat" w:cs="Sylfaen"/>
                <w:b/>
                <w:noProof/>
                <w:sz w:val="24"/>
                <w:szCs w:val="24"/>
                <w:lang w:val="hy-AM"/>
              </w:rPr>
            </w:pPr>
          </w:p>
          <w:p w14:paraId="42188538" w14:textId="483F76BA" w:rsidR="00AB0EA3" w:rsidRDefault="00AB0EA3" w:rsidP="00AB0EA3">
            <w:pPr>
              <w:spacing w:after="0" w:line="240" w:lineRule="auto"/>
              <w:ind w:left="120" w:right="171" w:firstLine="141"/>
              <w:jc w:val="center"/>
              <w:rPr>
                <w:rFonts w:ascii="GHEA Grapalat" w:hAnsi="GHEA Grapalat" w:cs="Sylfaen"/>
                <w:b/>
                <w:noProof/>
                <w:sz w:val="24"/>
                <w:szCs w:val="24"/>
                <w:lang w:val="hy-AM"/>
              </w:rPr>
            </w:pPr>
            <w:r w:rsidRPr="00AB0EA3">
              <w:rPr>
                <w:rFonts w:ascii="GHEA Grapalat" w:hAnsi="GHEA Grapalat" w:cs="Sylfaen"/>
                <w:b/>
                <w:noProof/>
                <w:sz w:val="24"/>
                <w:szCs w:val="24"/>
                <w:lang w:val="hy-AM"/>
              </w:rPr>
              <w:t>Չի ընդունվել։</w:t>
            </w:r>
          </w:p>
          <w:p w14:paraId="2C74C20D" w14:textId="77777777" w:rsidR="00AB0EA3" w:rsidRPr="00AB0EA3" w:rsidRDefault="00AB0EA3" w:rsidP="00AB0EA3">
            <w:pPr>
              <w:spacing w:after="0" w:line="240" w:lineRule="auto"/>
              <w:ind w:left="120" w:right="171" w:firstLine="141"/>
              <w:jc w:val="center"/>
              <w:rPr>
                <w:rFonts w:ascii="GHEA Grapalat" w:hAnsi="GHEA Grapalat" w:cs="Sylfaen"/>
                <w:b/>
                <w:noProof/>
                <w:sz w:val="24"/>
                <w:szCs w:val="24"/>
                <w:lang w:val="hy-AM"/>
              </w:rPr>
            </w:pPr>
          </w:p>
          <w:p w14:paraId="54C1A2B6" w14:textId="725B135E" w:rsidR="00242DC3" w:rsidRDefault="00242DC3" w:rsidP="00EA084A">
            <w:pPr>
              <w:spacing w:after="0" w:line="240" w:lineRule="auto"/>
              <w:ind w:left="120" w:right="171" w:firstLine="141"/>
              <w:jc w:val="both"/>
              <w:rPr>
                <w:rFonts w:ascii="GHEA Grapalat" w:hAnsi="GHEA Grapalat" w:cs="Sylfaen"/>
                <w:bCs/>
                <w:noProof/>
                <w:sz w:val="24"/>
                <w:szCs w:val="24"/>
                <w:lang w:val="hy-AM"/>
              </w:rPr>
            </w:pPr>
            <w:r>
              <w:rPr>
                <w:rFonts w:ascii="GHEA Grapalat" w:hAnsi="GHEA Grapalat" w:cs="Sylfaen"/>
                <w:bCs/>
                <w:noProof/>
                <w:sz w:val="24"/>
                <w:szCs w:val="24"/>
                <w:lang w:val="hy-AM"/>
              </w:rPr>
              <w:t>Համաձայն նշված մասի՝ չի հրապարակվում ընթացքի հետ կապված տեղեկատվությունը</w:t>
            </w:r>
            <w:r w:rsidR="00545A1F">
              <w:rPr>
                <w:rFonts w:ascii="GHEA Grapalat" w:hAnsi="GHEA Grapalat" w:cs="Sylfaen"/>
                <w:bCs/>
                <w:noProof/>
                <w:sz w:val="24"/>
                <w:szCs w:val="24"/>
                <w:lang w:val="hy-AM"/>
              </w:rPr>
              <w:t>, ինչը վերաբերում է բացառությամբ գաղտնի տեղեկատվությանը</w:t>
            </w:r>
            <w:r w:rsidR="00A21B6F">
              <w:rPr>
                <w:rFonts w:ascii="GHEA Grapalat" w:hAnsi="GHEA Grapalat" w:cs="Sylfaen"/>
                <w:bCs/>
                <w:noProof/>
                <w:sz w:val="24"/>
                <w:szCs w:val="24"/>
                <w:lang w:val="hy-AM"/>
              </w:rPr>
              <w:t>։</w:t>
            </w:r>
            <w:r w:rsidR="000D77E9">
              <w:rPr>
                <w:rFonts w:ascii="GHEA Grapalat" w:hAnsi="GHEA Grapalat" w:cs="Sylfaen"/>
                <w:bCs/>
                <w:noProof/>
                <w:sz w:val="24"/>
                <w:szCs w:val="24"/>
                <w:lang w:val="hy-AM"/>
              </w:rPr>
              <w:t xml:space="preserve"> </w:t>
            </w:r>
          </w:p>
          <w:p w14:paraId="5D0ECAC1" w14:textId="4E81DD6F" w:rsidR="00925A53" w:rsidRDefault="00242DC3" w:rsidP="00EA084A">
            <w:pPr>
              <w:spacing w:after="0" w:line="240" w:lineRule="auto"/>
              <w:ind w:left="120" w:right="171" w:firstLine="141"/>
              <w:jc w:val="both"/>
              <w:rPr>
                <w:rFonts w:ascii="GHEA Grapalat" w:hAnsi="GHEA Grapalat" w:cs="Sylfaen"/>
                <w:sz w:val="24"/>
                <w:szCs w:val="24"/>
                <w:lang w:val="hy-AM" w:bidi="hy-AM"/>
              </w:rPr>
            </w:pPr>
            <w:r>
              <w:rPr>
                <w:rFonts w:ascii="GHEA Grapalat" w:hAnsi="GHEA Grapalat" w:cs="Sylfaen"/>
                <w:bCs/>
                <w:noProof/>
                <w:sz w:val="24"/>
                <w:szCs w:val="24"/>
                <w:lang w:val="hy-AM"/>
              </w:rPr>
              <w:t xml:space="preserve">Մինչդեռ </w:t>
            </w:r>
            <w:r w:rsidR="00B34C45" w:rsidRPr="0062257F">
              <w:rPr>
                <w:rFonts w:ascii="GHEA Grapalat" w:hAnsi="GHEA Grapalat" w:cs="Sylfaen"/>
                <w:sz w:val="24"/>
                <w:szCs w:val="24"/>
                <w:lang w:val="hy-AM" w:bidi="hy-AM"/>
              </w:rPr>
              <w:t>Հակագնագցման (հակադեմփինգային) և փոխհատուցման միջոցների մասին օրենքի 42-րդ հոդված</w:t>
            </w:r>
            <w:r w:rsidR="00B34C45">
              <w:rPr>
                <w:rFonts w:ascii="GHEA Grapalat" w:hAnsi="GHEA Grapalat" w:cs="Sylfaen"/>
                <w:sz w:val="24"/>
                <w:szCs w:val="24"/>
                <w:lang w:val="hy-AM" w:bidi="hy-AM"/>
              </w:rPr>
              <w:t xml:space="preserve">ով սահմանված դրույթները վերաբերում են </w:t>
            </w:r>
            <w:r>
              <w:rPr>
                <w:rFonts w:ascii="GHEA Grapalat" w:hAnsi="GHEA Grapalat" w:cs="Sylfaen"/>
                <w:sz w:val="24"/>
                <w:szCs w:val="24"/>
                <w:lang w:val="hy-AM" w:bidi="hy-AM"/>
              </w:rPr>
              <w:t>ուսումնասիրության արդյունքում կազմվող գործին</w:t>
            </w:r>
            <w:r w:rsidR="004333A6">
              <w:rPr>
                <w:rFonts w:ascii="GHEA Grapalat" w:hAnsi="GHEA Grapalat" w:cs="Sylfaen"/>
                <w:sz w:val="24"/>
                <w:szCs w:val="24"/>
                <w:lang w:val="hy-AM" w:bidi="hy-AM"/>
              </w:rPr>
              <w:t>՝</w:t>
            </w:r>
            <w:r>
              <w:rPr>
                <w:rFonts w:ascii="GHEA Grapalat" w:hAnsi="GHEA Grapalat" w:cs="Sylfaen"/>
                <w:sz w:val="24"/>
                <w:szCs w:val="24"/>
                <w:lang w:val="hy-AM" w:bidi="hy-AM"/>
              </w:rPr>
              <w:t xml:space="preserve"> միաժամանակ </w:t>
            </w:r>
            <w:r w:rsidR="000D77E9">
              <w:rPr>
                <w:rFonts w:ascii="GHEA Grapalat" w:hAnsi="GHEA Grapalat" w:cs="Sylfaen"/>
                <w:sz w:val="24"/>
                <w:szCs w:val="24"/>
                <w:lang w:val="hy-AM" w:bidi="hy-AM"/>
              </w:rPr>
              <w:t xml:space="preserve">կրկին </w:t>
            </w:r>
            <w:r>
              <w:rPr>
                <w:rFonts w:ascii="GHEA Grapalat" w:hAnsi="GHEA Grapalat" w:cs="Sylfaen"/>
                <w:sz w:val="24"/>
                <w:szCs w:val="24"/>
                <w:lang w:val="hy-AM" w:bidi="hy-AM"/>
              </w:rPr>
              <w:t>պահպանելով գաղտնիության պահանջները։</w:t>
            </w:r>
          </w:p>
          <w:p w14:paraId="5D9A40C3" w14:textId="41D5D85D" w:rsidR="00A21B6F" w:rsidRDefault="00A21B6F" w:rsidP="00A21B6F">
            <w:pPr>
              <w:spacing w:after="0" w:line="240" w:lineRule="auto"/>
              <w:ind w:left="120" w:right="171" w:firstLine="141"/>
              <w:jc w:val="both"/>
              <w:rPr>
                <w:rFonts w:ascii="GHEA Grapalat" w:hAnsi="GHEA Grapalat" w:cs="Sylfaen"/>
                <w:bCs/>
                <w:noProof/>
                <w:sz w:val="24"/>
                <w:szCs w:val="24"/>
                <w:lang w:val="hy-AM"/>
              </w:rPr>
            </w:pPr>
            <w:r>
              <w:rPr>
                <w:rFonts w:ascii="GHEA Grapalat" w:hAnsi="GHEA Grapalat" w:cs="Sylfaen"/>
                <w:bCs/>
                <w:noProof/>
                <w:sz w:val="24"/>
                <w:szCs w:val="24"/>
                <w:lang w:val="hy-AM"/>
              </w:rPr>
              <w:lastRenderedPageBreak/>
              <w:t>Բացի այդ, հակիրճ զեկույցը հրապարակվում է</w:t>
            </w:r>
            <w:r w:rsidR="00F1420F">
              <w:rPr>
                <w:rFonts w:ascii="GHEA Grapalat" w:hAnsi="GHEA Grapalat" w:cs="Sylfaen"/>
                <w:bCs/>
                <w:noProof/>
                <w:sz w:val="24"/>
                <w:szCs w:val="24"/>
                <w:lang w:val="hy-AM"/>
              </w:rPr>
              <w:t xml:space="preserve"> </w:t>
            </w:r>
            <w:r w:rsidR="00F1420F" w:rsidRPr="0062257F">
              <w:rPr>
                <w:rFonts w:ascii="GHEA Grapalat" w:hAnsi="GHEA Grapalat" w:cs="Sylfaen"/>
                <w:sz w:val="24"/>
                <w:szCs w:val="24"/>
                <w:lang w:val="hy-AM" w:bidi="hy-AM"/>
              </w:rPr>
              <w:t>Միության պաշտոնական կայքում</w:t>
            </w:r>
            <w:r>
              <w:rPr>
                <w:rFonts w:ascii="GHEA Grapalat" w:hAnsi="GHEA Grapalat" w:cs="Sylfaen"/>
                <w:bCs/>
                <w:noProof/>
                <w:sz w:val="24"/>
                <w:szCs w:val="24"/>
                <w:lang w:val="hy-AM"/>
              </w:rPr>
              <w:t xml:space="preserve">՝ առանց գաղտնի տեղեկատվության։ </w:t>
            </w:r>
          </w:p>
          <w:p w14:paraId="65E07C74" w14:textId="01B3560E" w:rsidR="004333A6" w:rsidRDefault="004333A6" w:rsidP="00EA084A">
            <w:pPr>
              <w:spacing w:after="0" w:line="240" w:lineRule="auto"/>
              <w:ind w:left="120" w:right="171" w:firstLine="141"/>
              <w:jc w:val="both"/>
              <w:rPr>
                <w:rFonts w:ascii="GHEA Grapalat" w:hAnsi="GHEA Grapalat" w:cs="Sylfaen"/>
                <w:bCs/>
                <w:noProof/>
                <w:sz w:val="24"/>
                <w:szCs w:val="24"/>
                <w:lang w:val="hy-AM"/>
              </w:rPr>
            </w:pPr>
          </w:p>
          <w:p w14:paraId="6006DA0B" w14:textId="77777777" w:rsidR="00925A53" w:rsidRDefault="00925A53" w:rsidP="00EA084A">
            <w:pPr>
              <w:spacing w:after="0" w:line="240" w:lineRule="auto"/>
              <w:ind w:left="120" w:right="171" w:firstLine="141"/>
              <w:jc w:val="both"/>
              <w:rPr>
                <w:rFonts w:ascii="GHEA Grapalat" w:hAnsi="GHEA Grapalat" w:cs="Sylfaen"/>
                <w:bCs/>
                <w:noProof/>
                <w:sz w:val="24"/>
                <w:szCs w:val="24"/>
                <w:lang w:val="hy-AM"/>
              </w:rPr>
            </w:pPr>
          </w:p>
          <w:p w14:paraId="30845194" w14:textId="77777777" w:rsidR="00925A53" w:rsidRDefault="00925A53" w:rsidP="00EA084A">
            <w:pPr>
              <w:spacing w:after="0" w:line="240" w:lineRule="auto"/>
              <w:ind w:left="120" w:right="171" w:firstLine="141"/>
              <w:jc w:val="both"/>
              <w:rPr>
                <w:rFonts w:ascii="GHEA Grapalat" w:hAnsi="GHEA Grapalat" w:cs="Sylfaen"/>
                <w:bCs/>
                <w:noProof/>
                <w:sz w:val="24"/>
                <w:szCs w:val="24"/>
                <w:lang w:val="hy-AM"/>
              </w:rPr>
            </w:pPr>
          </w:p>
          <w:p w14:paraId="4DCAA66A" w14:textId="77777777" w:rsidR="00EA084A" w:rsidRPr="00EA084A" w:rsidRDefault="00EA084A" w:rsidP="00EA084A">
            <w:pPr>
              <w:spacing w:after="0" w:line="360" w:lineRule="auto"/>
              <w:ind w:left="120" w:right="171" w:firstLine="141"/>
              <w:jc w:val="both"/>
              <w:rPr>
                <w:rFonts w:ascii="GHEA Grapalat" w:hAnsi="GHEA Grapalat" w:cs="Sylfaen"/>
                <w:bCs/>
                <w:noProof/>
                <w:sz w:val="24"/>
                <w:szCs w:val="24"/>
                <w:lang w:val="hy-AM"/>
              </w:rPr>
            </w:pPr>
          </w:p>
          <w:p w14:paraId="4AB8F2D3" w14:textId="348A2610" w:rsidR="00397001" w:rsidRPr="0062257F" w:rsidRDefault="00397001" w:rsidP="004E7DE4">
            <w:pPr>
              <w:spacing w:after="0" w:line="240" w:lineRule="auto"/>
              <w:ind w:right="190"/>
              <w:jc w:val="center"/>
              <w:rPr>
                <w:rFonts w:ascii="GHEA Grapalat" w:hAnsi="GHEA Grapalat"/>
                <w:b/>
                <w:sz w:val="24"/>
                <w:szCs w:val="24"/>
                <w:lang w:val="hy-AM"/>
              </w:rPr>
            </w:pPr>
          </w:p>
          <w:p w14:paraId="593C1ED5" w14:textId="77777777" w:rsidR="00397001" w:rsidRPr="0062257F" w:rsidRDefault="00397001" w:rsidP="004E7DE4">
            <w:pPr>
              <w:spacing w:after="0" w:line="240" w:lineRule="auto"/>
              <w:ind w:right="190"/>
              <w:jc w:val="center"/>
              <w:rPr>
                <w:rFonts w:ascii="GHEA Grapalat" w:hAnsi="GHEA Grapalat"/>
                <w:b/>
                <w:sz w:val="24"/>
                <w:szCs w:val="24"/>
                <w:lang w:val="hy-AM"/>
              </w:rPr>
            </w:pPr>
          </w:p>
          <w:p w14:paraId="7312FEF9" w14:textId="77777777" w:rsidR="00397001" w:rsidRPr="0062257F" w:rsidRDefault="00397001" w:rsidP="004E7DE4">
            <w:pPr>
              <w:spacing w:after="0" w:line="240" w:lineRule="auto"/>
              <w:ind w:right="190"/>
              <w:jc w:val="center"/>
              <w:rPr>
                <w:rFonts w:ascii="GHEA Grapalat" w:hAnsi="GHEA Grapalat"/>
                <w:b/>
                <w:sz w:val="24"/>
                <w:szCs w:val="24"/>
                <w:lang w:val="hy-AM"/>
              </w:rPr>
            </w:pPr>
          </w:p>
          <w:p w14:paraId="517E1407" w14:textId="77777777" w:rsidR="00397001" w:rsidRPr="0062257F" w:rsidRDefault="00397001" w:rsidP="004E7DE4">
            <w:pPr>
              <w:spacing w:after="0" w:line="240" w:lineRule="auto"/>
              <w:ind w:right="190"/>
              <w:jc w:val="center"/>
              <w:rPr>
                <w:rFonts w:ascii="GHEA Grapalat" w:hAnsi="GHEA Grapalat"/>
                <w:b/>
                <w:sz w:val="24"/>
                <w:szCs w:val="24"/>
                <w:lang w:val="hy-AM"/>
              </w:rPr>
            </w:pPr>
          </w:p>
          <w:p w14:paraId="7AC33225" w14:textId="77777777" w:rsidR="00397001" w:rsidRPr="0062257F" w:rsidRDefault="00397001" w:rsidP="004E7DE4">
            <w:pPr>
              <w:spacing w:after="0" w:line="240" w:lineRule="auto"/>
              <w:ind w:right="190"/>
              <w:jc w:val="center"/>
              <w:rPr>
                <w:rFonts w:ascii="GHEA Grapalat" w:hAnsi="GHEA Grapalat"/>
                <w:b/>
                <w:sz w:val="24"/>
                <w:szCs w:val="24"/>
                <w:lang w:val="hy-AM"/>
              </w:rPr>
            </w:pPr>
          </w:p>
          <w:p w14:paraId="7AEA7823" w14:textId="77777777" w:rsidR="00397001" w:rsidRPr="0062257F" w:rsidRDefault="00397001" w:rsidP="004E7DE4">
            <w:pPr>
              <w:spacing w:after="0" w:line="240" w:lineRule="auto"/>
              <w:ind w:right="190"/>
              <w:jc w:val="center"/>
              <w:rPr>
                <w:rFonts w:ascii="GHEA Grapalat" w:hAnsi="GHEA Grapalat"/>
                <w:b/>
                <w:sz w:val="24"/>
                <w:szCs w:val="24"/>
                <w:lang w:val="hy-AM"/>
              </w:rPr>
            </w:pPr>
          </w:p>
          <w:p w14:paraId="4C38D5BC" w14:textId="77777777" w:rsidR="00397001" w:rsidRPr="0062257F" w:rsidRDefault="00397001" w:rsidP="004E7DE4">
            <w:pPr>
              <w:spacing w:after="0" w:line="240" w:lineRule="auto"/>
              <w:ind w:right="190"/>
              <w:jc w:val="center"/>
              <w:rPr>
                <w:rFonts w:ascii="GHEA Grapalat" w:hAnsi="GHEA Grapalat"/>
                <w:b/>
                <w:sz w:val="24"/>
                <w:szCs w:val="24"/>
                <w:lang w:val="hy-AM"/>
              </w:rPr>
            </w:pPr>
          </w:p>
          <w:p w14:paraId="35E9BE7D" w14:textId="77777777" w:rsidR="00A21B6F" w:rsidRDefault="00A21B6F" w:rsidP="004E7DE4">
            <w:pPr>
              <w:spacing w:after="0" w:line="240" w:lineRule="auto"/>
              <w:ind w:right="190"/>
              <w:jc w:val="center"/>
              <w:rPr>
                <w:rFonts w:ascii="GHEA Grapalat" w:hAnsi="GHEA Grapalat"/>
                <w:b/>
                <w:sz w:val="24"/>
                <w:szCs w:val="24"/>
                <w:lang w:val="hy-AM"/>
              </w:rPr>
            </w:pPr>
          </w:p>
          <w:p w14:paraId="4A51FC43" w14:textId="77777777" w:rsidR="00A21B6F" w:rsidRDefault="00A21B6F" w:rsidP="004E7DE4">
            <w:pPr>
              <w:spacing w:after="0" w:line="240" w:lineRule="auto"/>
              <w:ind w:right="190"/>
              <w:jc w:val="center"/>
              <w:rPr>
                <w:rFonts w:ascii="GHEA Grapalat" w:hAnsi="GHEA Grapalat"/>
                <w:b/>
                <w:sz w:val="24"/>
                <w:szCs w:val="24"/>
                <w:lang w:val="hy-AM"/>
              </w:rPr>
            </w:pPr>
          </w:p>
          <w:p w14:paraId="45CE77F9" w14:textId="77777777" w:rsidR="00321542" w:rsidRDefault="00321542" w:rsidP="004E7DE4">
            <w:pPr>
              <w:spacing w:after="0" w:line="240" w:lineRule="auto"/>
              <w:ind w:right="190"/>
              <w:jc w:val="center"/>
              <w:rPr>
                <w:rFonts w:ascii="GHEA Grapalat" w:hAnsi="GHEA Grapalat"/>
                <w:b/>
                <w:sz w:val="24"/>
                <w:szCs w:val="24"/>
                <w:lang w:val="hy-AM"/>
              </w:rPr>
            </w:pPr>
          </w:p>
          <w:p w14:paraId="47E02558" w14:textId="223E2998" w:rsidR="00397001" w:rsidRDefault="000D77E9" w:rsidP="004E7DE4">
            <w:pPr>
              <w:spacing w:after="0" w:line="240" w:lineRule="auto"/>
              <w:ind w:right="190"/>
              <w:jc w:val="center"/>
              <w:rPr>
                <w:rFonts w:ascii="GHEA Grapalat" w:hAnsi="GHEA Grapalat"/>
                <w:b/>
                <w:sz w:val="24"/>
                <w:szCs w:val="24"/>
                <w:lang w:val="hy-AM"/>
              </w:rPr>
            </w:pPr>
            <w:r>
              <w:rPr>
                <w:rFonts w:ascii="GHEA Grapalat" w:hAnsi="GHEA Grapalat"/>
                <w:b/>
                <w:sz w:val="24"/>
                <w:szCs w:val="24"/>
                <w:lang w:val="hy-AM"/>
              </w:rPr>
              <w:t>Չի ընդունվել։</w:t>
            </w:r>
          </w:p>
          <w:p w14:paraId="07B38F04" w14:textId="77777777" w:rsidR="00A21B6F" w:rsidRDefault="00A21B6F" w:rsidP="00A21B6F">
            <w:pPr>
              <w:spacing w:after="0" w:line="240" w:lineRule="auto"/>
              <w:ind w:right="190"/>
              <w:rPr>
                <w:rFonts w:ascii="GHEA Grapalat" w:hAnsi="GHEA Grapalat"/>
                <w:b/>
                <w:sz w:val="24"/>
                <w:szCs w:val="24"/>
                <w:lang w:val="hy-AM"/>
              </w:rPr>
            </w:pPr>
          </w:p>
          <w:p w14:paraId="57C377AB" w14:textId="44C6FB09" w:rsidR="00397001" w:rsidRPr="0062257F" w:rsidRDefault="000D77E9" w:rsidP="00AB0EA3">
            <w:pPr>
              <w:spacing w:after="0" w:line="240" w:lineRule="auto"/>
              <w:ind w:left="120" w:right="190" w:firstLine="141"/>
              <w:jc w:val="both"/>
              <w:rPr>
                <w:rFonts w:ascii="GHEA Grapalat" w:hAnsi="GHEA Grapalat"/>
                <w:b/>
                <w:sz w:val="24"/>
                <w:szCs w:val="24"/>
                <w:lang w:val="hy-AM"/>
              </w:rPr>
            </w:pPr>
            <w:r w:rsidRPr="000D77E9">
              <w:rPr>
                <w:rFonts w:ascii="GHEA Grapalat" w:hAnsi="GHEA Grapalat"/>
                <w:bCs/>
                <w:sz w:val="24"/>
                <w:szCs w:val="24"/>
                <w:lang w:val="hy-AM"/>
              </w:rPr>
              <w:t xml:space="preserve">Եվրասիական տնտեսական միությանը ՀՀ անդամակցությունից հետո </w:t>
            </w:r>
            <w:r>
              <w:rPr>
                <w:rFonts w:ascii="GHEA Grapalat" w:hAnsi="GHEA Grapalat"/>
                <w:bCs/>
                <w:sz w:val="24"/>
                <w:szCs w:val="24"/>
                <w:lang w:val="hy-AM"/>
              </w:rPr>
              <w:t xml:space="preserve">նշված ընթացակարգերը իրականացվում են համաձայն </w:t>
            </w:r>
            <w:r w:rsidRPr="004E7DE4">
              <w:rPr>
                <w:rFonts w:ascii="GHEA Grapalat" w:hAnsi="GHEA Grapalat" w:cs="Times New Roman"/>
                <w:sz w:val="24"/>
                <w:szCs w:val="24"/>
                <w:lang w:val="hy-AM"/>
              </w:rPr>
              <w:t>«Եվրասիական տնտեսական միության մասին» 2014 թվականի մայիսի 29-ի պայմանագր</w:t>
            </w:r>
            <w:r>
              <w:rPr>
                <w:rFonts w:ascii="GHEA Grapalat" w:hAnsi="GHEA Grapalat" w:cs="Times New Roman"/>
                <w:sz w:val="24"/>
                <w:szCs w:val="24"/>
                <w:lang w:val="hy-AM"/>
              </w:rPr>
              <w:t>ի 8-րդ Հավելված</w:t>
            </w:r>
            <w:r w:rsidR="00FF1686">
              <w:rPr>
                <w:rFonts w:ascii="GHEA Grapalat" w:hAnsi="GHEA Grapalat" w:cs="Times New Roman"/>
                <w:sz w:val="24"/>
                <w:szCs w:val="24"/>
                <w:lang w:val="hy-AM"/>
              </w:rPr>
              <w:t>ի</w:t>
            </w:r>
            <w:r>
              <w:rPr>
                <w:rFonts w:ascii="GHEA Grapalat" w:hAnsi="GHEA Grapalat" w:cs="Times New Roman"/>
                <w:sz w:val="24"/>
                <w:szCs w:val="24"/>
                <w:lang w:val="hy-AM"/>
              </w:rPr>
              <w:t xml:space="preserve"> դրույթների։</w:t>
            </w:r>
          </w:p>
          <w:p w14:paraId="327FE47C" w14:textId="77777777" w:rsidR="00397001" w:rsidRPr="00EA084A" w:rsidRDefault="00397001" w:rsidP="004E7DE4">
            <w:pPr>
              <w:spacing w:after="0" w:line="240" w:lineRule="auto"/>
              <w:ind w:right="190"/>
              <w:jc w:val="center"/>
              <w:rPr>
                <w:rFonts w:ascii="GHEA Grapalat" w:hAnsi="GHEA Grapalat"/>
                <w:b/>
                <w:sz w:val="24"/>
                <w:szCs w:val="24"/>
                <w:lang w:val="hy-AM"/>
              </w:rPr>
            </w:pPr>
          </w:p>
          <w:p w14:paraId="14CE41D0"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1703A8F2"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613C458B"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4D91B3AF"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4DDAA194"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55CE390D"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4B8D37A9"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3F203757"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2C6E34FA"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7C948774"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2A4EAB67"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05BB3A3C"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2C8E0FA8"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26632105"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61FF2ABE"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4609E4B2"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3F43C3D8"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5FDBE890" w14:textId="77777777" w:rsidR="00CE250D" w:rsidRPr="00EA084A" w:rsidRDefault="00CE250D" w:rsidP="004E7DE4">
            <w:pPr>
              <w:spacing w:after="0" w:line="240" w:lineRule="auto"/>
              <w:ind w:right="190"/>
              <w:jc w:val="center"/>
              <w:rPr>
                <w:rFonts w:ascii="GHEA Grapalat" w:hAnsi="GHEA Grapalat"/>
                <w:b/>
                <w:sz w:val="24"/>
                <w:szCs w:val="24"/>
                <w:lang w:val="hy-AM"/>
              </w:rPr>
            </w:pPr>
          </w:p>
          <w:p w14:paraId="0475E79F" w14:textId="7A4C7BDE" w:rsidR="00397001" w:rsidRPr="0062257F" w:rsidRDefault="00397001" w:rsidP="00AB0EA3">
            <w:pPr>
              <w:spacing w:after="0" w:line="240" w:lineRule="auto"/>
              <w:ind w:right="190"/>
              <w:rPr>
                <w:rFonts w:ascii="GHEA Grapalat" w:hAnsi="GHEA Grapalat"/>
                <w:b/>
                <w:sz w:val="24"/>
                <w:szCs w:val="24"/>
                <w:lang w:val="hy-AM"/>
              </w:rPr>
            </w:pPr>
          </w:p>
        </w:tc>
      </w:tr>
      <w:tr w:rsidR="00C62CEA" w:rsidRPr="0062257F" w14:paraId="5708DBF2" w14:textId="77777777" w:rsidTr="00D5783A">
        <w:trPr>
          <w:trHeight w:val="240"/>
          <w:tblCellSpacing w:w="0" w:type="dxa"/>
          <w:jc w:val="center"/>
        </w:trPr>
        <w:tc>
          <w:tcPr>
            <w:tcW w:w="11877" w:type="dxa"/>
            <w:gridSpan w:val="4"/>
            <w:vMerge w:val="restart"/>
            <w:tcBorders>
              <w:top w:val="outset" w:sz="6" w:space="0" w:color="auto"/>
              <w:left w:val="outset" w:sz="6" w:space="0" w:color="auto"/>
              <w:right w:val="outset" w:sz="6" w:space="0" w:color="auto"/>
            </w:tcBorders>
            <w:shd w:val="clear" w:color="auto" w:fill="D0D0D0"/>
          </w:tcPr>
          <w:p w14:paraId="34EBCDAE" w14:textId="315FE308" w:rsidR="00C62CEA" w:rsidRPr="0062257F" w:rsidRDefault="002A2697" w:rsidP="004E7DE4">
            <w:pPr>
              <w:spacing w:before="100" w:beforeAutospacing="1" w:after="100" w:afterAutospacing="1" w:line="240" w:lineRule="auto"/>
              <w:ind w:left="112"/>
              <w:jc w:val="center"/>
              <w:rPr>
                <w:rFonts w:ascii="GHEA Grapalat" w:eastAsia="Times New Roman" w:hAnsi="GHEA Grapalat" w:cs="Times New Roman"/>
                <w:b/>
                <w:bCs/>
                <w:color w:val="000000"/>
                <w:sz w:val="24"/>
                <w:szCs w:val="24"/>
                <w:lang w:val="hy-AM"/>
              </w:rPr>
            </w:pPr>
            <w:r w:rsidRPr="0062257F">
              <w:rPr>
                <w:rFonts w:ascii="GHEA Grapalat" w:eastAsia="Times New Roman" w:hAnsi="GHEA Grapalat" w:cs="Times New Roman"/>
                <w:b/>
                <w:bCs/>
                <w:color w:val="000000"/>
                <w:sz w:val="24"/>
                <w:szCs w:val="24"/>
                <w:lang w:val="hy-AM"/>
              </w:rPr>
              <w:lastRenderedPageBreak/>
              <w:t>2</w:t>
            </w:r>
            <w:r w:rsidR="00C62CEA" w:rsidRPr="0062257F">
              <w:rPr>
                <w:rFonts w:ascii="GHEA Grapalat" w:eastAsia="Times New Roman" w:hAnsi="GHEA Grapalat" w:cs="Times New Roman"/>
                <w:b/>
                <w:bCs/>
                <w:color w:val="000000"/>
                <w:sz w:val="24"/>
                <w:szCs w:val="24"/>
                <w:lang w:val="hy-AM"/>
              </w:rPr>
              <w:t xml:space="preserve">. </w:t>
            </w:r>
            <w:r w:rsidR="00653BB5" w:rsidRPr="0062257F">
              <w:rPr>
                <w:rFonts w:ascii="GHEA Grapalat" w:eastAsia="Times New Roman" w:hAnsi="GHEA Grapalat" w:cs="GHEA Grapalat"/>
                <w:b/>
                <w:bCs/>
                <w:color w:val="000000"/>
                <w:sz w:val="24"/>
                <w:szCs w:val="24"/>
                <w:lang w:val="hy-AM"/>
              </w:rPr>
              <w:t>ՀՀ</w:t>
            </w:r>
            <w:r w:rsidR="00653BB5" w:rsidRPr="0062257F">
              <w:rPr>
                <w:rFonts w:ascii="GHEA Grapalat" w:eastAsia="Times New Roman" w:hAnsi="GHEA Grapalat" w:cs="Calibri"/>
                <w:b/>
                <w:bCs/>
                <w:color w:val="000000"/>
                <w:sz w:val="24"/>
                <w:szCs w:val="24"/>
                <w:lang w:val="hy-AM"/>
              </w:rPr>
              <w:t xml:space="preserve"> </w:t>
            </w:r>
            <w:r w:rsidR="002D5FDB" w:rsidRPr="0062257F">
              <w:rPr>
                <w:rFonts w:ascii="GHEA Grapalat" w:eastAsia="Times New Roman" w:hAnsi="GHEA Grapalat" w:cs="Times New Roman"/>
                <w:b/>
                <w:bCs/>
                <w:color w:val="000000"/>
                <w:sz w:val="24"/>
                <w:szCs w:val="24"/>
                <w:lang w:val="hy-AM"/>
              </w:rPr>
              <w:t>արտաքին գործերի նախարարություն</w:t>
            </w:r>
            <w:r w:rsidR="002D5FDB" w:rsidRPr="0062257F">
              <w:rPr>
                <w:rFonts w:ascii="GHEA Grapalat" w:eastAsia="Times New Roman" w:hAnsi="GHEA Grapalat" w:cs="Calibri"/>
                <w:b/>
                <w:bCs/>
                <w:color w:val="000000"/>
                <w:sz w:val="24"/>
                <w:szCs w:val="24"/>
                <w:lang w:val="hy-AM"/>
              </w:rPr>
              <w:t xml:space="preserve"> </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553E6DD8" w14:textId="64070230" w:rsidR="00C62CEA" w:rsidRPr="004E7DE4" w:rsidRDefault="00B74D0B" w:rsidP="004E7DE4">
            <w:pPr>
              <w:spacing w:after="0" w:line="240" w:lineRule="auto"/>
              <w:jc w:val="center"/>
              <w:rPr>
                <w:rFonts w:ascii="GHEA Grapalat" w:eastAsia="Times New Roman" w:hAnsi="GHEA Grapalat" w:cs="Times New Roman"/>
                <w:b/>
                <w:bCs/>
                <w:color w:val="000000"/>
                <w:sz w:val="24"/>
                <w:szCs w:val="24"/>
              </w:rPr>
            </w:pPr>
            <w:r w:rsidRPr="004E7DE4">
              <w:rPr>
                <w:rFonts w:ascii="GHEA Grapalat" w:eastAsia="Times New Roman" w:hAnsi="GHEA Grapalat" w:cs="Times New Roman"/>
                <w:b/>
                <w:bCs/>
                <w:color w:val="000000"/>
                <w:sz w:val="24"/>
                <w:szCs w:val="24"/>
              </w:rPr>
              <w:t>12</w:t>
            </w:r>
            <w:r w:rsidR="008E4BD3" w:rsidRPr="004E7DE4">
              <w:rPr>
                <w:rFonts w:ascii="Microsoft JhengHei" w:eastAsia="Microsoft JhengHei" w:hAnsi="Microsoft JhengHei" w:cs="Microsoft JhengHei" w:hint="eastAsia"/>
                <w:b/>
                <w:bCs/>
                <w:color w:val="000000"/>
                <w:sz w:val="24"/>
                <w:szCs w:val="24"/>
              </w:rPr>
              <w:t>․</w:t>
            </w:r>
            <w:r w:rsidR="000F7C56" w:rsidRPr="004E7DE4">
              <w:rPr>
                <w:rFonts w:ascii="GHEA Grapalat" w:eastAsia="Times New Roman" w:hAnsi="GHEA Grapalat" w:cs="Times New Roman"/>
                <w:b/>
                <w:bCs/>
                <w:color w:val="000000"/>
                <w:sz w:val="24"/>
                <w:szCs w:val="24"/>
              </w:rPr>
              <w:t>0</w:t>
            </w:r>
            <w:r w:rsidRPr="004E7DE4">
              <w:rPr>
                <w:rFonts w:ascii="GHEA Grapalat" w:eastAsia="Times New Roman" w:hAnsi="GHEA Grapalat" w:cs="Times New Roman"/>
                <w:b/>
                <w:bCs/>
                <w:color w:val="000000"/>
                <w:sz w:val="24"/>
                <w:szCs w:val="24"/>
              </w:rPr>
              <w:t>3</w:t>
            </w:r>
            <w:r w:rsidR="008E4BD3" w:rsidRPr="004E7DE4">
              <w:rPr>
                <w:rFonts w:ascii="Microsoft JhengHei" w:eastAsia="Microsoft JhengHei" w:hAnsi="Microsoft JhengHei" w:cs="Microsoft JhengHei" w:hint="eastAsia"/>
                <w:b/>
                <w:bCs/>
                <w:color w:val="000000"/>
                <w:sz w:val="24"/>
                <w:szCs w:val="24"/>
              </w:rPr>
              <w:t>․</w:t>
            </w:r>
            <w:r w:rsidR="008E4BD3" w:rsidRPr="004E7DE4">
              <w:rPr>
                <w:rFonts w:ascii="GHEA Grapalat" w:eastAsia="Times New Roman" w:hAnsi="GHEA Grapalat" w:cs="Times New Roman"/>
                <w:b/>
                <w:bCs/>
                <w:color w:val="000000"/>
                <w:sz w:val="24"/>
                <w:szCs w:val="24"/>
              </w:rPr>
              <w:t>202</w:t>
            </w:r>
            <w:r w:rsidRPr="004E7DE4">
              <w:rPr>
                <w:rFonts w:ascii="GHEA Grapalat" w:eastAsia="Times New Roman" w:hAnsi="GHEA Grapalat" w:cs="Times New Roman"/>
                <w:b/>
                <w:bCs/>
                <w:color w:val="000000"/>
                <w:sz w:val="24"/>
                <w:szCs w:val="24"/>
              </w:rPr>
              <w:t>5</w:t>
            </w:r>
            <w:r w:rsidR="008E4BD3" w:rsidRPr="004E7DE4">
              <w:rPr>
                <w:rFonts w:ascii="GHEA Grapalat" w:eastAsia="Times New Roman" w:hAnsi="GHEA Grapalat" w:cs="Times New Roman"/>
                <w:b/>
                <w:bCs/>
                <w:color w:val="000000"/>
                <w:sz w:val="24"/>
                <w:szCs w:val="24"/>
              </w:rPr>
              <w:t>թ.</w:t>
            </w:r>
          </w:p>
        </w:tc>
      </w:tr>
      <w:tr w:rsidR="00C62CEA" w:rsidRPr="0062257F" w14:paraId="24060D56" w14:textId="77777777" w:rsidTr="00D5783A">
        <w:trPr>
          <w:trHeight w:val="240"/>
          <w:tblCellSpacing w:w="0" w:type="dxa"/>
          <w:jc w:val="center"/>
        </w:trPr>
        <w:tc>
          <w:tcPr>
            <w:tcW w:w="11877" w:type="dxa"/>
            <w:gridSpan w:val="4"/>
            <w:vMerge/>
            <w:tcBorders>
              <w:left w:val="outset" w:sz="6" w:space="0" w:color="auto"/>
              <w:bottom w:val="outset" w:sz="6" w:space="0" w:color="auto"/>
              <w:right w:val="outset" w:sz="6" w:space="0" w:color="auto"/>
            </w:tcBorders>
            <w:shd w:val="clear" w:color="auto" w:fill="D0D0D0"/>
          </w:tcPr>
          <w:p w14:paraId="0DC09534" w14:textId="77777777" w:rsidR="00C62CEA" w:rsidRPr="0062257F" w:rsidRDefault="00C62CEA" w:rsidP="004E7DE4">
            <w:pPr>
              <w:spacing w:before="100" w:beforeAutospacing="1" w:after="100" w:afterAutospacing="1" w:line="240" w:lineRule="auto"/>
              <w:ind w:left="112"/>
              <w:jc w:val="center"/>
              <w:rPr>
                <w:rFonts w:ascii="GHEA Grapalat" w:eastAsia="Times New Roman" w:hAnsi="GHEA Grapalat" w:cs="Times New Roman"/>
                <w:color w:val="000000"/>
                <w:sz w:val="24"/>
                <w:szCs w:val="24"/>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tcPr>
          <w:p w14:paraId="3028B074" w14:textId="59C41439" w:rsidR="00C62CEA" w:rsidRPr="004E7DE4" w:rsidRDefault="008E4BD3" w:rsidP="004E7DE4">
            <w:pPr>
              <w:spacing w:after="0" w:line="240" w:lineRule="auto"/>
              <w:jc w:val="center"/>
              <w:rPr>
                <w:rFonts w:ascii="GHEA Grapalat" w:eastAsia="Times New Roman" w:hAnsi="GHEA Grapalat" w:cs="Times New Roman"/>
                <w:b/>
                <w:bCs/>
                <w:color w:val="000000"/>
                <w:sz w:val="24"/>
                <w:szCs w:val="24"/>
              </w:rPr>
            </w:pPr>
            <w:r w:rsidRPr="004E7DE4">
              <w:rPr>
                <w:rFonts w:ascii="GHEA Grapalat" w:eastAsia="Times New Roman" w:hAnsi="GHEA Grapalat" w:cs="Times New Roman"/>
                <w:b/>
                <w:bCs/>
                <w:color w:val="000000"/>
                <w:sz w:val="24"/>
                <w:szCs w:val="24"/>
              </w:rPr>
              <w:t xml:space="preserve">N </w:t>
            </w:r>
            <w:r w:rsidR="00B74D0B" w:rsidRPr="004E7DE4">
              <w:rPr>
                <w:rFonts w:ascii="GHEA Grapalat" w:eastAsia="Times New Roman" w:hAnsi="GHEA Grapalat" w:cs="Times New Roman"/>
                <w:b/>
                <w:bCs/>
                <w:color w:val="000000"/>
                <w:sz w:val="24"/>
                <w:szCs w:val="24"/>
              </w:rPr>
              <w:t>1111/13112-25</w:t>
            </w:r>
          </w:p>
        </w:tc>
      </w:tr>
      <w:tr w:rsidR="00357919" w:rsidRPr="0062257F" w14:paraId="721E6634" w14:textId="77777777" w:rsidTr="00D5783A">
        <w:trPr>
          <w:gridAfter w:val="1"/>
          <w:wAfter w:w="6" w:type="dxa"/>
          <w:tblCellSpacing w:w="0" w:type="dxa"/>
          <w:jc w:val="center"/>
        </w:trPr>
        <w:tc>
          <w:tcPr>
            <w:tcW w:w="7080" w:type="dxa"/>
            <w:gridSpan w:val="2"/>
            <w:tcBorders>
              <w:top w:val="outset" w:sz="6" w:space="0" w:color="auto"/>
              <w:left w:val="outset" w:sz="6" w:space="0" w:color="auto"/>
              <w:bottom w:val="outset" w:sz="6" w:space="0" w:color="auto"/>
              <w:right w:val="outset" w:sz="6" w:space="0" w:color="auto"/>
            </w:tcBorders>
            <w:shd w:val="clear" w:color="auto" w:fill="auto"/>
          </w:tcPr>
          <w:p w14:paraId="653F45D5" w14:textId="77777777" w:rsidR="004E7DE4" w:rsidRDefault="00B74D0B" w:rsidP="004E7DE4">
            <w:pPr>
              <w:spacing w:after="0" w:line="240" w:lineRule="auto"/>
              <w:ind w:left="112" w:right="134" w:firstLine="284"/>
              <w:jc w:val="both"/>
              <w:rPr>
                <w:rFonts w:ascii="GHEA Grapalat" w:hAnsi="GHEA Grapalat" w:cs="Times New Roman"/>
                <w:sz w:val="24"/>
                <w:szCs w:val="24"/>
                <w:lang w:val="hy-AM"/>
              </w:rPr>
            </w:pPr>
            <w:r w:rsidRPr="0062257F">
              <w:rPr>
                <w:rFonts w:ascii="GHEA Grapalat" w:hAnsi="GHEA Grapalat" w:cs="Times New Roman"/>
                <w:sz w:val="24"/>
                <w:szCs w:val="24"/>
                <w:lang w:val="hy-AM"/>
              </w:rPr>
              <w:t xml:space="preserve">Ղեկավարվելով «Միջազգային պայմանագրերի մասին» ՀՀ օրենքի 11-րդ հոդվածի դրույթներով՝ կից ներկայացնում ենք 2024թ. դեկտեմբերի 26-ին քաղաք Սանկտ Պետերբուրգում ստորագրված՝ «Եվրասիական տնտեսական միության մասին» 2014 թվականի մայիսի 29-ի պայմանագրում հատուկ պաշտպանական, հակագնագցման և փոխհատուցման միջոցներ կիրառելու կամ չկիրառելու մասին ուսումնասիրություններ անցկացնելիս և որոշումներ </w:t>
            </w:r>
            <w:r w:rsidRPr="0062257F">
              <w:rPr>
                <w:rFonts w:ascii="GHEA Grapalat" w:hAnsi="GHEA Grapalat" w:cs="Times New Roman"/>
                <w:sz w:val="24"/>
                <w:szCs w:val="24"/>
                <w:lang w:val="hy-AM"/>
              </w:rPr>
              <w:lastRenderedPageBreak/>
              <w:t>ընդունելիս հատուկ մեխանիզմին վերաբերող մասում փոփոխություններ կատարելու մասին» արձանագրության (այսուհետ՝ Արձանագրություն)՝ ավանդապահի կողմից հաստատված օրինակի պատճենը, պաշտոնապես հաստատված հայերեն թարգմանությունը, Արձանագրության վավերացման կամ հաստատման արտաքին քաղաքական նպատակահարմարության մասին ՀՀ ԱԳ նախարարության եզրակացությունը և Արձանագրության կողմերի՝ Արձանագրության ուժի մեջ մտնելու համար անհրաժեշտ ներպետական ընթացակարգերը կատարելու մասին տեղեկատվությունը:</w:t>
            </w:r>
            <w:r w:rsidRPr="0062257F">
              <w:rPr>
                <w:rFonts w:ascii="GHEA Grapalat" w:hAnsi="GHEA Grapalat" w:cs="Times New Roman"/>
                <w:sz w:val="24"/>
                <w:szCs w:val="24"/>
                <w:lang w:val="hy-AM"/>
              </w:rPr>
              <w:tab/>
            </w:r>
            <w:r w:rsidRPr="0062257F">
              <w:rPr>
                <w:rFonts w:ascii="GHEA Grapalat" w:hAnsi="GHEA Grapalat" w:cs="Times New Roman"/>
                <w:sz w:val="24"/>
                <w:szCs w:val="24"/>
                <w:lang w:val="hy-AM"/>
              </w:rPr>
              <w:br/>
            </w:r>
            <w:r w:rsidRPr="0062257F">
              <w:rPr>
                <w:rFonts w:ascii="GHEA Grapalat" w:hAnsi="GHEA Grapalat" w:cs="Times New Roman"/>
                <w:sz w:val="24"/>
                <w:szCs w:val="24"/>
                <w:lang w:val="hy-AM"/>
              </w:rPr>
              <w:tab/>
              <w:t>Կից ներկայացնում ենք նաև «Արձանագրությունը վավերացնելու մասին» ՀՀ օրենքի, «Արձանագրությունը հաստատելու մասին» Հանրապետության նախագահի հրամանագրի, «Արձանագրությունը վավերացնելու մասին» ՀՀ օրենքի նախագծի մասին» ՀՀ կառավարության որոշման, «Արձանագրությունը հաստատելու մասին Հանրապետության նախագահի հրամանագրի նախագծի մասին» ՀՀ կառավարության որոշման և «Հայաստանի Հանրապետության կառավարության ներկայացուցիչ նշանակելու մասին» ՀՀ վարչապետի որոշման նախագծերի ձևանմուշները՝ ըստ կիրառելիության օգտագործելու նպատակով:</w:t>
            </w:r>
          </w:p>
          <w:p w14:paraId="7083C4A0" w14:textId="2A038CDA" w:rsidR="00B74D0B" w:rsidRPr="004E7DE4" w:rsidRDefault="00B74D0B" w:rsidP="004E7DE4">
            <w:pPr>
              <w:spacing w:after="0" w:line="240" w:lineRule="auto"/>
              <w:ind w:left="112" w:right="134" w:firstLine="284"/>
              <w:jc w:val="center"/>
              <w:rPr>
                <w:rFonts w:ascii="GHEA Grapalat" w:hAnsi="GHEA Grapalat" w:cs="Times New Roman"/>
                <w:sz w:val="24"/>
                <w:szCs w:val="24"/>
                <w:lang w:val="hy-AM"/>
              </w:rPr>
            </w:pPr>
            <w:r w:rsidRPr="0062257F">
              <w:rPr>
                <w:rFonts w:ascii="GHEA Grapalat" w:hAnsi="GHEA Grapalat" w:cs="Times New Roman"/>
                <w:sz w:val="24"/>
                <w:szCs w:val="24"/>
                <w:lang w:val="hy-AM"/>
              </w:rPr>
              <w:br/>
            </w:r>
            <w:r w:rsidRPr="0062257F">
              <w:rPr>
                <w:rFonts w:ascii="GHEA Grapalat" w:hAnsi="GHEA Grapalat"/>
                <w:b/>
                <w:color w:val="000000" w:themeColor="text1"/>
                <w:sz w:val="24"/>
                <w:szCs w:val="24"/>
                <w:lang w:val="hy-AM"/>
              </w:rPr>
              <w:t>Եզրակացություն</w:t>
            </w:r>
          </w:p>
          <w:p w14:paraId="0A1B12C2" w14:textId="77777777" w:rsidR="00B74D0B" w:rsidRPr="0062257F" w:rsidRDefault="00B74D0B" w:rsidP="004E7DE4">
            <w:pPr>
              <w:spacing w:after="0" w:line="240" w:lineRule="auto"/>
              <w:ind w:left="112" w:right="134" w:firstLine="284"/>
              <w:jc w:val="center"/>
              <w:rPr>
                <w:rFonts w:ascii="GHEA Grapalat" w:hAnsi="GHEA Grapalat" w:cs="Calibri"/>
                <w:b/>
                <w:bCs/>
                <w:color w:val="000000" w:themeColor="text1"/>
                <w:sz w:val="24"/>
                <w:szCs w:val="24"/>
                <w:lang w:val="hy-AM"/>
              </w:rPr>
            </w:pPr>
            <w:r w:rsidRPr="0062257F">
              <w:rPr>
                <w:rFonts w:ascii="GHEA Grapalat" w:hAnsi="GHEA Grapalat"/>
                <w:b/>
                <w:sz w:val="24"/>
                <w:szCs w:val="24"/>
                <w:lang w:val="hy-AM"/>
              </w:rPr>
              <w:t xml:space="preserve">«Եվրասիական տնտեսական միության մասին» 2014 թվականի մայիսի 29-ի պայմանագրում հատուկ պաշտպանական, հակագնագցման և փոխհատուցման </w:t>
            </w:r>
            <w:r w:rsidRPr="0062257F">
              <w:rPr>
                <w:rFonts w:ascii="GHEA Grapalat" w:hAnsi="GHEA Grapalat"/>
                <w:b/>
                <w:sz w:val="24"/>
                <w:szCs w:val="24"/>
                <w:lang w:val="hy-AM"/>
              </w:rPr>
              <w:lastRenderedPageBreak/>
              <w:t>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 արձանագրության</w:t>
            </w:r>
            <w:r w:rsidRPr="0062257F">
              <w:rPr>
                <w:rFonts w:ascii="GHEA Grapalat" w:hAnsi="GHEA Grapalat"/>
                <w:b/>
                <w:color w:val="000000" w:themeColor="text1"/>
                <w:sz w:val="24"/>
                <w:szCs w:val="24"/>
                <w:lang w:val="hy-AM"/>
              </w:rPr>
              <w:t xml:space="preserve"> վավերացման</w:t>
            </w:r>
          </w:p>
          <w:p w14:paraId="4BAB4DDB" w14:textId="77777777" w:rsidR="00B74D0B" w:rsidRPr="0062257F" w:rsidRDefault="00B74D0B" w:rsidP="004E7DE4">
            <w:pPr>
              <w:spacing w:after="0" w:line="240" w:lineRule="auto"/>
              <w:ind w:left="112" w:right="134" w:firstLine="284"/>
              <w:jc w:val="center"/>
              <w:rPr>
                <w:rFonts w:ascii="GHEA Grapalat" w:hAnsi="GHEA Grapalat"/>
                <w:b/>
                <w:color w:val="000000" w:themeColor="text1"/>
                <w:sz w:val="24"/>
                <w:szCs w:val="24"/>
                <w:lang w:val="hy-AM"/>
              </w:rPr>
            </w:pPr>
            <w:r w:rsidRPr="0062257F">
              <w:rPr>
                <w:rFonts w:ascii="GHEA Grapalat" w:hAnsi="GHEA Grapalat"/>
                <w:b/>
                <w:color w:val="000000" w:themeColor="text1"/>
                <w:sz w:val="24"/>
                <w:szCs w:val="24"/>
                <w:lang w:val="hy-AM"/>
              </w:rPr>
              <w:t>կամ հաստատման արտաքին քաղաքական նպատակահարմարության մասին</w:t>
            </w:r>
          </w:p>
          <w:p w14:paraId="05D698F0" w14:textId="77777777" w:rsidR="00B74D0B" w:rsidRPr="0062257F" w:rsidRDefault="00B74D0B" w:rsidP="004E7DE4">
            <w:pPr>
              <w:spacing w:after="0" w:line="240" w:lineRule="auto"/>
              <w:ind w:left="112" w:right="134" w:firstLine="284"/>
              <w:jc w:val="center"/>
              <w:rPr>
                <w:rFonts w:ascii="GHEA Grapalat" w:hAnsi="GHEA Grapalat"/>
                <w:b/>
                <w:color w:val="000000" w:themeColor="text1"/>
                <w:sz w:val="24"/>
                <w:szCs w:val="24"/>
                <w:lang w:val="hy-AM"/>
              </w:rPr>
            </w:pPr>
            <w:r w:rsidRPr="0062257F">
              <w:rPr>
                <w:rFonts w:ascii="GHEA Grapalat" w:hAnsi="GHEA Grapalat"/>
                <w:b/>
                <w:color w:val="000000" w:themeColor="text1"/>
                <w:sz w:val="24"/>
                <w:szCs w:val="24"/>
                <w:lang w:val="hy-AM"/>
              </w:rPr>
              <w:t>և տեղեկատվություն</w:t>
            </w:r>
          </w:p>
          <w:p w14:paraId="14B5E284" w14:textId="77777777" w:rsidR="00B74D0B" w:rsidRPr="0062257F" w:rsidRDefault="00B74D0B" w:rsidP="004E7DE4">
            <w:pPr>
              <w:spacing w:after="0" w:line="240" w:lineRule="auto"/>
              <w:ind w:left="112" w:right="134" w:firstLine="284"/>
              <w:jc w:val="center"/>
              <w:rPr>
                <w:rFonts w:ascii="GHEA Grapalat" w:hAnsi="GHEA Grapalat"/>
                <w:b/>
                <w:color w:val="000000" w:themeColor="text1"/>
                <w:sz w:val="24"/>
                <w:szCs w:val="24"/>
                <w:lang w:val="hy-AM"/>
              </w:rPr>
            </w:pPr>
            <w:r w:rsidRPr="0062257F">
              <w:rPr>
                <w:rFonts w:ascii="GHEA Grapalat" w:hAnsi="GHEA Grapalat"/>
                <w:b/>
                <w:color w:val="000000" w:themeColor="text1"/>
                <w:sz w:val="24"/>
                <w:szCs w:val="24"/>
                <w:lang w:val="hy-AM"/>
              </w:rPr>
              <w:t>Արձանագրությունը ստորագրած կողմերի՝ Արձանագրության ուժի մեջ մտնելու համար անհրաժեշտ ներպետական ընթացակարգերը կատարելու վերաբերյալ</w:t>
            </w:r>
          </w:p>
          <w:p w14:paraId="20BFA5B1" w14:textId="77777777" w:rsidR="00B74D0B" w:rsidRPr="0062257F" w:rsidRDefault="00B74D0B" w:rsidP="004E7DE4">
            <w:pPr>
              <w:spacing w:after="0" w:line="240" w:lineRule="auto"/>
              <w:jc w:val="center"/>
              <w:rPr>
                <w:rFonts w:ascii="GHEA Grapalat" w:hAnsi="GHEA Grapalat"/>
                <w:b/>
                <w:color w:val="000000" w:themeColor="text1"/>
                <w:sz w:val="24"/>
                <w:szCs w:val="24"/>
                <w:lang w:val="hy-AM"/>
              </w:rPr>
            </w:pPr>
          </w:p>
          <w:p w14:paraId="73443291" w14:textId="77777777" w:rsidR="00B74D0B" w:rsidRPr="0062257F" w:rsidRDefault="00B74D0B" w:rsidP="004E7DE4">
            <w:pPr>
              <w:spacing w:after="0" w:line="240" w:lineRule="auto"/>
              <w:ind w:left="112" w:right="134" w:firstLine="284"/>
              <w:jc w:val="both"/>
              <w:rPr>
                <w:rFonts w:ascii="GHEA Grapalat" w:hAnsi="GHEA Grapalat"/>
                <w:sz w:val="24"/>
                <w:szCs w:val="24"/>
                <w:lang w:val="hy-AM"/>
              </w:rPr>
            </w:pPr>
            <w:r w:rsidRPr="0062257F">
              <w:rPr>
                <w:rFonts w:ascii="GHEA Grapalat" w:hAnsi="GHEA Grapalat"/>
                <w:sz w:val="24"/>
                <w:szCs w:val="24"/>
                <w:lang w:val="hy-AM"/>
              </w:rPr>
              <w:t>«Եվրասիական տնտեսական միության մասին» 2014 թվականի մայիսի 29-ի պայմանագրում հատուկ պաշտպանական,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 արձանագրությունը ստորագրվել է 2024 թվականի դեկտեմբերի   26-ին քաղաք Սանկտ Պետերբուրգում, Հայաստանի Հանրապետության վարչապետ Նիկոլ Փաշինյանի կողմից:</w:t>
            </w:r>
          </w:p>
          <w:p w14:paraId="1A54D884" w14:textId="77777777" w:rsidR="00B74D0B" w:rsidRPr="0062257F" w:rsidRDefault="00B74D0B" w:rsidP="004E7DE4">
            <w:pPr>
              <w:spacing w:after="0" w:line="240" w:lineRule="auto"/>
              <w:ind w:left="112" w:right="134" w:firstLine="284"/>
              <w:jc w:val="both"/>
              <w:rPr>
                <w:rFonts w:ascii="GHEA Grapalat" w:hAnsi="GHEA Grapalat"/>
                <w:sz w:val="24"/>
                <w:szCs w:val="24"/>
                <w:lang w:val="hy-AM"/>
              </w:rPr>
            </w:pPr>
            <w:r w:rsidRPr="0062257F">
              <w:rPr>
                <w:rFonts w:ascii="GHEA Grapalat" w:hAnsi="GHEA Grapalat"/>
                <w:sz w:val="24"/>
                <w:szCs w:val="24"/>
                <w:lang w:val="hy-AM"/>
              </w:rPr>
              <w:t xml:space="preserve">Փոփոխությունները վերաբերում են այդ թվում՝ ԵԱՏՀ կողմից պաշտպանական, հակագնագցման և փոխհատուցման հատուկ մեխանիզմ կիրառելու մասին որոշումներ ընդունելու կարգին, դրանց ուժի մեջ մտնելու, գործողությունը դադարացնելու կամ դատական կարգով բողոքարկելու ընթացակարգերին, ինչպես նաև ընդունված </w:t>
            </w:r>
            <w:r w:rsidRPr="0062257F">
              <w:rPr>
                <w:rFonts w:ascii="GHEA Grapalat" w:hAnsi="GHEA Grapalat"/>
                <w:sz w:val="24"/>
                <w:szCs w:val="24"/>
                <w:lang w:val="hy-AM"/>
              </w:rPr>
              <w:lastRenderedPageBreak/>
              <w:t>որոշումների` մրցակցության վրա ազդեցության հետևանքների գնահատման առանձնահատկություններին:</w:t>
            </w:r>
          </w:p>
          <w:p w14:paraId="440312E6" w14:textId="77777777" w:rsidR="00B74D0B" w:rsidRPr="0062257F" w:rsidRDefault="00B74D0B" w:rsidP="004E7DE4">
            <w:pPr>
              <w:spacing w:after="0" w:line="240" w:lineRule="auto"/>
              <w:ind w:left="112" w:right="134" w:firstLine="284"/>
              <w:jc w:val="both"/>
              <w:rPr>
                <w:rFonts w:ascii="GHEA Grapalat" w:hAnsi="GHEA Grapalat"/>
                <w:sz w:val="24"/>
                <w:szCs w:val="24"/>
                <w:lang w:val="hy-AM"/>
              </w:rPr>
            </w:pPr>
            <w:r w:rsidRPr="0062257F">
              <w:rPr>
                <w:rFonts w:ascii="GHEA Grapalat" w:hAnsi="GHEA Grapalat"/>
                <w:sz w:val="24"/>
                <w:szCs w:val="24"/>
                <w:lang w:val="hy-AM"/>
              </w:rPr>
              <w:t>Ընդհանուր առմամբ, նախատեսվող փոփոխությունները միտված են գործող օրենսդրական կարգավորումների կատարելագործման միջոցով ԵԱՏՄ հատուկ պաշտպանական, հակագնագցման և փոխհատուցման մեխանիզմների լավարկմանը՝ գործարարների վրա անբարեխիղճ մրցակցության բացասական ազդեցությունը հնարավորինս նվազեցնելու նպատակով:</w:t>
            </w:r>
          </w:p>
          <w:p w14:paraId="44F8DE51" w14:textId="77777777" w:rsidR="00B74D0B" w:rsidRPr="0062257F" w:rsidRDefault="00B74D0B" w:rsidP="004E7DE4">
            <w:pPr>
              <w:spacing w:after="0" w:line="240" w:lineRule="auto"/>
              <w:ind w:left="112" w:right="134" w:firstLine="284"/>
              <w:jc w:val="both"/>
              <w:rPr>
                <w:rFonts w:ascii="GHEA Grapalat" w:eastAsia="Times New Roman" w:hAnsi="GHEA Grapalat" w:cs="Sylfaen"/>
                <w:color w:val="000000" w:themeColor="text1"/>
                <w:sz w:val="24"/>
                <w:szCs w:val="24"/>
                <w:lang w:val="hy-AM" w:eastAsia="ru-RU"/>
              </w:rPr>
            </w:pPr>
            <w:r w:rsidRPr="0062257F">
              <w:rPr>
                <w:rFonts w:ascii="GHEA Grapalat" w:eastAsia="Times New Roman" w:hAnsi="GHEA Grapalat" w:cs="Sylfaen"/>
                <w:color w:val="000000" w:themeColor="text1"/>
                <w:sz w:val="24"/>
                <w:szCs w:val="24"/>
                <w:lang w:val="hy-AM" w:eastAsia="ru-RU"/>
              </w:rPr>
              <w:t xml:space="preserve">Արձանագրության կողմերն են՝ Հայաստանի Հանրապետությունը, Բելառուսի Հանրապետությունը, Ղազախստանի Հանրապետությունը, Ղրղզստանի Հանրապետությունը և Ռուսաստանի Դաշնությունը: </w:t>
            </w:r>
          </w:p>
          <w:p w14:paraId="1A759E52" w14:textId="77777777" w:rsidR="00B74D0B" w:rsidRPr="0062257F" w:rsidRDefault="00B74D0B" w:rsidP="004E7DE4">
            <w:pPr>
              <w:spacing w:after="0" w:line="240" w:lineRule="auto"/>
              <w:ind w:left="112" w:right="134" w:firstLine="284"/>
              <w:jc w:val="both"/>
              <w:rPr>
                <w:rStyle w:val="Bodytext215pt"/>
                <w:rFonts w:ascii="GHEA Grapalat" w:eastAsia="Calibri" w:hAnsi="GHEA Grapalat"/>
                <w:color w:val="000000" w:themeColor="text1"/>
                <w:sz w:val="24"/>
                <w:szCs w:val="24"/>
              </w:rPr>
            </w:pPr>
            <w:r w:rsidRPr="0062257F">
              <w:rPr>
                <w:rFonts w:ascii="GHEA Grapalat" w:eastAsia="Times New Roman" w:hAnsi="GHEA Grapalat" w:cs="Sylfaen"/>
                <w:color w:val="000000" w:themeColor="text1"/>
                <w:sz w:val="24"/>
                <w:szCs w:val="24"/>
                <w:lang w:val="hy-AM" w:eastAsia="ru-RU"/>
              </w:rPr>
              <w:t>Արձանագրությունն ուժի մեջ է մտնում այն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ստանալու օրվանից</w:t>
            </w:r>
            <w:r w:rsidRPr="0062257F">
              <w:rPr>
                <w:rStyle w:val="Bodytext215pt"/>
                <w:rFonts w:ascii="GHEA Grapalat" w:eastAsia="Calibri" w:hAnsi="GHEA Grapalat"/>
                <w:color w:val="000000" w:themeColor="text1"/>
                <w:sz w:val="24"/>
                <w:szCs w:val="24"/>
              </w:rPr>
              <w:t>։</w:t>
            </w:r>
          </w:p>
          <w:p w14:paraId="2D4781E9" w14:textId="77777777" w:rsidR="00B74D0B" w:rsidRPr="0062257F" w:rsidRDefault="00B74D0B" w:rsidP="004E7DE4">
            <w:pPr>
              <w:spacing w:after="0" w:line="240" w:lineRule="auto"/>
              <w:ind w:left="112" w:right="134" w:firstLine="284"/>
              <w:jc w:val="both"/>
              <w:rPr>
                <w:rStyle w:val="Bodytext215pt"/>
                <w:rFonts w:ascii="GHEA Grapalat" w:eastAsia="Calibri" w:hAnsi="GHEA Grapalat"/>
                <w:color w:val="000000" w:themeColor="text1"/>
                <w:sz w:val="24"/>
                <w:szCs w:val="24"/>
              </w:rPr>
            </w:pPr>
            <w:r w:rsidRPr="0062257F">
              <w:rPr>
                <w:rFonts w:ascii="GHEA Grapalat" w:hAnsi="GHEA Grapalat" w:cs="Sylfaen"/>
                <w:color w:val="000000" w:themeColor="text1"/>
                <w:sz w:val="24"/>
                <w:szCs w:val="24"/>
                <w:lang w:val="hy-AM"/>
              </w:rPr>
              <w:t>2025թ. մարտի 10-ի դրությամբ Արձանագրությունն ուժի մեջ չի մտել:</w:t>
            </w:r>
          </w:p>
          <w:p w14:paraId="2B4FA47B" w14:textId="77777777" w:rsidR="00B74D0B" w:rsidRPr="0062257F" w:rsidRDefault="00B74D0B" w:rsidP="004E7DE4">
            <w:pPr>
              <w:spacing w:after="0" w:line="240" w:lineRule="auto"/>
              <w:ind w:left="112" w:right="134" w:firstLine="284"/>
              <w:jc w:val="both"/>
              <w:rPr>
                <w:rFonts w:ascii="GHEA Grapalat" w:hAnsi="GHEA Grapalat" w:cs="Sylfaen"/>
                <w:color w:val="000000" w:themeColor="text1"/>
                <w:sz w:val="24"/>
                <w:szCs w:val="24"/>
                <w:lang w:val="hy-AM"/>
              </w:rPr>
            </w:pPr>
            <w:r w:rsidRPr="0062257F">
              <w:rPr>
                <w:rFonts w:ascii="GHEA Grapalat" w:hAnsi="GHEA Grapalat" w:cs="Sylfaen"/>
                <w:color w:val="000000" w:themeColor="text1"/>
                <w:sz w:val="24"/>
                <w:szCs w:val="24"/>
                <w:lang w:val="hy-AM"/>
              </w:rPr>
              <w:t>2025թ. մարտի 10-ի դրությամբ Արձանագրությունն ստորագրած կողմերից որևէ մեկը չի ավարտել ավարտել Արձանագրության ուժի մեջ մտնելու համար անհրաժեշտ ներպետական ընթացակարգերը:</w:t>
            </w:r>
          </w:p>
          <w:p w14:paraId="45112B3A" w14:textId="77777777" w:rsidR="00357919" w:rsidRDefault="00B74D0B" w:rsidP="004E7DE4">
            <w:pPr>
              <w:spacing w:after="0" w:line="240" w:lineRule="auto"/>
              <w:ind w:left="112" w:right="134" w:firstLine="284"/>
              <w:jc w:val="both"/>
              <w:rPr>
                <w:rFonts w:ascii="GHEA Grapalat" w:hAnsi="GHEA Grapalat"/>
                <w:color w:val="000000" w:themeColor="text1"/>
                <w:sz w:val="24"/>
                <w:szCs w:val="24"/>
                <w:lang w:val="hy-AM"/>
              </w:rPr>
            </w:pPr>
            <w:r w:rsidRPr="0062257F">
              <w:rPr>
                <w:rFonts w:ascii="GHEA Grapalat" w:eastAsia="Times New Roman" w:hAnsi="GHEA Grapalat" w:cs="Sylfaen"/>
                <w:color w:val="000000" w:themeColor="text1"/>
                <w:sz w:val="24"/>
                <w:szCs w:val="24"/>
                <w:lang w:val="hy-AM" w:eastAsia="ru-RU"/>
              </w:rPr>
              <w:t xml:space="preserve">Հաշվի առնելով վերոգրյալը և ղեկավարվելով «Միջազգային պայմանագրերի մասին» ՀՀ օրենքի 11-րդ հոդվածի դրույթներով՝ ՀՀ ԱԳ նախարարությունը Հայաստանի Հանրապետության վարած արտաքին </w:t>
            </w:r>
            <w:r w:rsidRPr="0062257F">
              <w:rPr>
                <w:rFonts w:ascii="GHEA Grapalat" w:eastAsia="Times New Roman" w:hAnsi="GHEA Grapalat" w:cs="Sylfaen"/>
                <w:color w:val="000000" w:themeColor="text1"/>
                <w:sz w:val="24"/>
                <w:szCs w:val="24"/>
                <w:lang w:val="hy-AM" w:eastAsia="ru-RU"/>
              </w:rPr>
              <w:lastRenderedPageBreak/>
              <w:t>քաղաքականությանը համապատասխանելու տեսանկյունից նպատակահարմար է</w:t>
            </w:r>
            <w:r w:rsidRPr="0062257F">
              <w:rPr>
                <w:rFonts w:ascii="GHEA Grapalat" w:hAnsi="GHEA Grapalat"/>
                <w:color w:val="000000" w:themeColor="text1"/>
                <w:sz w:val="24"/>
                <w:szCs w:val="24"/>
                <w:lang w:val="hy-AM"/>
              </w:rPr>
              <w:t xml:space="preserve"> </w:t>
            </w:r>
            <w:r w:rsidRPr="0062257F">
              <w:rPr>
                <w:rFonts w:ascii="GHEA Grapalat" w:eastAsia="Times New Roman" w:hAnsi="GHEA Grapalat" w:cs="Sylfaen"/>
                <w:color w:val="000000" w:themeColor="text1"/>
                <w:sz w:val="24"/>
                <w:szCs w:val="24"/>
                <w:lang w:val="hy-AM" w:eastAsia="ru-RU"/>
              </w:rPr>
              <w:t xml:space="preserve">գտնում </w:t>
            </w:r>
            <w:r w:rsidRPr="0062257F">
              <w:rPr>
                <w:rFonts w:ascii="GHEA Grapalat" w:hAnsi="GHEA Grapalat"/>
                <w:sz w:val="24"/>
                <w:szCs w:val="24"/>
                <w:lang w:val="hy-AM"/>
              </w:rPr>
              <w:t>«Եվրասիական տնտեսական միության մասին» 2014 թվականի մայիսի 29-ի պայմանագրում հատուկ պաշտպանական,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 2024 թվականի դեկտեմբերի 26-ի արձանագրության</w:t>
            </w:r>
            <w:r w:rsidRPr="0062257F">
              <w:rPr>
                <w:rFonts w:ascii="GHEA Grapalat" w:eastAsia="Times New Roman" w:hAnsi="GHEA Grapalat" w:cs="Sylfaen"/>
                <w:color w:val="000000" w:themeColor="text1"/>
                <w:sz w:val="24"/>
                <w:szCs w:val="24"/>
                <w:lang w:val="hy-AM" w:eastAsia="ru-RU"/>
              </w:rPr>
              <w:t xml:space="preserve"> վավերացումը կամ հաստատումը</w:t>
            </w:r>
            <w:r w:rsidRPr="0062257F">
              <w:rPr>
                <w:rFonts w:ascii="GHEA Grapalat" w:hAnsi="GHEA Grapalat"/>
                <w:color w:val="000000" w:themeColor="text1"/>
                <w:sz w:val="24"/>
                <w:szCs w:val="24"/>
                <w:lang w:val="hy-AM"/>
              </w:rPr>
              <w:t>։</w:t>
            </w:r>
          </w:p>
          <w:p w14:paraId="4AD56AFE" w14:textId="444B957C" w:rsidR="004E7DE4" w:rsidRPr="004E7DE4" w:rsidRDefault="004E7DE4" w:rsidP="004E7DE4">
            <w:pPr>
              <w:spacing w:after="0" w:line="240" w:lineRule="auto"/>
              <w:ind w:left="112" w:right="134" w:firstLine="284"/>
              <w:jc w:val="both"/>
              <w:rPr>
                <w:rFonts w:ascii="GHEA Grapalat" w:eastAsia="Times New Roman" w:hAnsi="GHEA Grapalat" w:cs="Sylfaen"/>
                <w:color w:val="000000" w:themeColor="text1"/>
                <w:sz w:val="24"/>
                <w:szCs w:val="24"/>
                <w:lang w:val="hy-AM" w:eastAsia="ru-RU"/>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auto"/>
          </w:tcPr>
          <w:p w14:paraId="78766C1C" w14:textId="00155FD9" w:rsidR="00357919" w:rsidRPr="0062257F" w:rsidRDefault="008E4BD3" w:rsidP="004E7DE4">
            <w:pPr>
              <w:spacing w:after="0" w:line="240" w:lineRule="auto"/>
              <w:ind w:left="168" w:right="190"/>
              <w:jc w:val="center"/>
              <w:rPr>
                <w:rFonts w:ascii="GHEA Grapalat" w:hAnsi="GHEA Grapalat"/>
                <w:b/>
                <w:sz w:val="24"/>
                <w:szCs w:val="24"/>
                <w:lang w:val="hy-AM"/>
              </w:rPr>
            </w:pPr>
            <w:r w:rsidRPr="0062257F">
              <w:rPr>
                <w:rFonts w:ascii="GHEA Grapalat" w:hAnsi="GHEA Grapalat"/>
                <w:b/>
                <w:sz w:val="24"/>
                <w:szCs w:val="24"/>
                <w:lang w:val="hy-AM"/>
              </w:rPr>
              <w:lastRenderedPageBreak/>
              <w:t>Ընդունվել է</w:t>
            </w:r>
            <w:r w:rsidRPr="0062257F">
              <w:rPr>
                <w:rFonts w:ascii="GHEA Grapalat" w:hAnsi="GHEA Grapalat"/>
                <w:color w:val="000000"/>
                <w:sz w:val="24"/>
                <w:szCs w:val="24"/>
                <w:shd w:val="clear" w:color="auto" w:fill="FFFFFF"/>
                <w:lang w:val="hy-AM"/>
              </w:rPr>
              <w:t>։</w:t>
            </w:r>
          </w:p>
        </w:tc>
      </w:tr>
      <w:tr w:rsidR="00713373" w:rsidRPr="0062257F" w14:paraId="4874CC66" w14:textId="77777777" w:rsidTr="00D5783A">
        <w:trPr>
          <w:tblCellSpacing w:w="0" w:type="dxa"/>
          <w:jc w:val="center"/>
        </w:trPr>
        <w:tc>
          <w:tcPr>
            <w:tcW w:w="11877"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74A0641D" w:rsidR="00713373" w:rsidRPr="0062257F" w:rsidRDefault="00986023" w:rsidP="004E7DE4">
            <w:pPr>
              <w:spacing w:before="100" w:beforeAutospacing="1" w:after="100" w:afterAutospacing="1" w:line="240" w:lineRule="auto"/>
              <w:ind w:left="112"/>
              <w:jc w:val="center"/>
              <w:rPr>
                <w:rFonts w:ascii="GHEA Grapalat" w:eastAsia="Times New Roman" w:hAnsi="GHEA Grapalat" w:cs="Times New Roman"/>
                <w:b/>
                <w:bCs/>
                <w:color w:val="000000"/>
                <w:sz w:val="24"/>
                <w:szCs w:val="24"/>
                <w:lang w:val="hy-AM"/>
              </w:rPr>
            </w:pPr>
            <w:r w:rsidRPr="0062257F">
              <w:rPr>
                <w:rFonts w:ascii="GHEA Grapalat" w:eastAsia="Times New Roman" w:hAnsi="GHEA Grapalat" w:cs="Times New Roman"/>
                <w:b/>
                <w:bCs/>
                <w:color w:val="000000"/>
                <w:sz w:val="24"/>
                <w:szCs w:val="24"/>
                <w:lang w:val="hy-AM"/>
              </w:rPr>
              <w:lastRenderedPageBreak/>
              <w:t>3</w:t>
            </w:r>
            <w:r w:rsidR="00713373" w:rsidRPr="0062257F">
              <w:rPr>
                <w:rFonts w:ascii="GHEA Grapalat" w:eastAsia="Times New Roman" w:hAnsi="GHEA Grapalat" w:cs="Times New Roman"/>
                <w:b/>
                <w:bCs/>
                <w:color w:val="000000"/>
                <w:sz w:val="24"/>
                <w:szCs w:val="24"/>
              </w:rPr>
              <w:t xml:space="preserve">. </w:t>
            </w:r>
            <w:r w:rsidR="00713373" w:rsidRPr="0062257F">
              <w:rPr>
                <w:rFonts w:ascii="GHEA Grapalat" w:eastAsia="Times New Roman" w:hAnsi="GHEA Grapalat" w:cs="Times New Roman"/>
                <w:b/>
                <w:bCs/>
                <w:color w:val="000000"/>
                <w:sz w:val="24"/>
                <w:szCs w:val="24"/>
                <w:lang w:val="hy-AM"/>
              </w:rPr>
              <w:t xml:space="preserve">ՀՀ </w:t>
            </w:r>
            <w:r w:rsidR="002D5FDB" w:rsidRPr="0062257F">
              <w:rPr>
                <w:rFonts w:ascii="GHEA Grapalat" w:eastAsia="Times New Roman" w:hAnsi="GHEA Grapalat" w:cs="Times New Roman"/>
                <w:b/>
                <w:color w:val="000000"/>
                <w:sz w:val="24"/>
                <w:szCs w:val="24"/>
                <w:lang w:val="hy-AM"/>
              </w:rPr>
              <w:t>ֆինանսների նախարարություն</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D32FF31" w14:textId="698AAA19" w:rsidR="00713373" w:rsidRPr="004E7DE4" w:rsidRDefault="00CC0691" w:rsidP="004E7DE4">
            <w:pPr>
              <w:spacing w:after="0" w:line="240" w:lineRule="auto"/>
              <w:jc w:val="center"/>
              <w:rPr>
                <w:rFonts w:ascii="GHEA Grapalat" w:eastAsia="Times New Roman" w:hAnsi="GHEA Grapalat" w:cs="Times New Roman"/>
                <w:b/>
                <w:bCs/>
                <w:color w:val="000000"/>
                <w:sz w:val="24"/>
                <w:szCs w:val="24"/>
              </w:rPr>
            </w:pPr>
            <w:r w:rsidRPr="004E7DE4">
              <w:rPr>
                <w:rFonts w:ascii="GHEA Grapalat" w:eastAsia="Times New Roman" w:hAnsi="GHEA Grapalat" w:cs="Times New Roman"/>
                <w:b/>
                <w:bCs/>
                <w:color w:val="000000"/>
                <w:sz w:val="24"/>
                <w:szCs w:val="24"/>
              </w:rPr>
              <w:t>12</w:t>
            </w:r>
            <w:r w:rsidR="00411F49" w:rsidRPr="004E7DE4">
              <w:rPr>
                <w:rFonts w:ascii="Microsoft JhengHei" w:eastAsia="Microsoft JhengHei" w:hAnsi="Microsoft JhengHei" w:cs="Microsoft JhengHei" w:hint="eastAsia"/>
                <w:b/>
                <w:bCs/>
                <w:color w:val="000000"/>
                <w:sz w:val="24"/>
                <w:szCs w:val="24"/>
              </w:rPr>
              <w:t>․</w:t>
            </w:r>
            <w:r w:rsidR="00F81B91" w:rsidRPr="004E7DE4">
              <w:rPr>
                <w:rFonts w:ascii="GHEA Grapalat" w:eastAsia="Times New Roman" w:hAnsi="GHEA Grapalat" w:cs="Times New Roman"/>
                <w:b/>
                <w:bCs/>
                <w:color w:val="000000"/>
                <w:sz w:val="24"/>
                <w:szCs w:val="24"/>
              </w:rPr>
              <w:t>0</w:t>
            </w:r>
            <w:r w:rsidRPr="004E7DE4">
              <w:rPr>
                <w:rFonts w:ascii="GHEA Grapalat" w:eastAsia="Times New Roman" w:hAnsi="GHEA Grapalat" w:cs="Times New Roman"/>
                <w:b/>
                <w:bCs/>
                <w:color w:val="000000"/>
                <w:sz w:val="24"/>
                <w:szCs w:val="24"/>
              </w:rPr>
              <w:t>3</w:t>
            </w:r>
            <w:r w:rsidR="00411F49" w:rsidRPr="004E7DE4">
              <w:rPr>
                <w:rFonts w:ascii="Microsoft JhengHei" w:eastAsia="Microsoft JhengHei" w:hAnsi="Microsoft JhengHei" w:cs="Microsoft JhengHei" w:hint="eastAsia"/>
                <w:b/>
                <w:bCs/>
                <w:color w:val="000000"/>
                <w:sz w:val="24"/>
                <w:szCs w:val="24"/>
              </w:rPr>
              <w:t>․</w:t>
            </w:r>
            <w:r w:rsidR="00411F49" w:rsidRPr="004E7DE4">
              <w:rPr>
                <w:rFonts w:ascii="GHEA Grapalat" w:eastAsia="Times New Roman" w:hAnsi="GHEA Grapalat" w:cs="Times New Roman"/>
                <w:b/>
                <w:bCs/>
                <w:color w:val="000000"/>
                <w:sz w:val="24"/>
                <w:szCs w:val="24"/>
              </w:rPr>
              <w:t>202</w:t>
            </w:r>
            <w:r w:rsidRPr="004E7DE4">
              <w:rPr>
                <w:rFonts w:ascii="GHEA Grapalat" w:eastAsia="Times New Roman" w:hAnsi="GHEA Grapalat" w:cs="Times New Roman"/>
                <w:b/>
                <w:bCs/>
                <w:color w:val="000000"/>
                <w:sz w:val="24"/>
                <w:szCs w:val="24"/>
              </w:rPr>
              <w:t>5</w:t>
            </w:r>
            <w:r w:rsidR="00713373" w:rsidRPr="004E7DE4">
              <w:rPr>
                <w:rFonts w:ascii="GHEA Grapalat" w:eastAsia="Times New Roman" w:hAnsi="GHEA Grapalat" w:cs="Times New Roman"/>
                <w:b/>
                <w:bCs/>
                <w:color w:val="000000"/>
                <w:sz w:val="24"/>
                <w:szCs w:val="24"/>
              </w:rPr>
              <w:t>թ.</w:t>
            </w:r>
          </w:p>
        </w:tc>
      </w:tr>
      <w:tr w:rsidR="00713373" w:rsidRPr="0062257F" w14:paraId="0EF70C81" w14:textId="77777777" w:rsidTr="00D5783A">
        <w:trPr>
          <w:trHeight w:val="376"/>
          <w:tblCellSpacing w:w="0" w:type="dxa"/>
          <w:jc w:val="center"/>
        </w:trPr>
        <w:tc>
          <w:tcPr>
            <w:tcW w:w="1187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713373" w:rsidRPr="0062257F" w:rsidRDefault="00713373" w:rsidP="004E7DE4">
            <w:pPr>
              <w:spacing w:after="0" w:line="240" w:lineRule="auto"/>
              <w:ind w:left="112"/>
              <w:rPr>
                <w:rFonts w:ascii="GHEA Grapalat" w:eastAsia="Times New Roman" w:hAnsi="GHEA Grapalat" w:cs="Times New Roman"/>
                <w:color w:val="000000"/>
                <w:sz w:val="24"/>
                <w:szCs w:val="24"/>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2A715AA" w14:textId="55ED8978" w:rsidR="00713373" w:rsidRPr="004E7DE4" w:rsidRDefault="00713373" w:rsidP="004E7DE4">
            <w:pPr>
              <w:spacing w:after="0" w:line="240" w:lineRule="auto"/>
              <w:jc w:val="center"/>
              <w:rPr>
                <w:rFonts w:ascii="GHEA Grapalat" w:eastAsia="Times New Roman" w:hAnsi="GHEA Grapalat" w:cs="Times New Roman"/>
                <w:b/>
                <w:bCs/>
                <w:color w:val="000000"/>
                <w:sz w:val="24"/>
                <w:szCs w:val="24"/>
              </w:rPr>
            </w:pPr>
            <w:r w:rsidRPr="004E7DE4">
              <w:rPr>
                <w:rFonts w:ascii="GHEA Grapalat" w:eastAsia="Times New Roman" w:hAnsi="GHEA Grapalat" w:cs="Times New Roman"/>
                <w:b/>
                <w:bCs/>
                <w:color w:val="000000"/>
                <w:sz w:val="24"/>
                <w:szCs w:val="24"/>
              </w:rPr>
              <w:t xml:space="preserve">N </w:t>
            </w:r>
            <w:r w:rsidR="00CC0691" w:rsidRPr="004E7DE4">
              <w:rPr>
                <w:rFonts w:ascii="GHEA Grapalat" w:eastAsia="Times New Roman" w:hAnsi="GHEA Grapalat" w:cs="Times New Roman"/>
                <w:b/>
                <w:bCs/>
                <w:color w:val="000000"/>
                <w:sz w:val="24"/>
                <w:szCs w:val="24"/>
              </w:rPr>
              <w:t>1/5-2/5445-2025</w:t>
            </w:r>
          </w:p>
        </w:tc>
      </w:tr>
      <w:tr w:rsidR="009311D9" w:rsidRPr="0062257F" w14:paraId="0DE59E16" w14:textId="77777777" w:rsidTr="00D5783A">
        <w:trPr>
          <w:gridBefore w:val="1"/>
          <w:wBefore w:w="9" w:type="dxa"/>
          <w:tblCellSpacing w:w="0" w:type="dxa"/>
          <w:jc w:val="center"/>
        </w:trPr>
        <w:tc>
          <w:tcPr>
            <w:tcW w:w="7183" w:type="dxa"/>
            <w:gridSpan w:val="2"/>
            <w:tcBorders>
              <w:top w:val="outset" w:sz="6" w:space="0" w:color="auto"/>
              <w:left w:val="outset" w:sz="6" w:space="0" w:color="auto"/>
              <w:bottom w:val="outset" w:sz="6" w:space="0" w:color="auto"/>
              <w:right w:val="outset" w:sz="6" w:space="0" w:color="auto"/>
            </w:tcBorders>
            <w:shd w:val="clear" w:color="auto" w:fill="FFFFFF"/>
          </w:tcPr>
          <w:p w14:paraId="235C6EBD" w14:textId="77777777" w:rsidR="009851E2" w:rsidRPr="0062257F" w:rsidRDefault="009851E2" w:rsidP="004E7DE4">
            <w:pPr>
              <w:spacing w:after="0" w:line="240" w:lineRule="auto"/>
              <w:ind w:left="112" w:right="97" w:firstLine="284"/>
              <w:jc w:val="both"/>
              <w:rPr>
                <w:rFonts w:ascii="GHEA Grapalat" w:hAnsi="GHEA Grapalat" w:cs="Arial"/>
                <w:color w:val="202122"/>
                <w:sz w:val="24"/>
                <w:szCs w:val="24"/>
                <w:shd w:val="clear" w:color="auto" w:fill="FFFFFF"/>
                <w:lang w:val="hy-AM"/>
              </w:rPr>
            </w:pPr>
            <w:r w:rsidRPr="0062257F">
              <w:rPr>
                <w:rFonts w:ascii="GHEA Grapalat" w:hAnsi="GHEA Grapalat" w:cs="Sylfaen"/>
                <w:sz w:val="24"/>
                <w:szCs w:val="24"/>
                <w:lang w:val="hy-AM"/>
              </w:rPr>
              <w:t xml:space="preserve">Միջազգային պայմանագրերի մասին ՀՀ օրենքի 11-րդ հոդվածի 1-ին </w:t>
            </w:r>
            <w:r w:rsidRPr="0062257F">
              <w:rPr>
                <w:rFonts w:ascii="GHEA Grapalat" w:eastAsia="Times New Roman" w:hAnsi="GHEA Grapalat" w:cs="Times New Roman"/>
                <w:sz w:val="24"/>
                <w:szCs w:val="24"/>
                <w:lang w:val="hy-AM"/>
              </w:rPr>
              <w:t>կետի 6-րդ ենթակետի համաձայն</w:t>
            </w:r>
            <w:r w:rsidRPr="0062257F">
              <w:rPr>
                <w:rFonts w:ascii="GHEA Grapalat" w:hAnsi="GHEA Grapalat" w:cs="Arial"/>
                <w:color w:val="202122"/>
                <w:sz w:val="24"/>
                <w:szCs w:val="24"/>
                <w:shd w:val="clear" w:color="auto" w:fill="FFFFFF"/>
                <w:lang w:val="hy-AM"/>
              </w:rPr>
              <w:t xml:space="preserve">` կից տրամադրում ենք 2024թ. դեկտեմբերի 26-ին ք. Սանկտ Պետերբուրգում ստորագրված </w:t>
            </w:r>
            <w:r w:rsidRPr="0062257F">
              <w:rPr>
                <w:rFonts w:ascii="GHEA Grapalat" w:hAnsi="GHEA Grapalat" w:cs="Sylfaen"/>
                <w:sz w:val="24"/>
                <w:szCs w:val="24"/>
                <w:lang w:val="hy-AM"/>
              </w:rPr>
              <w:t xml:space="preserve">«Եվրասիական տնտեսական միության մասին» 2014 թվականի մայիսի 29-ի պայմանագրում հատուկ պաշտպանական,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 արձանագրության </w:t>
            </w:r>
            <w:r w:rsidRPr="0062257F">
              <w:rPr>
                <w:rFonts w:ascii="GHEA Grapalat" w:hAnsi="GHEA Grapalat" w:cs="Arial"/>
                <w:color w:val="202122"/>
                <w:sz w:val="24"/>
                <w:szCs w:val="24"/>
                <w:shd w:val="clear" w:color="auto" w:fill="FFFFFF"/>
                <w:lang w:val="hy-AM"/>
              </w:rPr>
              <w:t>վերաբերյալ ՀՀ ֆինանսների նախարարության եզրակացությունը:</w:t>
            </w:r>
          </w:p>
          <w:p w14:paraId="5918CCFC" w14:textId="77777777" w:rsidR="009851E2" w:rsidRPr="0062257F" w:rsidRDefault="009851E2" w:rsidP="004E7DE4">
            <w:pPr>
              <w:spacing w:after="0" w:line="240" w:lineRule="auto"/>
              <w:jc w:val="center"/>
              <w:rPr>
                <w:rFonts w:ascii="GHEA Grapalat" w:hAnsi="GHEA Grapalat"/>
                <w:sz w:val="24"/>
                <w:szCs w:val="24"/>
                <w:lang w:val="hy-AM"/>
              </w:rPr>
            </w:pPr>
          </w:p>
          <w:p w14:paraId="36ADA887" w14:textId="474C6704" w:rsidR="009851E2" w:rsidRPr="0062257F" w:rsidRDefault="009851E2" w:rsidP="004E7DE4">
            <w:pPr>
              <w:spacing w:after="0" w:line="240" w:lineRule="auto"/>
              <w:ind w:left="112" w:right="97" w:firstLine="284"/>
              <w:jc w:val="center"/>
              <w:rPr>
                <w:rFonts w:ascii="GHEA Grapalat" w:hAnsi="GHEA Grapalat"/>
                <w:b/>
                <w:bCs/>
                <w:sz w:val="24"/>
                <w:szCs w:val="24"/>
                <w:lang w:val="hy-AM"/>
              </w:rPr>
            </w:pPr>
            <w:r w:rsidRPr="0062257F">
              <w:rPr>
                <w:rFonts w:ascii="GHEA Grapalat" w:hAnsi="GHEA Grapalat"/>
                <w:b/>
                <w:bCs/>
                <w:sz w:val="24"/>
                <w:szCs w:val="24"/>
                <w:lang w:val="hy-AM"/>
              </w:rPr>
              <w:t>Ե Զ Ր Ա Կ Ա Ց ՈՒ Թ Յ ՈՒ Ն</w:t>
            </w:r>
          </w:p>
          <w:p w14:paraId="59750851" w14:textId="77777777" w:rsidR="009851E2" w:rsidRPr="0062257F" w:rsidRDefault="009851E2" w:rsidP="004E7DE4">
            <w:pPr>
              <w:spacing w:after="0" w:line="240" w:lineRule="auto"/>
              <w:ind w:left="112" w:right="97" w:firstLine="284"/>
              <w:jc w:val="center"/>
              <w:rPr>
                <w:rFonts w:ascii="GHEA Grapalat" w:hAnsi="GHEA Grapalat"/>
                <w:b/>
                <w:bCs/>
                <w:sz w:val="24"/>
                <w:szCs w:val="24"/>
                <w:lang w:val="hy-AM"/>
              </w:rPr>
            </w:pPr>
            <w:r w:rsidRPr="0062257F">
              <w:rPr>
                <w:rFonts w:ascii="GHEA Grapalat" w:hAnsi="GHEA Grapalat"/>
                <w:b/>
                <w:bCs/>
                <w:sz w:val="24"/>
                <w:szCs w:val="24"/>
                <w:lang w:val="hy-AM"/>
              </w:rPr>
              <w:t xml:space="preserve"> «Եվրասիական տնտեսական միության մասին» 2014 թվականի մայիսի 29-ի պայմանագրում հատուկ </w:t>
            </w:r>
            <w:r w:rsidRPr="0062257F">
              <w:rPr>
                <w:rFonts w:ascii="GHEA Grapalat" w:hAnsi="GHEA Grapalat"/>
                <w:b/>
                <w:bCs/>
                <w:sz w:val="24"/>
                <w:szCs w:val="24"/>
                <w:lang w:val="hy-AM"/>
              </w:rPr>
              <w:lastRenderedPageBreak/>
              <w:t xml:space="preserve">պաշտպանական,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 արձանագրության՝ Հայաստանի Հանրապետության համար ֆինանսական պարտավորություններ նախատեսող դրույթների առկայության մասին   </w:t>
            </w:r>
          </w:p>
          <w:p w14:paraId="79CCF4EC" w14:textId="77777777" w:rsidR="009851E2" w:rsidRPr="0062257F" w:rsidRDefault="009851E2" w:rsidP="004E7DE4">
            <w:pPr>
              <w:spacing w:after="0" w:line="240" w:lineRule="auto"/>
              <w:jc w:val="both"/>
              <w:rPr>
                <w:rFonts w:ascii="GHEA Grapalat" w:hAnsi="GHEA Grapalat"/>
                <w:i/>
                <w:iCs/>
                <w:sz w:val="24"/>
                <w:szCs w:val="24"/>
                <w:lang w:val="hy-AM"/>
              </w:rPr>
            </w:pPr>
          </w:p>
          <w:p w14:paraId="337C2203" w14:textId="77777777" w:rsidR="003A0B6E" w:rsidRPr="0062257F" w:rsidRDefault="009851E2" w:rsidP="004E7DE4">
            <w:pPr>
              <w:pStyle w:val="ListParagraph"/>
              <w:ind w:left="112" w:right="122" w:firstLine="284"/>
              <w:jc w:val="both"/>
              <w:rPr>
                <w:rFonts w:ascii="GHEA Grapalat" w:hAnsi="GHEA Grapalat" w:cs="Sylfaen"/>
                <w:noProof/>
                <w:lang w:val="hy-AM" w:eastAsia="ru-RU"/>
              </w:rPr>
            </w:pPr>
            <w:r w:rsidRPr="0062257F">
              <w:rPr>
                <w:rFonts w:ascii="GHEA Grapalat" w:hAnsi="GHEA Grapalat" w:cs="Sylfaen"/>
                <w:noProof/>
                <w:lang w:val="hy-AM" w:eastAsia="ru-RU"/>
              </w:rPr>
              <w:t xml:space="preserve"> «Եվրասիական տնտեսական միության մասին» 2014 թվականի մայիսի 29-ի պայմանագրում հատուկ պաշտպանական, հակագնագցման 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 արձանագրության մեջ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p w14:paraId="4D3A40DD" w14:textId="0FF8AD77" w:rsidR="009851E2" w:rsidRPr="0062257F" w:rsidRDefault="009851E2" w:rsidP="004E7DE4">
            <w:pPr>
              <w:pStyle w:val="ListParagraph"/>
              <w:ind w:left="112" w:right="122" w:firstLine="284"/>
              <w:jc w:val="both"/>
              <w:rPr>
                <w:rFonts w:ascii="GHEA Grapalat" w:hAnsi="GHEA Grapalat" w:cs="Sylfaen"/>
                <w:lang w:val="hy-AM"/>
              </w:rPr>
            </w:pPr>
          </w:p>
        </w:tc>
        <w:tc>
          <w:tcPr>
            <w:tcW w:w="702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DAF826D" w14:textId="5FCDF755" w:rsidR="009311D9" w:rsidRPr="0062257F" w:rsidRDefault="008B4456" w:rsidP="004E7DE4">
            <w:pPr>
              <w:tabs>
                <w:tab w:val="left" w:pos="851"/>
              </w:tabs>
              <w:spacing w:line="240" w:lineRule="auto"/>
              <w:ind w:left="112" w:right="318"/>
              <w:jc w:val="center"/>
              <w:rPr>
                <w:rFonts w:ascii="GHEA Grapalat" w:hAnsi="GHEA Grapalat"/>
                <w:b/>
                <w:sz w:val="24"/>
                <w:szCs w:val="24"/>
                <w:lang w:val="hy-AM"/>
              </w:rPr>
            </w:pPr>
            <w:r w:rsidRPr="0062257F">
              <w:rPr>
                <w:rFonts w:ascii="GHEA Grapalat" w:hAnsi="GHEA Grapalat"/>
                <w:b/>
                <w:sz w:val="24"/>
                <w:szCs w:val="24"/>
                <w:lang w:val="hy-AM"/>
              </w:rPr>
              <w:lastRenderedPageBreak/>
              <w:t xml:space="preserve">Ընդունվել է։ </w:t>
            </w:r>
          </w:p>
          <w:p w14:paraId="212B4D44" w14:textId="77777777" w:rsidR="009311D9" w:rsidRPr="0062257F" w:rsidRDefault="009311D9" w:rsidP="004E7DE4">
            <w:pPr>
              <w:spacing w:after="0" w:line="240" w:lineRule="auto"/>
              <w:ind w:left="112" w:right="190"/>
              <w:jc w:val="center"/>
              <w:rPr>
                <w:rFonts w:ascii="GHEA Grapalat" w:hAnsi="GHEA Grapalat"/>
                <w:sz w:val="24"/>
                <w:szCs w:val="24"/>
                <w:lang w:val="hy-AM"/>
              </w:rPr>
            </w:pPr>
          </w:p>
          <w:p w14:paraId="153FEFFD" w14:textId="77777777" w:rsidR="009311D9" w:rsidRPr="0062257F" w:rsidRDefault="009311D9" w:rsidP="004E7DE4">
            <w:pPr>
              <w:spacing w:after="0" w:line="240" w:lineRule="auto"/>
              <w:ind w:left="112" w:right="190"/>
              <w:jc w:val="center"/>
              <w:rPr>
                <w:rFonts w:ascii="GHEA Grapalat" w:hAnsi="GHEA Grapalat"/>
                <w:sz w:val="24"/>
                <w:szCs w:val="24"/>
                <w:lang w:val="hy-AM"/>
              </w:rPr>
            </w:pPr>
          </w:p>
          <w:p w14:paraId="50E67EEC" w14:textId="77777777" w:rsidR="009311D9" w:rsidRPr="0062257F" w:rsidRDefault="009311D9" w:rsidP="004E7DE4">
            <w:pPr>
              <w:spacing w:after="0" w:line="240" w:lineRule="auto"/>
              <w:ind w:left="112" w:right="190"/>
              <w:jc w:val="center"/>
              <w:rPr>
                <w:rFonts w:ascii="GHEA Grapalat" w:hAnsi="GHEA Grapalat"/>
                <w:sz w:val="24"/>
                <w:szCs w:val="24"/>
                <w:lang w:val="hy-AM"/>
              </w:rPr>
            </w:pPr>
          </w:p>
          <w:p w14:paraId="359FFE8C" w14:textId="77777777" w:rsidR="009311D9" w:rsidRPr="0062257F" w:rsidRDefault="009311D9" w:rsidP="004E7DE4">
            <w:pPr>
              <w:spacing w:after="0" w:line="240" w:lineRule="auto"/>
              <w:ind w:left="112" w:right="190"/>
              <w:jc w:val="center"/>
              <w:rPr>
                <w:rFonts w:ascii="GHEA Grapalat" w:hAnsi="GHEA Grapalat"/>
                <w:sz w:val="24"/>
                <w:szCs w:val="24"/>
                <w:lang w:val="hy-AM"/>
              </w:rPr>
            </w:pPr>
          </w:p>
          <w:p w14:paraId="55F52064" w14:textId="77777777" w:rsidR="009311D9" w:rsidRPr="0062257F" w:rsidRDefault="009311D9" w:rsidP="004E7DE4">
            <w:pPr>
              <w:spacing w:after="0" w:line="240" w:lineRule="auto"/>
              <w:ind w:left="112" w:right="190"/>
              <w:jc w:val="center"/>
              <w:rPr>
                <w:rFonts w:ascii="GHEA Grapalat" w:hAnsi="GHEA Grapalat"/>
                <w:sz w:val="24"/>
                <w:szCs w:val="24"/>
                <w:lang w:val="hy-AM"/>
              </w:rPr>
            </w:pPr>
          </w:p>
          <w:p w14:paraId="37E88CDF" w14:textId="77777777" w:rsidR="009311D9" w:rsidRPr="0062257F" w:rsidRDefault="009311D9" w:rsidP="004E7DE4">
            <w:pPr>
              <w:spacing w:after="0" w:line="240" w:lineRule="auto"/>
              <w:ind w:left="112" w:right="190"/>
              <w:jc w:val="center"/>
              <w:rPr>
                <w:rFonts w:ascii="GHEA Grapalat" w:hAnsi="GHEA Grapalat"/>
                <w:sz w:val="24"/>
                <w:szCs w:val="24"/>
                <w:lang w:val="hy-AM"/>
              </w:rPr>
            </w:pPr>
          </w:p>
          <w:p w14:paraId="0F0745D4" w14:textId="77777777" w:rsidR="00674B8B" w:rsidRPr="0062257F" w:rsidRDefault="00674B8B" w:rsidP="004E7DE4">
            <w:pPr>
              <w:spacing w:after="0" w:line="240" w:lineRule="auto"/>
              <w:ind w:left="112" w:right="190"/>
              <w:jc w:val="center"/>
              <w:rPr>
                <w:rFonts w:ascii="GHEA Grapalat" w:hAnsi="GHEA Grapalat"/>
                <w:b/>
                <w:sz w:val="24"/>
                <w:szCs w:val="24"/>
                <w:lang w:val="hy-AM"/>
              </w:rPr>
            </w:pPr>
          </w:p>
          <w:p w14:paraId="61036881" w14:textId="77777777" w:rsidR="009311D9" w:rsidRPr="0062257F" w:rsidRDefault="009311D9" w:rsidP="004E7DE4">
            <w:pPr>
              <w:spacing w:after="0" w:line="240" w:lineRule="auto"/>
              <w:ind w:left="112" w:right="190"/>
              <w:jc w:val="center"/>
              <w:rPr>
                <w:rFonts w:ascii="GHEA Grapalat" w:hAnsi="GHEA Grapalat"/>
                <w:sz w:val="24"/>
                <w:szCs w:val="24"/>
                <w:lang w:val="hy-AM"/>
              </w:rPr>
            </w:pPr>
          </w:p>
          <w:p w14:paraId="70873413" w14:textId="2F9176AB" w:rsidR="00230419" w:rsidRPr="0062257F" w:rsidRDefault="00230419" w:rsidP="004E7DE4">
            <w:pPr>
              <w:shd w:val="clear" w:color="auto" w:fill="FFFFFF"/>
              <w:spacing w:after="0" w:line="240" w:lineRule="auto"/>
              <w:ind w:left="112" w:right="190" w:firstLine="375"/>
              <w:jc w:val="both"/>
              <w:rPr>
                <w:rFonts w:ascii="GHEA Grapalat" w:hAnsi="GHEA Grapalat"/>
                <w:bCs/>
                <w:iCs/>
                <w:color w:val="000000"/>
                <w:sz w:val="24"/>
                <w:szCs w:val="24"/>
                <w:shd w:val="clear" w:color="auto" w:fill="FFFFFF"/>
                <w:lang w:val="hy-AM"/>
              </w:rPr>
            </w:pPr>
          </w:p>
        </w:tc>
      </w:tr>
      <w:tr w:rsidR="00B40350" w:rsidRPr="0062257F" w14:paraId="539F9B90" w14:textId="77777777" w:rsidTr="00D5783A">
        <w:trPr>
          <w:tblCellSpacing w:w="0" w:type="dxa"/>
          <w:jc w:val="center"/>
        </w:trPr>
        <w:tc>
          <w:tcPr>
            <w:tcW w:w="11877"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854C765" w14:textId="46958159" w:rsidR="00B40350" w:rsidRPr="0062257F" w:rsidRDefault="00FC5D5C" w:rsidP="004E7DE4">
            <w:pPr>
              <w:spacing w:before="100" w:beforeAutospacing="1" w:after="100" w:afterAutospacing="1" w:line="240" w:lineRule="auto"/>
              <w:ind w:left="112" w:right="190"/>
              <w:jc w:val="center"/>
              <w:rPr>
                <w:rFonts w:ascii="GHEA Grapalat" w:eastAsia="Times New Roman" w:hAnsi="GHEA Grapalat" w:cs="Times New Roman"/>
                <w:b/>
                <w:color w:val="000000"/>
                <w:sz w:val="24"/>
                <w:szCs w:val="24"/>
                <w:lang w:val="hy-AM"/>
              </w:rPr>
            </w:pPr>
            <w:r w:rsidRPr="0062257F">
              <w:rPr>
                <w:rFonts w:ascii="GHEA Grapalat" w:eastAsia="Times New Roman" w:hAnsi="GHEA Grapalat" w:cs="Times New Roman"/>
                <w:b/>
                <w:color w:val="000000"/>
                <w:sz w:val="24"/>
                <w:szCs w:val="24"/>
                <w:lang w:val="hy-AM"/>
              </w:rPr>
              <w:t>4</w:t>
            </w:r>
            <w:r w:rsidR="00B40350" w:rsidRPr="0062257F">
              <w:rPr>
                <w:rFonts w:ascii="GHEA Grapalat" w:eastAsia="Times New Roman" w:hAnsi="GHEA Grapalat" w:cs="Times New Roman"/>
                <w:b/>
                <w:color w:val="000000"/>
                <w:sz w:val="24"/>
                <w:szCs w:val="24"/>
                <w:lang w:val="hy-AM"/>
              </w:rPr>
              <w:t xml:space="preserve">. ՀՀ </w:t>
            </w:r>
            <w:r w:rsidR="002D5FDB" w:rsidRPr="0062257F">
              <w:rPr>
                <w:rFonts w:ascii="GHEA Grapalat" w:eastAsia="Times New Roman" w:hAnsi="GHEA Grapalat" w:cs="Calibri"/>
                <w:b/>
                <w:bCs/>
                <w:color w:val="000000"/>
                <w:sz w:val="24"/>
                <w:szCs w:val="24"/>
                <w:lang w:val="hy-AM"/>
              </w:rPr>
              <w:t>տարածքային կառավարման և ենթակառուցվածքների նախարարություն,</w:t>
            </w:r>
            <w:r w:rsidR="002D5FDB" w:rsidRPr="0062257F">
              <w:rPr>
                <w:rFonts w:ascii="GHEA Grapalat" w:eastAsia="Times New Roman" w:hAnsi="GHEA Grapalat" w:cs="Calibri"/>
                <w:b/>
                <w:bCs/>
                <w:color w:val="000000"/>
                <w:sz w:val="24"/>
                <w:szCs w:val="24"/>
                <w:lang w:val="hy-AM"/>
              </w:rPr>
              <w:br/>
            </w:r>
            <w:r w:rsidR="002D5FDB" w:rsidRPr="0062257F">
              <w:rPr>
                <w:rFonts w:ascii="GHEA Grapalat" w:eastAsia="Times New Roman" w:hAnsi="GHEA Grapalat" w:cs="GHEA Grapalat"/>
                <w:b/>
                <w:bCs/>
                <w:color w:val="000000"/>
                <w:sz w:val="24"/>
                <w:szCs w:val="24"/>
                <w:lang w:val="hy-AM"/>
              </w:rPr>
              <w:t>Պետական</w:t>
            </w:r>
            <w:r w:rsidR="002D5FDB" w:rsidRPr="0062257F">
              <w:rPr>
                <w:rFonts w:ascii="GHEA Grapalat" w:eastAsia="Times New Roman" w:hAnsi="GHEA Grapalat" w:cs="Calibri"/>
                <w:b/>
                <w:bCs/>
                <w:color w:val="000000"/>
                <w:sz w:val="24"/>
                <w:szCs w:val="24"/>
                <w:lang w:val="hy-AM"/>
              </w:rPr>
              <w:t xml:space="preserve"> </w:t>
            </w:r>
            <w:r w:rsidR="002D5FDB" w:rsidRPr="0062257F">
              <w:rPr>
                <w:rFonts w:ascii="GHEA Grapalat" w:eastAsia="Times New Roman" w:hAnsi="GHEA Grapalat" w:cs="GHEA Grapalat"/>
                <w:b/>
                <w:bCs/>
                <w:color w:val="000000"/>
                <w:sz w:val="24"/>
                <w:szCs w:val="24"/>
                <w:lang w:val="hy-AM"/>
              </w:rPr>
              <w:t>գույքի</w:t>
            </w:r>
            <w:r w:rsidR="002D5FDB" w:rsidRPr="0062257F">
              <w:rPr>
                <w:rFonts w:ascii="GHEA Grapalat" w:eastAsia="Times New Roman" w:hAnsi="GHEA Grapalat" w:cs="Calibri"/>
                <w:b/>
                <w:bCs/>
                <w:color w:val="000000"/>
                <w:sz w:val="24"/>
                <w:szCs w:val="24"/>
                <w:lang w:val="hy-AM"/>
              </w:rPr>
              <w:t xml:space="preserve"> </w:t>
            </w:r>
            <w:r w:rsidR="002D5FDB" w:rsidRPr="0062257F">
              <w:rPr>
                <w:rFonts w:ascii="GHEA Grapalat" w:eastAsia="Times New Roman" w:hAnsi="GHEA Grapalat" w:cs="GHEA Grapalat"/>
                <w:b/>
                <w:bCs/>
                <w:color w:val="000000"/>
                <w:sz w:val="24"/>
                <w:szCs w:val="24"/>
                <w:lang w:val="hy-AM"/>
              </w:rPr>
              <w:t>կառավարման</w:t>
            </w:r>
            <w:r w:rsidR="002D5FDB" w:rsidRPr="0062257F">
              <w:rPr>
                <w:rFonts w:ascii="GHEA Grapalat" w:eastAsia="Times New Roman" w:hAnsi="GHEA Grapalat" w:cs="Calibri"/>
                <w:b/>
                <w:bCs/>
                <w:color w:val="000000"/>
                <w:sz w:val="24"/>
                <w:szCs w:val="24"/>
                <w:lang w:val="hy-AM"/>
              </w:rPr>
              <w:t xml:space="preserve"> </w:t>
            </w:r>
            <w:r w:rsidR="002D5FDB" w:rsidRPr="0062257F">
              <w:rPr>
                <w:rFonts w:ascii="GHEA Grapalat" w:eastAsia="Times New Roman" w:hAnsi="GHEA Grapalat" w:cs="GHEA Grapalat"/>
                <w:b/>
                <w:bCs/>
                <w:color w:val="000000"/>
                <w:sz w:val="24"/>
                <w:szCs w:val="24"/>
                <w:lang w:val="hy-AM"/>
              </w:rPr>
              <w:t>կոմիտե</w:t>
            </w: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7723672" w14:textId="60C30669" w:rsidR="00B40350" w:rsidRPr="004E7DE4" w:rsidRDefault="00D5783A" w:rsidP="004E7DE4">
            <w:pPr>
              <w:spacing w:after="0" w:line="240" w:lineRule="auto"/>
              <w:ind w:left="168" w:right="190"/>
              <w:jc w:val="center"/>
              <w:rPr>
                <w:rFonts w:ascii="GHEA Grapalat" w:eastAsia="Times New Roman" w:hAnsi="GHEA Grapalat" w:cs="Times New Roman"/>
                <w:b/>
                <w:color w:val="000000"/>
                <w:sz w:val="24"/>
                <w:szCs w:val="24"/>
                <w:lang w:val="hy-AM"/>
              </w:rPr>
            </w:pPr>
            <w:r w:rsidRPr="004E7DE4">
              <w:rPr>
                <w:rFonts w:ascii="GHEA Grapalat" w:eastAsia="Times New Roman" w:hAnsi="GHEA Grapalat" w:cs="Times New Roman"/>
                <w:b/>
                <w:color w:val="000000"/>
                <w:sz w:val="24"/>
                <w:szCs w:val="24"/>
                <w:lang w:val="hy-AM"/>
              </w:rPr>
              <w:t>1</w:t>
            </w:r>
            <w:r w:rsidR="0062257F" w:rsidRPr="004E7DE4">
              <w:rPr>
                <w:rFonts w:ascii="GHEA Grapalat" w:eastAsia="Times New Roman" w:hAnsi="GHEA Grapalat" w:cs="Times New Roman"/>
                <w:b/>
                <w:color w:val="000000"/>
                <w:sz w:val="24"/>
                <w:szCs w:val="24"/>
                <w:lang w:val="hy-AM"/>
              </w:rPr>
              <w:t>1</w:t>
            </w:r>
            <w:r w:rsidR="00E71D60" w:rsidRPr="004E7DE4">
              <w:rPr>
                <w:rFonts w:ascii="Microsoft JhengHei" w:eastAsia="Microsoft JhengHei" w:hAnsi="Microsoft JhengHei" w:cs="Microsoft JhengHei" w:hint="eastAsia"/>
                <w:b/>
                <w:color w:val="000000"/>
                <w:sz w:val="24"/>
                <w:szCs w:val="24"/>
                <w:lang w:val="hy-AM"/>
              </w:rPr>
              <w:t>․</w:t>
            </w:r>
            <w:r w:rsidRPr="004E7DE4">
              <w:rPr>
                <w:rFonts w:ascii="GHEA Grapalat" w:eastAsia="Times New Roman" w:hAnsi="GHEA Grapalat" w:cs="Times New Roman"/>
                <w:b/>
                <w:color w:val="000000"/>
                <w:sz w:val="24"/>
                <w:szCs w:val="24"/>
                <w:lang w:val="hy-AM"/>
              </w:rPr>
              <w:t>0</w:t>
            </w:r>
            <w:r w:rsidR="0062257F" w:rsidRPr="004E7DE4">
              <w:rPr>
                <w:rFonts w:ascii="GHEA Grapalat" w:eastAsia="Times New Roman" w:hAnsi="GHEA Grapalat" w:cs="Times New Roman"/>
                <w:b/>
                <w:color w:val="000000"/>
                <w:sz w:val="24"/>
                <w:szCs w:val="24"/>
                <w:lang w:val="hy-AM"/>
              </w:rPr>
              <w:t>3</w:t>
            </w:r>
            <w:r w:rsidR="00B40350" w:rsidRPr="004E7DE4">
              <w:rPr>
                <w:rFonts w:ascii="GHEA Grapalat" w:eastAsia="Times New Roman" w:hAnsi="GHEA Grapalat" w:cs="Times New Roman"/>
                <w:b/>
                <w:color w:val="000000"/>
                <w:sz w:val="24"/>
                <w:szCs w:val="24"/>
                <w:lang w:val="hy-AM"/>
              </w:rPr>
              <w:t>.202</w:t>
            </w:r>
            <w:r w:rsidR="0062257F" w:rsidRPr="004E7DE4">
              <w:rPr>
                <w:rFonts w:ascii="GHEA Grapalat" w:eastAsia="Times New Roman" w:hAnsi="GHEA Grapalat" w:cs="Times New Roman"/>
                <w:b/>
                <w:color w:val="000000"/>
                <w:sz w:val="24"/>
                <w:szCs w:val="24"/>
                <w:lang w:val="hy-AM"/>
              </w:rPr>
              <w:t>5</w:t>
            </w:r>
            <w:r w:rsidR="00B40350" w:rsidRPr="004E7DE4">
              <w:rPr>
                <w:rFonts w:ascii="GHEA Grapalat" w:eastAsia="Times New Roman" w:hAnsi="GHEA Grapalat" w:cs="Times New Roman"/>
                <w:b/>
                <w:color w:val="000000"/>
                <w:sz w:val="24"/>
                <w:szCs w:val="24"/>
                <w:lang w:val="hy-AM"/>
              </w:rPr>
              <w:t>թ</w:t>
            </w:r>
            <w:r w:rsidR="00B40350" w:rsidRPr="004E7DE4">
              <w:rPr>
                <w:rFonts w:ascii="Microsoft JhengHei" w:eastAsia="Microsoft JhengHei" w:hAnsi="Microsoft JhengHei" w:cs="Microsoft JhengHei" w:hint="eastAsia"/>
                <w:b/>
                <w:color w:val="000000"/>
                <w:sz w:val="24"/>
                <w:szCs w:val="24"/>
                <w:lang w:val="hy-AM"/>
              </w:rPr>
              <w:t>․</w:t>
            </w:r>
          </w:p>
        </w:tc>
      </w:tr>
      <w:tr w:rsidR="00B40350" w:rsidRPr="0062257F" w14:paraId="0D289C9A" w14:textId="77777777" w:rsidTr="00D5783A">
        <w:trPr>
          <w:tblCellSpacing w:w="0" w:type="dxa"/>
          <w:jc w:val="center"/>
        </w:trPr>
        <w:tc>
          <w:tcPr>
            <w:tcW w:w="1187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1FCF96" w14:textId="77777777" w:rsidR="00B40350" w:rsidRPr="0062257F" w:rsidRDefault="00B40350" w:rsidP="004E7DE4">
            <w:pPr>
              <w:spacing w:after="0" w:line="240" w:lineRule="auto"/>
              <w:ind w:left="112" w:right="190"/>
              <w:rPr>
                <w:rFonts w:ascii="GHEA Grapalat" w:eastAsia="Times New Roman" w:hAnsi="GHEA Grapalat" w:cs="Times New Roman"/>
                <w:b/>
                <w:color w:val="000000"/>
                <w:sz w:val="24"/>
                <w:szCs w:val="24"/>
                <w:lang w:val="hy-AM"/>
              </w:rPr>
            </w:pPr>
          </w:p>
        </w:tc>
        <w:tc>
          <w:tcPr>
            <w:tcW w:w="2335"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86B7307" w14:textId="2BA8B20E" w:rsidR="00B40350" w:rsidRPr="004E7DE4" w:rsidRDefault="00B40350" w:rsidP="004E7DE4">
            <w:pPr>
              <w:spacing w:after="0" w:line="240" w:lineRule="auto"/>
              <w:ind w:left="168" w:right="190"/>
              <w:jc w:val="center"/>
              <w:rPr>
                <w:rFonts w:ascii="GHEA Grapalat" w:eastAsia="Times New Roman" w:hAnsi="GHEA Grapalat" w:cs="Times New Roman"/>
                <w:b/>
                <w:color w:val="000000"/>
                <w:sz w:val="24"/>
                <w:szCs w:val="24"/>
                <w:lang w:val="hy-AM"/>
              </w:rPr>
            </w:pPr>
            <w:r w:rsidRPr="004E7DE4">
              <w:rPr>
                <w:rFonts w:ascii="GHEA Grapalat" w:eastAsia="Times New Roman" w:hAnsi="GHEA Grapalat" w:cs="Times New Roman"/>
                <w:b/>
                <w:color w:val="000000"/>
                <w:sz w:val="24"/>
                <w:szCs w:val="24"/>
                <w:lang w:val="hy-AM"/>
              </w:rPr>
              <w:t xml:space="preserve">N </w:t>
            </w:r>
            <w:r w:rsidR="0062257F" w:rsidRPr="004E7DE4">
              <w:rPr>
                <w:rFonts w:ascii="GHEA Grapalat" w:eastAsia="Times New Roman" w:hAnsi="GHEA Grapalat" w:cs="Times New Roman"/>
                <w:b/>
                <w:color w:val="000000"/>
                <w:sz w:val="24"/>
                <w:szCs w:val="24"/>
                <w:lang w:val="hy-AM"/>
              </w:rPr>
              <w:t>ԱՍ//8233-2025</w:t>
            </w:r>
          </w:p>
        </w:tc>
      </w:tr>
      <w:tr w:rsidR="00B40350" w:rsidRPr="0062257F" w14:paraId="13760D13" w14:textId="77777777" w:rsidTr="00D5783A">
        <w:trPr>
          <w:gridAfter w:val="1"/>
          <w:wAfter w:w="6" w:type="dxa"/>
          <w:tblCellSpacing w:w="0" w:type="dxa"/>
          <w:jc w:val="center"/>
        </w:trPr>
        <w:tc>
          <w:tcPr>
            <w:tcW w:w="708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E70EDAD" w14:textId="3CA49905" w:rsidR="0062257F" w:rsidRPr="0062257F" w:rsidRDefault="00E71D60" w:rsidP="004E7DE4">
            <w:pPr>
              <w:spacing w:after="0" w:line="240" w:lineRule="auto"/>
              <w:ind w:left="112" w:right="134" w:firstLine="142"/>
              <w:jc w:val="both"/>
              <w:rPr>
                <w:rFonts w:ascii="GHEA Grapalat" w:hAnsi="GHEA Grapalat"/>
                <w:sz w:val="24"/>
                <w:szCs w:val="24"/>
                <w:lang w:val="hy-AM"/>
              </w:rPr>
            </w:pPr>
            <w:r w:rsidRPr="0062257F">
              <w:rPr>
                <w:rFonts w:ascii="GHEA Grapalat" w:hAnsi="GHEA Grapalat" w:cs="Sylfaen"/>
                <w:sz w:val="24"/>
                <w:szCs w:val="24"/>
                <w:lang w:val="hy-AM"/>
              </w:rPr>
              <w:t xml:space="preserve"> </w:t>
            </w:r>
            <w:r w:rsidR="0062257F" w:rsidRPr="0062257F">
              <w:rPr>
                <w:rFonts w:ascii="GHEA Grapalat" w:hAnsi="GHEA Grapalat"/>
                <w:sz w:val="24"/>
                <w:szCs w:val="24"/>
                <w:lang w:val="hy-AM"/>
              </w:rPr>
              <w:t xml:space="preserve">Հայտնում ենք, որ </w:t>
            </w:r>
            <w:r w:rsidR="0062257F" w:rsidRPr="0062257F">
              <w:rPr>
                <w:rFonts w:ascii="GHEA Grapalat" w:eastAsia="Calibri" w:hAnsi="GHEA Grapalat"/>
                <w:sz w:val="24"/>
                <w:szCs w:val="24"/>
                <w:lang w:val="hy-AM"/>
              </w:rPr>
              <w:t xml:space="preserve">2024 թվականի դեկտեմբերի 26-ին Սանկտ Պետերբուրգում ստորագրված «Եվրասիական տնտեսական միության մասին 2014 թվականի մայիսի 29-ի պայմանագրում հատուկ պաշտպանական, հակագնագցման </w:t>
            </w:r>
            <w:r w:rsidR="0062257F" w:rsidRPr="0062257F">
              <w:rPr>
                <w:rFonts w:ascii="GHEA Grapalat" w:eastAsia="Calibri" w:hAnsi="GHEA Grapalat"/>
                <w:sz w:val="24"/>
                <w:szCs w:val="24"/>
                <w:lang w:val="hy-AM"/>
              </w:rPr>
              <w:lastRenderedPageBreak/>
              <w:t xml:space="preserve">և փոխհատուցման միջոցներ կիրառելու կամ չկիրառելու մասին ուսումնասիրություններ անցկացնելիս և որոշումներ ընդունելիս հատուկ մեխանիզմին վերաբերող մասում փոփոխություններ կատարելու մասին» արձանագրությամբ </w:t>
            </w:r>
            <w:r w:rsidR="0062257F" w:rsidRPr="0062257F">
              <w:rPr>
                <w:rFonts w:ascii="GHEA Grapalat" w:hAnsi="GHEA Grapalat"/>
                <w:sz w:val="24"/>
                <w:szCs w:val="24"/>
                <w:lang w:val="hy-AM"/>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p w14:paraId="7B47614F" w14:textId="281D132D" w:rsidR="00F052F7" w:rsidRPr="0062257F" w:rsidRDefault="00F052F7" w:rsidP="004E7DE4">
            <w:pPr>
              <w:pStyle w:val="BodyText"/>
              <w:spacing w:after="0" w:line="240" w:lineRule="auto"/>
              <w:ind w:left="112" w:right="134" w:firstLine="142"/>
              <w:jc w:val="both"/>
              <w:rPr>
                <w:rFonts w:ascii="GHEA Grapalat" w:hAnsi="GHEA Grapalat" w:cs="Franklin Gothic Medium Cond"/>
                <w:sz w:val="24"/>
                <w:szCs w:val="24"/>
                <w:lang w:val="hy-AM" w:eastAsia="ru-RU"/>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7B77F6A" w14:textId="4CDEE16A" w:rsidR="00CF29DC" w:rsidRPr="0062257F" w:rsidRDefault="004B0630" w:rsidP="004E7DE4">
            <w:pPr>
              <w:spacing w:after="0" w:line="240" w:lineRule="auto"/>
              <w:ind w:left="112" w:right="190"/>
              <w:jc w:val="center"/>
              <w:rPr>
                <w:rFonts w:ascii="GHEA Grapalat" w:eastAsia="Times New Roman" w:hAnsi="GHEA Grapalat" w:cs="Calibri"/>
                <w:b/>
                <w:bCs/>
                <w:color w:val="000000"/>
                <w:sz w:val="24"/>
                <w:szCs w:val="24"/>
                <w:lang w:val="hy-AM"/>
              </w:rPr>
            </w:pPr>
            <w:r w:rsidRPr="0062257F">
              <w:rPr>
                <w:rFonts w:ascii="GHEA Grapalat" w:eastAsia="Times New Roman" w:hAnsi="GHEA Grapalat" w:cs="Calibri"/>
                <w:b/>
                <w:bCs/>
                <w:color w:val="000000"/>
                <w:sz w:val="24"/>
                <w:szCs w:val="24"/>
                <w:lang w:val="hy-AM"/>
              </w:rPr>
              <w:lastRenderedPageBreak/>
              <w:t>Ը</w:t>
            </w:r>
            <w:r w:rsidR="00CF29DC" w:rsidRPr="0062257F">
              <w:rPr>
                <w:rFonts w:ascii="GHEA Grapalat" w:eastAsia="Times New Roman" w:hAnsi="GHEA Grapalat" w:cs="Calibri"/>
                <w:b/>
                <w:bCs/>
                <w:color w:val="000000"/>
                <w:sz w:val="24"/>
                <w:szCs w:val="24"/>
                <w:lang w:val="hy-AM"/>
              </w:rPr>
              <w:t>նդունվել</w:t>
            </w:r>
            <w:r w:rsidRPr="0062257F">
              <w:rPr>
                <w:rFonts w:ascii="GHEA Grapalat" w:eastAsia="Times New Roman" w:hAnsi="GHEA Grapalat" w:cs="Calibri"/>
                <w:b/>
                <w:bCs/>
                <w:color w:val="000000"/>
                <w:sz w:val="24"/>
                <w:szCs w:val="24"/>
                <w:lang w:val="hy-AM"/>
              </w:rPr>
              <w:t xml:space="preserve"> է։</w:t>
            </w:r>
          </w:p>
          <w:p w14:paraId="464700A1" w14:textId="2CF00737" w:rsidR="00CF29DC" w:rsidRPr="0062257F" w:rsidRDefault="00CF29DC" w:rsidP="004E7DE4">
            <w:pPr>
              <w:spacing w:after="0" w:line="240" w:lineRule="auto"/>
              <w:ind w:left="112" w:right="190"/>
              <w:jc w:val="center"/>
              <w:rPr>
                <w:rFonts w:ascii="GHEA Grapalat" w:eastAsia="Times New Roman" w:hAnsi="GHEA Grapalat" w:cs="Calibri"/>
                <w:color w:val="000000"/>
                <w:sz w:val="24"/>
                <w:szCs w:val="24"/>
                <w:lang w:val="hy-AM"/>
              </w:rPr>
            </w:pPr>
          </w:p>
          <w:p w14:paraId="40BE3136" w14:textId="5B72C400" w:rsidR="00CF29DC" w:rsidRPr="0062257F" w:rsidRDefault="00CF29DC" w:rsidP="004E7DE4">
            <w:pPr>
              <w:spacing w:after="0" w:line="240" w:lineRule="auto"/>
              <w:ind w:left="112" w:right="190"/>
              <w:jc w:val="center"/>
              <w:rPr>
                <w:rFonts w:ascii="GHEA Grapalat" w:eastAsia="Times New Roman" w:hAnsi="GHEA Grapalat" w:cs="Calibri"/>
                <w:color w:val="000000"/>
                <w:sz w:val="24"/>
                <w:szCs w:val="24"/>
                <w:lang w:val="hy-AM"/>
              </w:rPr>
            </w:pPr>
          </w:p>
          <w:p w14:paraId="5CD6169B" w14:textId="1C2E13A6" w:rsidR="00CF29DC" w:rsidRPr="0062257F" w:rsidRDefault="00CF29DC" w:rsidP="004E7DE4">
            <w:pPr>
              <w:spacing w:after="0" w:line="240" w:lineRule="auto"/>
              <w:ind w:left="112" w:right="190"/>
              <w:jc w:val="center"/>
              <w:rPr>
                <w:rFonts w:ascii="GHEA Grapalat" w:eastAsia="Times New Roman" w:hAnsi="GHEA Grapalat" w:cs="Calibri"/>
                <w:color w:val="000000"/>
                <w:sz w:val="24"/>
                <w:szCs w:val="24"/>
                <w:lang w:val="hy-AM"/>
              </w:rPr>
            </w:pPr>
          </w:p>
          <w:p w14:paraId="2EB48AE4" w14:textId="5F412085" w:rsidR="00CF29DC" w:rsidRPr="0062257F" w:rsidRDefault="00CF29DC" w:rsidP="004E7DE4">
            <w:pPr>
              <w:spacing w:after="0" w:line="240" w:lineRule="auto"/>
              <w:ind w:left="112" w:right="190"/>
              <w:jc w:val="center"/>
              <w:rPr>
                <w:rFonts w:ascii="GHEA Grapalat" w:eastAsia="Times New Roman" w:hAnsi="GHEA Grapalat" w:cs="Calibri"/>
                <w:color w:val="000000"/>
                <w:sz w:val="24"/>
                <w:szCs w:val="24"/>
                <w:lang w:val="hy-AM"/>
              </w:rPr>
            </w:pPr>
          </w:p>
          <w:p w14:paraId="60898A65" w14:textId="77777777" w:rsidR="00CF29DC" w:rsidRPr="0062257F" w:rsidRDefault="00CF29DC" w:rsidP="004E7DE4">
            <w:pPr>
              <w:spacing w:after="0" w:line="240" w:lineRule="auto"/>
              <w:ind w:left="112" w:right="190"/>
              <w:jc w:val="center"/>
              <w:rPr>
                <w:rFonts w:ascii="GHEA Grapalat" w:eastAsia="Times New Roman" w:hAnsi="GHEA Grapalat" w:cs="Calibri"/>
                <w:color w:val="000000"/>
                <w:sz w:val="24"/>
                <w:szCs w:val="24"/>
                <w:lang w:val="hy-AM"/>
              </w:rPr>
            </w:pPr>
          </w:p>
          <w:p w14:paraId="3E887C96" w14:textId="77777777" w:rsidR="00B40350" w:rsidRPr="0062257F" w:rsidRDefault="00B40350" w:rsidP="004E7DE4">
            <w:pPr>
              <w:spacing w:after="0" w:line="240" w:lineRule="auto"/>
              <w:ind w:left="112" w:right="190"/>
              <w:jc w:val="center"/>
              <w:rPr>
                <w:rFonts w:ascii="GHEA Grapalat" w:eastAsia="Times New Roman" w:hAnsi="GHEA Grapalat" w:cs="Calibri"/>
                <w:color w:val="000000"/>
                <w:sz w:val="24"/>
                <w:szCs w:val="24"/>
                <w:lang w:val="hy-AM"/>
              </w:rPr>
            </w:pPr>
          </w:p>
          <w:p w14:paraId="15204EA7" w14:textId="77777777" w:rsidR="00B40350" w:rsidRPr="0062257F" w:rsidRDefault="00B40350" w:rsidP="004E7DE4">
            <w:pPr>
              <w:spacing w:after="0" w:line="240" w:lineRule="auto"/>
              <w:ind w:left="112" w:right="190"/>
              <w:jc w:val="both"/>
              <w:rPr>
                <w:rFonts w:ascii="GHEA Grapalat" w:eastAsia="Times New Roman" w:hAnsi="GHEA Grapalat" w:cs="Times New Roman"/>
                <w:color w:val="000000"/>
                <w:sz w:val="24"/>
                <w:szCs w:val="24"/>
                <w:lang w:val="hy-AM"/>
              </w:rPr>
            </w:pPr>
          </w:p>
        </w:tc>
      </w:tr>
    </w:tbl>
    <w:p w14:paraId="00D8C337" w14:textId="77777777" w:rsidR="002739E9" w:rsidRPr="0062257F" w:rsidRDefault="002739E9" w:rsidP="004E7DE4">
      <w:pPr>
        <w:spacing w:line="240" w:lineRule="auto"/>
        <w:rPr>
          <w:rFonts w:ascii="GHEA Grapalat" w:hAnsi="GHEA Grapalat"/>
          <w:sz w:val="24"/>
          <w:szCs w:val="24"/>
          <w:lang w:val="hy-AM"/>
        </w:rPr>
      </w:pPr>
    </w:p>
    <w:sectPr w:rsidR="002739E9" w:rsidRPr="0062257F"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F1AA1"/>
    <w:multiLevelType w:val="hybridMultilevel"/>
    <w:tmpl w:val="26C82CCC"/>
    <w:lvl w:ilvl="0" w:tplc="31725A78">
      <w:start w:val="1"/>
      <w:numFmt w:val="decimal"/>
      <w:lvlText w:val="%1."/>
      <w:lvlJc w:val="left"/>
      <w:pPr>
        <w:ind w:left="614" w:hanging="360"/>
      </w:pPr>
      <w:rPr>
        <w:rFonts w:eastAsia="Times New Roman" w:hint="default"/>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1"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9"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71EF3E96"/>
    <w:multiLevelType w:val="hybridMultilevel"/>
    <w:tmpl w:val="F30CA00C"/>
    <w:lvl w:ilvl="0" w:tplc="B98A58D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1"/>
  </w:num>
  <w:num w:numId="3">
    <w:abstractNumId w:val="13"/>
  </w:num>
  <w:num w:numId="4">
    <w:abstractNumId w:val="9"/>
  </w:num>
  <w:num w:numId="5">
    <w:abstractNumId w:val="14"/>
  </w:num>
  <w:num w:numId="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8"/>
  </w:num>
  <w:num w:numId="9">
    <w:abstractNumId w:val="10"/>
  </w:num>
  <w:num w:numId="10">
    <w:abstractNumId w:val="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6"/>
  </w:num>
  <w:num w:numId="14">
    <w:abstractNumId w:val="5"/>
  </w:num>
  <w:num w:numId="15">
    <w:abstractNumId w:val="11"/>
  </w:num>
  <w:num w:numId="16">
    <w:abstractNumId w:val="0"/>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162B4"/>
    <w:rsid w:val="00032555"/>
    <w:rsid w:val="0004034A"/>
    <w:rsid w:val="00070E19"/>
    <w:rsid w:val="00083666"/>
    <w:rsid w:val="000D77E9"/>
    <w:rsid w:val="000E299D"/>
    <w:rsid w:val="000E395F"/>
    <w:rsid w:val="000F7C56"/>
    <w:rsid w:val="00110845"/>
    <w:rsid w:val="00132AF8"/>
    <w:rsid w:val="001338AC"/>
    <w:rsid w:val="00141ACA"/>
    <w:rsid w:val="00153088"/>
    <w:rsid w:val="00163A1D"/>
    <w:rsid w:val="001A4784"/>
    <w:rsid w:val="001C69E5"/>
    <w:rsid w:val="001D67B2"/>
    <w:rsid w:val="001F0448"/>
    <w:rsid w:val="001F3538"/>
    <w:rsid w:val="00207D85"/>
    <w:rsid w:val="00213E07"/>
    <w:rsid w:val="0021480E"/>
    <w:rsid w:val="00230419"/>
    <w:rsid w:val="00242DC3"/>
    <w:rsid w:val="00244001"/>
    <w:rsid w:val="00246776"/>
    <w:rsid w:val="0027031F"/>
    <w:rsid w:val="002739E9"/>
    <w:rsid w:val="00274DAE"/>
    <w:rsid w:val="00275D59"/>
    <w:rsid w:val="00276D7B"/>
    <w:rsid w:val="0028404C"/>
    <w:rsid w:val="002A2697"/>
    <w:rsid w:val="002C3C93"/>
    <w:rsid w:val="002D2F31"/>
    <w:rsid w:val="002D5FDB"/>
    <w:rsid w:val="002F0ADC"/>
    <w:rsid w:val="002F1E26"/>
    <w:rsid w:val="00321542"/>
    <w:rsid w:val="00336E9E"/>
    <w:rsid w:val="00357919"/>
    <w:rsid w:val="0036485D"/>
    <w:rsid w:val="003673CC"/>
    <w:rsid w:val="00391918"/>
    <w:rsid w:val="00397001"/>
    <w:rsid w:val="003A0B6E"/>
    <w:rsid w:val="003B52C7"/>
    <w:rsid w:val="003C0EC8"/>
    <w:rsid w:val="003E453C"/>
    <w:rsid w:val="003E610B"/>
    <w:rsid w:val="003E639C"/>
    <w:rsid w:val="00402929"/>
    <w:rsid w:val="004043B2"/>
    <w:rsid w:val="00411BE5"/>
    <w:rsid w:val="00411F49"/>
    <w:rsid w:val="00413F25"/>
    <w:rsid w:val="004209A8"/>
    <w:rsid w:val="004235A6"/>
    <w:rsid w:val="004333A6"/>
    <w:rsid w:val="0044507D"/>
    <w:rsid w:val="00451E1C"/>
    <w:rsid w:val="00471134"/>
    <w:rsid w:val="00481296"/>
    <w:rsid w:val="0048705F"/>
    <w:rsid w:val="004A5669"/>
    <w:rsid w:val="004B0630"/>
    <w:rsid w:val="004B4768"/>
    <w:rsid w:val="004C04A6"/>
    <w:rsid w:val="004C422E"/>
    <w:rsid w:val="004C7D1C"/>
    <w:rsid w:val="004E41F2"/>
    <w:rsid w:val="004E5C89"/>
    <w:rsid w:val="004E7DE4"/>
    <w:rsid w:val="00505E85"/>
    <w:rsid w:val="005062D3"/>
    <w:rsid w:val="00511BED"/>
    <w:rsid w:val="00527D5E"/>
    <w:rsid w:val="00534E1D"/>
    <w:rsid w:val="00545419"/>
    <w:rsid w:val="00545A1F"/>
    <w:rsid w:val="005531EE"/>
    <w:rsid w:val="00555A22"/>
    <w:rsid w:val="005569E9"/>
    <w:rsid w:val="00570F98"/>
    <w:rsid w:val="0057798D"/>
    <w:rsid w:val="005950EE"/>
    <w:rsid w:val="005A014E"/>
    <w:rsid w:val="005A132F"/>
    <w:rsid w:val="005A4582"/>
    <w:rsid w:val="005C320F"/>
    <w:rsid w:val="005D126F"/>
    <w:rsid w:val="005D4129"/>
    <w:rsid w:val="005E2776"/>
    <w:rsid w:val="005E60BC"/>
    <w:rsid w:val="0060086F"/>
    <w:rsid w:val="0062257F"/>
    <w:rsid w:val="00622F4C"/>
    <w:rsid w:val="00647113"/>
    <w:rsid w:val="00653BB5"/>
    <w:rsid w:val="0066194C"/>
    <w:rsid w:val="00661CEB"/>
    <w:rsid w:val="006709C0"/>
    <w:rsid w:val="0067470C"/>
    <w:rsid w:val="00674B8B"/>
    <w:rsid w:val="0068702B"/>
    <w:rsid w:val="00692E4C"/>
    <w:rsid w:val="006B0E92"/>
    <w:rsid w:val="006B39D9"/>
    <w:rsid w:val="006C104A"/>
    <w:rsid w:val="006E3C9A"/>
    <w:rsid w:val="006E6A3A"/>
    <w:rsid w:val="006F205F"/>
    <w:rsid w:val="006F633D"/>
    <w:rsid w:val="00710BC9"/>
    <w:rsid w:val="00711A4C"/>
    <w:rsid w:val="00713373"/>
    <w:rsid w:val="00720D50"/>
    <w:rsid w:val="0072497A"/>
    <w:rsid w:val="00742719"/>
    <w:rsid w:val="00757817"/>
    <w:rsid w:val="00764C25"/>
    <w:rsid w:val="00776156"/>
    <w:rsid w:val="00792DDC"/>
    <w:rsid w:val="007B022A"/>
    <w:rsid w:val="007B449D"/>
    <w:rsid w:val="007F3B51"/>
    <w:rsid w:val="008023EB"/>
    <w:rsid w:val="008063F2"/>
    <w:rsid w:val="00815F5F"/>
    <w:rsid w:val="00825037"/>
    <w:rsid w:val="00826000"/>
    <w:rsid w:val="008438A4"/>
    <w:rsid w:val="00852D1B"/>
    <w:rsid w:val="0088336A"/>
    <w:rsid w:val="008915E3"/>
    <w:rsid w:val="008953DA"/>
    <w:rsid w:val="008A01D2"/>
    <w:rsid w:val="008B4456"/>
    <w:rsid w:val="008E1438"/>
    <w:rsid w:val="008E4BD3"/>
    <w:rsid w:val="008F1E87"/>
    <w:rsid w:val="008F47E9"/>
    <w:rsid w:val="00905E3E"/>
    <w:rsid w:val="00925A53"/>
    <w:rsid w:val="009311D9"/>
    <w:rsid w:val="009466D4"/>
    <w:rsid w:val="009561EE"/>
    <w:rsid w:val="009710B9"/>
    <w:rsid w:val="009851E2"/>
    <w:rsid w:val="00986023"/>
    <w:rsid w:val="00997368"/>
    <w:rsid w:val="009C3E38"/>
    <w:rsid w:val="009C5EDD"/>
    <w:rsid w:val="009C6D14"/>
    <w:rsid w:val="009D326C"/>
    <w:rsid w:val="00A21B6F"/>
    <w:rsid w:val="00A21F9B"/>
    <w:rsid w:val="00A22024"/>
    <w:rsid w:val="00A85A1B"/>
    <w:rsid w:val="00A92B07"/>
    <w:rsid w:val="00AB0EA3"/>
    <w:rsid w:val="00AC237F"/>
    <w:rsid w:val="00AD3061"/>
    <w:rsid w:val="00AE1CB8"/>
    <w:rsid w:val="00AF1362"/>
    <w:rsid w:val="00B017AC"/>
    <w:rsid w:val="00B04465"/>
    <w:rsid w:val="00B06AC3"/>
    <w:rsid w:val="00B13DA3"/>
    <w:rsid w:val="00B172C5"/>
    <w:rsid w:val="00B34C45"/>
    <w:rsid w:val="00B40350"/>
    <w:rsid w:val="00B51455"/>
    <w:rsid w:val="00B52B47"/>
    <w:rsid w:val="00B65EFD"/>
    <w:rsid w:val="00B74D0B"/>
    <w:rsid w:val="00B77318"/>
    <w:rsid w:val="00B87412"/>
    <w:rsid w:val="00B915EC"/>
    <w:rsid w:val="00BB3C23"/>
    <w:rsid w:val="00BB5870"/>
    <w:rsid w:val="00BD1D4C"/>
    <w:rsid w:val="00BE29EF"/>
    <w:rsid w:val="00BE5C57"/>
    <w:rsid w:val="00BE6CFB"/>
    <w:rsid w:val="00BF34DE"/>
    <w:rsid w:val="00C0667F"/>
    <w:rsid w:val="00C268AA"/>
    <w:rsid w:val="00C27C7C"/>
    <w:rsid w:val="00C47B4F"/>
    <w:rsid w:val="00C61514"/>
    <w:rsid w:val="00C62CEA"/>
    <w:rsid w:val="00C6325B"/>
    <w:rsid w:val="00C75A8D"/>
    <w:rsid w:val="00CA6915"/>
    <w:rsid w:val="00CA6996"/>
    <w:rsid w:val="00CC0691"/>
    <w:rsid w:val="00CD40DC"/>
    <w:rsid w:val="00CD51FB"/>
    <w:rsid w:val="00CE250D"/>
    <w:rsid w:val="00CF29DC"/>
    <w:rsid w:val="00CF4299"/>
    <w:rsid w:val="00D06BDC"/>
    <w:rsid w:val="00D13F04"/>
    <w:rsid w:val="00D23543"/>
    <w:rsid w:val="00D31B5C"/>
    <w:rsid w:val="00D3264E"/>
    <w:rsid w:val="00D36178"/>
    <w:rsid w:val="00D42B9F"/>
    <w:rsid w:val="00D5783A"/>
    <w:rsid w:val="00D835D5"/>
    <w:rsid w:val="00D91A80"/>
    <w:rsid w:val="00D91C84"/>
    <w:rsid w:val="00DA31AE"/>
    <w:rsid w:val="00DB114C"/>
    <w:rsid w:val="00DC1FAF"/>
    <w:rsid w:val="00DC3049"/>
    <w:rsid w:val="00DD20A1"/>
    <w:rsid w:val="00DD24F3"/>
    <w:rsid w:val="00DE17F6"/>
    <w:rsid w:val="00DE4636"/>
    <w:rsid w:val="00DE4E0E"/>
    <w:rsid w:val="00DE5F70"/>
    <w:rsid w:val="00DF1DDA"/>
    <w:rsid w:val="00DF3BC8"/>
    <w:rsid w:val="00E01F49"/>
    <w:rsid w:val="00E020F2"/>
    <w:rsid w:val="00E06EA3"/>
    <w:rsid w:val="00E4563C"/>
    <w:rsid w:val="00E514A5"/>
    <w:rsid w:val="00E57B61"/>
    <w:rsid w:val="00E71D60"/>
    <w:rsid w:val="00E77A78"/>
    <w:rsid w:val="00E8714C"/>
    <w:rsid w:val="00EA084A"/>
    <w:rsid w:val="00EA49A2"/>
    <w:rsid w:val="00ED1C64"/>
    <w:rsid w:val="00ED44C0"/>
    <w:rsid w:val="00EF7E63"/>
    <w:rsid w:val="00F02EAC"/>
    <w:rsid w:val="00F03037"/>
    <w:rsid w:val="00F052F7"/>
    <w:rsid w:val="00F1420F"/>
    <w:rsid w:val="00F23212"/>
    <w:rsid w:val="00F373B9"/>
    <w:rsid w:val="00F67AA9"/>
    <w:rsid w:val="00F81B91"/>
    <w:rsid w:val="00F86B5B"/>
    <w:rsid w:val="00FA3787"/>
    <w:rsid w:val="00FA5561"/>
    <w:rsid w:val="00FA6FF7"/>
    <w:rsid w:val="00FC2168"/>
    <w:rsid w:val="00FC5D5C"/>
    <w:rsid w:val="00FE061D"/>
    <w:rsid w:val="00FE22DD"/>
    <w:rsid w:val="00FE272E"/>
    <w:rsid w:val="00FF1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Strong">
    <w:name w:val="Strong"/>
    <w:basedOn w:val="DefaultParagraphFont"/>
    <w:uiPriority w:val="22"/>
    <w:qFormat/>
    <w:rsid w:val="003A0B6E"/>
    <w:rPr>
      <w:b/>
      <w:bCs/>
    </w:rPr>
  </w:style>
  <w:style w:type="character" w:customStyle="1" w:styleId="Bodytext3Sylfaen">
    <w:name w:val="Body text (3) + Sylfaen"/>
    <w:basedOn w:val="DefaultParagraphFont"/>
    <w:rsid w:val="00D42B9F"/>
    <w:rPr>
      <w:rFonts w:ascii="Sylfaen" w:eastAsia="Sylfaen" w:hAnsi="Sylfaen" w:cs="Sylfaen"/>
      <w:b/>
      <w:bCs/>
      <w:color w:val="000000"/>
      <w:spacing w:val="0"/>
      <w:w w:val="100"/>
      <w:position w:val="0"/>
      <w:sz w:val="28"/>
      <w:szCs w:val="28"/>
      <w:shd w:val="clear" w:color="auto" w:fill="FFFFFF"/>
      <w:lang w:val="hy-AM" w:eastAsia="hy-AM" w:bidi="hy-AM"/>
    </w:rPr>
  </w:style>
  <w:style w:type="character" w:styleId="Emphasis">
    <w:name w:val="Emphasis"/>
    <w:basedOn w:val="DefaultParagraphFont"/>
    <w:qFormat/>
    <w:rsid w:val="00815F5F"/>
    <w:rPr>
      <w:i/>
      <w:iCs/>
    </w:rPr>
  </w:style>
  <w:style w:type="paragraph" w:customStyle="1" w:styleId="Standard">
    <w:name w:val="Standard"/>
    <w:rsid w:val="00815F5F"/>
    <w:pPr>
      <w:widowControl w:val="0"/>
      <w:suppressAutoHyphens/>
      <w:autoSpaceDN w:val="0"/>
      <w:spacing w:after="0" w:line="240" w:lineRule="auto"/>
      <w:textAlignment w:val="baseline"/>
    </w:pPr>
    <w:rPr>
      <w:rFonts w:ascii="Times New Roman" w:eastAsia="Andale Sans UI" w:hAnsi="Times New Roman" w:cs="Tahoma"/>
      <w:kern w:val="3"/>
      <w:sz w:val="24"/>
      <w:szCs w:val="24"/>
      <w:lang w:val="hy-AM" w:eastAsia="hy-AM" w:bidi="hy-AM"/>
    </w:rPr>
  </w:style>
  <w:style w:type="paragraph" w:customStyle="1" w:styleId="Default">
    <w:name w:val="Default"/>
    <w:rsid w:val="0048705F"/>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customStyle="1" w:styleId="Bodytext2">
    <w:name w:val="Body text (2)"/>
    <w:basedOn w:val="DefaultParagraphFont"/>
    <w:rsid w:val="00D5783A"/>
    <w:rPr>
      <w:rFonts w:ascii="Times New Roman" w:eastAsia="Times New Roman" w:hAnsi="Times New Roman" w:cs="Times New Roman" w:hint="default"/>
      <w:b w:val="0"/>
      <w:bCs w:val="0"/>
      <w:i w:val="0"/>
      <w:iCs w:val="0"/>
      <w:smallCaps w:val="0"/>
      <w:strike w:val="0"/>
      <w:dstrike w:val="0"/>
      <w:color w:val="000000"/>
      <w:spacing w:val="0"/>
      <w:w w:val="100"/>
      <w:position w:val="0"/>
      <w:sz w:val="30"/>
      <w:szCs w:val="30"/>
      <w:u w:val="none"/>
      <w:effect w:val="none"/>
      <w:lang w:val="hy-AM" w:eastAsia="hy-AM" w:bidi="hy-AM"/>
    </w:rPr>
  </w:style>
  <w:style w:type="character" w:customStyle="1" w:styleId="Bodytext315pt">
    <w:name w:val="Body text (3) + 15 pt"/>
    <w:basedOn w:val="DefaultParagraphFont"/>
    <w:rsid w:val="00742719"/>
    <w:rPr>
      <w:rFonts w:ascii="Times New Roman" w:eastAsia="Times New Roman" w:hAnsi="Times New Roman" w:cs="Times New Roman"/>
      <w:b/>
      <w:bCs/>
      <w:i w:val="0"/>
      <w:iCs w:val="0"/>
      <w:smallCaps w:val="0"/>
      <w:strike w:val="0"/>
      <w:color w:val="000000"/>
      <w:spacing w:val="0"/>
      <w:w w:val="100"/>
      <w:position w:val="0"/>
      <w:sz w:val="30"/>
      <w:szCs w:val="30"/>
      <w:u w:val="none"/>
      <w:lang w:val="hy-AM" w:eastAsia="hy-AM" w:bidi="hy-AM"/>
    </w:rPr>
  </w:style>
  <w:style w:type="character" w:customStyle="1" w:styleId="Bodytext215pt">
    <w:name w:val="Body text (2) + 15 pt"/>
    <w:basedOn w:val="DefaultParagraphFont"/>
    <w:rsid w:val="00742719"/>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FFFFFF"/>
      <w:lang w:val="hy-AM" w:eastAsia="hy-AM" w:bidi="hy-AM"/>
    </w:rPr>
  </w:style>
  <w:style w:type="character" w:customStyle="1" w:styleId="Bodytext3">
    <w:name w:val="Body text (3)_"/>
    <w:basedOn w:val="DefaultParagraphFont"/>
    <w:link w:val="Bodytext30"/>
    <w:rsid w:val="00764C25"/>
    <w:rPr>
      <w:rFonts w:ascii="Times New Roman" w:eastAsia="Times New Roman" w:hAnsi="Times New Roman" w:cs="Times New Roman"/>
      <w:b/>
      <w:bCs/>
      <w:sz w:val="28"/>
      <w:szCs w:val="28"/>
      <w:shd w:val="clear" w:color="auto" w:fill="FFFFFF"/>
    </w:rPr>
  </w:style>
  <w:style w:type="paragraph" w:customStyle="1" w:styleId="Bodytext30">
    <w:name w:val="Body text (3)"/>
    <w:basedOn w:val="Normal"/>
    <w:link w:val="Bodytext3"/>
    <w:rsid w:val="00764C25"/>
    <w:pPr>
      <w:widowControl w:val="0"/>
      <w:shd w:val="clear" w:color="auto" w:fill="FFFFFF"/>
      <w:spacing w:after="0" w:line="346" w:lineRule="exact"/>
      <w:jc w:val="center"/>
    </w:pPr>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1935</Words>
  <Characters>11033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https://mul2.gov.am/tasks/1167191/oneclick?token=d2c17ea982b8abcd5cfcd6d8d8aafafc</cp:keywords>
  <dc:description/>
  <cp:lastModifiedBy>Hasmik Z. Sargsyan</cp:lastModifiedBy>
  <cp:revision>2</cp:revision>
  <cp:lastPrinted>2025-04-03T07:46:00Z</cp:lastPrinted>
  <dcterms:created xsi:type="dcterms:W3CDTF">2025-05-05T13:00:00Z</dcterms:created>
  <dcterms:modified xsi:type="dcterms:W3CDTF">2025-05-05T13:00:00Z</dcterms:modified>
</cp:coreProperties>
</file>