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2A3D50" w14:textId="77777777" w:rsidR="0090328F" w:rsidRPr="003C3CFC" w:rsidRDefault="003629AE" w:rsidP="0090328F">
      <w:pPr>
        <w:jc w:val="center"/>
        <w:rPr>
          <w:rFonts w:ascii="GHEA Grapalat" w:hAnsi="GHEA Grapalat" w:cs="Sylfaen"/>
          <w:b/>
          <w:iCs/>
          <w:sz w:val="28"/>
          <w:szCs w:val="24"/>
        </w:rPr>
      </w:pPr>
      <w:r w:rsidRPr="003C3CFC">
        <w:rPr>
          <w:rFonts w:ascii="GHEA Grapalat" w:hAnsi="GHEA Grapalat" w:cs="Sylfaen"/>
          <w:b/>
          <w:iCs/>
          <w:sz w:val="28"/>
          <w:szCs w:val="24"/>
        </w:rPr>
        <w:t>ԱՄՓՈՓԱԹԵՐԹ</w:t>
      </w:r>
    </w:p>
    <w:p w14:paraId="585BF2A3" w14:textId="5576AFFB" w:rsidR="00936093" w:rsidRPr="00120E87" w:rsidRDefault="005E520D" w:rsidP="00936093">
      <w:pPr>
        <w:spacing w:line="360" w:lineRule="auto"/>
        <w:jc w:val="center"/>
        <w:rPr>
          <w:rFonts w:ascii="GHEA Grapalat" w:hAnsi="GHEA Grapalat" w:cs="Sylfaen"/>
          <w:b/>
          <w:iCs/>
          <w:sz w:val="24"/>
          <w:szCs w:val="24"/>
          <w:lang w:val="hy-AM"/>
        </w:rPr>
      </w:pPr>
      <w:r w:rsidRPr="005E520D"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«Միջազգային իրավական հարցերով ներկայացուցչի մասին օրենքում լրացում կատարելու մասին» օրենքի </w:t>
      </w:r>
      <w:r>
        <w:rPr>
          <w:rFonts w:ascii="GHEA Grapalat" w:hAnsi="GHEA Grapalat" w:cs="Sylfaen"/>
          <w:b/>
          <w:iCs/>
          <w:sz w:val="24"/>
          <w:szCs w:val="24"/>
          <w:lang w:val="hy-AM"/>
        </w:rPr>
        <w:t xml:space="preserve">նախագծի </w:t>
      </w:r>
      <w:r w:rsidR="00120E87" w:rsidRPr="00120E87">
        <w:rPr>
          <w:rFonts w:ascii="GHEA Grapalat" w:hAnsi="GHEA Grapalat" w:cs="Sylfaen"/>
          <w:b/>
          <w:iCs/>
          <w:sz w:val="24"/>
          <w:szCs w:val="24"/>
          <w:lang w:val="hy-AM"/>
        </w:rPr>
        <w:t>վերաբերյալ</w:t>
      </w:r>
      <w:r w:rsidR="00120E87" w:rsidRPr="00120E87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120E87" w:rsidRPr="00120E87">
        <w:rPr>
          <w:rFonts w:ascii="GHEA Grapalat" w:hAnsi="GHEA Grapalat" w:cs="Sylfaen"/>
          <w:b/>
          <w:iCs/>
          <w:sz w:val="24"/>
          <w:szCs w:val="24"/>
          <w:lang w:val="hy-AM"/>
        </w:rPr>
        <w:t>ստացված</w:t>
      </w:r>
      <w:r w:rsidR="00120E87" w:rsidRPr="00120E87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120E87" w:rsidRPr="00120E87">
        <w:rPr>
          <w:rFonts w:ascii="GHEA Grapalat" w:hAnsi="GHEA Grapalat" w:cs="Sylfaen"/>
          <w:b/>
          <w:iCs/>
          <w:sz w:val="24"/>
          <w:szCs w:val="24"/>
          <w:lang w:val="hy-AM"/>
        </w:rPr>
        <w:t>առաջարկությունների</w:t>
      </w:r>
      <w:r w:rsidR="00936093">
        <w:rPr>
          <w:rFonts w:ascii="GHEA Grapalat" w:hAnsi="GHEA Grapalat" w:cs="Sylfaen"/>
          <w:b/>
          <w:iCs/>
          <w:sz w:val="24"/>
          <w:szCs w:val="24"/>
          <w:lang w:val="hy-AM"/>
        </w:rPr>
        <w:br/>
      </w:r>
    </w:p>
    <w:tbl>
      <w:tblPr>
        <w:tblStyle w:val="TableGrid"/>
        <w:tblW w:w="14801" w:type="dxa"/>
        <w:tblInd w:w="-5" w:type="dxa"/>
        <w:tblLook w:val="04A0" w:firstRow="1" w:lastRow="0" w:firstColumn="1" w:lastColumn="0" w:noHBand="0" w:noVBand="1"/>
      </w:tblPr>
      <w:tblGrid>
        <w:gridCol w:w="7513"/>
        <w:gridCol w:w="7288"/>
      </w:tblGrid>
      <w:tr w:rsidR="00236616" w:rsidRPr="00574D5D" w14:paraId="324B6E55" w14:textId="77777777" w:rsidTr="009C2DD7">
        <w:trPr>
          <w:trHeight w:val="521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320D6B71" w14:textId="77777777" w:rsidR="00A27C1A" w:rsidRPr="00120E87" w:rsidRDefault="00A27C1A" w:rsidP="00EE159D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6778672F" w14:textId="4181D195" w:rsidR="00A27C1A" w:rsidRPr="0009456F" w:rsidRDefault="007A39A9" w:rsidP="007A39A9">
            <w:pPr>
              <w:pStyle w:val="ListParagraph"/>
              <w:ind w:left="34"/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</w:t>
            </w:r>
            <w:r w:rsidRPr="007A39A9">
              <w:rPr>
                <w:rFonts w:ascii="GHEA Grapalat" w:hAnsi="GHEA Grapalat" w:cs="Sylfaen"/>
                <w:b/>
                <w:lang w:val="hy-AM"/>
              </w:rPr>
              <w:t>.</w:t>
            </w:r>
            <w:r w:rsidRPr="0009456F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EE159D" w:rsidRPr="0009456F">
              <w:rPr>
                <w:rFonts w:ascii="GHEA Grapalat" w:hAnsi="GHEA Grapalat"/>
                <w:b/>
                <w:lang w:val="hy-AM"/>
              </w:rPr>
              <w:t>ՀՀ</w:t>
            </w:r>
            <w:r w:rsidR="00A27C1A" w:rsidRPr="00574D5D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5E520D">
              <w:rPr>
                <w:rFonts w:ascii="GHEA Grapalat" w:hAnsi="GHEA Grapalat" w:cs="Sylfaen"/>
                <w:b/>
                <w:lang w:val="hy-AM"/>
              </w:rPr>
              <w:t>արդարադատության նախարարություն</w:t>
            </w:r>
          </w:p>
          <w:p w14:paraId="4F0ECD3F" w14:textId="394F4B6D" w:rsidR="00236616" w:rsidRPr="0009456F" w:rsidRDefault="00236616" w:rsidP="00563EB4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05E4B6F4" w14:textId="03D887FF" w:rsidR="00236616" w:rsidRPr="00574D5D" w:rsidRDefault="005E520D" w:rsidP="00563EB4">
            <w:pPr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22.05</w:t>
            </w:r>
            <w:r w:rsidR="00EB20EE" w:rsidRPr="00574D5D">
              <w:rPr>
                <w:rFonts w:ascii="GHEA Grapalat" w:hAnsi="GHEA Grapalat"/>
                <w:b/>
              </w:rPr>
              <w:t>.2025</w:t>
            </w:r>
          </w:p>
        </w:tc>
      </w:tr>
      <w:tr w:rsidR="00236616" w:rsidRPr="00574D5D" w14:paraId="169EA73D" w14:textId="77777777" w:rsidTr="009C2DD7">
        <w:trPr>
          <w:trHeight w:val="429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12D4757E" w14:textId="77777777" w:rsidR="00236616" w:rsidRPr="00574D5D" w:rsidRDefault="00236616">
            <w:pPr>
              <w:rPr>
                <w:rFonts w:ascii="GHEA Grapalat" w:hAnsi="GHEA Grapalat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7BAC289A" w14:textId="26111761" w:rsidR="00236616" w:rsidRPr="00574D5D" w:rsidRDefault="005E520D" w:rsidP="00563EB4">
            <w:pPr>
              <w:jc w:val="center"/>
              <w:rPr>
                <w:rFonts w:ascii="GHEA Grapalat" w:hAnsi="GHEA Grapalat"/>
                <w:b/>
              </w:rPr>
            </w:pPr>
            <w:r w:rsidRPr="005E520D">
              <w:rPr>
                <w:rFonts w:ascii="GHEA Grapalat" w:hAnsi="GHEA Grapalat"/>
                <w:b/>
              </w:rPr>
              <w:t>№ //22581-2025</w:t>
            </w:r>
          </w:p>
        </w:tc>
      </w:tr>
      <w:tr w:rsidR="00236616" w:rsidRPr="00574D5D" w14:paraId="185298BA" w14:textId="77777777" w:rsidTr="009C2DD7">
        <w:trPr>
          <w:trHeight w:val="1072"/>
        </w:trPr>
        <w:tc>
          <w:tcPr>
            <w:tcW w:w="7513" w:type="dxa"/>
          </w:tcPr>
          <w:p w14:paraId="5F829C69" w14:textId="77777777" w:rsidR="00563EB4" w:rsidRPr="00574D5D" w:rsidRDefault="00563EB4">
            <w:pPr>
              <w:rPr>
                <w:rFonts w:ascii="GHEA Grapalat" w:hAnsi="GHEA Grapalat" w:cs="Sylfaen"/>
              </w:rPr>
            </w:pPr>
          </w:p>
          <w:p w14:paraId="28EE3C31" w14:textId="77777777" w:rsidR="005E520D" w:rsidRPr="000D384B" w:rsidRDefault="005E520D" w:rsidP="005E520D">
            <w:pPr>
              <w:spacing w:line="360" w:lineRule="auto"/>
              <w:ind w:right="-6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D384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պատասխան Ձեր՝ 2025 թ. մայիսի 13-ի թիվ /64.39/15455-2025 գրության՝ ««Միջազգային իրավական հարցերով ներկայացուցչի մասին» օրենքում լրացում կատարելու մասին» օրենքի նախագծի (այսուհետ՝ Նախագիծ) վերաբերյալ հայտնում եմ հետևյալը.</w:t>
            </w:r>
          </w:p>
          <w:p w14:paraId="5687F373" w14:textId="77777777" w:rsidR="005E520D" w:rsidRPr="000D384B" w:rsidRDefault="005E520D" w:rsidP="005E520D">
            <w:pPr>
              <w:spacing w:line="360" w:lineRule="auto"/>
              <w:ind w:right="-6"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D384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Անհրաժեշտ է Նախագծի 1-ին հոդվածով «Միջազգային հարցերով ներկայացուցչի մասին» օրենքի 11-րդ հոդվածում լրացվող 2-րդ մասում առկա «2)» թիվը փոխարինել «2</w:t>
            </w:r>
            <w:r w:rsidRPr="000D384B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.</w:t>
            </w:r>
            <w:r w:rsidRPr="000D384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թվով, ինչպես նաև ղեկավարվելով «Նորմատիվ իրավական ակտերի մասին» օրենքի 13-րդ հոդվածի 5-րդ մասի 2-րդ կետի դրույթներով՝ անհրաժեշտ է նախագծում սահմանել նաև նշված Նախագծից բխող ենթաօրենսդրական նորմատիվ իրավական ակտերի ընդունման նախատեսվող ժամկետները։</w:t>
            </w:r>
          </w:p>
          <w:p w14:paraId="30B74C66" w14:textId="7AB2B938" w:rsidR="00236616" w:rsidRPr="00574D5D" w:rsidRDefault="00236616" w:rsidP="005E520D">
            <w:pPr>
              <w:rPr>
                <w:rFonts w:ascii="GHEA Grapalat" w:hAnsi="GHEA Grapalat"/>
              </w:rPr>
            </w:pPr>
          </w:p>
        </w:tc>
        <w:tc>
          <w:tcPr>
            <w:tcW w:w="7288" w:type="dxa"/>
          </w:tcPr>
          <w:p w14:paraId="02FAC03F" w14:textId="77777777" w:rsidR="00563EB4" w:rsidRPr="00574D5D" w:rsidRDefault="00563EB4">
            <w:pPr>
              <w:rPr>
                <w:rFonts w:ascii="GHEA Grapalat" w:hAnsi="GHEA Grapalat"/>
              </w:rPr>
            </w:pPr>
          </w:p>
          <w:p w14:paraId="681526AD" w14:textId="4B934E6E" w:rsidR="000D384B" w:rsidRDefault="005D6469" w:rsidP="000D384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D384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6F2D5F3D" w14:textId="77777777" w:rsidR="000D384B" w:rsidRPr="000D384B" w:rsidRDefault="000D384B" w:rsidP="000D384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271F1B5" w14:textId="60D0985E" w:rsidR="000D384B" w:rsidRPr="000D384B" w:rsidRDefault="000D384B" w:rsidP="00EE55DD">
            <w:pPr>
              <w:tabs>
                <w:tab w:val="left" w:pos="855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384B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Pr="000D384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</w:t>
            </w:r>
            <w:r w:rsidR="00EE55DD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  <w:tr w:rsidR="00665393" w:rsidRPr="007A39A9" w14:paraId="08A53EB4" w14:textId="77777777" w:rsidTr="009C2DD7">
        <w:trPr>
          <w:trHeight w:val="383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45BDD79E" w14:textId="77777777" w:rsidR="00665393" w:rsidRPr="00574D5D" w:rsidRDefault="00665393" w:rsidP="00154B0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040E6D9E" w14:textId="3619D932" w:rsidR="00665393" w:rsidRPr="00574D5D" w:rsidRDefault="00887F95" w:rsidP="005E520D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2</w:t>
            </w:r>
            <w:r w:rsidR="007A39A9" w:rsidRPr="007A39A9">
              <w:rPr>
                <w:rFonts w:ascii="GHEA Grapalat" w:hAnsi="GHEA Grapalat" w:cs="Sylfaen"/>
                <w:b/>
                <w:lang w:val="hy-AM"/>
              </w:rPr>
              <w:t>.</w:t>
            </w:r>
            <w:r w:rsidR="00665393" w:rsidRPr="00574D5D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574D5D" w:rsidRPr="00574D5D">
              <w:rPr>
                <w:rFonts w:ascii="GHEA Grapalat" w:hAnsi="GHEA Grapalat"/>
                <w:b/>
                <w:lang w:val="hy-AM"/>
              </w:rPr>
              <w:t>ՀՀ</w:t>
            </w:r>
            <w:r w:rsidR="00574D5D" w:rsidRPr="00574D5D">
              <w:rPr>
                <w:rFonts w:ascii="GHEA Grapalat" w:hAnsi="GHEA Grapalat" w:cs="Sylfaen"/>
                <w:lang w:val="hy-AM"/>
              </w:rPr>
              <w:t xml:space="preserve"> </w:t>
            </w:r>
            <w:r w:rsidR="005E520D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</w:tc>
        <w:tc>
          <w:tcPr>
            <w:tcW w:w="7288" w:type="dxa"/>
            <w:shd w:val="clear" w:color="auto" w:fill="D0CECE" w:themeFill="background2" w:themeFillShade="E6"/>
          </w:tcPr>
          <w:p w14:paraId="38900890" w14:textId="33EECA0C" w:rsidR="00665393" w:rsidRPr="007A39A9" w:rsidRDefault="00D145C0" w:rsidP="00C33F7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lastRenderedPageBreak/>
              <w:t>26</w:t>
            </w:r>
            <w:r w:rsidR="00941466" w:rsidRPr="007A39A9">
              <w:rPr>
                <w:rFonts w:ascii="GHEA Grapalat" w:hAnsi="GHEA Grapalat" w:cs="Sylfaen"/>
                <w:b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lang w:val="en-US"/>
              </w:rPr>
              <w:t>05</w:t>
            </w:r>
            <w:r w:rsidR="00941466" w:rsidRPr="007A39A9">
              <w:rPr>
                <w:rFonts w:ascii="GHEA Grapalat" w:hAnsi="GHEA Grapalat" w:cs="Sylfaen"/>
                <w:b/>
                <w:lang w:val="hy-AM"/>
              </w:rPr>
              <w:t>.2025</w:t>
            </w:r>
          </w:p>
        </w:tc>
      </w:tr>
      <w:tr w:rsidR="00665393" w:rsidRPr="007A39A9" w14:paraId="3A2B8D8B" w14:textId="77777777" w:rsidTr="009C2DD7">
        <w:trPr>
          <w:trHeight w:val="487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7A8D52E5" w14:textId="77777777" w:rsidR="00665393" w:rsidRPr="007A39A9" w:rsidRDefault="00665393" w:rsidP="00154B0D">
            <w:pPr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1AB2030B" w14:textId="325D7FD3" w:rsidR="00665393" w:rsidRPr="007A39A9" w:rsidRDefault="005E520D" w:rsidP="00941466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5E520D">
              <w:rPr>
                <w:rFonts w:ascii="GHEA Grapalat" w:hAnsi="GHEA Grapalat" w:cs="Sylfaen"/>
                <w:b/>
                <w:lang w:val="hy-AM"/>
              </w:rPr>
              <w:t>N 01/11-1/11931-2025</w:t>
            </w:r>
          </w:p>
        </w:tc>
      </w:tr>
      <w:tr w:rsidR="00665393" w:rsidRPr="00A91ED1" w14:paraId="046758BA" w14:textId="77777777" w:rsidTr="009C2DD7">
        <w:trPr>
          <w:trHeight w:val="4942"/>
        </w:trPr>
        <w:tc>
          <w:tcPr>
            <w:tcW w:w="7513" w:type="dxa"/>
          </w:tcPr>
          <w:p w14:paraId="26E60856" w14:textId="77777777" w:rsidR="001A71AD" w:rsidRDefault="001A71AD" w:rsidP="00FF0772">
            <w:pPr>
              <w:jc w:val="both"/>
              <w:rPr>
                <w:rFonts w:ascii="GHEA Grapalat" w:hAnsi="GHEA Grapalat" w:cs="Sylfaen"/>
                <w:iCs/>
                <w:lang w:val="hy-AM"/>
              </w:rPr>
            </w:pPr>
          </w:p>
          <w:p w14:paraId="2EC27CD2" w14:textId="77777777" w:rsidR="00D145C0" w:rsidRPr="006E3C97" w:rsidRDefault="00D145C0" w:rsidP="00D145C0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Ի պատասխան Ձեր սույն թվականի մայիսի 13-ի թիվ /64.39/15455-2025 գրության՝ ՀՀ ֆինանսների նախարարությունն ուսումնասիրել է ««Միջազգային իրավական հարցերով ներկայացուցչի մասին» Հայաստանի Հանրապետության օրենքում լրացում կատարելու մասին օրենքի նախագիծը և հայտնում է հետևյալը.</w:t>
            </w:r>
          </w:p>
          <w:p w14:paraId="763B4BC5" w14:textId="77777777" w:rsidR="00D145C0" w:rsidRPr="006E3C97" w:rsidRDefault="00D145C0" w:rsidP="00D145C0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Նախագծով առաջարկվում է նորմատիվ իրավական ակտով նախատեսել լիազորող նորմ Մարդու իրավունքների եվրոպական դատարանի վճիռներով և որոշումներով սահմանված արդարացի փոխհատուցման գումարի վճարման կարգ սահմանելու վերաբերյալ:</w:t>
            </w:r>
          </w:p>
          <w:p w14:paraId="5BD6A958" w14:textId="77777777" w:rsidR="00D145C0" w:rsidRPr="006E3C97" w:rsidRDefault="00D145C0" w:rsidP="00D145C0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հիմունքների և վարչական վարույթի մասին» ՀՀ օրենքի  (այսուհետ՝ Օրենք) 1-ին հոդվածի համաձայն` նույն օրենքը սահմանում է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հիմունքները, կարգավորում է վարչական ակտեր ընդունելու, վարչական ակտերը, վարչական մարմինների գործողությունները և անգործությունը բողոքարկելու, վարչական ակտի կատարման, վարչական ծախսերի, ինչպես նաև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վարչարարությամբ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հասցված վնասի հատուցման հետ կապված` վարչական մարմինների և ֆիզիկական կամ իրավաբանական անձանց (այսուհետ` անձինք)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միջև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ծագած հարաբերությունները:</w:t>
            </w:r>
          </w:p>
          <w:p w14:paraId="552B7AA5" w14:textId="77777777" w:rsidR="00D145C0" w:rsidRPr="006E3C97" w:rsidRDefault="00D145C0" w:rsidP="00D145C0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 xml:space="preserve">Օրենքի 2-րդ հոդվածի 3-րդ մասի համաձայն` առանձին տեսակի վարչական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վարույթների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առանձնահատկությունները սահմանվում են օրենքներով և Հայաստանի Հանրապետության միջազգային պայմանագրերով:</w:t>
            </w:r>
          </w:p>
          <w:p w14:paraId="484984A3" w14:textId="004E9DB0" w:rsidR="00762007" w:rsidRPr="00D145C0" w:rsidRDefault="00D145C0" w:rsidP="00D145C0">
            <w:pPr>
              <w:spacing w:line="360" w:lineRule="auto"/>
              <w:ind w:right="360" w:firstLine="720"/>
              <w:contextualSpacing/>
              <w:jc w:val="both"/>
              <w:rPr>
                <w:sz w:val="24"/>
                <w:szCs w:val="24"/>
                <w:lang w:val="hy-AM"/>
              </w:rPr>
            </w:pP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Ընդհանրապես վարչական վարույթի առանձին տեսակներ նախատեսելու առնչությամբ առանցքային նշանակություն ունեն այն հարցադրումները, թե Օրենքի` վարչական վարույթին վերաբերող ընդհանուր դրույթները կիրառելի՞ են, արդյոք, վարույթի առանձին տեսակների նկատմամբ և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որքանո՞վ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է արդարացված Մարդու իրավունքների եվրոպական դատարանի վճիռներով կամ որոշումներով սահմանված արդարացի փոխհատուցման գումարի վճարման համար վարչական վարույթի առանձին տեսակ նախատեսելը: Բացի այդ վարչական վարույթի առանձին տեսակ նախատեսելը չպետք է լինի ինքնանպատակ և պետք է թելադրված լինի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ոլորտում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անձնա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ն</w:t>
            </w: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ց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իրավունքների իրականացման և պաշտպանության առավել գործուն ընթացակարգ սահմանելու անհրաժեշտությամբ, այլ ոչ թե վարչական մարմինների գործունեության համար առավել հեշտ պայմաններ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ամրագրելուն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: Խնդրո առարկա դեպքում եվրոպական դատարանի վճիռներով և որոշումներով սահմանված արդարացի փոխհատուցման գումարի վճարման </w:t>
            </w: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 xml:space="preserve">ընթացակարգը իրենից ներկայացնում է վարչարարություն. անձանց ու Միջազգային իրավական հարցերով ներկայացուցչի ինստիտուտի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միջև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ծագած հարաբերությունների նկատմամբ կիրառելի են Օրենքում նախատեսված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: Նախագծի հեղինակի այն պնդումը, որ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դիմումատուների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փաստաթղթերը երբեմն ներկայացվում են ոչ ամբողջական կամ այնպիսի ժամկետում, որ վարչապետի աշխատակազմը հնարավորություն չի ունենում սահմանված ժամկետում ապահովելու արդարացի փոխհատուցման գումարի վճարումը, միանշանակ չէ, քանզի Օրենքը հնարավորություն է տալիս դիմումին կից ներկայացված փաստաթղթերի ցանկն ամբողջական չլինելու դեպքում դրանք սահմանված ժամկետում համալրել: Ուստի մարդու իրավունքների եվրոպական դատարանի վճիռներով կամ որոշումներով սահմանված արդարացի փոխհատուցման գումարի վճարման վարչական վարույթի առանձին տեսակ նախատեսելու նախաձեռնությունը, գտնում ենք, լրացուցիչ հիմնավորման անհրաժեշտություն ունի:</w:t>
            </w:r>
          </w:p>
        </w:tc>
        <w:tc>
          <w:tcPr>
            <w:tcW w:w="7288" w:type="dxa"/>
          </w:tcPr>
          <w:p w14:paraId="272AE6B2" w14:textId="77777777" w:rsidR="00665393" w:rsidRPr="007A39A9" w:rsidRDefault="00665393">
            <w:pPr>
              <w:rPr>
                <w:rFonts w:ascii="GHEA Grapalat" w:hAnsi="GHEA Grapalat" w:cs="Sylfaen"/>
                <w:b/>
                <w:lang w:val="hy-AM"/>
              </w:rPr>
            </w:pPr>
          </w:p>
          <w:p w14:paraId="59BB4255" w14:textId="53945FB0" w:rsidR="00954164" w:rsidRDefault="00AB7066" w:rsidP="005E520D">
            <w:pPr>
              <w:ind w:firstLine="481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 xml:space="preserve">  </w:t>
            </w:r>
            <w:r w:rsidRPr="00AB7066">
              <w:rPr>
                <w:rFonts w:ascii="GHEA Grapalat" w:hAnsi="GHEA Grapalat" w:cs="Sylfaen"/>
                <w:b/>
                <w:lang w:val="en-US"/>
              </w:rPr>
              <w:t xml:space="preserve">                     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         </w:t>
            </w:r>
            <w:r w:rsidRPr="00AB7066">
              <w:rPr>
                <w:rFonts w:ascii="GHEA Grapalat" w:hAnsi="GHEA Grapalat" w:cs="Sylfaen"/>
                <w:b/>
                <w:lang w:val="hy-AM"/>
              </w:rPr>
              <w:t>Չի ընդունվել</w:t>
            </w:r>
          </w:p>
          <w:p w14:paraId="7E27D859" w14:textId="77777777" w:rsidR="00FA6F68" w:rsidRDefault="00FA6F68" w:rsidP="005E520D">
            <w:pPr>
              <w:ind w:firstLine="481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  <w:p w14:paraId="4070FCAE" w14:textId="64FE34DC" w:rsidR="00BA68BF" w:rsidRDefault="00BA68BF" w:rsidP="00BA68BF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«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հիմունքների և վարչական վարույթի մասին» ՀՀ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օրենքը</w:t>
            </w: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 (այսուհետ՝ Օրենք)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սահմանում է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վարչարարության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հիմունքները, կարգավորում է վարչական ակտեր ընդունելու, վարչական ակտերը, վարչական մարմինների գործողությունները և անգործությունը բողոքարկելու, վարչական ակտի կատարման, վարչական ծախսերի, ինչպես նաև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վարչարարությամբ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հասցված վնասի հատուցման հետ կապված` վարչական մարմինների և ֆիզիկական կամ իրավաբանական անձանց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միջև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ծագած հարաբերությունները: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Նույն օրենքով ամրագրված է, որ</w:t>
            </w:r>
            <w:r w:rsidR="00763F05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առանձին տեսակի վարչական </w:t>
            </w:r>
            <w:proofErr w:type="spellStart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վարույթների</w:t>
            </w:r>
            <w:proofErr w:type="spellEnd"/>
            <w:r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առանձնահատկությունները սահմանվում են օրենքներով և Հայաստանի Հանրապետության միջազգային պայմանագրերով</w:t>
            </w:r>
            <w:r w:rsidR="005D646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: Ուստի,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անհրաժեշտ է քննարկման առարկա դարձնել վարչարարություն և առանձին տեսակի վարչական վարույթ հասկացությունները՝ միաժամանակ վեր</w:t>
            </w:r>
            <w:r w:rsidR="005D646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հանելով դրանց </w:t>
            </w:r>
            <w:r w:rsidR="005D6469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առանձնահատկությունները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</w:p>
          <w:p w14:paraId="42C15785" w14:textId="641B428C" w:rsidR="008251BB" w:rsidRPr="008251BB" w:rsidRDefault="00BA68BF" w:rsidP="008251BB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Մասնավորապես՝ Օրենքի 3-րդ հոդվածի</w:t>
            </w:r>
            <w:r w:rsid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1-ին մասի 2-րդ կետի</w:t>
            </w: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համաձայն՝ </w:t>
            </w:r>
            <w:proofErr w:type="spellStart"/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վարչարարություն</w:t>
            </w:r>
            <w:r w:rsid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</w:t>
            </w:r>
            <w:proofErr w:type="spellEnd"/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վարչական մարմինների </w:t>
            </w:r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արտաքին ներգործություն ունեցող գործունեություն</w:t>
            </w:r>
            <w:r w:rsid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է</w:t>
            </w:r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որը եզրափակվում է վարչական կամ նորմատիվ ակտերի </w:t>
            </w:r>
            <w:proofErr w:type="spellStart"/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ընդունմամբ</w:t>
            </w:r>
            <w:proofErr w:type="spellEnd"/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ինչպես նաև </w:t>
            </w:r>
            <w:r w:rsidR="008251BB" w:rsidRPr="008251BB">
              <w:rPr>
                <w:rFonts w:ascii="GHEA Grapalat" w:hAnsi="GHEA Grapalat"/>
                <w:i/>
                <w:spacing w:val="-6"/>
                <w:sz w:val="24"/>
                <w:szCs w:val="24"/>
                <w:lang w:val="hy-AM"/>
              </w:rPr>
              <w:t xml:space="preserve">գործողություն կամ անգործություն, որն անձանց համար առաջացնում է փաստական </w:t>
            </w:r>
            <w:proofErr w:type="spellStart"/>
            <w:r w:rsidR="008251BB" w:rsidRPr="008251BB">
              <w:rPr>
                <w:rFonts w:ascii="GHEA Grapalat" w:hAnsi="GHEA Grapalat"/>
                <w:i/>
                <w:spacing w:val="-6"/>
                <w:sz w:val="24"/>
                <w:szCs w:val="24"/>
                <w:lang w:val="hy-AM"/>
              </w:rPr>
              <w:t>հետևանքներ</w:t>
            </w:r>
            <w:proofErr w:type="spellEnd"/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:</w:t>
            </w:r>
            <w:r w:rsid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Մինչդեռ, վարչական վարույթը նույն օրենքի 19-րդ հոդվածով սահմանված է որպես </w:t>
            </w:r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վարչական մարմնի` </w:t>
            </w:r>
            <w:r w:rsidR="008251BB" w:rsidRPr="008251BB">
              <w:rPr>
                <w:rFonts w:ascii="GHEA Grapalat" w:hAnsi="GHEA Grapalat"/>
                <w:i/>
                <w:spacing w:val="-6"/>
                <w:sz w:val="24"/>
                <w:szCs w:val="24"/>
                <w:lang w:val="hy-AM"/>
              </w:rPr>
              <w:t>վարչական ակտ ընդունելուն</w:t>
            </w:r>
            <w:r w:rsidR="008251BB" w:rsidRPr="008251B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ուղղված գործունեությունն է:</w:t>
            </w:r>
          </w:p>
          <w:p w14:paraId="0E4765DB" w14:textId="740F7418" w:rsidR="008251BB" w:rsidRDefault="008251BB" w:rsidP="008251BB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Երկու հասկացությունների համեմատական վերլուծության արդյունքում, կարող ենք արձանագրել, որ վարչական վարույթն անպայմանորեն եզրափակվում է վարչական ակտի </w:t>
            </w:r>
            <w:proofErr w:type="spellStart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ընդունմամբ</w:t>
            </w:r>
            <w:proofErr w:type="spellEnd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իսկ </w:t>
            </w:r>
            <w:proofErr w:type="spellStart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վարչարարությունը</w:t>
            </w:r>
            <w:proofErr w:type="spellEnd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կարող է եզրափակվել նաև գործողությամբ կամ </w:t>
            </w:r>
            <w:proofErr w:type="spellStart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անգործությամբ</w:t>
            </w:r>
            <w:proofErr w:type="spellEnd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, որը փաստական </w:t>
            </w:r>
            <w:proofErr w:type="spellStart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հետևանքներ</w:t>
            </w:r>
            <w:proofErr w:type="spellEnd"/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է առաջացնում անձանց համար: Ինչի համատեքստում, հարկ է նկատի ունենալ, որ </w:t>
            </w:r>
            <w:r w:rsidR="00FA6F6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Միջազգային իրավական հարցերով ներկայացուցչի գրասենյակի նախաձեռնությունն առ այն՝ սահմանելու Մարդու իրավունքների ե</w:t>
            </w:r>
            <w:r w:rsidR="00FA6F68"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վրոպական դատարանի</w:t>
            </w:r>
            <w:r w:rsidR="00FA6F6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</w:t>
            </w:r>
            <w:r w:rsidR="00FA6F68">
              <w:rPr>
                <w:rFonts w:ascii="GHEA Grapalat" w:hAnsi="GHEA Grapalat"/>
                <w:spacing w:val="-6"/>
                <w:sz w:val="24"/>
                <w:szCs w:val="24"/>
                <w:lang w:val="en-US"/>
              </w:rPr>
              <w:t>(</w:t>
            </w:r>
            <w:r w:rsidR="00FA6F6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այսուհետ՝ Եվրոպական դատարան</w:t>
            </w:r>
            <w:r w:rsidR="00FA6F68">
              <w:rPr>
                <w:rFonts w:ascii="GHEA Grapalat" w:hAnsi="GHEA Grapalat"/>
                <w:spacing w:val="-6"/>
                <w:sz w:val="24"/>
                <w:szCs w:val="24"/>
                <w:lang w:val="en-US"/>
              </w:rPr>
              <w:t>)</w:t>
            </w:r>
            <w:r w:rsidR="00FA6F68" w:rsidRPr="006E3C97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վճիռներով և որոշումներով սահմանված արդարացի փոխհատուցման գումարի վճարման </w:t>
            </w:r>
            <w:r w:rsidR="00FA6F68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ընթացակարգ, իրենից չի ներկայացնում առանձին տեսակի վարչական վարույթի նախատեսում: </w:t>
            </w:r>
          </w:p>
          <w:p w14:paraId="5CFC4712" w14:textId="6ABCB023" w:rsidR="00FA6F68" w:rsidRDefault="00FA6F68" w:rsidP="008251BB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 xml:space="preserve">Պետք է արձանագրել, </w:t>
            </w:r>
            <w:r w:rsidR="00B32B7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որ </w:t>
            </w:r>
            <w:r w:rsidRPr="00ED4A16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ED4A16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դատարանի վճիռներով և որոշումներով սահմանված արդարացի փոխհատուցման գումարի վճարումը Հայաստանի Հանրապետության անվերապահ պարտավորությունն</w:t>
            </w:r>
            <w:r w:rsidR="00B32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32B76" w:rsidRPr="00ED4A16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B32B76">
              <w:rPr>
                <w:rFonts w:ascii="GHEA Grapalat" w:hAnsi="GHEA Grapalat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B32B76" w:rsidRPr="00B32B76">
              <w:rPr>
                <w:rFonts w:ascii="GHEA Grapalat" w:hAnsi="GHEA Grapalat"/>
                <w:sz w:val="24"/>
                <w:szCs w:val="24"/>
                <w:lang w:val="hy-AM"/>
              </w:rPr>
              <w:t>unconditional</w:t>
            </w:r>
            <w:proofErr w:type="spellEnd"/>
            <w:r w:rsidR="00B32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32B76">
              <w:rPr>
                <w:rFonts w:ascii="GHEA Grapalat" w:hAnsi="GHEA Grapalat"/>
                <w:sz w:val="24"/>
                <w:szCs w:val="24"/>
                <w:lang w:val="en-US"/>
              </w:rPr>
              <w:t>obligation)</w:t>
            </w:r>
            <w:r w:rsidRPr="00ED4A16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B32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32B76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="00B32B76">
              <w:rPr>
                <w:rFonts w:ascii="GHEA Grapalat" w:hAnsi="GHEA Grapalat"/>
                <w:sz w:val="24"/>
                <w:szCs w:val="24"/>
                <w:lang w:val="hy-AM"/>
              </w:rPr>
              <w:t xml:space="preserve">, յուրաքանչյուր դեպքում իրավասու մարմինը չի կայացնելու գումարի վճարումը հաստատելու կամ մերժելու վերաբերյալ որոշում, ըստ այդմ, վարչական ակտ ոչ մի իրավիճակում չի կայացվելու. անհրաժեշտ փաստաթղթերը ամբողջական ներկայացվելու դեպքում հանձն է առնվելու գումարի փոխանցման գործընթացը: Այսինքն՝ իրականցվելու է վարչարարություն, </w:t>
            </w:r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>որն</w:t>
            </w:r>
            <w:r w:rsidR="00B32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ավարտվելու է անձի համար փաստական </w:t>
            </w:r>
            <w:proofErr w:type="spellStart"/>
            <w:r w:rsidR="00B32B76">
              <w:rPr>
                <w:rFonts w:ascii="GHEA Grapalat" w:hAnsi="GHEA Grapalat"/>
                <w:sz w:val="24"/>
                <w:szCs w:val="24"/>
                <w:lang w:val="hy-AM"/>
              </w:rPr>
              <w:t>հետևանքների</w:t>
            </w:r>
            <w:proofErr w:type="spellEnd"/>
            <w:r w:rsidR="00B32B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առաջացմամբ առանց վարչական ակտ կայացնելու:</w:t>
            </w:r>
          </w:p>
          <w:p w14:paraId="51D56656" w14:textId="34C05D7E" w:rsidR="00B32B76" w:rsidRDefault="00B32B76" w:rsidP="008251BB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ինչ վերաբերում է փաստաթղթերը ոչ ամբողջական կամ </w:t>
            </w:r>
            <w:r w:rsidR="00EC4DF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նախատեսվածից ուշ ժամկետում ներկայացնելու ոչ միանշանակ լինելուն, հարկ է ընդգծել, որ ինչպես </w:t>
            </w:r>
            <w:proofErr w:type="spellStart"/>
            <w:r w:rsidR="00EC4DF7">
              <w:rPr>
                <w:rFonts w:ascii="GHEA Grapalat" w:hAnsi="GHEA Grapalat"/>
                <w:sz w:val="24"/>
                <w:szCs w:val="24"/>
                <w:lang w:val="hy-AM"/>
              </w:rPr>
              <w:t>վերն</w:t>
            </w:r>
            <w:proofErr w:type="spellEnd"/>
            <w:r w:rsidR="00EC4D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արդեն իսկ նշվեց, գումարի փոխանցումը պետության պարտականությունն է, որի համար սահմանված է որոշակի ժամկետ, ինչը </w:t>
            </w:r>
            <w:proofErr w:type="spellStart"/>
            <w:r w:rsidR="00EC4DF7">
              <w:rPr>
                <w:rFonts w:ascii="GHEA Grapalat" w:hAnsi="GHEA Grapalat"/>
                <w:sz w:val="24"/>
                <w:szCs w:val="24"/>
                <w:lang w:val="hy-AM"/>
              </w:rPr>
              <w:t>խախտելն</w:t>
            </w:r>
            <w:proofErr w:type="spellEnd"/>
            <w:r w:rsidR="00EC4DF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առաջացնելու է լրացուցիչ ֆինանսական բեռ, քանզի </w:t>
            </w:r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 xml:space="preserve">Եվրոպական դատարանի կողմից </w:t>
            </w:r>
            <w:r w:rsidR="00EC4DF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սահմանված են տոկոսներ ժամանակին գումարը չփոխհատուցելու </w:t>
            </w:r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 w:rsidR="00EC4DF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7723BA7" w14:textId="6DCE60B0" w:rsidR="00C41E07" w:rsidRPr="00C41E07" w:rsidRDefault="00EC4DF7" w:rsidP="00C41E07">
            <w:pPr>
              <w:spacing w:line="360" w:lineRule="auto"/>
              <w:ind w:right="126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առնելով, որ արդարացի գումարի </w:t>
            </w:r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>փոխհատուցման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գործընթացը</w:t>
            </w:r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Եվրոպական դատարանի վճռի կամ որոշման դեպքում </w:t>
            </w:r>
            <w:proofErr w:type="spellStart"/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կազմակերպվել</w:t>
            </w:r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կազմակերպվում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մինչ օրս</w:t>
            </w:r>
            <w:r w:rsidR="00763F05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նախաձեռնության նպատակը, մասնավորապես՝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դատարանի </w:t>
            </w:r>
            <w:r w:rsidRPr="000A4599">
              <w:rPr>
                <w:rFonts w:ascii="GHEA Grapalat" w:hAnsi="GHEA Grapalat"/>
                <w:sz w:val="24"/>
                <w:szCs w:val="24"/>
                <w:lang w:val="hy-AM"/>
              </w:rPr>
              <w:t>վճիռներով և որոշումներով սահմանված արդարացի փոխհատուցման գումարի վճարման համար անհրաժեշտ փաստաթղթեր ներկայացնելու և վճարումն իրականացնելու կարգ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սահմանելն ուղղված է </w:t>
            </w:r>
            <w:r w:rsidR="0097726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 կողմից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անձանց իրավունքների լիարժեք ապահովմանը՝ </w:t>
            </w:r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վերջիններիս համար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կանխատեսելի և որոշակի դարձնելով </w:t>
            </w:r>
            <w:r w:rsidR="005D6469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գումարի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փոխհատուցման համար անհրաժեշտ փաստաթղթերի ցանկը և ընթացակարգը</w:t>
            </w:r>
            <w:r w:rsidR="0097726B">
              <w:rPr>
                <w:rFonts w:ascii="GHEA Grapalat" w:hAnsi="GHEA Grapalat"/>
                <w:sz w:val="24"/>
                <w:szCs w:val="24"/>
                <w:lang w:val="hy-AM"/>
              </w:rPr>
              <w:t>, մյուս կողմից պետության</w:t>
            </w:r>
            <w:r w:rsidR="001245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համար</w:t>
            </w:r>
            <w:r w:rsidR="0097726B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լուրջ երաշխիք ապահովելուն</w:t>
            </w:r>
            <w:r w:rsidR="001245A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 վրա դրված միջազգային պարտականությունները պատշաճ կատարելու տեսանկյունից:</w:t>
            </w:r>
          </w:p>
        </w:tc>
      </w:tr>
      <w:tr w:rsidR="00C41E07" w:rsidRPr="00574D5D" w14:paraId="330B3F1C" w14:textId="77777777" w:rsidTr="009C2DD7">
        <w:trPr>
          <w:trHeight w:val="521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64F02596" w14:textId="77777777" w:rsidR="00C41E07" w:rsidRPr="009C2DD7" w:rsidRDefault="00C41E07" w:rsidP="007B025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5E16CA99" w14:textId="05A348F2" w:rsidR="00C41E07" w:rsidRPr="009C2DD7" w:rsidRDefault="00C41E07" w:rsidP="009C2DD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3. </w:t>
            </w:r>
            <w:proofErr w:type="spellStart"/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</w:rPr>
              <w:t>Ֆինանսական</w:t>
            </w:r>
            <w:proofErr w:type="spellEnd"/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</w:rPr>
              <w:t xml:space="preserve"> և </w:t>
            </w:r>
            <w:proofErr w:type="spellStart"/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</w:rPr>
              <w:t>հաշվապահական</w:t>
            </w:r>
            <w:proofErr w:type="spellEnd"/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</w:rPr>
              <w:t xml:space="preserve"> </w:t>
            </w:r>
            <w:proofErr w:type="spellStart"/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</w:rPr>
              <w:t>հաշվառման</w:t>
            </w:r>
            <w:proofErr w:type="spellEnd"/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</w:rPr>
              <w:t xml:space="preserve"> </w:t>
            </w:r>
            <w:proofErr w:type="spellStart"/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</w:rPr>
              <w:t>վարչությ</w:t>
            </w:r>
            <w:proofErr w:type="spellEnd"/>
            <w:r w:rsidRP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  <w:lang w:val="hy-AM"/>
              </w:rPr>
              <w:t>ուն</w:t>
            </w:r>
          </w:p>
        </w:tc>
        <w:tc>
          <w:tcPr>
            <w:tcW w:w="7288" w:type="dxa"/>
            <w:shd w:val="clear" w:color="auto" w:fill="D0CECE" w:themeFill="background2" w:themeFillShade="E6"/>
          </w:tcPr>
          <w:p w14:paraId="2B673FE7" w14:textId="4A030BF1" w:rsidR="00C41E07" w:rsidRPr="006308A3" w:rsidRDefault="006308A3" w:rsidP="007B025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10.06.2025</w:t>
            </w:r>
          </w:p>
        </w:tc>
      </w:tr>
      <w:tr w:rsidR="00C41E07" w:rsidRPr="00574D5D" w14:paraId="5933F691" w14:textId="77777777" w:rsidTr="009C2DD7">
        <w:trPr>
          <w:trHeight w:val="429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5180E5DE" w14:textId="77777777" w:rsidR="00C41E07" w:rsidRPr="00574D5D" w:rsidRDefault="00C41E07" w:rsidP="007B025E">
            <w:pPr>
              <w:rPr>
                <w:rFonts w:ascii="GHEA Grapalat" w:hAnsi="GHEA Grapalat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58FF678A" w14:textId="517BF062" w:rsidR="00C41E07" w:rsidRPr="00574D5D" w:rsidRDefault="00C41E07" w:rsidP="007B025E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C41E07" w:rsidRPr="000D384B" w14:paraId="6A692713" w14:textId="77777777" w:rsidTr="009C2DD7">
        <w:trPr>
          <w:trHeight w:val="1072"/>
        </w:trPr>
        <w:tc>
          <w:tcPr>
            <w:tcW w:w="7513" w:type="dxa"/>
          </w:tcPr>
          <w:p w14:paraId="79837424" w14:textId="0245D151" w:rsidR="00C41E07" w:rsidRDefault="00C41E07" w:rsidP="00C41E0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val="ru-RU"/>
              </w:rPr>
              <w:lastRenderedPageBreak/>
              <w:t xml:space="preserve">       </w:t>
            </w:r>
            <w:r w:rsidRPr="0037117D">
              <w:rPr>
                <w:rFonts w:ascii="GHEA Grapalat" w:hAnsi="GHEA Grapalat"/>
                <w:color w:val="000000"/>
                <w:lang w:val="hy-AM"/>
              </w:rPr>
              <w:t>«Միջազգային իրավական հարցերով ներկայացուցչի մասին»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օրենքում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լրացում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կատարելու մասին</w:t>
            </w:r>
            <w:r w:rsidRPr="0037117D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</w:t>
            </w:r>
            <w:proofErr w:type="spellStart"/>
            <w:r>
              <w:rPr>
                <w:rFonts w:ascii="GHEA Grapalat" w:hAnsi="GHEA Grapalat"/>
                <w:color w:val="000000"/>
              </w:rPr>
              <w:t>այսուհետ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Նախագիծ</w:t>
            </w:r>
            <w:proofErr w:type="spellEnd"/>
            <w:r>
              <w:rPr>
                <w:rFonts w:ascii="GHEA Grapalat" w:hAnsi="GHEA Grapalat"/>
                <w:color w:val="000000"/>
              </w:rPr>
              <w:t> վերաբերյալ.</w:t>
            </w:r>
          </w:p>
          <w:p w14:paraId="4C483CB2" w14:textId="2B792FB8" w:rsidR="00C41E07" w:rsidRPr="00C41E07" w:rsidRDefault="00C41E07" w:rsidP="00C41E0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60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Հիմք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ընդունելով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այն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որ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</w:t>
            </w:r>
            <w:proofErr w:type="spellStart"/>
            <w:r>
              <w:rPr>
                <w:rFonts w:ascii="GHEA Grapalat" w:hAnsi="GHEA Grapalat"/>
                <w:color w:val="000000"/>
              </w:rPr>
              <w:t>Մարդու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իրավունքների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Եվրոպական </w:t>
            </w:r>
            <w:proofErr w:type="spellStart"/>
            <w:r>
              <w:rPr>
                <w:rFonts w:ascii="GHEA Grapalat" w:hAnsi="GHEA Grapalat"/>
                <w:color w:val="000000"/>
              </w:rPr>
              <w:t>դատարան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-ի </w:t>
            </w:r>
            <w:proofErr w:type="spellStart"/>
            <w:r>
              <w:rPr>
                <w:rFonts w:ascii="GHEA Grapalat" w:hAnsi="GHEA Grapalat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ընդունված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վճիռների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կատարման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ժամկետ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 է </w:t>
            </w:r>
            <w:proofErr w:type="spellStart"/>
            <w:r>
              <w:rPr>
                <w:rFonts w:ascii="GHEA Grapalat" w:hAnsi="GHEA Grapalat"/>
                <w:color w:val="000000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3 </w:t>
            </w:r>
            <w:proofErr w:type="spellStart"/>
            <w:r>
              <w:rPr>
                <w:rFonts w:ascii="GHEA Grapalat" w:hAnsi="GHEA Grapalat"/>
                <w:color w:val="000000"/>
              </w:rPr>
              <w:t>ամիսը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իսկ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նախորդ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ժամանակահատվածում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վերոգրյալ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վճիռներով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փոխհատուցումների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տրամադրման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ընթացքում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առաջացել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են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շարք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խնդիրներ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որոնց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լուծումը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պահանջել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որոշակի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ժամանակ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առաջարկում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ենք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, </w:t>
            </w:r>
            <w:r w:rsidRPr="0037117D">
              <w:rPr>
                <w:rFonts w:ascii="GHEA Grapalat" w:hAnsi="GHEA Grapalat"/>
                <w:color w:val="000000"/>
                <w:lang w:val="hy-AM"/>
              </w:rPr>
              <w:t>«Միջազգային իրավական հարցերով ներկայացուցչի մասին»</w:t>
            </w:r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օրենքում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լրացում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կատարելուց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հետո</w:t>
            </w:r>
            <w:proofErr w:type="spellEnd"/>
            <w:r>
              <w:rPr>
                <w:rFonts w:ascii="GHEA Grapalat" w:hAnsi="GHEA Grapalat"/>
                <w:color w:val="000000"/>
              </w:rPr>
              <w:t>, </w:t>
            </w:r>
            <w:r>
              <w:rPr>
                <w:rFonts w:ascii="GHEA Grapalat" w:hAnsi="GHEA Grapalat"/>
                <w:color w:val="000000"/>
                <w:lang w:val="hy-AM"/>
              </w:rPr>
              <w:t>Եվրոպական դատարան</w:t>
            </w:r>
            <w:r w:rsidRPr="0084428C">
              <w:rPr>
                <w:rFonts w:ascii="GHEA Grapalat" w:hAnsi="GHEA Grapalat"/>
                <w:color w:val="000000"/>
                <w:lang w:val="hy-AM"/>
              </w:rPr>
              <w:t>ի վճիռներով կամ որոշումներով սահմանված ար</w:t>
            </w:r>
            <w:r>
              <w:rPr>
                <w:rFonts w:ascii="GHEA Grapalat" w:hAnsi="GHEA Grapalat"/>
                <w:color w:val="000000"/>
                <w:lang w:val="hy-AM"/>
              </w:rPr>
              <w:t>դարացի փոխհատուցման տրամադրման</w:t>
            </w:r>
            <w:r>
              <w:rPr>
                <w:rFonts w:ascii="GHEA Grapalat" w:hAnsi="GHEA Grapalat"/>
                <w:color w:val="000000"/>
              </w:rPr>
              <w:t>,</w:t>
            </w:r>
            <w:r w:rsidRPr="0084428C">
              <w:rPr>
                <w:rFonts w:ascii="GHEA Grapalat" w:hAnsi="GHEA Grapalat"/>
                <w:color w:val="000000"/>
                <w:lang w:val="hy-AM"/>
              </w:rPr>
              <w:t xml:space="preserve"> այն ստանալու նպատակով</w:t>
            </w:r>
            <w:r w:rsidRPr="00B8364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428C">
              <w:rPr>
                <w:rFonts w:ascii="GHEA Grapalat" w:hAnsi="GHEA Grapalat"/>
                <w:color w:val="000000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lang w:val="hy-AM"/>
              </w:rPr>
              <w:t>երկայացվող անհրաժեշտ փաստաթղթերի ցանկ</w:t>
            </w:r>
            <w:r>
              <w:rPr>
                <w:rFonts w:ascii="GHEA Grapalat" w:hAnsi="GHEA Grapalat"/>
                <w:color w:val="000000"/>
              </w:rPr>
              <w:t>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և դրանց  ներկայացման </w:t>
            </w:r>
            <w:r w:rsidRPr="00E45FE8">
              <w:rPr>
                <w:rFonts w:ascii="GHEA Grapalat" w:hAnsi="GHEA Grapalat"/>
                <w:color w:val="000000"/>
                <w:lang w:val="hy-AM"/>
              </w:rPr>
              <w:t>կարգ</w:t>
            </w:r>
            <w:r w:rsidRPr="00E45FE8">
              <w:rPr>
                <w:rFonts w:ascii="GHEA Grapalat" w:hAnsi="GHEA Grapalat"/>
                <w:color w:val="000000"/>
              </w:rPr>
              <w:t xml:space="preserve">ի մասին </w:t>
            </w:r>
            <w:r>
              <w:rPr>
                <w:rFonts w:ascii="GHEA Grapalat" w:hAnsi="GHEA Grapalat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</w:rPr>
              <w:t>կառավարության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որոշման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նախագծով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սահմանել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/>
                <w:color w:val="000000"/>
              </w:rPr>
              <w:t>նաև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Եվրոպական դատարան</w:t>
            </w:r>
            <w:r w:rsidRPr="0084428C">
              <w:rPr>
                <w:rFonts w:ascii="GHEA Grapalat" w:hAnsi="GHEA Grapalat"/>
                <w:color w:val="000000"/>
                <w:lang w:val="hy-AM"/>
              </w:rPr>
              <w:t>ի վճիռներ</w:t>
            </w:r>
            <w:r>
              <w:rPr>
                <w:rFonts w:ascii="GHEA Grapalat" w:hAnsi="GHEA Grapalat"/>
                <w:color w:val="000000"/>
              </w:rPr>
              <w:t>ի</w:t>
            </w:r>
            <w:r w:rsidRPr="0084428C">
              <w:rPr>
                <w:rFonts w:ascii="GHEA Grapalat" w:hAnsi="GHEA Grapalat"/>
                <w:color w:val="000000"/>
                <w:lang w:val="hy-AM"/>
              </w:rPr>
              <w:t xml:space="preserve"> կամ որոշումներ</w:t>
            </w:r>
            <w:r>
              <w:rPr>
                <w:rFonts w:ascii="GHEA Grapalat" w:hAnsi="GHEA Grapalat"/>
                <w:color w:val="000000"/>
              </w:rPr>
              <w:t xml:space="preserve">ի </w:t>
            </w:r>
            <w:proofErr w:type="spellStart"/>
            <w:r>
              <w:rPr>
                <w:rFonts w:ascii="GHEA Grapalat" w:hAnsi="GHEA Grapalat"/>
                <w:color w:val="000000"/>
              </w:rPr>
              <w:t>հիման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վրա</w:t>
            </w:r>
            <w:proofErr w:type="spellEnd"/>
            <w:r w:rsidRPr="0084428C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տրամադրվող</w:t>
            </w:r>
            <w:proofErr w:type="spellEnd"/>
            <w:r w:rsidRPr="0084428C">
              <w:rPr>
                <w:rFonts w:ascii="GHEA Grapalat" w:hAnsi="GHEA Grapalat"/>
                <w:color w:val="000000"/>
                <w:lang w:val="hy-AM"/>
              </w:rPr>
              <w:t xml:space="preserve"> ար</w:t>
            </w:r>
            <w:r>
              <w:rPr>
                <w:rFonts w:ascii="GHEA Grapalat" w:hAnsi="GHEA Grapalat"/>
                <w:color w:val="000000"/>
                <w:lang w:val="hy-AM"/>
              </w:rPr>
              <w:t>դարացի փոխհատուց</w:t>
            </w:r>
            <w:proofErr w:type="spellStart"/>
            <w:r>
              <w:rPr>
                <w:rFonts w:ascii="GHEA Grapalat" w:hAnsi="GHEA Grapalat"/>
                <w:color w:val="000000"/>
              </w:rPr>
              <w:t>ու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>մ</w:t>
            </w:r>
            <w:r>
              <w:rPr>
                <w:rFonts w:ascii="GHEA Grapalat" w:hAnsi="GHEA Grapalat"/>
                <w:color w:val="000000"/>
              </w:rPr>
              <w:t>ը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4428C">
              <w:rPr>
                <w:rFonts w:ascii="GHEA Grapalat" w:hAnsi="GHEA Grapalat"/>
                <w:color w:val="000000"/>
                <w:lang w:val="hy-AM"/>
              </w:rPr>
              <w:t xml:space="preserve">ստանալու </w:t>
            </w:r>
            <w:proofErr w:type="spellStart"/>
            <w:r>
              <w:rPr>
                <w:rFonts w:ascii="GHEA Grapalat" w:hAnsi="GHEA Grapalat"/>
                <w:color w:val="000000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փաստաթղթերի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գրասենյակ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ներկայացման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ժամկետները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: </w:t>
            </w:r>
          </w:p>
        </w:tc>
        <w:tc>
          <w:tcPr>
            <w:tcW w:w="7288" w:type="dxa"/>
          </w:tcPr>
          <w:p w14:paraId="0A4D4D09" w14:textId="77777777" w:rsidR="00C41E07" w:rsidRPr="00574D5D" w:rsidRDefault="00C41E07" w:rsidP="007B025E">
            <w:pPr>
              <w:rPr>
                <w:rFonts w:ascii="GHEA Grapalat" w:hAnsi="GHEA Grapalat"/>
              </w:rPr>
            </w:pPr>
          </w:p>
          <w:p w14:paraId="529119FA" w14:textId="7691D182" w:rsidR="00C41E07" w:rsidRDefault="00C41E07" w:rsidP="007B025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D384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 </w:t>
            </w:r>
            <w:r w:rsidR="006266C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իտություն</w:t>
            </w:r>
          </w:p>
          <w:p w14:paraId="239E5F25" w14:textId="77777777" w:rsidR="00C41E07" w:rsidRPr="000D384B" w:rsidRDefault="00C41E07" w:rsidP="007B025E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DB4C152" w14:textId="25E994E2" w:rsidR="00C41E07" w:rsidRPr="006308A3" w:rsidRDefault="00C41E07" w:rsidP="006308A3">
            <w:pPr>
              <w:tabs>
                <w:tab w:val="left" w:pos="8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384B">
              <w:rPr>
                <w:rFonts w:ascii="GHEA Grapalat" w:hAnsi="GHEA Grapalat"/>
                <w:b/>
                <w:sz w:val="24"/>
                <w:szCs w:val="24"/>
                <w:lang w:val="hy-AM"/>
              </w:rPr>
              <w:tab/>
            </w:r>
            <w:r w:rsidR="006266C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լրացումը վերաբերում էր «Միջազգային իրավական հարցերով ներկայացուցչի մասին» օրենքում լիազորող նորմ սահմանելուն. ներկայացված դիտարկումը </w:t>
            </w:r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</w:rPr>
              <w:t></w:t>
            </w:r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Եվրոպական դատարանի վճիռներով կամ որոշումներով սահմանված արդարացի փոխհատուցման տրամադրման</w:t>
            </w:r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</w:rPr>
              <w:t>,</w:t>
            </w:r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այն ստանալու նպատակով ներկայացվող անհրաժեշտ փաստաթղթերի ցանկ</w:t>
            </w:r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և դրանց  ներկայացման կարգ</w:t>
            </w:r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</w:rPr>
              <w:t xml:space="preserve">ի մասին ՀՀ </w:t>
            </w:r>
            <w:proofErr w:type="spellStart"/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6266C1" w:rsidRPr="006266C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266C1">
              <w:rPr>
                <w:rFonts w:ascii="GHEA Grapalat" w:hAnsi="GHEA Grapalat"/>
                <w:color w:val="000000"/>
                <w:sz w:val="24"/>
                <w:szCs w:val="24"/>
              </w:rPr>
              <w:t>որոշմանն</w:t>
            </w:r>
            <w:proofErr w:type="spellEnd"/>
            <w:r w:rsidR="006266C1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r w:rsidR="006308A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առնչվում: Համապատասխան որոշման  նախագիծը կմշակվի և սահմանված ընթացակարգով կներկայացվի կարծիքի:</w:t>
            </w:r>
          </w:p>
        </w:tc>
      </w:tr>
      <w:tr w:rsidR="009C2DD7" w:rsidRPr="00574D5D" w14:paraId="3EA4ED3A" w14:textId="77777777" w:rsidTr="009C2DD7">
        <w:trPr>
          <w:trHeight w:val="521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385C41DB" w14:textId="77777777" w:rsidR="009C2DD7" w:rsidRPr="009C2DD7" w:rsidRDefault="009C2DD7" w:rsidP="007B025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46572E2C" w14:textId="0FC346B3" w:rsidR="009C2DD7" w:rsidRPr="009C2DD7" w:rsidRDefault="009C2DD7" w:rsidP="009C2DD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  <w:lang w:val="hy-AM"/>
              </w:rPr>
              <w:t>4.  Պետաիրավական վարչություն</w:t>
            </w:r>
          </w:p>
        </w:tc>
        <w:tc>
          <w:tcPr>
            <w:tcW w:w="7288" w:type="dxa"/>
            <w:shd w:val="clear" w:color="auto" w:fill="D0CECE" w:themeFill="background2" w:themeFillShade="E6"/>
          </w:tcPr>
          <w:p w14:paraId="19932FFE" w14:textId="038CCC5C" w:rsidR="009C2DD7" w:rsidRPr="006308A3" w:rsidRDefault="006308A3" w:rsidP="007B025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13.06.2025</w:t>
            </w:r>
          </w:p>
        </w:tc>
      </w:tr>
      <w:tr w:rsidR="009C2DD7" w:rsidRPr="00574D5D" w14:paraId="34D96A2E" w14:textId="77777777" w:rsidTr="009C2DD7">
        <w:trPr>
          <w:trHeight w:val="429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582DAE9F" w14:textId="77777777" w:rsidR="009C2DD7" w:rsidRPr="00574D5D" w:rsidRDefault="009C2DD7" w:rsidP="007B025E">
            <w:pPr>
              <w:rPr>
                <w:rFonts w:ascii="GHEA Grapalat" w:hAnsi="GHEA Grapalat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6B9100D2" w14:textId="13C9032D" w:rsidR="009C2DD7" w:rsidRPr="00574D5D" w:rsidRDefault="009C2DD7" w:rsidP="007B025E">
            <w:pPr>
              <w:jc w:val="center"/>
              <w:rPr>
                <w:rFonts w:ascii="GHEA Grapalat" w:hAnsi="GHEA Grapalat"/>
                <w:b/>
              </w:rPr>
            </w:pPr>
          </w:p>
        </w:tc>
      </w:tr>
      <w:tr w:rsidR="009C2DD7" w:rsidRPr="006266C1" w14:paraId="3B903DA2" w14:textId="77777777" w:rsidTr="009C2DD7">
        <w:trPr>
          <w:trHeight w:val="1072"/>
        </w:trPr>
        <w:tc>
          <w:tcPr>
            <w:tcW w:w="7513" w:type="dxa"/>
          </w:tcPr>
          <w:p w14:paraId="13CB4426" w14:textId="0744AAEC" w:rsidR="009C2DD7" w:rsidRDefault="009C2DD7" w:rsidP="009C2DD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val="ru-RU"/>
              </w:rPr>
              <w:lastRenderedPageBreak/>
              <w:t xml:space="preserve">       </w:t>
            </w:r>
          </w:p>
          <w:p w14:paraId="78022CAF" w14:textId="2179D66C" w:rsidR="009C2DD7" w:rsidRPr="00C41E07" w:rsidRDefault="009C2DD7" w:rsidP="009C2DD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60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Դիտարկումներ չկան:</w:t>
            </w:r>
          </w:p>
        </w:tc>
        <w:tc>
          <w:tcPr>
            <w:tcW w:w="7288" w:type="dxa"/>
          </w:tcPr>
          <w:p w14:paraId="06792F56" w14:textId="77777777" w:rsidR="009C2DD7" w:rsidRPr="00574D5D" w:rsidRDefault="009C2DD7" w:rsidP="007B025E">
            <w:pPr>
              <w:rPr>
                <w:rFonts w:ascii="GHEA Grapalat" w:hAnsi="GHEA Grapalat"/>
              </w:rPr>
            </w:pPr>
          </w:p>
          <w:p w14:paraId="223738F1" w14:textId="7395B67A" w:rsidR="009C2DD7" w:rsidRPr="006266C1" w:rsidRDefault="009C2DD7" w:rsidP="00690601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384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69060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9C2DD7" w:rsidRPr="00574D5D" w14:paraId="6C77AE88" w14:textId="77777777" w:rsidTr="009C2DD7">
        <w:trPr>
          <w:trHeight w:val="521"/>
        </w:trPr>
        <w:tc>
          <w:tcPr>
            <w:tcW w:w="7513" w:type="dxa"/>
            <w:vMerge w:val="restart"/>
            <w:shd w:val="clear" w:color="auto" w:fill="D0CECE" w:themeFill="background2" w:themeFillShade="E6"/>
          </w:tcPr>
          <w:p w14:paraId="12A37914" w14:textId="77777777" w:rsidR="009C2DD7" w:rsidRPr="009C2DD7" w:rsidRDefault="009C2DD7" w:rsidP="007B025E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2468C0C5" w14:textId="337C0A31" w:rsidR="009C2DD7" w:rsidRPr="009C2DD7" w:rsidRDefault="00165F70" w:rsidP="009C2DD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  <w:lang w:val="hy-AM"/>
              </w:rPr>
              <w:t>5</w:t>
            </w:r>
            <w:r w:rsidR="009C2DD7">
              <w:rPr>
                <w:rFonts w:ascii="GHEA Grapalat" w:hAnsi="GHEA Grapalat"/>
                <w:b/>
                <w:sz w:val="24"/>
                <w:szCs w:val="24"/>
                <w:shd w:val="clear" w:color="auto" w:fill="D0CECE" w:themeFill="background2" w:themeFillShade="E6"/>
                <w:lang w:val="hy-AM"/>
              </w:rPr>
              <w:t>.  Իրավաբանական վարչություն</w:t>
            </w:r>
          </w:p>
        </w:tc>
        <w:tc>
          <w:tcPr>
            <w:tcW w:w="7288" w:type="dxa"/>
            <w:shd w:val="clear" w:color="auto" w:fill="D0CECE" w:themeFill="background2" w:themeFillShade="E6"/>
          </w:tcPr>
          <w:p w14:paraId="61B80A80" w14:textId="00897968" w:rsidR="009C2DD7" w:rsidRPr="006308A3" w:rsidRDefault="006308A3" w:rsidP="007B025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11.06.2025</w:t>
            </w:r>
          </w:p>
        </w:tc>
      </w:tr>
      <w:tr w:rsidR="009C2DD7" w:rsidRPr="00574D5D" w14:paraId="2403D266" w14:textId="77777777" w:rsidTr="009C2DD7">
        <w:trPr>
          <w:trHeight w:val="429"/>
        </w:trPr>
        <w:tc>
          <w:tcPr>
            <w:tcW w:w="7513" w:type="dxa"/>
            <w:vMerge/>
            <w:shd w:val="clear" w:color="auto" w:fill="D0CECE" w:themeFill="background2" w:themeFillShade="E6"/>
          </w:tcPr>
          <w:p w14:paraId="466F9609" w14:textId="77777777" w:rsidR="009C2DD7" w:rsidRPr="00574D5D" w:rsidRDefault="009C2DD7" w:rsidP="007B025E">
            <w:pPr>
              <w:rPr>
                <w:rFonts w:ascii="GHEA Grapalat" w:hAnsi="GHEA Grapalat"/>
              </w:rPr>
            </w:pPr>
          </w:p>
        </w:tc>
        <w:tc>
          <w:tcPr>
            <w:tcW w:w="7288" w:type="dxa"/>
            <w:shd w:val="clear" w:color="auto" w:fill="D0CECE" w:themeFill="background2" w:themeFillShade="E6"/>
          </w:tcPr>
          <w:p w14:paraId="41DBB036" w14:textId="77777777" w:rsidR="009C2DD7" w:rsidRPr="00574D5D" w:rsidRDefault="009C2DD7" w:rsidP="007B025E">
            <w:pPr>
              <w:jc w:val="center"/>
              <w:rPr>
                <w:rFonts w:ascii="GHEA Grapalat" w:hAnsi="GHEA Grapalat"/>
                <w:b/>
              </w:rPr>
            </w:pPr>
            <w:bookmarkStart w:id="0" w:name="_GoBack"/>
            <w:bookmarkEnd w:id="0"/>
          </w:p>
        </w:tc>
      </w:tr>
      <w:tr w:rsidR="009C2DD7" w:rsidRPr="006266C1" w14:paraId="11E13DA1" w14:textId="77777777" w:rsidTr="009C2DD7">
        <w:trPr>
          <w:trHeight w:val="1072"/>
        </w:trPr>
        <w:tc>
          <w:tcPr>
            <w:tcW w:w="7513" w:type="dxa"/>
          </w:tcPr>
          <w:p w14:paraId="41AB512C" w14:textId="77777777" w:rsidR="009C2DD7" w:rsidRDefault="009C2DD7" w:rsidP="007B025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Theme="minorHAnsi" w:hAnsi="GHEA Grapalat" w:cs="Sylfaen"/>
                <w:sz w:val="22"/>
                <w:szCs w:val="22"/>
                <w:lang w:val="ru-RU"/>
              </w:rPr>
              <w:t xml:space="preserve">       </w:t>
            </w:r>
          </w:p>
          <w:p w14:paraId="6455CEB6" w14:textId="77777777" w:rsidR="009C2DD7" w:rsidRPr="00C41E07" w:rsidRDefault="009C2DD7" w:rsidP="007B025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60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Դիտարկումներ չկան:</w:t>
            </w:r>
          </w:p>
        </w:tc>
        <w:tc>
          <w:tcPr>
            <w:tcW w:w="7288" w:type="dxa"/>
          </w:tcPr>
          <w:p w14:paraId="4AE81221" w14:textId="77777777" w:rsidR="009C2DD7" w:rsidRPr="00574D5D" w:rsidRDefault="009C2DD7" w:rsidP="007B025E">
            <w:pPr>
              <w:rPr>
                <w:rFonts w:ascii="GHEA Grapalat" w:hAnsi="GHEA Grapalat"/>
              </w:rPr>
            </w:pPr>
          </w:p>
          <w:p w14:paraId="440C590D" w14:textId="77777777" w:rsidR="009C2DD7" w:rsidRPr="006266C1" w:rsidRDefault="009C2DD7" w:rsidP="007B025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384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28C11221" w14:textId="77777777" w:rsidR="009C2DD7" w:rsidRPr="006266C1" w:rsidRDefault="009C2DD7" w:rsidP="007B025E">
            <w:pPr>
              <w:tabs>
                <w:tab w:val="left" w:pos="8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F33DD28" w14:textId="77777777" w:rsidR="007E60DB" w:rsidRPr="00887F95" w:rsidRDefault="007E60DB" w:rsidP="007E60DB">
      <w:pPr>
        <w:ind w:right="-280"/>
        <w:jc w:val="right"/>
        <w:rPr>
          <w:rFonts w:ascii="GHEA Grapalat" w:hAnsi="GHEA Grapalat"/>
          <w:b/>
          <w:iCs/>
          <w:lang w:val="hy-AM"/>
        </w:rPr>
      </w:pPr>
    </w:p>
    <w:p w14:paraId="6377F2CD" w14:textId="2C584603" w:rsidR="00334E98" w:rsidRPr="00887F95" w:rsidRDefault="00334E98" w:rsidP="00F77061">
      <w:pPr>
        <w:ind w:right="-280"/>
        <w:jc w:val="right"/>
        <w:rPr>
          <w:rFonts w:ascii="GHEA Grapalat" w:hAnsi="GHEA Grapalat"/>
          <w:b/>
          <w:iCs/>
          <w:lang w:val="hy-AM"/>
        </w:rPr>
      </w:pPr>
    </w:p>
    <w:p w14:paraId="58C97944" w14:textId="6B7A3325" w:rsidR="00120E87" w:rsidRDefault="00120E8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4A08FBA4" w14:textId="55AA9D51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0D6204FF" w14:textId="04665294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647AA41F" w14:textId="4FF7277B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57B27AF0" w14:textId="7523408C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64702242" w14:textId="3CDF314B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5972D2A0" w14:textId="25072FCD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1FC17FA0" w14:textId="5D49E0C9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764159AE" w14:textId="441A602C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42E84A7B" w14:textId="647E29FF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571E0941" w14:textId="77777777" w:rsidR="009C2DD7" w:rsidRDefault="009C2DD7" w:rsidP="009C2DD7">
      <w:pPr>
        <w:ind w:right="-280"/>
        <w:rPr>
          <w:rFonts w:ascii="GHEA Grapalat" w:hAnsi="GHEA Grapalat"/>
          <w:b/>
          <w:iCs/>
          <w:lang w:val="hy-AM"/>
        </w:rPr>
      </w:pPr>
    </w:p>
    <w:p w14:paraId="749E445F" w14:textId="04188D5A" w:rsidR="00120E87" w:rsidRPr="00574D5D" w:rsidRDefault="00120E87" w:rsidP="00CF0EF5">
      <w:pPr>
        <w:ind w:right="-280"/>
        <w:rPr>
          <w:rFonts w:ascii="GHEA Grapalat" w:hAnsi="GHEA Grapalat"/>
          <w:b/>
          <w:iCs/>
          <w:lang w:val="hy-AM"/>
        </w:rPr>
      </w:pPr>
    </w:p>
    <w:p w14:paraId="075BD0CB" w14:textId="2F8D716D" w:rsidR="0090328F" w:rsidRPr="005E520D" w:rsidRDefault="005E520D" w:rsidP="00F77061">
      <w:pPr>
        <w:ind w:right="-280"/>
        <w:jc w:val="right"/>
        <w:rPr>
          <w:rFonts w:ascii="GHEA Grapalat" w:hAnsi="GHEA Grapalat"/>
          <w:b/>
          <w:iCs/>
          <w:sz w:val="24"/>
          <w:szCs w:val="24"/>
          <w:lang w:val="hy-AM"/>
        </w:rPr>
      </w:pPr>
      <w:r>
        <w:rPr>
          <w:rFonts w:ascii="GHEA Grapalat" w:hAnsi="GHEA Grapalat"/>
          <w:b/>
          <w:iCs/>
          <w:lang w:val="hy-AM"/>
        </w:rPr>
        <w:t>Միջազգային իրավական հարցերով ներկայացուցչի գրասենյակ</w:t>
      </w:r>
    </w:p>
    <w:sectPr w:rsidR="0090328F" w:rsidRPr="005E520D" w:rsidSect="00762007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26F7C"/>
    <w:multiLevelType w:val="hybridMultilevel"/>
    <w:tmpl w:val="BD5267E4"/>
    <w:lvl w:ilvl="0" w:tplc="BD9C9FA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13E03286"/>
    <w:multiLevelType w:val="hybridMultilevel"/>
    <w:tmpl w:val="2A08F9D8"/>
    <w:lvl w:ilvl="0" w:tplc="587E4E8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C27D9"/>
    <w:multiLevelType w:val="hybridMultilevel"/>
    <w:tmpl w:val="7E608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53DC"/>
    <w:multiLevelType w:val="hybridMultilevel"/>
    <w:tmpl w:val="861A11E0"/>
    <w:lvl w:ilvl="0" w:tplc="CA828ED8">
      <w:start w:val="1"/>
      <w:numFmt w:val="decimal"/>
      <w:lvlText w:val="%1."/>
      <w:lvlJc w:val="left"/>
      <w:pPr>
        <w:ind w:left="672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4" w15:restartNumberingAfterBreak="0">
    <w:nsid w:val="463A502B"/>
    <w:multiLevelType w:val="hybridMultilevel"/>
    <w:tmpl w:val="88964F10"/>
    <w:lvl w:ilvl="0" w:tplc="B22840D4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  <w:color w:val="1919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C4893"/>
    <w:multiLevelType w:val="hybridMultilevel"/>
    <w:tmpl w:val="131C953C"/>
    <w:lvl w:ilvl="0" w:tplc="945E4652">
      <w:start w:val="1"/>
      <w:numFmt w:val="decimal"/>
      <w:lvlText w:val="%1."/>
      <w:lvlJc w:val="left"/>
      <w:pPr>
        <w:ind w:left="312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32" w:hanging="360"/>
      </w:pPr>
    </w:lvl>
    <w:lvl w:ilvl="2" w:tplc="0419001B" w:tentative="1">
      <w:start w:val="1"/>
      <w:numFmt w:val="lowerRoman"/>
      <w:lvlText w:val="%3."/>
      <w:lvlJc w:val="right"/>
      <w:pPr>
        <w:ind w:left="1752" w:hanging="180"/>
      </w:pPr>
    </w:lvl>
    <w:lvl w:ilvl="3" w:tplc="0419000F" w:tentative="1">
      <w:start w:val="1"/>
      <w:numFmt w:val="decimal"/>
      <w:lvlText w:val="%4."/>
      <w:lvlJc w:val="left"/>
      <w:pPr>
        <w:ind w:left="2472" w:hanging="360"/>
      </w:pPr>
    </w:lvl>
    <w:lvl w:ilvl="4" w:tplc="04190019" w:tentative="1">
      <w:start w:val="1"/>
      <w:numFmt w:val="lowerLetter"/>
      <w:lvlText w:val="%5."/>
      <w:lvlJc w:val="left"/>
      <w:pPr>
        <w:ind w:left="3192" w:hanging="360"/>
      </w:pPr>
    </w:lvl>
    <w:lvl w:ilvl="5" w:tplc="0419001B" w:tentative="1">
      <w:start w:val="1"/>
      <w:numFmt w:val="lowerRoman"/>
      <w:lvlText w:val="%6."/>
      <w:lvlJc w:val="right"/>
      <w:pPr>
        <w:ind w:left="3912" w:hanging="180"/>
      </w:pPr>
    </w:lvl>
    <w:lvl w:ilvl="6" w:tplc="0419000F" w:tentative="1">
      <w:start w:val="1"/>
      <w:numFmt w:val="decimal"/>
      <w:lvlText w:val="%7."/>
      <w:lvlJc w:val="left"/>
      <w:pPr>
        <w:ind w:left="4632" w:hanging="360"/>
      </w:pPr>
    </w:lvl>
    <w:lvl w:ilvl="7" w:tplc="04190019" w:tentative="1">
      <w:start w:val="1"/>
      <w:numFmt w:val="lowerLetter"/>
      <w:lvlText w:val="%8."/>
      <w:lvlJc w:val="left"/>
      <w:pPr>
        <w:ind w:left="5352" w:hanging="360"/>
      </w:pPr>
    </w:lvl>
    <w:lvl w:ilvl="8" w:tplc="0419001B" w:tentative="1">
      <w:start w:val="1"/>
      <w:numFmt w:val="lowerRoman"/>
      <w:lvlText w:val="%9."/>
      <w:lvlJc w:val="right"/>
      <w:pPr>
        <w:ind w:left="6072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33"/>
    <w:rsid w:val="00020A51"/>
    <w:rsid w:val="0003276B"/>
    <w:rsid w:val="00035836"/>
    <w:rsid w:val="000360B1"/>
    <w:rsid w:val="00051322"/>
    <w:rsid w:val="00061C89"/>
    <w:rsid w:val="00064D5E"/>
    <w:rsid w:val="00065976"/>
    <w:rsid w:val="00070654"/>
    <w:rsid w:val="00074028"/>
    <w:rsid w:val="0009456F"/>
    <w:rsid w:val="000A7B81"/>
    <w:rsid w:val="000B1565"/>
    <w:rsid w:val="000B59DC"/>
    <w:rsid w:val="000D245F"/>
    <w:rsid w:val="000D384B"/>
    <w:rsid w:val="000E5295"/>
    <w:rsid w:val="000E5652"/>
    <w:rsid w:val="000E59D7"/>
    <w:rsid w:val="00102112"/>
    <w:rsid w:val="00120E87"/>
    <w:rsid w:val="00121D8C"/>
    <w:rsid w:val="001245A5"/>
    <w:rsid w:val="00137A5C"/>
    <w:rsid w:val="00150ED6"/>
    <w:rsid w:val="00151C2B"/>
    <w:rsid w:val="00154B0D"/>
    <w:rsid w:val="001602CB"/>
    <w:rsid w:val="00165F70"/>
    <w:rsid w:val="00175A7A"/>
    <w:rsid w:val="0018038F"/>
    <w:rsid w:val="00196836"/>
    <w:rsid w:val="001A71AD"/>
    <w:rsid w:val="001D172D"/>
    <w:rsid w:val="001E7B44"/>
    <w:rsid w:val="001F7832"/>
    <w:rsid w:val="0023341D"/>
    <w:rsid w:val="00236616"/>
    <w:rsid w:val="00252E4B"/>
    <w:rsid w:val="00284557"/>
    <w:rsid w:val="00284698"/>
    <w:rsid w:val="00297D65"/>
    <w:rsid w:val="002A4478"/>
    <w:rsid w:val="002B42AF"/>
    <w:rsid w:val="002C3996"/>
    <w:rsid w:val="002F10D0"/>
    <w:rsid w:val="00334E98"/>
    <w:rsid w:val="00357700"/>
    <w:rsid w:val="0036182E"/>
    <w:rsid w:val="003629AE"/>
    <w:rsid w:val="003727FA"/>
    <w:rsid w:val="00384FBC"/>
    <w:rsid w:val="00393BC8"/>
    <w:rsid w:val="00395222"/>
    <w:rsid w:val="00396440"/>
    <w:rsid w:val="003B5A8F"/>
    <w:rsid w:val="003B6011"/>
    <w:rsid w:val="003C3CFC"/>
    <w:rsid w:val="003E3320"/>
    <w:rsid w:val="003E7ED1"/>
    <w:rsid w:val="003F46B3"/>
    <w:rsid w:val="00414528"/>
    <w:rsid w:val="00442F7F"/>
    <w:rsid w:val="0045508A"/>
    <w:rsid w:val="00465837"/>
    <w:rsid w:val="00487009"/>
    <w:rsid w:val="00494D62"/>
    <w:rsid w:val="00495571"/>
    <w:rsid w:val="00496C59"/>
    <w:rsid w:val="004A1533"/>
    <w:rsid w:val="004C0098"/>
    <w:rsid w:val="004C3408"/>
    <w:rsid w:val="004C4F50"/>
    <w:rsid w:val="004D4C28"/>
    <w:rsid w:val="004F22AF"/>
    <w:rsid w:val="0052787E"/>
    <w:rsid w:val="00533CEE"/>
    <w:rsid w:val="005417AE"/>
    <w:rsid w:val="00542743"/>
    <w:rsid w:val="00554317"/>
    <w:rsid w:val="00563EB4"/>
    <w:rsid w:val="00563EB9"/>
    <w:rsid w:val="0057254A"/>
    <w:rsid w:val="00574D5D"/>
    <w:rsid w:val="0058299A"/>
    <w:rsid w:val="00584B02"/>
    <w:rsid w:val="005A6678"/>
    <w:rsid w:val="005B505F"/>
    <w:rsid w:val="005C3484"/>
    <w:rsid w:val="005C6E92"/>
    <w:rsid w:val="005D6469"/>
    <w:rsid w:val="005E4625"/>
    <w:rsid w:val="005E520D"/>
    <w:rsid w:val="00606601"/>
    <w:rsid w:val="006266C1"/>
    <w:rsid w:val="006308A3"/>
    <w:rsid w:val="0064164C"/>
    <w:rsid w:val="006454CF"/>
    <w:rsid w:val="0065246A"/>
    <w:rsid w:val="00652875"/>
    <w:rsid w:val="00655D8B"/>
    <w:rsid w:val="006573C9"/>
    <w:rsid w:val="00665393"/>
    <w:rsid w:val="0066784D"/>
    <w:rsid w:val="006711B0"/>
    <w:rsid w:val="00690601"/>
    <w:rsid w:val="006C6D0E"/>
    <w:rsid w:val="006D0161"/>
    <w:rsid w:val="006D422F"/>
    <w:rsid w:val="006D6B75"/>
    <w:rsid w:val="006E222D"/>
    <w:rsid w:val="006E317D"/>
    <w:rsid w:val="006F4597"/>
    <w:rsid w:val="006F50F3"/>
    <w:rsid w:val="0073232D"/>
    <w:rsid w:val="00735912"/>
    <w:rsid w:val="00740F7C"/>
    <w:rsid w:val="00742586"/>
    <w:rsid w:val="00762007"/>
    <w:rsid w:val="00763F05"/>
    <w:rsid w:val="007713D3"/>
    <w:rsid w:val="007765F6"/>
    <w:rsid w:val="00781138"/>
    <w:rsid w:val="00787E3C"/>
    <w:rsid w:val="007A36D4"/>
    <w:rsid w:val="007A39A9"/>
    <w:rsid w:val="007A444F"/>
    <w:rsid w:val="007A6B49"/>
    <w:rsid w:val="007A7126"/>
    <w:rsid w:val="007B7615"/>
    <w:rsid w:val="007C1817"/>
    <w:rsid w:val="007C534A"/>
    <w:rsid w:val="007E60DB"/>
    <w:rsid w:val="00801300"/>
    <w:rsid w:val="00802D71"/>
    <w:rsid w:val="008251BB"/>
    <w:rsid w:val="008340C8"/>
    <w:rsid w:val="00847F5A"/>
    <w:rsid w:val="00877472"/>
    <w:rsid w:val="00877C8C"/>
    <w:rsid w:val="008874C4"/>
    <w:rsid w:val="00887F95"/>
    <w:rsid w:val="008A346A"/>
    <w:rsid w:val="008A785F"/>
    <w:rsid w:val="008B096F"/>
    <w:rsid w:val="008B613E"/>
    <w:rsid w:val="008C2FB6"/>
    <w:rsid w:val="008D175F"/>
    <w:rsid w:val="009029B3"/>
    <w:rsid w:val="0090328F"/>
    <w:rsid w:val="00913227"/>
    <w:rsid w:val="00922A51"/>
    <w:rsid w:val="009236FE"/>
    <w:rsid w:val="0093275A"/>
    <w:rsid w:val="00936093"/>
    <w:rsid w:val="00941466"/>
    <w:rsid w:val="00944CDF"/>
    <w:rsid w:val="00947228"/>
    <w:rsid w:val="00950B0A"/>
    <w:rsid w:val="00954164"/>
    <w:rsid w:val="009555CB"/>
    <w:rsid w:val="00960DBB"/>
    <w:rsid w:val="00964838"/>
    <w:rsid w:val="00972E3A"/>
    <w:rsid w:val="009764E5"/>
    <w:rsid w:val="0097726B"/>
    <w:rsid w:val="009952A3"/>
    <w:rsid w:val="009B7D0E"/>
    <w:rsid w:val="009C2DD7"/>
    <w:rsid w:val="009D1BBD"/>
    <w:rsid w:val="009D4F69"/>
    <w:rsid w:val="009F759E"/>
    <w:rsid w:val="00A2004B"/>
    <w:rsid w:val="00A27C1A"/>
    <w:rsid w:val="00A64E6E"/>
    <w:rsid w:val="00A813C6"/>
    <w:rsid w:val="00A91ED1"/>
    <w:rsid w:val="00A92DE8"/>
    <w:rsid w:val="00A94AF9"/>
    <w:rsid w:val="00A94CAB"/>
    <w:rsid w:val="00AA3B4C"/>
    <w:rsid w:val="00AB3194"/>
    <w:rsid w:val="00AB7066"/>
    <w:rsid w:val="00AC1E84"/>
    <w:rsid w:val="00AE4740"/>
    <w:rsid w:val="00B12EF5"/>
    <w:rsid w:val="00B32B76"/>
    <w:rsid w:val="00B371EA"/>
    <w:rsid w:val="00B412A2"/>
    <w:rsid w:val="00B660E3"/>
    <w:rsid w:val="00B6676D"/>
    <w:rsid w:val="00B71259"/>
    <w:rsid w:val="00B75011"/>
    <w:rsid w:val="00B93B6B"/>
    <w:rsid w:val="00B93F0D"/>
    <w:rsid w:val="00BA68BF"/>
    <w:rsid w:val="00BD1C16"/>
    <w:rsid w:val="00C126B5"/>
    <w:rsid w:val="00C33F78"/>
    <w:rsid w:val="00C41E07"/>
    <w:rsid w:val="00C90D82"/>
    <w:rsid w:val="00CA6C73"/>
    <w:rsid w:val="00CB7CCF"/>
    <w:rsid w:val="00CC168B"/>
    <w:rsid w:val="00CC7FC5"/>
    <w:rsid w:val="00CD40E4"/>
    <w:rsid w:val="00CE2286"/>
    <w:rsid w:val="00CF0EF5"/>
    <w:rsid w:val="00D10FD9"/>
    <w:rsid w:val="00D13149"/>
    <w:rsid w:val="00D145C0"/>
    <w:rsid w:val="00D15701"/>
    <w:rsid w:val="00D264EB"/>
    <w:rsid w:val="00D416D7"/>
    <w:rsid w:val="00D42090"/>
    <w:rsid w:val="00D46097"/>
    <w:rsid w:val="00D46AAE"/>
    <w:rsid w:val="00D50952"/>
    <w:rsid w:val="00D5148F"/>
    <w:rsid w:val="00D522A2"/>
    <w:rsid w:val="00D55BE8"/>
    <w:rsid w:val="00D57565"/>
    <w:rsid w:val="00D67696"/>
    <w:rsid w:val="00D765DE"/>
    <w:rsid w:val="00D85352"/>
    <w:rsid w:val="00D92A58"/>
    <w:rsid w:val="00DA5ECD"/>
    <w:rsid w:val="00E006B8"/>
    <w:rsid w:val="00E03D16"/>
    <w:rsid w:val="00E1071F"/>
    <w:rsid w:val="00E31A81"/>
    <w:rsid w:val="00E44BB1"/>
    <w:rsid w:val="00E55B0C"/>
    <w:rsid w:val="00E641BE"/>
    <w:rsid w:val="00EA685A"/>
    <w:rsid w:val="00EB20EE"/>
    <w:rsid w:val="00EC4DF7"/>
    <w:rsid w:val="00ED2D79"/>
    <w:rsid w:val="00EE159D"/>
    <w:rsid w:val="00EE55DD"/>
    <w:rsid w:val="00EF2EFD"/>
    <w:rsid w:val="00EF6CDF"/>
    <w:rsid w:val="00F42864"/>
    <w:rsid w:val="00F438D8"/>
    <w:rsid w:val="00F629EF"/>
    <w:rsid w:val="00F752B2"/>
    <w:rsid w:val="00F77061"/>
    <w:rsid w:val="00F83C33"/>
    <w:rsid w:val="00FA2E62"/>
    <w:rsid w:val="00FA6F68"/>
    <w:rsid w:val="00FB3FB7"/>
    <w:rsid w:val="00FC3986"/>
    <w:rsid w:val="00FC7269"/>
    <w:rsid w:val="00FD35CC"/>
    <w:rsid w:val="00FE5F31"/>
    <w:rsid w:val="00FE704F"/>
    <w:rsid w:val="00FF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93DD3"/>
  <w15:chartTrackingRefBased/>
  <w15:docId w15:val="{9E6F2F56-FA61-4D4F-9028-F4AC2D23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6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020A51"/>
    <w:rPr>
      <w:b/>
      <w:bCs/>
    </w:rPr>
  </w:style>
  <w:style w:type="paragraph" w:styleId="ListParagraph">
    <w:name w:val="List Paragraph"/>
    <w:basedOn w:val="Normal"/>
    <w:uiPriority w:val="34"/>
    <w:qFormat/>
    <w:rsid w:val="006711B0"/>
    <w:pPr>
      <w:ind w:left="720"/>
      <w:contextualSpacing/>
    </w:pPr>
    <w:rPr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,Îáû÷íûé (âåá) Çíàê Çíàê,Çíàê Çíàê Çíàê Çíàê,Çíàê Çíàê1,Îáû÷íûé (âåá) Çíàê Çíàê Çíàê,Çíàê1"/>
    <w:basedOn w:val="Normal"/>
    <w:link w:val="NormalWebChar"/>
    <w:uiPriority w:val="99"/>
    <w:unhideWhenUsed/>
    <w:qFormat/>
    <w:rsid w:val="00C41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Îáû÷íûé (âåá) Çíàê Çíàê Char,Çíàê1 Char"/>
    <w:link w:val="NormalWeb"/>
    <w:uiPriority w:val="99"/>
    <w:locked/>
    <w:rsid w:val="00C41E0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9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73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60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E35F3-3CF3-4873-A86A-A0BB7A603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7</Pages>
  <Words>1369</Words>
  <Characters>7805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https://mul2-mia.gov.am/tasks/4240731/oneclick?token=91dabb9ee74beca493ed9b932acc3854</cp:keywords>
  <dc:description/>
  <cp:lastModifiedBy>RILM</cp:lastModifiedBy>
  <cp:revision>155</cp:revision>
  <dcterms:created xsi:type="dcterms:W3CDTF">2024-12-20T06:33:00Z</dcterms:created>
  <dcterms:modified xsi:type="dcterms:W3CDTF">2025-06-13T07:23:00Z</dcterms:modified>
</cp:coreProperties>
</file>