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763BD" w14:textId="32D1AE3B" w:rsidR="009B258F" w:rsidRPr="00EF5AE3" w:rsidRDefault="005A3613" w:rsidP="00EB2156">
      <w:pPr>
        <w:spacing w:line="360" w:lineRule="auto"/>
        <w:ind w:firstLine="720"/>
        <w:jc w:val="center"/>
        <w:rPr>
          <w:rFonts w:ascii="GHEA Grapalat" w:eastAsia="GHEA Grapalat" w:hAnsi="GHEA Grapalat" w:cs="GHEA Grapalat"/>
          <w:b/>
        </w:rPr>
      </w:pPr>
      <w:r w:rsidRPr="00EF5AE3">
        <w:rPr>
          <w:rFonts w:ascii="GHEA Grapalat" w:eastAsia="GHEA Grapalat" w:hAnsi="GHEA Grapalat" w:cs="GHEA Grapalat"/>
          <w:b/>
        </w:rPr>
        <w:t>ԱՄՓՈՓԱԹԵՐԹ</w:t>
      </w:r>
    </w:p>
    <w:p w14:paraId="65AA2A04" w14:textId="4FBFCD1A" w:rsidR="00DB3416" w:rsidRPr="00F040F1" w:rsidRDefault="00F040F1" w:rsidP="00613ADA">
      <w:pPr>
        <w:spacing w:line="360" w:lineRule="auto"/>
        <w:ind w:firstLine="720"/>
        <w:jc w:val="center"/>
        <w:rPr>
          <w:rFonts w:ascii="GHEA Grapalat" w:eastAsia="GHEA Grapalat" w:hAnsi="GHEA Grapalat" w:cs="GHEA Grapalat"/>
          <w:b/>
          <w:lang w:val="hy-AM"/>
        </w:rPr>
      </w:pPr>
      <w:r w:rsidRPr="00F040F1">
        <w:rPr>
          <w:rFonts w:ascii="GHEA Grapalat" w:eastAsia="GHEA Grapalat" w:hAnsi="GHEA Grapalat" w:cs="GHEA Grapalat"/>
          <w:b/>
        </w:rPr>
        <w:t></w:t>
      </w:r>
      <w:proofErr w:type="spellStart"/>
      <w:r w:rsidRPr="00F040F1">
        <w:rPr>
          <w:rFonts w:ascii="GHEA Grapalat" w:eastAsia="GHEA Grapalat" w:hAnsi="GHEA Grapalat" w:cs="GHEA Grapalat"/>
          <w:b/>
        </w:rPr>
        <w:t>Հայաստանի</w:t>
      </w:r>
      <w:proofErr w:type="spellEnd"/>
      <w:r w:rsidRPr="00F040F1">
        <w:rPr>
          <w:rFonts w:ascii="GHEA Grapalat" w:eastAsia="GHEA Grapalat" w:hAnsi="GHEA Grapalat" w:cs="GHEA Grapalat"/>
          <w:b/>
        </w:rPr>
        <w:t xml:space="preserve"> </w:t>
      </w:r>
      <w:proofErr w:type="spellStart"/>
      <w:r w:rsidRPr="00F040F1">
        <w:rPr>
          <w:rFonts w:ascii="GHEA Grapalat" w:eastAsia="GHEA Grapalat" w:hAnsi="GHEA Grapalat" w:cs="GHEA Grapalat"/>
          <w:b/>
        </w:rPr>
        <w:t>Հանրապետության</w:t>
      </w:r>
      <w:proofErr w:type="spellEnd"/>
      <w:r w:rsidRPr="00F040F1">
        <w:rPr>
          <w:rFonts w:ascii="GHEA Grapalat" w:eastAsia="GHEA Grapalat" w:hAnsi="GHEA Grapalat" w:cs="GHEA Grapalat"/>
          <w:b/>
        </w:rPr>
        <w:t xml:space="preserve"> և ՁԻԱՀ-ի, </w:t>
      </w:r>
      <w:proofErr w:type="spellStart"/>
      <w:r w:rsidRPr="00F040F1">
        <w:rPr>
          <w:rFonts w:ascii="GHEA Grapalat" w:eastAsia="GHEA Grapalat" w:hAnsi="GHEA Grapalat" w:cs="GHEA Grapalat"/>
          <w:b/>
        </w:rPr>
        <w:t>տուբերկուլոզի</w:t>
      </w:r>
      <w:proofErr w:type="spellEnd"/>
      <w:r w:rsidRPr="00F040F1">
        <w:rPr>
          <w:rFonts w:ascii="GHEA Grapalat" w:eastAsia="GHEA Grapalat" w:hAnsi="GHEA Grapalat" w:cs="GHEA Grapalat"/>
          <w:b/>
        </w:rPr>
        <w:t xml:space="preserve"> և </w:t>
      </w:r>
      <w:proofErr w:type="spellStart"/>
      <w:r w:rsidRPr="00F040F1">
        <w:rPr>
          <w:rFonts w:ascii="GHEA Grapalat" w:eastAsia="GHEA Grapalat" w:hAnsi="GHEA Grapalat" w:cs="GHEA Grapalat"/>
          <w:b/>
        </w:rPr>
        <w:t>մալարիայի</w:t>
      </w:r>
      <w:proofErr w:type="spellEnd"/>
      <w:r w:rsidRPr="00F040F1">
        <w:rPr>
          <w:rFonts w:ascii="GHEA Grapalat" w:eastAsia="GHEA Grapalat" w:hAnsi="GHEA Grapalat" w:cs="GHEA Grapalat"/>
          <w:b/>
        </w:rPr>
        <w:t xml:space="preserve"> </w:t>
      </w:r>
      <w:proofErr w:type="spellStart"/>
      <w:r w:rsidRPr="00F040F1">
        <w:rPr>
          <w:rFonts w:ascii="GHEA Grapalat" w:eastAsia="GHEA Grapalat" w:hAnsi="GHEA Grapalat" w:cs="GHEA Grapalat"/>
          <w:b/>
        </w:rPr>
        <w:t>դեմ</w:t>
      </w:r>
      <w:proofErr w:type="spellEnd"/>
      <w:r w:rsidRPr="00F040F1">
        <w:rPr>
          <w:rFonts w:ascii="GHEA Grapalat" w:eastAsia="GHEA Grapalat" w:hAnsi="GHEA Grapalat" w:cs="GHEA Grapalat"/>
          <w:b/>
        </w:rPr>
        <w:t xml:space="preserve"> </w:t>
      </w:r>
      <w:proofErr w:type="spellStart"/>
      <w:r w:rsidRPr="00F040F1">
        <w:rPr>
          <w:rFonts w:ascii="GHEA Grapalat" w:eastAsia="GHEA Grapalat" w:hAnsi="GHEA Grapalat" w:cs="GHEA Grapalat"/>
          <w:b/>
        </w:rPr>
        <w:t>պայքարի</w:t>
      </w:r>
      <w:proofErr w:type="spellEnd"/>
      <w:r w:rsidRPr="00F040F1">
        <w:rPr>
          <w:rFonts w:ascii="GHEA Grapalat" w:eastAsia="GHEA Grapalat" w:hAnsi="GHEA Grapalat" w:cs="GHEA Grapalat"/>
          <w:b/>
        </w:rPr>
        <w:t xml:space="preserve"> </w:t>
      </w:r>
      <w:proofErr w:type="spellStart"/>
      <w:r w:rsidRPr="00F040F1">
        <w:rPr>
          <w:rFonts w:ascii="GHEA Grapalat" w:eastAsia="GHEA Grapalat" w:hAnsi="GHEA Grapalat" w:cs="GHEA Grapalat"/>
          <w:b/>
        </w:rPr>
        <w:t>Գլոբալ</w:t>
      </w:r>
      <w:proofErr w:type="spellEnd"/>
      <w:r w:rsidRPr="00F040F1">
        <w:rPr>
          <w:rFonts w:ascii="GHEA Grapalat" w:eastAsia="GHEA Grapalat" w:hAnsi="GHEA Grapalat" w:cs="GHEA Grapalat"/>
          <w:b/>
        </w:rPr>
        <w:t xml:space="preserve"> </w:t>
      </w:r>
      <w:proofErr w:type="spellStart"/>
      <w:r w:rsidRPr="00F040F1">
        <w:rPr>
          <w:rFonts w:ascii="GHEA Grapalat" w:eastAsia="GHEA Grapalat" w:hAnsi="GHEA Grapalat" w:cs="GHEA Grapalat"/>
          <w:b/>
        </w:rPr>
        <w:t>հիմնադրամի</w:t>
      </w:r>
      <w:proofErr w:type="spellEnd"/>
      <w:r w:rsidRPr="00F040F1">
        <w:rPr>
          <w:rFonts w:ascii="GHEA Grapalat" w:eastAsia="GHEA Grapalat" w:hAnsi="GHEA Grapalat" w:cs="GHEA Grapalat"/>
          <w:b/>
        </w:rPr>
        <w:t xml:space="preserve"> </w:t>
      </w:r>
      <w:proofErr w:type="spellStart"/>
      <w:r w:rsidRPr="00F040F1">
        <w:rPr>
          <w:rFonts w:ascii="GHEA Grapalat" w:eastAsia="GHEA Grapalat" w:hAnsi="GHEA Grapalat" w:cs="GHEA Grapalat"/>
          <w:b/>
        </w:rPr>
        <w:t>միջև</w:t>
      </w:r>
      <w:proofErr w:type="spellEnd"/>
      <w:r w:rsidRPr="00F040F1">
        <w:rPr>
          <w:rFonts w:ascii="GHEA Grapalat" w:eastAsia="GHEA Grapalat" w:hAnsi="GHEA Grapalat" w:cs="GHEA Grapalat"/>
          <w:b/>
        </w:rPr>
        <w:t xml:space="preserve"> </w:t>
      </w:r>
      <w:proofErr w:type="spellStart"/>
      <w:r w:rsidRPr="00F040F1">
        <w:rPr>
          <w:rFonts w:ascii="GHEA Grapalat" w:eastAsia="GHEA Grapalat" w:hAnsi="GHEA Grapalat" w:cs="GHEA Grapalat"/>
          <w:b/>
        </w:rPr>
        <w:t>ստորագրված</w:t>
      </w:r>
      <w:proofErr w:type="spellEnd"/>
      <w:r w:rsidRPr="00F040F1">
        <w:rPr>
          <w:rFonts w:ascii="GHEA Grapalat" w:eastAsia="GHEA Grapalat" w:hAnsi="GHEA Grapalat" w:cs="GHEA Grapalat"/>
          <w:b/>
        </w:rPr>
        <w:t xml:space="preserve"> 2015 </w:t>
      </w:r>
      <w:proofErr w:type="spellStart"/>
      <w:r w:rsidRPr="00F040F1">
        <w:rPr>
          <w:rFonts w:ascii="GHEA Grapalat" w:eastAsia="GHEA Grapalat" w:hAnsi="GHEA Grapalat" w:cs="GHEA Grapalat"/>
          <w:b/>
        </w:rPr>
        <w:t>թվականի</w:t>
      </w:r>
      <w:proofErr w:type="spellEnd"/>
      <w:r w:rsidRPr="00F040F1">
        <w:rPr>
          <w:rFonts w:ascii="GHEA Grapalat" w:eastAsia="GHEA Grapalat" w:hAnsi="GHEA Grapalat" w:cs="GHEA Grapalat"/>
          <w:b/>
        </w:rPr>
        <w:t xml:space="preserve"> </w:t>
      </w:r>
      <w:proofErr w:type="spellStart"/>
      <w:r w:rsidRPr="00F040F1">
        <w:rPr>
          <w:rFonts w:ascii="GHEA Grapalat" w:eastAsia="GHEA Grapalat" w:hAnsi="GHEA Grapalat" w:cs="GHEA Grapalat"/>
          <w:b/>
        </w:rPr>
        <w:t>հուլիսի</w:t>
      </w:r>
      <w:proofErr w:type="spellEnd"/>
      <w:r w:rsidRPr="00F040F1">
        <w:rPr>
          <w:rFonts w:ascii="GHEA Grapalat" w:eastAsia="GHEA Grapalat" w:hAnsi="GHEA Grapalat" w:cs="GHEA Grapalat"/>
          <w:b/>
        </w:rPr>
        <w:t xml:space="preserve"> 7-ի </w:t>
      </w:r>
      <w:proofErr w:type="spellStart"/>
      <w:r w:rsidRPr="00F040F1">
        <w:rPr>
          <w:rFonts w:ascii="GHEA Grapalat" w:eastAsia="GHEA Grapalat" w:hAnsi="GHEA Grapalat" w:cs="GHEA Grapalat"/>
          <w:b/>
        </w:rPr>
        <w:t>շրջանակային</w:t>
      </w:r>
      <w:proofErr w:type="spellEnd"/>
      <w:r w:rsidRPr="00F040F1">
        <w:rPr>
          <w:rFonts w:ascii="GHEA Grapalat" w:eastAsia="GHEA Grapalat" w:hAnsi="GHEA Grapalat" w:cs="GHEA Grapalat"/>
          <w:b/>
        </w:rPr>
        <w:t xml:space="preserve"> </w:t>
      </w:r>
      <w:proofErr w:type="spellStart"/>
      <w:r w:rsidRPr="00F040F1">
        <w:rPr>
          <w:rFonts w:ascii="GHEA Grapalat" w:eastAsia="GHEA Grapalat" w:hAnsi="GHEA Grapalat" w:cs="GHEA Grapalat"/>
          <w:b/>
        </w:rPr>
        <w:t>համաձայնագրում</w:t>
      </w:r>
      <w:proofErr w:type="spellEnd"/>
      <w:r w:rsidRPr="00F040F1">
        <w:rPr>
          <w:rFonts w:ascii="GHEA Grapalat" w:eastAsia="GHEA Grapalat" w:hAnsi="GHEA Grapalat" w:cs="GHEA Grapalat"/>
          <w:b/>
        </w:rPr>
        <w:t xml:space="preserve"> և </w:t>
      </w:r>
      <w:proofErr w:type="spellStart"/>
      <w:r w:rsidRPr="00F040F1">
        <w:rPr>
          <w:rFonts w:ascii="GHEA Grapalat" w:eastAsia="GHEA Grapalat" w:hAnsi="GHEA Grapalat" w:cs="GHEA Grapalat"/>
          <w:b/>
        </w:rPr>
        <w:t>կից</w:t>
      </w:r>
      <w:proofErr w:type="spellEnd"/>
      <w:r w:rsidRPr="00F040F1">
        <w:rPr>
          <w:rFonts w:ascii="GHEA Grapalat" w:eastAsia="GHEA Grapalat" w:hAnsi="GHEA Grapalat" w:cs="GHEA Grapalat"/>
          <w:b/>
        </w:rPr>
        <w:t xml:space="preserve"> </w:t>
      </w:r>
      <w:proofErr w:type="spellStart"/>
      <w:r w:rsidRPr="00F040F1">
        <w:rPr>
          <w:rFonts w:ascii="GHEA Grapalat" w:eastAsia="GHEA Grapalat" w:hAnsi="GHEA Grapalat" w:cs="GHEA Grapalat"/>
          <w:b/>
        </w:rPr>
        <w:t>դրամաշնորհային</w:t>
      </w:r>
      <w:proofErr w:type="spellEnd"/>
      <w:r w:rsidRPr="00F040F1">
        <w:rPr>
          <w:rFonts w:ascii="GHEA Grapalat" w:eastAsia="GHEA Grapalat" w:hAnsi="GHEA Grapalat" w:cs="GHEA Grapalat"/>
          <w:b/>
        </w:rPr>
        <w:t xml:space="preserve"> </w:t>
      </w:r>
      <w:proofErr w:type="spellStart"/>
      <w:r w:rsidRPr="00F040F1">
        <w:rPr>
          <w:rFonts w:ascii="GHEA Grapalat" w:eastAsia="GHEA Grapalat" w:hAnsi="GHEA Grapalat" w:cs="GHEA Grapalat"/>
          <w:b/>
        </w:rPr>
        <w:t>կանոնակարգում</w:t>
      </w:r>
      <w:proofErr w:type="spellEnd"/>
      <w:r w:rsidRPr="00F040F1">
        <w:rPr>
          <w:rFonts w:ascii="GHEA Grapalat" w:eastAsia="GHEA Grapalat" w:hAnsi="GHEA Grapalat" w:cs="GHEA Grapalat"/>
          <w:b/>
        </w:rPr>
        <w:t xml:space="preserve"> </w:t>
      </w:r>
      <w:proofErr w:type="spellStart"/>
      <w:r w:rsidRPr="00F040F1">
        <w:rPr>
          <w:rFonts w:ascii="GHEA Grapalat" w:eastAsia="GHEA Grapalat" w:hAnsi="GHEA Grapalat" w:cs="GHEA Grapalat"/>
          <w:b/>
        </w:rPr>
        <w:t>փոփոխություններ</w:t>
      </w:r>
      <w:proofErr w:type="spellEnd"/>
      <w:r w:rsidRPr="00F040F1">
        <w:rPr>
          <w:rFonts w:ascii="GHEA Grapalat" w:eastAsia="GHEA Grapalat" w:hAnsi="GHEA Grapalat" w:cs="GHEA Grapalat"/>
          <w:b/>
        </w:rPr>
        <w:t xml:space="preserve"> և </w:t>
      </w:r>
      <w:proofErr w:type="spellStart"/>
      <w:r w:rsidRPr="00F040F1">
        <w:rPr>
          <w:rFonts w:ascii="GHEA Grapalat" w:eastAsia="GHEA Grapalat" w:hAnsi="GHEA Grapalat" w:cs="GHEA Grapalat"/>
          <w:b/>
        </w:rPr>
        <w:t>լրացումներ</w:t>
      </w:r>
      <w:proofErr w:type="spellEnd"/>
      <w:r w:rsidRPr="00F040F1">
        <w:rPr>
          <w:rFonts w:ascii="GHEA Grapalat" w:eastAsia="GHEA Grapalat" w:hAnsi="GHEA Grapalat" w:cs="GHEA Grapalat"/>
          <w:b/>
        </w:rPr>
        <w:t xml:space="preserve"> </w:t>
      </w:r>
      <w:proofErr w:type="spellStart"/>
      <w:r w:rsidRPr="00F040F1">
        <w:rPr>
          <w:rFonts w:ascii="GHEA Grapalat" w:eastAsia="GHEA Grapalat" w:hAnsi="GHEA Grapalat" w:cs="GHEA Grapalat"/>
          <w:b/>
        </w:rPr>
        <w:t>կատարելու</w:t>
      </w:r>
      <w:proofErr w:type="spellEnd"/>
      <w:r w:rsidRPr="00F040F1">
        <w:rPr>
          <w:rFonts w:ascii="GHEA Grapalat" w:eastAsia="GHEA Grapalat" w:hAnsi="GHEA Grapalat" w:cs="GHEA Grapalat"/>
          <w:b/>
        </w:rPr>
        <w:t xml:space="preserve"> </w:t>
      </w:r>
      <w:proofErr w:type="spellStart"/>
      <w:r w:rsidRPr="00F040F1">
        <w:rPr>
          <w:rFonts w:ascii="GHEA Grapalat" w:eastAsia="GHEA Grapalat" w:hAnsi="GHEA Grapalat" w:cs="GHEA Grapalat"/>
          <w:b/>
        </w:rPr>
        <w:t>մասին</w:t>
      </w:r>
      <w:proofErr w:type="spellEnd"/>
      <w:r w:rsidRPr="00F040F1">
        <w:rPr>
          <w:rFonts w:ascii="GHEA Grapalat" w:eastAsia="GHEA Grapalat" w:hAnsi="GHEA Grapalat" w:cs="GHEA Grapalat"/>
          <w:b/>
        </w:rPr>
        <w:t xml:space="preserve">» </w:t>
      </w:r>
      <w:proofErr w:type="spellStart"/>
      <w:r w:rsidR="00E57A6F" w:rsidRPr="00E57A6F">
        <w:rPr>
          <w:rFonts w:ascii="GHEA Grapalat" w:eastAsia="GHEA Grapalat" w:hAnsi="GHEA Grapalat" w:cs="GHEA Grapalat"/>
          <w:b/>
        </w:rPr>
        <w:t>նամակ-համաձայնագրի</w:t>
      </w:r>
      <w:proofErr w:type="spellEnd"/>
      <w:r w:rsidR="00E57A6F" w:rsidRPr="00E57A6F">
        <w:rPr>
          <w:rFonts w:ascii="GHEA Grapalat" w:eastAsia="GHEA Grapalat" w:hAnsi="GHEA Grapalat" w:cs="GHEA Grapalat"/>
          <w:b/>
        </w:rPr>
        <w:t xml:space="preserve"> </w:t>
      </w:r>
      <w:proofErr w:type="spellStart"/>
      <w:r w:rsidR="00E57A6F" w:rsidRPr="00E57A6F">
        <w:rPr>
          <w:rFonts w:ascii="GHEA Grapalat" w:eastAsia="GHEA Grapalat" w:hAnsi="GHEA Grapalat" w:cs="GHEA Grapalat"/>
          <w:b/>
        </w:rPr>
        <w:t>նախագծի</w:t>
      </w:r>
      <w:proofErr w:type="spellEnd"/>
      <w:r>
        <w:rPr>
          <w:rFonts w:ascii="GHEA Grapalat" w:eastAsia="GHEA Grapalat" w:hAnsi="GHEA Grapalat" w:cs="GHEA Grapalat"/>
          <w:b/>
          <w:lang w:val="hy-AM"/>
        </w:rPr>
        <w:t xml:space="preserve"> վերաբերյալ ստացված եզրակացությունների</w:t>
      </w:r>
    </w:p>
    <w:tbl>
      <w:tblPr>
        <w:tblW w:w="1532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42"/>
        <w:gridCol w:w="74"/>
        <w:gridCol w:w="2638"/>
        <w:gridCol w:w="8"/>
        <w:gridCol w:w="11"/>
        <w:gridCol w:w="3930"/>
        <w:gridCol w:w="11"/>
        <w:gridCol w:w="15"/>
      </w:tblGrid>
      <w:tr w:rsidR="00C84D79" w:rsidRPr="00C16580" w14:paraId="7746718F" w14:textId="77777777" w:rsidTr="00C47F77">
        <w:trPr>
          <w:trHeight w:val="454"/>
        </w:trPr>
        <w:tc>
          <w:tcPr>
            <w:tcW w:w="11354" w:type="dxa"/>
            <w:gridSpan w:val="3"/>
            <w:vMerge w:val="restart"/>
            <w:shd w:val="clear" w:color="auto" w:fill="BFBFBF" w:themeFill="background1" w:themeFillShade="BF"/>
          </w:tcPr>
          <w:p w14:paraId="21870512" w14:textId="5B7C435E" w:rsidR="00C84D79" w:rsidRPr="00A705C4" w:rsidRDefault="00132FD5" w:rsidP="00C47F77">
            <w:pPr>
              <w:tabs>
                <w:tab w:val="left" w:pos="142"/>
              </w:tabs>
              <w:autoSpaceDE w:val="0"/>
              <w:autoSpaceDN w:val="0"/>
              <w:adjustRightInd w:val="0"/>
              <w:spacing w:line="360" w:lineRule="auto"/>
              <w:ind w:firstLine="567"/>
              <w:jc w:val="center"/>
              <w:rPr>
                <w:rFonts w:ascii="GHEA Grapalat" w:hAnsi="GHEA Grapalat"/>
                <w:lang w:val="en-US"/>
              </w:rPr>
            </w:pPr>
            <w:r>
              <w:rPr>
                <w:rFonts w:ascii="GHEA Grapalat" w:hAnsi="GHEA Grapalat"/>
                <w:b/>
                <w:lang w:val="en-US"/>
              </w:rPr>
              <w:t>1.</w:t>
            </w:r>
            <w:r w:rsidR="00C84D79">
              <w:rPr>
                <w:rFonts w:ascii="GHEA Grapalat" w:hAnsi="GHEA Grapalat"/>
                <w:b/>
                <w:lang w:val="en-US"/>
              </w:rPr>
              <w:t xml:space="preserve"> ՀՀ </w:t>
            </w:r>
            <w:r w:rsidR="00C84D79">
              <w:rPr>
                <w:rFonts w:ascii="GHEA Grapalat" w:hAnsi="GHEA Grapalat"/>
                <w:b/>
                <w:lang w:val="hy-AM"/>
              </w:rPr>
              <w:t xml:space="preserve">արտաքին գործերի </w:t>
            </w:r>
            <w:proofErr w:type="spellStart"/>
            <w:r w:rsidR="00C84D79">
              <w:rPr>
                <w:rFonts w:ascii="GHEA Grapalat" w:hAnsi="GHEA Grapalat"/>
                <w:b/>
                <w:lang w:val="en-US"/>
              </w:rPr>
              <w:t>նախարարություն</w:t>
            </w:r>
            <w:proofErr w:type="spellEnd"/>
          </w:p>
        </w:tc>
        <w:tc>
          <w:tcPr>
            <w:tcW w:w="3975" w:type="dxa"/>
            <w:gridSpan w:val="5"/>
            <w:shd w:val="clear" w:color="auto" w:fill="BFBFBF" w:themeFill="background1" w:themeFillShade="BF"/>
          </w:tcPr>
          <w:p w14:paraId="53DA42ED" w14:textId="7ED48F07" w:rsidR="00C84D79" w:rsidRPr="00C16580" w:rsidRDefault="00E16094" w:rsidP="00C47F77">
            <w:pPr>
              <w:tabs>
                <w:tab w:val="left" w:pos="142"/>
              </w:tabs>
              <w:autoSpaceDE w:val="0"/>
              <w:autoSpaceDN w:val="0"/>
              <w:adjustRightInd w:val="0"/>
              <w:spacing w:line="360" w:lineRule="auto"/>
              <w:ind w:firstLine="567"/>
              <w:jc w:val="center"/>
              <w:rPr>
                <w:rFonts w:ascii="GHEA Grapalat" w:hAnsi="GHEA Grapalat"/>
                <w:b/>
                <w:lang w:val="hy-AM"/>
              </w:rPr>
            </w:pPr>
            <w:r w:rsidRPr="00E16094">
              <w:rPr>
                <w:rFonts w:ascii="GHEA Grapalat" w:hAnsi="GHEA Grapalat"/>
                <w:b/>
                <w:lang w:val="hy-AM"/>
              </w:rPr>
              <w:t>26.05.2025</w:t>
            </w:r>
          </w:p>
        </w:tc>
      </w:tr>
      <w:tr w:rsidR="00C84D79" w:rsidRPr="00C16580" w14:paraId="420398A2" w14:textId="77777777" w:rsidTr="00C47F77">
        <w:trPr>
          <w:trHeight w:val="379"/>
        </w:trPr>
        <w:tc>
          <w:tcPr>
            <w:tcW w:w="11354" w:type="dxa"/>
            <w:gridSpan w:val="3"/>
            <w:vMerge/>
            <w:shd w:val="clear" w:color="auto" w:fill="BFBFBF" w:themeFill="background1" w:themeFillShade="BF"/>
          </w:tcPr>
          <w:p w14:paraId="647F77A1" w14:textId="77777777" w:rsidR="00C84D79" w:rsidRPr="00C16580" w:rsidRDefault="00C84D79" w:rsidP="00C47F77">
            <w:pPr>
              <w:tabs>
                <w:tab w:val="left" w:pos="142"/>
              </w:tabs>
              <w:autoSpaceDE w:val="0"/>
              <w:autoSpaceDN w:val="0"/>
              <w:adjustRightInd w:val="0"/>
              <w:spacing w:line="360" w:lineRule="auto"/>
              <w:ind w:firstLine="567"/>
              <w:jc w:val="center"/>
              <w:rPr>
                <w:rFonts w:ascii="GHEA Grapalat" w:hAnsi="GHEA Grapalat"/>
                <w:lang w:val="hy-AM"/>
              </w:rPr>
            </w:pPr>
          </w:p>
        </w:tc>
        <w:tc>
          <w:tcPr>
            <w:tcW w:w="3975" w:type="dxa"/>
            <w:gridSpan w:val="5"/>
            <w:shd w:val="clear" w:color="auto" w:fill="BFBFBF" w:themeFill="background1" w:themeFillShade="BF"/>
          </w:tcPr>
          <w:p w14:paraId="091D3EEC" w14:textId="056DAB78" w:rsidR="00C84D79" w:rsidRPr="00C16580" w:rsidRDefault="00C84D79" w:rsidP="00C47F77">
            <w:pPr>
              <w:tabs>
                <w:tab w:val="left" w:pos="142"/>
              </w:tabs>
              <w:autoSpaceDE w:val="0"/>
              <w:autoSpaceDN w:val="0"/>
              <w:adjustRightInd w:val="0"/>
              <w:spacing w:line="360" w:lineRule="auto"/>
              <w:ind w:firstLine="567"/>
              <w:jc w:val="center"/>
              <w:rPr>
                <w:rFonts w:ascii="GHEA Grapalat" w:hAnsi="GHEA Grapalat"/>
                <w:b/>
                <w:color w:val="000000"/>
                <w:lang w:val="en-US"/>
              </w:rPr>
            </w:pPr>
            <w:r>
              <w:rPr>
                <w:rFonts w:ascii="GHEA Grapalat" w:hAnsi="GHEA Grapalat"/>
                <w:b/>
                <w:lang w:val="en-US"/>
              </w:rPr>
              <w:t xml:space="preserve">N </w:t>
            </w:r>
            <w:r w:rsidR="00E16094" w:rsidRPr="00E16094">
              <w:rPr>
                <w:rFonts w:ascii="GHEA Grapalat" w:hAnsi="GHEA Grapalat"/>
                <w:b/>
              </w:rPr>
              <w:t>1111/29026-25</w:t>
            </w:r>
          </w:p>
        </w:tc>
      </w:tr>
      <w:tr w:rsidR="00C84D79" w:rsidRPr="00F55A24" w14:paraId="2EA36E50" w14:textId="77777777" w:rsidTr="00C47F77">
        <w:trPr>
          <w:gridAfter w:val="2"/>
          <w:wAfter w:w="26" w:type="dxa"/>
          <w:trHeight w:val="631"/>
        </w:trPr>
        <w:tc>
          <w:tcPr>
            <w:tcW w:w="8716" w:type="dxa"/>
            <w:gridSpan w:val="2"/>
          </w:tcPr>
          <w:p w14:paraId="2D1890DB" w14:textId="77777777" w:rsidR="00E16094" w:rsidRPr="00E16094" w:rsidRDefault="00E16094" w:rsidP="00C47F77">
            <w:pPr>
              <w:shd w:val="clear" w:color="auto" w:fill="FFFFFF"/>
              <w:tabs>
                <w:tab w:val="left" w:pos="142"/>
              </w:tabs>
              <w:spacing w:line="276" w:lineRule="auto"/>
              <w:ind w:firstLine="567"/>
              <w:jc w:val="both"/>
              <w:rPr>
                <w:rStyle w:val="Emphasis"/>
                <w:rFonts w:ascii="GHEA Grapalat" w:hAnsi="GHEA Grapalat"/>
                <w:i w:val="0"/>
                <w:iCs w:val="0"/>
                <w:lang w:val="hy-AM"/>
              </w:rPr>
            </w:pPr>
            <w:r w:rsidRPr="00E16094">
              <w:rPr>
                <w:rStyle w:val="Emphasis"/>
                <w:rFonts w:ascii="GHEA Grapalat" w:hAnsi="GHEA Grapalat"/>
                <w:i w:val="0"/>
                <w:iCs w:val="0"/>
                <w:lang w:val="hy-AM"/>
              </w:rPr>
              <w:t xml:space="preserve">Հայաստանի Հանրապետության և ՁԻԱՀ-ի, տուբերկուլոզի և մալարիայի դեմ պայքարի Գլոբալ հիմնադրամի միջև ստորագրված 2015 թվականի հուլիսի 7-ի շրջանակային համաձայնագրում և կից դրամաշնորհային կանոնակարգում փոփոխություններ և լրացումներ կատարելու մասին նամակ-համաձայնագիրը ստորագրվել է 2025 թվականի մայիսի 19-ին: </w:t>
            </w:r>
          </w:p>
          <w:p w14:paraId="2279DB1B" w14:textId="77777777" w:rsidR="00E16094" w:rsidRPr="00E16094" w:rsidRDefault="00E16094" w:rsidP="00C47F77">
            <w:pPr>
              <w:shd w:val="clear" w:color="auto" w:fill="FFFFFF"/>
              <w:tabs>
                <w:tab w:val="left" w:pos="142"/>
              </w:tabs>
              <w:spacing w:line="276" w:lineRule="auto"/>
              <w:ind w:firstLine="567"/>
              <w:jc w:val="both"/>
              <w:rPr>
                <w:rStyle w:val="Emphasis"/>
                <w:rFonts w:ascii="GHEA Grapalat" w:hAnsi="GHEA Grapalat"/>
                <w:i w:val="0"/>
                <w:iCs w:val="0"/>
                <w:lang w:val="hy-AM"/>
              </w:rPr>
            </w:pPr>
            <w:r w:rsidRPr="00E16094">
              <w:rPr>
                <w:rStyle w:val="Emphasis"/>
                <w:rFonts w:ascii="GHEA Grapalat" w:hAnsi="GHEA Grapalat"/>
                <w:i w:val="0"/>
                <w:iCs w:val="0"/>
                <w:lang w:val="hy-AM"/>
              </w:rPr>
              <w:t>Գլոբալ հիմնադրամի՝ որպես  ֆինանսական հաստատության, հիմնական նպատակն է ներգրավել ռեսուրսներ և ֆինանսական միջոցներ՝ օժանդակելու ՄԻԱՎ/ՁԻԱՀ, տուբերկուլյոզ և մալարիա հիվանդությունների կանխարգելմանը, այդ հիվանդություններն ունեցող անձանց բուժմանը և խնամքին ուղղված ազգային և տարածաշրջանային ծրագրերին:</w:t>
            </w:r>
          </w:p>
          <w:p w14:paraId="37D76178" w14:textId="77777777" w:rsidR="00E16094" w:rsidRPr="00E16094" w:rsidRDefault="00E16094" w:rsidP="00C47F77">
            <w:pPr>
              <w:shd w:val="clear" w:color="auto" w:fill="FFFFFF"/>
              <w:tabs>
                <w:tab w:val="left" w:pos="142"/>
              </w:tabs>
              <w:spacing w:line="276" w:lineRule="auto"/>
              <w:ind w:firstLine="567"/>
              <w:jc w:val="both"/>
              <w:rPr>
                <w:rStyle w:val="Emphasis"/>
                <w:rFonts w:ascii="GHEA Grapalat" w:hAnsi="GHEA Grapalat"/>
                <w:i w:val="0"/>
                <w:iCs w:val="0"/>
                <w:lang w:val="hy-AM"/>
              </w:rPr>
            </w:pPr>
            <w:r w:rsidRPr="00E16094">
              <w:rPr>
                <w:rStyle w:val="Emphasis"/>
                <w:rFonts w:ascii="GHEA Grapalat" w:hAnsi="GHEA Grapalat"/>
                <w:i w:val="0"/>
                <w:iCs w:val="0"/>
                <w:lang w:val="hy-AM"/>
              </w:rPr>
              <w:t xml:space="preserve"> 2015 թվականից սկսած Հայաստանի և Գլոբալ հիմնադրամի միջև համագործակցությունը ծավալվում է 2015 թվականի հուլիսի 7-ի շրջանակային համաձայնագրի հիման վրա:</w:t>
            </w:r>
          </w:p>
          <w:p w14:paraId="5CC2F715" w14:textId="77777777" w:rsidR="00E16094" w:rsidRPr="00E16094" w:rsidRDefault="00E16094" w:rsidP="00C47F77">
            <w:pPr>
              <w:shd w:val="clear" w:color="auto" w:fill="FFFFFF"/>
              <w:tabs>
                <w:tab w:val="left" w:pos="142"/>
              </w:tabs>
              <w:spacing w:line="276" w:lineRule="auto"/>
              <w:ind w:firstLine="567"/>
              <w:jc w:val="both"/>
              <w:rPr>
                <w:rStyle w:val="Emphasis"/>
                <w:rFonts w:ascii="GHEA Grapalat" w:hAnsi="GHEA Grapalat"/>
                <w:i w:val="0"/>
                <w:iCs w:val="0"/>
                <w:lang w:val="hy-AM"/>
              </w:rPr>
            </w:pPr>
            <w:r w:rsidRPr="00E16094">
              <w:rPr>
                <w:rStyle w:val="Emphasis"/>
                <w:rFonts w:ascii="GHEA Grapalat" w:hAnsi="GHEA Grapalat"/>
                <w:i w:val="0"/>
                <w:iCs w:val="0"/>
                <w:lang w:val="hy-AM"/>
              </w:rPr>
              <w:t xml:space="preserve">Ներկայումս Գլոբալ հիմնադրամի կողմից նախաձեռնվել է փոփոխություններ և լրացումներ կատարել Շրջանակային համաձայնագրում </w:t>
            </w:r>
            <w:r w:rsidRPr="00E16094">
              <w:rPr>
                <w:rStyle w:val="Emphasis"/>
                <w:rFonts w:ascii="GHEA Grapalat" w:hAnsi="GHEA Grapalat"/>
                <w:i w:val="0"/>
                <w:iCs w:val="0"/>
                <w:lang w:val="hy-AM"/>
              </w:rPr>
              <w:lastRenderedPageBreak/>
              <w:t>և դրա մասը կազմող Դրամաշնորհային կանոնակարգում: Առաջարկվող փոփոխությունները վերաբերում են Համաձայնագրով սահմանված մի շարք հասկացություններին և ընթացակարգերին:</w:t>
            </w:r>
          </w:p>
          <w:p w14:paraId="3E8DCD33" w14:textId="77777777" w:rsidR="00E16094" w:rsidRPr="00E16094" w:rsidRDefault="00E16094" w:rsidP="00C47F77">
            <w:pPr>
              <w:shd w:val="clear" w:color="auto" w:fill="FFFFFF"/>
              <w:tabs>
                <w:tab w:val="left" w:pos="142"/>
              </w:tabs>
              <w:spacing w:line="276" w:lineRule="auto"/>
              <w:ind w:firstLine="567"/>
              <w:jc w:val="both"/>
              <w:rPr>
                <w:rStyle w:val="Emphasis"/>
                <w:rFonts w:ascii="GHEA Grapalat" w:hAnsi="GHEA Grapalat"/>
                <w:i w:val="0"/>
                <w:iCs w:val="0"/>
                <w:lang w:val="hy-AM"/>
              </w:rPr>
            </w:pPr>
            <w:r w:rsidRPr="00E16094">
              <w:rPr>
                <w:rStyle w:val="Emphasis"/>
                <w:rFonts w:ascii="GHEA Grapalat" w:hAnsi="GHEA Grapalat"/>
                <w:i w:val="0"/>
                <w:iCs w:val="0"/>
                <w:lang w:val="hy-AM"/>
              </w:rPr>
              <w:t>Նամակ-համաձայնագրի ուժի մեջ մտնելու կարգը սահմանում է հետևյալը.</w:t>
            </w:r>
          </w:p>
          <w:p w14:paraId="6105FEEF" w14:textId="6FE2C009" w:rsidR="00E16094" w:rsidRPr="00E16094" w:rsidRDefault="00E16094" w:rsidP="00C47F77">
            <w:pPr>
              <w:shd w:val="clear" w:color="auto" w:fill="FFFFFF"/>
              <w:tabs>
                <w:tab w:val="left" w:pos="142"/>
              </w:tabs>
              <w:spacing w:line="276" w:lineRule="auto"/>
              <w:ind w:firstLine="567"/>
              <w:jc w:val="both"/>
              <w:rPr>
                <w:rStyle w:val="Emphasis"/>
                <w:rFonts w:ascii="GHEA Grapalat" w:hAnsi="GHEA Grapalat"/>
                <w:i w:val="0"/>
                <w:iCs w:val="0"/>
                <w:lang w:val="hy-AM"/>
              </w:rPr>
            </w:pPr>
            <w:r w:rsidRPr="00E16094">
              <w:rPr>
                <w:rStyle w:val="Emphasis"/>
                <w:rFonts w:ascii="GHEA Grapalat" w:hAnsi="GHEA Grapalat"/>
                <w:i w:val="0"/>
                <w:iCs w:val="0"/>
                <w:lang w:val="hy-AM"/>
              </w:rPr>
              <w:t>Շրջանակային համաձայնագրի այս փոփոխությունը, երկու Կողմերի կողմից պատշաճ կարգով կ</w:t>
            </w:r>
            <w:r w:rsidR="004F12B9">
              <w:rPr>
                <w:rStyle w:val="Emphasis"/>
                <w:rFonts w:ascii="GHEA Grapalat" w:hAnsi="GHEA Grapalat"/>
                <w:i w:val="0"/>
                <w:iCs w:val="0"/>
                <w:lang w:val="hy-AM"/>
              </w:rPr>
              <w:t xml:space="preserve"> </w:t>
            </w:r>
            <w:r w:rsidRPr="00E16094">
              <w:rPr>
                <w:rStyle w:val="Emphasis"/>
                <w:rFonts w:ascii="GHEA Grapalat" w:hAnsi="GHEA Grapalat"/>
                <w:i w:val="0"/>
                <w:iCs w:val="0"/>
                <w:lang w:val="hy-AM"/>
              </w:rPr>
              <w:t xml:space="preserve">ատարելուց հետո, ուժի մեջ կմտնի այն օրվանից, երբ Գլոբալ հիմնադրամը դրամաշնորհառուից գրավոր ծանուցում կստանա այն մասին, որ սույն շրջանակային համաձայնագիրն ուժի մեջ մտնելու համար Հայաստանի Հանրապետության օրենքներով պահանջվող բոլոր ընթացակարգերն ավարտվել են: </w:t>
            </w:r>
          </w:p>
          <w:p w14:paraId="616BDB3A" w14:textId="77777777" w:rsidR="00701027" w:rsidRDefault="00E16094" w:rsidP="00C47F77">
            <w:pPr>
              <w:shd w:val="clear" w:color="auto" w:fill="FFFFFF"/>
              <w:tabs>
                <w:tab w:val="left" w:pos="142"/>
              </w:tabs>
              <w:spacing w:line="276" w:lineRule="auto"/>
              <w:ind w:firstLine="567"/>
              <w:jc w:val="both"/>
              <w:rPr>
                <w:rStyle w:val="Emphasis"/>
                <w:rFonts w:ascii="GHEA Grapalat" w:hAnsi="GHEA Grapalat"/>
                <w:i w:val="0"/>
                <w:iCs w:val="0"/>
                <w:lang w:val="hy-AM"/>
              </w:rPr>
            </w:pPr>
            <w:r w:rsidRPr="00E16094">
              <w:rPr>
                <w:rStyle w:val="Emphasis"/>
                <w:rFonts w:ascii="GHEA Grapalat" w:hAnsi="GHEA Grapalat"/>
                <w:i w:val="0"/>
                <w:iCs w:val="0"/>
                <w:lang w:val="hy-AM"/>
              </w:rPr>
              <w:t>Հաշվի առնելով վերոնշյալը, արտաքին գործերի նախարարությունը Միջազգային պայմանագրերի մասին օրենքի 11-րդ հոդվածի հիմքով, նպատակահարմար է գտնում Նամակ-համաձայնագրի վավերացումը կամ հաստատումը:</w:t>
            </w:r>
          </w:p>
          <w:p w14:paraId="6B17D9D3" w14:textId="3E11F5C2" w:rsidR="00E16094" w:rsidRPr="00701027" w:rsidRDefault="00E16094" w:rsidP="00C47F77">
            <w:pPr>
              <w:shd w:val="clear" w:color="auto" w:fill="FFFFFF"/>
              <w:tabs>
                <w:tab w:val="left" w:pos="142"/>
              </w:tabs>
              <w:ind w:firstLine="567"/>
              <w:jc w:val="both"/>
              <w:rPr>
                <w:rStyle w:val="Emphasis"/>
                <w:rFonts w:ascii="GHEA Grapalat" w:hAnsi="GHEA Grapalat"/>
                <w:i w:val="0"/>
                <w:iCs w:val="0"/>
                <w:lang w:val="hy-AM"/>
              </w:rPr>
            </w:pPr>
          </w:p>
        </w:tc>
        <w:tc>
          <w:tcPr>
            <w:tcW w:w="6587" w:type="dxa"/>
            <w:gridSpan w:val="4"/>
          </w:tcPr>
          <w:p w14:paraId="0D0C5EF4" w14:textId="6C07F0CC" w:rsidR="00C84D79" w:rsidRPr="00371678" w:rsidRDefault="00701027" w:rsidP="00C47F77">
            <w:pPr>
              <w:tabs>
                <w:tab w:val="left" w:pos="142"/>
              </w:tabs>
              <w:ind w:firstLine="567"/>
              <w:rPr>
                <w:rFonts w:ascii="GHEA Grapalat" w:hAnsi="GHEA Grapalat"/>
                <w:b/>
                <w:bCs/>
                <w:lang w:val="hy-AM"/>
              </w:rPr>
            </w:pPr>
            <w:r>
              <w:rPr>
                <w:rFonts w:ascii="GHEA Grapalat" w:hAnsi="GHEA Grapalat"/>
                <w:b/>
                <w:bCs/>
                <w:lang w:val="hy-AM"/>
              </w:rPr>
              <w:lastRenderedPageBreak/>
              <w:t>Ընդունվել է:</w:t>
            </w:r>
          </w:p>
        </w:tc>
      </w:tr>
      <w:tr w:rsidR="00BA04EA" w:rsidRPr="007A312A" w14:paraId="190C7AAF" w14:textId="77777777" w:rsidTr="00C47F77">
        <w:trPr>
          <w:gridAfter w:val="2"/>
          <w:wAfter w:w="26" w:type="dxa"/>
          <w:trHeight w:val="279"/>
        </w:trPr>
        <w:tc>
          <w:tcPr>
            <w:tcW w:w="11362" w:type="dxa"/>
            <w:gridSpan w:val="4"/>
            <w:vMerge w:val="restart"/>
            <w:shd w:val="clear" w:color="auto" w:fill="C0C0C0"/>
          </w:tcPr>
          <w:p w14:paraId="2B069D58" w14:textId="204FCBA4" w:rsidR="00BA04EA" w:rsidRPr="00BA04EA" w:rsidRDefault="00E16094" w:rsidP="00C47F77">
            <w:pPr>
              <w:tabs>
                <w:tab w:val="left" w:pos="142"/>
              </w:tabs>
              <w:autoSpaceDE w:val="0"/>
              <w:autoSpaceDN w:val="0"/>
              <w:adjustRightInd w:val="0"/>
              <w:spacing w:line="360" w:lineRule="auto"/>
              <w:ind w:firstLine="567"/>
              <w:jc w:val="center"/>
              <w:rPr>
                <w:rFonts w:ascii="GHEA Grapalat" w:hAnsi="GHEA Grapalat"/>
                <w:b/>
                <w:lang w:val="hy-AM"/>
              </w:rPr>
            </w:pPr>
            <w:r>
              <w:rPr>
                <w:rFonts w:ascii="GHEA Grapalat" w:hAnsi="GHEA Grapalat"/>
                <w:b/>
                <w:lang w:val="hy-AM"/>
              </w:rPr>
              <w:t>2</w:t>
            </w:r>
            <w:r w:rsidR="00BA04EA">
              <w:rPr>
                <w:rFonts w:ascii="GHEA Grapalat" w:hAnsi="GHEA Grapalat"/>
                <w:b/>
                <w:lang w:val="hy-AM"/>
              </w:rPr>
              <w:t>. Ֆինանսների նախարարություն</w:t>
            </w:r>
          </w:p>
        </w:tc>
        <w:tc>
          <w:tcPr>
            <w:tcW w:w="3941" w:type="dxa"/>
            <w:gridSpan w:val="2"/>
            <w:shd w:val="clear" w:color="auto" w:fill="C0C0C0"/>
          </w:tcPr>
          <w:p w14:paraId="37CEF151" w14:textId="4DC65101" w:rsidR="00BA04EA" w:rsidRPr="002B597A" w:rsidRDefault="003905C5" w:rsidP="00C47F77">
            <w:pPr>
              <w:tabs>
                <w:tab w:val="left" w:pos="142"/>
              </w:tabs>
              <w:autoSpaceDE w:val="0"/>
              <w:autoSpaceDN w:val="0"/>
              <w:adjustRightInd w:val="0"/>
              <w:spacing w:line="360" w:lineRule="auto"/>
              <w:ind w:firstLine="567"/>
              <w:jc w:val="center"/>
              <w:rPr>
                <w:rFonts w:ascii="GHEA Grapalat" w:hAnsi="GHEA Grapalat"/>
                <w:b/>
                <w:lang w:val="hy-AM"/>
              </w:rPr>
            </w:pPr>
            <w:r>
              <w:rPr>
                <w:rFonts w:ascii="GHEA Grapalat" w:hAnsi="GHEA Grapalat"/>
                <w:b/>
                <w:lang w:val="hy-AM"/>
              </w:rPr>
              <w:t>12</w:t>
            </w:r>
            <w:r w:rsidR="002B597A">
              <w:rPr>
                <w:rFonts w:ascii="GHEA Grapalat" w:hAnsi="GHEA Grapalat"/>
                <w:b/>
                <w:lang w:val="hy-AM"/>
              </w:rPr>
              <w:t>.</w:t>
            </w:r>
            <w:r>
              <w:rPr>
                <w:rFonts w:ascii="GHEA Grapalat" w:hAnsi="GHEA Grapalat"/>
                <w:b/>
                <w:lang w:val="hy-AM"/>
              </w:rPr>
              <w:t>0</w:t>
            </w:r>
            <w:r w:rsidR="00E16094">
              <w:rPr>
                <w:rFonts w:ascii="GHEA Grapalat" w:hAnsi="GHEA Grapalat"/>
                <w:b/>
                <w:lang w:val="hy-AM"/>
              </w:rPr>
              <w:t>6</w:t>
            </w:r>
            <w:r w:rsidR="002B597A">
              <w:rPr>
                <w:rFonts w:ascii="GHEA Grapalat" w:hAnsi="GHEA Grapalat"/>
                <w:b/>
                <w:lang w:val="hy-AM"/>
              </w:rPr>
              <w:t>.202</w:t>
            </w:r>
            <w:r w:rsidR="00E16094">
              <w:rPr>
                <w:rFonts w:ascii="GHEA Grapalat" w:hAnsi="GHEA Grapalat"/>
                <w:b/>
                <w:lang w:val="hy-AM"/>
              </w:rPr>
              <w:t>5</w:t>
            </w:r>
            <w:r w:rsidR="002B597A">
              <w:rPr>
                <w:rFonts w:ascii="GHEA Grapalat" w:hAnsi="GHEA Grapalat"/>
                <w:b/>
                <w:lang w:val="hy-AM"/>
              </w:rPr>
              <w:t>թ.</w:t>
            </w:r>
          </w:p>
        </w:tc>
      </w:tr>
      <w:tr w:rsidR="00BA04EA" w:rsidRPr="007A312A" w14:paraId="177BE4C1" w14:textId="77777777" w:rsidTr="00C47F77">
        <w:trPr>
          <w:gridAfter w:val="2"/>
          <w:wAfter w:w="26" w:type="dxa"/>
          <w:trHeight w:val="279"/>
        </w:trPr>
        <w:tc>
          <w:tcPr>
            <w:tcW w:w="11362" w:type="dxa"/>
            <w:gridSpan w:val="4"/>
            <w:vMerge/>
            <w:shd w:val="clear" w:color="auto" w:fill="C0C0C0"/>
          </w:tcPr>
          <w:p w14:paraId="0ECB3F47" w14:textId="77777777" w:rsidR="00BA04EA" w:rsidRPr="00613ADA" w:rsidRDefault="00BA04EA" w:rsidP="00C47F77">
            <w:pPr>
              <w:tabs>
                <w:tab w:val="left" w:pos="142"/>
              </w:tabs>
              <w:autoSpaceDE w:val="0"/>
              <w:autoSpaceDN w:val="0"/>
              <w:adjustRightInd w:val="0"/>
              <w:spacing w:line="360" w:lineRule="auto"/>
              <w:ind w:firstLine="567"/>
              <w:jc w:val="center"/>
              <w:rPr>
                <w:rFonts w:ascii="GHEA Grapalat" w:hAnsi="GHEA Grapalat"/>
                <w:b/>
                <w:lang w:val="en-US"/>
              </w:rPr>
            </w:pPr>
          </w:p>
        </w:tc>
        <w:tc>
          <w:tcPr>
            <w:tcW w:w="3941" w:type="dxa"/>
            <w:gridSpan w:val="2"/>
            <w:shd w:val="clear" w:color="auto" w:fill="C0C0C0"/>
          </w:tcPr>
          <w:p w14:paraId="26474702" w14:textId="0CE46477" w:rsidR="00BA04EA" w:rsidRPr="00613ADA" w:rsidRDefault="002B597A" w:rsidP="00C47F77">
            <w:pPr>
              <w:tabs>
                <w:tab w:val="left" w:pos="142"/>
              </w:tabs>
              <w:autoSpaceDE w:val="0"/>
              <w:autoSpaceDN w:val="0"/>
              <w:adjustRightInd w:val="0"/>
              <w:spacing w:line="360" w:lineRule="auto"/>
              <w:ind w:firstLine="567"/>
              <w:jc w:val="center"/>
              <w:rPr>
                <w:rFonts w:ascii="GHEA Grapalat" w:hAnsi="GHEA Grapalat"/>
                <w:b/>
                <w:lang w:val="en-US"/>
              </w:rPr>
            </w:pPr>
            <w:r>
              <w:rPr>
                <w:rFonts w:ascii="GHEA Grapalat" w:hAnsi="GHEA Grapalat"/>
                <w:b/>
                <w:lang w:val="en-US"/>
              </w:rPr>
              <w:t xml:space="preserve">N </w:t>
            </w:r>
            <w:r w:rsidR="00E16094">
              <w:rPr>
                <w:rFonts w:ascii="GHEA Grapalat" w:hAnsi="GHEA Grapalat"/>
                <w:b/>
                <w:bCs/>
                <w:spacing w:val="-20"/>
                <w:lang w:val="hy-AM"/>
              </w:rPr>
              <w:t>01/5-2/13005-2025</w:t>
            </w:r>
          </w:p>
        </w:tc>
      </w:tr>
      <w:tr w:rsidR="00BA04EA" w:rsidRPr="00E9017E" w14:paraId="52DBA8C2" w14:textId="77777777" w:rsidTr="00C47F77">
        <w:trPr>
          <w:gridAfter w:val="2"/>
          <w:wAfter w:w="26" w:type="dxa"/>
          <w:trHeight w:val="279"/>
        </w:trPr>
        <w:tc>
          <w:tcPr>
            <w:tcW w:w="8642" w:type="dxa"/>
            <w:shd w:val="clear" w:color="auto" w:fill="auto"/>
          </w:tcPr>
          <w:p w14:paraId="76E6CD4E" w14:textId="77777777" w:rsidR="00E9017E" w:rsidRDefault="00E16094" w:rsidP="00C47F77">
            <w:pPr>
              <w:tabs>
                <w:tab w:val="left" w:pos="142"/>
              </w:tabs>
              <w:autoSpaceDE w:val="0"/>
              <w:autoSpaceDN w:val="0"/>
              <w:adjustRightInd w:val="0"/>
              <w:spacing w:line="276" w:lineRule="auto"/>
              <w:ind w:firstLine="567"/>
              <w:jc w:val="both"/>
              <w:rPr>
                <w:rFonts w:ascii="GHEA Grapalat" w:hAnsi="GHEA Grapalat"/>
                <w:lang w:val="hy-AM"/>
              </w:rPr>
            </w:pPr>
            <w:r w:rsidRPr="00E16094">
              <w:rPr>
                <w:rFonts w:ascii="GHEA Grapalat" w:hAnsi="GHEA Grapalat"/>
              </w:rPr>
              <w:t>«</w:t>
            </w:r>
            <w:proofErr w:type="spellStart"/>
            <w:r w:rsidRPr="00E16094">
              <w:rPr>
                <w:rFonts w:ascii="GHEA Grapalat" w:hAnsi="GHEA Grapalat"/>
                <w:lang w:val="en-US"/>
              </w:rPr>
              <w:t>Հայաստանի</w:t>
            </w:r>
            <w:proofErr w:type="spellEnd"/>
            <w:r w:rsidRPr="00E16094">
              <w:rPr>
                <w:rFonts w:ascii="GHEA Grapalat" w:hAnsi="GHEA Grapalat"/>
              </w:rPr>
              <w:t xml:space="preserve"> </w:t>
            </w:r>
            <w:proofErr w:type="spellStart"/>
            <w:r w:rsidRPr="00E16094">
              <w:rPr>
                <w:rFonts w:ascii="GHEA Grapalat" w:hAnsi="GHEA Grapalat"/>
                <w:lang w:val="en-US"/>
              </w:rPr>
              <w:t>Հանրապետության</w:t>
            </w:r>
            <w:proofErr w:type="spellEnd"/>
            <w:r w:rsidRPr="00E16094">
              <w:rPr>
                <w:rFonts w:ascii="GHEA Grapalat" w:hAnsi="GHEA Grapalat"/>
              </w:rPr>
              <w:t xml:space="preserve"> </w:t>
            </w:r>
            <w:r w:rsidRPr="00E16094">
              <w:rPr>
                <w:rFonts w:ascii="GHEA Grapalat" w:hAnsi="GHEA Grapalat"/>
                <w:lang w:val="en-US"/>
              </w:rPr>
              <w:t>և</w:t>
            </w:r>
            <w:r w:rsidRPr="00E16094">
              <w:rPr>
                <w:rFonts w:ascii="GHEA Grapalat" w:hAnsi="GHEA Grapalat"/>
              </w:rPr>
              <w:t xml:space="preserve"> </w:t>
            </w:r>
            <w:r w:rsidRPr="00E16094">
              <w:rPr>
                <w:rFonts w:ascii="GHEA Grapalat" w:hAnsi="GHEA Grapalat"/>
                <w:lang w:val="en-US"/>
              </w:rPr>
              <w:t>ՁԻԱՀ</w:t>
            </w:r>
            <w:r w:rsidRPr="00E16094">
              <w:rPr>
                <w:rFonts w:ascii="GHEA Grapalat" w:hAnsi="GHEA Grapalat"/>
              </w:rPr>
              <w:t>-</w:t>
            </w:r>
            <w:r w:rsidRPr="00E16094">
              <w:rPr>
                <w:rFonts w:ascii="GHEA Grapalat" w:hAnsi="GHEA Grapalat"/>
                <w:lang w:val="en-US"/>
              </w:rPr>
              <w:t>ի</w:t>
            </w:r>
            <w:r w:rsidRPr="00E16094">
              <w:rPr>
                <w:rFonts w:ascii="GHEA Grapalat" w:hAnsi="GHEA Grapalat"/>
              </w:rPr>
              <w:t xml:space="preserve">, </w:t>
            </w:r>
            <w:proofErr w:type="spellStart"/>
            <w:r w:rsidRPr="00E16094">
              <w:rPr>
                <w:rFonts w:ascii="GHEA Grapalat" w:hAnsi="GHEA Grapalat"/>
                <w:lang w:val="en-US"/>
              </w:rPr>
              <w:t>տուբերկուլոզի</w:t>
            </w:r>
            <w:proofErr w:type="spellEnd"/>
            <w:r w:rsidRPr="00E16094">
              <w:rPr>
                <w:rFonts w:ascii="GHEA Grapalat" w:hAnsi="GHEA Grapalat"/>
              </w:rPr>
              <w:t xml:space="preserve"> </w:t>
            </w:r>
            <w:r w:rsidRPr="00E16094">
              <w:rPr>
                <w:rFonts w:ascii="GHEA Grapalat" w:hAnsi="GHEA Grapalat"/>
                <w:lang w:val="en-US"/>
              </w:rPr>
              <w:t>և</w:t>
            </w:r>
            <w:r w:rsidRPr="00E16094">
              <w:rPr>
                <w:rFonts w:ascii="GHEA Grapalat" w:hAnsi="GHEA Grapalat"/>
              </w:rPr>
              <w:t xml:space="preserve"> </w:t>
            </w:r>
            <w:proofErr w:type="spellStart"/>
            <w:r w:rsidRPr="00E16094">
              <w:rPr>
                <w:rFonts w:ascii="GHEA Grapalat" w:hAnsi="GHEA Grapalat"/>
                <w:lang w:val="en-US"/>
              </w:rPr>
              <w:t>մալարիայի</w:t>
            </w:r>
            <w:proofErr w:type="spellEnd"/>
            <w:r w:rsidRPr="00E16094">
              <w:rPr>
                <w:rFonts w:ascii="GHEA Grapalat" w:hAnsi="GHEA Grapalat"/>
              </w:rPr>
              <w:t xml:space="preserve"> </w:t>
            </w:r>
            <w:proofErr w:type="spellStart"/>
            <w:r w:rsidRPr="00E16094">
              <w:rPr>
                <w:rFonts w:ascii="GHEA Grapalat" w:hAnsi="GHEA Grapalat"/>
                <w:lang w:val="en-US"/>
              </w:rPr>
              <w:t>դեմ</w:t>
            </w:r>
            <w:proofErr w:type="spellEnd"/>
            <w:r w:rsidRPr="00E16094">
              <w:rPr>
                <w:rFonts w:ascii="GHEA Grapalat" w:hAnsi="GHEA Grapalat"/>
              </w:rPr>
              <w:t xml:space="preserve"> </w:t>
            </w:r>
            <w:proofErr w:type="spellStart"/>
            <w:r w:rsidRPr="00E16094">
              <w:rPr>
                <w:rFonts w:ascii="GHEA Grapalat" w:hAnsi="GHEA Grapalat"/>
                <w:lang w:val="en-US"/>
              </w:rPr>
              <w:t>պայքարի</w:t>
            </w:r>
            <w:proofErr w:type="spellEnd"/>
            <w:r w:rsidRPr="00E16094">
              <w:rPr>
                <w:rFonts w:ascii="GHEA Grapalat" w:hAnsi="GHEA Grapalat"/>
              </w:rPr>
              <w:t xml:space="preserve"> </w:t>
            </w:r>
            <w:proofErr w:type="spellStart"/>
            <w:r w:rsidRPr="00E16094">
              <w:rPr>
                <w:rFonts w:ascii="GHEA Grapalat" w:hAnsi="GHEA Grapalat"/>
                <w:lang w:val="en-US"/>
              </w:rPr>
              <w:t>Գլոբալ</w:t>
            </w:r>
            <w:proofErr w:type="spellEnd"/>
            <w:r w:rsidRPr="00E16094">
              <w:rPr>
                <w:rFonts w:ascii="GHEA Grapalat" w:hAnsi="GHEA Grapalat"/>
              </w:rPr>
              <w:t xml:space="preserve"> </w:t>
            </w:r>
            <w:proofErr w:type="spellStart"/>
            <w:r w:rsidRPr="00E16094">
              <w:rPr>
                <w:rFonts w:ascii="GHEA Grapalat" w:hAnsi="GHEA Grapalat"/>
                <w:lang w:val="en-US"/>
              </w:rPr>
              <w:t>հիմնադրամի</w:t>
            </w:r>
            <w:proofErr w:type="spellEnd"/>
            <w:r w:rsidRPr="00E16094">
              <w:rPr>
                <w:rFonts w:ascii="GHEA Grapalat" w:hAnsi="GHEA Grapalat"/>
              </w:rPr>
              <w:t xml:space="preserve"> </w:t>
            </w:r>
            <w:proofErr w:type="spellStart"/>
            <w:r w:rsidRPr="00E16094">
              <w:rPr>
                <w:rFonts w:ascii="GHEA Grapalat" w:hAnsi="GHEA Grapalat"/>
                <w:lang w:val="en-US"/>
              </w:rPr>
              <w:t>միջև</w:t>
            </w:r>
            <w:proofErr w:type="spellEnd"/>
            <w:r w:rsidRPr="00E16094">
              <w:rPr>
                <w:rFonts w:ascii="GHEA Grapalat" w:hAnsi="GHEA Grapalat"/>
              </w:rPr>
              <w:t xml:space="preserve"> </w:t>
            </w:r>
            <w:proofErr w:type="spellStart"/>
            <w:r w:rsidRPr="00E16094">
              <w:rPr>
                <w:rFonts w:ascii="GHEA Grapalat" w:hAnsi="GHEA Grapalat"/>
                <w:lang w:val="en-US"/>
              </w:rPr>
              <w:t>ստորագրված</w:t>
            </w:r>
            <w:proofErr w:type="spellEnd"/>
            <w:r w:rsidRPr="00E16094">
              <w:rPr>
                <w:rFonts w:ascii="GHEA Grapalat" w:hAnsi="GHEA Grapalat"/>
              </w:rPr>
              <w:t xml:space="preserve"> 2015 </w:t>
            </w:r>
            <w:proofErr w:type="spellStart"/>
            <w:r w:rsidRPr="00E16094">
              <w:rPr>
                <w:rFonts w:ascii="GHEA Grapalat" w:hAnsi="GHEA Grapalat"/>
                <w:lang w:val="en-US"/>
              </w:rPr>
              <w:t>թվականի</w:t>
            </w:r>
            <w:proofErr w:type="spellEnd"/>
            <w:r w:rsidRPr="00E16094">
              <w:rPr>
                <w:rFonts w:ascii="GHEA Grapalat" w:hAnsi="GHEA Grapalat"/>
              </w:rPr>
              <w:t xml:space="preserve"> </w:t>
            </w:r>
            <w:proofErr w:type="spellStart"/>
            <w:r w:rsidRPr="00E16094">
              <w:rPr>
                <w:rFonts w:ascii="GHEA Grapalat" w:hAnsi="GHEA Grapalat"/>
                <w:lang w:val="en-US"/>
              </w:rPr>
              <w:t>հուլիսի</w:t>
            </w:r>
            <w:proofErr w:type="spellEnd"/>
            <w:r w:rsidRPr="00E16094">
              <w:rPr>
                <w:rFonts w:ascii="GHEA Grapalat" w:hAnsi="GHEA Grapalat"/>
              </w:rPr>
              <w:t xml:space="preserve"> 7-</w:t>
            </w:r>
            <w:r w:rsidRPr="00E16094">
              <w:rPr>
                <w:rFonts w:ascii="GHEA Grapalat" w:hAnsi="GHEA Grapalat"/>
                <w:lang w:val="en-US"/>
              </w:rPr>
              <w:t>ի</w:t>
            </w:r>
            <w:r w:rsidRPr="00E16094">
              <w:rPr>
                <w:rFonts w:ascii="GHEA Grapalat" w:hAnsi="GHEA Grapalat"/>
              </w:rPr>
              <w:t xml:space="preserve"> </w:t>
            </w:r>
            <w:proofErr w:type="spellStart"/>
            <w:r w:rsidRPr="00E16094">
              <w:rPr>
                <w:rFonts w:ascii="GHEA Grapalat" w:hAnsi="GHEA Grapalat"/>
                <w:lang w:val="en-US"/>
              </w:rPr>
              <w:t>շրջանակային</w:t>
            </w:r>
            <w:proofErr w:type="spellEnd"/>
            <w:r w:rsidRPr="00E16094">
              <w:rPr>
                <w:rFonts w:ascii="GHEA Grapalat" w:hAnsi="GHEA Grapalat"/>
              </w:rPr>
              <w:t xml:space="preserve"> </w:t>
            </w:r>
            <w:proofErr w:type="spellStart"/>
            <w:r w:rsidRPr="00E16094">
              <w:rPr>
                <w:rFonts w:ascii="GHEA Grapalat" w:hAnsi="GHEA Grapalat"/>
                <w:lang w:val="en-US"/>
              </w:rPr>
              <w:t>համաձայնագրում</w:t>
            </w:r>
            <w:proofErr w:type="spellEnd"/>
            <w:r w:rsidRPr="00E16094">
              <w:rPr>
                <w:rFonts w:ascii="GHEA Grapalat" w:hAnsi="GHEA Grapalat"/>
              </w:rPr>
              <w:t xml:space="preserve"> </w:t>
            </w:r>
            <w:r w:rsidRPr="00E16094">
              <w:rPr>
                <w:rFonts w:ascii="GHEA Grapalat" w:hAnsi="GHEA Grapalat"/>
                <w:lang w:val="en-US"/>
              </w:rPr>
              <w:t>և</w:t>
            </w:r>
            <w:r w:rsidRPr="00E16094">
              <w:rPr>
                <w:rFonts w:ascii="GHEA Grapalat" w:hAnsi="GHEA Grapalat"/>
              </w:rPr>
              <w:t xml:space="preserve"> </w:t>
            </w:r>
            <w:proofErr w:type="spellStart"/>
            <w:r w:rsidRPr="00E16094">
              <w:rPr>
                <w:rFonts w:ascii="GHEA Grapalat" w:hAnsi="GHEA Grapalat"/>
                <w:lang w:val="en-US"/>
              </w:rPr>
              <w:t>կից</w:t>
            </w:r>
            <w:proofErr w:type="spellEnd"/>
            <w:r w:rsidRPr="00E16094">
              <w:rPr>
                <w:rFonts w:ascii="GHEA Grapalat" w:hAnsi="GHEA Grapalat"/>
              </w:rPr>
              <w:t xml:space="preserve"> </w:t>
            </w:r>
            <w:proofErr w:type="spellStart"/>
            <w:r w:rsidRPr="00E16094">
              <w:rPr>
                <w:rFonts w:ascii="GHEA Grapalat" w:hAnsi="GHEA Grapalat"/>
                <w:lang w:val="en-US"/>
              </w:rPr>
              <w:t>դրամաշնորհային</w:t>
            </w:r>
            <w:proofErr w:type="spellEnd"/>
            <w:r w:rsidRPr="00E16094">
              <w:rPr>
                <w:rFonts w:ascii="GHEA Grapalat" w:hAnsi="GHEA Grapalat"/>
              </w:rPr>
              <w:t xml:space="preserve"> </w:t>
            </w:r>
            <w:proofErr w:type="spellStart"/>
            <w:r w:rsidRPr="00E16094">
              <w:rPr>
                <w:rFonts w:ascii="GHEA Grapalat" w:hAnsi="GHEA Grapalat"/>
                <w:lang w:val="en-US"/>
              </w:rPr>
              <w:t>կանոնակարգում</w:t>
            </w:r>
            <w:proofErr w:type="spellEnd"/>
            <w:r w:rsidRPr="00E16094">
              <w:rPr>
                <w:rFonts w:ascii="GHEA Grapalat" w:hAnsi="GHEA Grapalat"/>
              </w:rPr>
              <w:t xml:space="preserve"> </w:t>
            </w:r>
            <w:proofErr w:type="spellStart"/>
            <w:r w:rsidRPr="00E16094">
              <w:rPr>
                <w:rFonts w:ascii="GHEA Grapalat" w:hAnsi="GHEA Grapalat"/>
                <w:lang w:val="en-US"/>
              </w:rPr>
              <w:t>փոփոխություններ</w:t>
            </w:r>
            <w:proofErr w:type="spellEnd"/>
            <w:r w:rsidRPr="00E16094">
              <w:rPr>
                <w:rFonts w:ascii="GHEA Grapalat" w:hAnsi="GHEA Grapalat"/>
              </w:rPr>
              <w:t xml:space="preserve"> </w:t>
            </w:r>
            <w:r w:rsidRPr="00E16094">
              <w:rPr>
                <w:rFonts w:ascii="GHEA Grapalat" w:hAnsi="GHEA Grapalat"/>
                <w:lang w:val="en-US"/>
              </w:rPr>
              <w:t>և</w:t>
            </w:r>
            <w:r w:rsidRPr="00E16094">
              <w:rPr>
                <w:rFonts w:ascii="GHEA Grapalat" w:hAnsi="GHEA Grapalat"/>
              </w:rPr>
              <w:t xml:space="preserve"> </w:t>
            </w:r>
            <w:proofErr w:type="spellStart"/>
            <w:r w:rsidRPr="00E16094">
              <w:rPr>
                <w:rFonts w:ascii="GHEA Grapalat" w:hAnsi="GHEA Grapalat"/>
                <w:lang w:val="en-US"/>
              </w:rPr>
              <w:t>լրացումներ</w:t>
            </w:r>
            <w:proofErr w:type="spellEnd"/>
            <w:r w:rsidRPr="00E16094">
              <w:rPr>
                <w:rFonts w:ascii="GHEA Grapalat" w:hAnsi="GHEA Grapalat"/>
              </w:rPr>
              <w:t xml:space="preserve"> </w:t>
            </w:r>
            <w:proofErr w:type="spellStart"/>
            <w:r w:rsidRPr="00E16094">
              <w:rPr>
                <w:rFonts w:ascii="GHEA Grapalat" w:hAnsi="GHEA Grapalat"/>
                <w:lang w:val="en-US"/>
              </w:rPr>
              <w:t>կատարելու</w:t>
            </w:r>
            <w:proofErr w:type="spellEnd"/>
            <w:r w:rsidRPr="00E16094">
              <w:rPr>
                <w:rFonts w:ascii="GHEA Grapalat" w:hAnsi="GHEA Grapalat"/>
              </w:rPr>
              <w:t xml:space="preserve"> </w:t>
            </w:r>
            <w:proofErr w:type="spellStart"/>
            <w:r w:rsidRPr="00E16094">
              <w:rPr>
                <w:rFonts w:ascii="GHEA Grapalat" w:hAnsi="GHEA Grapalat"/>
                <w:lang w:val="en-US"/>
              </w:rPr>
              <w:t>մասին</w:t>
            </w:r>
            <w:proofErr w:type="spellEnd"/>
            <w:r w:rsidRPr="00E16094">
              <w:rPr>
                <w:rFonts w:ascii="GHEA Grapalat" w:hAnsi="GHEA Grapalat"/>
              </w:rPr>
              <w:t xml:space="preserve">» </w:t>
            </w:r>
            <w:proofErr w:type="spellStart"/>
            <w:r w:rsidRPr="00E16094">
              <w:rPr>
                <w:rFonts w:ascii="GHEA Grapalat" w:hAnsi="GHEA Grapalat"/>
                <w:lang w:val="en-US"/>
              </w:rPr>
              <w:t>նամակ</w:t>
            </w:r>
            <w:proofErr w:type="spellEnd"/>
            <w:r w:rsidRPr="00E16094">
              <w:rPr>
                <w:rFonts w:ascii="GHEA Grapalat" w:hAnsi="GHEA Grapalat"/>
              </w:rPr>
              <w:t>-</w:t>
            </w:r>
            <w:proofErr w:type="spellStart"/>
            <w:r w:rsidRPr="00E16094">
              <w:rPr>
                <w:rFonts w:ascii="GHEA Grapalat" w:hAnsi="GHEA Grapalat"/>
                <w:lang w:val="en-US"/>
              </w:rPr>
              <w:t>համաձայնագրով</w:t>
            </w:r>
            <w:proofErr w:type="spellEnd"/>
            <w:r w:rsidRPr="00E16094">
              <w:rPr>
                <w:rFonts w:ascii="GHEA Grapalat" w:hAnsi="GHEA Grapalat"/>
              </w:rPr>
              <w:t xml:space="preserve"> </w:t>
            </w:r>
            <w:proofErr w:type="spellStart"/>
            <w:r w:rsidRPr="00E16094">
              <w:rPr>
                <w:rFonts w:ascii="GHEA Grapalat" w:hAnsi="GHEA Grapalat"/>
                <w:lang w:val="en-US"/>
              </w:rPr>
              <w:t>Հայաստանի</w:t>
            </w:r>
            <w:proofErr w:type="spellEnd"/>
            <w:r w:rsidRPr="00E16094">
              <w:rPr>
                <w:rFonts w:ascii="GHEA Grapalat" w:hAnsi="GHEA Grapalat"/>
              </w:rPr>
              <w:t xml:space="preserve"> </w:t>
            </w:r>
            <w:proofErr w:type="spellStart"/>
            <w:r w:rsidRPr="00E16094">
              <w:rPr>
                <w:rFonts w:ascii="GHEA Grapalat" w:hAnsi="GHEA Grapalat"/>
                <w:lang w:val="en-US"/>
              </w:rPr>
              <w:lastRenderedPageBreak/>
              <w:t>Հանրապետության</w:t>
            </w:r>
            <w:proofErr w:type="spellEnd"/>
            <w:r w:rsidRPr="00E16094">
              <w:rPr>
                <w:rFonts w:ascii="GHEA Grapalat" w:hAnsi="GHEA Grapalat"/>
              </w:rPr>
              <w:t xml:space="preserve"> </w:t>
            </w:r>
            <w:proofErr w:type="spellStart"/>
            <w:r w:rsidRPr="00E16094">
              <w:rPr>
                <w:rFonts w:ascii="GHEA Grapalat" w:hAnsi="GHEA Grapalat"/>
                <w:lang w:val="en-US"/>
              </w:rPr>
              <w:t>համար</w:t>
            </w:r>
            <w:proofErr w:type="spellEnd"/>
            <w:r w:rsidRPr="00E16094">
              <w:rPr>
                <w:rFonts w:ascii="GHEA Grapalat" w:hAnsi="GHEA Grapalat"/>
              </w:rPr>
              <w:t xml:space="preserve"> </w:t>
            </w:r>
            <w:proofErr w:type="spellStart"/>
            <w:r w:rsidRPr="00E16094">
              <w:rPr>
                <w:rFonts w:ascii="GHEA Grapalat" w:hAnsi="GHEA Grapalat"/>
                <w:lang w:val="en-US"/>
              </w:rPr>
              <w:t>ֆինանսական</w:t>
            </w:r>
            <w:proofErr w:type="spellEnd"/>
            <w:r w:rsidRPr="00E16094">
              <w:rPr>
                <w:rFonts w:ascii="GHEA Grapalat" w:hAnsi="GHEA Grapalat"/>
              </w:rPr>
              <w:t xml:space="preserve"> </w:t>
            </w:r>
            <w:proofErr w:type="spellStart"/>
            <w:r w:rsidRPr="00E16094">
              <w:rPr>
                <w:rFonts w:ascii="GHEA Grapalat" w:hAnsi="GHEA Grapalat"/>
                <w:lang w:val="en-US"/>
              </w:rPr>
              <w:t>պարտավորություններ</w:t>
            </w:r>
            <w:proofErr w:type="spellEnd"/>
            <w:r w:rsidRPr="00E16094">
              <w:rPr>
                <w:rFonts w:ascii="GHEA Grapalat" w:hAnsi="GHEA Grapalat"/>
              </w:rPr>
              <w:t xml:space="preserve"> </w:t>
            </w:r>
            <w:proofErr w:type="spellStart"/>
            <w:r w:rsidRPr="00E16094">
              <w:rPr>
                <w:rFonts w:ascii="GHEA Grapalat" w:hAnsi="GHEA Grapalat"/>
                <w:lang w:val="en-US"/>
              </w:rPr>
              <w:t>նախատեսող</w:t>
            </w:r>
            <w:proofErr w:type="spellEnd"/>
            <w:r w:rsidRPr="00E16094">
              <w:rPr>
                <w:rFonts w:ascii="GHEA Grapalat" w:hAnsi="GHEA Grapalat"/>
              </w:rPr>
              <w:t xml:space="preserve"> </w:t>
            </w:r>
            <w:proofErr w:type="spellStart"/>
            <w:r w:rsidRPr="00E16094">
              <w:rPr>
                <w:rFonts w:ascii="GHEA Grapalat" w:hAnsi="GHEA Grapalat"/>
                <w:lang w:val="en-US"/>
              </w:rPr>
              <w:t>դրույթներ</w:t>
            </w:r>
            <w:proofErr w:type="spellEnd"/>
            <w:r w:rsidRPr="00E16094">
              <w:rPr>
                <w:rFonts w:ascii="GHEA Grapalat" w:hAnsi="GHEA Grapalat"/>
              </w:rPr>
              <w:t xml:space="preserve"> </w:t>
            </w:r>
            <w:proofErr w:type="spellStart"/>
            <w:r w:rsidRPr="00E16094">
              <w:rPr>
                <w:rFonts w:ascii="GHEA Grapalat" w:hAnsi="GHEA Grapalat"/>
                <w:lang w:val="en-US"/>
              </w:rPr>
              <w:t>առկա</w:t>
            </w:r>
            <w:proofErr w:type="spellEnd"/>
            <w:r w:rsidRPr="00E16094">
              <w:rPr>
                <w:rFonts w:ascii="GHEA Grapalat" w:hAnsi="GHEA Grapalat"/>
              </w:rPr>
              <w:t xml:space="preserve"> </w:t>
            </w:r>
            <w:proofErr w:type="spellStart"/>
            <w:r w:rsidRPr="00E16094">
              <w:rPr>
                <w:rFonts w:ascii="GHEA Grapalat" w:hAnsi="GHEA Grapalat"/>
                <w:lang w:val="en-US"/>
              </w:rPr>
              <w:t>չեն</w:t>
            </w:r>
            <w:proofErr w:type="spellEnd"/>
            <w:r w:rsidRPr="00E16094">
              <w:rPr>
                <w:rFonts w:ascii="GHEA Grapalat" w:hAnsi="GHEA Grapalat"/>
              </w:rPr>
              <w:t>:</w:t>
            </w:r>
          </w:p>
          <w:p w14:paraId="07038F77" w14:textId="52BAE1B4" w:rsidR="00E16094" w:rsidRPr="00E16094" w:rsidRDefault="00E16094" w:rsidP="00C47F77">
            <w:pPr>
              <w:tabs>
                <w:tab w:val="left" w:pos="142"/>
              </w:tabs>
              <w:autoSpaceDE w:val="0"/>
              <w:autoSpaceDN w:val="0"/>
              <w:adjustRightInd w:val="0"/>
              <w:ind w:firstLine="567"/>
              <w:jc w:val="both"/>
              <w:rPr>
                <w:rFonts w:ascii="GHEA Grapalat" w:hAnsi="GHEA Grapalat"/>
                <w:lang w:val="hy-AM"/>
              </w:rPr>
            </w:pPr>
          </w:p>
        </w:tc>
        <w:tc>
          <w:tcPr>
            <w:tcW w:w="6661" w:type="dxa"/>
            <w:gridSpan w:val="5"/>
            <w:shd w:val="clear" w:color="auto" w:fill="auto"/>
          </w:tcPr>
          <w:p w14:paraId="2EA3896B" w14:textId="46BB51E0" w:rsidR="00BA04EA" w:rsidRPr="00015ED6" w:rsidRDefault="00015ED6" w:rsidP="00C47F77">
            <w:pPr>
              <w:tabs>
                <w:tab w:val="left" w:pos="142"/>
              </w:tabs>
              <w:autoSpaceDE w:val="0"/>
              <w:autoSpaceDN w:val="0"/>
              <w:adjustRightInd w:val="0"/>
              <w:spacing w:line="360" w:lineRule="auto"/>
              <w:ind w:firstLine="567"/>
              <w:rPr>
                <w:rFonts w:ascii="GHEA Grapalat" w:hAnsi="GHEA Grapalat"/>
                <w:b/>
                <w:bCs/>
                <w:lang w:val="hy-AM"/>
              </w:rPr>
            </w:pPr>
            <w:r w:rsidRPr="00015ED6">
              <w:rPr>
                <w:rFonts w:ascii="GHEA Grapalat" w:hAnsi="GHEA Grapalat"/>
                <w:b/>
                <w:bCs/>
                <w:lang w:val="hy-AM"/>
              </w:rPr>
              <w:lastRenderedPageBreak/>
              <w:t>Ընդունվել է:</w:t>
            </w:r>
          </w:p>
        </w:tc>
      </w:tr>
      <w:tr w:rsidR="0095296C" w:rsidRPr="00E9017E" w14:paraId="4D9BC709" w14:textId="77777777" w:rsidTr="00C47F77">
        <w:trPr>
          <w:gridAfter w:val="1"/>
          <w:wAfter w:w="15" w:type="dxa"/>
          <w:trHeight w:val="279"/>
        </w:trPr>
        <w:tc>
          <w:tcPr>
            <w:tcW w:w="11373" w:type="dxa"/>
            <w:gridSpan w:val="5"/>
            <w:vMerge w:val="restart"/>
            <w:shd w:val="clear" w:color="auto" w:fill="C0C0C0"/>
          </w:tcPr>
          <w:p w14:paraId="62F05BD6" w14:textId="6FBE6EB0" w:rsidR="0095296C" w:rsidRPr="00422199" w:rsidRDefault="00F22400" w:rsidP="00C47F77">
            <w:pPr>
              <w:tabs>
                <w:tab w:val="left" w:pos="142"/>
              </w:tabs>
              <w:autoSpaceDE w:val="0"/>
              <w:autoSpaceDN w:val="0"/>
              <w:adjustRightInd w:val="0"/>
              <w:spacing w:line="360" w:lineRule="auto"/>
              <w:ind w:firstLine="567"/>
              <w:jc w:val="center"/>
              <w:rPr>
                <w:rFonts w:ascii="GHEA Grapalat" w:hAnsi="GHEA Grapalat"/>
                <w:b/>
                <w:bCs/>
              </w:rPr>
            </w:pPr>
            <w:r>
              <w:rPr>
                <w:rFonts w:ascii="GHEA Grapalat" w:hAnsi="GHEA Grapalat"/>
                <w:b/>
                <w:bCs/>
                <w:lang w:val="hy-AM"/>
              </w:rPr>
              <w:t>3</w:t>
            </w:r>
            <w:r w:rsidR="0095296C" w:rsidRPr="00422199">
              <w:rPr>
                <w:rFonts w:ascii="GHEA Grapalat" w:hAnsi="GHEA Grapalat"/>
                <w:b/>
                <w:bCs/>
              </w:rPr>
              <w:t xml:space="preserve">. </w:t>
            </w:r>
            <w:proofErr w:type="spellStart"/>
            <w:r w:rsidR="0095296C" w:rsidRPr="00E9017E">
              <w:rPr>
                <w:rFonts w:ascii="GHEA Grapalat" w:hAnsi="GHEA Grapalat"/>
                <w:b/>
                <w:bCs/>
                <w:lang w:val="en-US"/>
              </w:rPr>
              <w:t>Տարածքային</w:t>
            </w:r>
            <w:proofErr w:type="spellEnd"/>
            <w:r w:rsidR="0095296C" w:rsidRPr="00422199">
              <w:rPr>
                <w:rFonts w:ascii="GHEA Grapalat" w:hAnsi="GHEA Grapalat"/>
                <w:b/>
                <w:bCs/>
              </w:rPr>
              <w:t xml:space="preserve"> </w:t>
            </w:r>
            <w:proofErr w:type="spellStart"/>
            <w:r w:rsidR="0095296C" w:rsidRPr="00E9017E">
              <w:rPr>
                <w:rFonts w:ascii="GHEA Grapalat" w:hAnsi="GHEA Grapalat"/>
                <w:b/>
                <w:bCs/>
                <w:lang w:val="en-US"/>
              </w:rPr>
              <w:t>կառավարման</w:t>
            </w:r>
            <w:proofErr w:type="spellEnd"/>
            <w:r w:rsidR="0095296C" w:rsidRPr="00422199">
              <w:rPr>
                <w:rFonts w:ascii="GHEA Grapalat" w:hAnsi="GHEA Grapalat"/>
                <w:b/>
                <w:bCs/>
              </w:rPr>
              <w:t xml:space="preserve"> </w:t>
            </w:r>
            <w:r w:rsidR="0095296C" w:rsidRPr="00E9017E">
              <w:rPr>
                <w:rFonts w:ascii="GHEA Grapalat" w:hAnsi="GHEA Grapalat"/>
                <w:b/>
                <w:bCs/>
                <w:lang w:val="en-US"/>
              </w:rPr>
              <w:t>և</w:t>
            </w:r>
            <w:r w:rsidR="0095296C" w:rsidRPr="00422199">
              <w:rPr>
                <w:rFonts w:ascii="GHEA Grapalat" w:hAnsi="GHEA Grapalat"/>
                <w:b/>
                <w:bCs/>
              </w:rPr>
              <w:t xml:space="preserve"> </w:t>
            </w:r>
            <w:proofErr w:type="spellStart"/>
            <w:r w:rsidR="0095296C" w:rsidRPr="00E9017E">
              <w:rPr>
                <w:rFonts w:ascii="GHEA Grapalat" w:hAnsi="GHEA Grapalat"/>
                <w:b/>
                <w:bCs/>
                <w:lang w:val="en-US"/>
              </w:rPr>
              <w:t>ենթակառուցվածքների</w:t>
            </w:r>
            <w:proofErr w:type="spellEnd"/>
            <w:r w:rsidR="0095296C" w:rsidRPr="00422199">
              <w:rPr>
                <w:rFonts w:ascii="GHEA Grapalat" w:hAnsi="GHEA Grapalat"/>
                <w:b/>
                <w:bCs/>
              </w:rPr>
              <w:t xml:space="preserve"> </w:t>
            </w:r>
            <w:proofErr w:type="spellStart"/>
            <w:r w:rsidR="0095296C" w:rsidRPr="00E9017E">
              <w:rPr>
                <w:rFonts w:ascii="GHEA Grapalat" w:hAnsi="GHEA Grapalat"/>
                <w:b/>
                <w:bCs/>
                <w:lang w:val="en-US"/>
              </w:rPr>
              <w:t>նախարարություն</w:t>
            </w:r>
            <w:proofErr w:type="spellEnd"/>
          </w:p>
          <w:p w14:paraId="39FFFD34" w14:textId="60670958" w:rsidR="0095296C" w:rsidRPr="00132FD5" w:rsidRDefault="0095296C" w:rsidP="00C47F77">
            <w:pPr>
              <w:tabs>
                <w:tab w:val="left" w:pos="142"/>
              </w:tabs>
              <w:autoSpaceDE w:val="0"/>
              <w:autoSpaceDN w:val="0"/>
              <w:adjustRightInd w:val="0"/>
              <w:spacing w:line="360" w:lineRule="auto"/>
              <w:ind w:firstLine="567"/>
              <w:jc w:val="center"/>
              <w:rPr>
                <w:rFonts w:ascii="GHEA Grapalat" w:hAnsi="GHEA Grapalat"/>
                <w:b/>
                <w:bCs/>
              </w:rPr>
            </w:pPr>
            <w:r>
              <w:rPr>
                <w:rFonts w:ascii="GHEA Grapalat" w:hAnsi="GHEA Grapalat"/>
                <w:b/>
                <w:bCs/>
                <w:lang w:val="hy-AM"/>
              </w:rPr>
              <w:t>Պետական գույքի կառավարման կոմիտե</w:t>
            </w:r>
          </w:p>
        </w:tc>
        <w:tc>
          <w:tcPr>
            <w:tcW w:w="3941" w:type="dxa"/>
            <w:gridSpan w:val="2"/>
            <w:shd w:val="clear" w:color="auto" w:fill="C0C0C0"/>
          </w:tcPr>
          <w:p w14:paraId="2CA19347" w14:textId="23D2BDE1" w:rsidR="0095296C" w:rsidRPr="00E9017E" w:rsidRDefault="00187C74" w:rsidP="00C47F77">
            <w:pPr>
              <w:tabs>
                <w:tab w:val="left" w:pos="142"/>
              </w:tabs>
              <w:autoSpaceDE w:val="0"/>
              <w:autoSpaceDN w:val="0"/>
              <w:adjustRightInd w:val="0"/>
              <w:spacing w:line="360" w:lineRule="auto"/>
              <w:ind w:firstLine="567"/>
              <w:jc w:val="center"/>
              <w:rPr>
                <w:rFonts w:ascii="GHEA Grapalat" w:hAnsi="GHEA Grapalat"/>
                <w:b/>
                <w:bCs/>
                <w:lang w:val="en-US"/>
              </w:rPr>
            </w:pPr>
            <w:r>
              <w:rPr>
                <w:rFonts w:ascii="GHEA Grapalat" w:hAnsi="GHEA Grapalat"/>
                <w:b/>
                <w:bCs/>
                <w:lang w:val="en-US"/>
              </w:rPr>
              <w:t>26</w:t>
            </w:r>
            <w:r w:rsidR="0095296C" w:rsidRPr="00E9017E">
              <w:rPr>
                <w:rFonts w:ascii="GHEA Grapalat" w:hAnsi="GHEA Grapalat"/>
                <w:b/>
                <w:bCs/>
                <w:lang w:val="en-US"/>
              </w:rPr>
              <w:t>.0</w:t>
            </w:r>
            <w:r>
              <w:rPr>
                <w:rFonts w:ascii="GHEA Grapalat" w:hAnsi="GHEA Grapalat"/>
                <w:b/>
                <w:bCs/>
                <w:lang w:val="en-US"/>
              </w:rPr>
              <w:t>5</w:t>
            </w:r>
            <w:r w:rsidR="0095296C" w:rsidRPr="00E9017E">
              <w:rPr>
                <w:rFonts w:ascii="GHEA Grapalat" w:hAnsi="GHEA Grapalat"/>
                <w:b/>
                <w:bCs/>
                <w:lang w:val="en-US"/>
              </w:rPr>
              <w:t>.202</w:t>
            </w:r>
            <w:r>
              <w:rPr>
                <w:rFonts w:ascii="GHEA Grapalat" w:hAnsi="GHEA Grapalat"/>
                <w:b/>
                <w:bCs/>
                <w:lang w:val="en-US"/>
              </w:rPr>
              <w:t>5</w:t>
            </w:r>
            <w:r w:rsidR="0095296C" w:rsidRPr="00E9017E">
              <w:rPr>
                <w:rFonts w:ascii="GHEA Grapalat" w:hAnsi="GHEA Grapalat"/>
                <w:b/>
                <w:bCs/>
                <w:lang w:val="en-US"/>
              </w:rPr>
              <w:t>թ.</w:t>
            </w:r>
          </w:p>
        </w:tc>
      </w:tr>
      <w:tr w:rsidR="0095296C" w:rsidRPr="00E9017E" w14:paraId="179D82D3" w14:textId="77777777" w:rsidTr="00C47F77">
        <w:trPr>
          <w:gridAfter w:val="1"/>
          <w:wAfter w:w="15" w:type="dxa"/>
          <w:trHeight w:val="279"/>
        </w:trPr>
        <w:tc>
          <w:tcPr>
            <w:tcW w:w="11373" w:type="dxa"/>
            <w:gridSpan w:val="5"/>
            <w:vMerge/>
            <w:shd w:val="clear" w:color="auto" w:fill="C0C0C0"/>
          </w:tcPr>
          <w:p w14:paraId="6C2F7F9B" w14:textId="77777777" w:rsidR="0095296C" w:rsidRPr="00E9017E" w:rsidRDefault="0095296C" w:rsidP="00C47F77">
            <w:pPr>
              <w:tabs>
                <w:tab w:val="left" w:pos="142"/>
              </w:tabs>
              <w:autoSpaceDE w:val="0"/>
              <w:autoSpaceDN w:val="0"/>
              <w:adjustRightInd w:val="0"/>
              <w:spacing w:line="360" w:lineRule="auto"/>
              <w:ind w:firstLine="567"/>
              <w:jc w:val="center"/>
              <w:rPr>
                <w:rFonts w:ascii="GHEA Grapalat" w:hAnsi="GHEA Grapalat"/>
                <w:lang w:val="en-US"/>
              </w:rPr>
            </w:pPr>
          </w:p>
        </w:tc>
        <w:tc>
          <w:tcPr>
            <w:tcW w:w="3941" w:type="dxa"/>
            <w:gridSpan w:val="2"/>
            <w:shd w:val="clear" w:color="auto" w:fill="C0C0C0"/>
          </w:tcPr>
          <w:p w14:paraId="753F4741" w14:textId="360AA2AF" w:rsidR="0095296C" w:rsidRPr="00E9017E" w:rsidRDefault="0095296C" w:rsidP="00C47F77">
            <w:pPr>
              <w:tabs>
                <w:tab w:val="left" w:pos="142"/>
              </w:tabs>
              <w:autoSpaceDE w:val="0"/>
              <w:autoSpaceDN w:val="0"/>
              <w:adjustRightInd w:val="0"/>
              <w:spacing w:line="360" w:lineRule="auto"/>
              <w:ind w:firstLine="567"/>
              <w:jc w:val="center"/>
              <w:rPr>
                <w:rFonts w:ascii="GHEA Grapalat" w:hAnsi="GHEA Grapalat"/>
                <w:b/>
                <w:bCs/>
                <w:lang w:val="en-US"/>
              </w:rPr>
            </w:pPr>
            <w:r w:rsidRPr="00E9017E">
              <w:rPr>
                <w:rFonts w:ascii="GHEA Grapalat" w:hAnsi="GHEA Grapalat"/>
                <w:b/>
                <w:bCs/>
                <w:lang w:val="en-US"/>
              </w:rPr>
              <w:t xml:space="preserve">N </w:t>
            </w:r>
            <w:r w:rsidR="00D005FD">
              <w:rPr>
                <w:rFonts w:ascii="GHEA Grapalat" w:hAnsi="GHEA Grapalat" w:cs="GHEA Grapalat"/>
                <w:b/>
                <w:lang w:val="hy-AM"/>
              </w:rPr>
              <w:t>ԴԽ/15.3/17496-2025</w:t>
            </w:r>
          </w:p>
        </w:tc>
      </w:tr>
      <w:tr w:rsidR="0095296C" w:rsidRPr="0095296C" w14:paraId="229A8D80" w14:textId="77777777" w:rsidTr="00C47F77">
        <w:trPr>
          <w:gridAfter w:val="2"/>
          <w:wAfter w:w="26" w:type="dxa"/>
          <w:trHeight w:val="279"/>
        </w:trPr>
        <w:tc>
          <w:tcPr>
            <w:tcW w:w="8642" w:type="dxa"/>
            <w:shd w:val="clear" w:color="auto" w:fill="auto"/>
          </w:tcPr>
          <w:p w14:paraId="4C276AEF" w14:textId="77777777" w:rsidR="00D005FD" w:rsidRPr="0060599A" w:rsidRDefault="00D005FD" w:rsidP="00C47F77">
            <w:pPr>
              <w:pStyle w:val="BodyText"/>
              <w:tabs>
                <w:tab w:val="left" w:pos="142"/>
              </w:tabs>
              <w:spacing w:line="276" w:lineRule="auto"/>
              <w:ind w:firstLine="567"/>
              <w:jc w:val="both"/>
              <w:rPr>
                <w:rFonts w:ascii="GHEA Grapalat" w:hAnsi="GHEA Grapalat"/>
                <w:lang w:val="hy-AM"/>
              </w:rPr>
            </w:pPr>
            <w:r w:rsidRPr="00E205DA">
              <w:rPr>
                <w:rFonts w:ascii="GHEA Grapalat" w:hAnsi="GHEA Grapalat"/>
                <w:lang w:val="hy-AM" w:bidi="hy-AM"/>
              </w:rPr>
              <w:t>«Հայաստանի Հանրապետության և ՁԻԱՀ-ի, տուբերկուլոզի և մալարիայի դեմ պայքարի Գլոբալ հիմնադրամի միջև ստորագրված 2015 թվականի հուլիսի 7-ի շրջանակային համաձայնագրում և կից դրամաշնորհային կանոնակարգում փոփոխություններ և լրացումներ կատարելու մասին» նամակ-համաձայնագ</w:t>
            </w:r>
            <w:r>
              <w:rPr>
                <w:rFonts w:ascii="GHEA Grapalat" w:hAnsi="GHEA Grapalat"/>
                <w:lang w:val="hy-AM" w:bidi="hy-AM"/>
              </w:rPr>
              <w:t>ր</w:t>
            </w:r>
            <w:r>
              <w:rPr>
                <w:rFonts w:ascii="GHEA Grapalat" w:hAnsi="GHEA Grapalat"/>
                <w:lang w:val="hy-AM"/>
              </w:rPr>
              <w:t>ով «</w:t>
            </w:r>
            <w:r w:rsidRPr="00B66908">
              <w:rPr>
                <w:rFonts w:ascii="GHEA Grapalat" w:hAnsi="GHEA Grapalat"/>
                <w:lang w:val="hy-AM"/>
              </w:rPr>
              <w:t>Պետական գույքի կառավարման մասին</w:t>
            </w:r>
            <w:bookmarkStart w:id="0" w:name="_Hlk162510184"/>
            <w:r>
              <w:rPr>
                <w:rFonts w:ascii="GHEA Grapalat" w:hAnsi="GHEA Grapalat"/>
                <w:lang w:val="hy-AM"/>
              </w:rPr>
              <w:t>»</w:t>
            </w:r>
            <w:bookmarkEnd w:id="0"/>
            <w:r>
              <w:rPr>
                <w:rFonts w:ascii="GHEA Grapalat" w:hAnsi="GHEA Grapalat"/>
                <w:lang w:val="hy-AM"/>
              </w:rPr>
              <w:t xml:space="preserve"> </w:t>
            </w:r>
            <w:r w:rsidRPr="00B66908">
              <w:rPr>
                <w:rFonts w:ascii="GHEA Grapalat" w:hAnsi="GHEA Grapalat"/>
                <w:lang w:val="hy-AM"/>
              </w:rPr>
              <w:t>օրենքի</w:t>
            </w:r>
            <w:r>
              <w:rPr>
                <w:rFonts w:ascii="GHEA Grapalat" w:hAnsi="GHEA Grapalat"/>
                <w:lang w:val="hy-AM"/>
              </w:rPr>
              <w:t xml:space="preserve"> </w:t>
            </w:r>
            <w:r w:rsidRPr="00B66908">
              <w:rPr>
                <w:rFonts w:ascii="GHEA Grapalat" w:hAnsi="GHEA Grapalat"/>
                <w:lang w:val="hy-AM"/>
              </w:rPr>
              <w:t>կարգավորման շրջանակում</w:t>
            </w:r>
            <w:r>
              <w:rPr>
                <w:rFonts w:ascii="GHEA Grapalat" w:hAnsi="GHEA Grapalat"/>
                <w:lang w:val="hy-AM"/>
              </w:rPr>
              <w:t xml:space="preserve"> </w:t>
            </w:r>
            <w:r w:rsidRPr="00B66908">
              <w:rPr>
                <w:rFonts w:ascii="GHEA Grapalat" w:hAnsi="GHEA Grapalat"/>
                <w:lang w:val="hy-AM"/>
              </w:rPr>
              <w:t>Հայաստանի Հանրապետության համար գույքային պարտավորություններ նախատեսող դրույթներ առկա չեն</w:t>
            </w:r>
            <w:r>
              <w:rPr>
                <w:rFonts w:ascii="GHEA Grapalat" w:hAnsi="GHEA Grapalat"/>
                <w:lang w:val="hy-AM"/>
              </w:rPr>
              <w:t>։</w:t>
            </w:r>
          </w:p>
          <w:p w14:paraId="0FF8A5B7" w14:textId="77777777" w:rsidR="0095296C" w:rsidRDefault="0095296C" w:rsidP="00C47F77">
            <w:pPr>
              <w:tabs>
                <w:tab w:val="left" w:pos="142"/>
              </w:tabs>
              <w:autoSpaceDE w:val="0"/>
              <w:autoSpaceDN w:val="0"/>
              <w:adjustRightInd w:val="0"/>
              <w:ind w:firstLine="567"/>
              <w:jc w:val="both"/>
              <w:rPr>
                <w:rFonts w:ascii="GHEA Grapalat" w:hAnsi="GHEA Grapalat"/>
                <w:lang w:val="hy-AM"/>
              </w:rPr>
            </w:pPr>
          </w:p>
        </w:tc>
        <w:tc>
          <w:tcPr>
            <w:tcW w:w="6661" w:type="dxa"/>
            <w:gridSpan w:val="5"/>
            <w:shd w:val="clear" w:color="auto" w:fill="auto"/>
          </w:tcPr>
          <w:p w14:paraId="50FA04E4" w14:textId="7B7EC6B1" w:rsidR="0095296C" w:rsidRDefault="0095296C" w:rsidP="00C47F77">
            <w:pPr>
              <w:tabs>
                <w:tab w:val="left" w:pos="142"/>
              </w:tabs>
              <w:autoSpaceDE w:val="0"/>
              <w:autoSpaceDN w:val="0"/>
              <w:adjustRightInd w:val="0"/>
              <w:spacing w:line="360" w:lineRule="auto"/>
              <w:ind w:firstLine="567"/>
              <w:rPr>
                <w:rFonts w:ascii="GHEA Grapalat" w:hAnsi="GHEA Grapalat"/>
                <w:b/>
                <w:lang w:val="hy-AM"/>
              </w:rPr>
            </w:pPr>
            <w:r>
              <w:rPr>
                <w:rFonts w:ascii="GHEA Grapalat" w:hAnsi="GHEA Grapalat"/>
                <w:b/>
                <w:lang w:val="hy-AM"/>
              </w:rPr>
              <w:t>Ընդունվել է:</w:t>
            </w:r>
          </w:p>
        </w:tc>
      </w:tr>
      <w:tr w:rsidR="00BA04EA" w:rsidRPr="007A312A" w14:paraId="2FD851B4" w14:textId="77777777" w:rsidTr="00C47F77">
        <w:trPr>
          <w:gridAfter w:val="2"/>
          <w:wAfter w:w="26" w:type="dxa"/>
          <w:trHeight w:val="279"/>
        </w:trPr>
        <w:tc>
          <w:tcPr>
            <w:tcW w:w="11362" w:type="dxa"/>
            <w:gridSpan w:val="4"/>
            <w:vMerge w:val="restart"/>
            <w:shd w:val="clear" w:color="auto" w:fill="C0C0C0"/>
          </w:tcPr>
          <w:p w14:paraId="21EC6C1B" w14:textId="355D8035" w:rsidR="00BA04EA" w:rsidRPr="00BA04EA" w:rsidRDefault="00F22400" w:rsidP="00C47F77">
            <w:pPr>
              <w:tabs>
                <w:tab w:val="left" w:pos="142"/>
              </w:tabs>
              <w:autoSpaceDE w:val="0"/>
              <w:autoSpaceDN w:val="0"/>
              <w:adjustRightInd w:val="0"/>
              <w:spacing w:line="360" w:lineRule="auto"/>
              <w:ind w:firstLine="567"/>
              <w:jc w:val="center"/>
              <w:rPr>
                <w:rFonts w:ascii="GHEA Grapalat" w:hAnsi="GHEA Grapalat"/>
                <w:b/>
                <w:lang w:val="hy-AM"/>
              </w:rPr>
            </w:pPr>
            <w:r>
              <w:rPr>
                <w:rFonts w:ascii="GHEA Grapalat" w:hAnsi="GHEA Grapalat"/>
                <w:b/>
                <w:lang w:val="hy-AM"/>
              </w:rPr>
              <w:t>4</w:t>
            </w:r>
            <w:r w:rsidR="00BA04EA">
              <w:rPr>
                <w:rFonts w:ascii="GHEA Grapalat" w:hAnsi="GHEA Grapalat"/>
                <w:b/>
                <w:lang w:val="hy-AM"/>
              </w:rPr>
              <w:t>. Արդարադատության նախարարություն</w:t>
            </w:r>
          </w:p>
        </w:tc>
        <w:tc>
          <w:tcPr>
            <w:tcW w:w="3941" w:type="dxa"/>
            <w:gridSpan w:val="2"/>
            <w:shd w:val="clear" w:color="auto" w:fill="C0C0C0"/>
          </w:tcPr>
          <w:p w14:paraId="05FC01A9" w14:textId="59E09DFF" w:rsidR="00BA04EA" w:rsidRPr="00E9017E" w:rsidRDefault="00F22400" w:rsidP="00C47F77">
            <w:pPr>
              <w:tabs>
                <w:tab w:val="left" w:pos="142"/>
              </w:tabs>
              <w:autoSpaceDE w:val="0"/>
              <w:autoSpaceDN w:val="0"/>
              <w:adjustRightInd w:val="0"/>
              <w:spacing w:line="360" w:lineRule="auto"/>
              <w:ind w:firstLine="567"/>
              <w:jc w:val="center"/>
              <w:rPr>
                <w:rFonts w:ascii="GHEA Grapalat" w:hAnsi="GHEA Grapalat"/>
                <w:b/>
                <w:highlight w:val="yellow"/>
                <w:lang w:val="hy-AM"/>
              </w:rPr>
            </w:pPr>
            <w:r>
              <w:rPr>
                <w:rFonts w:ascii="GHEA Grapalat" w:hAnsi="GHEA Grapalat"/>
                <w:b/>
                <w:lang w:val="hy-AM"/>
              </w:rPr>
              <w:t>12</w:t>
            </w:r>
            <w:r w:rsidR="00A623C4" w:rsidRPr="00A42DFC">
              <w:rPr>
                <w:rFonts w:ascii="GHEA Grapalat" w:hAnsi="GHEA Grapalat"/>
                <w:b/>
                <w:lang w:val="hy-AM"/>
              </w:rPr>
              <w:t>.0</w:t>
            </w:r>
            <w:r>
              <w:rPr>
                <w:rFonts w:ascii="GHEA Grapalat" w:hAnsi="GHEA Grapalat"/>
                <w:b/>
                <w:lang w:val="hy-AM"/>
              </w:rPr>
              <w:t>6</w:t>
            </w:r>
            <w:r w:rsidR="00A623C4" w:rsidRPr="00A42DFC">
              <w:rPr>
                <w:rFonts w:ascii="GHEA Grapalat" w:hAnsi="GHEA Grapalat"/>
                <w:b/>
                <w:lang w:val="hy-AM"/>
              </w:rPr>
              <w:t>.202</w:t>
            </w:r>
            <w:r>
              <w:rPr>
                <w:rFonts w:ascii="GHEA Grapalat" w:hAnsi="GHEA Grapalat"/>
                <w:b/>
                <w:lang w:val="hy-AM"/>
              </w:rPr>
              <w:t>5</w:t>
            </w:r>
            <w:r w:rsidR="00A623C4" w:rsidRPr="00A42DFC">
              <w:rPr>
                <w:rFonts w:ascii="GHEA Grapalat" w:hAnsi="GHEA Grapalat"/>
                <w:b/>
                <w:lang w:val="hy-AM"/>
              </w:rPr>
              <w:t>թ.</w:t>
            </w:r>
          </w:p>
        </w:tc>
      </w:tr>
      <w:tr w:rsidR="00BA04EA" w:rsidRPr="007A312A" w14:paraId="38706DC9" w14:textId="77777777" w:rsidTr="00C47F77">
        <w:trPr>
          <w:gridAfter w:val="2"/>
          <w:wAfter w:w="26" w:type="dxa"/>
          <w:trHeight w:val="279"/>
        </w:trPr>
        <w:tc>
          <w:tcPr>
            <w:tcW w:w="11362" w:type="dxa"/>
            <w:gridSpan w:val="4"/>
            <w:vMerge/>
            <w:shd w:val="clear" w:color="auto" w:fill="C0C0C0"/>
          </w:tcPr>
          <w:p w14:paraId="18C3230C" w14:textId="77777777" w:rsidR="00BA04EA" w:rsidRPr="00613ADA" w:rsidRDefault="00BA04EA" w:rsidP="00C47F77">
            <w:pPr>
              <w:tabs>
                <w:tab w:val="left" w:pos="142"/>
              </w:tabs>
              <w:autoSpaceDE w:val="0"/>
              <w:autoSpaceDN w:val="0"/>
              <w:adjustRightInd w:val="0"/>
              <w:spacing w:line="360" w:lineRule="auto"/>
              <w:ind w:firstLine="567"/>
              <w:jc w:val="center"/>
              <w:rPr>
                <w:rFonts w:ascii="GHEA Grapalat" w:hAnsi="GHEA Grapalat"/>
                <w:b/>
                <w:lang w:val="en-US"/>
              </w:rPr>
            </w:pPr>
          </w:p>
        </w:tc>
        <w:tc>
          <w:tcPr>
            <w:tcW w:w="3941" w:type="dxa"/>
            <w:gridSpan w:val="2"/>
            <w:shd w:val="clear" w:color="auto" w:fill="C0C0C0"/>
          </w:tcPr>
          <w:p w14:paraId="11244B7B" w14:textId="6156F639" w:rsidR="00BA04EA" w:rsidRPr="00E9017E" w:rsidRDefault="00F22400" w:rsidP="00C47F77">
            <w:pPr>
              <w:tabs>
                <w:tab w:val="left" w:pos="142"/>
              </w:tabs>
              <w:autoSpaceDE w:val="0"/>
              <w:autoSpaceDN w:val="0"/>
              <w:adjustRightInd w:val="0"/>
              <w:spacing w:line="360" w:lineRule="auto"/>
              <w:ind w:firstLine="567"/>
              <w:jc w:val="center"/>
              <w:rPr>
                <w:rFonts w:ascii="GHEA Grapalat" w:hAnsi="GHEA Grapalat"/>
                <w:b/>
                <w:highlight w:val="yellow"/>
                <w:lang w:val="en-US"/>
              </w:rPr>
            </w:pPr>
            <w:r>
              <w:rPr>
                <w:rFonts w:ascii="GHEA Grapalat" w:hAnsi="GHEA Grapalat"/>
                <w:b/>
                <w:lang w:val="en-US"/>
              </w:rPr>
              <w:t xml:space="preserve">N </w:t>
            </w:r>
            <w:r w:rsidRPr="00F22400">
              <w:rPr>
                <w:rFonts w:ascii="GHEA Grapalat" w:hAnsi="GHEA Grapalat"/>
                <w:b/>
                <w:lang w:val="en-US"/>
              </w:rPr>
              <w:t>/14,2,2,3/23634-2025</w:t>
            </w:r>
          </w:p>
        </w:tc>
      </w:tr>
      <w:tr w:rsidR="00BA04EA" w:rsidRPr="007A312A" w14:paraId="28CE6381" w14:textId="77777777" w:rsidTr="00C47F77">
        <w:trPr>
          <w:gridAfter w:val="2"/>
          <w:wAfter w:w="26" w:type="dxa"/>
          <w:trHeight w:val="279"/>
        </w:trPr>
        <w:tc>
          <w:tcPr>
            <w:tcW w:w="8642" w:type="dxa"/>
            <w:shd w:val="clear" w:color="auto" w:fill="auto"/>
          </w:tcPr>
          <w:p w14:paraId="43A6660E" w14:textId="77777777" w:rsidR="00136233" w:rsidRPr="00136233" w:rsidRDefault="00136233" w:rsidP="00C47F77">
            <w:pPr>
              <w:tabs>
                <w:tab w:val="left" w:pos="142"/>
                <w:tab w:val="left" w:pos="413"/>
              </w:tabs>
              <w:spacing w:line="276" w:lineRule="auto"/>
              <w:ind w:right="32" w:firstLine="567"/>
              <w:jc w:val="both"/>
              <w:rPr>
                <w:rFonts w:ascii="GHEA Grapalat" w:hAnsi="GHEA Grapalat"/>
                <w:lang w:val="hy-AM"/>
              </w:rPr>
            </w:pPr>
            <w:r w:rsidRPr="00136233">
              <w:rPr>
                <w:rFonts w:ascii="GHEA Grapalat" w:hAnsi="GHEA Grapalat"/>
                <w:lang w:val="hy-AM"/>
              </w:rPr>
              <w:t>Նամակ-համաձայնագիրը չի պարունակում Հայաստանի Հանրապետության օրենքին հակասող, օրենքի փոփոխություն կամ նոր օրենքի ընդունում նախատեսող նորմեր:</w:t>
            </w:r>
          </w:p>
          <w:p w14:paraId="69C317B0" w14:textId="77777777" w:rsidR="009F08F5" w:rsidRDefault="00136233" w:rsidP="00C47F77">
            <w:pPr>
              <w:tabs>
                <w:tab w:val="left" w:pos="142"/>
              </w:tabs>
              <w:spacing w:line="276" w:lineRule="auto"/>
              <w:ind w:right="32" w:firstLine="567"/>
              <w:jc w:val="both"/>
              <w:rPr>
                <w:rFonts w:ascii="GHEA Grapalat" w:hAnsi="GHEA Grapalat"/>
                <w:lang w:val="hy-AM"/>
              </w:rPr>
            </w:pPr>
            <w:r w:rsidRPr="00136233">
              <w:rPr>
                <w:rFonts w:ascii="GHEA Grapalat" w:hAnsi="GHEA Grapalat"/>
                <w:lang w:val="hy-AM"/>
              </w:rPr>
              <w:t xml:space="preserve">Միաժամանակ հայտնում եմ, որ Հայաստանի Հանրապետության համար ֆինանսական կամ գույքային պարտավորություններ նախատեսելու դեպքում                    Նամակ-համաձայնագիրը ենթակա կլինի վավերացման </w:t>
            </w:r>
            <w:r w:rsidRPr="00136233">
              <w:rPr>
                <w:rFonts w:ascii="GHEA Grapalat" w:hAnsi="GHEA Grapalat"/>
                <w:lang w:val="hy-AM"/>
              </w:rPr>
              <w:lastRenderedPageBreak/>
              <w:t>Սահմանադրության 116-րդ հոդվածի 1-ին մասի 4-րդ և Միջազգային պայմանագրերի մասին օրենքի 10-րդ հոդվածի 2-րդ մասի 4-րդ կետերով:</w:t>
            </w:r>
          </w:p>
          <w:p w14:paraId="4C308DC6" w14:textId="61A5F0BD" w:rsidR="00136233" w:rsidRPr="00422199" w:rsidRDefault="00136233" w:rsidP="00C47F77">
            <w:pPr>
              <w:tabs>
                <w:tab w:val="left" w:pos="142"/>
              </w:tabs>
              <w:ind w:right="32" w:firstLine="567"/>
              <w:jc w:val="both"/>
              <w:rPr>
                <w:rFonts w:ascii="GHEA Grapalat" w:hAnsi="GHEA Grapalat"/>
                <w:lang w:val="hy-AM"/>
              </w:rPr>
            </w:pPr>
          </w:p>
        </w:tc>
        <w:tc>
          <w:tcPr>
            <w:tcW w:w="6661" w:type="dxa"/>
            <w:gridSpan w:val="5"/>
            <w:shd w:val="clear" w:color="auto" w:fill="auto"/>
          </w:tcPr>
          <w:p w14:paraId="19FFFF82" w14:textId="5390294A" w:rsidR="00BA04EA" w:rsidRPr="00A54F95" w:rsidRDefault="00A54F95" w:rsidP="00C47F77">
            <w:pPr>
              <w:tabs>
                <w:tab w:val="left" w:pos="142"/>
              </w:tabs>
              <w:spacing w:line="360" w:lineRule="auto"/>
              <w:ind w:firstLine="567"/>
              <w:rPr>
                <w:rFonts w:ascii="GHEA Grapalat" w:hAnsi="GHEA Grapalat"/>
                <w:b/>
                <w:lang w:val="hy-AM"/>
              </w:rPr>
            </w:pPr>
            <w:r>
              <w:rPr>
                <w:rFonts w:ascii="GHEA Grapalat" w:hAnsi="GHEA Grapalat"/>
                <w:b/>
                <w:lang w:val="hy-AM"/>
              </w:rPr>
              <w:lastRenderedPageBreak/>
              <w:t xml:space="preserve"> </w:t>
            </w:r>
            <w:r w:rsidR="00422199" w:rsidRPr="00A54F95">
              <w:rPr>
                <w:rFonts w:ascii="GHEA Grapalat" w:hAnsi="GHEA Grapalat"/>
                <w:b/>
                <w:lang w:val="hy-AM"/>
              </w:rPr>
              <w:t>Ընդունվել է:</w:t>
            </w:r>
          </w:p>
          <w:p w14:paraId="1925CD2E" w14:textId="77777777" w:rsidR="00A17EBC" w:rsidRDefault="00A17EBC" w:rsidP="00C47F77">
            <w:pPr>
              <w:tabs>
                <w:tab w:val="left" w:pos="142"/>
              </w:tabs>
              <w:spacing w:line="360" w:lineRule="auto"/>
              <w:ind w:firstLine="567"/>
              <w:jc w:val="center"/>
              <w:rPr>
                <w:rFonts w:ascii="GHEA Grapalat" w:hAnsi="GHEA Grapalat"/>
                <w:b/>
                <w:lang w:val="hy-AM"/>
              </w:rPr>
            </w:pPr>
          </w:p>
          <w:p w14:paraId="7DBBCDAD" w14:textId="709AFF0B" w:rsidR="00A17EBC" w:rsidRPr="00A54F95" w:rsidRDefault="00A17EBC" w:rsidP="00C47F77">
            <w:pPr>
              <w:tabs>
                <w:tab w:val="left" w:pos="142"/>
              </w:tabs>
              <w:spacing w:line="360" w:lineRule="auto"/>
              <w:ind w:firstLine="567"/>
              <w:rPr>
                <w:rFonts w:ascii="GHEA Grapalat" w:hAnsi="GHEA Grapalat"/>
                <w:b/>
                <w:lang w:val="hy-AM"/>
              </w:rPr>
            </w:pPr>
          </w:p>
        </w:tc>
      </w:tr>
    </w:tbl>
    <w:p w14:paraId="7DE4AE5B" w14:textId="77777777" w:rsidR="00E9017E" w:rsidRPr="00E9017E" w:rsidRDefault="00E9017E" w:rsidP="00C47F77">
      <w:pPr>
        <w:tabs>
          <w:tab w:val="left" w:pos="142"/>
        </w:tabs>
        <w:autoSpaceDE w:val="0"/>
        <w:autoSpaceDN w:val="0"/>
        <w:adjustRightInd w:val="0"/>
        <w:spacing w:line="360" w:lineRule="auto"/>
        <w:ind w:firstLine="567"/>
        <w:rPr>
          <w:rFonts w:ascii="GHEA Grapalat" w:hAnsi="GHEA Grapalat"/>
          <w:lang w:val="hy-AM"/>
        </w:rPr>
      </w:pPr>
    </w:p>
    <w:sectPr w:rsidR="00E9017E" w:rsidRPr="00E9017E" w:rsidSect="009B258F">
      <w:pgSz w:w="16838" w:h="11906" w:orient="landscape"/>
      <w:pgMar w:top="85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Times Armenian">
    <w:altName w:val="Times New Rom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73064"/>
    <w:multiLevelType w:val="hybridMultilevel"/>
    <w:tmpl w:val="88B28E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5909AC"/>
    <w:multiLevelType w:val="hybridMultilevel"/>
    <w:tmpl w:val="89422328"/>
    <w:lvl w:ilvl="0" w:tplc="04090011">
      <w:start w:val="1"/>
      <w:numFmt w:val="decimal"/>
      <w:lvlText w:val="%1)"/>
      <w:lvlJc w:val="left"/>
      <w:pPr>
        <w:ind w:left="708" w:hanging="360"/>
      </w:pPr>
    </w:lvl>
    <w:lvl w:ilvl="1" w:tplc="04090019" w:tentative="1">
      <w:start w:val="1"/>
      <w:numFmt w:val="lowerLetter"/>
      <w:lvlText w:val="%2."/>
      <w:lvlJc w:val="left"/>
      <w:pPr>
        <w:ind w:left="1428" w:hanging="360"/>
      </w:pPr>
    </w:lvl>
    <w:lvl w:ilvl="2" w:tplc="0409001B" w:tentative="1">
      <w:start w:val="1"/>
      <w:numFmt w:val="lowerRoman"/>
      <w:lvlText w:val="%3."/>
      <w:lvlJc w:val="right"/>
      <w:pPr>
        <w:ind w:left="2148" w:hanging="180"/>
      </w:pPr>
    </w:lvl>
    <w:lvl w:ilvl="3" w:tplc="0409000F" w:tentative="1">
      <w:start w:val="1"/>
      <w:numFmt w:val="decimal"/>
      <w:lvlText w:val="%4."/>
      <w:lvlJc w:val="left"/>
      <w:pPr>
        <w:ind w:left="2868" w:hanging="360"/>
      </w:pPr>
    </w:lvl>
    <w:lvl w:ilvl="4" w:tplc="04090019" w:tentative="1">
      <w:start w:val="1"/>
      <w:numFmt w:val="lowerLetter"/>
      <w:lvlText w:val="%5."/>
      <w:lvlJc w:val="left"/>
      <w:pPr>
        <w:ind w:left="3588" w:hanging="360"/>
      </w:pPr>
    </w:lvl>
    <w:lvl w:ilvl="5" w:tplc="0409001B" w:tentative="1">
      <w:start w:val="1"/>
      <w:numFmt w:val="lowerRoman"/>
      <w:lvlText w:val="%6."/>
      <w:lvlJc w:val="right"/>
      <w:pPr>
        <w:ind w:left="4308" w:hanging="180"/>
      </w:pPr>
    </w:lvl>
    <w:lvl w:ilvl="6" w:tplc="0409000F" w:tentative="1">
      <w:start w:val="1"/>
      <w:numFmt w:val="decimal"/>
      <w:lvlText w:val="%7."/>
      <w:lvlJc w:val="left"/>
      <w:pPr>
        <w:ind w:left="5028" w:hanging="360"/>
      </w:pPr>
    </w:lvl>
    <w:lvl w:ilvl="7" w:tplc="04090019" w:tentative="1">
      <w:start w:val="1"/>
      <w:numFmt w:val="lowerLetter"/>
      <w:lvlText w:val="%8."/>
      <w:lvlJc w:val="left"/>
      <w:pPr>
        <w:ind w:left="5748" w:hanging="360"/>
      </w:pPr>
    </w:lvl>
    <w:lvl w:ilvl="8" w:tplc="0409001B" w:tentative="1">
      <w:start w:val="1"/>
      <w:numFmt w:val="lowerRoman"/>
      <w:lvlText w:val="%9."/>
      <w:lvlJc w:val="right"/>
      <w:pPr>
        <w:ind w:left="6468" w:hanging="180"/>
      </w:pPr>
    </w:lvl>
  </w:abstractNum>
  <w:abstractNum w:abstractNumId="2" w15:restartNumberingAfterBreak="0">
    <w:nsid w:val="0D2B6B3D"/>
    <w:multiLevelType w:val="multilevel"/>
    <w:tmpl w:val="C54C7BBE"/>
    <w:lvl w:ilvl="0">
      <w:start w:val="1"/>
      <w:numFmt w:val="decimal"/>
      <w:lvlText w:val="%1."/>
      <w:lvlJc w:val="left"/>
      <w:rPr>
        <w:rFonts w:ascii="Tahoma" w:eastAsia="Tahoma" w:hAnsi="Tahoma" w:cs="Tahoma"/>
        <w:b/>
        <w:bCs/>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DC27CCA"/>
    <w:multiLevelType w:val="hybridMultilevel"/>
    <w:tmpl w:val="84A421EE"/>
    <w:lvl w:ilvl="0" w:tplc="E99A5EE8">
      <w:start w:val="1"/>
      <w:numFmt w:val="decimal"/>
      <w:lvlText w:val="%1."/>
      <w:lvlJc w:val="left"/>
      <w:pPr>
        <w:ind w:left="1557" w:hanging="99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0203BDF"/>
    <w:multiLevelType w:val="hybridMultilevel"/>
    <w:tmpl w:val="2D6CD1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1A1062C"/>
    <w:multiLevelType w:val="hybridMultilevel"/>
    <w:tmpl w:val="2D44DDF8"/>
    <w:lvl w:ilvl="0" w:tplc="D7F20E70">
      <w:start w:val="1"/>
      <w:numFmt w:val="decimal"/>
      <w:lvlText w:val="%1)"/>
      <w:lvlJc w:val="left"/>
      <w:pPr>
        <w:ind w:left="502" w:hanging="360"/>
      </w:pPr>
      <w:rPr>
        <w:rFonts w:cstheme="minorBidi" w:hint="default"/>
        <w:color w:val="00000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6" w15:restartNumberingAfterBreak="0">
    <w:nsid w:val="13B0730B"/>
    <w:multiLevelType w:val="hybridMultilevel"/>
    <w:tmpl w:val="6C1037C6"/>
    <w:lvl w:ilvl="0" w:tplc="A802C7A4">
      <w:start w:val="1"/>
      <w:numFmt w:val="decimal"/>
      <w:lvlText w:val="%1)"/>
      <w:lvlJc w:val="left"/>
      <w:pPr>
        <w:ind w:left="135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15:restartNumberingAfterBreak="0">
    <w:nsid w:val="14EC4A64"/>
    <w:multiLevelType w:val="hybridMultilevel"/>
    <w:tmpl w:val="7C54FE06"/>
    <w:lvl w:ilvl="0" w:tplc="231C5B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8AE08BD"/>
    <w:multiLevelType w:val="hybridMultilevel"/>
    <w:tmpl w:val="29AE4774"/>
    <w:lvl w:ilvl="0" w:tplc="0419000F">
      <w:start w:val="1"/>
      <w:numFmt w:val="decimal"/>
      <w:lvlText w:val="%1."/>
      <w:lvlJc w:val="left"/>
      <w:pPr>
        <w:ind w:left="780" w:hanging="360"/>
      </w:p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9" w15:restartNumberingAfterBreak="0">
    <w:nsid w:val="1A9D1ED1"/>
    <w:multiLevelType w:val="hybridMultilevel"/>
    <w:tmpl w:val="095C8E0A"/>
    <w:lvl w:ilvl="0" w:tplc="C7C09860">
      <w:start w:val="1"/>
      <w:numFmt w:val="decimal"/>
      <w:lvlText w:val="%1)"/>
      <w:lvlJc w:val="left"/>
      <w:pPr>
        <w:ind w:left="1654" w:hanging="945"/>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ABD6A2D"/>
    <w:multiLevelType w:val="multilevel"/>
    <w:tmpl w:val="ED183B2A"/>
    <w:lvl w:ilvl="0">
      <w:start w:val="1"/>
      <w:numFmt w:val="decimal"/>
      <w:lvlText w:val="%1."/>
      <w:lvlJc w:val="left"/>
      <w:rPr>
        <w:rFonts w:ascii="GHEA Grapalat" w:eastAsia="Sylfaen" w:hAnsi="GHEA Grapalat" w:cs="Sylfaen" w:hint="default"/>
        <w:b w:val="0"/>
        <w:bCs w:val="0"/>
        <w:i w:val="0"/>
        <w:iCs w:val="0"/>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C7B5460"/>
    <w:multiLevelType w:val="multilevel"/>
    <w:tmpl w:val="50BA6CBA"/>
    <w:lvl w:ilvl="0">
      <w:start w:val="1"/>
      <w:numFmt w:val="upperRoman"/>
      <w:lvlText w:val="%1."/>
      <w:lvlJc w:val="left"/>
      <w:rPr>
        <w:rFonts w:ascii="Tahoma" w:eastAsia="Tahoma" w:hAnsi="Tahoma" w:cs="Tahoma"/>
        <w:b w:val="0"/>
        <w:bCs w:val="0"/>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07F6D49"/>
    <w:multiLevelType w:val="hybridMultilevel"/>
    <w:tmpl w:val="A7FA8D20"/>
    <w:lvl w:ilvl="0" w:tplc="C4EC18E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41D1BE2"/>
    <w:multiLevelType w:val="hybridMultilevel"/>
    <w:tmpl w:val="0220010C"/>
    <w:lvl w:ilvl="0" w:tplc="E35CC5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536458D"/>
    <w:multiLevelType w:val="hybridMultilevel"/>
    <w:tmpl w:val="65C6C060"/>
    <w:lvl w:ilvl="0" w:tplc="0D8056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64E393F"/>
    <w:multiLevelType w:val="hybridMultilevel"/>
    <w:tmpl w:val="B3AEA82A"/>
    <w:lvl w:ilvl="0" w:tplc="258CC8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DE732AA"/>
    <w:multiLevelType w:val="hybridMultilevel"/>
    <w:tmpl w:val="A448FDE6"/>
    <w:lvl w:ilvl="0" w:tplc="B6289990">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09B756C"/>
    <w:multiLevelType w:val="multilevel"/>
    <w:tmpl w:val="20A238A0"/>
    <w:lvl w:ilvl="0">
      <w:start w:val="1"/>
      <w:numFmt w:val="decimal"/>
      <w:lvlText w:val="%1."/>
      <w:lvlJc w:val="left"/>
      <w:pPr>
        <w:ind w:left="1440" w:hanging="360"/>
      </w:pPr>
      <w:rPr>
        <w:strike w:val="0"/>
        <w:dstrike w:val="0"/>
        <w:u w:val="none"/>
        <w:effect w:val="none"/>
      </w:rPr>
    </w:lvl>
    <w:lvl w:ilvl="1">
      <w:start w:val="1"/>
      <w:numFmt w:val="lowerLetter"/>
      <w:lvlText w:val="%2."/>
      <w:lvlJc w:val="left"/>
      <w:pPr>
        <w:ind w:left="2160" w:hanging="360"/>
      </w:pPr>
      <w:rPr>
        <w:strike w:val="0"/>
        <w:dstrike w:val="0"/>
        <w:u w:val="none"/>
        <w:effect w:val="none"/>
      </w:rPr>
    </w:lvl>
    <w:lvl w:ilvl="2">
      <w:start w:val="1"/>
      <w:numFmt w:val="lowerRoman"/>
      <w:lvlText w:val="%3."/>
      <w:lvlJc w:val="right"/>
      <w:pPr>
        <w:ind w:left="2880" w:hanging="360"/>
      </w:pPr>
      <w:rPr>
        <w:strike w:val="0"/>
        <w:dstrike w:val="0"/>
        <w:u w:val="none"/>
        <w:effect w:val="none"/>
      </w:rPr>
    </w:lvl>
    <w:lvl w:ilvl="3">
      <w:start w:val="1"/>
      <w:numFmt w:val="decimal"/>
      <w:lvlText w:val="%4."/>
      <w:lvlJc w:val="left"/>
      <w:pPr>
        <w:ind w:left="3600" w:hanging="360"/>
      </w:pPr>
      <w:rPr>
        <w:strike w:val="0"/>
        <w:dstrike w:val="0"/>
        <w:u w:val="none"/>
        <w:effect w:val="none"/>
      </w:rPr>
    </w:lvl>
    <w:lvl w:ilvl="4">
      <w:start w:val="1"/>
      <w:numFmt w:val="lowerLetter"/>
      <w:lvlText w:val="%5."/>
      <w:lvlJc w:val="left"/>
      <w:pPr>
        <w:ind w:left="4320" w:hanging="360"/>
      </w:pPr>
      <w:rPr>
        <w:strike w:val="0"/>
        <w:dstrike w:val="0"/>
        <w:u w:val="none"/>
        <w:effect w:val="none"/>
      </w:rPr>
    </w:lvl>
    <w:lvl w:ilvl="5">
      <w:start w:val="1"/>
      <w:numFmt w:val="lowerRoman"/>
      <w:lvlText w:val="%6."/>
      <w:lvlJc w:val="right"/>
      <w:pPr>
        <w:ind w:left="5040" w:hanging="360"/>
      </w:pPr>
      <w:rPr>
        <w:strike w:val="0"/>
        <w:dstrike w:val="0"/>
        <w:u w:val="none"/>
        <w:effect w:val="none"/>
      </w:rPr>
    </w:lvl>
    <w:lvl w:ilvl="6">
      <w:start w:val="1"/>
      <w:numFmt w:val="decimal"/>
      <w:lvlText w:val="%7."/>
      <w:lvlJc w:val="left"/>
      <w:pPr>
        <w:ind w:left="5760" w:hanging="360"/>
      </w:pPr>
      <w:rPr>
        <w:strike w:val="0"/>
        <w:dstrike w:val="0"/>
        <w:u w:val="none"/>
        <w:effect w:val="none"/>
      </w:rPr>
    </w:lvl>
    <w:lvl w:ilvl="7">
      <w:start w:val="1"/>
      <w:numFmt w:val="lowerLetter"/>
      <w:lvlText w:val="%8."/>
      <w:lvlJc w:val="left"/>
      <w:pPr>
        <w:ind w:left="6480" w:hanging="360"/>
      </w:pPr>
      <w:rPr>
        <w:strike w:val="0"/>
        <w:dstrike w:val="0"/>
        <w:u w:val="none"/>
        <w:effect w:val="none"/>
      </w:rPr>
    </w:lvl>
    <w:lvl w:ilvl="8">
      <w:start w:val="1"/>
      <w:numFmt w:val="lowerRoman"/>
      <w:lvlText w:val="%9."/>
      <w:lvlJc w:val="right"/>
      <w:pPr>
        <w:ind w:left="7200" w:hanging="360"/>
      </w:pPr>
      <w:rPr>
        <w:strike w:val="0"/>
        <w:dstrike w:val="0"/>
        <w:u w:val="none"/>
        <w:effect w:val="none"/>
      </w:rPr>
    </w:lvl>
  </w:abstractNum>
  <w:abstractNum w:abstractNumId="18" w15:restartNumberingAfterBreak="0">
    <w:nsid w:val="31A95C87"/>
    <w:multiLevelType w:val="hybridMultilevel"/>
    <w:tmpl w:val="66D211D6"/>
    <w:lvl w:ilvl="0" w:tplc="D49C1A0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 w15:restartNumberingAfterBreak="0">
    <w:nsid w:val="35111363"/>
    <w:multiLevelType w:val="multilevel"/>
    <w:tmpl w:val="CD6E753A"/>
    <w:lvl w:ilvl="0">
      <w:start w:val="1"/>
      <w:numFmt w:val="decimal"/>
      <w:lvlText w:val="%1."/>
      <w:lvlJc w:val="left"/>
      <w:pPr>
        <w:ind w:left="0" w:firstLine="0"/>
      </w:pPr>
      <w:rPr>
        <w:rFonts w:ascii="Tahoma" w:eastAsia="Tahoma" w:hAnsi="Tahoma" w:cs="Tahoma"/>
        <w:b/>
        <w:bCs/>
        <w:i w:val="0"/>
        <w:iCs w:val="0"/>
        <w:smallCaps w:val="0"/>
        <w:strike w:val="0"/>
        <w:dstrike w:val="0"/>
        <w:color w:val="000000"/>
        <w:spacing w:val="0"/>
        <w:w w:val="100"/>
        <w:position w:val="0"/>
        <w:sz w:val="20"/>
        <w:szCs w:val="20"/>
        <w:u w:val="none"/>
        <w:effect w:val="none"/>
        <w:lang w:val="hy-AM" w:eastAsia="hy-AM" w:bidi="hy-AM"/>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0" w15:restartNumberingAfterBreak="0">
    <w:nsid w:val="36EC326F"/>
    <w:multiLevelType w:val="hybridMultilevel"/>
    <w:tmpl w:val="0506F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C263149"/>
    <w:multiLevelType w:val="hybridMultilevel"/>
    <w:tmpl w:val="F7A4F6C6"/>
    <w:lvl w:ilvl="0" w:tplc="07F6BACE">
      <w:start w:val="1"/>
      <w:numFmt w:val="decimal"/>
      <w:lvlText w:val="%1."/>
      <w:lvlJc w:val="left"/>
      <w:pPr>
        <w:ind w:left="1240" w:hanging="360"/>
      </w:pPr>
      <w:rPr>
        <w:rFonts w:hint="default"/>
      </w:rPr>
    </w:lvl>
    <w:lvl w:ilvl="1" w:tplc="04090019" w:tentative="1">
      <w:start w:val="1"/>
      <w:numFmt w:val="lowerLetter"/>
      <w:lvlText w:val="%2."/>
      <w:lvlJc w:val="left"/>
      <w:pPr>
        <w:ind w:left="1960" w:hanging="360"/>
      </w:pPr>
    </w:lvl>
    <w:lvl w:ilvl="2" w:tplc="0409001B" w:tentative="1">
      <w:start w:val="1"/>
      <w:numFmt w:val="lowerRoman"/>
      <w:lvlText w:val="%3."/>
      <w:lvlJc w:val="right"/>
      <w:pPr>
        <w:ind w:left="2680" w:hanging="180"/>
      </w:pPr>
    </w:lvl>
    <w:lvl w:ilvl="3" w:tplc="0409000F" w:tentative="1">
      <w:start w:val="1"/>
      <w:numFmt w:val="decimal"/>
      <w:lvlText w:val="%4."/>
      <w:lvlJc w:val="left"/>
      <w:pPr>
        <w:ind w:left="3400" w:hanging="360"/>
      </w:pPr>
    </w:lvl>
    <w:lvl w:ilvl="4" w:tplc="04090019" w:tentative="1">
      <w:start w:val="1"/>
      <w:numFmt w:val="lowerLetter"/>
      <w:lvlText w:val="%5."/>
      <w:lvlJc w:val="left"/>
      <w:pPr>
        <w:ind w:left="4120" w:hanging="360"/>
      </w:pPr>
    </w:lvl>
    <w:lvl w:ilvl="5" w:tplc="0409001B" w:tentative="1">
      <w:start w:val="1"/>
      <w:numFmt w:val="lowerRoman"/>
      <w:lvlText w:val="%6."/>
      <w:lvlJc w:val="right"/>
      <w:pPr>
        <w:ind w:left="4840" w:hanging="180"/>
      </w:pPr>
    </w:lvl>
    <w:lvl w:ilvl="6" w:tplc="0409000F" w:tentative="1">
      <w:start w:val="1"/>
      <w:numFmt w:val="decimal"/>
      <w:lvlText w:val="%7."/>
      <w:lvlJc w:val="left"/>
      <w:pPr>
        <w:ind w:left="5560" w:hanging="360"/>
      </w:pPr>
    </w:lvl>
    <w:lvl w:ilvl="7" w:tplc="04090019" w:tentative="1">
      <w:start w:val="1"/>
      <w:numFmt w:val="lowerLetter"/>
      <w:lvlText w:val="%8."/>
      <w:lvlJc w:val="left"/>
      <w:pPr>
        <w:ind w:left="6280" w:hanging="360"/>
      </w:pPr>
    </w:lvl>
    <w:lvl w:ilvl="8" w:tplc="0409001B" w:tentative="1">
      <w:start w:val="1"/>
      <w:numFmt w:val="lowerRoman"/>
      <w:lvlText w:val="%9."/>
      <w:lvlJc w:val="right"/>
      <w:pPr>
        <w:ind w:left="7000" w:hanging="180"/>
      </w:pPr>
    </w:lvl>
  </w:abstractNum>
  <w:abstractNum w:abstractNumId="22" w15:restartNumberingAfterBreak="0">
    <w:nsid w:val="41A941BB"/>
    <w:multiLevelType w:val="multilevel"/>
    <w:tmpl w:val="C54C7BBE"/>
    <w:lvl w:ilvl="0">
      <w:start w:val="1"/>
      <w:numFmt w:val="decimal"/>
      <w:lvlText w:val="%1."/>
      <w:lvlJc w:val="left"/>
      <w:rPr>
        <w:rFonts w:ascii="Tahoma" w:eastAsia="Tahoma" w:hAnsi="Tahoma" w:cs="Tahoma"/>
        <w:b/>
        <w:bCs/>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3403B24"/>
    <w:multiLevelType w:val="multilevel"/>
    <w:tmpl w:val="C54C7BBE"/>
    <w:lvl w:ilvl="0">
      <w:start w:val="1"/>
      <w:numFmt w:val="decimal"/>
      <w:lvlText w:val="%1."/>
      <w:lvlJc w:val="left"/>
      <w:rPr>
        <w:rFonts w:ascii="Tahoma" w:eastAsia="Tahoma" w:hAnsi="Tahoma" w:cs="Tahoma"/>
        <w:b/>
        <w:bCs/>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40C5316"/>
    <w:multiLevelType w:val="hybridMultilevel"/>
    <w:tmpl w:val="F4F640F4"/>
    <w:lvl w:ilvl="0" w:tplc="988466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D0A478E"/>
    <w:multiLevelType w:val="hybridMultilevel"/>
    <w:tmpl w:val="FE384494"/>
    <w:lvl w:ilvl="0" w:tplc="DEF61C82">
      <w:numFmt w:val="bullet"/>
      <w:lvlText w:val="-"/>
      <w:lvlJc w:val="left"/>
      <w:pPr>
        <w:ind w:left="927" w:hanging="360"/>
      </w:pPr>
      <w:rPr>
        <w:rFonts w:ascii="GHEA Grapalat" w:eastAsia="Times New Roman" w:hAnsi="GHEA Grapalat" w:cs="Times New Roman" w:hint="default"/>
      </w:rPr>
    </w:lvl>
    <w:lvl w:ilvl="1" w:tplc="042B0003" w:tentative="1">
      <w:start w:val="1"/>
      <w:numFmt w:val="bullet"/>
      <w:lvlText w:val="o"/>
      <w:lvlJc w:val="left"/>
      <w:pPr>
        <w:ind w:left="1647" w:hanging="360"/>
      </w:pPr>
      <w:rPr>
        <w:rFonts w:ascii="Courier New" w:hAnsi="Courier New" w:cs="Courier New" w:hint="default"/>
      </w:rPr>
    </w:lvl>
    <w:lvl w:ilvl="2" w:tplc="042B0005" w:tentative="1">
      <w:start w:val="1"/>
      <w:numFmt w:val="bullet"/>
      <w:lvlText w:val=""/>
      <w:lvlJc w:val="left"/>
      <w:pPr>
        <w:ind w:left="2367" w:hanging="360"/>
      </w:pPr>
      <w:rPr>
        <w:rFonts w:ascii="Wingdings" w:hAnsi="Wingdings" w:hint="default"/>
      </w:rPr>
    </w:lvl>
    <w:lvl w:ilvl="3" w:tplc="042B0001" w:tentative="1">
      <w:start w:val="1"/>
      <w:numFmt w:val="bullet"/>
      <w:lvlText w:val=""/>
      <w:lvlJc w:val="left"/>
      <w:pPr>
        <w:ind w:left="3087" w:hanging="360"/>
      </w:pPr>
      <w:rPr>
        <w:rFonts w:ascii="Symbol" w:hAnsi="Symbol" w:hint="default"/>
      </w:rPr>
    </w:lvl>
    <w:lvl w:ilvl="4" w:tplc="042B0003" w:tentative="1">
      <w:start w:val="1"/>
      <w:numFmt w:val="bullet"/>
      <w:lvlText w:val="o"/>
      <w:lvlJc w:val="left"/>
      <w:pPr>
        <w:ind w:left="3807" w:hanging="360"/>
      </w:pPr>
      <w:rPr>
        <w:rFonts w:ascii="Courier New" w:hAnsi="Courier New" w:cs="Courier New" w:hint="default"/>
      </w:rPr>
    </w:lvl>
    <w:lvl w:ilvl="5" w:tplc="042B0005" w:tentative="1">
      <w:start w:val="1"/>
      <w:numFmt w:val="bullet"/>
      <w:lvlText w:val=""/>
      <w:lvlJc w:val="left"/>
      <w:pPr>
        <w:ind w:left="4527" w:hanging="360"/>
      </w:pPr>
      <w:rPr>
        <w:rFonts w:ascii="Wingdings" w:hAnsi="Wingdings" w:hint="default"/>
      </w:rPr>
    </w:lvl>
    <w:lvl w:ilvl="6" w:tplc="042B0001" w:tentative="1">
      <w:start w:val="1"/>
      <w:numFmt w:val="bullet"/>
      <w:lvlText w:val=""/>
      <w:lvlJc w:val="left"/>
      <w:pPr>
        <w:ind w:left="5247" w:hanging="360"/>
      </w:pPr>
      <w:rPr>
        <w:rFonts w:ascii="Symbol" w:hAnsi="Symbol" w:hint="default"/>
      </w:rPr>
    </w:lvl>
    <w:lvl w:ilvl="7" w:tplc="042B0003" w:tentative="1">
      <w:start w:val="1"/>
      <w:numFmt w:val="bullet"/>
      <w:lvlText w:val="o"/>
      <w:lvlJc w:val="left"/>
      <w:pPr>
        <w:ind w:left="5967" w:hanging="360"/>
      </w:pPr>
      <w:rPr>
        <w:rFonts w:ascii="Courier New" w:hAnsi="Courier New" w:cs="Courier New" w:hint="default"/>
      </w:rPr>
    </w:lvl>
    <w:lvl w:ilvl="8" w:tplc="042B0005" w:tentative="1">
      <w:start w:val="1"/>
      <w:numFmt w:val="bullet"/>
      <w:lvlText w:val=""/>
      <w:lvlJc w:val="left"/>
      <w:pPr>
        <w:ind w:left="6687" w:hanging="360"/>
      </w:pPr>
      <w:rPr>
        <w:rFonts w:ascii="Wingdings" w:hAnsi="Wingdings" w:hint="default"/>
      </w:rPr>
    </w:lvl>
  </w:abstractNum>
  <w:abstractNum w:abstractNumId="26" w15:restartNumberingAfterBreak="0">
    <w:nsid w:val="4F926613"/>
    <w:multiLevelType w:val="multilevel"/>
    <w:tmpl w:val="736C62AC"/>
    <w:lvl w:ilvl="0">
      <w:start w:val="1"/>
      <w:numFmt w:val="decimal"/>
      <w:lvlText w:val="%1."/>
      <w:lvlJc w:val="left"/>
      <w:rPr>
        <w:rFonts w:ascii="GHEA Grapalat" w:eastAsia="Sylfaen" w:hAnsi="GHEA Grapalat" w:cs="Sylfaen" w:hint="default"/>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0296A07"/>
    <w:multiLevelType w:val="hybridMultilevel"/>
    <w:tmpl w:val="FB580960"/>
    <w:lvl w:ilvl="0" w:tplc="470C0D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3C74609"/>
    <w:multiLevelType w:val="hybridMultilevel"/>
    <w:tmpl w:val="0FC457D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15:restartNumberingAfterBreak="0">
    <w:nsid w:val="571D3745"/>
    <w:multiLevelType w:val="multilevel"/>
    <w:tmpl w:val="3D0A23B2"/>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5B784AD2"/>
    <w:multiLevelType w:val="hybridMultilevel"/>
    <w:tmpl w:val="8C6ED192"/>
    <w:lvl w:ilvl="0" w:tplc="B156DB3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1" w15:restartNumberingAfterBreak="0">
    <w:nsid w:val="6066653C"/>
    <w:multiLevelType w:val="multilevel"/>
    <w:tmpl w:val="E4A8BA22"/>
    <w:lvl w:ilvl="0">
      <w:start w:val="1"/>
      <w:numFmt w:val="decimal"/>
      <w:lvlText w:val="%1."/>
      <w:lvlJc w:val="left"/>
      <w:rPr>
        <w:rFonts w:ascii="GHEA Grapalat" w:eastAsia="Tahoma" w:hAnsi="GHEA Grapalat" w:cs="Tahoma" w:hint="default"/>
        <w:b w:val="0"/>
        <w:bCs w:val="0"/>
        <w:i w:val="0"/>
        <w:iCs/>
        <w:smallCaps w:val="0"/>
        <w:strike w:val="0"/>
        <w:color w:val="000000"/>
        <w:spacing w:val="-1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6AEA5938"/>
    <w:multiLevelType w:val="hybridMultilevel"/>
    <w:tmpl w:val="F1A4B9EE"/>
    <w:lvl w:ilvl="0" w:tplc="6BB8F5C4">
      <w:start w:val="1"/>
      <w:numFmt w:val="decimal"/>
      <w:lvlText w:val="%1."/>
      <w:lvlJc w:val="left"/>
      <w:pPr>
        <w:ind w:left="540" w:hanging="360"/>
      </w:pPr>
      <w:rPr>
        <w:rFonts w:cs="Times New Roman"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3" w15:restartNumberingAfterBreak="0">
    <w:nsid w:val="6FB00D02"/>
    <w:multiLevelType w:val="hybridMultilevel"/>
    <w:tmpl w:val="58EA6AE6"/>
    <w:lvl w:ilvl="0" w:tplc="4288CD1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15:restartNumberingAfterBreak="0">
    <w:nsid w:val="73EF77EC"/>
    <w:multiLevelType w:val="hybridMultilevel"/>
    <w:tmpl w:val="7D06D422"/>
    <w:lvl w:ilvl="0" w:tplc="DB22296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5E64CC1"/>
    <w:multiLevelType w:val="hybridMultilevel"/>
    <w:tmpl w:val="784A2C8A"/>
    <w:lvl w:ilvl="0" w:tplc="F39A23A6">
      <w:start w:val="1"/>
      <w:numFmt w:val="decimal"/>
      <w:lvlText w:val="%1)"/>
      <w:lvlJc w:val="left"/>
      <w:pPr>
        <w:ind w:left="720" w:hanging="360"/>
      </w:pPr>
      <w:rPr>
        <w:rFonts w:cs="Times New Roman"/>
        <w:b w:val="0"/>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15:restartNumberingAfterBreak="0">
    <w:nsid w:val="762F4889"/>
    <w:multiLevelType w:val="hybridMultilevel"/>
    <w:tmpl w:val="9B6ACD98"/>
    <w:lvl w:ilvl="0" w:tplc="FCAE2B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6D51E06"/>
    <w:multiLevelType w:val="multilevel"/>
    <w:tmpl w:val="AED0E762"/>
    <w:lvl w:ilvl="0">
      <w:start w:val="1"/>
      <w:numFmt w:val="decimal"/>
      <w:lvlText w:val="%1."/>
      <w:lvlJc w:val="left"/>
      <w:rPr>
        <w:rFonts w:ascii="GHEA Grapalat" w:eastAsia="Tahoma" w:hAnsi="GHEA Grapalat" w:cs="Tahoma"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843659217">
    <w:abstractNumId w:val="37"/>
  </w:num>
  <w:num w:numId="2" w16cid:durableId="1036466065">
    <w:abstractNumId w:val="1"/>
  </w:num>
  <w:num w:numId="3" w16cid:durableId="165013603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80343121">
    <w:abstractNumId w:val="28"/>
  </w:num>
  <w:num w:numId="5" w16cid:durableId="22289847">
    <w:abstractNumId w:val="5"/>
  </w:num>
  <w:num w:numId="6" w16cid:durableId="1776441044">
    <w:abstractNumId w:val="32"/>
  </w:num>
  <w:num w:numId="7" w16cid:durableId="461269782">
    <w:abstractNumId w:val="13"/>
  </w:num>
  <w:num w:numId="8" w16cid:durableId="20294075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75369013">
    <w:abstractNumId w:val="18"/>
  </w:num>
  <w:num w:numId="10" w16cid:durableId="625549051">
    <w:abstractNumId w:val="6"/>
  </w:num>
  <w:num w:numId="11" w16cid:durableId="199247218">
    <w:abstractNumId w:val="25"/>
  </w:num>
  <w:num w:numId="12" w16cid:durableId="1448893378">
    <w:abstractNumId w:val="3"/>
  </w:num>
  <w:num w:numId="13" w16cid:durableId="677662406">
    <w:abstractNumId w:val="21"/>
  </w:num>
  <w:num w:numId="14" w16cid:durableId="957762218">
    <w:abstractNumId w:val="29"/>
  </w:num>
  <w:num w:numId="15" w16cid:durableId="1592811030">
    <w:abstractNumId w:val="8"/>
  </w:num>
  <w:num w:numId="16" w16cid:durableId="1220507825">
    <w:abstractNumId w:val="19"/>
    <w:lvlOverride w:ilvl="0">
      <w:startOverride w:val="1"/>
    </w:lvlOverride>
    <w:lvlOverride w:ilvl="1"/>
    <w:lvlOverride w:ilvl="2"/>
    <w:lvlOverride w:ilvl="3"/>
    <w:lvlOverride w:ilvl="4"/>
    <w:lvlOverride w:ilvl="5"/>
    <w:lvlOverride w:ilvl="6"/>
    <w:lvlOverride w:ilvl="7"/>
    <w:lvlOverride w:ilvl="8"/>
  </w:num>
  <w:num w:numId="17" w16cid:durableId="207108467">
    <w:abstractNumId w:val="20"/>
  </w:num>
  <w:num w:numId="18" w16cid:durableId="2092044375">
    <w:abstractNumId w:val="9"/>
  </w:num>
  <w:num w:numId="19" w16cid:durableId="1267888961">
    <w:abstractNumId w:val="11"/>
  </w:num>
  <w:num w:numId="20" w16cid:durableId="1097794874">
    <w:abstractNumId w:val="33"/>
  </w:num>
  <w:num w:numId="21" w16cid:durableId="350956267">
    <w:abstractNumId w:val="22"/>
  </w:num>
  <w:num w:numId="22" w16cid:durableId="975987137">
    <w:abstractNumId w:val="2"/>
  </w:num>
  <w:num w:numId="23" w16cid:durableId="984549940">
    <w:abstractNumId w:val="23"/>
  </w:num>
  <w:num w:numId="24" w16cid:durableId="364839192">
    <w:abstractNumId w:val="10"/>
  </w:num>
  <w:num w:numId="25" w16cid:durableId="993265612">
    <w:abstractNumId w:val="26"/>
  </w:num>
  <w:num w:numId="26" w16cid:durableId="8168024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7220839">
    <w:abstractNumId w:val="7"/>
  </w:num>
  <w:num w:numId="28" w16cid:durableId="179901227">
    <w:abstractNumId w:val="24"/>
  </w:num>
  <w:num w:numId="29" w16cid:durableId="1679036387">
    <w:abstractNumId w:val="31"/>
  </w:num>
  <w:num w:numId="30" w16cid:durableId="1823152365">
    <w:abstractNumId w:val="14"/>
  </w:num>
  <w:num w:numId="31" w16cid:durableId="2043240591">
    <w:abstractNumId w:val="36"/>
  </w:num>
  <w:num w:numId="32" w16cid:durableId="2133399654">
    <w:abstractNumId w:val="27"/>
  </w:num>
  <w:num w:numId="33" w16cid:durableId="201480174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31487812">
    <w:abstractNumId w:val="12"/>
  </w:num>
  <w:num w:numId="35" w16cid:durableId="616526026">
    <w:abstractNumId w:val="34"/>
  </w:num>
  <w:num w:numId="36" w16cid:durableId="1610506731">
    <w:abstractNumId w:val="16"/>
  </w:num>
  <w:num w:numId="37" w16cid:durableId="775322943">
    <w:abstractNumId w:val="15"/>
  </w:num>
  <w:num w:numId="38" w16cid:durableId="531456514">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58F"/>
    <w:rsid w:val="000017F7"/>
    <w:rsid w:val="00004DCC"/>
    <w:rsid w:val="00005B4B"/>
    <w:rsid w:val="000103F0"/>
    <w:rsid w:val="000121C1"/>
    <w:rsid w:val="00012DB8"/>
    <w:rsid w:val="000137F6"/>
    <w:rsid w:val="00013FBF"/>
    <w:rsid w:val="00015E35"/>
    <w:rsid w:val="00015ED6"/>
    <w:rsid w:val="00015F3E"/>
    <w:rsid w:val="00017A64"/>
    <w:rsid w:val="00017A8D"/>
    <w:rsid w:val="0002018C"/>
    <w:rsid w:val="000256C1"/>
    <w:rsid w:val="000256E4"/>
    <w:rsid w:val="00026846"/>
    <w:rsid w:val="00026F79"/>
    <w:rsid w:val="0002783A"/>
    <w:rsid w:val="00030DC2"/>
    <w:rsid w:val="000323B5"/>
    <w:rsid w:val="00032CC6"/>
    <w:rsid w:val="0003302D"/>
    <w:rsid w:val="00033B31"/>
    <w:rsid w:val="000349D7"/>
    <w:rsid w:val="00036E40"/>
    <w:rsid w:val="00037EF1"/>
    <w:rsid w:val="0004349B"/>
    <w:rsid w:val="0004428B"/>
    <w:rsid w:val="000442A8"/>
    <w:rsid w:val="00050BC5"/>
    <w:rsid w:val="000516FB"/>
    <w:rsid w:val="000517E7"/>
    <w:rsid w:val="000520ED"/>
    <w:rsid w:val="0005292E"/>
    <w:rsid w:val="000534BD"/>
    <w:rsid w:val="00055D1E"/>
    <w:rsid w:val="00057391"/>
    <w:rsid w:val="00057D35"/>
    <w:rsid w:val="00061A9F"/>
    <w:rsid w:val="0006403B"/>
    <w:rsid w:val="00071512"/>
    <w:rsid w:val="00071EF5"/>
    <w:rsid w:val="0007344E"/>
    <w:rsid w:val="00074DAB"/>
    <w:rsid w:val="00075441"/>
    <w:rsid w:val="000754AF"/>
    <w:rsid w:val="00075664"/>
    <w:rsid w:val="00075E68"/>
    <w:rsid w:val="00076F03"/>
    <w:rsid w:val="000805F5"/>
    <w:rsid w:val="000828CF"/>
    <w:rsid w:val="00087744"/>
    <w:rsid w:val="00090CC3"/>
    <w:rsid w:val="00091779"/>
    <w:rsid w:val="000951CA"/>
    <w:rsid w:val="0009680A"/>
    <w:rsid w:val="000977EE"/>
    <w:rsid w:val="000A2169"/>
    <w:rsid w:val="000A21E0"/>
    <w:rsid w:val="000A2491"/>
    <w:rsid w:val="000A2D72"/>
    <w:rsid w:val="000A345A"/>
    <w:rsid w:val="000A34FD"/>
    <w:rsid w:val="000A6283"/>
    <w:rsid w:val="000A6FF4"/>
    <w:rsid w:val="000A7872"/>
    <w:rsid w:val="000B2593"/>
    <w:rsid w:val="000B3199"/>
    <w:rsid w:val="000B6320"/>
    <w:rsid w:val="000B7985"/>
    <w:rsid w:val="000C06E5"/>
    <w:rsid w:val="000C0936"/>
    <w:rsid w:val="000C3E6F"/>
    <w:rsid w:val="000C7C93"/>
    <w:rsid w:val="000D106A"/>
    <w:rsid w:val="000D15B9"/>
    <w:rsid w:val="000D3DC0"/>
    <w:rsid w:val="000D771A"/>
    <w:rsid w:val="000E0AB2"/>
    <w:rsid w:val="000E23FF"/>
    <w:rsid w:val="000E25CC"/>
    <w:rsid w:val="000E4495"/>
    <w:rsid w:val="000E5085"/>
    <w:rsid w:val="000F1564"/>
    <w:rsid w:val="000F2585"/>
    <w:rsid w:val="000F64C2"/>
    <w:rsid w:val="000F7CCA"/>
    <w:rsid w:val="001047B4"/>
    <w:rsid w:val="00104FAC"/>
    <w:rsid w:val="00112433"/>
    <w:rsid w:val="001142B0"/>
    <w:rsid w:val="00117373"/>
    <w:rsid w:val="00117542"/>
    <w:rsid w:val="0012020F"/>
    <w:rsid w:val="00124572"/>
    <w:rsid w:val="00125EDC"/>
    <w:rsid w:val="001263ED"/>
    <w:rsid w:val="00126460"/>
    <w:rsid w:val="0012696D"/>
    <w:rsid w:val="0013002A"/>
    <w:rsid w:val="00130AD1"/>
    <w:rsid w:val="001311DD"/>
    <w:rsid w:val="001321AC"/>
    <w:rsid w:val="00132996"/>
    <w:rsid w:val="00132C9A"/>
    <w:rsid w:val="00132FD5"/>
    <w:rsid w:val="00136233"/>
    <w:rsid w:val="00136669"/>
    <w:rsid w:val="00137812"/>
    <w:rsid w:val="00140379"/>
    <w:rsid w:val="001407A8"/>
    <w:rsid w:val="0014127C"/>
    <w:rsid w:val="00142B03"/>
    <w:rsid w:val="0014520F"/>
    <w:rsid w:val="00147019"/>
    <w:rsid w:val="00150657"/>
    <w:rsid w:val="0015187D"/>
    <w:rsid w:val="001519AB"/>
    <w:rsid w:val="0015517E"/>
    <w:rsid w:val="00157869"/>
    <w:rsid w:val="00160F3A"/>
    <w:rsid w:val="00161948"/>
    <w:rsid w:val="001704E4"/>
    <w:rsid w:val="001716B0"/>
    <w:rsid w:val="001725AD"/>
    <w:rsid w:val="00173A77"/>
    <w:rsid w:val="00174012"/>
    <w:rsid w:val="00175293"/>
    <w:rsid w:val="001753E7"/>
    <w:rsid w:val="00176269"/>
    <w:rsid w:val="00176E13"/>
    <w:rsid w:val="001802C1"/>
    <w:rsid w:val="00182038"/>
    <w:rsid w:val="00182FC1"/>
    <w:rsid w:val="001832C5"/>
    <w:rsid w:val="00187C74"/>
    <w:rsid w:val="00191D18"/>
    <w:rsid w:val="00193669"/>
    <w:rsid w:val="001A1664"/>
    <w:rsid w:val="001A1DDD"/>
    <w:rsid w:val="001A2C65"/>
    <w:rsid w:val="001A4E66"/>
    <w:rsid w:val="001A56D2"/>
    <w:rsid w:val="001A722E"/>
    <w:rsid w:val="001A7878"/>
    <w:rsid w:val="001A787F"/>
    <w:rsid w:val="001A7CD8"/>
    <w:rsid w:val="001B25BE"/>
    <w:rsid w:val="001B3060"/>
    <w:rsid w:val="001B4133"/>
    <w:rsid w:val="001C18FA"/>
    <w:rsid w:val="001C198A"/>
    <w:rsid w:val="001C1A5E"/>
    <w:rsid w:val="001C2CD5"/>
    <w:rsid w:val="001C40A4"/>
    <w:rsid w:val="001C55C4"/>
    <w:rsid w:val="001C6717"/>
    <w:rsid w:val="001C6E0E"/>
    <w:rsid w:val="001C6E3A"/>
    <w:rsid w:val="001D6AD8"/>
    <w:rsid w:val="001E0CF2"/>
    <w:rsid w:val="001E11A2"/>
    <w:rsid w:val="001E1AFA"/>
    <w:rsid w:val="001E5CA3"/>
    <w:rsid w:val="001E67A3"/>
    <w:rsid w:val="001E6FF8"/>
    <w:rsid w:val="001E71DA"/>
    <w:rsid w:val="001E7E56"/>
    <w:rsid w:val="001F0E4F"/>
    <w:rsid w:val="001F2EC8"/>
    <w:rsid w:val="001F358A"/>
    <w:rsid w:val="001F4788"/>
    <w:rsid w:val="001F5CCB"/>
    <w:rsid w:val="00201DF1"/>
    <w:rsid w:val="00202C2B"/>
    <w:rsid w:val="00203685"/>
    <w:rsid w:val="0020666E"/>
    <w:rsid w:val="002112C7"/>
    <w:rsid w:val="00214358"/>
    <w:rsid w:val="00215B4F"/>
    <w:rsid w:val="002164D9"/>
    <w:rsid w:val="002220C8"/>
    <w:rsid w:val="00225FD5"/>
    <w:rsid w:val="00226B4F"/>
    <w:rsid w:val="00226B8C"/>
    <w:rsid w:val="00226D05"/>
    <w:rsid w:val="00231F8F"/>
    <w:rsid w:val="00232872"/>
    <w:rsid w:val="0023491A"/>
    <w:rsid w:val="00234FD3"/>
    <w:rsid w:val="0024309D"/>
    <w:rsid w:val="00243F4A"/>
    <w:rsid w:val="00245295"/>
    <w:rsid w:val="00250B40"/>
    <w:rsid w:val="002514E2"/>
    <w:rsid w:val="00251601"/>
    <w:rsid w:val="00251E65"/>
    <w:rsid w:val="00253CD5"/>
    <w:rsid w:val="00260423"/>
    <w:rsid w:val="00261605"/>
    <w:rsid w:val="00261C47"/>
    <w:rsid w:val="00261F59"/>
    <w:rsid w:val="002627DB"/>
    <w:rsid w:val="00262DDE"/>
    <w:rsid w:val="002700F4"/>
    <w:rsid w:val="00270297"/>
    <w:rsid w:val="00272393"/>
    <w:rsid w:val="002734EB"/>
    <w:rsid w:val="00273DAD"/>
    <w:rsid w:val="00273F8E"/>
    <w:rsid w:val="0027434F"/>
    <w:rsid w:val="002746E7"/>
    <w:rsid w:val="00275218"/>
    <w:rsid w:val="00275611"/>
    <w:rsid w:val="00275C3C"/>
    <w:rsid w:val="00281406"/>
    <w:rsid w:val="00282054"/>
    <w:rsid w:val="00284F76"/>
    <w:rsid w:val="00286775"/>
    <w:rsid w:val="00286DE0"/>
    <w:rsid w:val="002911FB"/>
    <w:rsid w:val="00292A47"/>
    <w:rsid w:val="00293338"/>
    <w:rsid w:val="002935C3"/>
    <w:rsid w:val="00294B9B"/>
    <w:rsid w:val="00294DAE"/>
    <w:rsid w:val="00295665"/>
    <w:rsid w:val="0029773E"/>
    <w:rsid w:val="002A0F68"/>
    <w:rsid w:val="002A1BD9"/>
    <w:rsid w:val="002A1DEF"/>
    <w:rsid w:val="002A3529"/>
    <w:rsid w:val="002A3DC4"/>
    <w:rsid w:val="002A4087"/>
    <w:rsid w:val="002A48E3"/>
    <w:rsid w:val="002A5563"/>
    <w:rsid w:val="002A6051"/>
    <w:rsid w:val="002A6AD6"/>
    <w:rsid w:val="002B076E"/>
    <w:rsid w:val="002B0E1A"/>
    <w:rsid w:val="002B1231"/>
    <w:rsid w:val="002B13B6"/>
    <w:rsid w:val="002B2FAC"/>
    <w:rsid w:val="002B3AFF"/>
    <w:rsid w:val="002B49D0"/>
    <w:rsid w:val="002B597A"/>
    <w:rsid w:val="002B5DBC"/>
    <w:rsid w:val="002C0E13"/>
    <w:rsid w:val="002C231D"/>
    <w:rsid w:val="002C48EC"/>
    <w:rsid w:val="002C4AD9"/>
    <w:rsid w:val="002C51E7"/>
    <w:rsid w:val="002C6A37"/>
    <w:rsid w:val="002C710E"/>
    <w:rsid w:val="002C77D0"/>
    <w:rsid w:val="002D1231"/>
    <w:rsid w:val="002D1E56"/>
    <w:rsid w:val="002D264B"/>
    <w:rsid w:val="002D4E19"/>
    <w:rsid w:val="002D50E9"/>
    <w:rsid w:val="002D5F90"/>
    <w:rsid w:val="002D6591"/>
    <w:rsid w:val="002D6C91"/>
    <w:rsid w:val="002D724D"/>
    <w:rsid w:val="002E350C"/>
    <w:rsid w:val="002E39CA"/>
    <w:rsid w:val="002E63CD"/>
    <w:rsid w:val="002E67D1"/>
    <w:rsid w:val="002F0491"/>
    <w:rsid w:val="002F2BC1"/>
    <w:rsid w:val="002F2D29"/>
    <w:rsid w:val="002F41F6"/>
    <w:rsid w:val="002F4262"/>
    <w:rsid w:val="00300A99"/>
    <w:rsid w:val="00305114"/>
    <w:rsid w:val="00305749"/>
    <w:rsid w:val="003057BF"/>
    <w:rsid w:val="003067ED"/>
    <w:rsid w:val="0031054D"/>
    <w:rsid w:val="00311046"/>
    <w:rsid w:val="00311D5C"/>
    <w:rsid w:val="00317976"/>
    <w:rsid w:val="00317FB2"/>
    <w:rsid w:val="00320FB8"/>
    <w:rsid w:val="00321E72"/>
    <w:rsid w:val="00322556"/>
    <w:rsid w:val="0032397B"/>
    <w:rsid w:val="00332B36"/>
    <w:rsid w:val="003356CD"/>
    <w:rsid w:val="00337B03"/>
    <w:rsid w:val="0034130E"/>
    <w:rsid w:val="00341C4D"/>
    <w:rsid w:val="003437E6"/>
    <w:rsid w:val="00344729"/>
    <w:rsid w:val="0034676B"/>
    <w:rsid w:val="00346FB9"/>
    <w:rsid w:val="00351BEB"/>
    <w:rsid w:val="003523E1"/>
    <w:rsid w:val="00360686"/>
    <w:rsid w:val="003608CF"/>
    <w:rsid w:val="00364514"/>
    <w:rsid w:val="00364EB2"/>
    <w:rsid w:val="003651CB"/>
    <w:rsid w:val="00365FE2"/>
    <w:rsid w:val="00366074"/>
    <w:rsid w:val="003660AE"/>
    <w:rsid w:val="00370040"/>
    <w:rsid w:val="00370F28"/>
    <w:rsid w:val="00371678"/>
    <w:rsid w:val="003734D0"/>
    <w:rsid w:val="003745F3"/>
    <w:rsid w:val="003763CC"/>
    <w:rsid w:val="00377030"/>
    <w:rsid w:val="00377B92"/>
    <w:rsid w:val="00380E7B"/>
    <w:rsid w:val="00383EF2"/>
    <w:rsid w:val="0038401A"/>
    <w:rsid w:val="00384295"/>
    <w:rsid w:val="003857F7"/>
    <w:rsid w:val="003905C5"/>
    <w:rsid w:val="003932AC"/>
    <w:rsid w:val="00393432"/>
    <w:rsid w:val="00395753"/>
    <w:rsid w:val="00395C50"/>
    <w:rsid w:val="00397840"/>
    <w:rsid w:val="003A2946"/>
    <w:rsid w:val="003A5697"/>
    <w:rsid w:val="003A62CE"/>
    <w:rsid w:val="003A6BA2"/>
    <w:rsid w:val="003B2488"/>
    <w:rsid w:val="003B2E27"/>
    <w:rsid w:val="003B485A"/>
    <w:rsid w:val="003B51E2"/>
    <w:rsid w:val="003B5BAE"/>
    <w:rsid w:val="003B6DED"/>
    <w:rsid w:val="003B75CB"/>
    <w:rsid w:val="003C2AD2"/>
    <w:rsid w:val="003C3456"/>
    <w:rsid w:val="003C4404"/>
    <w:rsid w:val="003C6178"/>
    <w:rsid w:val="003C62C1"/>
    <w:rsid w:val="003D380A"/>
    <w:rsid w:val="003D3FC8"/>
    <w:rsid w:val="003D4134"/>
    <w:rsid w:val="003D47F4"/>
    <w:rsid w:val="003D4985"/>
    <w:rsid w:val="003D4FAF"/>
    <w:rsid w:val="003E51EC"/>
    <w:rsid w:val="003E5409"/>
    <w:rsid w:val="003E6749"/>
    <w:rsid w:val="003F0D82"/>
    <w:rsid w:val="003F16E1"/>
    <w:rsid w:val="003F20EB"/>
    <w:rsid w:val="003F265E"/>
    <w:rsid w:val="003F35AA"/>
    <w:rsid w:val="003F5350"/>
    <w:rsid w:val="003F53F8"/>
    <w:rsid w:val="004015EC"/>
    <w:rsid w:val="00404445"/>
    <w:rsid w:val="00405013"/>
    <w:rsid w:val="00407F21"/>
    <w:rsid w:val="00412B6A"/>
    <w:rsid w:val="00413557"/>
    <w:rsid w:val="004152F0"/>
    <w:rsid w:val="00415441"/>
    <w:rsid w:val="00416EEC"/>
    <w:rsid w:val="00416F97"/>
    <w:rsid w:val="00417AA5"/>
    <w:rsid w:val="00420040"/>
    <w:rsid w:val="00422199"/>
    <w:rsid w:val="00422576"/>
    <w:rsid w:val="00424DC8"/>
    <w:rsid w:val="00426CD8"/>
    <w:rsid w:val="00426F51"/>
    <w:rsid w:val="00427580"/>
    <w:rsid w:val="0043018A"/>
    <w:rsid w:val="00431A15"/>
    <w:rsid w:val="00433CA0"/>
    <w:rsid w:val="00433EDC"/>
    <w:rsid w:val="004343EF"/>
    <w:rsid w:val="00435F81"/>
    <w:rsid w:val="00440066"/>
    <w:rsid w:val="00440964"/>
    <w:rsid w:val="00440F7C"/>
    <w:rsid w:val="0044240A"/>
    <w:rsid w:val="004426B7"/>
    <w:rsid w:val="0044390F"/>
    <w:rsid w:val="004444B0"/>
    <w:rsid w:val="004444E5"/>
    <w:rsid w:val="00445AB1"/>
    <w:rsid w:val="00445D0C"/>
    <w:rsid w:val="00452EDB"/>
    <w:rsid w:val="00454A54"/>
    <w:rsid w:val="00454D7D"/>
    <w:rsid w:val="00454D8C"/>
    <w:rsid w:val="00456BFD"/>
    <w:rsid w:val="00457237"/>
    <w:rsid w:val="004600C0"/>
    <w:rsid w:val="00460374"/>
    <w:rsid w:val="00463275"/>
    <w:rsid w:val="004648BA"/>
    <w:rsid w:val="004663EE"/>
    <w:rsid w:val="00467105"/>
    <w:rsid w:val="00473923"/>
    <w:rsid w:val="0047396C"/>
    <w:rsid w:val="00474374"/>
    <w:rsid w:val="00474518"/>
    <w:rsid w:val="004753ED"/>
    <w:rsid w:val="00477305"/>
    <w:rsid w:val="00477EDC"/>
    <w:rsid w:val="00480BE1"/>
    <w:rsid w:val="00482D41"/>
    <w:rsid w:val="004916E5"/>
    <w:rsid w:val="00492CAF"/>
    <w:rsid w:val="00496A0E"/>
    <w:rsid w:val="004A7DAA"/>
    <w:rsid w:val="004B1063"/>
    <w:rsid w:val="004B1F16"/>
    <w:rsid w:val="004B210A"/>
    <w:rsid w:val="004B2846"/>
    <w:rsid w:val="004B445C"/>
    <w:rsid w:val="004C03AB"/>
    <w:rsid w:val="004C09F1"/>
    <w:rsid w:val="004C127E"/>
    <w:rsid w:val="004C1CA0"/>
    <w:rsid w:val="004C405A"/>
    <w:rsid w:val="004D3DBD"/>
    <w:rsid w:val="004D3FED"/>
    <w:rsid w:val="004D4582"/>
    <w:rsid w:val="004D5650"/>
    <w:rsid w:val="004D5EDC"/>
    <w:rsid w:val="004D7552"/>
    <w:rsid w:val="004E155F"/>
    <w:rsid w:val="004E2A32"/>
    <w:rsid w:val="004E2F39"/>
    <w:rsid w:val="004E39D6"/>
    <w:rsid w:val="004E5EE2"/>
    <w:rsid w:val="004E69CE"/>
    <w:rsid w:val="004F061C"/>
    <w:rsid w:val="004F12B9"/>
    <w:rsid w:val="004F12FB"/>
    <w:rsid w:val="004F1FFB"/>
    <w:rsid w:val="004F3728"/>
    <w:rsid w:val="004F3778"/>
    <w:rsid w:val="004F52C1"/>
    <w:rsid w:val="004F584B"/>
    <w:rsid w:val="00501F67"/>
    <w:rsid w:val="00502902"/>
    <w:rsid w:val="00504714"/>
    <w:rsid w:val="00504F68"/>
    <w:rsid w:val="005070CD"/>
    <w:rsid w:val="00510B27"/>
    <w:rsid w:val="00514215"/>
    <w:rsid w:val="005157FA"/>
    <w:rsid w:val="0051669A"/>
    <w:rsid w:val="005169D5"/>
    <w:rsid w:val="00516DE0"/>
    <w:rsid w:val="0051717A"/>
    <w:rsid w:val="005201CB"/>
    <w:rsid w:val="00523AE4"/>
    <w:rsid w:val="005247DE"/>
    <w:rsid w:val="00525982"/>
    <w:rsid w:val="005261DF"/>
    <w:rsid w:val="0053782E"/>
    <w:rsid w:val="005400FE"/>
    <w:rsid w:val="00540C0F"/>
    <w:rsid w:val="00541FB9"/>
    <w:rsid w:val="005535E4"/>
    <w:rsid w:val="00554060"/>
    <w:rsid w:val="00562F8E"/>
    <w:rsid w:val="0056382A"/>
    <w:rsid w:val="005647F3"/>
    <w:rsid w:val="00564F19"/>
    <w:rsid w:val="00567E23"/>
    <w:rsid w:val="00567F4F"/>
    <w:rsid w:val="00571AE5"/>
    <w:rsid w:val="00572AEA"/>
    <w:rsid w:val="00573688"/>
    <w:rsid w:val="00574D5F"/>
    <w:rsid w:val="0057603E"/>
    <w:rsid w:val="00576E96"/>
    <w:rsid w:val="00577084"/>
    <w:rsid w:val="00582894"/>
    <w:rsid w:val="00584860"/>
    <w:rsid w:val="005861F5"/>
    <w:rsid w:val="005862AA"/>
    <w:rsid w:val="00586934"/>
    <w:rsid w:val="005901A2"/>
    <w:rsid w:val="00590F1C"/>
    <w:rsid w:val="005968F4"/>
    <w:rsid w:val="00596F0E"/>
    <w:rsid w:val="005974E0"/>
    <w:rsid w:val="005A3613"/>
    <w:rsid w:val="005A3CDC"/>
    <w:rsid w:val="005A7E98"/>
    <w:rsid w:val="005A7F77"/>
    <w:rsid w:val="005B04BD"/>
    <w:rsid w:val="005B0A4C"/>
    <w:rsid w:val="005B2F51"/>
    <w:rsid w:val="005C2019"/>
    <w:rsid w:val="005C63F3"/>
    <w:rsid w:val="005D4901"/>
    <w:rsid w:val="005D6596"/>
    <w:rsid w:val="005E18F2"/>
    <w:rsid w:val="005E1BE8"/>
    <w:rsid w:val="005E4D15"/>
    <w:rsid w:val="005E4FD9"/>
    <w:rsid w:val="005E78E4"/>
    <w:rsid w:val="005E7F0E"/>
    <w:rsid w:val="005F1104"/>
    <w:rsid w:val="005F5482"/>
    <w:rsid w:val="005F7F18"/>
    <w:rsid w:val="00600121"/>
    <w:rsid w:val="00600DBA"/>
    <w:rsid w:val="0060147D"/>
    <w:rsid w:val="006020B4"/>
    <w:rsid w:val="00602E4C"/>
    <w:rsid w:val="00604403"/>
    <w:rsid w:val="0060600E"/>
    <w:rsid w:val="006102E3"/>
    <w:rsid w:val="006118CA"/>
    <w:rsid w:val="006126CA"/>
    <w:rsid w:val="00613ADA"/>
    <w:rsid w:val="0061458B"/>
    <w:rsid w:val="00615305"/>
    <w:rsid w:val="00615705"/>
    <w:rsid w:val="00617BC9"/>
    <w:rsid w:val="0062039B"/>
    <w:rsid w:val="006208F8"/>
    <w:rsid w:val="00626523"/>
    <w:rsid w:val="00626529"/>
    <w:rsid w:val="00630046"/>
    <w:rsid w:val="006303BE"/>
    <w:rsid w:val="00632D10"/>
    <w:rsid w:val="006330D8"/>
    <w:rsid w:val="006359FF"/>
    <w:rsid w:val="006369F0"/>
    <w:rsid w:val="00636C49"/>
    <w:rsid w:val="00637B2F"/>
    <w:rsid w:val="00637C64"/>
    <w:rsid w:val="0064017A"/>
    <w:rsid w:val="0064046B"/>
    <w:rsid w:val="006406DE"/>
    <w:rsid w:val="00640B82"/>
    <w:rsid w:val="006437EA"/>
    <w:rsid w:val="00643F2B"/>
    <w:rsid w:val="006441D7"/>
    <w:rsid w:val="00645F26"/>
    <w:rsid w:val="006524A9"/>
    <w:rsid w:val="0065427B"/>
    <w:rsid w:val="0065728D"/>
    <w:rsid w:val="00662053"/>
    <w:rsid w:val="0066328E"/>
    <w:rsid w:val="00663D03"/>
    <w:rsid w:val="006655EC"/>
    <w:rsid w:val="00666DEC"/>
    <w:rsid w:val="00670F3C"/>
    <w:rsid w:val="0067120F"/>
    <w:rsid w:val="00676470"/>
    <w:rsid w:val="00677B75"/>
    <w:rsid w:val="00684E46"/>
    <w:rsid w:val="006865CF"/>
    <w:rsid w:val="006938EA"/>
    <w:rsid w:val="00693DED"/>
    <w:rsid w:val="00694B12"/>
    <w:rsid w:val="006A0117"/>
    <w:rsid w:val="006A060C"/>
    <w:rsid w:val="006A1966"/>
    <w:rsid w:val="006A1AD7"/>
    <w:rsid w:val="006A1E56"/>
    <w:rsid w:val="006B04F6"/>
    <w:rsid w:val="006B0B3B"/>
    <w:rsid w:val="006B62F8"/>
    <w:rsid w:val="006B753E"/>
    <w:rsid w:val="006C0845"/>
    <w:rsid w:val="006C1CB9"/>
    <w:rsid w:val="006C2F2C"/>
    <w:rsid w:val="006C407B"/>
    <w:rsid w:val="006C5A85"/>
    <w:rsid w:val="006C7BBF"/>
    <w:rsid w:val="006D005D"/>
    <w:rsid w:val="006D2501"/>
    <w:rsid w:val="006D550F"/>
    <w:rsid w:val="006D7B89"/>
    <w:rsid w:val="006D7EC6"/>
    <w:rsid w:val="006E1D9B"/>
    <w:rsid w:val="006E5314"/>
    <w:rsid w:val="006E5453"/>
    <w:rsid w:val="006E5676"/>
    <w:rsid w:val="006E7DAB"/>
    <w:rsid w:val="006F15CB"/>
    <w:rsid w:val="006F1BA6"/>
    <w:rsid w:val="006F2A15"/>
    <w:rsid w:val="006F67E3"/>
    <w:rsid w:val="00701027"/>
    <w:rsid w:val="00701654"/>
    <w:rsid w:val="00703AEC"/>
    <w:rsid w:val="00705840"/>
    <w:rsid w:val="00705898"/>
    <w:rsid w:val="0071038F"/>
    <w:rsid w:val="00710D02"/>
    <w:rsid w:val="007167BC"/>
    <w:rsid w:val="0072453D"/>
    <w:rsid w:val="007258DD"/>
    <w:rsid w:val="00727C7D"/>
    <w:rsid w:val="00727D5A"/>
    <w:rsid w:val="007339AB"/>
    <w:rsid w:val="00741249"/>
    <w:rsid w:val="0074187F"/>
    <w:rsid w:val="00742369"/>
    <w:rsid w:val="00744F15"/>
    <w:rsid w:val="0074627D"/>
    <w:rsid w:val="00746545"/>
    <w:rsid w:val="00746A2C"/>
    <w:rsid w:val="007513E1"/>
    <w:rsid w:val="00751E6E"/>
    <w:rsid w:val="00752946"/>
    <w:rsid w:val="00752BC6"/>
    <w:rsid w:val="0075623C"/>
    <w:rsid w:val="00761E7A"/>
    <w:rsid w:val="00763E50"/>
    <w:rsid w:val="00764043"/>
    <w:rsid w:val="007672D5"/>
    <w:rsid w:val="00770689"/>
    <w:rsid w:val="007722ED"/>
    <w:rsid w:val="0077333B"/>
    <w:rsid w:val="00781012"/>
    <w:rsid w:val="00782428"/>
    <w:rsid w:val="007828B4"/>
    <w:rsid w:val="00782920"/>
    <w:rsid w:val="00783D7B"/>
    <w:rsid w:val="00786583"/>
    <w:rsid w:val="00792E73"/>
    <w:rsid w:val="00795E6E"/>
    <w:rsid w:val="00796B81"/>
    <w:rsid w:val="00797026"/>
    <w:rsid w:val="007976F6"/>
    <w:rsid w:val="00797A64"/>
    <w:rsid w:val="007A231C"/>
    <w:rsid w:val="007A312A"/>
    <w:rsid w:val="007A46A5"/>
    <w:rsid w:val="007A61DE"/>
    <w:rsid w:val="007A7D57"/>
    <w:rsid w:val="007B19A2"/>
    <w:rsid w:val="007B1CC8"/>
    <w:rsid w:val="007B2A60"/>
    <w:rsid w:val="007B44DB"/>
    <w:rsid w:val="007B56F2"/>
    <w:rsid w:val="007B70F4"/>
    <w:rsid w:val="007C2156"/>
    <w:rsid w:val="007C2177"/>
    <w:rsid w:val="007C4200"/>
    <w:rsid w:val="007C492D"/>
    <w:rsid w:val="007C4AB4"/>
    <w:rsid w:val="007C62BF"/>
    <w:rsid w:val="007D4B36"/>
    <w:rsid w:val="007D7088"/>
    <w:rsid w:val="007E05A0"/>
    <w:rsid w:val="007E0AB3"/>
    <w:rsid w:val="007E13DE"/>
    <w:rsid w:val="007E4E53"/>
    <w:rsid w:val="007F3DE8"/>
    <w:rsid w:val="007F4DD3"/>
    <w:rsid w:val="007F55B9"/>
    <w:rsid w:val="00800773"/>
    <w:rsid w:val="00801F96"/>
    <w:rsid w:val="00805257"/>
    <w:rsid w:val="00805468"/>
    <w:rsid w:val="00806A64"/>
    <w:rsid w:val="008126B9"/>
    <w:rsid w:val="00812F04"/>
    <w:rsid w:val="00813363"/>
    <w:rsid w:val="00813AFD"/>
    <w:rsid w:val="00814E9B"/>
    <w:rsid w:val="00820421"/>
    <w:rsid w:val="00823201"/>
    <w:rsid w:val="00823709"/>
    <w:rsid w:val="00824041"/>
    <w:rsid w:val="00824A5E"/>
    <w:rsid w:val="00825CF2"/>
    <w:rsid w:val="00826012"/>
    <w:rsid w:val="00827997"/>
    <w:rsid w:val="0083089A"/>
    <w:rsid w:val="00830BCE"/>
    <w:rsid w:val="00832E0C"/>
    <w:rsid w:val="0083373C"/>
    <w:rsid w:val="00836348"/>
    <w:rsid w:val="0083681B"/>
    <w:rsid w:val="008372BE"/>
    <w:rsid w:val="008408D5"/>
    <w:rsid w:val="00847923"/>
    <w:rsid w:val="00850190"/>
    <w:rsid w:val="008528AB"/>
    <w:rsid w:val="00852FD0"/>
    <w:rsid w:val="0085377D"/>
    <w:rsid w:val="008550BB"/>
    <w:rsid w:val="008560E9"/>
    <w:rsid w:val="00857432"/>
    <w:rsid w:val="008575F1"/>
    <w:rsid w:val="00861C6D"/>
    <w:rsid w:val="0086396F"/>
    <w:rsid w:val="00865A9D"/>
    <w:rsid w:val="00865B5D"/>
    <w:rsid w:val="00865EF2"/>
    <w:rsid w:val="00867ACF"/>
    <w:rsid w:val="00871F7D"/>
    <w:rsid w:val="008734EF"/>
    <w:rsid w:val="00876129"/>
    <w:rsid w:val="00876CFC"/>
    <w:rsid w:val="00880D95"/>
    <w:rsid w:val="008813F0"/>
    <w:rsid w:val="00881E3A"/>
    <w:rsid w:val="008840C8"/>
    <w:rsid w:val="00885B4A"/>
    <w:rsid w:val="00890BF6"/>
    <w:rsid w:val="00892A2F"/>
    <w:rsid w:val="008937E6"/>
    <w:rsid w:val="00894A2C"/>
    <w:rsid w:val="0089693F"/>
    <w:rsid w:val="008969A3"/>
    <w:rsid w:val="008A22E7"/>
    <w:rsid w:val="008A3974"/>
    <w:rsid w:val="008B08C9"/>
    <w:rsid w:val="008B2C49"/>
    <w:rsid w:val="008B36C6"/>
    <w:rsid w:val="008B48F5"/>
    <w:rsid w:val="008C0158"/>
    <w:rsid w:val="008C57A7"/>
    <w:rsid w:val="008C71B2"/>
    <w:rsid w:val="008D0357"/>
    <w:rsid w:val="008D121C"/>
    <w:rsid w:val="008D2AB2"/>
    <w:rsid w:val="008D4D08"/>
    <w:rsid w:val="008D621E"/>
    <w:rsid w:val="008E00D2"/>
    <w:rsid w:val="008E14DB"/>
    <w:rsid w:val="008E2F73"/>
    <w:rsid w:val="008E3B23"/>
    <w:rsid w:val="008E43A4"/>
    <w:rsid w:val="008E51F1"/>
    <w:rsid w:val="008E54E5"/>
    <w:rsid w:val="008E68DB"/>
    <w:rsid w:val="008F0510"/>
    <w:rsid w:val="008F41E1"/>
    <w:rsid w:val="008F5C17"/>
    <w:rsid w:val="008F5C5B"/>
    <w:rsid w:val="008F67D9"/>
    <w:rsid w:val="008F7405"/>
    <w:rsid w:val="00901AB7"/>
    <w:rsid w:val="00905131"/>
    <w:rsid w:val="00906F7E"/>
    <w:rsid w:val="00906FD3"/>
    <w:rsid w:val="009101B0"/>
    <w:rsid w:val="00910D6B"/>
    <w:rsid w:val="00913CF2"/>
    <w:rsid w:val="009143D4"/>
    <w:rsid w:val="00914411"/>
    <w:rsid w:val="00914BD9"/>
    <w:rsid w:val="00917898"/>
    <w:rsid w:val="00922083"/>
    <w:rsid w:val="00922A89"/>
    <w:rsid w:val="00922C95"/>
    <w:rsid w:val="0092788F"/>
    <w:rsid w:val="00930D73"/>
    <w:rsid w:val="00931B59"/>
    <w:rsid w:val="00931D47"/>
    <w:rsid w:val="0093270E"/>
    <w:rsid w:val="0093306D"/>
    <w:rsid w:val="00935F5B"/>
    <w:rsid w:val="00940590"/>
    <w:rsid w:val="00942481"/>
    <w:rsid w:val="00944E20"/>
    <w:rsid w:val="0094564C"/>
    <w:rsid w:val="00945927"/>
    <w:rsid w:val="009469B8"/>
    <w:rsid w:val="00946D3C"/>
    <w:rsid w:val="00947594"/>
    <w:rsid w:val="00950453"/>
    <w:rsid w:val="009508C3"/>
    <w:rsid w:val="009518C1"/>
    <w:rsid w:val="0095296C"/>
    <w:rsid w:val="00953137"/>
    <w:rsid w:val="009557BC"/>
    <w:rsid w:val="00955B53"/>
    <w:rsid w:val="0095798C"/>
    <w:rsid w:val="009605F4"/>
    <w:rsid w:val="00960723"/>
    <w:rsid w:val="0096182D"/>
    <w:rsid w:val="00961E3B"/>
    <w:rsid w:val="0096650F"/>
    <w:rsid w:val="009665D6"/>
    <w:rsid w:val="009676A1"/>
    <w:rsid w:val="00973314"/>
    <w:rsid w:val="009741CF"/>
    <w:rsid w:val="00977D7A"/>
    <w:rsid w:val="00984098"/>
    <w:rsid w:val="00984D7E"/>
    <w:rsid w:val="00985BCC"/>
    <w:rsid w:val="00985EFB"/>
    <w:rsid w:val="009870B9"/>
    <w:rsid w:val="00987B46"/>
    <w:rsid w:val="00990782"/>
    <w:rsid w:val="0099422E"/>
    <w:rsid w:val="00996A73"/>
    <w:rsid w:val="009A067A"/>
    <w:rsid w:val="009A1786"/>
    <w:rsid w:val="009A3D17"/>
    <w:rsid w:val="009A5340"/>
    <w:rsid w:val="009A54BA"/>
    <w:rsid w:val="009A57AD"/>
    <w:rsid w:val="009B0DCA"/>
    <w:rsid w:val="009B258F"/>
    <w:rsid w:val="009B2C88"/>
    <w:rsid w:val="009B38CC"/>
    <w:rsid w:val="009B4D8F"/>
    <w:rsid w:val="009B4F0F"/>
    <w:rsid w:val="009B72ED"/>
    <w:rsid w:val="009C2B59"/>
    <w:rsid w:val="009C447A"/>
    <w:rsid w:val="009C5E84"/>
    <w:rsid w:val="009C61AE"/>
    <w:rsid w:val="009D1B04"/>
    <w:rsid w:val="009D3703"/>
    <w:rsid w:val="009D4A98"/>
    <w:rsid w:val="009E27A1"/>
    <w:rsid w:val="009E3404"/>
    <w:rsid w:val="009E5845"/>
    <w:rsid w:val="009F08F5"/>
    <w:rsid w:val="009F4E2F"/>
    <w:rsid w:val="009F7BA5"/>
    <w:rsid w:val="00A04274"/>
    <w:rsid w:val="00A05E2E"/>
    <w:rsid w:val="00A10D32"/>
    <w:rsid w:val="00A11D58"/>
    <w:rsid w:val="00A1284E"/>
    <w:rsid w:val="00A12AC7"/>
    <w:rsid w:val="00A1530F"/>
    <w:rsid w:val="00A176C4"/>
    <w:rsid w:val="00A17EBC"/>
    <w:rsid w:val="00A20F84"/>
    <w:rsid w:val="00A2578F"/>
    <w:rsid w:val="00A2769E"/>
    <w:rsid w:val="00A32F23"/>
    <w:rsid w:val="00A345D9"/>
    <w:rsid w:val="00A35775"/>
    <w:rsid w:val="00A36719"/>
    <w:rsid w:val="00A36928"/>
    <w:rsid w:val="00A42DFC"/>
    <w:rsid w:val="00A4599F"/>
    <w:rsid w:val="00A503ED"/>
    <w:rsid w:val="00A505C6"/>
    <w:rsid w:val="00A52397"/>
    <w:rsid w:val="00A54F95"/>
    <w:rsid w:val="00A55795"/>
    <w:rsid w:val="00A5724F"/>
    <w:rsid w:val="00A60B56"/>
    <w:rsid w:val="00A60BAE"/>
    <w:rsid w:val="00A61E82"/>
    <w:rsid w:val="00A623C4"/>
    <w:rsid w:val="00A63DCD"/>
    <w:rsid w:val="00A66B1B"/>
    <w:rsid w:val="00A705C4"/>
    <w:rsid w:val="00A71254"/>
    <w:rsid w:val="00A71317"/>
    <w:rsid w:val="00A715B9"/>
    <w:rsid w:val="00A717B3"/>
    <w:rsid w:val="00A73B21"/>
    <w:rsid w:val="00A74CC1"/>
    <w:rsid w:val="00A750B4"/>
    <w:rsid w:val="00A75305"/>
    <w:rsid w:val="00A76521"/>
    <w:rsid w:val="00A80B69"/>
    <w:rsid w:val="00A80E61"/>
    <w:rsid w:val="00A90050"/>
    <w:rsid w:val="00A919BD"/>
    <w:rsid w:val="00A91B63"/>
    <w:rsid w:val="00A92B49"/>
    <w:rsid w:val="00A96D79"/>
    <w:rsid w:val="00A970C0"/>
    <w:rsid w:val="00AA00E5"/>
    <w:rsid w:val="00AA4AF9"/>
    <w:rsid w:val="00AA5086"/>
    <w:rsid w:val="00AA7D38"/>
    <w:rsid w:val="00AB1473"/>
    <w:rsid w:val="00AB18F0"/>
    <w:rsid w:val="00AB2BAB"/>
    <w:rsid w:val="00AB4555"/>
    <w:rsid w:val="00AB4AAE"/>
    <w:rsid w:val="00AB5D50"/>
    <w:rsid w:val="00AC0947"/>
    <w:rsid w:val="00AC0B06"/>
    <w:rsid w:val="00AC0E7A"/>
    <w:rsid w:val="00AC2984"/>
    <w:rsid w:val="00AC29F8"/>
    <w:rsid w:val="00AC3497"/>
    <w:rsid w:val="00AC41A2"/>
    <w:rsid w:val="00AC45AA"/>
    <w:rsid w:val="00AC6768"/>
    <w:rsid w:val="00AC7FD2"/>
    <w:rsid w:val="00AD28F5"/>
    <w:rsid w:val="00AD2CAE"/>
    <w:rsid w:val="00AE0A1A"/>
    <w:rsid w:val="00AE2F69"/>
    <w:rsid w:val="00AE4E8E"/>
    <w:rsid w:val="00AE71DF"/>
    <w:rsid w:val="00AE7D23"/>
    <w:rsid w:val="00AF2288"/>
    <w:rsid w:val="00AF2883"/>
    <w:rsid w:val="00AF2EE6"/>
    <w:rsid w:val="00AF349D"/>
    <w:rsid w:val="00AF4A82"/>
    <w:rsid w:val="00AF4D39"/>
    <w:rsid w:val="00AF7C72"/>
    <w:rsid w:val="00B00127"/>
    <w:rsid w:val="00B0508E"/>
    <w:rsid w:val="00B05479"/>
    <w:rsid w:val="00B06AB3"/>
    <w:rsid w:val="00B10E83"/>
    <w:rsid w:val="00B11114"/>
    <w:rsid w:val="00B12019"/>
    <w:rsid w:val="00B141F9"/>
    <w:rsid w:val="00B14E72"/>
    <w:rsid w:val="00B16180"/>
    <w:rsid w:val="00B16320"/>
    <w:rsid w:val="00B16BF4"/>
    <w:rsid w:val="00B176CE"/>
    <w:rsid w:val="00B2185C"/>
    <w:rsid w:val="00B23F6E"/>
    <w:rsid w:val="00B241D3"/>
    <w:rsid w:val="00B242F4"/>
    <w:rsid w:val="00B26958"/>
    <w:rsid w:val="00B33168"/>
    <w:rsid w:val="00B36FC2"/>
    <w:rsid w:val="00B40F8C"/>
    <w:rsid w:val="00B42779"/>
    <w:rsid w:val="00B44E9C"/>
    <w:rsid w:val="00B46BCA"/>
    <w:rsid w:val="00B47529"/>
    <w:rsid w:val="00B50F06"/>
    <w:rsid w:val="00B52CC0"/>
    <w:rsid w:val="00B5348F"/>
    <w:rsid w:val="00B54808"/>
    <w:rsid w:val="00B54B80"/>
    <w:rsid w:val="00B5676A"/>
    <w:rsid w:val="00B60DA0"/>
    <w:rsid w:val="00B62882"/>
    <w:rsid w:val="00B62940"/>
    <w:rsid w:val="00B65F88"/>
    <w:rsid w:val="00B67ED9"/>
    <w:rsid w:val="00B70C4D"/>
    <w:rsid w:val="00B71866"/>
    <w:rsid w:val="00B7328C"/>
    <w:rsid w:val="00B73635"/>
    <w:rsid w:val="00B74AB3"/>
    <w:rsid w:val="00B74E8F"/>
    <w:rsid w:val="00B7599D"/>
    <w:rsid w:val="00B80CA5"/>
    <w:rsid w:val="00B817DE"/>
    <w:rsid w:val="00B82D40"/>
    <w:rsid w:val="00B8663A"/>
    <w:rsid w:val="00B8745B"/>
    <w:rsid w:val="00B8768A"/>
    <w:rsid w:val="00B90383"/>
    <w:rsid w:val="00B9073B"/>
    <w:rsid w:val="00B91D5E"/>
    <w:rsid w:val="00B950FA"/>
    <w:rsid w:val="00B95BEC"/>
    <w:rsid w:val="00BA02B7"/>
    <w:rsid w:val="00BA04EA"/>
    <w:rsid w:val="00BA2669"/>
    <w:rsid w:val="00BA505E"/>
    <w:rsid w:val="00BA5683"/>
    <w:rsid w:val="00BA724F"/>
    <w:rsid w:val="00BA76DB"/>
    <w:rsid w:val="00BB4509"/>
    <w:rsid w:val="00BB5952"/>
    <w:rsid w:val="00BC0035"/>
    <w:rsid w:val="00BC37F5"/>
    <w:rsid w:val="00BC3F99"/>
    <w:rsid w:val="00BC4794"/>
    <w:rsid w:val="00BC522D"/>
    <w:rsid w:val="00BC7028"/>
    <w:rsid w:val="00BD0181"/>
    <w:rsid w:val="00BD3292"/>
    <w:rsid w:val="00BD38A7"/>
    <w:rsid w:val="00BD5A92"/>
    <w:rsid w:val="00BD79F7"/>
    <w:rsid w:val="00BE12AF"/>
    <w:rsid w:val="00BE2B93"/>
    <w:rsid w:val="00BE3334"/>
    <w:rsid w:val="00BF48A5"/>
    <w:rsid w:val="00C0237A"/>
    <w:rsid w:val="00C0561F"/>
    <w:rsid w:val="00C06319"/>
    <w:rsid w:val="00C064AE"/>
    <w:rsid w:val="00C13864"/>
    <w:rsid w:val="00C1450C"/>
    <w:rsid w:val="00C14D14"/>
    <w:rsid w:val="00C16580"/>
    <w:rsid w:val="00C1730A"/>
    <w:rsid w:val="00C175E0"/>
    <w:rsid w:val="00C208BD"/>
    <w:rsid w:val="00C216BE"/>
    <w:rsid w:val="00C22863"/>
    <w:rsid w:val="00C23EAD"/>
    <w:rsid w:val="00C246F9"/>
    <w:rsid w:val="00C259F6"/>
    <w:rsid w:val="00C2615A"/>
    <w:rsid w:val="00C27616"/>
    <w:rsid w:val="00C304A4"/>
    <w:rsid w:val="00C3113B"/>
    <w:rsid w:val="00C32CCC"/>
    <w:rsid w:val="00C36B59"/>
    <w:rsid w:val="00C37379"/>
    <w:rsid w:val="00C45340"/>
    <w:rsid w:val="00C47F77"/>
    <w:rsid w:val="00C502BA"/>
    <w:rsid w:val="00C53722"/>
    <w:rsid w:val="00C55EBC"/>
    <w:rsid w:val="00C623C8"/>
    <w:rsid w:val="00C62A2B"/>
    <w:rsid w:val="00C63654"/>
    <w:rsid w:val="00C64146"/>
    <w:rsid w:val="00C6467F"/>
    <w:rsid w:val="00C662DD"/>
    <w:rsid w:val="00C708C0"/>
    <w:rsid w:val="00C71E91"/>
    <w:rsid w:val="00C7276E"/>
    <w:rsid w:val="00C72A41"/>
    <w:rsid w:val="00C75763"/>
    <w:rsid w:val="00C772C8"/>
    <w:rsid w:val="00C828E7"/>
    <w:rsid w:val="00C84997"/>
    <w:rsid w:val="00C84D79"/>
    <w:rsid w:val="00C85ECA"/>
    <w:rsid w:val="00C9173A"/>
    <w:rsid w:val="00C92E0E"/>
    <w:rsid w:val="00C93548"/>
    <w:rsid w:val="00C94B81"/>
    <w:rsid w:val="00CA00F5"/>
    <w:rsid w:val="00CA13AB"/>
    <w:rsid w:val="00CA2957"/>
    <w:rsid w:val="00CA29E3"/>
    <w:rsid w:val="00CA41B3"/>
    <w:rsid w:val="00CA5CF7"/>
    <w:rsid w:val="00CA5DBB"/>
    <w:rsid w:val="00CA694C"/>
    <w:rsid w:val="00CA7B69"/>
    <w:rsid w:val="00CB276E"/>
    <w:rsid w:val="00CB2F70"/>
    <w:rsid w:val="00CB5357"/>
    <w:rsid w:val="00CB6761"/>
    <w:rsid w:val="00CB682C"/>
    <w:rsid w:val="00CB77B2"/>
    <w:rsid w:val="00CC0034"/>
    <w:rsid w:val="00CC1C1B"/>
    <w:rsid w:val="00CC24AA"/>
    <w:rsid w:val="00CC59C4"/>
    <w:rsid w:val="00CC5AED"/>
    <w:rsid w:val="00CD039D"/>
    <w:rsid w:val="00CD12BE"/>
    <w:rsid w:val="00CD1D85"/>
    <w:rsid w:val="00CD38BD"/>
    <w:rsid w:val="00CD430E"/>
    <w:rsid w:val="00CD5897"/>
    <w:rsid w:val="00CD65ED"/>
    <w:rsid w:val="00CE3D6F"/>
    <w:rsid w:val="00CE6C61"/>
    <w:rsid w:val="00CF20A3"/>
    <w:rsid w:val="00CF3C00"/>
    <w:rsid w:val="00CF5BAA"/>
    <w:rsid w:val="00CF7602"/>
    <w:rsid w:val="00D005FD"/>
    <w:rsid w:val="00D0247B"/>
    <w:rsid w:val="00D02880"/>
    <w:rsid w:val="00D02D21"/>
    <w:rsid w:val="00D03E9B"/>
    <w:rsid w:val="00D04070"/>
    <w:rsid w:val="00D06BCC"/>
    <w:rsid w:val="00D0722C"/>
    <w:rsid w:val="00D07ED6"/>
    <w:rsid w:val="00D11077"/>
    <w:rsid w:val="00D115A6"/>
    <w:rsid w:val="00D11B7F"/>
    <w:rsid w:val="00D122B4"/>
    <w:rsid w:val="00D12839"/>
    <w:rsid w:val="00D1716D"/>
    <w:rsid w:val="00D2160A"/>
    <w:rsid w:val="00D21E9B"/>
    <w:rsid w:val="00D23D22"/>
    <w:rsid w:val="00D2415C"/>
    <w:rsid w:val="00D2654E"/>
    <w:rsid w:val="00D3171A"/>
    <w:rsid w:val="00D31832"/>
    <w:rsid w:val="00D31884"/>
    <w:rsid w:val="00D31D6B"/>
    <w:rsid w:val="00D3468B"/>
    <w:rsid w:val="00D36D6E"/>
    <w:rsid w:val="00D370C3"/>
    <w:rsid w:val="00D40CC8"/>
    <w:rsid w:val="00D40E24"/>
    <w:rsid w:val="00D41A9F"/>
    <w:rsid w:val="00D43DC5"/>
    <w:rsid w:val="00D44CD8"/>
    <w:rsid w:val="00D45971"/>
    <w:rsid w:val="00D4620F"/>
    <w:rsid w:val="00D4705E"/>
    <w:rsid w:val="00D5127A"/>
    <w:rsid w:val="00D53B0C"/>
    <w:rsid w:val="00D540C7"/>
    <w:rsid w:val="00D55922"/>
    <w:rsid w:val="00D57C86"/>
    <w:rsid w:val="00D6008B"/>
    <w:rsid w:val="00D600CC"/>
    <w:rsid w:val="00D6192D"/>
    <w:rsid w:val="00D62F63"/>
    <w:rsid w:val="00D639EE"/>
    <w:rsid w:val="00D64E0C"/>
    <w:rsid w:val="00D652AC"/>
    <w:rsid w:val="00D67C4F"/>
    <w:rsid w:val="00D67F3C"/>
    <w:rsid w:val="00D71F5C"/>
    <w:rsid w:val="00D72FA3"/>
    <w:rsid w:val="00D76550"/>
    <w:rsid w:val="00D7735D"/>
    <w:rsid w:val="00D80CA8"/>
    <w:rsid w:val="00D820C3"/>
    <w:rsid w:val="00D82295"/>
    <w:rsid w:val="00D8526D"/>
    <w:rsid w:val="00D861D1"/>
    <w:rsid w:val="00D86A33"/>
    <w:rsid w:val="00D87085"/>
    <w:rsid w:val="00D87286"/>
    <w:rsid w:val="00D94226"/>
    <w:rsid w:val="00D948F0"/>
    <w:rsid w:val="00D954A4"/>
    <w:rsid w:val="00D95815"/>
    <w:rsid w:val="00DA1B64"/>
    <w:rsid w:val="00DA32C0"/>
    <w:rsid w:val="00DA454B"/>
    <w:rsid w:val="00DB0E7E"/>
    <w:rsid w:val="00DB1CE9"/>
    <w:rsid w:val="00DB3416"/>
    <w:rsid w:val="00DB44D2"/>
    <w:rsid w:val="00DB72FA"/>
    <w:rsid w:val="00DC5321"/>
    <w:rsid w:val="00DC5A2D"/>
    <w:rsid w:val="00DC613D"/>
    <w:rsid w:val="00DD086D"/>
    <w:rsid w:val="00DD0E13"/>
    <w:rsid w:val="00DD1106"/>
    <w:rsid w:val="00DD4967"/>
    <w:rsid w:val="00DD4EDB"/>
    <w:rsid w:val="00DD4F05"/>
    <w:rsid w:val="00DD57C9"/>
    <w:rsid w:val="00DD5957"/>
    <w:rsid w:val="00DD5A9A"/>
    <w:rsid w:val="00DD743A"/>
    <w:rsid w:val="00DD7D0B"/>
    <w:rsid w:val="00DE3CDD"/>
    <w:rsid w:val="00DE3EF4"/>
    <w:rsid w:val="00DE4E34"/>
    <w:rsid w:val="00DE50C5"/>
    <w:rsid w:val="00DE5499"/>
    <w:rsid w:val="00DE7DD1"/>
    <w:rsid w:val="00DF63CF"/>
    <w:rsid w:val="00DF6DA6"/>
    <w:rsid w:val="00DF7EB6"/>
    <w:rsid w:val="00E0185A"/>
    <w:rsid w:val="00E020A5"/>
    <w:rsid w:val="00E03D4A"/>
    <w:rsid w:val="00E049D7"/>
    <w:rsid w:val="00E10B7D"/>
    <w:rsid w:val="00E152B8"/>
    <w:rsid w:val="00E16094"/>
    <w:rsid w:val="00E21033"/>
    <w:rsid w:val="00E24A3A"/>
    <w:rsid w:val="00E268C6"/>
    <w:rsid w:val="00E26D69"/>
    <w:rsid w:val="00E35662"/>
    <w:rsid w:val="00E364DD"/>
    <w:rsid w:val="00E36BBB"/>
    <w:rsid w:val="00E37CAB"/>
    <w:rsid w:val="00E409A7"/>
    <w:rsid w:val="00E40A74"/>
    <w:rsid w:val="00E40DBC"/>
    <w:rsid w:val="00E4104C"/>
    <w:rsid w:val="00E41AD6"/>
    <w:rsid w:val="00E42270"/>
    <w:rsid w:val="00E4332F"/>
    <w:rsid w:val="00E471FC"/>
    <w:rsid w:val="00E47985"/>
    <w:rsid w:val="00E549A4"/>
    <w:rsid w:val="00E54C2E"/>
    <w:rsid w:val="00E55AD4"/>
    <w:rsid w:val="00E56545"/>
    <w:rsid w:val="00E57A6F"/>
    <w:rsid w:val="00E60441"/>
    <w:rsid w:val="00E61252"/>
    <w:rsid w:val="00E6243B"/>
    <w:rsid w:val="00E65BAA"/>
    <w:rsid w:val="00E66B6E"/>
    <w:rsid w:val="00E67497"/>
    <w:rsid w:val="00E71919"/>
    <w:rsid w:val="00E71D00"/>
    <w:rsid w:val="00E7353F"/>
    <w:rsid w:val="00E75143"/>
    <w:rsid w:val="00E76840"/>
    <w:rsid w:val="00E80763"/>
    <w:rsid w:val="00E833C1"/>
    <w:rsid w:val="00E8474B"/>
    <w:rsid w:val="00E84EFE"/>
    <w:rsid w:val="00E851CD"/>
    <w:rsid w:val="00E8726A"/>
    <w:rsid w:val="00E9017E"/>
    <w:rsid w:val="00E90472"/>
    <w:rsid w:val="00E921C8"/>
    <w:rsid w:val="00E95537"/>
    <w:rsid w:val="00E97D38"/>
    <w:rsid w:val="00EA1253"/>
    <w:rsid w:val="00EA20FA"/>
    <w:rsid w:val="00EA2B4C"/>
    <w:rsid w:val="00EA4351"/>
    <w:rsid w:val="00EA5A45"/>
    <w:rsid w:val="00EB0CF0"/>
    <w:rsid w:val="00EB0E7C"/>
    <w:rsid w:val="00EB2156"/>
    <w:rsid w:val="00EB6DFA"/>
    <w:rsid w:val="00EB6E4B"/>
    <w:rsid w:val="00EB7BBA"/>
    <w:rsid w:val="00EB7C88"/>
    <w:rsid w:val="00EB7D4C"/>
    <w:rsid w:val="00EB7DF1"/>
    <w:rsid w:val="00EC0B95"/>
    <w:rsid w:val="00EC2C97"/>
    <w:rsid w:val="00EC33A1"/>
    <w:rsid w:val="00EC5A8B"/>
    <w:rsid w:val="00ED122F"/>
    <w:rsid w:val="00ED18CB"/>
    <w:rsid w:val="00ED7234"/>
    <w:rsid w:val="00EE090F"/>
    <w:rsid w:val="00EE3FED"/>
    <w:rsid w:val="00EE5219"/>
    <w:rsid w:val="00EE75CC"/>
    <w:rsid w:val="00EF07DA"/>
    <w:rsid w:val="00EF0CED"/>
    <w:rsid w:val="00EF5AE3"/>
    <w:rsid w:val="00F0328F"/>
    <w:rsid w:val="00F040F1"/>
    <w:rsid w:val="00F046D9"/>
    <w:rsid w:val="00F05BAD"/>
    <w:rsid w:val="00F10565"/>
    <w:rsid w:val="00F169B1"/>
    <w:rsid w:val="00F173DE"/>
    <w:rsid w:val="00F2020E"/>
    <w:rsid w:val="00F20785"/>
    <w:rsid w:val="00F22400"/>
    <w:rsid w:val="00F24F43"/>
    <w:rsid w:val="00F26D79"/>
    <w:rsid w:val="00F364FA"/>
    <w:rsid w:val="00F37D2A"/>
    <w:rsid w:val="00F402FB"/>
    <w:rsid w:val="00F40729"/>
    <w:rsid w:val="00F47B82"/>
    <w:rsid w:val="00F5276F"/>
    <w:rsid w:val="00F52E07"/>
    <w:rsid w:val="00F52F99"/>
    <w:rsid w:val="00F531A3"/>
    <w:rsid w:val="00F539B3"/>
    <w:rsid w:val="00F53A0B"/>
    <w:rsid w:val="00F54971"/>
    <w:rsid w:val="00F55A24"/>
    <w:rsid w:val="00F60773"/>
    <w:rsid w:val="00F6085D"/>
    <w:rsid w:val="00F60D55"/>
    <w:rsid w:val="00F61034"/>
    <w:rsid w:val="00F63F4A"/>
    <w:rsid w:val="00F668F4"/>
    <w:rsid w:val="00F67BBD"/>
    <w:rsid w:val="00F70C61"/>
    <w:rsid w:val="00F72004"/>
    <w:rsid w:val="00F74209"/>
    <w:rsid w:val="00F814FC"/>
    <w:rsid w:val="00F81DF4"/>
    <w:rsid w:val="00F83F49"/>
    <w:rsid w:val="00F853B6"/>
    <w:rsid w:val="00F85915"/>
    <w:rsid w:val="00F86953"/>
    <w:rsid w:val="00F87164"/>
    <w:rsid w:val="00F87462"/>
    <w:rsid w:val="00F903B7"/>
    <w:rsid w:val="00F924E6"/>
    <w:rsid w:val="00F93D18"/>
    <w:rsid w:val="00F9581A"/>
    <w:rsid w:val="00F963BE"/>
    <w:rsid w:val="00F971B5"/>
    <w:rsid w:val="00FA0914"/>
    <w:rsid w:val="00FA16F5"/>
    <w:rsid w:val="00FA3D95"/>
    <w:rsid w:val="00FA4A3E"/>
    <w:rsid w:val="00FA4AD2"/>
    <w:rsid w:val="00FB0A4E"/>
    <w:rsid w:val="00FB3D42"/>
    <w:rsid w:val="00FB3F1E"/>
    <w:rsid w:val="00FB5D35"/>
    <w:rsid w:val="00FB5E71"/>
    <w:rsid w:val="00FB6D57"/>
    <w:rsid w:val="00FC111F"/>
    <w:rsid w:val="00FC37BC"/>
    <w:rsid w:val="00FC5428"/>
    <w:rsid w:val="00FC6CDD"/>
    <w:rsid w:val="00FC783A"/>
    <w:rsid w:val="00FD1F18"/>
    <w:rsid w:val="00FD2557"/>
    <w:rsid w:val="00FD2955"/>
    <w:rsid w:val="00FD2DA0"/>
    <w:rsid w:val="00FD6806"/>
    <w:rsid w:val="00FD712F"/>
    <w:rsid w:val="00FE0EAD"/>
    <w:rsid w:val="00FE33C4"/>
    <w:rsid w:val="00FF0434"/>
    <w:rsid w:val="00FF08E6"/>
    <w:rsid w:val="00FF14C5"/>
    <w:rsid w:val="00FF18A0"/>
    <w:rsid w:val="00FF2E2C"/>
    <w:rsid w:val="00FF4B26"/>
    <w:rsid w:val="00FF4F49"/>
    <w:rsid w:val="00FF4FBB"/>
    <w:rsid w:val="00FF503F"/>
    <w:rsid w:val="00FF61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CA24DA"/>
  <w15:docId w15:val="{80233956-1FE8-4A26-A0A1-2213C2BFD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B258F"/>
    <w:rPr>
      <w:sz w:val="24"/>
      <w:szCs w:val="24"/>
      <w:lang w:val="ru-RU"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Без интервала1"/>
    <w:qFormat/>
    <w:rsid w:val="009B258F"/>
    <w:rPr>
      <w:rFonts w:ascii="Calibri" w:eastAsia="Calibri" w:hAnsi="Calibri"/>
      <w:sz w:val="22"/>
      <w:szCs w:val="22"/>
      <w:lang w:val="ru-RU"/>
    </w:rPr>
  </w:style>
  <w:style w:type="paragraph" w:customStyle="1" w:styleId="a">
    <w:name w:val="Знак Знак"/>
    <w:basedOn w:val="Normal"/>
    <w:rsid w:val="009B258F"/>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w:basedOn w:val="Normal"/>
    <w:link w:val="NormalWebChar"/>
    <w:uiPriority w:val="99"/>
    <w:qFormat/>
    <w:rsid w:val="009A3D17"/>
    <w:pPr>
      <w:spacing w:before="100" w:beforeAutospacing="1" w:after="100" w:afterAutospacing="1"/>
    </w:pPr>
    <w:rPr>
      <w:lang w:val="en-US" w:eastAsia="en-US"/>
    </w:rPr>
  </w:style>
  <w:style w:type="paragraph" w:styleId="BodyTextIndent">
    <w:name w:val="Body Text Indent"/>
    <w:basedOn w:val="Normal"/>
    <w:rsid w:val="009A3D17"/>
    <w:pPr>
      <w:spacing w:line="360" w:lineRule="auto"/>
      <w:ind w:left="4860"/>
    </w:pPr>
    <w:rPr>
      <w:rFonts w:ascii="ArTarumianTimes" w:hAnsi="ArTarumianTimes"/>
      <w:sz w:val="22"/>
      <w:lang w:val="en-US" w:eastAsia="en-US"/>
    </w:rPr>
  </w:style>
  <w:style w:type="paragraph" w:styleId="BalloonText">
    <w:name w:val="Balloon Text"/>
    <w:basedOn w:val="Normal"/>
    <w:link w:val="BalloonTextChar"/>
    <w:rsid w:val="001C198A"/>
    <w:rPr>
      <w:rFonts w:ascii="Tahoma" w:hAnsi="Tahoma"/>
      <w:sz w:val="16"/>
      <w:szCs w:val="16"/>
    </w:rPr>
  </w:style>
  <w:style w:type="character" w:customStyle="1" w:styleId="BalloonTextChar">
    <w:name w:val="Balloon Text Char"/>
    <w:link w:val="BalloonText"/>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apple-converted-space">
    <w:name w:val="apple-converted-space"/>
    <w:basedOn w:val="DefaultParagraphFont"/>
    <w:rsid w:val="00FF4B26"/>
  </w:style>
  <w:style w:type="paragraph" w:customStyle="1" w:styleId="Style4">
    <w:name w:val="Style4"/>
    <w:basedOn w:val="Normal"/>
    <w:uiPriority w:val="99"/>
    <w:rsid w:val="00037EF1"/>
    <w:pPr>
      <w:widowControl w:val="0"/>
      <w:autoSpaceDE w:val="0"/>
      <w:autoSpaceDN w:val="0"/>
      <w:adjustRightInd w:val="0"/>
      <w:spacing w:line="443" w:lineRule="exact"/>
      <w:ind w:firstLine="583"/>
      <w:jc w:val="both"/>
    </w:pPr>
    <w:rPr>
      <w:rFonts w:ascii="Sylfaen" w:hAnsi="Sylfaen"/>
      <w:lang w:val="en-US" w:eastAsia="en-US"/>
    </w:rPr>
  </w:style>
  <w:style w:type="character" w:customStyle="1" w:styleId="FontStyle15">
    <w:name w:val="Font Style15"/>
    <w:uiPriority w:val="99"/>
    <w:rsid w:val="00037EF1"/>
    <w:rPr>
      <w:rFonts w:ascii="Sylfaen" w:hAnsi="Sylfaen" w:cs="Sylfaen"/>
      <w:b/>
      <w:bCs/>
      <w:sz w:val="20"/>
      <w:szCs w:val="20"/>
    </w:rPr>
  </w:style>
  <w:style w:type="character" w:customStyle="1" w:styleId="3">
    <w:name w:val="Основной текст (3)_"/>
    <w:basedOn w:val="DefaultParagraphFont"/>
    <w:link w:val="30"/>
    <w:rsid w:val="00A5724F"/>
    <w:rPr>
      <w:rFonts w:ascii="Sylfaen" w:hAnsi="Sylfaen" w:cs="Sylfaen"/>
      <w:sz w:val="22"/>
      <w:szCs w:val="22"/>
      <w:shd w:val="clear" w:color="auto" w:fill="FFFFFF"/>
    </w:rPr>
  </w:style>
  <w:style w:type="paragraph" w:customStyle="1" w:styleId="30">
    <w:name w:val="Основной текст (3)"/>
    <w:basedOn w:val="Normal"/>
    <w:link w:val="3"/>
    <w:rsid w:val="00A5724F"/>
    <w:pPr>
      <w:widowControl w:val="0"/>
      <w:shd w:val="clear" w:color="auto" w:fill="FFFFFF"/>
      <w:spacing w:line="240" w:lineRule="atLeast"/>
    </w:pPr>
    <w:rPr>
      <w:rFonts w:ascii="Sylfaen" w:hAnsi="Sylfaen" w:cs="Sylfaen"/>
      <w:sz w:val="22"/>
      <w:szCs w:val="22"/>
      <w:lang w:val="en-US" w:eastAsia="en-US"/>
    </w:rPr>
  </w:style>
  <w:style w:type="paragraph" w:customStyle="1" w:styleId="Style9">
    <w:name w:val="Style9"/>
    <w:basedOn w:val="Normal"/>
    <w:uiPriority w:val="99"/>
    <w:rsid w:val="00C623C8"/>
    <w:pPr>
      <w:widowControl w:val="0"/>
      <w:autoSpaceDE w:val="0"/>
      <w:autoSpaceDN w:val="0"/>
      <w:adjustRightInd w:val="0"/>
      <w:spacing w:line="353" w:lineRule="exact"/>
      <w:jc w:val="center"/>
    </w:pPr>
    <w:rPr>
      <w:rFonts w:ascii="Tahoma" w:hAnsi="Tahoma" w:cs="Tahoma"/>
      <w:lang w:val="en-US" w:eastAsia="en-US"/>
    </w:rPr>
  </w:style>
  <w:style w:type="paragraph" w:customStyle="1" w:styleId="Style5">
    <w:name w:val="Style5"/>
    <w:basedOn w:val="Normal"/>
    <w:uiPriority w:val="99"/>
    <w:rsid w:val="003D4985"/>
    <w:pPr>
      <w:widowControl w:val="0"/>
      <w:autoSpaceDE w:val="0"/>
      <w:autoSpaceDN w:val="0"/>
      <w:adjustRightInd w:val="0"/>
      <w:spacing w:line="479" w:lineRule="exact"/>
      <w:ind w:firstLine="713"/>
      <w:jc w:val="both"/>
    </w:pPr>
    <w:rPr>
      <w:rFonts w:ascii="Sylfaen" w:hAnsi="Sylfaen"/>
      <w:lang w:val="en-US" w:eastAsia="en-US"/>
    </w:rPr>
  </w:style>
  <w:style w:type="paragraph" w:customStyle="1" w:styleId="Style6">
    <w:name w:val="Style6"/>
    <w:basedOn w:val="Normal"/>
    <w:uiPriority w:val="99"/>
    <w:rsid w:val="003D4985"/>
    <w:pPr>
      <w:widowControl w:val="0"/>
      <w:autoSpaceDE w:val="0"/>
      <w:autoSpaceDN w:val="0"/>
      <w:adjustRightInd w:val="0"/>
    </w:pPr>
    <w:rPr>
      <w:rFonts w:ascii="Sylfaen" w:hAnsi="Sylfaen"/>
      <w:lang w:val="en-US" w:eastAsia="en-US"/>
    </w:rPr>
  </w:style>
  <w:style w:type="character" w:customStyle="1" w:styleId="FontStyle16">
    <w:name w:val="Font Style16"/>
    <w:basedOn w:val="DefaultParagraphFont"/>
    <w:uiPriority w:val="99"/>
    <w:rsid w:val="003D4985"/>
    <w:rPr>
      <w:rFonts w:ascii="Tahoma" w:hAnsi="Tahoma" w:cs="Tahoma"/>
      <w:sz w:val="22"/>
      <w:szCs w:val="22"/>
    </w:rPr>
  </w:style>
  <w:style w:type="paragraph" w:customStyle="1" w:styleId="Style3">
    <w:name w:val="Style3"/>
    <w:basedOn w:val="Normal"/>
    <w:uiPriority w:val="99"/>
    <w:rsid w:val="00D95815"/>
    <w:pPr>
      <w:widowControl w:val="0"/>
      <w:autoSpaceDE w:val="0"/>
      <w:autoSpaceDN w:val="0"/>
      <w:adjustRightInd w:val="0"/>
      <w:spacing w:line="468" w:lineRule="exact"/>
      <w:ind w:firstLine="691"/>
      <w:jc w:val="both"/>
    </w:pPr>
    <w:rPr>
      <w:rFonts w:ascii="Tahoma" w:hAnsi="Tahoma" w:cs="Tahoma"/>
      <w:lang w:val="en-US" w:eastAsia="en-US"/>
    </w:rPr>
  </w:style>
  <w:style w:type="paragraph" w:styleId="NoSpacing">
    <w:name w:val="No Spacing"/>
    <w:link w:val="NoSpacingChar"/>
    <w:qFormat/>
    <w:rsid w:val="00030DC2"/>
    <w:rPr>
      <w:rFonts w:ascii="Calibri" w:eastAsia="Calibri" w:hAnsi="Calibri"/>
      <w:sz w:val="22"/>
      <w:szCs w:val="22"/>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
    <w:basedOn w:val="Normal"/>
    <w:link w:val="ListParagraphChar"/>
    <w:uiPriority w:val="34"/>
    <w:qFormat/>
    <w:rsid w:val="00030DC2"/>
    <w:pPr>
      <w:autoSpaceDE w:val="0"/>
      <w:autoSpaceDN w:val="0"/>
      <w:adjustRightInd w:val="0"/>
      <w:ind w:left="720"/>
      <w:contextualSpacing/>
    </w:pPr>
    <w:rPr>
      <w:rFonts w:ascii="Times Armenian" w:hAnsi="Times Armenian" w:cs="Times Armenian"/>
    </w:rPr>
  </w:style>
  <w:style w:type="character" w:customStyle="1" w:styleId="a0">
    <w:name w:val="Основной текст_"/>
    <w:basedOn w:val="DefaultParagraphFont"/>
    <w:link w:val="10"/>
    <w:rsid w:val="00C772C8"/>
    <w:rPr>
      <w:rFonts w:ascii="Tahoma" w:eastAsia="Tahoma" w:hAnsi="Tahoma" w:cs="Tahoma"/>
      <w:sz w:val="19"/>
      <w:szCs w:val="19"/>
      <w:shd w:val="clear" w:color="auto" w:fill="FFFFFF"/>
    </w:rPr>
  </w:style>
  <w:style w:type="paragraph" w:customStyle="1" w:styleId="10">
    <w:name w:val="Основной текст1"/>
    <w:basedOn w:val="Normal"/>
    <w:link w:val="a0"/>
    <w:rsid w:val="00C772C8"/>
    <w:pPr>
      <w:widowControl w:val="0"/>
      <w:shd w:val="clear" w:color="auto" w:fill="FFFFFF"/>
      <w:spacing w:before="660" w:line="441" w:lineRule="exact"/>
      <w:jc w:val="both"/>
    </w:pPr>
    <w:rPr>
      <w:rFonts w:ascii="Tahoma" w:eastAsia="Tahoma" w:hAnsi="Tahoma" w:cs="Tahoma"/>
      <w:sz w:val="19"/>
      <w:szCs w:val="19"/>
      <w:lang w:val="en-US" w:eastAsia="en-US"/>
    </w:rPr>
  </w:style>
  <w:style w:type="character" w:styleId="SubtleReference">
    <w:name w:val="Subtle Reference"/>
    <w:basedOn w:val="DefaultParagraphFont"/>
    <w:uiPriority w:val="31"/>
    <w:qFormat/>
    <w:rsid w:val="001E11A2"/>
    <w:rPr>
      <w:smallCaps/>
      <w:color w:val="C0504D"/>
      <w:u w:val="single"/>
    </w:rPr>
  </w:style>
  <w:style w:type="character" w:styleId="Hyperlink">
    <w:name w:val="Hyperlink"/>
    <w:basedOn w:val="DefaultParagraphFont"/>
    <w:uiPriority w:val="99"/>
    <w:unhideWhenUsed/>
    <w:rsid w:val="0002018C"/>
    <w:rPr>
      <w:color w:val="0000FF"/>
      <w:u w:val="single"/>
    </w:rPr>
  </w:style>
  <w:style w:type="character" w:customStyle="1" w:styleId="FontStyle23">
    <w:name w:val="Font Style23"/>
    <w:uiPriority w:val="99"/>
    <w:rsid w:val="00727D5A"/>
    <w:rPr>
      <w:rFonts w:ascii="Tahoma" w:hAnsi="Tahoma" w:cs="Tahoma" w:hint="default"/>
      <w:b/>
      <w:bCs/>
      <w:sz w:val="22"/>
      <w:szCs w:val="22"/>
    </w:rPr>
  </w:style>
  <w:style w:type="character" w:styleId="Emphasis">
    <w:name w:val="Emphasis"/>
    <w:basedOn w:val="DefaultParagraphFont"/>
    <w:qFormat/>
    <w:rsid w:val="004753ED"/>
    <w:rPr>
      <w:i/>
      <w:iCs/>
    </w:rPr>
  </w:style>
  <w:style w:type="character" w:styleId="CommentReference">
    <w:name w:val="annotation reference"/>
    <w:basedOn w:val="DefaultParagraphFont"/>
    <w:unhideWhenUsed/>
    <w:rsid w:val="004753ED"/>
    <w:rPr>
      <w:sz w:val="16"/>
      <w:szCs w:val="16"/>
    </w:rPr>
  </w:style>
  <w:style w:type="paragraph" w:styleId="CommentText">
    <w:name w:val="annotation text"/>
    <w:basedOn w:val="Normal"/>
    <w:link w:val="CommentTextChar"/>
    <w:uiPriority w:val="99"/>
    <w:unhideWhenUsed/>
    <w:rsid w:val="004753ED"/>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4753ED"/>
    <w:rPr>
      <w:rFonts w:ascii="Calibri" w:eastAsia="Calibri" w:hAnsi="Calibri" w:cs="Times New Roman"/>
    </w:rPr>
  </w:style>
  <w:style w:type="paragraph" w:styleId="CommentSubject">
    <w:name w:val="annotation subject"/>
    <w:basedOn w:val="CommentText"/>
    <w:next w:val="CommentText"/>
    <w:link w:val="CommentSubjectChar"/>
    <w:rsid w:val="000A7872"/>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rsid w:val="000A7872"/>
    <w:rPr>
      <w:rFonts w:ascii="Calibri" w:eastAsia="Calibri" w:hAnsi="Calibri" w:cs="Times New Roman"/>
      <w:b/>
      <w:bCs/>
      <w:lang w:val="ru-RU" w:eastAsia="ru-RU"/>
    </w:rPr>
  </w:style>
  <w:style w:type="character" w:customStyle="1" w:styleId="Exact">
    <w:name w:val="Подпись к картинке Exact"/>
    <w:basedOn w:val="DefaultParagraphFont"/>
    <w:link w:val="a1"/>
    <w:rsid w:val="00710D02"/>
    <w:rPr>
      <w:rFonts w:ascii="Tahoma" w:eastAsia="Tahoma" w:hAnsi="Tahoma" w:cs="Tahoma"/>
      <w:b/>
      <w:bCs/>
      <w:spacing w:val="3"/>
      <w:sz w:val="23"/>
      <w:szCs w:val="23"/>
      <w:shd w:val="clear" w:color="auto" w:fill="FFFFFF"/>
    </w:rPr>
  </w:style>
  <w:style w:type="paragraph" w:customStyle="1" w:styleId="a1">
    <w:name w:val="Подпись к картинке"/>
    <w:basedOn w:val="Normal"/>
    <w:link w:val="Exact"/>
    <w:rsid w:val="00710D02"/>
    <w:pPr>
      <w:widowControl w:val="0"/>
      <w:shd w:val="clear" w:color="auto" w:fill="FFFFFF"/>
      <w:spacing w:line="0" w:lineRule="atLeast"/>
    </w:pPr>
    <w:rPr>
      <w:rFonts w:ascii="Tahoma" w:eastAsia="Tahoma" w:hAnsi="Tahoma" w:cs="Tahoma"/>
      <w:b/>
      <w:bCs/>
      <w:spacing w:val="3"/>
      <w:sz w:val="23"/>
      <w:szCs w:val="23"/>
      <w:lang w:val="en-US" w:eastAsia="en-US"/>
    </w:rPr>
  </w:style>
  <w:style w:type="character" w:customStyle="1" w:styleId="Exact0">
    <w:name w:val="Основной текст Exact"/>
    <w:basedOn w:val="DefaultParagraphFont"/>
    <w:rsid w:val="00E364DD"/>
    <w:rPr>
      <w:rFonts w:ascii="Tahoma" w:eastAsia="Tahoma" w:hAnsi="Tahoma" w:cs="Tahoma"/>
      <w:b w:val="0"/>
      <w:bCs w:val="0"/>
      <w:i w:val="0"/>
      <w:iCs w:val="0"/>
      <w:smallCaps w:val="0"/>
      <w:strike w:val="0"/>
      <w:spacing w:val="5"/>
      <w:sz w:val="20"/>
      <w:szCs w:val="20"/>
      <w:u w:val="none"/>
    </w:rPr>
  </w:style>
  <w:style w:type="paragraph" w:styleId="BodyText">
    <w:name w:val="Body Text"/>
    <w:basedOn w:val="Normal"/>
    <w:link w:val="BodyTextChar"/>
    <w:rsid w:val="00C23EAD"/>
    <w:pPr>
      <w:spacing w:after="120"/>
    </w:pPr>
  </w:style>
  <w:style w:type="character" w:customStyle="1" w:styleId="BodyTextChar">
    <w:name w:val="Body Text Char"/>
    <w:basedOn w:val="DefaultParagraphFont"/>
    <w:link w:val="BodyText"/>
    <w:rsid w:val="00C23EAD"/>
    <w:rPr>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20C3"/>
    <w:rPr>
      <w:rFonts w:ascii="Times Armenian" w:hAnsi="Times Armenian" w:cs="Times Armenian"/>
      <w:sz w:val="24"/>
      <w:szCs w:val="24"/>
      <w:lang w:val="ru-RU" w:eastAsia="ru-RU"/>
    </w:rPr>
  </w:style>
  <w:style w:type="character" w:customStyle="1" w:styleId="NoSpacingChar">
    <w:name w:val="No Spacing Char"/>
    <w:link w:val="NoSpacing"/>
    <w:locked/>
    <w:rsid w:val="0061458B"/>
    <w:rPr>
      <w:rFonts w:ascii="Calibri" w:eastAsia="Calibri" w:hAnsi="Calibri"/>
      <w:sz w:val="22"/>
      <w:szCs w:val="22"/>
    </w:rPr>
  </w:style>
  <w:style w:type="character" w:customStyle="1" w:styleId="a2">
    <w:name w:val="Колонтитул_"/>
    <w:basedOn w:val="DefaultParagraphFont"/>
    <w:link w:val="a3"/>
    <w:rsid w:val="00D122B4"/>
    <w:rPr>
      <w:rFonts w:ascii="Tahoma" w:eastAsia="Tahoma" w:hAnsi="Tahoma" w:cs="Tahoma"/>
      <w:spacing w:val="-10"/>
      <w:shd w:val="clear" w:color="auto" w:fill="FFFFFF"/>
    </w:rPr>
  </w:style>
  <w:style w:type="paragraph" w:customStyle="1" w:styleId="a3">
    <w:name w:val="Колонтитул"/>
    <w:basedOn w:val="Normal"/>
    <w:link w:val="a2"/>
    <w:rsid w:val="00D122B4"/>
    <w:pPr>
      <w:widowControl w:val="0"/>
      <w:shd w:val="clear" w:color="auto" w:fill="FFFFFF"/>
      <w:spacing w:line="0" w:lineRule="atLeast"/>
    </w:pPr>
    <w:rPr>
      <w:rFonts w:ascii="Tahoma" w:eastAsia="Tahoma" w:hAnsi="Tahoma" w:cs="Tahoma"/>
      <w:spacing w:val="-10"/>
      <w:sz w:val="20"/>
      <w:szCs w:val="20"/>
      <w:lang w:val="en-US" w:eastAsia="en-US"/>
    </w:rPr>
  </w:style>
  <w:style w:type="character" w:customStyle="1" w:styleId="100">
    <w:name w:val="Основной текст (10)_"/>
    <w:basedOn w:val="DefaultParagraphFont"/>
    <w:link w:val="101"/>
    <w:locked/>
    <w:rsid w:val="00FA4A3E"/>
    <w:rPr>
      <w:rFonts w:ascii="Tahoma" w:eastAsia="Tahoma" w:hAnsi="Tahoma" w:cs="Tahoma"/>
      <w:i/>
      <w:iCs/>
      <w:spacing w:val="-10"/>
      <w:sz w:val="22"/>
      <w:szCs w:val="22"/>
      <w:shd w:val="clear" w:color="auto" w:fill="FFFFFF"/>
    </w:rPr>
  </w:style>
  <w:style w:type="paragraph" w:customStyle="1" w:styleId="101">
    <w:name w:val="Основной текст (10)"/>
    <w:basedOn w:val="Normal"/>
    <w:link w:val="100"/>
    <w:rsid w:val="00FA4A3E"/>
    <w:pPr>
      <w:widowControl w:val="0"/>
      <w:shd w:val="clear" w:color="auto" w:fill="FFFFFF"/>
      <w:spacing w:line="367" w:lineRule="exact"/>
      <w:jc w:val="both"/>
    </w:pPr>
    <w:rPr>
      <w:rFonts w:ascii="Tahoma" w:eastAsia="Tahoma" w:hAnsi="Tahoma" w:cs="Tahoma"/>
      <w:i/>
      <w:iCs/>
      <w:spacing w:val="-10"/>
      <w:sz w:val="22"/>
      <w:szCs w:val="22"/>
      <w:lang w:val="en-US" w:eastAsia="en-US"/>
    </w:rPr>
  </w:style>
  <w:style w:type="character" w:customStyle="1" w:styleId="11pt">
    <w:name w:val="Основной текст + 11 pt"/>
    <w:aliases w:val="Не полужирный,Курсив,Интервал 0 pt,Основной текст (10) + Не курсив,Основной текст (10) + 10 pt,Полужирный,Не курсив"/>
    <w:basedOn w:val="a0"/>
    <w:rsid w:val="00FA4A3E"/>
    <w:rPr>
      <w:rFonts w:ascii="Tahoma" w:eastAsia="Tahoma" w:hAnsi="Tahoma" w:cs="Tahoma"/>
      <w:b/>
      <w:bCs/>
      <w:i/>
      <w:iCs/>
      <w:color w:val="000000"/>
      <w:spacing w:val="-10"/>
      <w:w w:val="100"/>
      <w:position w:val="0"/>
      <w:sz w:val="22"/>
      <w:szCs w:val="22"/>
      <w:shd w:val="clear" w:color="auto" w:fill="FFFFFF"/>
      <w:lang w:val="hy-AM" w:eastAsia="hy-AM" w:bidi="hy-AM"/>
    </w:rPr>
  </w:style>
  <w:style w:type="character" w:customStyle="1" w:styleId="7">
    <w:name w:val="Основной текст (7)_"/>
    <w:basedOn w:val="DefaultParagraphFont"/>
    <w:link w:val="70"/>
    <w:rsid w:val="00B70C4D"/>
    <w:rPr>
      <w:rFonts w:ascii="Tahoma" w:eastAsia="Tahoma" w:hAnsi="Tahoma" w:cs="Tahoma"/>
      <w:b/>
      <w:bCs/>
      <w:i/>
      <w:iCs/>
      <w:spacing w:val="-20"/>
      <w:sz w:val="22"/>
      <w:szCs w:val="22"/>
      <w:shd w:val="clear" w:color="auto" w:fill="FFFFFF"/>
    </w:rPr>
  </w:style>
  <w:style w:type="paragraph" w:customStyle="1" w:styleId="70">
    <w:name w:val="Основной текст (7)"/>
    <w:basedOn w:val="Normal"/>
    <w:link w:val="7"/>
    <w:rsid w:val="00B70C4D"/>
    <w:pPr>
      <w:widowControl w:val="0"/>
      <w:shd w:val="clear" w:color="auto" w:fill="FFFFFF"/>
      <w:spacing w:before="240" w:line="364" w:lineRule="exact"/>
      <w:jc w:val="center"/>
    </w:pPr>
    <w:rPr>
      <w:rFonts w:ascii="Tahoma" w:eastAsia="Tahoma" w:hAnsi="Tahoma" w:cs="Tahoma"/>
      <w:b/>
      <w:bCs/>
      <w:i/>
      <w:iCs/>
      <w:spacing w:val="-20"/>
      <w:sz w:val="22"/>
      <w:szCs w:val="22"/>
      <w:lang w:val="en-US" w:eastAsia="en-US"/>
    </w:rPr>
  </w:style>
  <w:style w:type="character" w:customStyle="1" w:styleId="2">
    <w:name w:val="Основной текст (2)_"/>
    <w:basedOn w:val="DefaultParagraphFont"/>
    <w:link w:val="20"/>
    <w:rsid w:val="007E05A0"/>
    <w:rPr>
      <w:rFonts w:ascii="Tahoma" w:eastAsia="Tahoma" w:hAnsi="Tahoma" w:cs="Tahoma"/>
      <w:b/>
      <w:bCs/>
      <w:sz w:val="14"/>
      <w:szCs w:val="14"/>
      <w:shd w:val="clear" w:color="auto" w:fill="FFFFFF"/>
    </w:rPr>
  </w:style>
  <w:style w:type="paragraph" w:customStyle="1" w:styleId="20">
    <w:name w:val="Основной текст (2)"/>
    <w:basedOn w:val="Normal"/>
    <w:link w:val="2"/>
    <w:rsid w:val="007E05A0"/>
    <w:pPr>
      <w:widowControl w:val="0"/>
      <w:shd w:val="clear" w:color="auto" w:fill="FFFFFF"/>
      <w:spacing w:before="540" w:after="360" w:line="0" w:lineRule="atLeast"/>
    </w:pPr>
    <w:rPr>
      <w:rFonts w:ascii="Tahoma" w:eastAsia="Tahoma" w:hAnsi="Tahoma" w:cs="Tahoma"/>
      <w:b/>
      <w:bCs/>
      <w:sz w:val="14"/>
      <w:szCs w:val="1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
    <w:link w:val="NormalWeb"/>
    <w:uiPriority w:val="99"/>
    <w:locked/>
    <w:rsid w:val="001B306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99228">
      <w:bodyDiv w:val="1"/>
      <w:marLeft w:val="0"/>
      <w:marRight w:val="0"/>
      <w:marTop w:val="0"/>
      <w:marBottom w:val="0"/>
      <w:divBdr>
        <w:top w:val="none" w:sz="0" w:space="0" w:color="auto"/>
        <w:left w:val="none" w:sz="0" w:space="0" w:color="auto"/>
        <w:bottom w:val="none" w:sz="0" w:space="0" w:color="auto"/>
        <w:right w:val="none" w:sz="0" w:space="0" w:color="auto"/>
      </w:divBdr>
    </w:div>
    <w:div w:id="37124720">
      <w:bodyDiv w:val="1"/>
      <w:marLeft w:val="0"/>
      <w:marRight w:val="0"/>
      <w:marTop w:val="0"/>
      <w:marBottom w:val="0"/>
      <w:divBdr>
        <w:top w:val="none" w:sz="0" w:space="0" w:color="auto"/>
        <w:left w:val="none" w:sz="0" w:space="0" w:color="auto"/>
        <w:bottom w:val="none" w:sz="0" w:space="0" w:color="auto"/>
        <w:right w:val="none" w:sz="0" w:space="0" w:color="auto"/>
      </w:divBdr>
    </w:div>
    <w:div w:id="65929219">
      <w:bodyDiv w:val="1"/>
      <w:marLeft w:val="0"/>
      <w:marRight w:val="0"/>
      <w:marTop w:val="0"/>
      <w:marBottom w:val="0"/>
      <w:divBdr>
        <w:top w:val="none" w:sz="0" w:space="0" w:color="auto"/>
        <w:left w:val="none" w:sz="0" w:space="0" w:color="auto"/>
        <w:bottom w:val="none" w:sz="0" w:space="0" w:color="auto"/>
        <w:right w:val="none" w:sz="0" w:space="0" w:color="auto"/>
      </w:divBdr>
    </w:div>
    <w:div w:id="88812336">
      <w:bodyDiv w:val="1"/>
      <w:marLeft w:val="0"/>
      <w:marRight w:val="0"/>
      <w:marTop w:val="0"/>
      <w:marBottom w:val="0"/>
      <w:divBdr>
        <w:top w:val="none" w:sz="0" w:space="0" w:color="auto"/>
        <w:left w:val="none" w:sz="0" w:space="0" w:color="auto"/>
        <w:bottom w:val="none" w:sz="0" w:space="0" w:color="auto"/>
        <w:right w:val="none" w:sz="0" w:space="0" w:color="auto"/>
      </w:divBdr>
    </w:div>
    <w:div w:id="107898624">
      <w:bodyDiv w:val="1"/>
      <w:marLeft w:val="0"/>
      <w:marRight w:val="0"/>
      <w:marTop w:val="0"/>
      <w:marBottom w:val="0"/>
      <w:divBdr>
        <w:top w:val="none" w:sz="0" w:space="0" w:color="auto"/>
        <w:left w:val="none" w:sz="0" w:space="0" w:color="auto"/>
        <w:bottom w:val="none" w:sz="0" w:space="0" w:color="auto"/>
        <w:right w:val="none" w:sz="0" w:space="0" w:color="auto"/>
      </w:divBdr>
    </w:div>
    <w:div w:id="127868014">
      <w:bodyDiv w:val="1"/>
      <w:marLeft w:val="0"/>
      <w:marRight w:val="0"/>
      <w:marTop w:val="0"/>
      <w:marBottom w:val="0"/>
      <w:divBdr>
        <w:top w:val="none" w:sz="0" w:space="0" w:color="auto"/>
        <w:left w:val="none" w:sz="0" w:space="0" w:color="auto"/>
        <w:bottom w:val="none" w:sz="0" w:space="0" w:color="auto"/>
        <w:right w:val="none" w:sz="0" w:space="0" w:color="auto"/>
      </w:divBdr>
    </w:div>
    <w:div w:id="139885759">
      <w:bodyDiv w:val="1"/>
      <w:marLeft w:val="0"/>
      <w:marRight w:val="0"/>
      <w:marTop w:val="0"/>
      <w:marBottom w:val="0"/>
      <w:divBdr>
        <w:top w:val="none" w:sz="0" w:space="0" w:color="auto"/>
        <w:left w:val="none" w:sz="0" w:space="0" w:color="auto"/>
        <w:bottom w:val="none" w:sz="0" w:space="0" w:color="auto"/>
        <w:right w:val="none" w:sz="0" w:space="0" w:color="auto"/>
      </w:divBdr>
    </w:div>
    <w:div w:id="167182679">
      <w:bodyDiv w:val="1"/>
      <w:marLeft w:val="0"/>
      <w:marRight w:val="0"/>
      <w:marTop w:val="0"/>
      <w:marBottom w:val="0"/>
      <w:divBdr>
        <w:top w:val="none" w:sz="0" w:space="0" w:color="auto"/>
        <w:left w:val="none" w:sz="0" w:space="0" w:color="auto"/>
        <w:bottom w:val="none" w:sz="0" w:space="0" w:color="auto"/>
        <w:right w:val="none" w:sz="0" w:space="0" w:color="auto"/>
      </w:divBdr>
    </w:div>
    <w:div w:id="204874236">
      <w:bodyDiv w:val="1"/>
      <w:marLeft w:val="0"/>
      <w:marRight w:val="0"/>
      <w:marTop w:val="0"/>
      <w:marBottom w:val="0"/>
      <w:divBdr>
        <w:top w:val="none" w:sz="0" w:space="0" w:color="auto"/>
        <w:left w:val="none" w:sz="0" w:space="0" w:color="auto"/>
        <w:bottom w:val="none" w:sz="0" w:space="0" w:color="auto"/>
        <w:right w:val="none" w:sz="0" w:space="0" w:color="auto"/>
      </w:divBdr>
    </w:div>
    <w:div w:id="229075814">
      <w:bodyDiv w:val="1"/>
      <w:marLeft w:val="0"/>
      <w:marRight w:val="0"/>
      <w:marTop w:val="0"/>
      <w:marBottom w:val="0"/>
      <w:divBdr>
        <w:top w:val="none" w:sz="0" w:space="0" w:color="auto"/>
        <w:left w:val="none" w:sz="0" w:space="0" w:color="auto"/>
        <w:bottom w:val="none" w:sz="0" w:space="0" w:color="auto"/>
        <w:right w:val="none" w:sz="0" w:space="0" w:color="auto"/>
      </w:divBdr>
    </w:div>
    <w:div w:id="251739849">
      <w:bodyDiv w:val="1"/>
      <w:marLeft w:val="0"/>
      <w:marRight w:val="0"/>
      <w:marTop w:val="0"/>
      <w:marBottom w:val="0"/>
      <w:divBdr>
        <w:top w:val="none" w:sz="0" w:space="0" w:color="auto"/>
        <w:left w:val="none" w:sz="0" w:space="0" w:color="auto"/>
        <w:bottom w:val="none" w:sz="0" w:space="0" w:color="auto"/>
        <w:right w:val="none" w:sz="0" w:space="0" w:color="auto"/>
      </w:divBdr>
    </w:div>
    <w:div w:id="319425349">
      <w:bodyDiv w:val="1"/>
      <w:marLeft w:val="0"/>
      <w:marRight w:val="0"/>
      <w:marTop w:val="0"/>
      <w:marBottom w:val="0"/>
      <w:divBdr>
        <w:top w:val="none" w:sz="0" w:space="0" w:color="auto"/>
        <w:left w:val="none" w:sz="0" w:space="0" w:color="auto"/>
        <w:bottom w:val="none" w:sz="0" w:space="0" w:color="auto"/>
        <w:right w:val="none" w:sz="0" w:space="0" w:color="auto"/>
      </w:divBdr>
    </w:div>
    <w:div w:id="329140044">
      <w:bodyDiv w:val="1"/>
      <w:marLeft w:val="0"/>
      <w:marRight w:val="0"/>
      <w:marTop w:val="0"/>
      <w:marBottom w:val="0"/>
      <w:divBdr>
        <w:top w:val="none" w:sz="0" w:space="0" w:color="auto"/>
        <w:left w:val="none" w:sz="0" w:space="0" w:color="auto"/>
        <w:bottom w:val="none" w:sz="0" w:space="0" w:color="auto"/>
        <w:right w:val="none" w:sz="0" w:space="0" w:color="auto"/>
      </w:divBdr>
    </w:div>
    <w:div w:id="338119836">
      <w:bodyDiv w:val="1"/>
      <w:marLeft w:val="0"/>
      <w:marRight w:val="0"/>
      <w:marTop w:val="0"/>
      <w:marBottom w:val="0"/>
      <w:divBdr>
        <w:top w:val="none" w:sz="0" w:space="0" w:color="auto"/>
        <w:left w:val="none" w:sz="0" w:space="0" w:color="auto"/>
        <w:bottom w:val="none" w:sz="0" w:space="0" w:color="auto"/>
        <w:right w:val="none" w:sz="0" w:space="0" w:color="auto"/>
      </w:divBdr>
    </w:div>
    <w:div w:id="351300622">
      <w:bodyDiv w:val="1"/>
      <w:marLeft w:val="0"/>
      <w:marRight w:val="0"/>
      <w:marTop w:val="0"/>
      <w:marBottom w:val="0"/>
      <w:divBdr>
        <w:top w:val="none" w:sz="0" w:space="0" w:color="auto"/>
        <w:left w:val="none" w:sz="0" w:space="0" w:color="auto"/>
        <w:bottom w:val="none" w:sz="0" w:space="0" w:color="auto"/>
        <w:right w:val="none" w:sz="0" w:space="0" w:color="auto"/>
      </w:divBdr>
    </w:div>
    <w:div w:id="352459731">
      <w:bodyDiv w:val="1"/>
      <w:marLeft w:val="0"/>
      <w:marRight w:val="0"/>
      <w:marTop w:val="0"/>
      <w:marBottom w:val="0"/>
      <w:divBdr>
        <w:top w:val="none" w:sz="0" w:space="0" w:color="auto"/>
        <w:left w:val="none" w:sz="0" w:space="0" w:color="auto"/>
        <w:bottom w:val="none" w:sz="0" w:space="0" w:color="auto"/>
        <w:right w:val="none" w:sz="0" w:space="0" w:color="auto"/>
      </w:divBdr>
    </w:div>
    <w:div w:id="362947768">
      <w:bodyDiv w:val="1"/>
      <w:marLeft w:val="0"/>
      <w:marRight w:val="0"/>
      <w:marTop w:val="0"/>
      <w:marBottom w:val="0"/>
      <w:divBdr>
        <w:top w:val="none" w:sz="0" w:space="0" w:color="auto"/>
        <w:left w:val="none" w:sz="0" w:space="0" w:color="auto"/>
        <w:bottom w:val="none" w:sz="0" w:space="0" w:color="auto"/>
        <w:right w:val="none" w:sz="0" w:space="0" w:color="auto"/>
      </w:divBdr>
    </w:div>
    <w:div w:id="391389540">
      <w:bodyDiv w:val="1"/>
      <w:marLeft w:val="0"/>
      <w:marRight w:val="0"/>
      <w:marTop w:val="0"/>
      <w:marBottom w:val="0"/>
      <w:divBdr>
        <w:top w:val="none" w:sz="0" w:space="0" w:color="auto"/>
        <w:left w:val="none" w:sz="0" w:space="0" w:color="auto"/>
        <w:bottom w:val="none" w:sz="0" w:space="0" w:color="auto"/>
        <w:right w:val="none" w:sz="0" w:space="0" w:color="auto"/>
      </w:divBdr>
      <w:divsChild>
        <w:div w:id="443548660">
          <w:marLeft w:val="0"/>
          <w:marRight w:val="0"/>
          <w:marTop w:val="0"/>
          <w:marBottom w:val="0"/>
          <w:divBdr>
            <w:top w:val="none" w:sz="0" w:space="0" w:color="auto"/>
            <w:left w:val="none" w:sz="0" w:space="0" w:color="auto"/>
            <w:bottom w:val="none" w:sz="0" w:space="0" w:color="auto"/>
            <w:right w:val="none" w:sz="0" w:space="0" w:color="auto"/>
          </w:divBdr>
          <w:divsChild>
            <w:div w:id="1525944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125487">
      <w:bodyDiv w:val="1"/>
      <w:marLeft w:val="0"/>
      <w:marRight w:val="0"/>
      <w:marTop w:val="0"/>
      <w:marBottom w:val="0"/>
      <w:divBdr>
        <w:top w:val="none" w:sz="0" w:space="0" w:color="auto"/>
        <w:left w:val="none" w:sz="0" w:space="0" w:color="auto"/>
        <w:bottom w:val="none" w:sz="0" w:space="0" w:color="auto"/>
        <w:right w:val="none" w:sz="0" w:space="0" w:color="auto"/>
      </w:divBdr>
      <w:divsChild>
        <w:div w:id="148834090">
          <w:marLeft w:val="0"/>
          <w:marRight w:val="0"/>
          <w:marTop w:val="0"/>
          <w:marBottom w:val="0"/>
          <w:divBdr>
            <w:top w:val="none" w:sz="0" w:space="0" w:color="auto"/>
            <w:left w:val="none" w:sz="0" w:space="0" w:color="auto"/>
            <w:bottom w:val="none" w:sz="0" w:space="0" w:color="auto"/>
            <w:right w:val="none" w:sz="0" w:space="0" w:color="auto"/>
          </w:divBdr>
          <w:divsChild>
            <w:div w:id="1848061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920164">
      <w:bodyDiv w:val="1"/>
      <w:marLeft w:val="0"/>
      <w:marRight w:val="0"/>
      <w:marTop w:val="0"/>
      <w:marBottom w:val="0"/>
      <w:divBdr>
        <w:top w:val="none" w:sz="0" w:space="0" w:color="auto"/>
        <w:left w:val="none" w:sz="0" w:space="0" w:color="auto"/>
        <w:bottom w:val="none" w:sz="0" w:space="0" w:color="auto"/>
        <w:right w:val="none" w:sz="0" w:space="0" w:color="auto"/>
      </w:divBdr>
    </w:div>
    <w:div w:id="517430558">
      <w:bodyDiv w:val="1"/>
      <w:marLeft w:val="0"/>
      <w:marRight w:val="0"/>
      <w:marTop w:val="0"/>
      <w:marBottom w:val="0"/>
      <w:divBdr>
        <w:top w:val="none" w:sz="0" w:space="0" w:color="auto"/>
        <w:left w:val="none" w:sz="0" w:space="0" w:color="auto"/>
        <w:bottom w:val="none" w:sz="0" w:space="0" w:color="auto"/>
        <w:right w:val="none" w:sz="0" w:space="0" w:color="auto"/>
      </w:divBdr>
    </w:div>
    <w:div w:id="603264929">
      <w:bodyDiv w:val="1"/>
      <w:marLeft w:val="0"/>
      <w:marRight w:val="0"/>
      <w:marTop w:val="0"/>
      <w:marBottom w:val="0"/>
      <w:divBdr>
        <w:top w:val="none" w:sz="0" w:space="0" w:color="auto"/>
        <w:left w:val="none" w:sz="0" w:space="0" w:color="auto"/>
        <w:bottom w:val="none" w:sz="0" w:space="0" w:color="auto"/>
        <w:right w:val="none" w:sz="0" w:space="0" w:color="auto"/>
      </w:divBdr>
      <w:divsChild>
        <w:div w:id="449860276">
          <w:marLeft w:val="0"/>
          <w:marRight w:val="0"/>
          <w:marTop w:val="0"/>
          <w:marBottom w:val="0"/>
          <w:divBdr>
            <w:top w:val="none" w:sz="0" w:space="0" w:color="auto"/>
            <w:left w:val="none" w:sz="0" w:space="0" w:color="auto"/>
            <w:bottom w:val="none" w:sz="0" w:space="0" w:color="auto"/>
            <w:right w:val="none" w:sz="0" w:space="0" w:color="auto"/>
          </w:divBdr>
          <w:divsChild>
            <w:div w:id="185815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279508">
      <w:bodyDiv w:val="1"/>
      <w:marLeft w:val="0"/>
      <w:marRight w:val="0"/>
      <w:marTop w:val="0"/>
      <w:marBottom w:val="0"/>
      <w:divBdr>
        <w:top w:val="none" w:sz="0" w:space="0" w:color="auto"/>
        <w:left w:val="none" w:sz="0" w:space="0" w:color="auto"/>
        <w:bottom w:val="none" w:sz="0" w:space="0" w:color="auto"/>
        <w:right w:val="none" w:sz="0" w:space="0" w:color="auto"/>
      </w:divBdr>
    </w:div>
    <w:div w:id="691688998">
      <w:bodyDiv w:val="1"/>
      <w:marLeft w:val="0"/>
      <w:marRight w:val="0"/>
      <w:marTop w:val="0"/>
      <w:marBottom w:val="0"/>
      <w:divBdr>
        <w:top w:val="none" w:sz="0" w:space="0" w:color="auto"/>
        <w:left w:val="none" w:sz="0" w:space="0" w:color="auto"/>
        <w:bottom w:val="none" w:sz="0" w:space="0" w:color="auto"/>
        <w:right w:val="none" w:sz="0" w:space="0" w:color="auto"/>
      </w:divBdr>
      <w:divsChild>
        <w:div w:id="534347417">
          <w:marLeft w:val="0"/>
          <w:marRight w:val="0"/>
          <w:marTop w:val="0"/>
          <w:marBottom w:val="0"/>
          <w:divBdr>
            <w:top w:val="none" w:sz="0" w:space="0" w:color="auto"/>
            <w:left w:val="none" w:sz="0" w:space="0" w:color="auto"/>
            <w:bottom w:val="none" w:sz="0" w:space="0" w:color="auto"/>
            <w:right w:val="none" w:sz="0" w:space="0" w:color="auto"/>
          </w:divBdr>
          <w:divsChild>
            <w:div w:id="156456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217179">
      <w:bodyDiv w:val="1"/>
      <w:marLeft w:val="0"/>
      <w:marRight w:val="0"/>
      <w:marTop w:val="0"/>
      <w:marBottom w:val="0"/>
      <w:divBdr>
        <w:top w:val="none" w:sz="0" w:space="0" w:color="auto"/>
        <w:left w:val="none" w:sz="0" w:space="0" w:color="auto"/>
        <w:bottom w:val="none" w:sz="0" w:space="0" w:color="auto"/>
        <w:right w:val="none" w:sz="0" w:space="0" w:color="auto"/>
      </w:divBdr>
    </w:div>
    <w:div w:id="744717759">
      <w:bodyDiv w:val="1"/>
      <w:marLeft w:val="0"/>
      <w:marRight w:val="0"/>
      <w:marTop w:val="0"/>
      <w:marBottom w:val="0"/>
      <w:divBdr>
        <w:top w:val="none" w:sz="0" w:space="0" w:color="auto"/>
        <w:left w:val="none" w:sz="0" w:space="0" w:color="auto"/>
        <w:bottom w:val="none" w:sz="0" w:space="0" w:color="auto"/>
        <w:right w:val="none" w:sz="0" w:space="0" w:color="auto"/>
      </w:divBdr>
    </w:div>
    <w:div w:id="746458985">
      <w:bodyDiv w:val="1"/>
      <w:marLeft w:val="0"/>
      <w:marRight w:val="0"/>
      <w:marTop w:val="0"/>
      <w:marBottom w:val="0"/>
      <w:divBdr>
        <w:top w:val="none" w:sz="0" w:space="0" w:color="auto"/>
        <w:left w:val="none" w:sz="0" w:space="0" w:color="auto"/>
        <w:bottom w:val="none" w:sz="0" w:space="0" w:color="auto"/>
        <w:right w:val="none" w:sz="0" w:space="0" w:color="auto"/>
      </w:divBdr>
    </w:div>
    <w:div w:id="758061959">
      <w:bodyDiv w:val="1"/>
      <w:marLeft w:val="0"/>
      <w:marRight w:val="0"/>
      <w:marTop w:val="0"/>
      <w:marBottom w:val="0"/>
      <w:divBdr>
        <w:top w:val="none" w:sz="0" w:space="0" w:color="auto"/>
        <w:left w:val="none" w:sz="0" w:space="0" w:color="auto"/>
        <w:bottom w:val="none" w:sz="0" w:space="0" w:color="auto"/>
        <w:right w:val="none" w:sz="0" w:space="0" w:color="auto"/>
      </w:divBdr>
    </w:div>
    <w:div w:id="772476703">
      <w:bodyDiv w:val="1"/>
      <w:marLeft w:val="0"/>
      <w:marRight w:val="0"/>
      <w:marTop w:val="0"/>
      <w:marBottom w:val="0"/>
      <w:divBdr>
        <w:top w:val="none" w:sz="0" w:space="0" w:color="auto"/>
        <w:left w:val="none" w:sz="0" w:space="0" w:color="auto"/>
        <w:bottom w:val="none" w:sz="0" w:space="0" w:color="auto"/>
        <w:right w:val="none" w:sz="0" w:space="0" w:color="auto"/>
      </w:divBdr>
    </w:div>
    <w:div w:id="780298705">
      <w:bodyDiv w:val="1"/>
      <w:marLeft w:val="0"/>
      <w:marRight w:val="0"/>
      <w:marTop w:val="0"/>
      <w:marBottom w:val="0"/>
      <w:divBdr>
        <w:top w:val="none" w:sz="0" w:space="0" w:color="auto"/>
        <w:left w:val="none" w:sz="0" w:space="0" w:color="auto"/>
        <w:bottom w:val="none" w:sz="0" w:space="0" w:color="auto"/>
        <w:right w:val="none" w:sz="0" w:space="0" w:color="auto"/>
      </w:divBdr>
    </w:div>
    <w:div w:id="784227034">
      <w:bodyDiv w:val="1"/>
      <w:marLeft w:val="0"/>
      <w:marRight w:val="0"/>
      <w:marTop w:val="0"/>
      <w:marBottom w:val="0"/>
      <w:divBdr>
        <w:top w:val="none" w:sz="0" w:space="0" w:color="auto"/>
        <w:left w:val="none" w:sz="0" w:space="0" w:color="auto"/>
        <w:bottom w:val="none" w:sz="0" w:space="0" w:color="auto"/>
        <w:right w:val="none" w:sz="0" w:space="0" w:color="auto"/>
      </w:divBdr>
    </w:div>
    <w:div w:id="787431049">
      <w:bodyDiv w:val="1"/>
      <w:marLeft w:val="0"/>
      <w:marRight w:val="0"/>
      <w:marTop w:val="0"/>
      <w:marBottom w:val="0"/>
      <w:divBdr>
        <w:top w:val="none" w:sz="0" w:space="0" w:color="auto"/>
        <w:left w:val="none" w:sz="0" w:space="0" w:color="auto"/>
        <w:bottom w:val="none" w:sz="0" w:space="0" w:color="auto"/>
        <w:right w:val="none" w:sz="0" w:space="0" w:color="auto"/>
      </w:divBdr>
    </w:div>
    <w:div w:id="803887679">
      <w:bodyDiv w:val="1"/>
      <w:marLeft w:val="0"/>
      <w:marRight w:val="0"/>
      <w:marTop w:val="0"/>
      <w:marBottom w:val="0"/>
      <w:divBdr>
        <w:top w:val="none" w:sz="0" w:space="0" w:color="auto"/>
        <w:left w:val="none" w:sz="0" w:space="0" w:color="auto"/>
        <w:bottom w:val="none" w:sz="0" w:space="0" w:color="auto"/>
        <w:right w:val="none" w:sz="0" w:space="0" w:color="auto"/>
      </w:divBdr>
    </w:div>
    <w:div w:id="825588085">
      <w:bodyDiv w:val="1"/>
      <w:marLeft w:val="0"/>
      <w:marRight w:val="0"/>
      <w:marTop w:val="0"/>
      <w:marBottom w:val="0"/>
      <w:divBdr>
        <w:top w:val="none" w:sz="0" w:space="0" w:color="auto"/>
        <w:left w:val="none" w:sz="0" w:space="0" w:color="auto"/>
        <w:bottom w:val="none" w:sz="0" w:space="0" w:color="auto"/>
        <w:right w:val="none" w:sz="0" w:space="0" w:color="auto"/>
      </w:divBdr>
      <w:divsChild>
        <w:div w:id="990401132">
          <w:marLeft w:val="0"/>
          <w:marRight w:val="0"/>
          <w:marTop w:val="0"/>
          <w:marBottom w:val="0"/>
          <w:divBdr>
            <w:top w:val="none" w:sz="0" w:space="0" w:color="auto"/>
            <w:left w:val="none" w:sz="0" w:space="0" w:color="auto"/>
            <w:bottom w:val="none" w:sz="0" w:space="0" w:color="auto"/>
            <w:right w:val="none" w:sz="0" w:space="0" w:color="auto"/>
          </w:divBdr>
          <w:divsChild>
            <w:div w:id="1204905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561684">
      <w:bodyDiv w:val="1"/>
      <w:marLeft w:val="0"/>
      <w:marRight w:val="0"/>
      <w:marTop w:val="0"/>
      <w:marBottom w:val="0"/>
      <w:divBdr>
        <w:top w:val="none" w:sz="0" w:space="0" w:color="auto"/>
        <w:left w:val="none" w:sz="0" w:space="0" w:color="auto"/>
        <w:bottom w:val="none" w:sz="0" w:space="0" w:color="auto"/>
        <w:right w:val="none" w:sz="0" w:space="0" w:color="auto"/>
      </w:divBdr>
      <w:divsChild>
        <w:div w:id="26954499">
          <w:marLeft w:val="0"/>
          <w:marRight w:val="0"/>
          <w:marTop w:val="0"/>
          <w:marBottom w:val="0"/>
          <w:divBdr>
            <w:top w:val="none" w:sz="0" w:space="0" w:color="auto"/>
            <w:left w:val="none" w:sz="0" w:space="0" w:color="auto"/>
            <w:bottom w:val="none" w:sz="0" w:space="0" w:color="auto"/>
            <w:right w:val="none" w:sz="0" w:space="0" w:color="auto"/>
          </w:divBdr>
          <w:divsChild>
            <w:div w:id="70394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963041">
      <w:bodyDiv w:val="1"/>
      <w:marLeft w:val="0"/>
      <w:marRight w:val="0"/>
      <w:marTop w:val="0"/>
      <w:marBottom w:val="0"/>
      <w:divBdr>
        <w:top w:val="none" w:sz="0" w:space="0" w:color="auto"/>
        <w:left w:val="none" w:sz="0" w:space="0" w:color="auto"/>
        <w:bottom w:val="none" w:sz="0" w:space="0" w:color="auto"/>
        <w:right w:val="none" w:sz="0" w:space="0" w:color="auto"/>
      </w:divBdr>
    </w:div>
    <w:div w:id="899825000">
      <w:bodyDiv w:val="1"/>
      <w:marLeft w:val="0"/>
      <w:marRight w:val="0"/>
      <w:marTop w:val="0"/>
      <w:marBottom w:val="0"/>
      <w:divBdr>
        <w:top w:val="none" w:sz="0" w:space="0" w:color="auto"/>
        <w:left w:val="none" w:sz="0" w:space="0" w:color="auto"/>
        <w:bottom w:val="none" w:sz="0" w:space="0" w:color="auto"/>
        <w:right w:val="none" w:sz="0" w:space="0" w:color="auto"/>
      </w:divBdr>
    </w:div>
    <w:div w:id="974526742">
      <w:bodyDiv w:val="1"/>
      <w:marLeft w:val="0"/>
      <w:marRight w:val="0"/>
      <w:marTop w:val="0"/>
      <w:marBottom w:val="0"/>
      <w:divBdr>
        <w:top w:val="none" w:sz="0" w:space="0" w:color="auto"/>
        <w:left w:val="none" w:sz="0" w:space="0" w:color="auto"/>
        <w:bottom w:val="none" w:sz="0" w:space="0" w:color="auto"/>
        <w:right w:val="none" w:sz="0" w:space="0" w:color="auto"/>
      </w:divBdr>
      <w:divsChild>
        <w:div w:id="1872179896">
          <w:marLeft w:val="0"/>
          <w:marRight w:val="0"/>
          <w:marTop w:val="0"/>
          <w:marBottom w:val="0"/>
          <w:divBdr>
            <w:top w:val="none" w:sz="0" w:space="0" w:color="auto"/>
            <w:left w:val="none" w:sz="0" w:space="0" w:color="auto"/>
            <w:bottom w:val="none" w:sz="0" w:space="0" w:color="auto"/>
            <w:right w:val="none" w:sz="0" w:space="0" w:color="auto"/>
          </w:divBdr>
          <w:divsChild>
            <w:div w:id="161953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764530">
      <w:bodyDiv w:val="1"/>
      <w:marLeft w:val="0"/>
      <w:marRight w:val="0"/>
      <w:marTop w:val="0"/>
      <w:marBottom w:val="0"/>
      <w:divBdr>
        <w:top w:val="none" w:sz="0" w:space="0" w:color="auto"/>
        <w:left w:val="none" w:sz="0" w:space="0" w:color="auto"/>
        <w:bottom w:val="none" w:sz="0" w:space="0" w:color="auto"/>
        <w:right w:val="none" w:sz="0" w:space="0" w:color="auto"/>
      </w:divBdr>
      <w:divsChild>
        <w:div w:id="1892686412">
          <w:marLeft w:val="0"/>
          <w:marRight w:val="0"/>
          <w:marTop w:val="0"/>
          <w:marBottom w:val="0"/>
          <w:divBdr>
            <w:top w:val="none" w:sz="0" w:space="0" w:color="auto"/>
            <w:left w:val="none" w:sz="0" w:space="0" w:color="auto"/>
            <w:bottom w:val="none" w:sz="0" w:space="0" w:color="auto"/>
            <w:right w:val="none" w:sz="0" w:space="0" w:color="auto"/>
          </w:divBdr>
          <w:divsChild>
            <w:div w:id="1372417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446979">
      <w:bodyDiv w:val="1"/>
      <w:marLeft w:val="0"/>
      <w:marRight w:val="0"/>
      <w:marTop w:val="0"/>
      <w:marBottom w:val="0"/>
      <w:divBdr>
        <w:top w:val="none" w:sz="0" w:space="0" w:color="auto"/>
        <w:left w:val="none" w:sz="0" w:space="0" w:color="auto"/>
        <w:bottom w:val="none" w:sz="0" w:space="0" w:color="auto"/>
        <w:right w:val="none" w:sz="0" w:space="0" w:color="auto"/>
      </w:divBdr>
      <w:divsChild>
        <w:div w:id="722561825">
          <w:marLeft w:val="0"/>
          <w:marRight w:val="0"/>
          <w:marTop w:val="0"/>
          <w:marBottom w:val="0"/>
          <w:divBdr>
            <w:top w:val="none" w:sz="0" w:space="0" w:color="auto"/>
            <w:left w:val="none" w:sz="0" w:space="0" w:color="auto"/>
            <w:bottom w:val="none" w:sz="0" w:space="0" w:color="auto"/>
            <w:right w:val="none" w:sz="0" w:space="0" w:color="auto"/>
          </w:divBdr>
          <w:divsChild>
            <w:div w:id="207600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157514">
      <w:bodyDiv w:val="1"/>
      <w:marLeft w:val="0"/>
      <w:marRight w:val="0"/>
      <w:marTop w:val="0"/>
      <w:marBottom w:val="0"/>
      <w:divBdr>
        <w:top w:val="none" w:sz="0" w:space="0" w:color="auto"/>
        <w:left w:val="none" w:sz="0" w:space="0" w:color="auto"/>
        <w:bottom w:val="none" w:sz="0" w:space="0" w:color="auto"/>
        <w:right w:val="none" w:sz="0" w:space="0" w:color="auto"/>
      </w:divBdr>
    </w:div>
    <w:div w:id="1107652722">
      <w:bodyDiv w:val="1"/>
      <w:marLeft w:val="0"/>
      <w:marRight w:val="0"/>
      <w:marTop w:val="0"/>
      <w:marBottom w:val="0"/>
      <w:divBdr>
        <w:top w:val="none" w:sz="0" w:space="0" w:color="auto"/>
        <w:left w:val="none" w:sz="0" w:space="0" w:color="auto"/>
        <w:bottom w:val="none" w:sz="0" w:space="0" w:color="auto"/>
        <w:right w:val="none" w:sz="0" w:space="0" w:color="auto"/>
      </w:divBdr>
    </w:div>
    <w:div w:id="1116828274">
      <w:bodyDiv w:val="1"/>
      <w:marLeft w:val="0"/>
      <w:marRight w:val="0"/>
      <w:marTop w:val="0"/>
      <w:marBottom w:val="0"/>
      <w:divBdr>
        <w:top w:val="none" w:sz="0" w:space="0" w:color="auto"/>
        <w:left w:val="none" w:sz="0" w:space="0" w:color="auto"/>
        <w:bottom w:val="none" w:sz="0" w:space="0" w:color="auto"/>
        <w:right w:val="none" w:sz="0" w:space="0" w:color="auto"/>
      </w:divBdr>
    </w:div>
    <w:div w:id="1124421486">
      <w:bodyDiv w:val="1"/>
      <w:marLeft w:val="0"/>
      <w:marRight w:val="0"/>
      <w:marTop w:val="0"/>
      <w:marBottom w:val="0"/>
      <w:divBdr>
        <w:top w:val="none" w:sz="0" w:space="0" w:color="auto"/>
        <w:left w:val="none" w:sz="0" w:space="0" w:color="auto"/>
        <w:bottom w:val="none" w:sz="0" w:space="0" w:color="auto"/>
        <w:right w:val="none" w:sz="0" w:space="0" w:color="auto"/>
      </w:divBdr>
    </w:div>
    <w:div w:id="1235774550">
      <w:bodyDiv w:val="1"/>
      <w:marLeft w:val="0"/>
      <w:marRight w:val="0"/>
      <w:marTop w:val="0"/>
      <w:marBottom w:val="0"/>
      <w:divBdr>
        <w:top w:val="none" w:sz="0" w:space="0" w:color="auto"/>
        <w:left w:val="none" w:sz="0" w:space="0" w:color="auto"/>
        <w:bottom w:val="none" w:sz="0" w:space="0" w:color="auto"/>
        <w:right w:val="none" w:sz="0" w:space="0" w:color="auto"/>
      </w:divBdr>
    </w:div>
    <w:div w:id="1248273504">
      <w:bodyDiv w:val="1"/>
      <w:marLeft w:val="0"/>
      <w:marRight w:val="0"/>
      <w:marTop w:val="0"/>
      <w:marBottom w:val="0"/>
      <w:divBdr>
        <w:top w:val="none" w:sz="0" w:space="0" w:color="auto"/>
        <w:left w:val="none" w:sz="0" w:space="0" w:color="auto"/>
        <w:bottom w:val="none" w:sz="0" w:space="0" w:color="auto"/>
        <w:right w:val="none" w:sz="0" w:space="0" w:color="auto"/>
      </w:divBdr>
    </w:div>
    <w:div w:id="1286233960">
      <w:bodyDiv w:val="1"/>
      <w:marLeft w:val="0"/>
      <w:marRight w:val="0"/>
      <w:marTop w:val="0"/>
      <w:marBottom w:val="0"/>
      <w:divBdr>
        <w:top w:val="none" w:sz="0" w:space="0" w:color="auto"/>
        <w:left w:val="none" w:sz="0" w:space="0" w:color="auto"/>
        <w:bottom w:val="none" w:sz="0" w:space="0" w:color="auto"/>
        <w:right w:val="none" w:sz="0" w:space="0" w:color="auto"/>
      </w:divBdr>
    </w:div>
    <w:div w:id="1387727039">
      <w:bodyDiv w:val="1"/>
      <w:marLeft w:val="0"/>
      <w:marRight w:val="0"/>
      <w:marTop w:val="0"/>
      <w:marBottom w:val="0"/>
      <w:divBdr>
        <w:top w:val="none" w:sz="0" w:space="0" w:color="auto"/>
        <w:left w:val="none" w:sz="0" w:space="0" w:color="auto"/>
        <w:bottom w:val="none" w:sz="0" w:space="0" w:color="auto"/>
        <w:right w:val="none" w:sz="0" w:space="0" w:color="auto"/>
      </w:divBdr>
    </w:div>
    <w:div w:id="1413626478">
      <w:bodyDiv w:val="1"/>
      <w:marLeft w:val="0"/>
      <w:marRight w:val="0"/>
      <w:marTop w:val="0"/>
      <w:marBottom w:val="0"/>
      <w:divBdr>
        <w:top w:val="none" w:sz="0" w:space="0" w:color="auto"/>
        <w:left w:val="none" w:sz="0" w:space="0" w:color="auto"/>
        <w:bottom w:val="none" w:sz="0" w:space="0" w:color="auto"/>
        <w:right w:val="none" w:sz="0" w:space="0" w:color="auto"/>
      </w:divBdr>
    </w:div>
    <w:div w:id="1433162365">
      <w:bodyDiv w:val="1"/>
      <w:marLeft w:val="0"/>
      <w:marRight w:val="0"/>
      <w:marTop w:val="0"/>
      <w:marBottom w:val="0"/>
      <w:divBdr>
        <w:top w:val="none" w:sz="0" w:space="0" w:color="auto"/>
        <w:left w:val="none" w:sz="0" w:space="0" w:color="auto"/>
        <w:bottom w:val="none" w:sz="0" w:space="0" w:color="auto"/>
        <w:right w:val="none" w:sz="0" w:space="0" w:color="auto"/>
      </w:divBdr>
    </w:div>
    <w:div w:id="1441486256">
      <w:bodyDiv w:val="1"/>
      <w:marLeft w:val="0"/>
      <w:marRight w:val="0"/>
      <w:marTop w:val="0"/>
      <w:marBottom w:val="0"/>
      <w:divBdr>
        <w:top w:val="none" w:sz="0" w:space="0" w:color="auto"/>
        <w:left w:val="none" w:sz="0" w:space="0" w:color="auto"/>
        <w:bottom w:val="none" w:sz="0" w:space="0" w:color="auto"/>
        <w:right w:val="none" w:sz="0" w:space="0" w:color="auto"/>
      </w:divBdr>
    </w:div>
    <w:div w:id="1478375827">
      <w:bodyDiv w:val="1"/>
      <w:marLeft w:val="0"/>
      <w:marRight w:val="0"/>
      <w:marTop w:val="0"/>
      <w:marBottom w:val="0"/>
      <w:divBdr>
        <w:top w:val="none" w:sz="0" w:space="0" w:color="auto"/>
        <w:left w:val="none" w:sz="0" w:space="0" w:color="auto"/>
        <w:bottom w:val="none" w:sz="0" w:space="0" w:color="auto"/>
        <w:right w:val="none" w:sz="0" w:space="0" w:color="auto"/>
      </w:divBdr>
      <w:divsChild>
        <w:div w:id="816186663">
          <w:marLeft w:val="0"/>
          <w:marRight w:val="0"/>
          <w:marTop w:val="0"/>
          <w:marBottom w:val="0"/>
          <w:divBdr>
            <w:top w:val="none" w:sz="0" w:space="0" w:color="auto"/>
            <w:left w:val="none" w:sz="0" w:space="0" w:color="auto"/>
            <w:bottom w:val="none" w:sz="0" w:space="0" w:color="auto"/>
            <w:right w:val="none" w:sz="0" w:space="0" w:color="auto"/>
          </w:divBdr>
          <w:divsChild>
            <w:div w:id="746616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509157">
      <w:bodyDiv w:val="1"/>
      <w:marLeft w:val="0"/>
      <w:marRight w:val="0"/>
      <w:marTop w:val="0"/>
      <w:marBottom w:val="0"/>
      <w:divBdr>
        <w:top w:val="none" w:sz="0" w:space="0" w:color="auto"/>
        <w:left w:val="none" w:sz="0" w:space="0" w:color="auto"/>
        <w:bottom w:val="none" w:sz="0" w:space="0" w:color="auto"/>
        <w:right w:val="none" w:sz="0" w:space="0" w:color="auto"/>
      </w:divBdr>
    </w:div>
    <w:div w:id="1508523264">
      <w:bodyDiv w:val="1"/>
      <w:marLeft w:val="0"/>
      <w:marRight w:val="0"/>
      <w:marTop w:val="0"/>
      <w:marBottom w:val="0"/>
      <w:divBdr>
        <w:top w:val="none" w:sz="0" w:space="0" w:color="auto"/>
        <w:left w:val="none" w:sz="0" w:space="0" w:color="auto"/>
        <w:bottom w:val="none" w:sz="0" w:space="0" w:color="auto"/>
        <w:right w:val="none" w:sz="0" w:space="0" w:color="auto"/>
      </w:divBdr>
    </w:div>
    <w:div w:id="1512911334">
      <w:bodyDiv w:val="1"/>
      <w:marLeft w:val="0"/>
      <w:marRight w:val="0"/>
      <w:marTop w:val="0"/>
      <w:marBottom w:val="0"/>
      <w:divBdr>
        <w:top w:val="none" w:sz="0" w:space="0" w:color="auto"/>
        <w:left w:val="none" w:sz="0" w:space="0" w:color="auto"/>
        <w:bottom w:val="none" w:sz="0" w:space="0" w:color="auto"/>
        <w:right w:val="none" w:sz="0" w:space="0" w:color="auto"/>
      </w:divBdr>
    </w:div>
    <w:div w:id="1519075378">
      <w:bodyDiv w:val="1"/>
      <w:marLeft w:val="0"/>
      <w:marRight w:val="0"/>
      <w:marTop w:val="0"/>
      <w:marBottom w:val="0"/>
      <w:divBdr>
        <w:top w:val="none" w:sz="0" w:space="0" w:color="auto"/>
        <w:left w:val="none" w:sz="0" w:space="0" w:color="auto"/>
        <w:bottom w:val="none" w:sz="0" w:space="0" w:color="auto"/>
        <w:right w:val="none" w:sz="0" w:space="0" w:color="auto"/>
      </w:divBdr>
    </w:div>
    <w:div w:id="1528567965">
      <w:bodyDiv w:val="1"/>
      <w:marLeft w:val="0"/>
      <w:marRight w:val="0"/>
      <w:marTop w:val="0"/>
      <w:marBottom w:val="0"/>
      <w:divBdr>
        <w:top w:val="none" w:sz="0" w:space="0" w:color="auto"/>
        <w:left w:val="none" w:sz="0" w:space="0" w:color="auto"/>
        <w:bottom w:val="none" w:sz="0" w:space="0" w:color="auto"/>
        <w:right w:val="none" w:sz="0" w:space="0" w:color="auto"/>
      </w:divBdr>
    </w:div>
    <w:div w:id="1548645662">
      <w:bodyDiv w:val="1"/>
      <w:marLeft w:val="0"/>
      <w:marRight w:val="0"/>
      <w:marTop w:val="0"/>
      <w:marBottom w:val="0"/>
      <w:divBdr>
        <w:top w:val="none" w:sz="0" w:space="0" w:color="auto"/>
        <w:left w:val="none" w:sz="0" w:space="0" w:color="auto"/>
        <w:bottom w:val="none" w:sz="0" w:space="0" w:color="auto"/>
        <w:right w:val="none" w:sz="0" w:space="0" w:color="auto"/>
      </w:divBdr>
    </w:div>
    <w:div w:id="1551572610">
      <w:bodyDiv w:val="1"/>
      <w:marLeft w:val="0"/>
      <w:marRight w:val="0"/>
      <w:marTop w:val="0"/>
      <w:marBottom w:val="0"/>
      <w:divBdr>
        <w:top w:val="none" w:sz="0" w:space="0" w:color="auto"/>
        <w:left w:val="none" w:sz="0" w:space="0" w:color="auto"/>
        <w:bottom w:val="none" w:sz="0" w:space="0" w:color="auto"/>
        <w:right w:val="none" w:sz="0" w:space="0" w:color="auto"/>
      </w:divBdr>
    </w:div>
    <w:div w:id="1569226286">
      <w:bodyDiv w:val="1"/>
      <w:marLeft w:val="0"/>
      <w:marRight w:val="0"/>
      <w:marTop w:val="0"/>
      <w:marBottom w:val="0"/>
      <w:divBdr>
        <w:top w:val="none" w:sz="0" w:space="0" w:color="auto"/>
        <w:left w:val="none" w:sz="0" w:space="0" w:color="auto"/>
        <w:bottom w:val="none" w:sz="0" w:space="0" w:color="auto"/>
        <w:right w:val="none" w:sz="0" w:space="0" w:color="auto"/>
      </w:divBdr>
    </w:div>
    <w:div w:id="1574583302">
      <w:bodyDiv w:val="1"/>
      <w:marLeft w:val="0"/>
      <w:marRight w:val="0"/>
      <w:marTop w:val="0"/>
      <w:marBottom w:val="0"/>
      <w:divBdr>
        <w:top w:val="none" w:sz="0" w:space="0" w:color="auto"/>
        <w:left w:val="none" w:sz="0" w:space="0" w:color="auto"/>
        <w:bottom w:val="none" w:sz="0" w:space="0" w:color="auto"/>
        <w:right w:val="none" w:sz="0" w:space="0" w:color="auto"/>
      </w:divBdr>
    </w:div>
    <w:div w:id="1579974440">
      <w:bodyDiv w:val="1"/>
      <w:marLeft w:val="0"/>
      <w:marRight w:val="0"/>
      <w:marTop w:val="0"/>
      <w:marBottom w:val="0"/>
      <w:divBdr>
        <w:top w:val="none" w:sz="0" w:space="0" w:color="auto"/>
        <w:left w:val="none" w:sz="0" w:space="0" w:color="auto"/>
        <w:bottom w:val="none" w:sz="0" w:space="0" w:color="auto"/>
        <w:right w:val="none" w:sz="0" w:space="0" w:color="auto"/>
      </w:divBdr>
    </w:div>
    <w:div w:id="1656183984">
      <w:bodyDiv w:val="1"/>
      <w:marLeft w:val="0"/>
      <w:marRight w:val="0"/>
      <w:marTop w:val="0"/>
      <w:marBottom w:val="0"/>
      <w:divBdr>
        <w:top w:val="none" w:sz="0" w:space="0" w:color="auto"/>
        <w:left w:val="none" w:sz="0" w:space="0" w:color="auto"/>
        <w:bottom w:val="none" w:sz="0" w:space="0" w:color="auto"/>
        <w:right w:val="none" w:sz="0" w:space="0" w:color="auto"/>
      </w:divBdr>
    </w:div>
    <w:div w:id="1657107643">
      <w:bodyDiv w:val="1"/>
      <w:marLeft w:val="0"/>
      <w:marRight w:val="0"/>
      <w:marTop w:val="0"/>
      <w:marBottom w:val="0"/>
      <w:divBdr>
        <w:top w:val="none" w:sz="0" w:space="0" w:color="auto"/>
        <w:left w:val="none" w:sz="0" w:space="0" w:color="auto"/>
        <w:bottom w:val="none" w:sz="0" w:space="0" w:color="auto"/>
        <w:right w:val="none" w:sz="0" w:space="0" w:color="auto"/>
      </w:divBdr>
    </w:div>
    <w:div w:id="1681590064">
      <w:bodyDiv w:val="1"/>
      <w:marLeft w:val="0"/>
      <w:marRight w:val="0"/>
      <w:marTop w:val="0"/>
      <w:marBottom w:val="0"/>
      <w:divBdr>
        <w:top w:val="none" w:sz="0" w:space="0" w:color="auto"/>
        <w:left w:val="none" w:sz="0" w:space="0" w:color="auto"/>
        <w:bottom w:val="none" w:sz="0" w:space="0" w:color="auto"/>
        <w:right w:val="none" w:sz="0" w:space="0" w:color="auto"/>
      </w:divBdr>
    </w:div>
    <w:div w:id="1712655799">
      <w:bodyDiv w:val="1"/>
      <w:marLeft w:val="0"/>
      <w:marRight w:val="0"/>
      <w:marTop w:val="0"/>
      <w:marBottom w:val="0"/>
      <w:divBdr>
        <w:top w:val="none" w:sz="0" w:space="0" w:color="auto"/>
        <w:left w:val="none" w:sz="0" w:space="0" w:color="auto"/>
        <w:bottom w:val="none" w:sz="0" w:space="0" w:color="auto"/>
        <w:right w:val="none" w:sz="0" w:space="0" w:color="auto"/>
      </w:divBdr>
    </w:div>
    <w:div w:id="1726488541">
      <w:bodyDiv w:val="1"/>
      <w:marLeft w:val="0"/>
      <w:marRight w:val="0"/>
      <w:marTop w:val="0"/>
      <w:marBottom w:val="0"/>
      <w:divBdr>
        <w:top w:val="none" w:sz="0" w:space="0" w:color="auto"/>
        <w:left w:val="none" w:sz="0" w:space="0" w:color="auto"/>
        <w:bottom w:val="none" w:sz="0" w:space="0" w:color="auto"/>
        <w:right w:val="none" w:sz="0" w:space="0" w:color="auto"/>
      </w:divBdr>
    </w:div>
    <w:div w:id="1731920143">
      <w:bodyDiv w:val="1"/>
      <w:marLeft w:val="0"/>
      <w:marRight w:val="0"/>
      <w:marTop w:val="0"/>
      <w:marBottom w:val="0"/>
      <w:divBdr>
        <w:top w:val="none" w:sz="0" w:space="0" w:color="auto"/>
        <w:left w:val="none" w:sz="0" w:space="0" w:color="auto"/>
        <w:bottom w:val="none" w:sz="0" w:space="0" w:color="auto"/>
        <w:right w:val="none" w:sz="0" w:space="0" w:color="auto"/>
      </w:divBdr>
    </w:div>
    <w:div w:id="1732776307">
      <w:bodyDiv w:val="1"/>
      <w:marLeft w:val="0"/>
      <w:marRight w:val="0"/>
      <w:marTop w:val="0"/>
      <w:marBottom w:val="0"/>
      <w:divBdr>
        <w:top w:val="none" w:sz="0" w:space="0" w:color="auto"/>
        <w:left w:val="none" w:sz="0" w:space="0" w:color="auto"/>
        <w:bottom w:val="none" w:sz="0" w:space="0" w:color="auto"/>
        <w:right w:val="none" w:sz="0" w:space="0" w:color="auto"/>
      </w:divBdr>
    </w:div>
    <w:div w:id="1742748078">
      <w:bodyDiv w:val="1"/>
      <w:marLeft w:val="0"/>
      <w:marRight w:val="0"/>
      <w:marTop w:val="0"/>
      <w:marBottom w:val="0"/>
      <w:divBdr>
        <w:top w:val="none" w:sz="0" w:space="0" w:color="auto"/>
        <w:left w:val="none" w:sz="0" w:space="0" w:color="auto"/>
        <w:bottom w:val="none" w:sz="0" w:space="0" w:color="auto"/>
        <w:right w:val="none" w:sz="0" w:space="0" w:color="auto"/>
      </w:divBdr>
    </w:div>
    <w:div w:id="1757940957">
      <w:bodyDiv w:val="1"/>
      <w:marLeft w:val="0"/>
      <w:marRight w:val="0"/>
      <w:marTop w:val="0"/>
      <w:marBottom w:val="0"/>
      <w:divBdr>
        <w:top w:val="none" w:sz="0" w:space="0" w:color="auto"/>
        <w:left w:val="none" w:sz="0" w:space="0" w:color="auto"/>
        <w:bottom w:val="none" w:sz="0" w:space="0" w:color="auto"/>
        <w:right w:val="none" w:sz="0" w:space="0" w:color="auto"/>
      </w:divBdr>
    </w:div>
    <w:div w:id="1819029650">
      <w:bodyDiv w:val="1"/>
      <w:marLeft w:val="0"/>
      <w:marRight w:val="0"/>
      <w:marTop w:val="0"/>
      <w:marBottom w:val="0"/>
      <w:divBdr>
        <w:top w:val="none" w:sz="0" w:space="0" w:color="auto"/>
        <w:left w:val="none" w:sz="0" w:space="0" w:color="auto"/>
        <w:bottom w:val="none" w:sz="0" w:space="0" w:color="auto"/>
        <w:right w:val="none" w:sz="0" w:space="0" w:color="auto"/>
      </w:divBdr>
      <w:divsChild>
        <w:div w:id="882059812">
          <w:marLeft w:val="0"/>
          <w:marRight w:val="0"/>
          <w:marTop w:val="0"/>
          <w:marBottom w:val="0"/>
          <w:divBdr>
            <w:top w:val="none" w:sz="0" w:space="0" w:color="auto"/>
            <w:left w:val="none" w:sz="0" w:space="0" w:color="auto"/>
            <w:bottom w:val="none" w:sz="0" w:space="0" w:color="auto"/>
            <w:right w:val="none" w:sz="0" w:space="0" w:color="auto"/>
          </w:divBdr>
          <w:divsChild>
            <w:div w:id="646014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48360">
      <w:bodyDiv w:val="1"/>
      <w:marLeft w:val="0"/>
      <w:marRight w:val="0"/>
      <w:marTop w:val="0"/>
      <w:marBottom w:val="0"/>
      <w:divBdr>
        <w:top w:val="none" w:sz="0" w:space="0" w:color="auto"/>
        <w:left w:val="none" w:sz="0" w:space="0" w:color="auto"/>
        <w:bottom w:val="none" w:sz="0" w:space="0" w:color="auto"/>
        <w:right w:val="none" w:sz="0" w:space="0" w:color="auto"/>
      </w:divBdr>
    </w:div>
    <w:div w:id="1904559477">
      <w:bodyDiv w:val="1"/>
      <w:marLeft w:val="0"/>
      <w:marRight w:val="0"/>
      <w:marTop w:val="0"/>
      <w:marBottom w:val="0"/>
      <w:divBdr>
        <w:top w:val="none" w:sz="0" w:space="0" w:color="auto"/>
        <w:left w:val="none" w:sz="0" w:space="0" w:color="auto"/>
        <w:bottom w:val="none" w:sz="0" w:space="0" w:color="auto"/>
        <w:right w:val="none" w:sz="0" w:space="0" w:color="auto"/>
      </w:divBdr>
      <w:divsChild>
        <w:div w:id="1483697782">
          <w:marLeft w:val="0"/>
          <w:marRight w:val="0"/>
          <w:marTop w:val="0"/>
          <w:marBottom w:val="0"/>
          <w:divBdr>
            <w:top w:val="none" w:sz="0" w:space="0" w:color="auto"/>
            <w:left w:val="none" w:sz="0" w:space="0" w:color="auto"/>
            <w:bottom w:val="none" w:sz="0" w:space="0" w:color="auto"/>
            <w:right w:val="none" w:sz="0" w:space="0" w:color="auto"/>
          </w:divBdr>
          <w:divsChild>
            <w:div w:id="740442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858467">
      <w:bodyDiv w:val="1"/>
      <w:marLeft w:val="0"/>
      <w:marRight w:val="0"/>
      <w:marTop w:val="0"/>
      <w:marBottom w:val="0"/>
      <w:divBdr>
        <w:top w:val="none" w:sz="0" w:space="0" w:color="auto"/>
        <w:left w:val="none" w:sz="0" w:space="0" w:color="auto"/>
        <w:bottom w:val="none" w:sz="0" w:space="0" w:color="auto"/>
        <w:right w:val="none" w:sz="0" w:space="0" w:color="auto"/>
      </w:divBdr>
      <w:divsChild>
        <w:div w:id="705526578">
          <w:marLeft w:val="0"/>
          <w:marRight w:val="0"/>
          <w:marTop w:val="0"/>
          <w:marBottom w:val="0"/>
          <w:divBdr>
            <w:top w:val="none" w:sz="0" w:space="0" w:color="auto"/>
            <w:left w:val="none" w:sz="0" w:space="0" w:color="auto"/>
            <w:bottom w:val="none" w:sz="0" w:space="0" w:color="auto"/>
            <w:right w:val="none" w:sz="0" w:space="0" w:color="auto"/>
          </w:divBdr>
          <w:divsChild>
            <w:div w:id="30115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825731">
      <w:bodyDiv w:val="1"/>
      <w:marLeft w:val="0"/>
      <w:marRight w:val="0"/>
      <w:marTop w:val="0"/>
      <w:marBottom w:val="0"/>
      <w:divBdr>
        <w:top w:val="none" w:sz="0" w:space="0" w:color="auto"/>
        <w:left w:val="none" w:sz="0" w:space="0" w:color="auto"/>
        <w:bottom w:val="none" w:sz="0" w:space="0" w:color="auto"/>
        <w:right w:val="none" w:sz="0" w:space="0" w:color="auto"/>
      </w:divBdr>
    </w:div>
    <w:div w:id="1984967238">
      <w:bodyDiv w:val="1"/>
      <w:marLeft w:val="0"/>
      <w:marRight w:val="0"/>
      <w:marTop w:val="0"/>
      <w:marBottom w:val="0"/>
      <w:divBdr>
        <w:top w:val="none" w:sz="0" w:space="0" w:color="auto"/>
        <w:left w:val="none" w:sz="0" w:space="0" w:color="auto"/>
        <w:bottom w:val="none" w:sz="0" w:space="0" w:color="auto"/>
        <w:right w:val="none" w:sz="0" w:space="0" w:color="auto"/>
      </w:divBdr>
    </w:div>
    <w:div w:id="1993874517">
      <w:bodyDiv w:val="1"/>
      <w:marLeft w:val="0"/>
      <w:marRight w:val="0"/>
      <w:marTop w:val="0"/>
      <w:marBottom w:val="0"/>
      <w:divBdr>
        <w:top w:val="none" w:sz="0" w:space="0" w:color="auto"/>
        <w:left w:val="none" w:sz="0" w:space="0" w:color="auto"/>
        <w:bottom w:val="none" w:sz="0" w:space="0" w:color="auto"/>
        <w:right w:val="none" w:sz="0" w:space="0" w:color="auto"/>
      </w:divBdr>
      <w:divsChild>
        <w:div w:id="1392077546">
          <w:marLeft w:val="0"/>
          <w:marRight w:val="0"/>
          <w:marTop w:val="0"/>
          <w:marBottom w:val="0"/>
          <w:divBdr>
            <w:top w:val="none" w:sz="0" w:space="0" w:color="auto"/>
            <w:left w:val="none" w:sz="0" w:space="0" w:color="auto"/>
            <w:bottom w:val="none" w:sz="0" w:space="0" w:color="auto"/>
            <w:right w:val="none" w:sz="0" w:space="0" w:color="auto"/>
          </w:divBdr>
          <w:divsChild>
            <w:div w:id="204906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819038">
      <w:bodyDiv w:val="1"/>
      <w:marLeft w:val="0"/>
      <w:marRight w:val="0"/>
      <w:marTop w:val="0"/>
      <w:marBottom w:val="0"/>
      <w:divBdr>
        <w:top w:val="none" w:sz="0" w:space="0" w:color="auto"/>
        <w:left w:val="none" w:sz="0" w:space="0" w:color="auto"/>
        <w:bottom w:val="none" w:sz="0" w:space="0" w:color="auto"/>
        <w:right w:val="none" w:sz="0" w:space="0" w:color="auto"/>
      </w:divBdr>
    </w:div>
    <w:div w:id="2023897287">
      <w:bodyDiv w:val="1"/>
      <w:marLeft w:val="0"/>
      <w:marRight w:val="0"/>
      <w:marTop w:val="0"/>
      <w:marBottom w:val="0"/>
      <w:divBdr>
        <w:top w:val="none" w:sz="0" w:space="0" w:color="auto"/>
        <w:left w:val="none" w:sz="0" w:space="0" w:color="auto"/>
        <w:bottom w:val="none" w:sz="0" w:space="0" w:color="auto"/>
        <w:right w:val="none" w:sz="0" w:space="0" w:color="auto"/>
      </w:divBdr>
      <w:divsChild>
        <w:div w:id="943809961">
          <w:marLeft w:val="0"/>
          <w:marRight w:val="0"/>
          <w:marTop w:val="0"/>
          <w:marBottom w:val="0"/>
          <w:divBdr>
            <w:top w:val="none" w:sz="0" w:space="0" w:color="auto"/>
            <w:left w:val="none" w:sz="0" w:space="0" w:color="auto"/>
            <w:bottom w:val="none" w:sz="0" w:space="0" w:color="auto"/>
            <w:right w:val="none" w:sz="0" w:space="0" w:color="auto"/>
          </w:divBdr>
          <w:divsChild>
            <w:div w:id="24866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631438">
      <w:bodyDiv w:val="1"/>
      <w:marLeft w:val="0"/>
      <w:marRight w:val="0"/>
      <w:marTop w:val="0"/>
      <w:marBottom w:val="0"/>
      <w:divBdr>
        <w:top w:val="none" w:sz="0" w:space="0" w:color="auto"/>
        <w:left w:val="none" w:sz="0" w:space="0" w:color="auto"/>
        <w:bottom w:val="none" w:sz="0" w:space="0" w:color="auto"/>
        <w:right w:val="none" w:sz="0" w:space="0" w:color="auto"/>
      </w:divBdr>
    </w:div>
    <w:div w:id="2079740182">
      <w:bodyDiv w:val="1"/>
      <w:marLeft w:val="0"/>
      <w:marRight w:val="0"/>
      <w:marTop w:val="0"/>
      <w:marBottom w:val="0"/>
      <w:divBdr>
        <w:top w:val="none" w:sz="0" w:space="0" w:color="auto"/>
        <w:left w:val="none" w:sz="0" w:space="0" w:color="auto"/>
        <w:bottom w:val="none" w:sz="0" w:space="0" w:color="auto"/>
        <w:right w:val="none" w:sz="0" w:space="0" w:color="auto"/>
      </w:divBdr>
    </w:div>
    <w:div w:id="2085955875">
      <w:bodyDiv w:val="1"/>
      <w:marLeft w:val="0"/>
      <w:marRight w:val="0"/>
      <w:marTop w:val="0"/>
      <w:marBottom w:val="0"/>
      <w:divBdr>
        <w:top w:val="none" w:sz="0" w:space="0" w:color="auto"/>
        <w:left w:val="none" w:sz="0" w:space="0" w:color="auto"/>
        <w:bottom w:val="none" w:sz="0" w:space="0" w:color="auto"/>
        <w:right w:val="none" w:sz="0" w:space="0" w:color="auto"/>
      </w:divBdr>
    </w:div>
    <w:div w:id="2086026677">
      <w:bodyDiv w:val="1"/>
      <w:marLeft w:val="0"/>
      <w:marRight w:val="0"/>
      <w:marTop w:val="0"/>
      <w:marBottom w:val="0"/>
      <w:divBdr>
        <w:top w:val="none" w:sz="0" w:space="0" w:color="auto"/>
        <w:left w:val="none" w:sz="0" w:space="0" w:color="auto"/>
        <w:bottom w:val="none" w:sz="0" w:space="0" w:color="auto"/>
        <w:right w:val="none" w:sz="0" w:space="0" w:color="auto"/>
      </w:divBdr>
    </w:div>
    <w:div w:id="2108117695">
      <w:bodyDiv w:val="1"/>
      <w:marLeft w:val="0"/>
      <w:marRight w:val="0"/>
      <w:marTop w:val="0"/>
      <w:marBottom w:val="0"/>
      <w:divBdr>
        <w:top w:val="none" w:sz="0" w:space="0" w:color="auto"/>
        <w:left w:val="none" w:sz="0" w:space="0" w:color="auto"/>
        <w:bottom w:val="none" w:sz="0" w:space="0" w:color="auto"/>
        <w:right w:val="none" w:sz="0" w:space="0" w:color="auto"/>
      </w:divBdr>
      <w:divsChild>
        <w:div w:id="1899512850">
          <w:marLeft w:val="0"/>
          <w:marRight w:val="0"/>
          <w:marTop w:val="0"/>
          <w:marBottom w:val="0"/>
          <w:divBdr>
            <w:top w:val="none" w:sz="0" w:space="0" w:color="auto"/>
            <w:left w:val="none" w:sz="0" w:space="0" w:color="auto"/>
            <w:bottom w:val="none" w:sz="0" w:space="0" w:color="auto"/>
            <w:right w:val="none" w:sz="0" w:space="0" w:color="auto"/>
          </w:divBdr>
          <w:divsChild>
            <w:div w:id="171399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252545">
      <w:bodyDiv w:val="1"/>
      <w:marLeft w:val="0"/>
      <w:marRight w:val="0"/>
      <w:marTop w:val="0"/>
      <w:marBottom w:val="0"/>
      <w:divBdr>
        <w:top w:val="none" w:sz="0" w:space="0" w:color="auto"/>
        <w:left w:val="none" w:sz="0" w:space="0" w:color="auto"/>
        <w:bottom w:val="none" w:sz="0" w:space="0" w:color="auto"/>
        <w:right w:val="none" w:sz="0" w:space="0" w:color="auto"/>
      </w:divBdr>
    </w:div>
    <w:div w:id="2127237344">
      <w:bodyDiv w:val="1"/>
      <w:marLeft w:val="0"/>
      <w:marRight w:val="0"/>
      <w:marTop w:val="0"/>
      <w:marBottom w:val="0"/>
      <w:divBdr>
        <w:top w:val="none" w:sz="0" w:space="0" w:color="auto"/>
        <w:left w:val="none" w:sz="0" w:space="0" w:color="auto"/>
        <w:bottom w:val="none" w:sz="0" w:space="0" w:color="auto"/>
        <w:right w:val="none" w:sz="0" w:space="0" w:color="auto"/>
      </w:divBdr>
    </w:div>
    <w:div w:id="2135176980">
      <w:bodyDiv w:val="1"/>
      <w:marLeft w:val="0"/>
      <w:marRight w:val="0"/>
      <w:marTop w:val="0"/>
      <w:marBottom w:val="0"/>
      <w:divBdr>
        <w:top w:val="none" w:sz="0" w:space="0" w:color="auto"/>
        <w:left w:val="none" w:sz="0" w:space="0" w:color="auto"/>
        <w:bottom w:val="none" w:sz="0" w:space="0" w:color="auto"/>
        <w:right w:val="none" w:sz="0" w:space="0" w:color="auto"/>
      </w:divBdr>
      <w:divsChild>
        <w:div w:id="1276595359">
          <w:marLeft w:val="0"/>
          <w:marRight w:val="0"/>
          <w:marTop w:val="0"/>
          <w:marBottom w:val="0"/>
          <w:divBdr>
            <w:top w:val="none" w:sz="0" w:space="0" w:color="auto"/>
            <w:left w:val="none" w:sz="0" w:space="0" w:color="auto"/>
            <w:bottom w:val="none" w:sz="0" w:space="0" w:color="auto"/>
            <w:right w:val="none" w:sz="0" w:space="0" w:color="auto"/>
          </w:divBdr>
          <w:divsChild>
            <w:div w:id="184674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105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724B19-D6CF-4A17-BE55-606BD42F1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411</TotalTime>
  <Pages>4</Pages>
  <Words>396</Words>
  <Characters>3149</Characters>
  <Application>Microsoft Office Word</Application>
  <DocSecurity>0</DocSecurity>
  <Lines>87</Lines>
  <Paragraphs>34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 Galstyan</dc:creator>
  <cp:keywords>https:/mul2-moj.gov.am/tasks/225219/oneclick/ampopatert_.docx?token=454d7ce1b2c78c77ec21e7c56ebaf79e</cp:keywords>
  <cp:lastModifiedBy>Sevilya Abrahamyan</cp:lastModifiedBy>
  <cp:revision>53</cp:revision>
  <cp:lastPrinted>2021-04-16T10:39:00Z</cp:lastPrinted>
  <dcterms:created xsi:type="dcterms:W3CDTF">2022-01-17T07:17:00Z</dcterms:created>
  <dcterms:modified xsi:type="dcterms:W3CDTF">2025-06-16T07:34:00Z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85251915e1ad7651bf2c1b4f4ff17b44196d2f1839915541fc4941642caf9da0</vt:lpwstr>
  </property>
</Properties>
</file>