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18A" w14:textId="77777777" w:rsidR="00C412C0" w:rsidRDefault="00C412C0" w:rsidP="00070585">
      <w:pPr>
        <w:tabs>
          <w:tab w:val="left" w:pos="6120"/>
          <w:tab w:val="left" w:pos="6210"/>
        </w:tabs>
        <w:spacing w:line="276" w:lineRule="auto"/>
        <w:jc w:val="center"/>
        <w:rPr>
          <w:rFonts w:ascii="GHEA Grapalat" w:hAnsi="GHEA Grapalat"/>
          <w:b/>
          <w:sz w:val="24"/>
          <w:szCs w:val="24"/>
          <w:lang w:val="hy-AM"/>
        </w:rPr>
      </w:pPr>
    </w:p>
    <w:p w14:paraId="5BC4A945" w14:textId="77777777" w:rsidR="00C412C0" w:rsidRDefault="00C412C0" w:rsidP="00070585">
      <w:pPr>
        <w:tabs>
          <w:tab w:val="left" w:pos="6120"/>
          <w:tab w:val="left" w:pos="6210"/>
        </w:tabs>
        <w:spacing w:line="276" w:lineRule="auto"/>
        <w:jc w:val="center"/>
        <w:rPr>
          <w:rFonts w:ascii="GHEA Grapalat" w:hAnsi="GHEA Grapalat"/>
          <w:b/>
          <w:sz w:val="24"/>
          <w:szCs w:val="24"/>
          <w:lang w:val="hy-AM"/>
        </w:rPr>
      </w:pPr>
    </w:p>
    <w:p w14:paraId="0F81F02D" w14:textId="190479E3" w:rsidR="00EF718C" w:rsidRPr="00E07A5B" w:rsidRDefault="00EF718C" w:rsidP="00070585">
      <w:pPr>
        <w:tabs>
          <w:tab w:val="left" w:pos="6120"/>
          <w:tab w:val="left" w:pos="6210"/>
        </w:tabs>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14:paraId="7D692224" w14:textId="31DDEB23" w:rsidR="00EF718C" w:rsidRPr="00E07A5B" w:rsidRDefault="00FB0185" w:rsidP="00976DA4">
      <w:pPr>
        <w:pStyle w:val="mechtex0"/>
        <w:spacing w:line="276" w:lineRule="auto"/>
        <w:rPr>
          <w:rFonts w:ascii="GHEA Grapalat" w:hAnsi="GHEA Grapalat"/>
          <w:b/>
          <w:sz w:val="24"/>
          <w:szCs w:val="24"/>
          <w:lang w:val="hy-AM"/>
        </w:rPr>
      </w:pPr>
      <w:r w:rsidRPr="00616F1B">
        <w:rPr>
          <w:rFonts w:ascii="GHEA Grapalat" w:hAnsi="GHEA Grapalat"/>
          <w:sz w:val="24"/>
          <w:szCs w:val="24"/>
          <w:lang w:val="hy-AM"/>
        </w:rPr>
        <w:t>«</w:t>
      </w:r>
      <w:r w:rsidR="00DD2FFF">
        <w:rPr>
          <w:rFonts w:ascii="GHEA Grapalat" w:hAnsi="GHEA Grapalat" w:cs="Cambria"/>
          <w:b/>
          <w:bCs/>
          <w:sz w:val="24"/>
          <w:szCs w:val="24"/>
          <w:lang w:val="hy-AM"/>
        </w:rPr>
        <w:t>ԱՆՇԱՐԺ ԳՈՒՅՔ</w:t>
      </w:r>
      <w:r w:rsidR="00DD2FFF" w:rsidRPr="0040698A">
        <w:rPr>
          <w:rFonts w:ascii="GHEA Grapalat" w:hAnsi="GHEA Grapalat" w:cs="Cambria"/>
          <w:b/>
          <w:bCs/>
          <w:sz w:val="24"/>
          <w:szCs w:val="24"/>
          <w:lang w:val="hy-AM"/>
        </w:rPr>
        <w:t xml:space="preserve"> </w:t>
      </w:r>
      <w:r w:rsidR="00DE131E">
        <w:rPr>
          <w:rFonts w:ascii="GHEA Grapalat" w:hAnsi="GHEA Grapalat" w:cs="Cambria"/>
          <w:b/>
          <w:bCs/>
          <w:sz w:val="24"/>
          <w:szCs w:val="24"/>
          <w:lang w:val="hy-AM"/>
        </w:rPr>
        <w:t xml:space="preserve">ՀԵՏ ՎԵՐՑՆԵԼՈՒ ԵՎ </w:t>
      </w:r>
      <w:r w:rsidRPr="0040698A">
        <w:rPr>
          <w:rFonts w:ascii="GHEA Grapalat" w:hAnsi="GHEA Grapalat" w:cs="Cambria"/>
          <w:b/>
          <w:bCs/>
          <w:sz w:val="24"/>
          <w:szCs w:val="24"/>
          <w:lang w:val="hy-AM"/>
        </w:rPr>
        <w:t>ԱՄՐԱՑՆԵԼՈՒ ՄԱՍԻՆ</w:t>
      </w:r>
      <w:r w:rsidRPr="00616F1B">
        <w:rPr>
          <w:rFonts w:ascii="GHEA Grapalat" w:hAnsi="GHEA Grapalat" w:cs="Arial"/>
          <w:b/>
          <w:spacing w:val="-2"/>
          <w:kern w:val="32"/>
          <w:sz w:val="24"/>
          <w:szCs w:val="24"/>
          <w:lang w:val="hy-AM"/>
        </w:rPr>
        <w:t xml:space="preserve">» </w:t>
      </w:r>
      <w:r w:rsidR="00A5378A" w:rsidRPr="00E07A5B">
        <w:rPr>
          <w:rFonts w:ascii="GHEA Grapalat" w:hAnsi="GHEA Grapalat" w:cs="Arial"/>
          <w:bCs/>
          <w:kern w:val="32"/>
          <w:sz w:val="24"/>
          <w:szCs w:val="24"/>
          <w:lang w:val="af-ZA"/>
        </w:rPr>
        <w:t xml:space="preserve"> </w:t>
      </w:r>
      <w:r w:rsidR="00EF718C" w:rsidRPr="00E07A5B">
        <w:rPr>
          <w:rFonts w:ascii="GHEA Grapalat" w:hAnsi="GHEA Grapalat" w:cs="Arial Unicode"/>
          <w:b/>
          <w:bCs/>
          <w:sz w:val="24"/>
          <w:szCs w:val="24"/>
          <w:lang w:val="fr-FR"/>
        </w:rPr>
        <w:t>ՈՐՈՇՄԱՆ ՆԱԽԱԳԾԻ</w:t>
      </w:r>
    </w:p>
    <w:tbl>
      <w:tblPr>
        <w:tblStyle w:val="a5"/>
        <w:tblW w:w="10980" w:type="dxa"/>
        <w:tblInd w:w="-815" w:type="dxa"/>
        <w:shd w:val="clear" w:color="auto" w:fill="808080" w:themeFill="background1" w:themeFillShade="80"/>
        <w:tblLook w:val="04A0" w:firstRow="1" w:lastRow="0" w:firstColumn="1" w:lastColumn="0" w:noHBand="0" w:noVBand="1"/>
      </w:tblPr>
      <w:tblGrid>
        <w:gridCol w:w="7650"/>
        <w:gridCol w:w="3330"/>
      </w:tblGrid>
      <w:tr w:rsidR="004B0B08" w:rsidRPr="004B0B08" w14:paraId="3643DE8D" w14:textId="77777777" w:rsidTr="0000793D">
        <w:trPr>
          <w:trHeight w:val="869"/>
        </w:trPr>
        <w:tc>
          <w:tcPr>
            <w:tcW w:w="7650" w:type="dxa"/>
            <w:vMerge w:val="restart"/>
            <w:tcBorders>
              <w:bottom w:val="single" w:sz="4" w:space="0" w:color="000000" w:themeColor="text1"/>
            </w:tcBorders>
            <w:shd w:val="clear" w:color="auto" w:fill="D9D9D9" w:themeFill="background1" w:themeFillShade="D9"/>
          </w:tcPr>
          <w:p w14:paraId="454FCA25" w14:textId="77777777" w:rsidR="00EF718C" w:rsidRPr="004B0B08" w:rsidRDefault="00EF718C" w:rsidP="00A16A7C">
            <w:pPr>
              <w:spacing w:line="360" w:lineRule="auto"/>
              <w:jc w:val="center"/>
              <w:rPr>
                <w:rFonts w:ascii="GHEA Grapalat" w:hAnsi="GHEA Grapalat"/>
                <w:sz w:val="24"/>
                <w:szCs w:val="24"/>
                <w:lang w:val="af-ZA"/>
              </w:rPr>
            </w:pPr>
            <w:r w:rsidRPr="004B0B08">
              <w:rPr>
                <w:rFonts w:ascii="GHEA Grapalat" w:hAnsi="GHEA Grapalat"/>
                <w:sz w:val="24"/>
                <w:szCs w:val="24"/>
                <w:lang w:val="af-ZA"/>
              </w:rPr>
              <w:t>1.ՀՀ ֆինանսների նախարարություն</w:t>
            </w:r>
          </w:p>
        </w:tc>
        <w:tc>
          <w:tcPr>
            <w:tcW w:w="3330" w:type="dxa"/>
            <w:tcBorders>
              <w:bottom w:val="single" w:sz="4" w:space="0" w:color="000000" w:themeColor="text1"/>
            </w:tcBorders>
            <w:shd w:val="clear" w:color="auto" w:fill="D9D9D9" w:themeFill="background1" w:themeFillShade="D9"/>
          </w:tcPr>
          <w:p w14:paraId="67E78A37" w14:textId="3FD6D5C6" w:rsidR="00153B1D" w:rsidRPr="008777D4" w:rsidRDefault="00DE131E" w:rsidP="00A16A7C">
            <w:pPr>
              <w:spacing w:line="360" w:lineRule="auto"/>
              <w:rPr>
                <w:rFonts w:ascii="GHEA Grapalat" w:hAnsi="GHEA Grapalat"/>
                <w:sz w:val="24"/>
                <w:szCs w:val="24"/>
                <w:lang w:val="af-ZA"/>
              </w:rPr>
            </w:pPr>
            <w:r w:rsidRPr="00DE131E">
              <w:rPr>
                <w:rFonts w:ascii="GHEA Grapalat" w:hAnsi="GHEA Grapalat"/>
                <w:sz w:val="24"/>
                <w:szCs w:val="24"/>
                <w:lang w:val="af-ZA"/>
              </w:rPr>
              <w:t>0</w:t>
            </w:r>
            <w:r w:rsidR="002F3B51">
              <w:rPr>
                <w:rFonts w:ascii="GHEA Grapalat" w:hAnsi="GHEA Grapalat"/>
                <w:sz w:val="24"/>
                <w:szCs w:val="24"/>
                <w:lang w:val="af-ZA"/>
              </w:rPr>
              <w:t>3</w:t>
            </w:r>
            <w:r w:rsidR="00153B1D" w:rsidRPr="00DE131E">
              <w:rPr>
                <w:rFonts w:ascii="Microsoft JhengHei" w:eastAsia="Microsoft JhengHei" w:hAnsi="Microsoft JhengHei" w:cs="Microsoft JhengHei" w:hint="eastAsia"/>
                <w:sz w:val="24"/>
                <w:szCs w:val="24"/>
                <w:lang w:val="af-ZA"/>
              </w:rPr>
              <w:t>․</w:t>
            </w:r>
            <w:r w:rsidRPr="00DE131E">
              <w:rPr>
                <w:rFonts w:ascii="GHEA Grapalat" w:hAnsi="GHEA Grapalat"/>
                <w:sz w:val="24"/>
                <w:szCs w:val="24"/>
                <w:lang w:val="af-ZA"/>
              </w:rPr>
              <w:t>0</w:t>
            </w:r>
            <w:r w:rsidR="002F3B51">
              <w:rPr>
                <w:rFonts w:ascii="GHEA Grapalat" w:hAnsi="GHEA Grapalat"/>
                <w:sz w:val="24"/>
                <w:szCs w:val="24"/>
                <w:lang w:val="af-ZA"/>
              </w:rPr>
              <w:t>6</w:t>
            </w:r>
            <w:r w:rsidR="00153B1D" w:rsidRPr="00DE131E">
              <w:rPr>
                <w:rFonts w:ascii="Microsoft JhengHei" w:eastAsia="Microsoft JhengHei" w:hAnsi="Microsoft JhengHei" w:cs="Microsoft JhengHei" w:hint="eastAsia"/>
                <w:sz w:val="24"/>
                <w:szCs w:val="24"/>
                <w:lang w:val="af-ZA"/>
              </w:rPr>
              <w:t>․</w:t>
            </w:r>
            <w:r w:rsidR="00153B1D" w:rsidRPr="008777D4">
              <w:rPr>
                <w:rFonts w:ascii="GHEA Grapalat" w:hAnsi="GHEA Grapalat"/>
                <w:sz w:val="24"/>
                <w:szCs w:val="24"/>
                <w:lang w:val="af-ZA"/>
              </w:rPr>
              <w:t>202</w:t>
            </w:r>
            <w:r>
              <w:rPr>
                <w:rFonts w:ascii="GHEA Grapalat" w:hAnsi="GHEA Grapalat"/>
                <w:sz w:val="24"/>
                <w:szCs w:val="24"/>
                <w:lang w:val="af-ZA"/>
              </w:rPr>
              <w:t>5</w:t>
            </w:r>
            <w:r w:rsidR="00153B1D" w:rsidRPr="008777D4">
              <w:rPr>
                <w:rFonts w:ascii="GHEA Grapalat" w:hAnsi="GHEA Grapalat"/>
                <w:sz w:val="24"/>
                <w:szCs w:val="24"/>
                <w:lang w:val="af-ZA"/>
              </w:rPr>
              <w:t>թ</w:t>
            </w:r>
            <w:r w:rsidR="00153B1D" w:rsidRPr="00DE131E">
              <w:rPr>
                <w:rFonts w:ascii="Microsoft JhengHei" w:eastAsia="Microsoft JhengHei" w:hAnsi="Microsoft JhengHei" w:cs="Microsoft JhengHei" w:hint="eastAsia"/>
                <w:sz w:val="24"/>
                <w:szCs w:val="24"/>
                <w:lang w:val="af-ZA"/>
              </w:rPr>
              <w:t>․</w:t>
            </w:r>
            <w:r w:rsidR="00153B1D" w:rsidRPr="008777D4">
              <w:rPr>
                <w:rFonts w:ascii="GHEA Grapalat" w:hAnsi="GHEA Grapalat"/>
                <w:sz w:val="24"/>
                <w:szCs w:val="24"/>
                <w:lang w:val="af-ZA"/>
              </w:rPr>
              <w:t xml:space="preserve"> </w:t>
            </w:r>
          </w:p>
          <w:p w14:paraId="210ACC14" w14:textId="638345F6" w:rsidR="00EF718C" w:rsidRPr="008777D4" w:rsidRDefault="00EF718C" w:rsidP="00A16A7C">
            <w:pPr>
              <w:spacing w:line="360" w:lineRule="auto"/>
              <w:rPr>
                <w:rFonts w:ascii="GHEA Grapalat" w:hAnsi="GHEA Grapalat"/>
                <w:sz w:val="24"/>
                <w:szCs w:val="24"/>
                <w:lang w:val="af-ZA"/>
              </w:rPr>
            </w:pPr>
          </w:p>
        </w:tc>
      </w:tr>
      <w:tr w:rsidR="004B0B08" w:rsidRPr="004B0B08" w14:paraId="6584D018" w14:textId="77777777" w:rsidTr="0000793D">
        <w:trPr>
          <w:trHeight w:val="427"/>
        </w:trPr>
        <w:tc>
          <w:tcPr>
            <w:tcW w:w="7650" w:type="dxa"/>
            <w:vMerge/>
            <w:tcBorders>
              <w:top w:val="single" w:sz="4" w:space="0" w:color="000000" w:themeColor="text1"/>
              <w:bottom w:val="single" w:sz="4" w:space="0" w:color="000000" w:themeColor="text1"/>
            </w:tcBorders>
            <w:shd w:val="clear" w:color="auto" w:fill="FFFFFF" w:themeFill="background1"/>
          </w:tcPr>
          <w:p w14:paraId="64BDA568" w14:textId="77777777" w:rsidR="00EF718C" w:rsidRPr="004B0B08" w:rsidRDefault="00EF718C" w:rsidP="00A16A7C">
            <w:pPr>
              <w:spacing w:line="360" w:lineRule="auto"/>
              <w:rPr>
                <w:rFonts w:ascii="GHEA Grapalat" w:hAnsi="GHEA Grapalat"/>
                <w:sz w:val="24"/>
                <w:szCs w:val="24"/>
                <w:lang w:val="af-ZA"/>
              </w:rPr>
            </w:pPr>
          </w:p>
        </w:tc>
        <w:tc>
          <w:tcPr>
            <w:tcW w:w="3330" w:type="dxa"/>
            <w:tcBorders>
              <w:top w:val="single" w:sz="4" w:space="0" w:color="000000" w:themeColor="text1"/>
              <w:bottom w:val="single" w:sz="4" w:space="0" w:color="000000" w:themeColor="text1"/>
            </w:tcBorders>
            <w:shd w:val="clear" w:color="auto" w:fill="D9D9D9" w:themeFill="background1" w:themeFillShade="D9"/>
          </w:tcPr>
          <w:p w14:paraId="5A7F6CFB" w14:textId="3F8D6FA3" w:rsidR="00EF718C" w:rsidRPr="004B0B08" w:rsidRDefault="00CA0C04" w:rsidP="00025BD9">
            <w:pPr>
              <w:spacing w:line="360" w:lineRule="auto"/>
              <w:rPr>
                <w:rFonts w:ascii="GHEA Grapalat" w:hAnsi="GHEA Grapalat"/>
                <w:sz w:val="24"/>
                <w:szCs w:val="24"/>
                <w:lang w:val="hy-AM"/>
              </w:rPr>
            </w:pPr>
            <w:r w:rsidRPr="00153B1D">
              <w:rPr>
                <w:rFonts w:ascii="GHEA Grapalat" w:hAnsi="GHEA Grapalat"/>
                <w:sz w:val="24"/>
                <w:szCs w:val="24"/>
                <w:lang w:val="hy-AM"/>
              </w:rPr>
              <w:t>N</w:t>
            </w:r>
            <w:r w:rsidRPr="004B0B08">
              <w:rPr>
                <w:rFonts w:ascii="GHEA Grapalat" w:hAnsi="GHEA Grapalat"/>
                <w:sz w:val="24"/>
                <w:szCs w:val="24"/>
                <w:lang w:val="hy-AM"/>
              </w:rPr>
              <w:t xml:space="preserve"> 01/</w:t>
            </w:r>
            <w:r w:rsidR="00DD2FFF">
              <w:rPr>
                <w:rFonts w:ascii="GHEA Grapalat" w:hAnsi="GHEA Grapalat"/>
                <w:sz w:val="24"/>
                <w:szCs w:val="24"/>
                <w:lang w:val="hy-AM"/>
              </w:rPr>
              <w:t>9</w:t>
            </w:r>
            <w:r w:rsidR="00AA636E">
              <w:rPr>
                <w:rFonts w:ascii="GHEA Grapalat" w:hAnsi="GHEA Grapalat"/>
                <w:sz w:val="24"/>
                <w:szCs w:val="24"/>
                <w:lang w:val="hy-AM"/>
              </w:rPr>
              <w:t>/</w:t>
            </w:r>
            <w:r w:rsidR="00DE131E">
              <w:rPr>
                <w:rFonts w:ascii="GHEA Grapalat" w:hAnsi="GHEA Grapalat"/>
                <w:sz w:val="24"/>
                <w:szCs w:val="24"/>
                <w:lang w:val="hy-AM"/>
              </w:rPr>
              <w:t>1</w:t>
            </w:r>
            <w:r w:rsidR="008C3840">
              <w:rPr>
                <w:rFonts w:ascii="GHEA Grapalat" w:hAnsi="GHEA Grapalat"/>
                <w:sz w:val="24"/>
                <w:szCs w:val="24"/>
                <w:lang w:val="hy-AM"/>
              </w:rPr>
              <w:t>2</w:t>
            </w:r>
            <w:r w:rsidR="00DE131E">
              <w:rPr>
                <w:rFonts w:ascii="GHEA Grapalat" w:hAnsi="GHEA Grapalat"/>
                <w:sz w:val="24"/>
                <w:szCs w:val="24"/>
                <w:lang w:val="hy-AM"/>
              </w:rPr>
              <w:t>21</w:t>
            </w:r>
            <w:r w:rsidR="008C3840">
              <w:rPr>
                <w:rFonts w:ascii="GHEA Grapalat" w:hAnsi="GHEA Grapalat"/>
                <w:sz w:val="24"/>
                <w:szCs w:val="24"/>
                <w:lang w:val="hy-AM"/>
              </w:rPr>
              <w:t>4</w:t>
            </w:r>
            <w:r w:rsidRPr="004B0B08">
              <w:rPr>
                <w:rFonts w:ascii="GHEA Grapalat" w:hAnsi="GHEA Grapalat"/>
                <w:sz w:val="24"/>
                <w:szCs w:val="24"/>
                <w:lang w:val="hy-AM"/>
              </w:rPr>
              <w:t>-202</w:t>
            </w:r>
            <w:r w:rsidR="00DE131E">
              <w:rPr>
                <w:rFonts w:ascii="GHEA Grapalat" w:hAnsi="GHEA Grapalat"/>
                <w:sz w:val="24"/>
                <w:szCs w:val="24"/>
                <w:lang w:val="hy-AM"/>
              </w:rPr>
              <w:t>5</w:t>
            </w:r>
          </w:p>
        </w:tc>
      </w:tr>
      <w:tr w:rsidR="0093748B" w:rsidRPr="0093748B" w14:paraId="533CF964" w14:textId="77777777" w:rsidTr="0000793D">
        <w:trPr>
          <w:trHeight w:val="1874"/>
        </w:trPr>
        <w:tc>
          <w:tcPr>
            <w:tcW w:w="7650" w:type="dxa"/>
            <w:tcBorders>
              <w:top w:val="single" w:sz="4" w:space="0" w:color="000000" w:themeColor="text1"/>
            </w:tcBorders>
            <w:shd w:val="clear" w:color="auto" w:fill="FFFFFF" w:themeFill="background1"/>
          </w:tcPr>
          <w:p w14:paraId="4DE54A49" w14:textId="77777777" w:rsidR="00EA0F69" w:rsidRDefault="00EA0F69" w:rsidP="00EA0F69">
            <w:pPr>
              <w:tabs>
                <w:tab w:val="left" w:pos="1276"/>
              </w:tabs>
              <w:spacing w:line="360" w:lineRule="auto"/>
              <w:ind w:firstLine="567"/>
              <w:jc w:val="both"/>
              <w:rPr>
                <w:rFonts w:ascii="GHEA Grapalat" w:hAnsi="GHEA Grapalat"/>
                <w:sz w:val="24"/>
                <w:szCs w:val="24"/>
                <w:lang w:val="hy-AM" w:eastAsia="en-US"/>
              </w:rPr>
            </w:pPr>
            <w:r>
              <w:rPr>
                <w:rFonts w:ascii="GHEA Grapalat" w:hAnsi="GHEA Grapalat"/>
                <w:sz w:val="24"/>
                <w:szCs w:val="24"/>
                <w:lang w:val="hy-AM"/>
              </w:rPr>
              <w:t>Ձեր 19.05.2025թ</w:t>
            </w:r>
            <w:r>
              <w:rPr>
                <w:rFonts w:ascii="Cambria Math" w:hAnsi="Cambria Math" w:cs="Cambria Math"/>
                <w:sz w:val="24"/>
                <w:szCs w:val="24"/>
                <w:lang w:val="hy-AM"/>
              </w:rPr>
              <w:t>․</w:t>
            </w:r>
            <w:r>
              <w:rPr>
                <w:rFonts w:ascii="GHEA Grapalat" w:hAnsi="GHEA Grapalat"/>
                <w:sz w:val="24"/>
                <w:szCs w:val="24"/>
                <w:lang w:val="hy-AM"/>
              </w:rPr>
              <w:t xml:space="preserve"> N ԴԽ//16332-2025 գրությամբ «Անշարժ գույք հետ վերցնելու և ամրացնելու մասին» ՀՀ կառա</w:t>
            </w:r>
            <w:r>
              <w:rPr>
                <w:rFonts w:ascii="GHEA Grapalat" w:hAnsi="GHEA Grapalat"/>
                <w:sz w:val="24"/>
                <w:szCs w:val="24"/>
                <w:lang w:val="hy-AM"/>
              </w:rPr>
              <w:softHyphen/>
            </w:r>
            <w:r>
              <w:rPr>
                <w:rFonts w:ascii="GHEA Grapalat" w:hAnsi="GHEA Grapalat"/>
                <w:sz w:val="24"/>
                <w:szCs w:val="24"/>
                <w:lang w:val="hy-AM"/>
              </w:rPr>
              <w:softHyphen/>
              <w:t>վա</w:t>
            </w:r>
            <w:r>
              <w:rPr>
                <w:rFonts w:ascii="GHEA Grapalat" w:hAnsi="GHEA Grapalat"/>
                <w:sz w:val="24"/>
                <w:szCs w:val="24"/>
                <w:lang w:val="hy-AM"/>
              </w:rPr>
              <w:softHyphen/>
              <w:t>րու</w:t>
            </w:r>
            <w:r>
              <w:rPr>
                <w:rFonts w:ascii="GHEA Grapalat" w:hAnsi="GHEA Grapalat"/>
                <w:sz w:val="24"/>
                <w:szCs w:val="24"/>
                <w:lang w:val="hy-AM"/>
              </w:rPr>
              <w:softHyphen/>
              <w:t xml:space="preserve">թյան որոշման նախագծի (այսուհետև՝ Նախագիծ) վերաբերյալ </w:t>
            </w:r>
            <w:r>
              <w:rPr>
                <w:rFonts w:ascii="GHEA Grapalat" w:hAnsi="GHEA Grapalat" w:cs="Franklin Gothic Medium Cond"/>
                <w:sz w:val="24"/>
                <w:szCs w:val="24"/>
                <w:lang w:val="hy-AM"/>
              </w:rPr>
              <w:t>հայտ</w:t>
            </w:r>
            <w:r>
              <w:rPr>
                <w:rFonts w:ascii="GHEA Grapalat" w:hAnsi="GHEA Grapalat" w:cs="Franklin Gothic Medium Cond"/>
                <w:sz w:val="24"/>
                <w:szCs w:val="24"/>
                <w:lang w:val="hy-AM"/>
              </w:rPr>
              <w:softHyphen/>
              <w:t xml:space="preserve">նում ենք, </w:t>
            </w:r>
            <w:r>
              <w:rPr>
                <w:rFonts w:ascii="GHEA Grapalat" w:hAnsi="GHEA Grapalat"/>
                <w:sz w:val="24"/>
                <w:szCs w:val="24"/>
                <w:lang w:val="hy-AM"/>
              </w:rPr>
              <w:t>որ բովանդակային առումով առարկություններ չունենք:</w:t>
            </w:r>
          </w:p>
          <w:p w14:paraId="705FB56C" w14:textId="77777777" w:rsidR="00EA0F69" w:rsidRDefault="00EA0F69" w:rsidP="00EA0F69">
            <w:pPr>
              <w:tabs>
                <w:tab w:val="left" w:pos="1276"/>
              </w:tabs>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Միաժամանակ առաջարկում ենք Նախագծի հիմնավորման մեջ բացահայտել </w:t>
            </w:r>
            <w:r>
              <w:rPr>
                <w:rFonts w:ascii="GHEA Grapalat" w:hAnsi="GHEA Grapalat" w:cs="Sylfaen"/>
                <w:sz w:val="24"/>
                <w:szCs w:val="24"/>
                <w:lang w:val="hy-AM"/>
              </w:rPr>
              <w:t xml:space="preserve">պաշտպանության նախարարությանը ամրացվող գույքի օգտագործման դեպքում հետագա վերանորոգման (անհրաժեշտության դեպքում), շահագործման և պահպանման ծախսերի վերաբերյալ տեղեկատվությունը՝ պետական բյուջեի վրա Նախագծի ազդեցության գնահատման նպատակով (հիմնավորման մեջ առանց ֆինանսական գնահատման նշվում է, որ </w:t>
            </w:r>
            <w:r>
              <w:rPr>
                <w:rFonts w:ascii="GHEA Grapalat" w:hAnsi="GHEA Grapalat"/>
                <w:sz w:val="24"/>
                <w:szCs w:val="24"/>
                <w:lang w:val="hy-AM"/>
              </w:rPr>
              <w:t>նախագծի ընդունման դեպքում պետական բյուջեում ծախսերի ավելացում չի նախատեսվում)</w:t>
            </w:r>
            <w:r>
              <w:rPr>
                <w:rFonts w:ascii="GHEA Grapalat" w:hAnsi="GHEA Grapalat" w:cs="Sylfaen"/>
                <w:sz w:val="24"/>
                <w:szCs w:val="24"/>
                <w:lang w:val="hy-AM"/>
              </w:rPr>
              <w:t>:</w:t>
            </w:r>
          </w:p>
          <w:p w14:paraId="33300CAD" w14:textId="703BE03B" w:rsidR="00EF718C" w:rsidRPr="006F5CB9" w:rsidRDefault="00EF718C" w:rsidP="00AA0F2B">
            <w:pPr>
              <w:spacing w:line="360" w:lineRule="auto"/>
              <w:ind w:firstLine="720"/>
              <w:contextualSpacing/>
              <w:jc w:val="both"/>
              <w:rPr>
                <w:rFonts w:ascii="GHEA Grapalat" w:hAnsi="GHEA Grapalat"/>
                <w:sz w:val="24"/>
                <w:szCs w:val="24"/>
                <w:shd w:val="clear" w:color="auto" w:fill="FFFFFF"/>
                <w:lang w:val="hy-AM"/>
              </w:rPr>
            </w:pPr>
          </w:p>
        </w:tc>
        <w:tc>
          <w:tcPr>
            <w:tcW w:w="3330" w:type="dxa"/>
            <w:tcBorders>
              <w:top w:val="single" w:sz="4" w:space="0" w:color="000000" w:themeColor="text1"/>
            </w:tcBorders>
            <w:shd w:val="clear" w:color="auto" w:fill="FFFFFF" w:themeFill="background1"/>
          </w:tcPr>
          <w:p w14:paraId="55630829" w14:textId="78212E51" w:rsidR="00EF718C" w:rsidRPr="0093748B" w:rsidRDefault="00EA5B5B" w:rsidP="00F2352F">
            <w:pPr>
              <w:spacing w:line="360" w:lineRule="auto"/>
              <w:ind w:hanging="14"/>
              <w:jc w:val="both"/>
              <w:rPr>
                <w:rFonts w:ascii="GHEA Grapalat" w:hAnsi="GHEA Grapalat"/>
                <w:sz w:val="24"/>
                <w:szCs w:val="24"/>
                <w:lang w:val="hy-AM"/>
              </w:rPr>
            </w:pPr>
            <w:r w:rsidRPr="003F3C6D">
              <w:rPr>
                <w:rFonts w:ascii="GHEA Grapalat" w:hAnsi="GHEA Grapalat"/>
                <w:sz w:val="24"/>
                <w:szCs w:val="24"/>
                <w:lang w:val="hy-AM"/>
              </w:rPr>
              <w:t>Ընդունվել է ի գիտություն։</w:t>
            </w:r>
          </w:p>
        </w:tc>
      </w:tr>
      <w:tr w:rsidR="0093748B" w:rsidRPr="0093748B" w14:paraId="58AA1FF7" w14:textId="77777777" w:rsidTr="0000793D">
        <w:tblPrEx>
          <w:shd w:val="clear" w:color="auto" w:fill="auto"/>
        </w:tblPrEx>
        <w:trPr>
          <w:trHeight w:val="761"/>
        </w:trPr>
        <w:tc>
          <w:tcPr>
            <w:tcW w:w="7650" w:type="dxa"/>
            <w:vMerge w:val="restart"/>
            <w:shd w:val="clear" w:color="auto" w:fill="D9D9D9" w:themeFill="background1" w:themeFillShade="D9"/>
          </w:tcPr>
          <w:p w14:paraId="6836B885" w14:textId="71DB6236" w:rsidR="00EF718C" w:rsidRPr="0093748B" w:rsidRDefault="004679E4" w:rsidP="00A16A7C">
            <w:pPr>
              <w:spacing w:line="360" w:lineRule="auto"/>
              <w:ind w:left="708"/>
              <w:jc w:val="center"/>
              <w:rPr>
                <w:rFonts w:ascii="GHEA Grapalat" w:hAnsi="GHEA Grapalat"/>
                <w:sz w:val="24"/>
                <w:szCs w:val="24"/>
                <w:lang w:val="hy-AM"/>
              </w:rPr>
            </w:pPr>
            <w:r w:rsidRPr="0093748B">
              <w:rPr>
                <w:rFonts w:ascii="GHEA Grapalat" w:hAnsi="GHEA Grapalat" w:cs="Sylfaen"/>
                <w:sz w:val="24"/>
                <w:szCs w:val="24"/>
                <w:lang w:val="hy-AM"/>
              </w:rPr>
              <w:t>2</w:t>
            </w:r>
            <w:r w:rsidR="00EF718C" w:rsidRPr="0093748B">
              <w:rPr>
                <w:rFonts w:ascii="GHEA Grapalat" w:hAnsi="GHEA Grapalat" w:cs="Sylfaen"/>
                <w:sz w:val="24"/>
                <w:szCs w:val="24"/>
                <w:lang w:val="hy-AM"/>
              </w:rPr>
              <w:t xml:space="preserve">. </w:t>
            </w:r>
            <w:r w:rsidR="00EF718C" w:rsidRPr="0093748B">
              <w:rPr>
                <w:rFonts w:ascii="GHEA Grapalat" w:hAnsi="GHEA Grapalat" w:cs="Sylfaen"/>
                <w:sz w:val="24"/>
                <w:szCs w:val="24"/>
                <w:lang w:val="af-ZA"/>
              </w:rPr>
              <w:t>ՀՀ</w:t>
            </w:r>
            <w:r w:rsidR="00EF718C" w:rsidRPr="0093748B">
              <w:rPr>
                <w:rFonts w:ascii="GHEA Grapalat" w:hAnsi="GHEA Grapalat"/>
                <w:sz w:val="24"/>
                <w:szCs w:val="24"/>
                <w:lang w:val="af-ZA"/>
              </w:rPr>
              <w:t xml:space="preserve"> </w:t>
            </w:r>
            <w:r w:rsidR="00D43A52" w:rsidRPr="0093748B">
              <w:rPr>
                <w:rFonts w:ascii="GHEA Grapalat" w:hAnsi="GHEA Grapalat"/>
                <w:sz w:val="24"/>
                <w:szCs w:val="24"/>
                <w:lang w:val="hy-AM"/>
              </w:rPr>
              <w:t>կադաստրի կոմիտե</w:t>
            </w:r>
          </w:p>
        </w:tc>
        <w:tc>
          <w:tcPr>
            <w:tcW w:w="3330" w:type="dxa"/>
            <w:shd w:val="clear" w:color="auto" w:fill="D9D9D9" w:themeFill="background1" w:themeFillShade="D9"/>
          </w:tcPr>
          <w:p w14:paraId="1651BC1B" w14:textId="4481D0F9" w:rsidR="00EF718C" w:rsidRPr="0093748B" w:rsidRDefault="0056576D" w:rsidP="00A16A7C">
            <w:pPr>
              <w:spacing w:line="360" w:lineRule="auto"/>
              <w:rPr>
                <w:rFonts w:ascii="GHEA Grapalat" w:hAnsi="GHEA Grapalat"/>
                <w:sz w:val="24"/>
                <w:szCs w:val="24"/>
                <w:lang w:val="af-ZA"/>
              </w:rPr>
            </w:pPr>
            <w:r w:rsidRPr="0056576D">
              <w:rPr>
                <w:rFonts w:ascii="GHEA Grapalat" w:hAnsi="GHEA Grapalat"/>
                <w:sz w:val="24"/>
                <w:szCs w:val="24"/>
                <w:lang w:val="hy-AM"/>
              </w:rPr>
              <w:t>19</w:t>
            </w:r>
            <w:r w:rsidR="003D50AB" w:rsidRPr="0056576D">
              <w:rPr>
                <w:rFonts w:ascii="Microsoft JhengHei" w:eastAsia="Microsoft JhengHei" w:hAnsi="Microsoft JhengHei" w:cs="Microsoft JhengHei" w:hint="eastAsia"/>
                <w:sz w:val="24"/>
                <w:szCs w:val="24"/>
                <w:lang w:val="hy-AM"/>
              </w:rPr>
              <w:t>․</w:t>
            </w:r>
            <w:r w:rsidRPr="0056576D">
              <w:rPr>
                <w:rFonts w:ascii="GHEA Grapalat" w:hAnsi="GHEA Grapalat"/>
                <w:sz w:val="24"/>
                <w:szCs w:val="24"/>
                <w:lang w:val="hy-AM"/>
              </w:rPr>
              <w:t>05</w:t>
            </w:r>
            <w:r w:rsidR="003D50AB" w:rsidRPr="0056576D">
              <w:rPr>
                <w:rFonts w:ascii="Microsoft JhengHei" w:eastAsia="Microsoft JhengHei" w:hAnsi="Microsoft JhengHei" w:cs="Microsoft JhengHei" w:hint="eastAsia"/>
                <w:sz w:val="24"/>
                <w:szCs w:val="24"/>
                <w:lang w:val="hy-AM"/>
              </w:rPr>
              <w:t>․</w:t>
            </w:r>
            <w:r w:rsidR="00EC5172" w:rsidRPr="0093748B">
              <w:rPr>
                <w:rFonts w:ascii="GHEA Grapalat" w:hAnsi="GHEA Grapalat"/>
                <w:sz w:val="24"/>
                <w:szCs w:val="24"/>
                <w:lang w:val="hy-AM"/>
              </w:rPr>
              <w:t>202</w:t>
            </w:r>
            <w:r>
              <w:rPr>
                <w:rFonts w:ascii="GHEA Grapalat" w:hAnsi="GHEA Grapalat"/>
                <w:sz w:val="24"/>
                <w:szCs w:val="24"/>
                <w:lang w:val="hy-AM"/>
              </w:rPr>
              <w:t>5</w:t>
            </w:r>
            <w:r w:rsidR="002551AF" w:rsidRPr="003D50AB">
              <w:rPr>
                <w:rFonts w:ascii="GHEA Grapalat" w:hAnsi="GHEA Grapalat"/>
                <w:sz w:val="24"/>
                <w:szCs w:val="24"/>
                <w:lang w:val="hy-AM"/>
              </w:rPr>
              <w:t>թ.</w:t>
            </w:r>
          </w:p>
        </w:tc>
      </w:tr>
      <w:tr w:rsidR="0093748B" w:rsidRPr="0093748B" w14:paraId="31C1F3FE" w14:textId="77777777" w:rsidTr="0000793D">
        <w:tblPrEx>
          <w:shd w:val="clear" w:color="auto" w:fill="auto"/>
        </w:tblPrEx>
        <w:trPr>
          <w:trHeight w:val="526"/>
        </w:trPr>
        <w:tc>
          <w:tcPr>
            <w:tcW w:w="7650" w:type="dxa"/>
            <w:vMerge/>
            <w:shd w:val="clear" w:color="auto" w:fill="FFFFFF" w:themeFill="background1"/>
          </w:tcPr>
          <w:p w14:paraId="11991D80" w14:textId="77777777" w:rsidR="00EF718C" w:rsidRPr="0093748B" w:rsidRDefault="00EF718C" w:rsidP="00A16A7C">
            <w:pPr>
              <w:spacing w:line="360" w:lineRule="auto"/>
              <w:jc w:val="center"/>
              <w:rPr>
                <w:rFonts w:ascii="GHEA Grapalat" w:hAnsi="GHEA Grapalat"/>
                <w:sz w:val="24"/>
                <w:szCs w:val="24"/>
                <w:lang w:val="af-ZA"/>
              </w:rPr>
            </w:pPr>
          </w:p>
        </w:tc>
        <w:tc>
          <w:tcPr>
            <w:tcW w:w="3330" w:type="dxa"/>
            <w:shd w:val="clear" w:color="auto" w:fill="D9D9D9" w:themeFill="background1" w:themeFillShade="D9"/>
          </w:tcPr>
          <w:p w14:paraId="3A0D7804" w14:textId="68B363E5" w:rsidR="00EF718C" w:rsidRPr="0093748B" w:rsidRDefault="002551AF" w:rsidP="00D260BD">
            <w:pPr>
              <w:spacing w:line="360" w:lineRule="auto"/>
              <w:rPr>
                <w:rFonts w:ascii="GHEA Grapalat" w:hAnsi="GHEA Grapalat"/>
                <w:sz w:val="24"/>
                <w:szCs w:val="24"/>
                <w:lang w:val="af-ZA"/>
              </w:rPr>
            </w:pPr>
            <w:r w:rsidRPr="0056576D">
              <w:rPr>
                <w:rFonts w:ascii="GHEA Grapalat" w:hAnsi="GHEA Grapalat"/>
                <w:sz w:val="24"/>
                <w:szCs w:val="24"/>
                <w:lang w:val="hy-AM"/>
              </w:rPr>
              <w:t xml:space="preserve">N </w:t>
            </w:r>
            <w:r w:rsidR="003A3A16" w:rsidRPr="0093748B">
              <w:rPr>
                <w:rFonts w:ascii="GHEA Grapalat" w:hAnsi="GHEA Grapalat"/>
                <w:sz w:val="24"/>
                <w:szCs w:val="24"/>
                <w:lang w:val="hy-AM"/>
              </w:rPr>
              <w:t>ՍԹ/</w:t>
            </w:r>
            <w:r w:rsidR="0056576D">
              <w:rPr>
                <w:rFonts w:ascii="GHEA Grapalat" w:hAnsi="GHEA Grapalat"/>
                <w:sz w:val="24"/>
                <w:szCs w:val="24"/>
                <w:lang w:val="hy-AM"/>
              </w:rPr>
              <w:t>10499</w:t>
            </w:r>
            <w:r w:rsidR="00FE65AC" w:rsidRPr="0093748B">
              <w:rPr>
                <w:rFonts w:ascii="GHEA Grapalat" w:hAnsi="GHEA Grapalat"/>
                <w:sz w:val="24"/>
                <w:szCs w:val="24"/>
                <w:lang w:val="hy-AM"/>
              </w:rPr>
              <w:t>-202</w:t>
            </w:r>
            <w:r w:rsidR="0056576D">
              <w:rPr>
                <w:rFonts w:ascii="GHEA Grapalat" w:hAnsi="GHEA Grapalat"/>
                <w:sz w:val="24"/>
                <w:szCs w:val="24"/>
                <w:lang w:val="hy-AM"/>
              </w:rPr>
              <w:t>5</w:t>
            </w:r>
          </w:p>
        </w:tc>
      </w:tr>
      <w:tr w:rsidR="0093748B" w:rsidRPr="000D7194" w14:paraId="534D42F0" w14:textId="77777777" w:rsidTr="0000793D">
        <w:tblPrEx>
          <w:shd w:val="clear" w:color="auto" w:fill="auto"/>
        </w:tblPrEx>
        <w:trPr>
          <w:trHeight w:val="91"/>
        </w:trPr>
        <w:tc>
          <w:tcPr>
            <w:tcW w:w="7650" w:type="dxa"/>
            <w:shd w:val="clear" w:color="auto" w:fill="FFFFFF" w:themeFill="background1"/>
          </w:tcPr>
          <w:p w14:paraId="204D304E" w14:textId="77777777" w:rsidR="00441581" w:rsidRPr="00777AA7" w:rsidRDefault="00441581" w:rsidP="00441581">
            <w:pPr>
              <w:tabs>
                <w:tab w:val="left" w:pos="0"/>
                <w:tab w:val="left" w:pos="9072"/>
                <w:tab w:val="left" w:pos="9270"/>
              </w:tabs>
              <w:spacing w:line="360" w:lineRule="auto"/>
              <w:ind w:right="227"/>
              <w:jc w:val="both"/>
              <w:rPr>
                <w:rFonts w:ascii="GHEA Grapalat" w:hAnsi="GHEA Grapalat"/>
                <w:sz w:val="24"/>
                <w:szCs w:val="24"/>
                <w:lang w:val="hy-AM" w:eastAsia="en-US"/>
              </w:rPr>
            </w:pPr>
            <w:r w:rsidRPr="00777AA7">
              <w:rPr>
                <w:rFonts w:ascii="GHEA Grapalat" w:hAnsi="GHEA Grapalat"/>
                <w:color w:val="000000" w:themeColor="text1"/>
                <w:sz w:val="24"/>
                <w:szCs w:val="24"/>
                <w:lang w:val="hy-AM"/>
              </w:rPr>
              <w:t xml:space="preserve">   </w:t>
            </w:r>
            <w:r w:rsidRPr="00777AA7">
              <w:rPr>
                <w:rFonts w:ascii="GHEA Grapalat" w:hAnsi="GHEA Grapalat"/>
                <w:sz w:val="24"/>
                <w:szCs w:val="24"/>
                <w:lang w:val="hy-AM"/>
              </w:rPr>
              <w:t>Հիմք ընդունելով ՀՀ տարածքային կառավարման և ենթակառուցվածքների նախարարության 2025 թվականի մայիսի 19-ի N ԴԽ//16332-2025 գրությունը՝ «Անշարժ գույք հետ վերցնելու և ամրացնելու մասին» ՀՀ կառավարության որոշման նախագծի (այսուհետ՝ Նախագիծ) վերաբերյալ հայտնում ենք հետևյալը.</w:t>
            </w:r>
          </w:p>
          <w:p w14:paraId="4C42E33F" w14:textId="77777777" w:rsidR="00441581" w:rsidRPr="00777AA7" w:rsidRDefault="00441581" w:rsidP="00441581">
            <w:pPr>
              <w:tabs>
                <w:tab w:val="left" w:pos="0"/>
                <w:tab w:val="left" w:pos="9072"/>
                <w:tab w:val="left" w:pos="9270"/>
              </w:tabs>
              <w:spacing w:line="360" w:lineRule="auto"/>
              <w:ind w:right="227"/>
              <w:jc w:val="both"/>
              <w:rPr>
                <w:rFonts w:ascii="GHEA Grapalat" w:hAnsi="GHEA Grapalat"/>
                <w:iCs/>
                <w:sz w:val="24"/>
                <w:szCs w:val="24"/>
                <w:lang w:val="hy-AM"/>
              </w:rPr>
            </w:pPr>
            <w:r w:rsidRPr="00777AA7">
              <w:rPr>
                <w:rFonts w:ascii="GHEA Grapalat" w:hAnsi="GHEA Grapalat"/>
                <w:sz w:val="24"/>
                <w:szCs w:val="24"/>
                <w:lang w:val="hy-AM"/>
              </w:rPr>
              <w:t xml:space="preserve">   </w:t>
            </w:r>
            <w:r w:rsidRPr="00777AA7">
              <w:rPr>
                <w:rFonts w:ascii="GHEA Grapalat" w:hAnsi="GHEA Grapalat"/>
                <w:iCs/>
                <w:sz w:val="24"/>
                <w:szCs w:val="24"/>
                <w:lang w:val="hy-AM"/>
              </w:rPr>
              <w:t xml:space="preserve">Անշարժ գույքի էլեկտրոնային տեղեկատվական շտեմարանում առկա տվյալների համաձայն` ՀՀ, Գեղարքունիքի մարզ, </w:t>
            </w:r>
            <w:r w:rsidRPr="00777AA7">
              <w:rPr>
                <w:rFonts w:ascii="GHEA Grapalat" w:hAnsi="GHEA Grapalat"/>
                <w:iCs/>
                <w:sz w:val="24"/>
                <w:szCs w:val="24"/>
                <w:lang w:val="hy-AM"/>
              </w:rPr>
              <w:lastRenderedPageBreak/>
              <w:t>Մարտունի քաղաք, Շահումյան փողոց, թիվ 9 հասցեում գտնվող 05-003-0451-0034 կադաստրային ծածկագրով, բնակավայրերի նպատակային նշանակության, հասարակական կառուցապատման գործառնական նշանակության, 0.09235 հա մակերեսով հողամասի նկատմամբ գրանցված է Հայաստանի Հանրապետության անհատույց օգտագործման իրավունքը, իսկ 536.0 քմ դատարանի շենքի նկատմամբ՝ Հայաստանի Հանրապետության սեփականության իրավունքը (անշարժ գույքի սեփականության (օգտագործման) իրավունքի գրանցման N 2818444 վկայական):</w:t>
            </w:r>
          </w:p>
          <w:p w14:paraId="3D14C998" w14:textId="77777777" w:rsidR="00441581" w:rsidRPr="00777AA7" w:rsidRDefault="00441581" w:rsidP="00441581">
            <w:pPr>
              <w:tabs>
                <w:tab w:val="left" w:pos="0"/>
                <w:tab w:val="left" w:pos="9072"/>
                <w:tab w:val="left" w:pos="9270"/>
              </w:tabs>
              <w:spacing w:line="360" w:lineRule="auto"/>
              <w:ind w:right="227"/>
              <w:jc w:val="both"/>
              <w:rPr>
                <w:rFonts w:ascii="GHEA Grapalat" w:hAnsi="GHEA Grapalat"/>
                <w:iCs/>
                <w:sz w:val="24"/>
                <w:szCs w:val="24"/>
                <w:lang w:val="hy-AM"/>
              </w:rPr>
            </w:pPr>
            <w:r w:rsidRPr="00777AA7">
              <w:rPr>
                <w:rFonts w:ascii="GHEA Grapalat" w:hAnsi="GHEA Grapalat"/>
                <w:iCs/>
                <w:sz w:val="24"/>
                <w:szCs w:val="24"/>
                <w:lang w:val="hy-AM"/>
              </w:rPr>
              <w:t xml:space="preserve">   Վերոնշյալ հողամասի կադաստրային քարտեզում արտացոլված ուրվագիծը, գծային չափերը և մակերեսը (ըստ քարտեզի՝ 0.1164.54 հա) չեն համապատասխանում պետական գրանցման տվյալներին, ինչպես նաև ըստ օրթոֆոտոհատակագծի տվյալների՝ նշված հողամասում առկա է կարգավիճակը չպարզված շինություն:</w:t>
            </w:r>
          </w:p>
          <w:p w14:paraId="6186A0A9" w14:textId="77777777" w:rsidR="00441581" w:rsidRPr="00777AA7" w:rsidRDefault="00441581" w:rsidP="00441581">
            <w:pPr>
              <w:tabs>
                <w:tab w:val="left" w:pos="0"/>
                <w:tab w:val="left" w:pos="9072"/>
                <w:tab w:val="left" w:pos="9270"/>
              </w:tabs>
              <w:spacing w:line="360" w:lineRule="auto"/>
              <w:ind w:right="227"/>
              <w:jc w:val="both"/>
              <w:rPr>
                <w:rFonts w:ascii="GHEA Grapalat" w:hAnsi="GHEA Grapalat"/>
                <w:iCs/>
                <w:sz w:val="24"/>
                <w:szCs w:val="24"/>
                <w:lang w:val="hy-AM"/>
              </w:rPr>
            </w:pPr>
            <w:r w:rsidRPr="00777AA7">
              <w:rPr>
                <w:rFonts w:ascii="GHEA Grapalat" w:hAnsi="GHEA Grapalat"/>
                <w:iCs/>
                <w:sz w:val="24"/>
                <w:szCs w:val="24"/>
                <w:lang w:val="hy-AM"/>
              </w:rPr>
              <w:t xml:space="preserve">   Վերոգրյալով պայմանավորված՝ առաջարկում ենք 05-003-0451-0034 ծածկագրով հողամասը կադաստրային քարտեզում ճշգրիտ արտացոլելու համար ներկայացնել հողամասի ճշտված հատակագիծը՝ WGS-84 (ARMREF 02) ազգային գեոդեզիական կոորդինատային համակարգով:</w:t>
            </w:r>
          </w:p>
          <w:p w14:paraId="5BCACFE9" w14:textId="77777777" w:rsidR="00EF718C" w:rsidRPr="00777AA7" w:rsidRDefault="00EF718C" w:rsidP="00A16A7C">
            <w:pPr>
              <w:shd w:val="clear" w:color="auto" w:fill="FFFFFF"/>
              <w:spacing w:line="360" w:lineRule="auto"/>
              <w:jc w:val="both"/>
              <w:rPr>
                <w:rFonts w:ascii="GHEA Grapalat" w:hAnsi="GHEA Grapalat" w:cs="Times Armenian"/>
                <w:noProof/>
                <w:sz w:val="24"/>
                <w:szCs w:val="24"/>
                <w:lang w:val="hy-AM"/>
              </w:rPr>
            </w:pPr>
          </w:p>
        </w:tc>
        <w:tc>
          <w:tcPr>
            <w:tcW w:w="3330" w:type="dxa"/>
            <w:shd w:val="clear" w:color="auto" w:fill="FFFFFF" w:themeFill="background1"/>
          </w:tcPr>
          <w:p w14:paraId="0E970952" w14:textId="76C2DE9B" w:rsidR="00EF718C" w:rsidRPr="000D7194" w:rsidRDefault="000D7194" w:rsidP="00A16A7C">
            <w:pPr>
              <w:spacing w:line="360" w:lineRule="auto"/>
              <w:ind w:firstLine="301"/>
              <w:rPr>
                <w:rFonts w:ascii="GHEA Grapalat" w:hAnsi="GHEA Grapalat"/>
                <w:sz w:val="24"/>
                <w:szCs w:val="24"/>
                <w:lang w:val="hy-AM"/>
              </w:rPr>
            </w:pPr>
            <w:r w:rsidRPr="000D7194">
              <w:rPr>
                <w:rFonts w:ascii="GHEA Grapalat" w:hAnsi="GHEA Grapalat"/>
                <w:sz w:val="24"/>
                <w:szCs w:val="24"/>
                <w:lang w:val="hy-AM"/>
              </w:rPr>
              <w:lastRenderedPageBreak/>
              <w:t>ք. Մարտունի Շահումյան</w:t>
            </w:r>
            <w:r w:rsidRPr="000D7194">
              <w:rPr>
                <w:rFonts w:ascii="Calibri" w:hAnsi="Calibri" w:cs="Calibri"/>
                <w:sz w:val="24"/>
                <w:szCs w:val="24"/>
                <w:lang w:val="hy-AM"/>
              </w:rPr>
              <w:t> </w:t>
            </w:r>
            <w:r w:rsidRPr="000D7194">
              <w:rPr>
                <w:rFonts w:ascii="GHEA Grapalat" w:hAnsi="GHEA Grapalat"/>
                <w:sz w:val="24"/>
                <w:szCs w:val="24"/>
                <w:lang w:val="hy-AM"/>
              </w:rPr>
              <w:t xml:space="preserve"> 9 </w:t>
            </w:r>
            <w:r w:rsidRPr="000D7194">
              <w:rPr>
                <w:rFonts w:ascii="GHEA Grapalat" w:hAnsi="GHEA Grapalat" w:cs="GHEA Grapalat"/>
                <w:sz w:val="24"/>
                <w:szCs w:val="24"/>
                <w:lang w:val="hy-AM"/>
              </w:rPr>
              <w:t>հասցեում</w:t>
            </w:r>
            <w:r w:rsidRPr="000D7194">
              <w:rPr>
                <w:rFonts w:ascii="GHEA Grapalat" w:hAnsi="GHEA Grapalat"/>
                <w:sz w:val="24"/>
                <w:szCs w:val="24"/>
                <w:lang w:val="hy-AM"/>
              </w:rPr>
              <w:t xml:space="preserve"> </w:t>
            </w:r>
            <w:r w:rsidRPr="000D7194">
              <w:rPr>
                <w:rFonts w:ascii="GHEA Grapalat" w:hAnsi="GHEA Grapalat" w:cs="GHEA Grapalat"/>
                <w:sz w:val="24"/>
                <w:szCs w:val="24"/>
                <w:lang w:val="hy-AM"/>
              </w:rPr>
              <w:t>գտնվող</w:t>
            </w:r>
            <w:r w:rsidRPr="000D7194">
              <w:rPr>
                <w:rFonts w:ascii="GHEA Grapalat" w:hAnsi="GHEA Grapalat"/>
                <w:sz w:val="24"/>
                <w:szCs w:val="24"/>
                <w:lang w:val="hy-AM"/>
              </w:rPr>
              <w:t xml:space="preserve"> </w:t>
            </w:r>
            <w:r w:rsidRPr="000D7194">
              <w:rPr>
                <w:rFonts w:ascii="GHEA Grapalat" w:hAnsi="GHEA Grapalat" w:cs="GHEA Grapalat"/>
                <w:sz w:val="24"/>
                <w:szCs w:val="24"/>
                <w:lang w:val="hy-AM"/>
              </w:rPr>
              <w:t>գույքը</w:t>
            </w:r>
            <w:r w:rsidRPr="000D7194">
              <w:rPr>
                <w:rFonts w:ascii="GHEA Grapalat" w:hAnsi="GHEA Grapalat"/>
                <w:sz w:val="24"/>
                <w:szCs w:val="24"/>
                <w:lang w:val="hy-AM"/>
              </w:rPr>
              <w:t xml:space="preserve"> </w:t>
            </w:r>
            <w:r w:rsidRPr="000D7194">
              <w:rPr>
                <w:rFonts w:ascii="GHEA Grapalat" w:hAnsi="GHEA Grapalat" w:cs="GHEA Grapalat"/>
                <w:sz w:val="24"/>
                <w:szCs w:val="24"/>
                <w:lang w:val="hy-AM"/>
              </w:rPr>
              <w:t>ըստ</w:t>
            </w:r>
            <w:r w:rsidRPr="000D7194">
              <w:rPr>
                <w:rFonts w:ascii="GHEA Grapalat" w:hAnsi="GHEA Grapalat"/>
                <w:sz w:val="24"/>
                <w:szCs w:val="24"/>
                <w:lang w:val="hy-AM"/>
              </w:rPr>
              <w:t xml:space="preserve"> </w:t>
            </w:r>
            <w:r w:rsidRPr="000D7194">
              <w:rPr>
                <w:rFonts w:ascii="GHEA Grapalat" w:hAnsi="GHEA Grapalat" w:cs="GHEA Grapalat"/>
                <w:sz w:val="24"/>
                <w:szCs w:val="24"/>
                <w:lang w:val="hy-AM"/>
              </w:rPr>
              <w:t>Պետական</w:t>
            </w:r>
            <w:r w:rsidRPr="000D7194">
              <w:rPr>
                <w:rFonts w:ascii="GHEA Grapalat" w:hAnsi="GHEA Grapalat"/>
                <w:sz w:val="24"/>
                <w:szCs w:val="24"/>
                <w:lang w:val="hy-AM"/>
              </w:rPr>
              <w:t xml:space="preserve"> </w:t>
            </w:r>
            <w:r w:rsidRPr="000D7194">
              <w:rPr>
                <w:rFonts w:ascii="GHEA Grapalat" w:hAnsi="GHEA Grapalat" w:cs="GHEA Grapalat"/>
                <w:sz w:val="24"/>
                <w:szCs w:val="24"/>
                <w:lang w:val="hy-AM"/>
              </w:rPr>
              <w:t>գույքի</w:t>
            </w:r>
            <w:r w:rsidRPr="000D7194">
              <w:rPr>
                <w:rFonts w:ascii="GHEA Grapalat" w:hAnsi="GHEA Grapalat"/>
                <w:sz w:val="24"/>
                <w:szCs w:val="24"/>
                <w:lang w:val="hy-AM"/>
              </w:rPr>
              <w:t xml:space="preserve"> </w:t>
            </w:r>
            <w:r w:rsidRPr="000D7194">
              <w:rPr>
                <w:rFonts w:ascii="GHEA Grapalat" w:hAnsi="GHEA Grapalat" w:cs="GHEA Grapalat"/>
                <w:sz w:val="24"/>
                <w:szCs w:val="24"/>
                <w:lang w:val="hy-AM"/>
              </w:rPr>
              <w:t>հաշվառման</w:t>
            </w:r>
            <w:r w:rsidRPr="000D7194">
              <w:rPr>
                <w:rFonts w:ascii="GHEA Grapalat" w:hAnsi="GHEA Grapalat"/>
                <w:sz w:val="24"/>
                <w:szCs w:val="24"/>
                <w:lang w:val="hy-AM"/>
              </w:rPr>
              <w:t xml:space="preserve"> </w:t>
            </w:r>
            <w:r w:rsidRPr="000D7194">
              <w:rPr>
                <w:rFonts w:ascii="GHEA Grapalat" w:hAnsi="GHEA Grapalat" w:cs="GHEA Grapalat"/>
                <w:sz w:val="24"/>
                <w:szCs w:val="24"/>
                <w:lang w:val="hy-AM"/>
              </w:rPr>
              <w:t>համակարգում</w:t>
            </w:r>
            <w:r w:rsidRPr="000D7194">
              <w:rPr>
                <w:rFonts w:ascii="GHEA Grapalat" w:hAnsi="GHEA Grapalat"/>
                <w:sz w:val="24"/>
                <w:szCs w:val="24"/>
                <w:lang w:val="hy-AM"/>
              </w:rPr>
              <w:t xml:space="preserve"> </w:t>
            </w:r>
            <w:r w:rsidRPr="000D7194">
              <w:rPr>
                <w:rFonts w:ascii="GHEA Grapalat" w:hAnsi="GHEA Grapalat" w:cs="GHEA Grapalat"/>
                <w:sz w:val="24"/>
                <w:szCs w:val="24"/>
                <w:lang w:val="hy-AM"/>
              </w:rPr>
              <w:t>առկա</w:t>
            </w:r>
            <w:r w:rsidRPr="000D7194">
              <w:rPr>
                <w:rFonts w:ascii="GHEA Grapalat" w:hAnsi="GHEA Grapalat"/>
                <w:sz w:val="24"/>
                <w:szCs w:val="24"/>
                <w:lang w:val="hy-AM"/>
              </w:rPr>
              <w:t xml:space="preserve"> </w:t>
            </w:r>
            <w:r w:rsidRPr="000D7194">
              <w:rPr>
                <w:rFonts w:ascii="GHEA Grapalat" w:hAnsi="GHEA Grapalat" w:cs="GHEA Grapalat"/>
                <w:sz w:val="24"/>
                <w:szCs w:val="24"/>
                <w:lang w:val="hy-AM"/>
              </w:rPr>
              <w:t>տվյալների</w:t>
            </w:r>
            <w:r w:rsidRPr="000D7194">
              <w:rPr>
                <w:rFonts w:ascii="GHEA Grapalat" w:hAnsi="GHEA Grapalat"/>
                <w:sz w:val="24"/>
                <w:szCs w:val="24"/>
                <w:lang w:val="hy-AM"/>
              </w:rPr>
              <w:t xml:space="preserve"> </w:t>
            </w:r>
            <w:r w:rsidRPr="000D7194">
              <w:rPr>
                <w:rFonts w:ascii="GHEA Grapalat" w:hAnsi="GHEA Grapalat" w:cs="GHEA Grapalat"/>
                <w:sz w:val="24"/>
                <w:szCs w:val="24"/>
                <w:lang w:val="hy-AM"/>
              </w:rPr>
              <w:t>գտնվում</w:t>
            </w:r>
            <w:r w:rsidRPr="000D7194">
              <w:rPr>
                <w:rFonts w:ascii="GHEA Grapalat" w:hAnsi="GHEA Grapalat"/>
                <w:sz w:val="24"/>
                <w:szCs w:val="24"/>
                <w:lang w:val="hy-AM"/>
              </w:rPr>
              <w:t xml:space="preserve"> </w:t>
            </w:r>
            <w:r w:rsidRPr="000D7194">
              <w:rPr>
                <w:rFonts w:ascii="GHEA Grapalat" w:hAnsi="GHEA Grapalat" w:cs="GHEA Grapalat"/>
                <w:sz w:val="24"/>
                <w:szCs w:val="24"/>
                <w:lang w:val="hy-AM"/>
              </w:rPr>
              <w:t>է</w:t>
            </w:r>
            <w:r w:rsidRPr="000D7194">
              <w:rPr>
                <w:rFonts w:ascii="GHEA Grapalat" w:hAnsi="GHEA Grapalat"/>
                <w:sz w:val="24"/>
                <w:szCs w:val="24"/>
                <w:lang w:val="hy-AM"/>
              </w:rPr>
              <w:t xml:space="preserve"> </w:t>
            </w:r>
            <w:r w:rsidRPr="000D7194">
              <w:rPr>
                <w:rFonts w:ascii="GHEA Grapalat" w:hAnsi="GHEA Grapalat" w:cs="GHEA Grapalat"/>
                <w:sz w:val="24"/>
                <w:szCs w:val="24"/>
                <w:lang w:val="hy-AM"/>
              </w:rPr>
              <w:t>ՀՀ</w:t>
            </w:r>
            <w:r w:rsidRPr="000D7194">
              <w:rPr>
                <w:rFonts w:ascii="GHEA Grapalat" w:hAnsi="GHEA Grapalat"/>
                <w:sz w:val="24"/>
                <w:szCs w:val="24"/>
                <w:lang w:val="hy-AM"/>
              </w:rPr>
              <w:t xml:space="preserve"> </w:t>
            </w:r>
            <w:r w:rsidRPr="000D7194">
              <w:rPr>
                <w:rFonts w:ascii="GHEA Grapalat" w:hAnsi="GHEA Grapalat" w:cs="GHEA Grapalat"/>
                <w:sz w:val="24"/>
                <w:szCs w:val="24"/>
                <w:lang w:val="hy-AM"/>
              </w:rPr>
              <w:t>արդարադատության</w:t>
            </w:r>
            <w:r w:rsidRPr="000D7194">
              <w:rPr>
                <w:rFonts w:ascii="GHEA Grapalat" w:hAnsi="GHEA Grapalat"/>
                <w:sz w:val="24"/>
                <w:szCs w:val="24"/>
                <w:lang w:val="hy-AM"/>
              </w:rPr>
              <w:t xml:space="preserve"> </w:t>
            </w:r>
            <w:r w:rsidRPr="000D7194">
              <w:rPr>
                <w:rFonts w:ascii="GHEA Grapalat" w:hAnsi="GHEA Grapalat" w:cs="GHEA Grapalat"/>
                <w:sz w:val="24"/>
                <w:szCs w:val="24"/>
                <w:lang w:val="hy-AM"/>
              </w:rPr>
              <w:lastRenderedPageBreak/>
              <w:t>նախարարության</w:t>
            </w:r>
            <w:r w:rsidRPr="000D7194">
              <w:rPr>
                <w:rFonts w:ascii="GHEA Grapalat" w:hAnsi="GHEA Grapalat"/>
                <w:sz w:val="24"/>
                <w:szCs w:val="24"/>
                <w:lang w:val="hy-AM"/>
              </w:rPr>
              <w:t xml:space="preserve"> </w:t>
            </w:r>
            <w:r w:rsidRPr="000D7194">
              <w:rPr>
                <w:rFonts w:ascii="GHEA Grapalat" w:hAnsi="GHEA Grapalat" w:cs="GHEA Grapalat"/>
                <w:sz w:val="24"/>
                <w:szCs w:val="24"/>
                <w:lang w:val="hy-AM"/>
              </w:rPr>
              <w:t>հաշվեկշռում</w:t>
            </w:r>
            <w:r w:rsidRPr="000D7194">
              <w:rPr>
                <w:rFonts w:ascii="GHEA Grapalat" w:hAnsi="GHEA Grapalat"/>
                <w:sz w:val="24"/>
                <w:szCs w:val="24"/>
                <w:lang w:val="hy-AM"/>
              </w:rPr>
              <w:t xml:space="preserve">, </w:t>
            </w:r>
            <w:r w:rsidRPr="000D7194">
              <w:rPr>
                <w:rFonts w:ascii="GHEA Grapalat" w:hAnsi="GHEA Grapalat" w:cs="GHEA Grapalat"/>
                <w:sz w:val="24"/>
                <w:szCs w:val="24"/>
                <w:lang w:val="hy-AM"/>
              </w:rPr>
              <w:t>հետևաբար</w:t>
            </w:r>
            <w:r w:rsidRPr="000D7194">
              <w:rPr>
                <w:rFonts w:ascii="GHEA Grapalat" w:hAnsi="GHEA Grapalat"/>
                <w:sz w:val="24"/>
                <w:szCs w:val="24"/>
                <w:lang w:val="hy-AM"/>
              </w:rPr>
              <w:t xml:space="preserve"> </w:t>
            </w:r>
            <w:r w:rsidRPr="000D7194">
              <w:rPr>
                <w:rFonts w:ascii="GHEA Grapalat" w:hAnsi="GHEA Grapalat" w:cs="GHEA Grapalat"/>
                <w:sz w:val="24"/>
                <w:szCs w:val="24"/>
                <w:lang w:val="hy-AM"/>
              </w:rPr>
              <w:t>առաջարկում</w:t>
            </w:r>
            <w:r w:rsidRPr="000D7194">
              <w:rPr>
                <w:rFonts w:ascii="GHEA Grapalat" w:hAnsi="GHEA Grapalat"/>
                <w:sz w:val="24"/>
                <w:szCs w:val="24"/>
                <w:lang w:val="hy-AM"/>
              </w:rPr>
              <w:t xml:space="preserve"> </w:t>
            </w:r>
            <w:r w:rsidRPr="000D7194">
              <w:rPr>
                <w:rFonts w:ascii="GHEA Grapalat" w:hAnsi="GHEA Grapalat" w:cs="GHEA Grapalat"/>
                <w:sz w:val="24"/>
                <w:szCs w:val="24"/>
                <w:lang w:val="hy-AM"/>
              </w:rPr>
              <w:t>ենք</w:t>
            </w:r>
            <w:r w:rsidRPr="000D7194">
              <w:rPr>
                <w:rFonts w:ascii="GHEA Grapalat" w:hAnsi="GHEA Grapalat"/>
                <w:sz w:val="24"/>
                <w:szCs w:val="24"/>
                <w:lang w:val="hy-AM"/>
              </w:rPr>
              <w:t xml:space="preserve">, </w:t>
            </w:r>
            <w:r w:rsidRPr="000D7194">
              <w:rPr>
                <w:rFonts w:ascii="GHEA Grapalat" w:hAnsi="GHEA Grapalat" w:cs="GHEA Grapalat"/>
                <w:sz w:val="24"/>
                <w:szCs w:val="24"/>
                <w:lang w:val="hy-AM"/>
              </w:rPr>
              <w:t>որ</w:t>
            </w:r>
            <w:r w:rsidRPr="000D7194">
              <w:rPr>
                <w:rFonts w:ascii="GHEA Grapalat" w:hAnsi="GHEA Grapalat"/>
                <w:sz w:val="24"/>
                <w:szCs w:val="24"/>
                <w:lang w:val="hy-AM"/>
              </w:rPr>
              <w:t xml:space="preserve"> </w:t>
            </w:r>
            <w:r w:rsidRPr="000D7194">
              <w:rPr>
                <w:rFonts w:ascii="GHEA Grapalat" w:hAnsi="GHEA Grapalat" w:cs="GHEA Grapalat"/>
                <w:sz w:val="24"/>
                <w:szCs w:val="24"/>
                <w:lang w:val="hy-AM"/>
              </w:rPr>
              <w:t>հետագայում</w:t>
            </w:r>
            <w:r w:rsidRPr="000D7194">
              <w:rPr>
                <w:rFonts w:ascii="GHEA Grapalat" w:hAnsi="GHEA Grapalat"/>
                <w:sz w:val="24"/>
                <w:szCs w:val="24"/>
                <w:lang w:val="hy-AM"/>
              </w:rPr>
              <w:t xml:space="preserve"> </w:t>
            </w:r>
            <w:r w:rsidRPr="000D7194">
              <w:rPr>
                <w:rFonts w:ascii="GHEA Grapalat" w:hAnsi="GHEA Grapalat" w:cs="GHEA Grapalat"/>
                <w:sz w:val="24"/>
                <w:szCs w:val="24"/>
                <w:lang w:val="hy-AM"/>
              </w:rPr>
              <w:t>համապատասխան</w:t>
            </w:r>
            <w:r w:rsidRPr="000D7194">
              <w:rPr>
                <w:rFonts w:ascii="GHEA Grapalat" w:hAnsi="GHEA Grapalat"/>
                <w:sz w:val="24"/>
                <w:szCs w:val="24"/>
                <w:lang w:val="hy-AM"/>
              </w:rPr>
              <w:t xml:space="preserve"> </w:t>
            </w:r>
            <w:r w:rsidRPr="000D7194">
              <w:rPr>
                <w:rFonts w:ascii="GHEA Grapalat" w:hAnsi="GHEA Grapalat" w:cs="GHEA Grapalat"/>
                <w:sz w:val="24"/>
                <w:szCs w:val="24"/>
                <w:lang w:val="hy-AM"/>
              </w:rPr>
              <w:t>ուղղումները</w:t>
            </w:r>
            <w:r w:rsidRPr="000D7194">
              <w:rPr>
                <w:rFonts w:ascii="GHEA Grapalat" w:hAnsi="GHEA Grapalat"/>
                <w:sz w:val="24"/>
                <w:szCs w:val="24"/>
                <w:lang w:val="hy-AM"/>
              </w:rPr>
              <w:t xml:space="preserve"> </w:t>
            </w:r>
            <w:r w:rsidRPr="000D7194">
              <w:rPr>
                <w:rFonts w:ascii="GHEA Grapalat" w:hAnsi="GHEA Grapalat" w:cs="GHEA Grapalat"/>
                <w:sz w:val="24"/>
                <w:szCs w:val="24"/>
                <w:lang w:val="hy-AM"/>
              </w:rPr>
              <w:t>կատարվի</w:t>
            </w:r>
            <w:r w:rsidRPr="000D7194">
              <w:rPr>
                <w:rFonts w:ascii="GHEA Grapalat" w:hAnsi="GHEA Grapalat"/>
                <w:sz w:val="24"/>
                <w:szCs w:val="24"/>
                <w:lang w:val="hy-AM"/>
              </w:rPr>
              <w:t xml:space="preserve"> </w:t>
            </w:r>
            <w:r w:rsidRPr="000D7194">
              <w:rPr>
                <w:rFonts w:ascii="GHEA Grapalat" w:hAnsi="GHEA Grapalat" w:cs="GHEA Grapalat"/>
                <w:sz w:val="24"/>
                <w:szCs w:val="24"/>
                <w:lang w:val="hy-AM"/>
              </w:rPr>
              <w:t>վերջինիս</w:t>
            </w:r>
            <w:r w:rsidRPr="000D7194">
              <w:rPr>
                <w:rFonts w:ascii="GHEA Grapalat" w:hAnsi="GHEA Grapalat"/>
                <w:sz w:val="24"/>
                <w:szCs w:val="24"/>
                <w:lang w:val="hy-AM"/>
              </w:rPr>
              <w:t xml:space="preserve">, </w:t>
            </w:r>
            <w:r w:rsidRPr="000D7194">
              <w:rPr>
                <w:rFonts w:ascii="GHEA Grapalat" w:hAnsi="GHEA Grapalat" w:cs="GHEA Grapalat"/>
                <w:sz w:val="24"/>
                <w:szCs w:val="24"/>
                <w:lang w:val="hy-AM"/>
              </w:rPr>
              <w:t>կամ</w:t>
            </w:r>
            <w:r w:rsidRPr="000D7194">
              <w:rPr>
                <w:rFonts w:ascii="GHEA Grapalat" w:hAnsi="GHEA Grapalat"/>
                <w:sz w:val="24"/>
                <w:szCs w:val="24"/>
                <w:lang w:val="hy-AM"/>
              </w:rPr>
              <w:t xml:space="preserve"> </w:t>
            </w:r>
            <w:r w:rsidRPr="000D7194">
              <w:rPr>
                <w:rFonts w:ascii="GHEA Grapalat" w:hAnsi="GHEA Grapalat" w:cs="GHEA Grapalat"/>
                <w:sz w:val="24"/>
                <w:szCs w:val="24"/>
                <w:lang w:val="hy-AM"/>
              </w:rPr>
              <w:t>ՀՀ</w:t>
            </w:r>
            <w:r w:rsidRPr="000D7194">
              <w:rPr>
                <w:rFonts w:ascii="GHEA Grapalat" w:hAnsi="GHEA Grapalat"/>
                <w:sz w:val="24"/>
                <w:szCs w:val="24"/>
                <w:lang w:val="hy-AM"/>
              </w:rPr>
              <w:t xml:space="preserve"> </w:t>
            </w:r>
            <w:r>
              <w:rPr>
                <w:rFonts w:ascii="GHEA Grapalat" w:hAnsi="GHEA Grapalat" w:cs="GHEA Grapalat"/>
                <w:sz w:val="24"/>
                <w:szCs w:val="24"/>
                <w:lang w:val="hy-AM"/>
              </w:rPr>
              <w:t xml:space="preserve">պաշտպանության նախարարության </w:t>
            </w:r>
            <w:r w:rsidRPr="000D7194">
              <w:rPr>
                <w:rFonts w:ascii="GHEA Grapalat" w:hAnsi="GHEA Grapalat"/>
                <w:sz w:val="24"/>
                <w:szCs w:val="24"/>
                <w:lang w:val="hy-AM"/>
              </w:rPr>
              <w:t xml:space="preserve"> </w:t>
            </w:r>
            <w:r w:rsidRPr="000D7194">
              <w:rPr>
                <w:rFonts w:ascii="GHEA Grapalat" w:hAnsi="GHEA Grapalat" w:cs="GHEA Grapalat"/>
                <w:sz w:val="24"/>
                <w:szCs w:val="24"/>
                <w:lang w:val="hy-AM"/>
              </w:rPr>
              <w:t>կողմի</w:t>
            </w:r>
            <w:r w:rsidRPr="000D7194">
              <w:rPr>
                <w:rFonts w:ascii="GHEA Grapalat" w:hAnsi="GHEA Grapalat"/>
                <w:sz w:val="24"/>
                <w:szCs w:val="24"/>
                <w:lang w:val="hy-AM"/>
              </w:rPr>
              <w:t>ց</w:t>
            </w:r>
            <w:r>
              <w:rPr>
                <w:rFonts w:ascii="GHEA Grapalat" w:hAnsi="GHEA Grapalat"/>
                <w:sz w:val="24"/>
                <w:szCs w:val="24"/>
                <w:lang w:val="hy-AM"/>
              </w:rPr>
              <w:t>։</w:t>
            </w:r>
          </w:p>
        </w:tc>
      </w:tr>
      <w:tr w:rsidR="0054394F" w:rsidRPr="0093748B" w14:paraId="426F2343" w14:textId="77777777" w:rsidTr="0000793D">
        <w:tblPrEx>
          <w:shd w:val="clear" w:color="auto" w:fill="auto"/>
        </w:tblPrEx>
        <w:trPr>
          <w:trHeight w:val="733"/>
        </w:trPr>
        <w:tc>
          <w:tcPr>
            <w:tcW w:w="7650" w:type="dxa"/>
            <w:vMerge w:val="restart"/>
            <w:shd w:val="clear" w:color="auto" w:fill="D9D9D9" w:themeFill="background1" w:themeFillShade="D9"/>
          </w:tcPr>
          <w:p w14:paraId="14C1992F" w14:textId="0B04C0F2" w:rsidR="0054394F" w:rsidRPr="0054394F" w:rsidRDefault="002C79F2" w:rsidP="009A031C">
            <w:pPr>
              <w:ind w:firstLine="450"/>
              <w:rPr>
                <w:rFonts w:ascii="GHEA Grapalat" w:hAnsi="GHEA Grapalat"/>
                <w:noProof/>
                <w:sz w:val="24"/>
                <w:szCs w:val="24"/>
                <w:lang w:val="hy-AM"/>
              </w:rPr>
            </w:pPr>
            <w:r>
              <w:rPr>
                <w:rFonts w:ascii="GHEA Grapalat" w:hAnsi="GHEA Grapalat"/>
                <w:noProof/>
                <w:sz w:val="24"/>
                <w:szCs w:val="24"/>
                <w:lang w:val="hy-AM"/>
              </w:rPr>
              <w:t>3</w:t>
            </w:r>
            <w:r w:rsidR="0054394F" w:rsidRPr="0054394F">
              <w:rPr>
                <w:rFonts w:ascii="GHEA Grapalat" w:hAnsi="GHEA Grapalat"/>
                <w:noProof/>
                <w:sz w:val="24"/>
                <w:szCs w:val="24"/>
                <w:lang w:val="hy-AM"/>
              </w:rPr>
              <w:t xml:space="preserve">. </w:t>
            </w:r>
            <w:r w:rsidR="0054394F" w:rsidRPr="0054394F">
              <w:rPr>
                <w:rFonts w:ascii="GHEA Grapalat" w:hAnsi="GHEA Grapalat" w:cs="Times Armenian"/>
                <w:noProof/>
                <w:sz w:val="24"/>
                <w:szCs w:val="24"/>
                <w:lang w:val="hy-AM"/>
              </w:rPr>
              <w:t xml:space="preserve">ՀՀ </w:t>
            </w:r>
            <w:r w:rsidR="006B1161">
              <w:rPr>
                <w:rFonts w:ascii="GHEA Grapalat" w:hAnsi="GHEA Grapalat" w:cs="Times Armenian"/>
                <w:noProof/>
                <w:sz w:val="24"/>
                <w:szCs w:val="24"/>
                <w:lang w:val="hy-AM"/>
              </w:rPr>
              <w:t>պաշտպանության</w:t>
            </w:r>
            <w:r w:rsidR="0054394F" w:rsidRPr="0054394F">
              <w:rPr>
                <w:rFonts w:ascii="GHEA Grapalat" w:hAnsi="GHEA Grapalat"/>
                <w:bCs/>
                <w:color w:val="000000"/>
                <w:sz w:val="24"/>
                <w:szCs w:val="24"/>
                <w:lang w:val="hy-AM"/>
              </w:rPr>
              <w:t xml:space="preserve"> նախարարություն</w:t>
            </w:r>
          </w:p>
        </w:tc>
        <w:tc>
          <w:tcPr>
            <w:tcW w:w="3330" w:type="dxa"/>
            <w:shd w:val="clear" w:color="auto" w:fill="D9D9D9" w:themeFill="background1" w:themeFillShade="D9"/>
          </w:tcPr>
          <w:p w14:paraId="621E60A9" w14:textId="4973C0D8" w:rsidR="0054394F" w:rsidRPr="0054394F" w:rsidRDefault="00AC03E1" w:rsidP="00A16A7C">
            <w:pPr>
              <w:spacing w:line="360" w:lineRule="auto"/>
              <w:ind w:firstLine="301"/>
              <w:rPr>
                <w:rFonts w:ascii="GHEA Grapalat" w:hAnsi="GHEA Grapalat"/>
                <w:sz w:val="24"/>
                <w:szCs w:val="24"/>
                <w:lang w:val="hy-AM"/>
              </w:rPr>
            </w:pPr>
            <w:r w:rsidRPr="00AC03E1">
              <w:rPr>
                <w:rFonts w:ascii="GHEA Grapalat" w:hAnsi="GHEA Grapalat"/>
                <w:sz w:val="24"/>
                <w:szCs w:val="24"/>
                <w:lang w:val="hy-AM"/>
              </w:rPr>
              <w:t>21</w:t>
            </w:r>
            <w:r w:rsidR="0054394F" w:rsidRPr="00AC03E1">
              <w:rPr>
                <w:rFonts w:ascii="Microsoft JhengHei" w:eastAsia="Microsoft JhengHei" w:hAnsi="Microsoft JhengHei" w:cs="Microsoft JhengHei" w:hint="eastAsia"/>
                <w:sz w:val="24"/>
                <w:szCs w:val="24"/>
                <w:lang w:val="hy-AM"/>
              </w:rPr>
              <w:t>․</w:t>
            </w:r>
            <w:r w:rsidR="00E42875">
              <w:rPr>
                <w:rFonts w:ascii="GHEA Grapalat" w:hAnsi="GHEA Grapalat"/>
                <w:sz w:val="24"/>
                <w:szCs w:val="24"/>
                <w:lang w:val="hy-AM"/>
              </w:rPr>
              <w:t>05</w:t>
            </w:r>
            <w:r w:rsidR="0054394F" w:rsidRPr="00AC03E1">
              <w:rPr>
                <w:rFonts w:ascii="Microsoft JhengHei" w:eastAsia="Microsoft JhengHei" w:hAnsi="Microsoft JhengHei" w:cs="Microsoft JhengHei" w:hint="eastAsia"/>
                <w:sz w:val="24"/>
                <w:szCs w:val="24"/>
                <w:lang w:val="hy-AM"/>
              </w:rPr>
              <w:t>․</w:t>
            </w:r>
            <w:r w:rsidR="0054394F" w:rsidRPr="0054394F">
              <w:rPr>
                <w:rFonts w:ascii="GHEA Grapalat" w:hAnsi="GHEA Grapalat"/>
                <w:sz w:val="24"/>
                <w:szCs w:val="24"/>
                <w:lang w:val="hy-AM"/>
              </w:rPr>
              <w:t>202</w:t>
            </w:r>
            <w:r w:rsidR="00E42875">
              <w:rPr>
                <w:rFonts w:ascii="GHEA Grapalat" w:hAnsi="GHEA Grapalat"/>
                <w:sz w:val="24"/>
                <w:szCs w:val="24"/>
                <w:lang w:val="hy-AM"/>
              </w:rPr>
              <w:t>5</w:t>
            </w:r>
            <w:r w:rsidR="0054394F" w:rsidRPr="0054394F">
              <w:rPr>
                <w:rFonts w:ascii="GHEA Grapalat" w:hAnsi="GHEA Grapalat"/>
                <w:sz w:val="24"/>
                <w:szCs w:val="24"/>
                <w:lang w:val="hy-AM"/>
              </w:rPr>
              <w:t>թ</w:t>
            </w:r>
            <w:r w:rsidR="0054394F" w:rsidRPr="00AC03E1">
              <w:rPr>
                <w:rFonts w:ascii="Microsoft JhengHei" w:eastAsia="Microsoft JhengHei" w:hAnsi="Microsoft JhengHei" w:cs="Microsoft JhengHei" w:hint="eastAsia"/>
                <w:sz w:val="24"/>
                <w:szCs w:val="24"/>
                <w:lang w:val="hy-AM"/>
              </w:rPr>
              <w:t>․</w:t>
            </w:r>
          </w:p>
        </w:tc>
      </w:tr>
      <w:tr w:rsidR="0054394F" w:rsidRPr="0093748B" w14:paraId="4C1C1C0B" w14:textId="77777777" w:rsidTr="0000793D">
        <w:tblPrEx>
          <w:shd w:val="clear" w:color="auto" w:fill="auto"/>
        </w:tblPrEx>
        <w:trPr>
          <w:trHeight w:val="607"/>
        </w:trPr>
        <w:tc>
          <w:tcPr>
            <w:tcW w:w="7650" w:type="dxa"/>
            <w:vMerge/>
            <w:shd w:val="clear" w:color="auto" w:fill="D9D9D9" w:themeFill="background1" w:themeFillShade="D9"/>
          </w:tcPr>
          <w:p w14:paraId="66C77962" w14:textId="77777777" w:rsidR="0054394F" w:rsidRPr="0054394F" w:rsidRDefault="0054394F" w:rsidP="009A031C">
            <w:pPr>
              <w:ind w:firstLine="450"/>
              <w:rPr>
                <w:rFonts w:ascii="GHEA Grapalat" w:hAnsi="GHEA Grapalat"/>
                <w:i/>
                <w:iCs/>
                <w:noProof/>
                <w:sz w:val="18"/>
                <w:szCs w:val="18"/>
                <w:lang w:val="hy-AM"/>
              </w:rPr>
            </w:pPr>
          </w:p>
        </w:tc>
        <w:tc>
          <w:tcPr>
            <w:tcW w:w="3330" w:type="dxa"/>
            <w:shd w:val="clear" w:color="auto" w:fill="D9D9D9" w:themeFill="background1" w:themeFillShade="D9"/>
          </w:tcPr>
          <w:p w14:paraId="0D88972C" w14:textId="3D620F9D" w:rsidR="0054394F" w:rsidRPr="00AC03E1" w:rsidRDefault="0054394F" w:rsidP="00A16A7C">
            <w:pPr>
              <w:spacing w:line="360" w:lineRule="auto"/>
              <w:ind w:firstLine="301"/>
              <w:rPr>
                <w:rFonts w:ascii="GHEA Grapalat" w:hAnsi="GHEA Grapalat"/>
                <w:sz w:val="24"/>
                <w:szCs w:val="24"/>
                <w:lang w:val="hy-AM"/>
              </w:rPr>
            </w:pPr>
            <w:r w:rsidRPr="00AC03E1">
              <w:rPr>
                <w:rFonts w:ascii="GHEA Grapalat" w:hAnsi="GHEA Grapalat"/>
                <w:sz w:val="24"/>
                <w:szCs w:val="24"/>
                <w:lang w:val="hy-AM"/>
              </w:rPr>
              <w:t xml:space="preserve">N </w:t>
            </w:r>
            <w:r w:rsidR="00AC03E1">
              <w:rPr>
                <w:rFonts w:ascii="GHEA Grapalat" w:hAnsi="GHEA Grapalat"/>
                <w:sz w:val="24"/>
                <w:szCs w:val="24"/>
                <w:lang w:val="hy-AM"/>
              </w:rPr>
              <w:t>ՊՆ/510/5920</w:t>
            </w:r>
            <w:r w:rsidRPr="00AC03E1">
              <w:rPr>
                <w:rFonts w:ascii="GHEA Grapalat" w:hAnsi="GHEA Grapalat"/>
                <w:sz w:val="24"/>
                <w:szCs w:val="24"/>
                <w:lang w:val="hy-AM"/>
              </w:rPr>
              <w:t>-202</w:t>
            </w:r>
            <w:r w:rsidR="00E42875" w:rsidRPr="00AC03E1">
              <w:rPr>
                <w:rFonts w:ascii="GHEA Grapalat" w:hAnsi="GHEA Grapalat"/>
                <w:sz w:val="24"/>
                <w:szCs w:val="24"/>
                <w:lang w:val="hy-AM"/>
              </w:rPr>
              <w:t>5</w:t>
            </w:r>
          </w:p>
        </w:tc>
      </w:tr>
      <w:tr w:rsidR="00EB1A3C" w:rsidRPr="006A52D4" w14:paraId="26E4C66C" w14:textId="77777777" w:rsidTr="0000793D">
        <w:tblPrEx>
          <w:shd w:val="clear" w:color="auto" w:fill="auto"/>
        </w:tblPrEx>
        <w:trPr>
          <w:trHeight w:val="4027"/>
        </w:trPr>
        <w:tc>
          <w:tcPr>
            <w:tcW w:w="7650" w:type="dxa"/>
            <w:shd w:val="clear" w:color="auto" w:fill="auto"/>
          </w:tcPr>
          <w:p w14:paraId="6428AAB0" w14:textId="77777777" w:rsidR="000C4A84" w:rsidRPr="000C4A84" w:rsidRDefault="000C4A84" w:rsidP="000C4A84">
            <w:pPr>
              <w:ind w:firstLine="720"/>
              <w:rPr>
                <w:rFonts w:ascii="GHEA Grapalat" w:hAnsi="GHEA Grapalat"/>
                <w:i/>
              </w:rPr>
            </w:pPr>
          </w:p>
          <w:p w14:paraId="6ABD3A09" w14:textId="77777777" w:rsidR="00B174AF" w:rsidRDefault="00B174AF" w:rsidP="00B174AF">
            <w:pPr>
              <w:spacing w:before="60" w:after="60" w:line="276" w:lineRule="auto"/>
              <w:ind w:firstLine="709"/>
              <w:jc w:val="both"/>
              <w:rPr>
                <w:rFonts w:ascii="GHEA Grapalat" w:hAnsi="GHEA Grapalat"/>
                <w:sz w:val="24"/>
                <w:szCs w:val="24"/>
                <w:lang w:val="hy-AM" w:eastAsia="en-US"/>
              </w:rPr>
            </w:pPr>
            <w:r>
              <w:rPr>
                <w:rFonts w:ascii="GHEA Grapalat" w:hAnsi="GHEA Grapalat"/>
                <w:sz w:val="24"/>
                <w:szCs w:val="24"/>
                <w:lang w:val="hy-AM"/>
              </w:rPr>
              <w:t>2025 թվականի մայիսի 19-ի Ձեր N ԴԽ//16332-2025 գրության առնչությամբ հայտնում եմ, որ «Անշարժ գույք հետ վերցնելու և ամրացնելու մասին» Կառավարության որոշման նախագածի վերաբերյալ առարկություններ չունենք:</w:t>
            </w:r>
          </w:p>
          <w:p w14:paraId="78686241" w14:textId="77777777" w:rsidR="00B174AF" w:rsidRDefault="00B174AF" w:rsidP="00B174AF">
            <w:pPr>
              <w:spacing w:before="60" w:after="60" w:line="276" w:lineRule="auto"/>
              <w:ind w:firstLine="709"/>
              <w:jc w:val="both"/>
              <w:rPr>
                <w:rFonts w:ascii="GHEA Grapalat" w:hAnsi="GHEA Grapalat"/>
                <w:sz w:val="24"/>
                <w:szCs w:val="24"/>
                <w:lang w:val="hy-AM"/>
              </w:rPr>
            </w:pPr>
            <w:r>
              <w:rPr>
                <w:rFonts w:ascii="GHEA Grapalat" w:hAnsi="GHEA Grapalat"/>
                <w:color w:val="191919"/>
                <w:sz w:val="24"/>
                <w:szCs w:val="24"/>
                <w:shd w:val="clear" w:color="auto" w:fill="FFFFFF"/>
                <w:lang w:val="hy-AM"/>
              </w:rPr>
              <w:t>Միաժամանակ, առաջարկում ենք քննարկվող գույքի գրանցման տվյալները համապատասխանեցնել</w:t>
            </w:r>
            <w:r>
              <w:rPr>
                <w:rFonts w:ascii="Calibri" w:hAnsi="Calibri" w:cs="Calibri"/>
                <w:color w:val="191919"/>
                <w:sz w:val="24"/>
                <w:szCs w:val="24"/>
                <w:shd w:val="clear" w:color="auto" w:fill="FFFFFF"/>
                <w:lang w:val="hy-AM"/>
              </w:rPr>
              <w:t> </w:t>
            </w:r>
            <w:r>
              <w:rPr>
                <w:rFonts w:ascii="GHEA Grapalat" w:hAnsi="GHEA Grapalat"/>
                <w:color w:val="191919"/>
                <w:sz w:val="24"/>
                <w:szCs w:val="24"/>
                <w:shd w:val="clear" w:color="auto" w:fill="FFFFFF"/>
                <w:lang w:val="hy-AM"/>
              </w:rPr>
              <w:t xml:space="preserve"> </w:t>
            </w:r>
            <w:r>
              <w:rPr>
                <w:rFonts w:ascii="GHEA Grapalat" w:hAnsi="GHEA Grapalat" w:cs="GHEA Grapalat"/>
                <w:color w:val="191919"/>
                <w:sz w:val="24"/>
                <w:szCs w:val="24"/>
                <w:shd w:val="clear" w:color="auto" w:fill="FFFFFF"/>
                <w:lang w:val="hy-AM"/>
              </w:rPr>
              <w:t>կադաստրային</w:t>
            </w:r>
            <w:r>
              <w:rPr>
                <w:rFonts w:ascii="GHEA Grapalat" w:hAnsi="GHEA Grapalat"/>
                <w:color w:val="191919"/>
                <w:sz w:val="24"/>
                <w:szCs w:val="24"/>
                <w:shd w:val="clear" w:color="auto" w:fill="FFFFFF"/>
                <w:lang w:val="hy-AM"/>
              </w:rPr>
              <w:t xml:space="preserve"> </w:t>
            </w:r>
            <w:r>
              <w:rPr>
                <w:rFonts w:ascii="GHEA Grapalat" w:hAnsi="GHEA Grapalat" w:cs="GHEA Grapalat"/>
                <w:color w:val="191919"/>
                <w:sz w:val="24"/>
                <w:szCs w:val="24"/>
                <w:shd w:val="clear" w:color="auto" w:fill="FFFFFF"/>
                <w:lang w:val="hy-AM"/>
              </w:rPr>
              <w:t>քարտեզում</w:t>
            </w:r>
            <w:r>
              <w:rPr>
                <w:rFonts w:ascii="GHEA Grapalat" w:hAnsi="GHEA Grapalat"/>
                <w:color w:val="191919"/>
                <w:sz w:val="24"/>
                <w:szCs w:val="24"/>
                <w:shd w:val="clear" w:color="auto" w:fill="FFFFFF"/>
                <w:lang w:val="hy-AM"/>
              </w:rPr>
              <w:t xml:space="preserve"> </w:t>
            </w:r>
            <w:r>
              <w:rPr>
                <w:rFonts w:ascii="GHEA Grapalat" w:hAnsi="GHEA Grapalat" w:cs="GHEA Grapalat"/>
                <w:color w:val="191919"/>
                <w:sz w:val="24"/>
                <w:szCs w:val="24"/>
                <w:shd w:val="clear" w:color="auto" w:fill="FFFFFF"/>
                <w:lang w:val="hy-AM"/>
              </w:rPr>
              <w:t>նշված</w:t>
            </w:r>
            <w:r>
              <w:rPr>
                <w:rFonts w:ascii="GHEA Grapalat" w:hAnsi="GHEA Grapalat"/>
                <w:color w:val="191919"/>
                <w:sz w:val="24"/>
                <w:szCs w:val="24"/>
                <w:shd w:val="clear" w:color="auto" w:fill="FFFFFF"/>
                <w:lang w:val="hy-AM"/>
              </w:rPr>
              <w:t xml:space="preserve"> </w:t>
            </w:r>
            <w:r>
              <w:rPr>
                <w:rFonts w:ascii="GHEA Grapalat" w:hAnsi="GHEA Grapalat" w:cs="GHEA Grapalat"/>
                <w:color w:val="191919"/>
                <w:sz w:val="24"/>
                <w:szCs w:val="24"/>
                <w:shd w:val="clear" w:color="auto" w:fill="FFFFFF"/>
                <w:lang w:val="hy-AM"/>
              </w:rPr>
              <w:t>ծածկագրով</w:t>
            </w:r>
            <w:r>
              <w:rPr>
                <w:rFonts w:ascii="GHEA Grapalat" w:hAnsi="GHEA Grapalat"/>
                <w:color w:val="191919"/>
                <w:sz w:val="24"/>
                <w:szCs w:val="24"/>
                <w:shd w:val="clear" w:color="auto" w:fill="FFFFFF"/>
                <w:lang w:val="hy-AM"/>
              </w:rPr>
              <w:t xml:space="preserve"> </w:t>
            </w:r>
            <w:r>
              <w:rPr>
                <w:rFonts w:ascii="GHEA Grapalat" w:hAnsi="GHEA Grapalat" w:cs="GHEA Grapalat"/>
                <w:color w:val="191919"/>
                <w:sz w:val="24"/>
                <w:szCs w:val="24"/>
                <w:shd w:val="clear" w:color="auto" w:fill="FFFFFF"/>
                <w:lang w:val="hy-AM"/>
              </w:rPr>
              <w:t>հողամասի</w:t>
            </w:r>
            <w:r>
              <w:rPr>
                <w:rFonts w:ascii="GHEA Grapalat" w:hAnsi="GHEA Grapalat"/>
                <w:color w:val="191919"/>
                <w:sz w:val="24"/>
                <w:szCs w:val="24"/>
                <w:shd w:val="clear" w:color="auto" w:fill="FFFFFF"/>
                <w:lang w:val="hy-AM"/>
              </w:rPr>
              <w:t xml:space="preserve"> </w:t>
            </w:r>
            <w:r>
              <w:rPr>
                <w:rFonts w:ascii="GHEA Grapalat" w:hAnsi="GHEA Grapalat" w:cs="GHEA Grapalat"/>
                <w:color w:val="191919"/>
                <w:sz w:val="24"/>
                <w:szCs w:val="24"/>
                <w:shd w:val="clear" w:color="auto" w:fill="FFFFFF"/>
                <w:lang w:val="hy-AM"/>
              </w:rPr>
              <w:t>գծային</w:t>
            </w:r>
            <w:r>
              <w:rPr>
                <w:rFonts w:ascii="GHEA Grapalat" w:hAnsi="GHEA Grapalat"/>
                <w:color w:val="191919"/>
                <w:sz w:val="24"/>
                <w:szCs w:val="24"/>
                <w:shd w:val="clear" w:color="auto" w:fill="FFFFFF"/>
                <w:lang w:val="hy-AM"/>
              </w:rPr>
              <w:t xml:space="preserve"> </w:t>
            </w:r>
            <w:r>
              <w:rPr>
                <w:rFonts w:ascii="GHEA Grapalat" w:hAnsi="GHEA Grapalat" w:cs="GHEA Grapalat"/>
                <w:color w:val="191919"/>
                <w:sz w:val="24"/>
                <w:szCs w:val="24"/>
                <w:shd w:val="clear" w:color="auto" w:fill="FFFFFF"/>
                <w:lang w:val="hy-AM"/>
              </w:rPr>
              <w:t>չափերի</w:t>
            </w:r>
            <w:r>
              <w:rPr>
                <w:rFonts w:ascii="GHEA Grapalat" w:hAnsi="GHEA Grapalat"/>
                <w:color w:val="191919"/>
                <w:sz w:val="24"/>
                <w:szCs w:val="24"/>
                <w:shd w:val="clear" w:color="auto" w:fill="FFFFFF"/>
                <w:lang w:val="hy-AM"/>
              </w:rPr>
              <w:t>ն:</w:t>
            </w:r>
          </w:p>
          <w:p w14:paraId="41989FDF" w14:textId="22AA26EF" w:rsidR="00EB1A3C" w:rsidRPr="0093748B" w:rsidRDefault="00EB1A3C" w:rsidP="006A52D4">
            <w:pPr>
              <w:spacing w:line="360" w:lineRule="auto"/>
              <w:ind w:firstLine="720"/>
              <w:jc w:val="both"/>
              <w:rPr>
                <w:rFonts w:ascii="GHEA Grapalat" w:hAnsi="GHEA Grapalat"/>
                <w:i/>
                <w:iCs/>
                <w:noProof/>
                <w:sz w:val="18"/>
                <w:szCs w:val="18"/>
                <w:lang w:val="hy-AM"/>
              </w:rPr>
            </w:pPr>
          </w:p>
        </w:tc>
        <w:tc>
          <w:tcPr>
            <w:tcW w:w="3330" w:type="dxa"/>
            <w:shd w:val="clear" w:color="auto" w:fill="FFFFFF" w:themeFill="background1"/>
          </w:tcPr>
          <w:p w14:paraId="1739FE7D" w14:textId="274BB996" w:rsidR="00EB1A3C" w:rsidRPr="00777AA7" w:rsidRDefault="00DA3CA5" w:rsidP="00B053A8">
            <w:pPr>
              <w:spacing w:line="360" w:lineRule="auto"/>
              <w:ind w:hanging="14"/>
              <w:rPr>
                <w:rFonts w:ascii="GHEA Grapalat" w:hAnsi="GHEA Grapalat"/>
                <w:sz w:val="24"/>
                <w:szCs w:val="24"/>
                <w:lang w:val="hy-AM"/>
              </w:rPr>
            </w:pPr>
            <w:r w:rsidRPr="00777AA7">
              <w:rPr>
                <w:rFonts w:ascii="GHEA Grapalat" w:hAnsi="GHEA Grapalat"/>
                <w:sz w:val="24"/>
                <w:szCs w:val="24"/>
                <w:lang w:val="hy-AM"/>
              </w:rPr>
              <w:t>Ընդունվել է ի գիտություն։</w:t>
            </w:r>
          </w:p>
        </w:tc>
      </w:tr>
      <w:tr w:rsidR="00083273" w:rsidRPr="006A52D4" w14:paraId="7707A7CC" w14:textId="77777777" w:rsidTr="0000793D">
        <w:tblPrEx>
          <w:shd w:val="clear" w:color="auto" w:fill="auto"/>
        </w:tblPrEx>
        <w:trPr>
          <w:trHeight w:val="913"/>
        </w:trPr>
        <w:tc>
          <w:tcPr>
            <w:tcW w:w="7650" w:type="dxa"/>
            <w:vMerge w:val="restart"/>
            <w:shd w:val="clear" w:color="auto" w:fill="BFBFBF" w:themeFill="background1" w:themeFillShade="BF"/>
          </w:tcPr>
          <w:p w14:paraId="65D275F5" w14:textId="60BBF954" w:rsidR="00083273" w:rsidRPr="00083273" w:rsidRDefault="00083273" w:rsidP="000C4A84">
            <w:pPr>
              <w:ind w:firstLine="720"/>
              <w:rPr>
                <w:rFonts w:ascii="GHEA Grapalat" w:eastAsia="Microsoft JhengHei" w:hAnsi="GHEA Grapalat" w:cs="Microsoft JhengHei"/>
                <w:iCs/>
                <w:sz w:val="24"/>
                <w:szCs w:val="24"/>
              </w:rPr>
            </w:pPr>
            <w:r w:rsidRPr="00083273">
              <w:rPr>
                <w:rFonts w:ascii="GHEA Grapalat" w:hAnsi="GHEA Grapalat"/>
                <w:iCs/>
                <w:sz w:val="24"/>
                <w:szCs w:val="24"/>
              </w:rPr>
              <w:t>4</w:t>
            </w:r>
            <w:r w:rsidRPr="00083273">
              <w:rPr>
                <w:rFonts w:ascii="Microsoft JhengHei" w:eastAsia="Microsoft JhengHei" w:hAnsi="Microsoft JhengHei" w:cs="Microsoft JhengHei" w:hint="eastAsia"/>
                <w:iCs/>
                <w:sz w:val="24"/>
                <w:szCs w:val="24"/>
              </w:rPr>
              <w:t>․</w:t>
            </w:r>
            <w:r w:rsidRPr="00083273">
              <w:rPr>
                <w:rFonts w:ascii="GHEA Grapalat" w:eastAsia="Microsoft JhengHei" w:hAnsi="GHEA Grapalat" w:cs="Microsoft JhengHei"/>
                <w:iCs/>
                <w:sz w:val="24"/>
                <w:szCs w:val="24"/>
              </w:rPr>
              <w:t xml:space="preserve"> ՀՀ </w:t>
            </w:r>
            <w:proofErr w:type="spellStart"/>
            <w:r w:rsidRPr="00083273">
              <w:rPr>
                <w:rFonts w:ascii="GHEA Grapalat" w:eastAsia="Microsoft JhengHei" w:hAnsi="GHEA Grapalat" w:cs="Microsoft JhengHei"/>
                <w:iCs/>
                <w:sz w:val="24"/>
                <w:szCs w:val="24"/>
              </w:rPr>
              <w:t>Արդարադատության</w:t>
            </w:r>
            <w:proofErr w:type="spellEnd"/>
            <w:r w:rsidRPr="00083273">
              <w:rPr>
                <w:rFonts w:ascii="GHEA Grapalat" w:eastAsia="Microsoft JhengHei" w:hAnsi="GHEA Grapalat" w:cs="Microsoft JhengHei"/>
                <w:iCs/>
                <w:sz w:val="24"/>
                <w:szCs w:val="24"/>
              </w:rPr>
              <w:t xml:space="preserve"> </w:t>
            </w:r>
            <w:proofErr w:type="spellStart"/>
            <w:r w:rsidRPr="00083273">
              <w:rPr>
                <w:rFonts w:ascii="GHEA Grapalat" w:eastAsia="Microsoft JhengHei" w:hAnsi="GHEA Grapalat" w:cs="Microsoft JhengHei"/>
                <w:iCs/>
                <w:sz w:val="24"/>
                <w:szCs w:val="24"/>
              </w:rPr>
              <w:t>նախարարություն</w:t>
            </w:r>
            <w:proofErr w:type="spellEnd"/>
          </w:p>
        </w:tc>
        <w:tc>
          <w:tcPr>
            <w:tcW w:w="3330" w:type="dxa"/>
            <w:shd w:val="clear" w:color="auto" w:fill="BFBFBF" w:themeFill="background1" w:themeFillShade="BF"/>
          </w:tcPr>
          <w:p w14:paraId="56041E34" w14:textId="7C4F0EFF" w:rsidR="00083273" w:rsidRPr="00A86C8F" w:rsidRDefault="00547CB5" w:rsidP="00A16A7C">
            <w:pPr>
              <w:spacing w:line="360" w:lineRule="auto"/>
              <w:ind w:firstLine="301"/>
              <w:rPr>
                <w:rFonts w:ascii="GHEA Grapalat" w:eastAsia="Microsoft YaHei" w:hAnsi="GHEA Grapalat" w:cs="Microsoft YaHei"/>
                <w:sz w:val="24"/>
                <w:szCs w:val="24"/>
                <w:lang w:val="hy-AM"/>
              </w:rPr>
            </w:pPr>
            <w:r w:rsidRPr="00A86C8F">
              <w:rPr>
                <w:rFonts w:ascii="GHEA Grapalat" w:hAnsi="GHEA Grapalat"/>
                <w:sz w:val="24"/>
                <w:szCs w:val="24"/>
                <w:lang w:val="hy-AM"/>
              </w:rPr>
              <w:t>23</w:t>
            </w:r>
            <w:r w:rsidRPr="00A86C8F">
              <w:rPr>
                <w:rFonts w:ascii="Microsoft JhengHei" w:eastAsia="Microsoft JhengHei" w:hAnsi="Microsoft JhengHei" w:cs="Microsoft JhengHei" w:hint="eastAsia"/>
                <w:sz w:val="24"/>
                <w:szCs w:val="24"/>
                <w:lang w:val="hy-AM"/>
              </w:rPr>
              <w:t>․</w:t>
            </w:r>
            <w:r w:rsidRPr="00A86C8F">
              <w:rPr>
                <w:rFonts w:ascii="GHEA Grapalat" w:eastAsia="Microsoft JhengHei" w:hAnsi="GHEA Grapalat" w:cs="Microsoft JhengHei"/>
                <w:sz w:val="24"/>
                <w:szCs w:val="24"/>
                <w:lang w:val="hy-AM"/>
              </w:rPr>
              <w:t>05</w:t>
            </w:r>
            <w:r w:rsidRPr="00A86C8F">
              <w:rPr>
                <w:rFonts w:ascii="Microsoft JhengHei" w:eastAsia="Microsoft JhengHei" w:hAnsi="Microsoft JhengHei" w:cs="Microsoft JhengHei" w:hint="eastAsia"/>
                <w:sz w:val="24"/>
                <w:szCs w:val="24"/>
                <w:lang w:val="hy-AM"/>
              </w:rPr>
              <w:t>․</w:t>
            </w:r>
            <w:r w:rsidRPr="00A86C8F">
              <w:rPr>
                <w:rFonts w:ascii="GHEA Grapalat" w:eastAsia="Microsoft JhengHei" w:hAnsi="GHEA Grapalat" w:cs="Microsoft JhengHei"/>
                <w:sz w:val="24"/>
                <w:szCs w:val="24"/>
                <w:lang w:val="hy-AM"/>
              </w:rPr>
              <w:t>2025թ</w:t>
            </w:r>
            <w:r w:rsidRPr="00A86C8F">
              <w:rPr>
                <w:rFonts w:ascii="Microsoft JhengHei" w:eastAsia="Microsoft JhengHei" w:hAnsi="Microsoft JhengHei" w:cs="Microsoft JhengHei" w:hint="eastAsia"/>
                <w:sz w:val="24"/>
                <w:szCs w:val="24"/>
                <w:lang w:val="hy-AM"/>
              </w:rPr>
              <w:t>․</w:t>
            </w:r>
          </w:p>
        </w:tc>
      </w:tr>
      <w:tr w:rsidR="00083273" w:rsidRPr="006A52D4" w14:paraId="3711876A" w14:textId="77777777" w:rsidTr="00A86C8F">
        <w:tblPrEx>
          <w:shd w:val="clear" w:color="auto" w:fill="auto"/>
        </w:tblPrEx>
        <w:trPr>
          <w:trHeight w:val="607"/>
        </w:trPr>
        <w:tc>
          <w:tcPr>
            <w:tcW w:w="7650" w:type="dxa"/>
            <w:vMerge/>
            <w:shd w:val="clear" w:color="auto" w:fill="BFBFBF" w:themeFill="background1" w:themeFillShade="BF"/>
          </w:tcPr>
          <w:p w14:paraId="2E592E3B" w14:textId="77777777" w:rsidR="00083273" w:rsidRPr="000C4A84" w:rsidRDefault="00083273" w:rsidP="000C4A84">
            <w:pPr>
              <w:ind w:firstLine="720"/>
              <w:rPr>
                <w:rFonts w:ascii="GHEA Grapalat" w:hAnsi="GHEA Grapalat"/>
                <w:i/>
              </w:rPr>
            </w:pPr>
          </w:p>
        </w:tc>
        <w:tc>
          <w:tcPr>
            <w:tcW w:w="3330" w:type="dxa"/>
            <w:shd w:val="clear" w:color="auto" w:fill="BFBFBF" w:themeFill="background1" w:themeFillShade="BF"/>
          </w:tcPr>
          <w:p w14:paraId="2E4F663A" w14:textId="27F13B47" w:rsidR="00083273" w:rsidRPr="00A86C8F" w:rsidRDefault="0000793D" w:rsidP="00A16A7C">
            <w:pPr>
              <w:spacing w:line="360" w:lineRule="auto"/>
              <w:ind w:firstLine="301"/>
              <w:rPr>
                <w:rFonts w:ascii="GHEA Grapalat" w:eastAsia="Microsoft JhengHei" w:hAnsi="GHEA Grapalat" w:cs="Microsoft JhengHei"/>
                <w:sz w:val="24"/>
                <w:szCs w:val="24"/>
                <w:lang w:val="hy-AM"/>
              </w:rPr>
            </w:pPr>
            <w:r w:rsidRPr="00A86C8F">
              <w:rPr>
                <w:rFonts w:ascii="GHEA Grapalat" w:hAnsi="GHEA Grapalat"/>
                <w:sz w:val="24"/>
                <w:szCs w:val="24"/>
                <w:lang w:val="hy-AM"/>
              </w:rPr>
              <w:t>N /19</w:t>
            </w:r>
            <w:r w:rsidRPr="00A86C8F">
              <w:rPr>
                <w:rFonts w:ascii="Microsoft JhengHei" w:eastAsia="Microsoft JhengHei" w:hAnsi="Microsoft JhengHei" w:cs="Microsoft JhengHei" w:hint="eastAsia"/>
                <w:sz w:val="24"/>
                <w:szCs w:val="24"/>
                <w:lang w:val="hy-AM"/>
              </w:rPr>
              <w:t>․</w:t>
            </w:r>
            <w:r w:rsidRPr="00A86C8F">
              <w:rPr>
                <w:rFonts w:ascii="GHEA Grapalat" w:eastAsia="Microsoft JhengHei" w:hAnsi="GHEA Grapalat" w:cs="Microsoft JhengHei"/>
                <w:sz w:val="24"/>
                <w:szCs w:val="24"/>
                <w:lang w:val="hy-AM"/>
              </w:rPr>
              <w:t>1/22696-2025</w:t>
            </w:r>
          </w:p>
        </w:tc>
      </w:tr>
      <w:tr w:rsidR="00083273" w:rsidRPr="006A52D4" w14:paraId="0F2F2A20" w14:textId="77777777" w:rsidTr="0000793D">
        <w:tblPrEx>
          <w:shd w:val="clear" w:color="auto" w:fill="auto"/>
        </w:tblPrEx>
        <w:trPr>
          <w:trHeight w:val="4027"/>
        </w:trPr>
        <w:tc>
          <w:tcPr>
            <w:tcW w:w="7650" w:type="dxa"/>
            <w:shd w:val="clear" w:color="auto" w:fill="auto"/>
          </w:tcPr>
          <w:p w14:paraId="68A4AFB2" w14:textId="77777777" w:rsidR="00547CB5" w:rsidRPr="00547CB5" w:rsidRDefault="00547CB5" w:rsidP="00547CB5">
            <w:pPr>
              <w:spacing w:line="360" w:lineRule="auto"/>
              <w:ind w:right="-159"/>
              <w:rPr>
                <w:rFonts w:ascii="GHEA Grapalat" w:hAnsi="GHEA Grapalat" w:cs="GHEA Grapalat"/>
                <w:b/>
                <w:sz w:val="24"/>
                <w:szCs w:val="24"/>
                <w:lang w:val="hy-AM"/>
              </w:rPr>
            </w:pPr>
            <w:r w:rsidRPr="00547CB5">
              <w:rPr>
                <w:rFonts w:ascii="GHEA Grapalat" w:hAnsi="GHEA Grapalat"/>
                <w:sz w:val="24"/>
                <w:szCs w:val="24"/>
                <w:lang w:val="hy-AM"/>
              </w:rPr>
              <w:t>Ի պատասխան Ձեր՝ 19.05.2025թ. թիվ ԴԽ//16332-2025</w:t>
            </w:r>
            <w:r w:rsidRPr="00547CB5">
              <w:rPr>
                <w:rFonts w:ascii="GHEA Grapalat" w:hAnsi="GHEA Grapalat"/>
                <w:color w:val="000000"/>
                <w:sz w:val="24"/>
                <w:szCs w:val="24"/>
                <w:shd w:val="clear" w:color="auto" w:fill="FFFFFF"/>
                <w:lang w:val="hy-AM"/>
              </w:rPr>
              <w:t xml:space="preserve"> </w:t>
            </w:r>
            <w:r w:rsidRPr="00547CB5">
              <w:rPr>
                <w:rFonts w:ascii="GHEA Grapalat" w:hAnsi="GHEA Grapalat"/>
                <w:sz w:val="24"/>
                <w:szCs w:val="24"/>
                <w:lang w:val="hy-AM"/>
              </w:rPr>
              <w:t>գրության հայտնում ենք, որ  «Անշարժ գույք հետ վերցնելու և ամրացնելու մասին»  ՀՀ կառավարության որոշման նախագծի վերաբերյալ Արդարադատության նախարարությունն իր իրավասությունների շրջանակում դիտողություններ և առաջարկություններ չունի:</w:t>
            </w:r>
          </w:p>
          <w:p w14:paraId="298557BE" w14:textId="77777777" w:rsidR="00083273" w:rsidRPr="00547CB5" w:rsidRDefault="00083273" w:rsidP="000C4A84">
            <w:pPr>
              <w:ind w:firstLine="720"/>
              <w:rPr>
                <w:rFonts w:ascii="GHEA Grapalat" w:hAnsi="GHEA Grapalat"/>
                <w:i/>
                <w:lang w:val="hy-AM"/>
              </w:rPr>
            </w:pPr>
          </w:p>
        </w:tc>
        <w:tc>
          <w:tcPr>
            <w:tcW w:w="3330" w:type="dxa"/>
            <w:shd w:val="clear" w:color="auto" w:fill="FFFFFF" w:themeFill="background1"/>
          </w:tcPr>
          <w:p w14:paraId="7B83ED2F" w14:textId="5D8E5899" w:rsidR="00083273" w:rsidRDefault="00A86C8F" w:rsidP="00A16A7C">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 ի գիտություն։</w:t>
            </w:r>
          </w:p>
        </w:tc>
      </w:tr>
    </w:tbl>
    <w:p w14:paraId="560DDB36" w14:textId="77777777" w:rsidR="00AA4778" w:rsidRPr="0093748B" w:rsidRDefault="00AA4778" w:rsidP="000856ED">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93748B" w:rsidSect="00C412C0">
      <w:headerReference w:type="even" r:id="rId7"/>
      <w:footerReference w:type="default" r:id="rId8"/>
      <w:pgSz w:w="11909" w:h="16834" w:code="9"/>
      <w:pgMar w:top="1354" w:right="706" w:bottom="432" w:left="1411"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4CBA74" w14:textId="77777777" w:rsidR="00AD4622" w:rsidRDefault="00AD4622">
      <w:r>
        <w:separator/>
      </w:r>
    </w:p>
  </w:endnote>
  <w:endnote w:type="continuationSeparator" w:id="0">
    <w:p w14:paraId="480D6F8F" w14:textId="77777777" w:rsidR="00AD4622" w:rsidRDefault="00AD4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altName w:val="Times New Roman"/>
    <w:charset w:val="00"/>
    <w:family w:val="swiss"/>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7BDEF"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9E698" w14:textId="77777777" w:rsidR="00AD4622" w:rsidRDefault="00AD4622">
      <w:r>
        <w:separator/>
      </w:r>
    </w:p>
  </w:footnote>
  <w:footnote w:type="continuationSeparator" w:id="0">
    <w:p w14:paraId="20BDFCC0" w14:textId="77777777" w:rsidR="00AD4622" w:rsidRDefault="00AD46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9"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2"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550310269">
    <w:abstractNumId w:val="11"/>
  </w:num>
  <w:num w:numId="2" w16cid:durableId="561332163">
    <w:abstractNumId w:val="2"/>
  </w:num>
  <w:num w:numId="3" w16cid:durableId="2029982843">
    <w:abstractNumId w:val="8"/>
  </w:num>
  <w:num w:numId="4" w16cid:durableId="1321620249">
    <w:abstractNumId w:val="9"/>
  </w:num>
  <w:num w:numId="5" w16cid:durableId="1392509170">
    <w:abstractNumId w:val="7"/>
  </w:num>
  <w:num w:numId="6" w16cid:durableId="1331834916">
    <w:abstractNumId w:val="4"/>
  </w:num>
  <w:num w:numId="7" w16cid:durableId="1195770632">
    <w:abstractNumId w:val="5"/>
  </w:num>
  <w:num w:numId="8" w16cid:durableId="908996279">
    <w:abstractNumId w:val="6"/>
  </w:num>
  <w:num w:numId="9" w16cid:durableId="1087724206">
    <w:abstractNumId w:val="3"/>
  </w:num>
  <w:num w:numId="10" w16cid:durableId="737754498">
    <w:abstractNumId w:val="10"/>
  </w:num>
  <w:num w:numId="11" w16cid:durableId="789713376">
    <w:abstractNumId w:val="1"/>
  </w:num>
  <w:num w:numId="12" w16cid:durableId="108742947">
    <w:abstractNumId w:val="0"/>
  </w:num>
  <w:num w:numId="13" w16cid:durableId="1264607741">
    <w:abstractNumId w:val="1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0793D"/>
    <w:rsid w:val="00014FD4"/>
    <w:rsid w:val="00015324"/>
    <w:rsid w:val="000154E2"/>
    <w:rsid w:val="00016356"/>
    <w:rsid w:val="00022272"/>
    <w:rsid w:val="000247C4"/>
    <w:rsid w:val="00025BD9"/>
    <w:rsid w:val="000334E5"/>
    <w:rsid w:val="00034AB2"/>
    <w:rsid w:val="000367C0"/>
    <w:rsid w:val="00057072"/>
    <w:rsid w:val="00064066"/>
    <w:rsid w:val="00064F5C"/>
    <w:rsid w:val="00070585"/>
    <w:rsid w:val="00074B24"/>
    <w:rsid w:val="00075CD5"/>
    <w:rsid w:val="00076B03"/>
    <w:rsid w:val="00082EC8"/>
    <w:rsid w:val="00083273"/>
    <w:rsid w:val="000856ED"/>
    <w:rsid w:val="000916D1"/>
    <w:rsid w:val="000A1338"/>
    <w:rsid w:val="000A4377"/>
    <w:rsid w:val="000A5441"/>
    <w:rsid w:val="000A6769"/>
    <w:rsid w:val="000B1021"/>
    <w:rsid w:val="000B4D65"/>
    <w:rsid w:val="000C3F34"/>
    <w:rsid w:val="000C4A84"/>
    <w:rsid w:val="000D5537"/>
    <w:rsid w:val="000D7194"/>
    <w:rsid w:val="000E1901"/>
    <w:rsid w:val="000E7AF3"/>
    <w:rsid w:val="000F3DDC"/>
    <w:rsid w:val="000F5B6C"/>
    <w:rsid w:val="000F79B0"/>
    <w:rsid w:val="0010163A"/>
    <w:rsid w:val="00105B0F"/>
    <w:rsid w:val="001128BE"/>
    <w:rsid w:val="00116996"/>
    <w:rsid w:val="0012024F"/>
    <w:rsid w:val="0012390B"/>
    <w:rsid w:val="00130AE7"/>
    <w:rsid w:val="00141850"/>
    <w:rsid w:val="00143417"/>
    <w:rsid w:val="00153B1D"/>
    <w:rsid w:val="0018048B"/>
    <w:rsid w:val="0018100E"/>
    <w:rsid w:val="00195AC6"/>
    <w:rsid w:val="001A2FD2"/>
    <w:rsid w:val="001A4341"/>
    <w:rsid w:val="001A7E32"/>
    <w:rsid w:val="001B0D8D"/>
    <w:rsid w:val="001B4701"/>
    <w:rsid w:val="001B6DD3"/>
    <w:rsid w:val="001C3D9C"/>
    <w:rsid w:val="001D17CD"/>
    <w:rsid w:val="001E2617"/>
    <w:rsid w:val="001E6602"/>
    <w:rsid w:val="001F3C88"/>
    <w:rsid w:val="001F6786"/>
    <w:rsid w:val="00216B42"/>
    <w:rsid w:val="00217620"/>
    <w:rsid w:val="00230A46"/>
    <w:rsid w:val="0023122D"/>
    <w:rsid w:val="00233D62"/>
    <w:rsid w:val="002349EA"/>
    <w:rsid w:val="00234EFC"/>
    <w:rsid w:val="00236046"/>
    <w:rsid w:val="00236A5E"/>
    <w:rsid w:val="002551AF"/>
    <w:rsid w:val="00255B13"/>
    <w:rsid w:val="002618A4"/>
    <w:rsid w:val="00261FAC"/>
    <w:rsid w:val="002670A9"/>
    <w:rsid w:val="0027765F"/>
    <w:rsid w:val="00280677"/>
    <w:rsid w:val="00280A39"/>
    <w:rsid w:val="002829E7"/>
    <w:rsid w:val="00285B31"/>
    <w:rsid w:val="002872F9"/>
    <w:rsid w:val="002926B8"/>
    <w:rsid w:val="002969B8"/>
    <w:rsid w:val="002A2037"/>
    <w:rsid w:val="002A27C4"/>
    <w:rsid w:val="002A6C90"/>
    <w:rsid w:val="002B1D5D"/>
    <w:rsid w:val="002C00B0"/>
    <w:rsid w:val="002C00F9"/>
    <w:rsid w:val="002C79F2"/>
    <w:rsid w:val="002D0B52"/>
    <w:rsid w:val="002D1F1D"/>
    <w:rsid w:val="002D5D10"/>
    <w:rsid w:val="002D61A2"/>
    <w:rsid w:val="002D677B"/>
    <w:rsid w:val="002E69C0"/>
    <w:rsid w:val="002F3066"/>
    <w:rsid w:val="002F3B51"/>
    <w:rsid w:val="002F7645"/>
    <w:rsid w:val="00301733"/>
    <w:rsid w:val="00313C72"/>
    <w:rsid w:val="003148DA"/>
    <w:rsid w:val="00314E90"/>
    <w:rsid w:val="00331C4D"/>
    <w:rsid w:val="00344301"/>
    <w:rsid w:val="0034690A"/>
    <w:rsid w:val="00363916"/>
    <w:rsid w:val="003731B0"/>
    <w:rsid w:val="00377C71"/>
    <w:rsid w:val="00384283"/>
    <w:rsid w:val="0038469E"/>
    <w:rsid w:val="003A3A16"/>
    <w:rsid w:val="003A5616"/>
    <w:rsid w:val="003B347D"/>
    <w:rsid w:val="003B59F3"/>
    <w:rsid w:val="003D1C9F"/>
    <w:rsid w:val="003D207A"/>
    <w:rsid w:val="003D50AB"/>
    <w:rsid w:val="003D6640"/>
    <w:rsid w:val="003F3C6D"/>
    <w:rsid w:val="003F4216"/>
    <w:rsid w:val="003F464F"/>
    <w:rsid w:val="003F7DD7"/>
    <w:rsid w:val="00416242"/>
    <w:rsid w:val="00416EBF"/>
    <w:rsid w:val="004272C6"/>
    <w:rsid w:val="00441581"/>
    <w:rsid w:val="004459C4"/>
    <w:rsid w:val="00446158"/>
    <w:rsid w:val="00451DAE"/>
    <w:rsid w:val="00454EA8"/>
    <w:rsid w:val="004556ED"/>
    <w:rsid w:val="0045752C"/>
    <w:rsid w:val="004679E4"/>
    <w:rsid w:val="00467FE0"/>
    <w:rsid w:val="00472A1F"/>
    <w:rsid w:val="004768D6"/>
    <w:rsid w:val="00484D12"/>
    <w:rsid w:val="00491D90"/>
    <w:rsid w:val="00493195"/>
    <w:rsid w:val="004A2CB1"/>
    <w:rsid w:val="004A48C1"/>
    <w:rsid w:val="004B0B08"/>
    <w:rsid w:val="004B3420"/>
    <w:rsid w:val="004B49FB"/>
    <w:rsid w:val="004C0854"/>
    <w:rsid w:val="004C14F8"/>
    <w:rsid w:val="004C17D8"/>
    <w:rsid w:val="004C492F"/>
    <w:rsid w:val="004C4DEF"/>
    <w:rsid w:val="004D6884"/>
    <w:rsid w:val="004E1AB9"/>
    <w:rsid w:val="004E2B8E"/>
    <w:rsid w:val="004E4458"/>
    <w:rsid w:val="004F7054"/>
    <w:rsid w:val="00502E04"/>
    <w:rsid w:val="00511587"/>
    <w:rsid w:val="00515E86"/>
    <w:rsid w:val="00526895"/>
    <w:rsid w:val="00527673"/>
    <w:rsid w:val="005332B1"/>
    <w:rsid w:val="00535C2F"/>
    <w:rsid w:val="0054394F"/>
    <w:rsid w:val="00543FA2"/>
    <w:rsid w:val="00547CB5"/>
    <w:rsid w:val="005544E1"/>
    <w:rsid w:val="0055743B"/>
    <w:rsid w:val="00563387"/>
    <w:rsid w:val="0056576D"/>
    <w:rsid w:val="00583584"/>
    <w:rsid w:val="00586000"/>
    <w:rsid w:val="00590FB8"/>
    <w:rsid w:val="005914E5"/>
    <w:rsid w:val="005B4D40"/>
    <w:rsid w:val="005B4DAE"/>
    <w:rsid w:val="005B6725"/>
    <w:rsid w:val="005C5BA4"/>
    <w:rsid w:val="005C67AE"/>
    <w:rsid w:val="005D660D"/>
    <w:rsid w:val="005D70CD"/>
    <w:rsid w:val="005E0206"/>
    <w:rsid w:val="005E0AC1"/>
    <w:rsid w:val="005E3614"/>
    <w:rsid w:val="005E5278"/>
    <w:rsid w:val="005E67B2"/>
    <w:rsid w:val="005F55A5"/>
    <w:rsid w:val="00612B60"/>
    <w:rsid w:val="0061593E"/>
    <w:rsid w:val="00632B4F"/>
    <w:rsid w:val="00637837"/>
    <w:rsid w:val="0064774C"/>
    <w:rsid w:val="006649F6"/>
    <w:rsid w:val="006815D2"/>
    <w:rsid w:val="00690331"/>
    <w:rsid w:val="00691065"/>
    <w:rsid w:val="00692A4D"/>
    <w:rsid w:val="00693DAE"/>
    <w:rsid w:val="00696CD4"/>
    <w:rsid w:val="006A16E8"/>
    <w:rsid w:val="006A4458"/>
    <w:rsid w:val="006A47F4"/>
    <w:rsid w:val="006A52D4"/>
    <w:rsid w:val="006A7A24"/>
    <w:rsid w:val="006B1161"/>
    <w:rsid w:val="006B2342"/>
    <w:rsid w:val="006C53E5"/>
    <w:rsid w:val="006C74FA"/>
    <w:rsid w:val="006D799E"/>
    <w:rsid w:val="006D7F3C"/>
    <w:rsid w:val="006E29BB"/>
    <w:rsid w:val="006F2871"/>
    <w:rsid w:val="006F2CF3"/>
    <w:rsid w:val="006F3510"/>
    <w:rsid w:val="006F5CB9"/>
    <w:rsid w:val="00701078"/>
    <w:rsid w:val="00701410"/>
    <w:rsid w:val="007019EA"/>
    <w:rsid w:val="00702AEC"/>
    <w:rsid w:val="007049BD"/>
    <w:rsid w:val="00706935"/>
    <w:rsid w:val="007116A3"/>
    <w:rsid w:val="0072099D"/>
    <w:rsid w:val="00725497"/>
    <w:rsid w:val="00731485"/>
    <w:rsid w:val="007320C1"/>
    <w:rsid w:val="00733E27"/>
    <w:rsid w:val="00736A0C"/>
    <w:rsid w:val="00737E41"/>
    <w:rsid w:val="00742AFD"/>
    <w:rsid w:val="007445AD"/>
    <w:rsid w:val="00755054"/>
    <w:rsid w:val="0075570C"/>
    <w:rsid w:val="00773493"/>
    <w:rsid w:val="00776AED"/>
    <w:rsid w:val="00776FA8"/>
    <w:rsid w:val="00777AA7"/>
    <w:rsid w:val="00784285"/>
    <w:rsid w:val="0079244E"/>
    <w:rsid w:val="00794C7A"/>
    <w:rsid w:val="00797F61"/>
    <w:rsid w:val="007A2812"/>
    <w:rsid w:val="007A2AD1"/>
    <w:rsid w:val="007A661C"/>
    <w:rsid w:val="007B18F9"/>
    <w:rsid w:val="007B59F9"/>
    <w:rsid w:val="007C446F"/>
    <w:rsid w:val="007D0884"/>
    <w:rsid w:val="007D28B6"/>
    <w:rsid w:val="007D7ACF"/>
    <w:rsid w:val="007E46DE"/>
    <w:rsid w:val="007E6BEA"/>
    <w:rsid w:val="007F5985"/>
    <w:rsid w:val="00812EE4"/>
    <w:rsid w:val="0081466F"/>
    <w:rsid w:val="008241EE"/>
    <w:rsid w:val="008274C3"/>
    <w:rsid w:val="00837535"/>
    <w:rsid w:val="00840EC9"/>
    <w:rsid w:val="00852818"/>
    <w:rsid w:val="00855CE1"/>
    <w:rsid w:val="00862E0F"/>
    <w:rsid w:val="008777D4"/>
    <w:rsid w:val="00880B78"/>
    <w:rsid w:val="0088177A"/>
    <w:rsid w:val="00882F3D"/>
    <w:rsid w:val="008834F3"/>
    <w:rsid w:val="00895145"/>
    <w:rsid w:val="0089540F"/>
    <w:rsid w:val="00895900"/>
    <w:rsid w:val="008A4AE0"/>
    <w:rsid w:val="008A5B4A"/>
    <w:rsid w:val="008C3840"/>
    <w:rsid w:val="008C6A6D"/>
    <w:rsid w:val="00900321"/>
    <w:rsid w:val="00900F22"/>
    <w:rsid w:val="00917250"/>
    <w:rsid w:val="00917AF3"/>
    <w:rsid w:val="00917DFC"/>
    <w:rsid w:val="009250A9"/>
    <w:rsid w:val="00935856"/>
    <w:rsid w:val="0093748B"/>
    <w:rsid w:val="009431AB"/>
    <w:rsid w:val="00950AFD"/>
    <w:rsid w:val="00976DA4"/>
    <w:rsid w:val="00981060"/>
    <w:rsid w:val="00992BFB"/>
    <w:rsid w:val="00995F99"/>
    <w:rsid w:val="009964B0"/>
    <w:rsid w:val="00997591"/>
    <w:rsid w:val="009A031C"/>
    <w:rsid w:val="009A351B"/>
    <w:rsid w:val="009A5207"/>
    <w:rsid w:val="009A7CCF"/>
    <w:rsid w:val="009C4D40"/>
    <w:rsid w:val="009E72A5"/>
    <w:rsid w:val="009F2B41"/>
    <w:rsid w:val="009F7B75"/>
    <w:rsid w:val="00A05620"/>
    <w:rsid w:val="00A05BEB"/>
    <w:rsid w:val="00A07100"/>
    <w:rsid w:val="00A16A7C"/>
    <w:rsid w:val="00A22D10"/>
    <w:rsid w:val="00A30B9E"/>
    <w:rsid w:val="00A31BA0"/>
    <w:rsid w:val="00A32B7E"/>
    <w:rsid w:val="00A435E4"/>
    <w:rsid w:val="00A4464C"/>
    <w:rsid w:val="00A5378A"/>
    <w:rsid w:val="00A556E2"/>
    <w:rsid w:val="00A56E04"/>
    <w:rsid w:val="00A63C59"/>
    <w:rsid w:val="00A657FF"/>
    <w:rsid w:val="00A66896"/>
    <w:rsid w:val="00A67D50"/>
    <w:rsid w:val="00A73C4E"/>
    <w:rsid w:val="00A81520"/>
    <w:rsid w:val="00A81D78"/>
    <w:rsid w:val="00A86C8F"/>
    <w:rsid w:val="00AA0F2B"/>
    <w:rsid w:val="00AA4778"/>
    <w:rsid w:val="00AA636E"/>
    <w:rsid w:val="00AB1050"/>
    <w:rsid w:val="00AB379D"/>
    <w:rsid w:val="00AB41D3"/>
    <w:rsid w:val="00AB4FB2"/>
    <w:rsid w:val="00AB52AD"/>
    <w:rsid w:val="00AB74A5"/>
    <w:rsid w:val="00AC03E1"/>
    <w:rsid w:val="00AC5E80"/>
    <w:rsid w:val="00AD4622"/>
    <w:rsid w:val="00AE43D2"/>
    <w:rsid w:val="00AE7E5B"/>
    <w:rsid w:val="00B0181C"/>
    <w:rsid w:val="00B053A8"/>
    <w:rsid w:val="00B06C99"/>
    <w:rsid w:val="00B174AF"/>
    <w:rsid w:val="00B17BB8"/>
    <w:rsid w:val="00B20D65"/>
    <w:rsid w:val="00B26886"/>
    <w:rsid w:val="00B37706"/>
    <w:rsid w:val="00B46A1B"/>
    <w:rsid w:val="00B55141"/>
    <w:rsid w:val="00B56B2F"/>
    <w:rsid w:val="00B759BD"/>
    <w:rsid w:val="00B95F56"/>
    <w:rsid w:val="00BA3B2D"/>
    <w:rsid w:val="00BB0E6B"/>
    <w:rsid w:val="00BC54F7"/>
    <w:rsid w:val="00BC5C9C"/>
    <w:rsid w:val="00BD67D2"/>
    <w:rsid w:val="00BE3A66"/>
    <w:rsid w:val="00C01260"/>
    <w:rsid w:val="00C07859"/>
    <w:rsid w:val="00C1415A"/>
    <w:rsid w:val="00C24381"/>
    <w:rsid w:val="00C31764"/>
    <w:rsid w:val="00C370BD"/>
    <w:rsid w:val="00C412C0"/>
    <w:rsid w:val="00C441CC"/>
    <w:rsid w:val="00C45430"/>
    <w:rsid w:val="00C46539"/>
    <w:rsid w:val="00C52F9A"/>
    <w:rsid w:val="00C553D3"/>
    <w:rsid w:val="00C7087E"/>
    <w:rsid w:val="00C7293C"/>
    <w:rsid w:val="00C7410A"/>
    <w:rsid w:val="00C769D7"/>
    <w:rsid w:val="00C82C86"/>
    <w:rsid w:val="00C84EFA"/>
    <w:rsid w:val="00C87483"/>
    <w:rsid w:val="00C87582"/>
    <w:rsid w:val="00C94A55"/>
    <w:rsid w:val="00CA0C04"/>
    <w:rsid w:val="00CA58AA"/>
    <w:rsid w:val="00CB126A"/>
    <w:rsid w:val="00CB5F30"/>
    <w:rsid w:val="00CC0074"/>
    <w:rsid w:val="00CC0746"/>
    <w:rsid w:val="00CD0C88"/>
    <w:rsid w:val="00CD5994"/>
    <w:rsid w:val="00CD713A"/>
    <w:rsid w:val="00CE65BF"/>
    <w:rsid w:val="00CF2C00"/>
    <w:rsid w:val="00D0144F"/>
    <w:rsid w:val="00D04550"/>
    <w:rsid w:val="00D05A8E"/>
    <w:rsid w:val="00D0765E"/>
    <w:rsid w:val="00D0768F"/>
    <w:rsid w:val="00D12AF2"/>
    <w:rsid w:val="00D22D4C"/>
    <w:rsid w:val="00D260BD"/>
    <w:rsid w:val="00D27A42"/>
    <w:rsid w:val="00D31BF7"/>
    <w:rsid w:val="00D40D93"/>
    <w:rsid w:val="00D43A52"/>
    <w:rsid w:val="00D474B3"/>
    <w:rsid w:val="00D51DB6"/>
    <w:rsid w:val="00D56265"/>
    <w:rsid w:val="00D62290"/>
    <w:rsid w:val="00D6301A"/>
    <w:rsid w:val="00D66EAA"/>
    <w:rsid w:val="00D712B0"/>
    <w:rsid w:val="00D77533"/>
    <w:rsid w:val="00D82537"/>
    <w:rsid w:val="00D84E75"/>
    <w:rsid w:val="00D95F57"/>
    <w:rsid w:val="00DA12B6"/>
    <w:rsid w:val="00DA1980"/>
    <w:rsid w:val="00DA3CA5"/>
    <w:rsid w:val="00DA74AB"/>
    <w:rsid w:val="00DA79CE"/>
    <w:rsid w:val="00DB1E46"/>
    <w:rsid w:val="00DB426F"/>
    <w:rsid w:val="00DB4A9C"/>
    <w:rsid w:val="00DB6A5D"/>
    <w:rsid w:val="00DC2169"/>
    <w:rsid w:val="00DC6961"/>
    <w:rsid w:val="00DD2FFF"/>
    <w:rsid w:val="00DD5937"/>
    <w:rsid w:val="00DE131E"/>
    <w:rsid w:val="00DE4327"/>
    <w:rsid w:val="00DE5CB5"/>
    <w:rsid w:val="00DE61BA"/>
    <w:rsid w:val="00DE7CAB"/>
    <w:rsid w:val="00DF4D81"/>
    <w:rsid w:val="00DF6693"/>
    <w:rsid w:val="00E008E9"/>
    <w:rsid w:val="00E01385"/>
    <w:rsid w:val="00E07A5B"/>
    <w:rsid w:val="00E10DE2"/>
    <w:rsid w:val="00E17EB9"/>
    <w:rsid w:val="00E215AE"/>
    <w:rsid w:val="00E2326B"/>
    <w:rsid w:val="00E42875"/>
    <w:rsid w:val="00E42BAD"/>
    <w:rsid w:val="00E430E3"/>
    <w:rsid w:val="00E522DD"/>
    <w:rsid w:val="00E57D70"/>
    <w:rsid w:val="00E61C61"/>
    <w:rsid w:val="00E71932"/>
    <w:rsid w:val="00E72FC4"/>
    <w:rsid w:val="00E74C8E"/>
    <w:rsid w:val="00E760FF"/>
    <w:rsid w:val="00E94200"/>
    <w:rsid w:val="00E94607"/>
    <w:rsid w:val="00EA0F69"/>
    <w:rsid w:val="00EA4FDA"/>
    <w:rsid w:val="00EA5B5B"/>
    <w:rsid w:val="00EA7129"/>
    <w:rsid w:val="00EB0FF6"/>
    <w:rsid w:val="00EB1A3C"/>
    <w:rsid w:val="00EB4660"/>
    <w:rsid w:val="00EC1A2D"/>
    <w:rsid w:val="00EC1E55"/>
    <w:rsid w:val="00EC5172"/>
    <w:rsid w:val="00EC5319"/>
    <w:rsid w:val="00ED688E"/>
    <w:rsid w:val="00ED695C"/>
    <w:rsid w:val="00ED7027"/>
    <w:rsid w:val="00EE6F72"/>
    <w:rsid w:val="00EF41B6"/>
    <w:rsid w:val="00EF718C"/>
    <w:rsid w:val="00F2007A"/>
    <w:rsid w:val="00F2352F"/>
    <w:rsid w:val="00F4100E"/>
    <w:rsid w:val="00F52D96"/>
    <w:rsid w:val="00F676B1"/>
    <w:rsid w:val="00F67AEF"/>
    <w:rsid w:val="00F70E12"/>
    <w:rsid w:val="00F71997"/>
    <w:rsid w:val="00F736BD"/>
    <w:rsid w:val="00F80F93"/>
    <w:rsid w:val="00F8471B"/>
    <w:rsid w:val="00F85F29"/>
    <w:rsid w:val="00F87E85"/>
    <w:rsid w:val="00F916ED"/>
    <w:rsid w:val="00FA1494"/>
    <w:rsid w:val="00FA607C"/>
    <w:rsid w:val="00FA63EE"/>
    <w:rsid w:val="00FB0185"/>
    <w:rsid w:val="00FB452A"/>
    <w:rsid w:val="00FB66D9"/>
    <w:rsid w:val="00FC1D58"/>
    <w:rsid w:val="00FC2693"/>
    <w:rsid w:val="00FD69E3"/>
    <w:rsid w:val="00FE521A"/>
    <w:rsid w:val="00FE65AC"/>
    <w:rsid w:val="00FF078D"/>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uiPriority w:val="99"/>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uiPriority w:val="99"/>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pPr>
    <w:rPr>
      <w:rFonts w:ascii="Calibri" w:eastAsia="Calibri" w:hAnsi="Calibri" w:cs="Calibri"/>
      <w:color w:val="000000"/>
      <w:kern w:val="3"/>
      <w:sz w:val="22"/>
      <w:szCs w:val="22"/>
      <w:lang w:val="en-US" w:eastAsia="en-US"/>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line="400" w:lineRule="exact"/>
      <w:ind w:firstLine="397"/>
      <w:jc w:val="both"/>
    </w:pPr>
    <w:rPr>
      <w:rFonts w:ascii="GHEA Grapalat" w:eastAsiaTheme="minorHAnsi" w:hAnsi="GHEA Grapalat" w:cstheme="minorBidi"/>
      <w:spacing w:val="-4"/>
      <w:sz w:val="24"/>
      <w:szCs w:val="24"/>
      <w:lang w:val="en-US"/>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af">
    <w:name w:val="Текст сноски Знак"/>
    <w:aliases w:val="5_G Знак,Footnote reference Знак,FA Fu Знак,Footnote Text Char Char Char Char Char Знак,Footnote Text Char Char Char Char Знак,Footnote Text Char Char Char Знак,Footnote Text Char Char Char Char Char Char Char Char Знак,footnotes Знак"/>
    <w:basedOn w:val="a0"/>
    <w:link w:val="af0"/>
    <w:uiPriority w:val="99"/>
    <w:semiHidden/>
    <w:locked/>
    <w:rsid w:val="00A81D78"/>
    <w:rPr>
      <w:rFonts w:ascii="Calibri" w:eastAsia="Calibri" w:hAnsi="Calibri" w:cs="Times New Roman"/>
      <w:sz w:val="20"/>
      <w:szCs w:val="20"/>
    </w:rPr>
  </w:style>
  <w:style w:type="paragraph" w:styleId="af0">
    <w:name w:val="footnote text"/>
    <w:aliases w:val="5_G,Footnote reference,FA Fu,Footnote Text Char Char Char Char Char,Footnote Text Char Char Char Char,Footnote Text Char Char Char,Footnote Text Char Char Char Char Char Char Char Char,Fußnotentext RAXEN,footnotes,Char,fn,FN,ADB,f,fn Char"/>
    <w:basedOn w:val="a"/>
    <w:link w:val="af"/>
    <w:uiPriority w:val="99"/>
    <w:semiHidden/>
    <w:unhideWhenUsed/>
    <w:qFormat/>
    <w:rsid w:val="00A81D78"/>
    <w:rPr>
      <w:rFonts w:ascii="Calibri" w:eastAsia="Calibri" w:hAnsi="Calibri"/>
      <w:lang w:val="en-US" w:eastAsia="en-US"/>
    </w:rPr>
  </w:style>
  <w:style w:type="character" w:customStyle="1" w:styleId="1">
    <w:name w:val="Текст сноски Знак1"/>
    <w:basedOn w:val="a0"/>
    <w:uiPriority w:val="99"/>
    <w:semiHidden/>
    <w:rsid w:val="00A81D78"/>
    <w:rPr>
      <w:rFonts w:ascii="Times New Roman" w:eastAsia="Times New Roman" w:hAnsi="Times New Roman" w:cs="Times New Roman"/>
      <w:sz w:val="20"/>
      <w:szCs w:val="20"/>
      <w:lang w:val="en-GB" w:eastAsia="ru-RU"/>
    </w:rPr>
  </w:style>
  <w:style w:type="character" w:styleId="af1">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f1"/>
    <w:uiPriority w:val="99"/>
    <w:qFormat/>
    <w:rsid w:val="00A81D78"/>
    <w:pPr>
      <w:spacing w:after="160" w:line="240" w:lineRule="exact"/>
      <w:jc w:val="both"/>
    </w:pPr>
    <w:rPr>
      <w:rFonts w:asciiTheme="minorHAnsi" w:eastAsiaTheme="minorHAnsi" w:hAnsiTheme="minorHAnsi" w:cstheme="minorBidi"/>
      <w:sz w:val="22"/>
      <w:szCs w:val="22"/>
      <w:vertAlign w:val="superscript"/>
      <w:lang w:val="en-US" w:eastAsia="en-US"/>
    </w:rPr>
  </w:style>
  <w:style w:type="paragraph" w:styleId="HTML">
    <w:name w:val="HTML Preformatted"/>
    <w:basedOn w:val="a"/>
    <w:link w:val="HTML0"/>
    <w:uiPriority w:val="99"/>
    <w:semiHidden/>
    <w:unhideWhenUsed/>
    <w:rsid w:val="00484D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n-US" w:eastAsia="en-US"/>
    </w:rPr>
  </w:style>
  <w:style w:type="character" w:customStyle="1" w:styleId="HTML0">
    <w:name w:val="Стандартный HTML Знак"/>
    <w:basedOn w:val="a0"/>
    <w:link w:val="HTML"/>
    <w:uiPriority w:val="99"/>
    <w:semiHidden/>
    <w:rsid w:val="00484D1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89015334">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309790741">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407120474">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429668707">
      <w:bodyDiv w:val="1"/>
      <w:marLeft w:val="0"/>
      <w:marRight w:val="0"/>
      <w:marTop w:val="0"/>
      <w:marBottom w:val="0"/>
      <w:divBdr>
        <w:top w:val="none" w:sz="0" w:space="0" w:color="auto"/>
        <w:left w:val="none" w:sz="0" w:space="0" w:color="auto"/>
        <w:bottom w:val="none" w:sz="0" w:space="0" w:color="auto"/>
        <w:right w:val="none" w:sz="0" w:space="0" w:color="auto"/>
      </w:divBdr>
    </w:div>
    <w:div w:id="433594807">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566841006">
      <w:bodyDiv w:val="1"/>
      <w:marLeft w:val="0"/>
      <w:marRight w:val="0"/>
      <w:marTop w:val="0"/>
      <w:marBottom w:val="0"/>
      <w:divBdr>
        <w:top w:val="none" w:sz="0" w:space="0" w:color="auto"/>
        <w:left w:val="none" w:sz="0" w:space="0" w:color="auto"/>
        <w:bottom w:val="none" w:sz="0" w:space="0" w:color="auto"/>
        <w:right w:val="none" w:sz="0" w:space="0" w:color="auto"/>
      </w:divBdr>
    </w:div>
    <w:div w:id="616445003">
      <w:bodyDiv w:val="1"/>
      <w:marLeft w:val="0"/>
      <w:marRight w:val="0"/>
      <w:marTop w:val="0"/>
      <w:marBottom w:val="0"/>
      <w:divBdr>
        <w:top w:val="none" w:sz="0" w:space="0" w:color="auto"/>
        <w:left w:val="none" w:sz="0" w:space="0" w:color="auto"/>
        <w:bottom w:val="none" w:sz="0" w:space="0" w:color="auto"/>
        <w:right w:val="none" w:sz="0" w:space="0" w:color="auto"/>
      </w:divBdr>
    </w:div>
    <w:div w:id="743383013">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1125922973">
      <w:bodyDiv w:val="1"/>
      <w:marLeft w:val="0"/>
      <w:marRight w:val="0"/>
      <w:marTop w:val="0"/>
      <w:marBottom w:val="0"/>
      <w:divBdr>
        <w:top w:val="none" w:sz="0" w:space="0" w:color="auto"/>
        <w:left w:val="none" w:sz="0" w:space="0" w:color="auto"/>
        <w:bottom w:val="none" w:sz="0" w:space="0" w:color="auto"/>
        <w:right w:val="none" w:sz="0" w:space="0" w:color="auto"/>
      </w:divBdr>
    </w:div>
    <w:div w:id="1255942183">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353648643">
      <w:bodyDiv w:val="1"/>
      <w:marLeft w:val="0"/>
      <w:marRight w:val="0"/>
      <w:marTop w:val="0"/>
      <w:marBottom w:val="0"/>
      <w:divBdr>
        <w:top w:val="none" w:sz="0" w:space="0" w:color="auto"/>
        <w:left w:val="none" w:sz="0" w:space="0" w:color="auto"/>
        <w:bottom w:val="none" w:sz="0" w:space="0" w:color="auto"/>
        <w:right w:val="none" w:sz="0" w:space="0" w:color="auto"/>
      </w:divBdr>
    </w:div>
    <w:div w:id="1387686014">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520779695">
      <w:bodyDiv w:val="1"/>
      <w:marLeft w:val="0"/>
      <w:marRight w:val="0"/>
      <w:marTop w:val="0"/>
      <w:marBottom w:val="0"/>
      <w:divBdr>
        <w:top w:val="none" w:sz="0" w:space="0" w:color="auto"/>
        <w:left w:val="none" w:sz="0" w:space="0" w:color="auto"/>
        <w:bottom w:val="none" w:sz="0" w:space="0" w:color="auto"/>
        <w:right w:val="none" w:sz="0" w:space="0" w:color="auto"/>
      </w:divBdr>
    </w:div>
    <w:div w:id="1537809813">
      <w:bodyDiv w:val="1"/>
      <w:marLeft w:val="0"/>
      <w:marRight w:val="0"/>
      <w:marTop w:val="0"/>
      <w:marBottom w:val="0"/>
      <w:divBdr>
        <w:top w:val="none" w:sz="0" w:space="0" w:color="auto"/>
        <w:left w:val="none" w:sz="0" w:space="0" w:color="auto"/>
        <w:bottom w:val="none" w:sz="0" w:space="0" w:color="auto"/>
        <w:right w:val="none" w:sz="0" w:space="0" w:color="auto"/>
      </w:divBdr>
    </w:div>
    <w:div w:id="1591888167">
      <w:bodyDiv w:val="1"/>
      <w:marLeft w:val="0"/>
      <w:marRight w:val="0"/>
      <w:marTop w:val="0"/>
      <w:marBottom w:val="0"/>
      <w:divBdr>
        <w:top w:val="none" w:sz="0" w:space="0" w:color="auto"/>
        <w:left w:val="none" w:sz="0" w:space="0" w:color="auto"/>
        <w:bottom w:val="none" w:sz="0" w:space="0" w:color="auto"/>
        <w:right w:val="none" w:sz="0" w:space="0" w:color="auto"/>
      </w:divBdr>
    </w:div>
    <w:div w:id="1662003324">
      <w:bodyDiv w:val="1"/>
      <w:marLeft w:val="0"/>
      <w:marRight w:val="0"/>
      <w:marTop w:val="0"/>
      <w:marBottom w:val="0"/>
      <w:divBdr>
        <w:top w:val="none" w:sz="0" w:space="0" w:color="auto"/>
        <w:left w:val="none" w:sz="0" w:space="0" w:color="auto"/>
        <w:bottom w:val="none" w:sz="0" w:space="0" w:color="auto"/>
        <w:right w:val="none" w:sz="0" w:space="0" w:color="auto"/>
      </w:divBdr>
    </w:div>
    <w:div w:id="1676805055">
      <w:bodyDiv w:val="1"/>
      <w:marLeft w:val="0"/>
      <w:marRight w:val="0"/>
      <w:marTop w:val="0"/>
      <w:marBottom w:val="0"/>
      <w:divBdr>
        <w:top w:val="none" w:sz="0" w:space="0" w:color="auto"/>
        <w:left w:val="none" w:sz="0" w:space="0" w:color="auto"/>
        <w:bottom w:val="none" w:sz="0" w:space="0" w:color="auto"/>
        <w:right w:val="none" w:sz="0" w:space="0" w:color="auto"/>
      </w:divBdr>
    </w:div>
    <w:div w:id="1684821391">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55736241">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1836264639">
      <w:bodyDiv w:val="1"/>
      <w:marLeft w:val="0"/>
      <w:marRight w:val="0"/>
      <w:marTop w:val="0"/>
      <w:marBottom w:val="0"/>
      <w:divBdr>
        <w:top w:val="none" w:sz="0" w:space="0" w:color="auto"/>
        <w:left w:val="none" w:sz="0" w:space="0" w:color="auto"/>
        <w:bottom w:val="none" w:sz="0" w:space="0" w:color="auto"/>
        <w:right w:val="none" w:sz="0" w:space="0" w:color="auto"/>
      </w:divBdr>
    </w:div>
    <w:div w:id="1886747690">
      <w:bodyDiv w:val="1"/>
      <w:marLeft w:val="0"/>
      <w:marRight w:val="0"/>
      <w:marTop w:val="0"/>
      <w:marBottom w:val="0"/>
      <w:divBdr>
        <w:top w:val="none" w:sz="0" w:space="0" w:color="auto"/>
        <w:left w:val="none" w:sz="0" w:space="0" w:color="auto"/>
        <w:bottom w:val="none" w:sz="0" w:space="0" w:color="auto"/>
        <w:right w:val="none" w:sz="0" w:space="0" w:color="auto"/>
      </w:divBdr>
    </w:div>
    <w:div w:id="1994984467">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368</TotalTime>
  <Pages>3</Pages>
  <Words>497</Words>
  <Characters>2836</Characters>
  <Application>Microsoft Office Word</Application>
  <DocSecurity>0</DocSecurity>
  <Lines>23</Lines>
  <Paragraphs>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https://mul2-spm.gov.am/tasks/482033/oneclick?token=774deb91c82882f6f55c21a4333b94b1</cp:keywords>
  <dc:description/>
  <cp:lastModifiedBy>User</cp:lastModifiedBy>
  <cp:revision>177</cp:revision>
  <cp:lastPrinted>2022-09-16T08:38:00Z</cp:lastPrinted>
  <dcterms:created xsi:type="dcterms:W3CDTF">2023-11-01T12:40:00Z</dcterms:created>
  <dcterms:modified xsi:type="dcterms:W3CDTF">2025-06-12T13:44:00Z</dcterms:modified>
</cp:coreProperties>
</file>