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1BD5F6" w14:textId="77777777" w:rsidR="004357A5" w:rsidRPr="00373212" w:rsidRDefault="004357A5" w:rsidP="009C7D66">
      <w:pPr>
        <w:shd w:val="clear" w:color="auto" w:fill="FFFFFF"/>
        <w:spacing w:after="0" w:line="360" w:lineRule="auto"/>
        <w:ind w:left="1276" w:right="961" w:hanging="142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ru-RU"/>
        </w:rPr>
      </w:pPr>
      <w:r w:rsidRPr="00373212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eastAsia="ru-RU"/>
        </w:rPr>
        <w:t>ԱՄՓՈՓԱԹԵՐԹ</w:t>
      </w:r>
    </w:p>
    <w:p w14:paraId="5DAAEA0F" w14:textId="7FA20482" w:rsidR="004357A5" w:rsidRPr="00B43FB6" w:rsidRDefault="00373212" w:rsidP="009C7D66">
      <w:pPr>
        <w:shd w:val="clear" w:color="auto" w:fill="FFFFFF"/>
        <w:spacing w:after="0" w:line="360" w:lineRule="auto"/>
        <w:ind w:left="142" w:right="252" w:firstLine="375"/>
        <w:jc w:val="center"/>
        <w:rPr>
          <w:rFonts w:ascii="Calibri" w:eastAsia="Times New Roman" w:hAnsi="Calibri" w:cs="Calibri"/>
          <w:b/>
          <w:bCs/>
          <w:color w:val="000000"/>
          <w:kern w:val="0"/>
          <w:sz w:val="21"/>
          <w:szCs w:val="21"/>
          <w:lang w:val="hy-AM" w:eastAsia="ru-RU"/>
        </w:rPr>
      </w:pPr>
      <w:r w:rsidRPr="00373212">
        <w:rPr>
          <w:rFonts w:ascii="GHEA Grapalat" w:eastAsia="Times New Roman" w:hAnsi="GHEA Grapalat" w:cs="GHEA Grapalat"/>
          <w:b/>
          <w:kern w:val="0"/>
          <w:sz w:val="24"/>
          <w:szCs w:val="24"/>
          <w:lang w:val="hy-AM" w:eastAsia="ru-RU"/>
        </w:rPr>
        <w:t>«ՀԱՅԱՍՏԱՆԻ ՀԱՆՐԱՊԵՏՈՒԹՅԱՆ ՍՅՈՒՆԻՔԻ ՄԱՐԶԻ ԼԻՃՔԻ ՄԻՋՆԱԿԱՐԳ ԴՊՐՈՑ» ՊԵՏԱԿԱՆ ՈՉ ԱՌԵՎՏՐԱՅԻՆ ԿԱԶՄԱԿԵՐՊՈՒԹՅՈՒՆԸ ԼՈՒԾԱՐԵԼՈՒ ՄԱՍԻՆ</w:t>
      </w:r>
      <w:r w:rsidRPr="00373212">
        <w:rPr>
          <w:rFonts w:ascii="GHEA Grapalat" w:eastAsia="Times New Roman" w:hAnsi="GHEA Grapalat" w:cs="Times New Roman"/>
          <w:b/>
          <w:kern w:val="0"/>
          <w:sz w:val="24"/>
          <w:szCs w:val="24"/>
          <w:lang w:val="pt-BR" w:eastAsia="ru-RU"/>
        </w:rPr>
        <w:t xml:space="preserve">» </w:t>
      </w:r>
      <w:r w:rsidRPr="00373212">
        <w:rPr>
          <w:rFonts w:ascii="GHEA Grapalat" w:eastAsia="Calibri" w:hAnsi="GHEA Grapalat" w:cs="Sylfaen"/>
          <w:b/>
          <w:color w:val="000000"/>
          <w:spacing w:val="-4"/>
          <w:kern w:val="0"/>
          <w:sz w:val="24"/>
          <w:szCs w:val="24"/>
          <w:shd w:val="clear" w:color="auto" w:fill="FFFFFF"/>
          <w:lang w:val="hy-AM"/>
        </w:rPr>
        <w:t>ՀԱՅԱՍՏԱՆԻ ՀԱՆՐԱՊԵՏՈՒԹՅ</w:t>
      </w:r>
      <w:r w:rsidRPr="00373212">
        <w:rPr>
          <w:rFonts w:ascii="GHEA Grapalat" w:eastAsia="Calibri" w:hAnsi="GHEA Grapalat" w:cs="Times New Roman"/>
          <w:b/>
          <w:bCs/>
          <w:kern w:val="0"/>
          <w:sz w:val="24"/>
          <w:szCs w:val="24"/>
          <w:lang w:val="hy-AM"/>
        </w:rPr>
        <w:t xml:space="preserve">ԱՆ ԿԱՌԱՎԱՐՈՒԹՅԱՆ ՈՐՈՇՄԱՆ ՆԱԽԱԳԾԻ </w:t>
      </w:r>
      <w:r w:rsidR="00B43FB6" w:rsidRPr="00373212">
        <w:rPr>
          <w:rFonts w:ascii="GHEA Grapalat" w:eastAsia="Calibri" w:hAnsi="GHEA Grapalat" w:cs="Times New Roman"/>
          <w:b/>
          <w:bCs/>
          <w:kern w:val="0"/>
          <w:sz w:val="24"/>
          <w:szCs w:val="24"/>
          <w:lang w:val="en-US"/>
        </w:rPr>
        <w:t>ՎԵՐԱԲԵՐՅԱԼ</w:t>
      </w:r>
    </w:p>
    <w:p w14:paraId="4B4D9E8D" w14:textId="77777777" w:rsidR="00B43FB6" w:rsidRPr="008D7D16" w:rsidRDefault="00B43FB6" w:rsidP="004357A5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kern w:val="0"/>
          <w:sz w:val="21"/>
          <w:szCs w:val="21"/>
          <w:lang w:val="hy-AM" w:eastAsia="ru-RU"/>
        </w:rPr>
      </w:pPr>
    </w:p>
    <w:tbl>
      <w:tblPr>
        <w:tblW w:w="1451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54"/>
        <w:gridCol w:w="5528"/>
        <w:gridCol w:w="35"/>
      </w:tblGrid>
      <w:tr w:rsidR="004357A5" w:rsidRPr="00A17F55" w14:paraId="231B5686" w14:textId="77777777" w:rsidTr="00F47210">
        <w:trPr>
          <w:gridAfter w:val="1"/>
          <w:wAfter w:w="35" w:type="dxa"/>
          <w:tblCellSpacing w:w="0" w:type="dxa"/>
          <w:jc w:val="center"/>
        </w:trPr>
        <w:tc>
          <w:tcPr>
            <w:tcW w:w="895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0E233CC" w14:textId="77777777" w:rsidR="004357A5" w:rsidRPr="00BC20F5" w:rsidRDefault="004357A5" w:rsidP="004357A5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  <w:r w:rsidRPr="00A17F55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1</w:t>
            </w:r>
            <w:r w:rsidRPr="00BC20F5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 xml:space="preserve">. </w:t>
            </w:r>
            <w:r w:rsidRPr="00A17F55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 xml:space="preserve">ՀՀ </w:t>
            </w:r>
            <w:r w:rsidR="00A17F55" w:rsidRPr="00A17F55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կրթության, գիտության, մշակույթի և սպորտի</w:t>
            </w:r>
            <w:r w:rsidRPr="00A17F55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 xml:space="preserve"> նախարարություն</w:t>
            </w:r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0E9C446" w14:textId="0B2BB959" w:rsidR="004357A5" w:rsidRPr="000622FA" w:rsidRDefault="00A24775" w:rsidP="0011527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26</w:t>
            </w:r>
            <w:r w:rsidR="004357A5" w:rsidRPr="000622FA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.</w:t>
            </w:r>
            <w:r w:rsidR="00CB0D11" w:rsidRPr="000622FA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0</w:t>
            </w:r>
            <w:r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2</w:t>
            </w:r>
            <w:r w:rsidR="004357A5" w:rsidRPr="000622FA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5</w:t>
            </w:r>
            <w:r w:rsidR="004357A5" w:rsidRPr="000622FA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թ.</w:t>
            </w:r>
          </w:p>
        </w:tc>
      </w:tr>
      <w:tr w:rsidR="004357A5" w:rsidRPr="00A17F55" w14:paraId="1A4D5329" w14:textId="77777777" w:rsidTr="00F47210">
        <w:trPr>
          <w:gridAfter w:val="1"/>
          <w:wAfter w:w="35" w:type="dxa"/>
          <w:tblCellSpacing w:w="0" w:type="dxa"/>
          <w:jc w:val="center"/>
        </w:trPr>
        <w:tc>
          <w:tcPr>
            <w:tcW w:w="895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AD30E48" w14:textId="77777777" w:rsidR="004357A5" w:rsidRPr="00A17F55" w:rsidRDefault="004357A5" w:rsidP="004357A5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D0D0D0"/>
            <w:hideMark/>
          </w:tcPr>
          <w:p w14:paraId="3DD7C92B" w14:textId="20F8E842" w:rsidR="004357A5" w:rsidRPr="000622FA" w:rsidRDefault="00A24775" w:rsidP="0011527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  <w:r w:rsidRPr="00A24775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01/20.1/5421-2025</w:t>
            </w:r>
          </w:p>
        </w:tc>
      </w:tr>
      <w:tr w:rsidR="004357A5" w:rsidRPr="00DE5D98" w14:paraId="65DF4975" w14:textId="77777777" w:rsidTr="00712EAB">
        <w:trPr>
          <w:trHeight w:val="694"/>
          <w:tblCellSpacing w:w="0" w:type="dxa"/>
          <w:jc w:val="center"/>
        </w:trPr>
        <w:tc>
          <w:tcPr>
            <w:tcW w:w="8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EACE96D" w14:textId="77777777" w:rsidR="00A24775" w:rsidRPr="00A24775" w:rsidRDefault="00A24775" w:rsidP="00A24775">
            <w:pPr>
              <w:spacing w:after="200" w:line="360" w:lineRule="auto"/>
              <w:ind w:left="156" w:right="123" w:firstLine="709"/>
              <w:jc w:val="both"/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</w:rPr>
            </w:pPr>
            <w:r w:rsidRPr="00A24775">
              <w:rPr>
                <w:rFonts w:ascii="GHEA Grapalat" w:eastAsia="Calibri" w:hAnsi="GHEA Grapalat" w:cs="Times Armenian"/>
                <w:noProof/>
                <w:kern w:val="0"/>
                <w:sz w:val="24"/>
                <w:szCs w:val="24"/>
                <w:lang w:val="hy-AM"/>
              </w:rPr>
              <w:t>ՀՀ կրթության</w:t>
            </w:r>
            <w:r w:rsidRPr="00A24775">
              <w:rPr>
                <w:rFonts w:ascii="GHEA Grapalat" w:eastAsia="Calibri" w:hAnsi="GHEA Grapalat" w:cs="Times New Roman"/>
                <w:bCs/>
                <w:color w:val="000000"/>
                <w:kern w:val="0"/>
                <w:sz w:val="24"/>
                <w:szCs w:val="24"/>
                <w:lang w:val="hy-AM"/>
              </w:rPr>
              <w:t xml:space="preserve">, գիտության, մշակույթի և սպորտի նախարարությունը քննարկել է  </w:t>
            </w:r>
            <w:r w:rsidRPr="00A24775">
              <w:rPr>
                <w:rFonts w:ascii="GHEA Grapalat" w:eastAsia="Calibri" w:hAnsi="GHEA Grapalat" w:cs="GHEA Grapalat"/>
                <w:kern w:val="0"/>
                <w:sz w:val="24"/>
                <w:szCs w:val="24"/>
                <w:lang w:val="hy-AM"/>
              </w:rPr>
              <w:t>«Հայաստանի Հանրապետության Սյունիքի մարզի Լիճքի միջնակարգ դպրոց» պետական ոչ առևտրային կազմակերպությունը լուծարելու և Հայաստանի Հանրապետության կառավարության 2002 թվականի հուլիսի 25-ի N 1392-Ն որոշման մեջ փոփոխություն կատարելու մասին</w:t>
            </w:r>
            <w:r w:rsidRPr="00A24775"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</w:rPr>
              <w:t xml:space="preserve">» </w:t>
            </w:r>
            <w:r w:rsidRPr="00A24775">
              <w:rPr>
                <w:rFonts w:ascii="GHEA Grapalat" w:eastAsia="Calibri" w:hAnsi="GHEA Grapalat" w:cs="Times New Roman"/>
                <w:color w:val="000000"/>
                <w:kern w:val="0"/>
                <w:sz w:val="24"/>
                <w:szCs w:val="24"/>
                <w:lang w:val="hy-AM"/>
              </w:rPr>
              <w:t>ՀՀ կառավարության որոշման նախագիծը (այսուհետ՝ Նախագիծ) և առաջարկում է</w:t>
            </w:r>
            <w:r w:rsidRPr="00A24775">
              <w:rPr>
                <w:rFonts w:ascii="GHEA Grapalat" w:eastAsia="Calibri" w:hAnsi="GHEA Grapalat" w:cs="Times New Roman"/>
                <w:b/>
                <w:kern w:val="0"/>
                <w:sz w:val="24"/>
                <w:szCs w:val="24"/>
                <w:lang w:val="hy-AM"/>
              </w:rPr>
              <w:t>.</w:t>
            </w:r>
          </w:p>
          <w:p w14:paraId="1A83BB30" w14:textId="77777777" w:rsidR="00A24775" w:rsidRDefault="00A24775" w:rsidP="00A24775">
            <w:pPr>
              <w:spacing w:after="0" w:line="360" w:lineRule="auto"/>
              <w:ind w:left="156" w:right="123" w:firstLine="720"/>
              <w:contextualSpacing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A24775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1. Նախագծի իրավական հիմքում լրացնել Հայաստանի Հանրապետության քաղաքացիական օրենսգրքի  67-րդ հոդվածի 2-րդ մասի 1-ին կետը և 68-րդ հոդվածի 1-ին մասը:</w:t>
            </w:r>
          </w:p>
          <w:p w14:paraId="405CFF78" w14:textId="77777777" w:rsidR="00507168" w:rsidRDefault="00507168" w:rsidP="00A24775">
            <w:pPr>
              <w:spacing w:after="0" w:line="360" w:lineRule="auto"/>
              <w:ind w:left="156" w:right="123" w:firstLine="720"/>
              <w:contextualSpacing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</w:p>
          <w:p w14:paraId="21A11B2C" w14:textId="77777777" w:rsidR="00507168" w:rsidRPr="00A24775" w:rsidRDefault="00507168" w:rsidP="00A24775">
            <w:pPr>
              <w:spacing w:after="0" w:line="360" w:lineRule="auto"/>
              <w:ind w:left="156" w:right="123" w:firstLine="720"/>
              <w:contextualSpacing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</w:p>
          <w:p w14:paraId="4AB0E9F1" w14:textId="0E041400" w:rsidR="00A24775" w:rsidRPr="00A24775" w:rsidRDefault="00A24775" w:rsidP="00A24775">
            <w:pPr>
              <w:spacing w:after="0" w:line="360" w:lineRule="auto"/>
              <w:ind w:left="156" w:right="123" w:firstLine="720"/>
              <w:contextualSpacing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 w:rsidRPr="00A24775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lastRenderedPageBreak/>
              <w:t>2. Նախագծի 3-րդ կետը լրացնել նոր 4-րդ ենթակետով՝ հետևյալ բովանդակությամբ</w:t>
            </w:r>
            <w:r w:rsidRPr="00A24775">
              <w:rPr>
                <w:rFonts w:ascii="Cambria Math" w:eastAsia="Times New Roman" w:hAnsi="Cambria Math" w:cs="Cambria Math"/>
                <w:kern w:val="0"/>
                <w:sz w:val="24"/>
                <w:szCs w:val="24"/>
                <w:lang w:val="hy-AM"/>
              </w:rPr>
              <w:t>․</w:t>
            </w:r>
            <w:r w:rsidRPr="00A24775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«4) Լուծարման հանձնաժողովի ստեղծման պահից հետո </w:t>
            </w:r>
            <w:r w:rsidRPr="00A24775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>«Հայաստանի Հանրապետության Սյունիքի մարզի Լիճքի միջնակարգ դպրոց» պետական ոչ առևտրային կազմակերպության գործունեության դադարեցման</w:t>
            </w:r>
            <w:r w:rsidRPr="00A24775">
              <w:rPr>
                <w:rFonts w:ascii="Calibri" w:eastAsia="Times New Roman" w:hAnsi="Calibri" w:cs="Calibri"/>
                <w:kern w:val="0"/>
                <w:sz w:val="24"/>
                <w:szCs w:val="24"/>
                <w:lang w:val="hy-AM"/>
              </w:rPr>
              <w:t> </w:t>
            </w:r>
            <w:r w:rsidRPr="00A24775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>մասին</w:t>
            </w:r>
            <w:r w:rsidRPr="00A24775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</w:t>
            </w:r>
            <w:r w:rsidRPr="00A24775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>անհապաղ</w:t>
            </w:r>
            <w:r w:rsidRPr="00A24775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</w:t>
            </w:r>
            <w:r w:rsidRPr="00A24775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>տեղեկացնել</w:t>
            </w:r>
            <w:r w:rsidRPr="00A24775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</w:t>
            </w:r>
            <w:r w:rsidRPr="00A24775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>իրավաբանական</w:t>
            </w:r>
            <w:r w:rsidRPr="00A24775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</w:t>
            </w:r>
            <w:r w:rsidRPr="00A24775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>անձանց</w:t>
            </w:r>
            <w:r w:rsidRPr="00A24775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</w:t>
            </w:r>
            <w:r w:rsidRPr="00A24775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>պետական</w:t>
            </w:r>
            <w:r w:rsidRPr="00A24775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</w:t>
            </w:r>
            <w:r w:rsidRPr="00A24775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>գրանցում</w:t>
            </w:r>
            <w:r w:rsidRPr="00A24775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</w:t>
            </w:r>
            <w:r w:rsidRPr="00A24775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>իրականացնող</w:t>
            </w:r>
            <w:r w:rsidRPr="00A24775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</w:t>
            </w:r>
            <w:r w:rsidRPr="00A24775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>մարմնի</w:t>
            </w:r>
            <w:r w:rsidRPr="00A24775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ն»։</w:t>
            </w:r>
          </w:p>
          <w:p w14:paraId="000BA3A9" w14:textId="77777777" w:rsidR="00A24775" w:rsidRPr="00A24775" w:rsidRDefault="00A24775" w:rsidP="00A24775">
            <w:pPr>
              <w:autoSpaceDE w:val="0"/>
              <w:autoSpaceDN w:val="0"/>
              <w:adjustRightInd w:val="0"/>
              <w:spacing w:after="0" w:line="360" w:lineRule="auto"/>
              <w:ind w:left="156" w:right="123" w:firstLine="720"/>
              <w:contextualSpacing/>
              <w:jc w:val="both"/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</w:rPr>
            </w:pPr>
            <w:r w:rsidRPr="00A24775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3. Նախագծից հանել  5-րդ կետը, քանի որ </w:t>
            </w:r>
            <w:r w:rsidRPr="00A24775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>Հայաստանի Հանրապետության կառավարության 2002 թվականի հուլիսի 25-ի «Հայաստանի Հանրապետության պետական հանրակրթական ուսումնական հաստատություններ» պետական հիմնարկները վերակազմակերպելու, «Հայաստանի Հանրապետության պետական հանրակրթական ուսումնական հաստատություն» և «Հայաստանի Հանրապետության հատուկ դպրոց-ռեսուրս կենտրոն» պետական ոչ առևտրային կազմակերպությունների օրինակելի կանոնադրությունները հաստատելու, Հայաստանի Հանրապետության կառավարության 1998 թվականի հոկտեմբերի 28-ի N 661 որոշման մեջ փոփոխություններ կատարելու և 1996 թվականի մայիսի 15-ի N 150 որոշումն ուժը կորցրած ճանաչելու մասին</w:t>
            </w:r>
            <w:r w:rsidRPr="00A24775"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</w:rPr>
              <w:t>» N 1392-Ն որոշմամբ հաստատված N 1  ցանկում նշված ուսումնական հաստատություններ հիմնարկները վերակազմակերպվել են պետական ոչ առևտրային կազմակերպությունների՝ համաձայն N 2 հավելվածի:</w:t>
            </w:r>
          </w:p>
          <w:p w14:paraId="59924D74" w14:textId="77777777" w:rsidR="00A24775" w:rsidRPr="00A24775" w:rsidRDefault="00A24775" w:rsidP="00A24775">
            <w:pPr>
              <w:autoSpaceDE w:val="0"/>
              <w:autoSpaceDN w:val="0"/>
              <w:adjustRightInd w:val="0"/>
              <w:spacing w:after="0" w:line="360" w:lineRule="auto"/>
              <w:ind w:left="156" w:right="123" w:firstLine="630"/>
              <w:jc w:val="both"/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</w:rPr>
            </w:pPr>
            <w:r w:rsidRPr="00A24775"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</w:rPr>
              <w:lastRenderedPageBreak/>
              <w:t xml:space="preserve">Նկատի ունենալով վերոգրյալը՝ N 2 հավելվածի ցանկում փոփոխություններ կատարելու անհրաժեշտություն չկա: </w:t>
            </w:r>
          </w:p>
          <w:p w14:paraId="1774A2B4" w14:textId="707E4709" w:rsidR="004357A5" w:rsidRPr="00A24775" w:rsidRDefault="00A24775" w:rsidP="00A24775">
            <w:pPr>
              <w:spacing w:after="0" w:line="360" w:lineRule="auto"/>
              <w:ind w:left="156" w:right="123"/>
              <w:jc w:val="both"/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</w:rPr>
            </w:pPr>
            <w:r w:rsidRPr="00A24775"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</w:rPr>
              <w:t xml:space="preserve">4. Իրավաբանական անձի լուծարմամբ նրա գործունեությունը դադարում է` առանց իրավունքներն ու պարտականություններն իրավահաջորդության կարգով այլ անձանց անցնելու: Ուստի առաջարկում եմ Նախագծում ներառել դրույթ՝ </w:t>
            </w:r>
            <w:r w:rsidRPr="00A24775"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 w:eastAsia="ru-RU"/>
              </w:rPr>
              <w:t>Հայաստանի Հանրապետության սեփականություն հանդիսացող  անշարժ գույքի</w:t>
            </w:r>
            <w:r w:rsidRPr="00A24775"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</w:rPr>
              <w:t xml:space="preserve">  հետ վերցնելու և առաջարկ ներկայացնելու՝ այլ նպատակների համար օգտագործելու համար:</w:t>
            </w:r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7E54D4EB" w14:textId="77777777" w:rsidR="00507168" w:rsidRDefault="00507168" w:rsidP="007A07CF">
            <w:pPr>
              <w:spacing w:after="0" w:line="300" w:lineRule="auto"/>
              <w:jc w:val="center"/>
              <w:rPr>
                <w:rFonts w:ascii="GHEA Grapalat" w:eastAsia="Times New Roman" w:hAnsi="GHEA Grapalat" w:cs="Calibri"/>
                <w:b/>
                <w:kern w:val="0"/>
                <w:sz w:val="24"/>
                <w:szCs w:val="24"/>
                <w:lang w:val="hy-AM" w:eastAsia="ru-RU"/>
              </w:rPr>
            </w:pPr>
          </w:p>
          <w:p w14:paraId="1F0F3DAD" w14:textId="77777777" w:rsidR="00507168" w:rsidRDefault="00507168" w:rsidP="007A07CF">
            <w:pPr>
              <w:spacing w:after="0" w:line="300" w:lineRule="auto"/>
              <w:jc w:val="center"/>
              <w:rPr>
                <w:rFonts w:ascii="GHEA Grapalat" w:eastAsia="Times New Roman" w:hAnsi="GHEA Grapalat" w:cs="Calibri"/>
                <w:b/>
                <w:kern w:val="0"/>
                <w:sz w:val="24"/>
                <w:szCs w:val="24"/>
                <w:lang w:val="hy-AM" w:eastAsia="ru-RU"/>
              </w:rPr>
            </w:pPr>
          </w:p>
          <w:p w14:paraId="5976EB9C" w14:textId="77777777" w:rsidR="00507168" w:rsidRDefault="00507168" w:rsidP="007A07CF">
            <w:pPr>
              <w:spacing w:after="0" w:line="300" w:lineRule="auto"/>
              <w:jc w:val="center"/>
              <w:rPr>
                <w:rFonts w:ascii="GHEA Grapalat" w:eastAsia="Times New Roman" w:hAnsi="GHEA Grapalat" w:cs="Calibri"/>
                <w:b/>
                <w:kern w:val="0"/>
                <w:sz w:val="24"/>
                <w:szCs w:val="24"/>
                <w:lang w:val="hy-AM" w:eastAsia="ru-RU"/>
              </w:rPr>
            </w:pPr>
          </w:p>
          <w:p w14:paraId="368C6AB8" w14:textId="77777777" w:rsidR="00507168" w:rsidRDefault="00507168" w:rsidP="007A07CF">
            <w:pPr>
              <w:spacing w:after="0" w:line="300" w:lineRule="auto"/>
              <w:jc w:val="center"/>
              <w:rPr>
                <w:rFonts w:ascii="GHEA Grapalat" w:eastAsia="Times New Roman" w:hAnsi="GHEA Grapalat" w:cs="Calibri"/>
                <w:b/>
                <w:kern w:val="0"/>
                <w:sz w:val="24"/>
                <w:szCs w:val="24"/>
                <w:lang w:val="hy-AM" w:eastAsia="ru-RU"/>
              </w:rPr>
            </w:pPr>
          </w:p>
          <w:p w14:paraId="0D8A9F4F" w14:textId="77777777" w:rsidR="00507168" w:rsidRDefault="00507168" w:rsidP="007A07CF">
            <w:pPr>
              <w:spacing w:after="0" w:line="300" w:lineRule="auto"/>
              <w:jc w:val="center"/>
              <w:rPr>
                <w:rFonts w:ascii="GHEA Grapalat" w:eastAsia="Times New Roman" w:hAnsi="GHEA Grapalat" w:cs="Calibri"/>
                <w:b/>
                <w:kern w:val="0"/>
                <w:sz w:val="24"/>
                <w:szCs w:val="24"/>
                <w:lang w:val="hy-AM" w:eastAsia="ru-RU"/>
              </w:rPr>
            </w:pPr>
          </w:p>
          <w:p w14:paraId="33DE5010" w14:textId="77777777" w:rsidR="00507168" w:rsidRDefault="00507168" w:rsidP="007A07CF">
            <w:pPr>
              <w:spacing w:after="0" w:line="300" w:lineRule="auto"/>
              <w:jc w:val="center"/>
              <w:rPr>
                <w:rFonts w:ascii="GHEA Grapalat" w:eastAsia="Times New Roman" w:hAnsi="GHEA Grapalat" w:cs="Calibri"/>
                <w:b/>
                <w:kern w:val="0"/>
                <w:sz w:val="24"/>
                <w:szCs w:val="24"/>
                <w:lang w:val="hy-AM" w:eastAsia="ru-RU"/>
              </w:rPr>
            </w:pPr>
          </w:p>
          <w:p w14:paraId="395F5C9D" w14:textId="77777777" w:rsidR="00507168" w:rsidRDefault="00507168" w:rsidP="007A07CF">
            <w:pPr>
              <w:spacing w:after="0" w:line="300" w:lineRule="auto"/>
              <w:jc w:val="center"/>
              <w:rPr>
                <w:rFonts w:ascii="GHEA Grapalat" w:eastAsia="Times New Roman" w:hAnsi="GHEA Grapalat" w:cs="Calibri"/>
                <w:b/>
                <w:kern w:val="0"/>
                <w:sz w:val="24"/>
                <w:szCs w:val="24"/>
                <w:lang w:val="hy-AM" w:eastAsia="ru-RU"/>
              </w:rPr>
            </w:pPr>
          </w:p>
          <w:p w14:paraId="73F7C47A" w14:textId="77777777" w:rsidR="00507168" w:rsidRDefault="00507168" w:rsidP="007A07CF">
            <w:pPr>
              <w:spacing w:after="0" w:line="300" w:lineRule="auto"/>
              <w:jc w:val="center"/>
              <w:rPr>
                <w:rFonts w:ascii="GHEA Grapalat" w:eastAsia="Times New Roman" w:hAnsi="GHEA Grapalat" w:cs="Calibri"/>
                <w:b/>
                <w:kern w:val="0"/>
                <w:sz w:val="24"/>
                <w:szCs w:val="24"/>
                <w:lang w:val="hy-AM" w:eastAsia="ru-RU"/>
              </w:rPr>
            </w:pPr>
          </w:p>
          <w:p w14:paraId="4C8B1389" w14:textId="77777777" w:rsidR="00507168" w:rsidRDefault="00507168" w:rsidP="007A07CF">
            <w:pPr>
              <w:spacing w:after="0" w:line="300" w:lineRule="auto"/>
              <w:jc w:val="center"/>
              <w:rPr>
                <w:rFonts w:ascii="GHEA Grapalat" w:eastAsia="Times New Roman" w:hAnsi="GHEA Grapalat" w:cs="Calibri"/>
                <w:b/>
                <w:kern w:val="0"/>
                <w:sz w:val="24"/>
                <w:szCs w:val="24"/>
                <w:lang w:val="hy-AM" w:eastAsia="ru-RU"/>
              </w:rPr>
            </w:pPr>
          </w:p>
          <w:p w14:paraId="3C3782EF" w14:textId="5BFDA734" w:rsidR="007A07CF" w:rsidRPr="005E113F" w:rsidRDefault="00507168" w:rsidP="00507168">
            <w:pPr>
              <w:spacing w:after="0" w:line="300" w:lineRule="auto"/>
              <w:rPr>
                <w:rFonts w:ascii="GHEA Grapalat" w:eastAsia="Times New Roman" w:hAnsi="GHEA Grapalat" w:cs="Calibri"/>
                <w:bCs/>
                <w:kern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Calibri"/>
                <w:b/>
                <w:kern w:val="0"/>
                <w:sz w:val="24"/>
                <w:szCs w:val="24"/>
                <w:lang w:val="hy-AM" w:eastAsia="ru-RU"/>
              </w:rPr>
              <w:t xml:space="preserve">  </w:t>
            </w:r>
            <w:r w:rsidR="007A07CF" w:rsidRPr="005E113F">
              <w:rPr>
                <w:rFonts w:ascii="GHEA Grapalat" w:eastAsia="Times New Roman" w:hAnsi="GHEA Grapalat" w:cs="Calibri"/>
                <w:bCs/>
                <w:kern w:val="0"/>
                <w:sz w:val="24"/>
                <w:szCs w:val="24"/>
                <w:lang w:val="hy-AM" w:eastAsia="ru-RU"/>
              </w:rPr>
              <w:t>Ընդունվել է։</w:t>
            </w:r>
          </w:p>
          <w:p w14:paraId="270C9304" w14:textId="4AB858F5" w:rsidR="00507168" w:rsidRPr="00507168" w:rsidRDefault="007A07CF" w:rsidP="007A07CF">
            <w:pPr>
              <w:spacing w:after="0" w:line="360" w:lineRule="auto"/>
              <w:ind w:left="156" w:right="123"/>
              <w:contextualSpacing/>
              <w:jc w:val="both"/>
              <w:rPr>
                <w:rFonts w:ascii="Microsoft JhengHei" w:eastAsia="Microsoft JhengHei" w:hAnsi="Microsoft JhengHei" w:cs="Microsoft JhengHei"/>
                <w:kern w:val="0"/>
                <w:sz w:val="24"/>
                <w:szCs w:val="24"/>
                <w:lang w:val="hy-AM"/>
              </w:rPr>
            </w:pPr>
            <w:r w:rsidRPr="00A24775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Նախագծի իրավական հիմքում լրաց</w:t>
            </w:r>
            <w:r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վել է </w:t>
            </w:r>
            <w:r w:rsidRPr="00A24775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ՀՀ</w:t>
            </w:r>
            <w:r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</w:t>
            </w:r>
            <w:r w:rsidRPr="00A24775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քաղաքացիական օրենսգրքի  67-րդ հոդվածի 2-րդ մասի 1-ին</w:t>
            </w:r>
            <w:r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կետը և 68-րդ հոդված</w:t>
            </w:r>
            <w:r w:rsidR="00146FC1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ը</w:t>
            </w:r>
            <w:r w:rsidR="00507168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։</w:t>
            </w:r>
          </w:p>
          <w:p w14:paraId="4C034ECA" w14:textId="77777777" w:rsidR="00507168" w:rsidRDefault="00507168" w:rsidP="007A07CF">
            <w:pPr>
              <w:spacing w:after="0" w:line="360" w:lineRule="auto"/>
              <w:ind w:left="156" w:right="123"/>
              <w:contextualSpacing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</w:p>
          <w:p w14:paraId="0FCBFBC2" w14:textId="77777777" w:rsidR="008D65A9" w:rsidRDefault="008D65A9" w:rsidP="007A07CF">
            <w:pPr>
              <w:spacing w:after="0" w:line="360" w:lineRule="auto"/>
              <w:ind w:left="156" w:right="123"/>
              <w:contextualSpacing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</w:p>
          <w:p w14:paraId="419FEB06" w14:textId="4C12E11F" w:rsidR="00507168" w:rsidRPr="005E113F" w:rsidRDefault="00E1046B" w:rsidP="007A07CF">
            <w:pPr>
              <w:spacing w:after="0" w:line="360" w:lineRule="auto"/>
              <w:ind w:left="156" w:right="123"/>
              <w:contextualSpacing/>
              <w:jc w:val="both"/>
              <w:rPr>
                <w:rFonts w:ascii="GHEA Grapalat" w:eastAsia="Times New Roman" w:hAnsi="GHEA Grapalat" w:cs="Times New Roman"/>
                <w:bCs/>
                <w:kern w:val="0"/>
                <w:sz w:val="24"/>
                <w:szCs w:val="24"/>
                <w:lang w:val="hy-AM"/>
              </w:rPr>
            </w:pPr>
            <w:r w:rsidRPr="005E113F">
              <w:rPr>
                <w:rFonts w:ascii="GHEA Grapalat" w:eastAsia="Times New Roman" w:hAnsi="GHEA Grapalat" w:cs="Times New Roman"/>
                <w:bCs/>
                <w:kern w:val="0"/>
                <w:sz w:val="24"/>
                <w:szCs w:val="24"/>
                <w:lang w:val="hy-AM"/>
              </w:rPr>
              <w:lastRenderedPageBreak/>
              <w:t>Չի ը</w:t>
            </w:r>
            <w:r w:rsidRPr="005E113F">
              <w:rPr>
                <w:rFonts w:ascii="GHEA Grapalat" w:eastAsia="Times New Roman" w:hAnsi="GHEA Grapalat" w:cs="Calibri"/>
                <w:bCs/>
                <w:kern w:val="0"/>
                <w:sz w:val="24"/>
                <w:szCs w:val="24"/>
                <w:lang w:val="hy-AM" w:eastAsia="ru-RU"/>
              </w:rPr>
              <w:t>նդունվել</w:t>
            </w:r>
            <w:r w:rsidR="00507168" w:rsidRPr="005E113F">
              <w:rPr>
                <w:rFonts w:ascii="GHEA Grapalat" w:eastAsia="Times New Roman" w:hAnsi="GHEA Grapalat" w:cs="Calibri"/>
                <w:bCs/>
                <w:kern w:val="0"/>
                <w:sz w:val="24"/>
                <w:szCs w:val="24"/>
                <w:lang w:val="hy-AM" w:eastAsia="ru-RU"/>
              </w:rPr>
              <w:t>։</w:t>
            </w:r>
          </w:p>
          <w:p w14:paraId="52E30622" w14:textId="4CED3EF1" w:rsidR="002D4D0E" w:rsidRPr="002D4D0E" w:rsidRDefault="002D4D0E" w:rsidP="002D4D0E">
            <w:pPr>
              <w:spacing w:after="0" w:line="360" w:lineRule="auto"/>
              <w:ind w:left="156" w:right="123"/>
              <w:contextualSpacing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Ն</w:t>
            </w:r>
            <w:r w:rsidR="00AC1BB5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շ</w:t>
            </w:r>
            <w:r w:rsidRPr="002D4D0E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ված հարցը կարգավորվում է օրենսդրությամբ</w:t>
            </w:r>
            <w:r w:rsidR="00FF73D7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/ՀՀ ՔՕ 68-րդ հոդվածի 1-ին մաս/</w:t>
            </w:r>
            <w:r w:rsidRPr="002D4D0E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։ </w:t>
            </w:r>
          </w:p>
          <w:p w14:paraId="20AF59DC" w14:textId="77777777" w:rsidR="00507168" w:rsidRDefault="00507168" w:rsidP="007A07CF">
            <w:pPr>
              <w:spacing w:after="0" w:line="360" w:lineRule="auto"/>
              <w:ind w:left="156" w:right="123"/>
              <w:contextualSpacing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</w:p>
          <w:p w14:paraId="057F959D" w14:textId="77777777" w:rsidR="00507168" w:rsidRDefault="00507168" w:rsidP="007A07CF">
            <w:pPr>
              <w:spacing w:after="0" w:line="360" w:lineRule="auto"/>
              <w:ind w:left="156" w:right="123"/>
              <w:contextualSpacing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</w:p>
          <w:p w14:paraId="04B68667" w14:textId="694EE13A" w:rsidR="00507168" w:rsidRPr="005E113F" w:rsidRDefault="00507168" w:rsidP="007A07CF">
            <w:pPr>
              <w:spacing w:after="0" w:line="360" w:lineRule="auto"/>
              <w:ind w:left="156" w:right="123"/>
              <w:contextualSpacing/>
              <w:jc w:val="both"/>
              <w:rPr>
                <w:rFonts w:ascii="GHEA Grapalat" w:eastAsia="Times New Roman" w:hAnsi="GHEA Grapalat" w:cs="Times New Roman"/>
                <w:bCs/>
                <w:kern w:val="0"/>
                <w:sz w:val="24"/>
                <w:szCs w:val="24"/>
                <w:lang w:val="hy-AM"/>
              </w:rPr>
            </w:pPr>
            <w:r w:rsidRPr="005E113F">
              <w:rPr>
                <w:rFonts w:ascii="GHEA Grapalat" w:eastAsia="Times New Roman" w:hAnsi="GHEA Grapalat" w:cs="Calibri"/>
                <w:bCs/>
                <w:kern w:val="0"/>
                <w:sz w:val="24"/>
                <w:szCs w:val="24"/>
                <w:lang w:val="hy-AM" w:eastAsia="ru-RU"/>
              </w:rPr>
              <w:t>Ընդունվել է։</w:t>
            </w:r>
          </w:p>
          <w:p w14:paraId="698B1D0D" w14:textId="1552514A" w:rsidR="004357A5" w:rsidRDefault="00507168" w:rsidP="00507168">
            <w:pPr>
              <w:spacing w:after="0" w:line="360" w:lineRule="auto"/>
              <w:ind w:right="123"/>
              <w:contextualSpacing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</w:t>
            </w:r>
            <w:r w:rsidR="007A07CF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</w:t>
            </w:r>
            <w:r w:rsidR="005D7C54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Նախագիծը խմբագրվել է։</w:t>
            </w:r>
          </w:p>
          <w:p w14:paraId="7BD21294" w14:textId="77777777" w:rsidR="00507168" w:rsidRDefault="00507168" w:rsidP="007A07CF">
            <w:pPr>
              <w:spacing w:after="0" w:line="360" w:lineRule="auto"/>
              <w:ind w:left="156" w:right="123"/>
              <w:contextualSpacing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</w:p>
          <w:p w14:paraId="6DF28AA1" w14:textId="77777777" w:rsidR="00507168" w:rsidRDefault="00507168" w:rsidP="007A07CF">
            <w:pPr>
              <w:spacing w:after="0" w:line="360" w:lineRule="auto"/>
              <w:ind w:left="156" w:right="123"/>
              <w:contextualSpacing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</w:p>
          <w:p w14:paraId="4ECC2AA3" w14:textId="77777777" w:rsidR="00507168" w:rsidRDefault="00507168" w:rsidP="007A07CF">
            <w:pPr>
              <w:spacing w:after="0" w:line="360" w:lineRule="auto"/>
              <w:ind w:left="156" w:right="123"/>
              <w:contextualSpacing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</w:p>
          <w:p w14:paraId="7124BC3A" w14:textId="77777777" w:rsidR="00507168" w:rsidRDefault="00507168" w:rsidP="007A07CF">
            <w:pPr>
              <w:spacing w:after="0" w:line="360" w:lineRule="auto"/>
              <w:ind w:left="156" w:right="123"/>
              <w:contextualSpacing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</w:p>
          <w:p w14:paraId="618C277D" w14:textId="77777777" w:rsidR="00507168" w:rsidRDefault="00507168" w:rsidP="007A07CF">
            <w:pPr>
              <w:spacing w:after="0" w:line="360" w:lineRule="auto"/>
              <w:ind w:left="156" w:right="123"/>
              <w:contextualSpacing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</w:p>
          <w:p w14:paraId="52F295D6" w14:textId="77777777" w:rsidR="00507168" w:rsidRDefault="00507168" w:rsidP="007A07CF">
            <w:pPr>
              <w:spacing w:after="0" w:line="360" w:lineRule="auto"/>
              <w:ind w:left="156" w:right="123"/>
              <w:contextualSpacing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</w:p>
          <w:p w14:paraId="0C01BCF2" w14:textId="77777777" w:rsidR="00507168" w:rsidRDefault="00507168" w:rsidP="007A07CF">
            <w:pPr>
              <w:spacing w:after="0" w:line="360" w:lineRule="auto"/>
              <w:ind w:left="156" w:right="123"/>
              <w:contextualSpacing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</w:p>
          <w:p w14:paraId="3BDD2C4D" w14:textId="77777777" w:rsidR="00507168" w:rsidRDefault="00507168" w:rsidP="007A07CF">
            <w:pPr>
              <w:spacing w:after="0" w:line="360" w:lineRule="auto"/>
              <w:ind w:left="156" w:right="123"/>
              <w:contextualSpacing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</w:p>
          <w:p w14:paraId="2CD28348" w14:textId="77777777" w:rsidR="00507168" w:rsidRDefault="00507168" w:rsidP="007A07CF">
            <w:pPr>
              <w:spacing w:after="0" w:line="360" w:lineRule="auto"/>
              <w:ind w:left="156" w:right="123"/>
              <w:contextualSpacing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</w:p>
          <w:p w14:paraId="4E8DB3B6" w14:textId="77777777" w:rsidR="00507168" w:rsidRDefault="00507168" w:rsidP="007A07CF">
            <w:pPr>
              <w:spacing w:after="0" w:line="360" w:lineRule="auto"/>
              <w:ind w:left="156" w:right="123"/>
              <w:contextualSpacing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</w:p>
          <w:p w14:paraId="47B594EC" w14:textId="77777777" w:rsidR="00507168" w:rsidRDefault="00507168" w:rsidP="007A07CF">
            <w:pPr>
              <w:spacing w:after="0" w:line="360" w:lineRule="auto"/>
              <w:ind w:left="156" w:right="123"/>
              <w:contextualSpacing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</w:p>
          <w:p w14:paraId="6B5E2B4E" w14:textId="77777777" w:rsidR="00507168" w:rsidRDefault="00507168" w:rsidP="007A07CF">
            <w:pPr>
              <w:spacing w:after="0" w:line="360" w:lineRule="auto"/>
              <w:ind w:left="156" w:right="123"/>
              <w:contextualSpacing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</w:p>
          <w:p w14:paraId="03082868" w14:textId="77777777" w:rsidR="00507168" w:rsidRDefault="00507168" w:rsidP="007A07CF">
            <w:pPr>
              <w:spacing w:after="0" w:line="360" w:lineRule="auto"/>
              <w:ind w:left="156" w:right="123"/>
              <w:contextualSpacing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</w:p>
          <w:p w14:paraId="65B8476F" w14:textId="77777777" w:rsidR="00507168" w:rsidRDefault="00507168" w:rsidP="007A07CF">
            <w:pPr>
              <w:spacing w:after="0" w:line="360" w:lineRule="auto"/>
              <w:ind w:left="156" w:right="123"/>
              <w:contextualSpacing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</w:p>
          <w:p w14:paraId="3B87C2AF" w14:textId="44947380" w:rsidR="00507168" w:rsidRPr="005E113F" w:rsidRDefault="00507168" w:rsidP="007A07CF">
            <w:pPr>
              <w:spacing w:after="0" w:line="360" w:lineRule="auto"/>
              <w:ind w:left="156" w:right="123"/>
              <w:contextualSpacing/>
              <w:jc w:val="both"/>
              <w:rPr>
                <w:rFonts w:ascii="GHEA Grapalat" w:eastAsia="Times New Roman" w:hAnsi="GHEA Grapalat" w:cs="Times New Roman"/>
                <w:bCs/>
                <w:kern w:val="0"/>
                <w:sz w:val="24"/>
                <w:szCs w:val="24"/>
                <w:lang w:val="hy-AM"/>
              </w:rPr>
            </w:pPr>
            <w:r w:rsidRPr="005E113F">
              <w:rPr>
                <w:rFonts w:ascii="GHEA Grapalat" w:eastAsia="Times New Roman" w:hAnsi="GHEA Grapalat" w:cs="Calibri"/>
                <w:bCs/>
                <w:kern w:val="0"/>
                <w:sz w:val="24"/>
                <w:szCs w:val="24"/>
                <w:lang w:val="hy-AM" w:eastAsia="ru-RU"/>
              </w:rPr>
              <w:t>Ընդունվել է</w:t>
            </w:r>
            <w:r w:rsidR="00FF73D7" w:rsidRPr="005E113F">
              <w:rPr>
                <w:rFonts w:ascii="GHEA Grapalat" w:eastAsia="Times New Roman" w:hAnsi="GHEA Grapalat" w:cs="Calibri"/>
                <w:bCs/>
                <w:kern w:val="0"/>
                <w:sz w:val="24"/>
                <w:szCs w:val="24"/>
                <w:lang w:val="hy-AM" w:eastAsia="ru-RU"/>
              </w:rPr>
              <w:t xml:space="preserve"> ի գիտություն</w:t>
            </w:r>
            <w:r w:rsidRPr="005E113F">
              <w:rPr>
                <w:rFonts w:ascii="GHEA Grapalat" w:eastAsia="Times New Roman" w:hAnsi="GHEA Grapalat" w:cs="Calibri"/>
                <w:bCs/>
                <w:kern w:val="0"/>
                <w:sz w:val="24"/>
                <w:szCs w:val="24"/>
                <w:lang w:val="hy-AM" w:eastAsia="ru-RU"/>
              </w:rPr>
              <w:t>։</w:t>
            </w:r>
          </w:p>
          <w:p w14:paraId="7DF8FD9D" w14:textId="77777777" w:rsidR="00FF73D7" w:rsidRDefault="00FF73D7" w:rsidP="00FF73D7">
            <w:pPr>
              <w:spacing w:after="0" w:line="360" w:lineRule="auto"/>
              <w:ind w:left="156" w:right="123"/>
              <w:contextualSpacing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 w:eastAsia="ru-RU"/>
              </w:rPr>
            </w:pPr>
            <w:r w:rsidRPr="00FF73D7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 w:eastAsia="ru-RU"/>
              </w:rPr>
              <w:t>Հ</w:t>
            </w:r>
            <w:r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 w:eastAsia="ru-RU"/>
              </w:rPr>
              <w:t xml:space="preserve">Հ </w:t>
            </w:r>
            <w:r w:rsidRPr="00FF73D7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 w:eastAsia="ru-RU"/>
              </w:rPr>
              <w:t>սեփականություն հանդիսացող  անշարժ գույքի  հետ վերցնելու և այլ նպատակների համար օգտագործ</w:t>
            </w:r>
            <w:r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 w:eastAsia="ru-RU"/>
              </w:rPr>
              <w:t>ումը կքննարկվի</w:t>
            </w:r>
            <w:r w:rsidRPr="00FF73D7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 w:eastAsia="ru-RU"/>
              </w:rPr>
              <w:t>:</w:t>
            </w:r>
          </w:p>
          <w:p w14:paraId="63B20EA0" w14:textId="77777777" w:rsidR="00FF73D7" w:rsidRDefault="00FF73D7" w:rsidP="00FF73D7">
            <w:pPr>
              <w:spacing w:after="0" w:line="360" w:lineRule="auto"/>
              <w:ind w:left="156" w:right="123"/>
              <w:contextualSpacing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 w:eastAsia="ru-RU"/>
              </w:rPr>
            </w:pPr>
          </w:p>
          <w:p w14:paraId="40E809F5" w14:textId="77777777" w:rsidR="00FF73D7" w:rsidRDefault="00FF73D7" w:rsidP="00FF73D7">
            <w:pPr>
              <w:spacing w:after="0" w:line="360" w:lineRule="auto"/>
              <w:ind w:left="156" w:right="123"/>
              <w:contextualSpacing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 w:eastAsia="ru-RU"/>
              </w:rPr>
            </w:pPr>
          </w:p>
          <w:p w14:paraId="2ADA275C" w14:textId="77777777" w:rsidR="007A07CF" w:rsidRDefault="00FF73D7" w:rsidP="00FF73D7">
            <w:pPr>
              <w:spacing w:after="0" w:line="360" w:lineRule="auto"/>
              <w:ind w:left="156" w:right="123"/>
              <w:contextualSpacing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 w:eastAsia="ru-RU"/>
              </w:rPr>
            </w:pPr>
            <w:r w:rsidRPr="00F47210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 w:eastAsia="ru-RU"/>
              </w:rPr>
              <w:t xml:space="preserve"> </w:t>
            </w:r>
            <w:r w:rsidR="00F47210" w:rsidRPr="00F47210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 w:eastAsia="ru-RU"/>
              </w:rPr>
              <w:t>«Հ</w:t>
            </w:r>
            <w:r w:rsidR="00404A5D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 w:eastAsia="ru-RU"/>
              </w:rPr>
              <w:t xml:space="preserve">Հ </w:t>
            </w:r>
            <w:r w:rsidR="00F47210" w:rsidRPr="00F47210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 w:eastAsia="ru-RU"/>
              </w:rPr>
              <w:t>Սյունիքի մարզի Լիճքի միջնակարգ դպրոց» պետական ոչ առևտրային կազմակերպության լուծարման աշխատանքներն իրականացնելու նպատակով ստեղծվող հանձնաժողովի կազմ</w:t>
            </w:r>
            <w:r w:rsidR="00F47210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 w:eastAsia="ru-RU"/>
              </w:rPr>
              <w:t>ում ավելացվել</w:t>
            </w:r>
            <w:r w:rsidR="00F47210" w:rsidRPr="00F47210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 w:eastAsia="ru-RU"/>
              </w:rPr>
              <w:t xml:space="preserve"> </w:t>
            </w:r>
            <w:r w:rsidR="00F47210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 w:eastAsia="ru-RU"/>
              </w:rPr>
              <w:t xml:space="preserve">է </w:t>
            </w:r>
            <w:r w:rsidR="00F47210" w:rsidRPr="00F47210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 w:eastAsia="ru-RU"/>
              </w:rPr>
              <w:t xml:space="preserve">ՀՀ </w:t>
            </w:r>
            <w:r w:rsidR="00F47210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 w:eastAsia="ru-RU"/>
              </w:rPr>
              <w:t xml:space="preserve">ԿԳՄՍ </w:t>
            </w:r>
            <w:r w:rsidR="00F47210" w:rsidRPr="00F47210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 w:eastAsia="ru-RU"/>
              </w:rPr>
              <w:t xml:space="preserve">նախարարության (մեկ անդամ) </w:t>
            </w:r>
            <w:r w:rsidR="00F47210" w:rsidRPr="00F47210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 w:eastAsia="ru-RU"/>
              </w:rPr>
              <w:t>ներկայացուց</w:t>
            </w:r>
            <w:r w:rsidR="00F47210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 w:eastAsia="ru-RU"/>
              </w:rPr>
              <w:t>իչ</w:t>
            </w:r>
            <w:r w:rsidR="00F47210" w:rsidRPr="00F47210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 w:eastAsia="ru-RU"/>
              </w:rPr>
              <w:t>:</w:t>
            </w:r>
          </w:p>
          <w:p w14:paraId="172993F6" w14:textId="3B0A27C6" w:rsidR="00324EC6" w:rsidRPr="007A07CF" w:rsidRDefault="00324EC6" w:rsidP="00FF73D7">
            <w:pPr>
              <w:spacing w:after="0" w:line="360" w:lineRule="auto"/>
              <w:ind w:left="156" w:right="123"/>
              <w:contextualSpacing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>
              <w:rPr>
                <w:rFonts w:ascii="GHEA Grapalat" w:eastAsia="MS Mincho" w:hAnsi="GHEA Grapalat" w:cs="MS Mincho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>Առաջարկում ենք հարցը քննարկել Նախարարական կոմիտեում։</w:t>
            </w: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11DF8D1" w14:textId="77777777" w:rsidR="004357A5" w:rsidRPr="00A17F55" w:rsidRDefault="004357A5" w:rsidP="0011527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</w:tc>
      </w:tr>
      <w:tr w:rsidR="004A2808" w:rsidRPr="00A17F55" w14:paraId="45AE7DD7" w14:textId="77777777" w:rsidTr="00F47210">
        <w:trPr>
          <w:gridAfter w:val="1"/>
          <w:wAfter w:w="35" w:type="dxa"/>
          <w:tblCellSpacing w:w="0" w:type="dxa"/>
          <w:jc w:val="center"/>
        </w:trPr>
        <w:tc>
          <w:tcPr>
            <w:tcW w:w="895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4211FE0C" w14:textId="77777777" w:rsidR="004A2808" w:rsidRPr="00A17F55" w:rsidRDefault="00A17F55" w:rsidP="004A2808">
            <w:pPr>
              <w:spacing w:after="0" w:line="360" w:lineRule="auto"/>
              <w:ind w:left="156" w:right="123" w:firstLine="567"/>
              <w:jc w:val="center"/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</w:rPr>
            </w:pPr>
            <w:r w:rsidRPr="00A17F55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lastRenderedPageBreak/>
              <w:t>2</w:t>
            </w:r>
            <w:r w:rsidR="004A2808" w:rsidRPr="00A17F55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. </w:t>
            </w:r>
            <w:r w:rsidR="004A2808" w:rsidRPr="00A17F55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 xml:space="preserve">ՀՀ </w:t>
            </w:r>
            <w:r w:rsidR="004A2808" w:rsidRPr="00A17F55">
              <w:rPr>
                <w:rFonts w:ascii="GHEA Grapalat" w:eastAsiaTheme="majorEastAsia" w:hAnsi="GHEA Grapalat" w:cs="Sylfaen"/>
                <w:kern w:val="0"/>
                <w:sz w:val="24"/>
                <w:szCs w:val="24"/>
                <w:lang w:val="hy-AM"/>
              </w:rPr>
              <w:t>ֆինանսների</w:t>
            </w:r>
            <w:r w:rsidR="004A2808" w:rsidRPr="00A17F55">
              <w:rPr>
                <w:rFonts w:ascii="GHEA Grapalat" w:eastAsiaTheme="majorEastAsia" w:hAnsi="GHEA Grapalat" w:cstheme="majorBidi"/>
                <w:kern w:val="0"/>
                <w:sz w:val="24"/>
                <w:szCs w:val="24"/>
                <w:lang w:val="hy-AM"/>
              </w:rPr>
              <w:t xml:space="preserve"> ն</w:t>
            </w:r>
            <w:proofErr w:type="spellStart"/>
            <w:r w:rsidR="004A2808" w:rsidRPr="00A17F55">
              <w:rPr>
                <w:rFonts w:ascii="GHEA Grapalat" w:eastAsiaTheme="majorEastAsia" w:hAnsi="GHEA Grapalat" w:cs="Sylfaen"/>
                <w:kern w:val="0"/>
                <w:sz w:val="24"/>
                <w:szCs w:val="24"/>
                <w:lang w:val="en-US"/>
              </w:rPr>
              <w:t>ախարարություն</w:t>
            </w:r>
            <w:proofErr w:type="spellEnd"/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474BE574" w14:textId="6ABEAB21" w:rsidR="004A2808" w:rsidRPr="00296F83" w:rsidRDefault="00296F83" w:rsidP="004A2808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</w:pPr>
            <w:r w:rsidRPr="00296F83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06</w:t>
            </w:r>
            <w:r w:rsidR="004A2808" w:rsidRPr="00296F83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.</w:t>
            </w:r>
            <w:r w:rsidR="00BC20F5" w:rsidRPr="00296F83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0</w:t>
            </w:r>
            <w:r w:rsidRPr="00296F83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3</w:t>
            </w:r>
            <w:r w:rsidR="004A2808" w:rsidRPr="00296F83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.202</w:t>
            </w:r>
            <w:r w:rsidRPr="00296F83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5</w:t>
            </w:r>
            <w:r w:rsidR="004A2808" w:rsidRPr="00296F83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թ.</w:t>
            </w:r>
          </w:p>
        </w:tc>
      </w:tr>
      <w:tr w:rsidR="004A2808" w:rsidRPr="00A17F55" w14:paraId="74ACF21F" w14:textId="77777777" w:rsidTr="00F47210">
        <w:trPr>
          <w:gridAfter w:val="1"/>
          <w:wAfter w:w="35" w:type="dxa"/>
          <w:tblCellSpacing w:w="0" w:type="dxa"/>
          <w:jc w:val="center"/>
        </w:trPr>
        <w:tc>
          <w:tcPr>
            <w:tcW w:w="895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21E6DC2" w14:textId="77777777" w:rsidR="004A2808" w:rsidRPr="00A17F55" w:rsidRDefault="004A2808" w:rsidP="004A2808">
            <w:pPr>
              <w:spacing w:after="0" w:line="360" w:lineRule="auto"/>
              <w:ind w:left="156" w:right="123" w:firstLine="567"/>
              <w:jc w:val="both"/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</w:rPr>
            </w:pPr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4657E58" w14:textId="6F12C124" w:rsidR="004A2808" w:rsidRPr="00296F83" w:rsidRDefault="00296F83" w:rsidP="004A2808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</w:pPr>
            <w:r w:rsidRPr="00296F83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01/11-4/4738-2025</w:t>
            </w:r>
          </w:p>
        </w:tc>
      </w:tr>
      <w:tr w:rsidR="004A2808" w:rsidRPr="00DE5D98" w14:paraId="7054C945" w14:textId="77777777" w:rsidTr="00F47210">
        <w:trPr>
          <w:gridAfter w:val="1"/>
          <w:wAfter w:w="35" w:type="dxa"/>
          <w:tblCellSpacing w:w="0" w:type="dxa"/>
          <w:jc w:val="center"/>
        </w:trPr>
        <w:tc>
          <w:tcPr>
            <w:tcW w:w="8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6496A33" w14:textId="77777777" w:rsidR="00816869" w:rsidRPr="00816869" w:rsidRDefault="00816869" w:rsidP="00816869">
            <w:pPr>
              <w:suppressAutoHyphens/>
              <w:spacing w:after="0" w:line="360" w:lineRule="auto"/>
              <w:ind w:left="156" w:right="123" w:firstLine="411"/>
              <w:jc w:val="both"/>
              <w:rPr>
                <w:rFonts w:ascii="GHEA Grapalat" w:eastAsia="Calibri" w:hAnsi="GHEA Grapalat" w:cs="Calibri"/>
                <w:color w:val="00000A"/>
                <w:kern w:val="0"/>
                <w:sz w:val="24"/>
                <w:szCs w:val="24"/>
                <w:lang w:val="hy-AM"/>
              </w:rPr>
            </w:pPr>
            <w:r w:rsidRPr="00816869">
              <w:rPr>
                <w:rFonts w:ascii="GHEA Grapalat" w:eastAsia="Calibri" w:hAnsi="GHEA Grapalat" w:cs="Calibri"/>
                <w:color w:val="00000A"/>
                <w:spacing w:val="-6"/>
                <w:kern w:val="0"/>
                <w:sz w:val="24"/>
                <w:szCs w:val="24"/>
                <w:lang w:val="af-ZA"/>
              </w:rPr>
              <w:lastRenderedPageBreak/>
              <w:t xml:space="preserve">ՀՀ ֆինանսների նախարարությունն ուսումնասիրել է </w:t>
            </w:r>
            <w:r w:rsidRPr="00816869">
              <w:rPr>
                <w:rFonts w:ascii="GHEA Grapalat" w:eastAsia="Calibri" w:hAnsi="GHEA Grapalat" w:cs="Calibri"/>
                <w:color w:val="000000"/>
                <w:kern w:val="0"/>
                <w:sz w:val="24"/>
                <w:szCs w:val="24"/>
                <w:shd w:val="clear" w:color="auto" w:fill="FFFFFF"/>
                <w:lang w:val="af-ZA"/>
              </w:rPr>
              <w:t>«</w:t>
            </w:r>
            <w:r w:rsidRPr="00816869">
              <w:rPr>
                <w:rFonts w:ascii="GHEA Grapalat" w:eastAsia="Calibri" w:hAnsi="GHEA Grapalat" w:cs="Calibri"/>
                <w:color w:val="00000A"/>
                <w:kern w:val="0"/>
                <w:sz w:val="24"/>
                <w:szCs w:val="24"/>
                <w:lang w:val="hy-AM"/>
              </w:rPr>
              <w:t xml:space="preserve">«Հայաստանի Հանրապետության Սյունիքի մարզի Լիճքի միջնակարգ դպրոց» պետական ոչ առևտրային կազմակերպությունը լուծարելու և Հայաստանի Հանրապետության կառավարության 2002 թվականի հուլիսի 25-ի N 1392-Ն որոշման մեջ փոփոխություն կատարելու մասին» ՀՀ կառավարության որոշման նախագիծը (այսուհետ՝ Նախագիծ) </w:t>
            </w:r>
            <w:r w:rsidRPr="00816869">
              <w:rPr>
                <w:rFonts w:ascii="GHEA Grapalat" w:eastAsia="Calibri" w:hAnsi="GHEA Grapalat" w:cs="Calibri"/>
                <w:color w:val="00000A"/>
                <w:spacing w:val="-6"/>
                <w:kern w:val="0"/>
                <w:sz w:val="24"/>
                <w:szCs w:val="24"/>
                <w:lang w:val="af-ZA"/>
              </w:rPr>
              <w:t>և հայտնում է</w:t>
            </w:r>
            <w:r w:rsidRPr="00816869">
              <w:rPr>
                <w:rFonts w:ascii="GHEA Grapalat" w:eastAsia="Calibri" w:hAnsi="GHEA Grapalat" w:cs="Calibri"/>
                <w:color w:val="00000A"/>
                <w:kern w:val="0"/>
                <w:sz w:val="24"/>
                <w:szCs w:val="24"/>
                <w:lang w:val="hy-AM"/>
              </w:rPr>
              <w:t xml:space="preserve"> հետևյալը.</w:t>
            </w:r>
          </w:p>
          <w:p w14:paraId="397C0324" w14:textId="77777777" w:rsidR="00816869" w:rsidRPr="00816869" w:rsidRDefault="00816869" w:rsidP="00816869">
            <w:pPr>
              <w:suppressAutoHyphens/>
              <w:spacing w:after="0" w:line="360" w:lineRule="auto"/>
              <w:ind w:left="156" w:right="123" w:firstLine="411"/>
              <w:jc w:val="both"/>
              <w:rPr>
                <w:rFonts w:ascii="GHEA Grapalat" w:eastAsia="Calibri" w:hAnsi="GHEA Grapalat" w:cs="Calibri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</w:pPr>
            <w:r w:rsidRPr="00816869">
              <w:rPr>
                <w:rFonts w:ascii="GHEA Grapalat" w:eastAsia="Calibri" w:hAnsi="GHEA Grapalat" w:cs="Calibri"/>
                <w:color w:val="00000A"/>
                <w:kern w:val="0"/>
                <w:sz w:val="24"/>
                <w:szCs w:val="24"/>
                <w:lang w:val="hy-AM"/>
              </w:rPr>
              <w:t>1. Ա</w:t>
            </w:r>
            <w:r w:rsidRPr="00816869">
              <w:rPr>
                <w:rFonts w:ascii="GHEA Grapalat" w:eastAsia="Calibri" w:hAnsi="GHEA Grapalat" w:cs="Calibri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>ռաջարկում ենք Նախագծի նախաբանում վերջինիս</w:t>
            </w:r>
            <w:r w:rsidRPr="00816869">
              <w:rPr>
                <w:rFonts w:ascii="GHEA Grapalat" w:eastAsia="Calibri" w:hAnsi="GHEA Grapalat" w:cs="Calibri"/>
                <w:color w:val="000000"/>
                <w:kern w:val="0"/>
                <w:sz w:val="24"/>
                <w:szCs w:val="24"/>
                <w:lang w:val="hy-AM" w:eastAsia="ru-RU"/>
              </w:rPr>
              <w:t xml:space="preserve"> ընդունման համար որպես իրավական հիմք</w:t>
            </w:r>
            <w:r w:rsidRPr="00816869">
              <w:rPr>
                <w:rFonts w:ascii="GHEA Grapalat" w:eastAsia="Calibri" w:hAnsi="GHEA Grapalat" w:cs="Calibri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 xml:space="preserve"> նախատեսել նաև ՀՀ քաղաքացիական օրենսգրքի </w:t>
            </w:r>
            <w:r w:rsidRPr="00404A5D">
              <w:rPr>
                <w:rFonts w:ascii="GHEA Grapalat" w:eastAsia="Calibri" w:hAnsi="GHEA Grapalat" w:cs="Calibri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>67-րդ և 68-րդ հոդվածները:</w:t>
            </w:r>
          </w:p>
          <w:p w14:paraId="5EC0AC9F" w14:textId="77777777" w:rsidR="00712EAB" w:rsidRDefault="00712EAB" w:rsidP="00816869">
            <w:pPr>
              <w:suppressAutoHyphens/>
              <w:spacing w:after="0" w:line="360" w:lineRule="auto"/>
              <w:ind w:left="156" w:right="123" w:firstLine="411"/>
              <w:jc w:val="both"/>
              <w:rPr>
                <w:rFonts w:ascii="GHEA Grapalat" w:eastAsia="Calibri" w:hAnsi="GHEA Grapalat" w:cs="Calibri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</w:pPr>
          </w:p>
          <w:p w14:paraId="656FBC30" w14:textId="77777777" w:rsidR="00712EAB" w:rsidRDefault="00712EAB" w:rsidP="00816869">
            <w:pPr>
              <w:suppressAutoHyphens/>
              <w:spacing w:after="0" w:line="360" w:lineRule="auto"/>
              <w:ind w:left="156" w:right="123" w:firstLine="411"/>
              <w:jc w:val="both"/>
              <w:rPr>
                <w:rFonts w:ascii="GHEA Grapalat" w:eastAsia="Calibri" w:hAnsi="GHEA Grapalat" w:cs="Calibri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</w:pPr>
          </w:p>
          <w:p w14:paraId="137B9167" w14:textId="77777777" w:rsidR="005E113F" w:rsidRDefault="005E113F" w:rsidP="00816869">
            <w:pPr>
              <w:suppressAutoHyphens/>
              <w:spacing w:after="0" w:line="360" w:lineRule="auto"/>
              <w:ind w:left="156" w:right="123" w:firstLine="411"/>
              <w:jc w:val="both"/>
              <w:rPr>
                <w:rFonts w:ascii="GHEA Grapalat" w:eastAsia="Calibri" w:hAnsi="GHEA Grapalat" w:cs="Calibri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</w:pPr>
          </w:p>
          <w:p w14:paraId="65914309" w14:textId="20AB4481" w:rsidR="00816869" w:rsidRPr="00816869" w:rsidRDefault="00816869" w:rsidP="00816869">
            <w:pPr>
              <w:suppressAutoHyphens/>
              <w:spacing w:after="0" w:line="360" w:lineRule="auto"/>
              <w:ind w:left="156" w:right="123" w:firstLine="411"/>
              <w:jc w:val="both"/>
              <w:rPr>
                <w:rFonts w:ascii="GHEA Grapalat" w:eastAsia="Calibri" w:hAnsi="GHEA Grapalat" w:cs="Calibri"/>
                <w:kern w:val="0"/>
                <w:sz w:val="24"/>
                <w:szCs w:val="24"/>
                <w:lang w:val="hy-AM"/>
              </w:rPr>
            </w:pPr>
            <w:r w:rsidRPr="00816869">
              <w:rPr>
                <w:rFonts w:ascii="GHEA Grapalat" w:eastAsia="Calibri" w:hAnsi="GHEA Grapalat" w:cs="Calibri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 xml:space="preserve">2. </w:t>
            </w:r>
            <w:r w:rsidRPr="00816869">
              <w:rPr>
                <w:rFonts w:ascii="GHEA Grapalat" w:eastAsia="Calibri" w:hAnsi="GHEA Grapalat" w:cs="Calibri"/>
                <w:color w:val="00000A"/>
                <w:kern w:val="0"/>
                <w:sz w:val="24"/>
                <w:szCs w:val="24"/>
                <w:lang w:val="hy-AM"/>
              </w:rPr>
              <w:t>Նախագծի 3-րդ կետի 3-րդ ենթակետի համաձայն՝ ՀՀ Սյունիքի մարզի Տաշտուն և Լիճք բնակավայրերի դպրոցահասակ երեխաների կրթության կազմակերպման անհրաժեշտության դեպքում այն իրականացվելու է որևէ հարակից բնակավայրի հանրակրթական ուսումնական հաստատությունում՝ ապահովելով նրանց տեղափոխումը։ Նշվածի կապակցությամբ առաջարկում ենք Նախագծում նշել, թե կոնկրետ որ բնակավայրում է նախատեսվում կազմակերպել ուսումնական գործընթացը:</w:t>
            </w:r>
          </w:p>
          <w:p w14:paraId="53F7D466" w14:textId="77777777" w:rsidR="00712EAB" w:rsidRDefault="00712EAB" w:rsidP="00816869">
            <w:pPr>
              <w:suppressAutoHyphens/>
              <w:spacing w:after="0" w:line="360" w:lineRule="auto"/>
              <w:ind w:left="156" w:right="123" w:firstLine="411"/>
              <w:jc w:val="both"/>
              <w:rPr>
                <w:rFonts w:ascii="GHEA Grapalat" w:eastAsia="Calibri" w:hAnsi="GHEA Grapalat" w:cs="Calibri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</w:pPr>
          </w:p>
          <w:p w14:paraId="367263FD" w14:textId="77777777" w:rsidR="00712EAB" w:rsidRDefault="00712EAB" w:rsidP="00816869">
            <w:pPr>
              <w:suppressAutoHyphens/>
              <w:spacing w:after="0" w:line="360" w:lineRule="auto"/>
              <w:ind w:left="156" w:right="123" w:firstLine="411"/>
              <w:jc w:val="both"/>
              <w:rPr>
                <w:rFonts w:ascii="GHEA Grapalat" w:eastAsia="Calibri" w:hAnsi="GHEA Grapalat" w:cs="Calibri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</w:pPr>
          </w:p>
          <w:p w14:paraId="13CC9C70" w14:textId="77777777" w:rsidR="00712EAB" w:rsidRDefault="00712EAB" w:rsidP="00816869">
            <w:pPr>
              <w:suppressAutoHyphens/>
              <w:spacing w:after="0" w:line="360" w:lineRule="auto"/>
              <w:ind w:left="156" w:right="123" w:firstLine="411"/>
              <w:jc w:val="both"/>
              <w:rPr>
                <w:rFonts w:ascii="GHEA Grapalat" w:eastAsia="Calibri" w:hAnsi="GHEA Grapalat" w:cs="Calibri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</w:pPr>
          </w:p>
          <w:p w14:paraId="52BED38B" w14:textId="77777777" w:rsidR="00712EAB" w:rsidRDefault="00712EAB" w:rsidP="00816869">
            <w:pPr>
              <w:suppressAutoHyphens/>
              <w:spacing w:after="0" w:line="360" w:lineRule="auto"/>
              <w:ind w:left="156" w:right="123" w:firstLine="411"/>
              <w:jc w:val="both"/>
              <w:rPr>
                <w:rFonts w:ascii="GHEA Grapalat" w:eastAsia="Calibri" w:hAnsi="GHEA Grapalat" w:cs="Calibri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</w:pPr>
          </w:p>
          <w:p w14:paraId="3D7F6D82" w14:textId="77777777" w:rsidR="00712EAB" w:rsidRDefault="00712EAB" w:rsidP="00816869">
            <w:pPr>
              <w:suppressAutoHyphens/>
              <w:spacing w:after="0" w:line="360" w:lineRule="auto"/>
              <w:ind w:left="156" w:right="123" w:firstLine="411"/>
              <w:jc w:val="both"/>
              <w:rPr>
                <w:rFonts w:ascii="GHEA Grapalat" w:eastAsia="Calibri" w:hAnsi="GHEA Grapalat" w:cs="Calibri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</w:pPr>
          </w:p>
          <w:p w14:paraId="71FD5354" w14:textId="77777777" w:rsidR="00712EAB" w:rsidRDefault="00712EAB" w:rsidP="00816869">
            <w:pPr>
              <w:suppressAutoHyphens/>
              <w:spacing w:after="0" w:line="360" w:lineRule="auto"/>
              <w:ind w:left="156" w:right="123" w:firstLine="411"/>
              <w:jc w:val="both"/>
              <w:rPr>
                <w:rFonts w:ascii="GHEA Grapalat" w:eastAsia="Calibri" w:hAnsi="GHEA Grapalat" w:cs="Calibri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</w:pPr>
          </w:p>
          <w:p w14:paraId="31F754B7" w14:textId="77777777" w:rsidR="00710372" w:rsidRDefault="00710372" w:rsidP="00816869">
            <w:pPr>
              <w:suppressAutoHyphens/>
              <w:spacing w:after="0" w:line="360" w:lineRule="auto"/>
              <w:ind w:left="156" w:right="123" w:firstLine="411"/>
              <w:jc w:val="both"/>
              <w:rPr>
                <w:rFonts w:ascii="GHEA Grapalat" w:eastAsia="Calibri" w:hAnsi="GHEA Grapalat" w:cs="Calibri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</w:pPr>
          </w:p>
          <w:p w14:paraId="10C58AA3" w14:textId="57A3621A" w:rsidR="00816869" w:rsidRDefault="00816869" w:rsidP="00816869">
            <w:pPr>
              <w:suppressAutoHyphens/>
              <w:spacing w:after="0" w:line="360" w:lineRule="auto"/>
              <w:ind w:left="156" w:right="123" w:firstLine="411"/>
              <w:jc w:val="both"/>
              <w:rPr>
                <w:rFonts w:ascii="GHEA Grapalat" w:eastAsia="Calibri" w:hAnsi="GHEA Grapalat" w:cs="Calibri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</w:pPr>
            <w:r w:rsidRPr="00816869">
              <w:rPr>
                <w:rFonts w:ascii="GHEA Grapalat" w:eastAsia="Calibri" w:hAnsi="GHEA Grapalat" w:cs="Calibri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>3. Առաջարկում ենք նաև շտկել Նախագծի 5-րդ կետի 1-ին ենթակետում առկա վրիպակը՝ «82» թիվը փոխարինելով «84» թվով:</w:t>
            </w:r>
          </w:p>
          <w:p w14:paraId="656E8A67" w14:textId="77777777" w:rsidR="00556DB2" w:rsidRPr="00816869" w:rsidRDefault="00556DB2" w:rsidP="00816869">
            <w:pPr>
              <w:suppressAutoHyphens/>
              <w:spacing w:after="0" w:line="360" w:lineRule="auto"/>
              <w:ind w:left="156" w:right="123" w:firstLine="411"/>
              <w:jc w:val="both"/>
              <w:rPr>
                <w:rFonts w:ascii="GHEA Grapalat" w:eastAsia="Calibri" w:hAnsi="GHEA Grapalat" w:cs="Calibri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</w:pPr>
          </w:p>
          <w:p w14:paraId="29D18EB7" w14:textId="7539E803" w:rsidR="0003599E" w:rsidRPr="00816869" w:rsidRDefault="00816869" w:rsidP="00816869">
            <w:pPr>
              <w:suppressAutoHyphens/>
              <w:spacing w:after="0" w:line="360" w:lineRule="auto"/>
              <w:ind w:left="156" w:right="123" w:firstLine="411"/>
              <w:jc w:val="both"/>
              <w:rPr>
                <w:rFonts w:ascii="GHEA Grapalat" w:eastAsia="Calibri" w:hAnsi="GHEA Grapalat" w:cs="Calibri"/>
                <w:color w:val="00000A"/>
                <w:kern w:val="0"/>
                <w:sz w:val="24"/>
                <w:szCs w:val="24"/>
                <w:lang w:val="hy-AM"/>
              </w:rPr>
            </w:pPr>
            <w:r w:rsidRPr="00816869">
              <w:rPr>
                <w:rFonts w:ascii="GHEA Grapalat" w:eastAsia="Calibri" w:hAnsi="GHEA Grapalat" w:cs="Calibri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 xml:space="preserve">Միաժամանակ, հայտնում ենք, որ </w:t>
            </w:r>
            <w:r w:rsidRPr="00816869">
              <w:rPr>
                <w:rFonts w:ascii="GHEA Grapalat" w:eastAsia="Calibri" w:hAnsi="GHEA Grapalat" w:cs="GHEA Grapalat"/>
                <w:color w:val="00000A"/>
                <w:kern w:val="0"/>
                <w:sz w:val="24"/>
                <w:szCs w:val="24"/>
                <w:lang w:val="hy-AM"/>
              </w:rPr>
              <w:t>«Հայաստանի Հանրապետության Սյունիքի մարզի Լիճքի միջնակարգ դպրոց» պետական ոչ առևտրային կազմակերպության լուծարման աշխատանքներն իրականացնելու նպատակով ստեղծվող հանձնաժողովի կազմից անհրաժեշտ է հանել ֆինանսների նախարարության ներկայացուցչին:</w:t>
            </w:r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2B61057" w14:textId="77777777" w:rsidR="00712EAB" w:rsidRDefault="00712EAB" w:rsidP="00F47210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510926FD" w14:textId="77777777" w:rsidR="00712EAB" w:rsidRDefault="00712EAB" w:rsidP="00F47210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7FAB58A7" w14:textId="77777777" w:rsidR="00EF21A4" w:rsidRDefault="00EF21A4" w:rsidP="00F47210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6B74FAAC" w14:textId="77777777" w:rsidR="00EF21A4" w:rsidRDefault="00EF21A4" w:rsidP="00F47210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01C18A01" w14:textId="77777777" w:rsidR="00EF21A4" w:rsidRDefault="00EF21A4" w:rsidP="00F47210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78D80307" w14:textId="77777777" w:rsidR="00EF21A4" w:rsidRDefault="00EF21A4" w:rsidP="00F47210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0C89EE42" w14:textId="22861745" w:rsidR="00712EAB" w:rsidRPr="005E113F" w:rsidRDefault="00712EAB" w:rsidP="00712EAB">
            <w:pPr>
              <w:spacing w:after="0" w:line="360" w:lineRule="auto"/>
              <w:ind w:left="79" w:right="181"/>
              <w:jc w:val="both"/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 w:eastAsia="ru-RU"/>
              </w:rPr>
            </w:pPr>
            <w:r w:rsidRPr="005E113F">
              <w:rPr>
                <w:rFonts w:ascii="GHEA Grapalat" w:eastAsia="Times New Roman" w:hAnsi="GHEA Grapalat" w:cs="Calibri"/>
                <w:bCs/>
                <w:kern w:val="0"/>
                <w:sz w:val="24"/>
                <w:szCs w:val="24"/>
                <w:lang w:val="hy-AM" w:eastAsia="ru-RU"/>
              </w:rPr>
              <w:t>Ընդունվել է։</w:t>
            </w:r>
          </w:p>
          <w:p w14:paraId="434685D9" w14:textId="08432383" w:rsidR="00404A5D" w:rsidRDefault="00404A5D" w:rsidP="00712EAB">
            <w:pPr>
              <w:spacing w:after="0" w:line="360" w:lineRule="auto"/>
              <w:ind w:left="79" w:right="181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  <w:r w:rsidRPr="00404A5D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Նախագծի իրավական հիմք</w:t>
            </w:r>
            <w:r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ում լրացվել է</w:t>
            </w:r>
            <w:r w:rsidRPr="00404A5D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 xml:space="preserve"> ՀՀ քաղաքացիական օրենսգրքի 68-րդ հոդվածը</w:t>
            </w:r>
            <w:r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 xml:space="preserve"> և նախագծին վերաբերելի </w:t>
            </w:r>
            <w:r w:rsidRPr="00404A5D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67-րդ հոդվածի 2-րդ մասի 1-ին կետը:</w:t>
            </w:r>
          </w:p>
          <w:p w14:paraId="5A764878" w14:textId="77777777" w:rsidR="005E113F" w:rsidRDefault="005E113F" w:rsidP="00712EAB">
            <w:pPr>
              <w:spacing w:after="0" w:line="360" w:lineRule="auto"/>
              <w:ind w:left="79" w:right="181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23D27640" w14:textId="5C0F3AB5" w:rsidR="00712EAB" w:rsidRDefault="00503BDB" w:rsidP="00712EAB">
            <w:pPr>
              <w:spacing w:after="0" w:line="360" w:lineRule="auto"/>
              <w:ind w:left="79" w:right="181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 w:eastAsia="ru-RU"/>
              </w:rPr>
            </w:pPr>
            <w:r w:rsidRPr="00503BDB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 xml:space="preserve">Նախագծում </w:t>
            </w:r>
            <w:r w:rsidR="00712EAB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չի նշվում</w:t>
            </w:r>
            <w:r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 xml:space="preserve">, թե </w:t>
            </w:r>
            <w:r w:rsidRPr="00503BDB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կոնկրետ որ բնակավայրում է նախատեսվում կազմակերպել ուսումնական գործընթացը</w:t>
            </w:r>
            <w:r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 xml:space="preserve">, քանի որ </w:t>
            </w:r>
            <w:r w:rsidR="009E6521" w:rsidRPr="009E6521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 w:eastAsia="ru-RU"/>
              </w:rPr>
              <w:t>ՀՀ</w:t>
            </w:r>
            <w:r w:rsidR="009E6521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 w:eastAsia="ru-RU"/>
              </w:rPr>
              <w:t xml:space="preserve"> </w:t>
            </w:r>
            <w:r w:rsidR="009E6521" w:rsidRPr="009E6521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 w:eastAsia="ru-RU"/>
              </w:rPr>
              <w:t xml:space="preserve"> կրթության և գիտության նախարարի 2010 թվականի նոյեմբերի 24-ի N 1640-Ն հրամանի հավելվածի </w:t>
            </w:r>
            <w:r w:rsidR="009E6521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 w:eastAsia="ru-RU"/>
              </w:rPr>
              <w:t>պահանջների համաձայն</w:t>
            </w:r>
            <w:r w:rsidR="00F47210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 w:eastAsia="ru-RU"/>
              </w:rPr>
              <w:t>՝</w:t>
            </w:r>
            <w:r w:rsidR="009E6521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 w:eastAsia="ru-RU"/>
              </w:rPr>
              <w:t xml:space="preserve"> </w:t>
            </w:r>
            <w:r w:rsidR="009E6521" w:rsidRPr="009E6521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 w:eastAsia="ru-RU"/>
              </w:rPr>
              <w:t>դպրոցական տարիքի երեխայի  ընդուն</w:t>
            </w:r>
            <w:r w:rsidR="009E6521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 w:eastAsia="ru-RU"/>
              </w:rPr>
              <w:t>ու</w:t>
            </w:r>
            <w:r w:rsidR="009E6521" w:rsidRPr="009E6521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 w:eastAsia="ru-RU"/>
              </w:rPr>
              <w:t>մ</w:t>
            </w:r>
            <w:r w:rsidR="009E6521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 w:eastAsia="ru-RU"/>
              </w:rPr>
              <w:t xml:space="preserve">ը </w:t>
            </w:r>
            <w:r w:rsidR="009E6521" w:rsidRPr="009E6521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 w:eastAsia="ru-RU"/>
              </w:rPr>
              <w:t xml:space="preserve">հանրակրթական հիմնական ծրագրեր </w:t>
            </w:r>
            <w:r w:rsidR="009E6521" w:rsidRPr="009E6521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 w:eastAsia="ru-RU"/>
              </w:rPr>
              <w:lastRenderedPageBreak/>
              <w:t>իրականացնող ուսումնական հաստատություն</w:t>
            </w:r>
            <w:r w:rsidR="009E6521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 w:eastAsia="ru-RU"/>
              </w:rPr>
              <w:t xml:space="preserve"> իրականացվում է </w:t>
            </w:r>
            <w:r w:rsidR="009E6521" w:rsidRPr="009E6521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 w:eastAsia="ru-RU"/>
              </w:rPr>
              <w:t>«Հանրակրթության մասին» օրենքի պահանջներին համապատասխան</w:t>
            </w:r>
            <w:r w:rsidR="009E6521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 w:eastAsia="ru-RU"/>
              </w:rPr>
              <w:t xml:space="preserve">՝ </w:t>
            </w:r>
            <w:r w:rsidR="009E6521" w:rsidRPr="009E6521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 w:eastAsia="ru-RU"/>
              </w:rPr>
              <w:t>ծնողի (նրա օրինական ներկայացուցչի) գրավոր դիմումի</w:t>
            </w:r>
            <w:r w:rsidR="009E6521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 w:eastAsia="ru-RU"/>
              </w:rPr>
              <w:t xml:space="preserve"> հիման վրա։</w:t>
            </w:r>
          </w:p>
          <w:p w14:paraId="6B5F124E" w14:textId="77777777" w:rsidR="008D65A9" w:rsidRDefault="008D65A9" w:rsidP="00712EAB">
            <w:pPr>
              <w:spacing w:after="0" w:line="360" w:lineRule="auto"/>
              <w:ind w:left="79" w:right="181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 w:eastAsia="ru-RU"/>
              </w:rPr>
            </w:pPr>
          </w:p>
          <w:p w14:paraId="7468BFE6" w14:textId="7196DDFA" w:rsidR="008D65A9" w:rsidRPr="005E113F" w:rsidRDefault="00EF21A4" w:rsidP="008D65A9">
            <w:pPr>
              <w:spacing w:after="0" w:line="360" w:lineRule="auto"/>
              <w:ind w:left="79" w:right="181"/>
              <w:jc w:val="both"/>
              <w:rPr>
                <w:rFonts w:ascii="GHEA Grapalat" w:eastAsia="Times New Roman" w:hAnsi="GHEA Grapalat" w:cs="Times New Roman"/>
                <w:bCs/>
                <w:kern w:val="0"/>
                <w:sz w:val="24"/>
                <w:szCs w:val="24"/>
                <w:lang w:val="hy-AM" w:eastAsia="ru-RU"/>
              </w:rPr>
            </w:pPr>
            <w:r w:rsidRPr="005E113F">
              <w:rPr>
                <w:rFonts w:ascii="GHEA Grapalat" w:eastAsia="Times New Roman" w:hAnsi="GHEA Grapalat" w:cs="Times New Roman"/>
                <w:bCs/>
                <w:kern w:val="0"/>
                <w:sz w:val="24"/>
                <w:szCs w:val="24"/>
                <w:lang w:val="hy-AM" w:eastAsia="ru-RU"/>
              </w:rPr>
              <w:t>Ընդունվել է։</w:t>
            </w:r>
          </w:p>
          <w:p w14:paraId="06F46DF8" w14:textId="77777777" w:rsidR="00EF21A4" w:rsidRDefault="00F47210" w:rsidP="00EF21A4">
            <w:pPr>
              <w:spacing w:after="0" w:line="360" w:lineRule="auto"/>
              <w:ind w:left="79" w:right="181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 w:eastAsia="ru-RU"/>
              </w:rPr>
            </w:pPr>
            <w:r w:rsidRPr="00F47210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 w:eastAsia="ru-RU"/>
              </w:rPr>
              <w:t>Նախագծի</w:t>
            </w:r>
            <w:r w:rsidR="00EF21A4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 w:eastAsia="ru-RU"/>
              </w:rPr>
              <w:t xml:space="preserve">ց հանվել է </w:t>
            </w:r>
            <w:r w:rsidRPr="00F47210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 w:eastAsia="ru-RU"/>
              </w:rPr>
              <w:t>5-րդ կետ</w:t>
            </w:r>
            <w:r w:rsidR="00EF21A4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 w:eastAsia="ru-RU"/>
              </w:rPr>
              <w:t>ը։</w:t>
            </w:r>
          </w:p>
          <w:p w14:paraId="60CAC783" w14:textId="77777777" w:rsidR="00556DB2" w:rsidRDefault="00556DB2" w:rsidP="00EF21A4">
            <w:pPr>
              <w:spacing w:after="0" w:line="360" w:lineRule="auto"/>
              <w:ind w:left="79" w:right="181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 w:eastAsia="ru-RU"/>
              </w:rPr>
            </w:pPr>
          </w:p>
          <w:p w14:paraId="514D95ED" w14:textId="25836CEF" w:rsidR="00F47210" w:rsidRPr="00D409E9" w:rsidRDefault="008D65A9" w:rsidP="00EF21A4">
            <w:pPr>
              <w:spacing w:after="0" w:line="360" w:lineRule="auto"/>
              <w:ind w:left="79" w:right="181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 w:eastAsia="ru-RU"/>
              </w:rPr>
              <w:t>Ը</w:t>
            </w:r>
            <w:r w:rsidR="00B35E20" w:rsidRPr="00D409E9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 w:eastAsia="ru-RU"/>
              </w:rPr>
              <w:t>նդունվել</w:t>
            </w:r>
            <w:r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 w:eastAsia="ru-RU"/>
              </w:rPr>
              <w:t xml:space="preserve"> է</w:t>
            </w:r>
            <w:r w:rsidR="00B35E20" w:rsidRPr="00D409E9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 w:eastAsia="ru-RU"/>
              </w:rPr>
              <w:t>։</w:t>
            </w:r>
            <w:r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 w:eastAsia="ru-RU"/>
              </w:rPr>
              <w:t xml:space="preserve"> </w:t>
            </w:r>
          </w:p>
          <w:p w14:paraId="126D3E4E" w14:textId="77777777" w:rsidR="00B35E20" w:rsidRDefault="007B3D01" w:rsidP="007B3D01">
            <w:pPr>
              <w:spacing w:after="0" w:line="360" w:lineRule="auto"/>
              <w:ind w:left="79" w:right="181"/>
              <w:jc w:val="both"/>
              <w:rPr>
                <w:rFonts w:ascii="GHEA Grapalat" w:eastAsia="MS Mincho" w:hAnsi="GHEA Grapalat" w:cs="MS Mincho"/>
                <w:color w:val="000000"/>
                <w:kern w:val="0"/>
                <w:sz w:val="24"/>
                <w:szCs w:val="24"/>
                <w:lang w:val="hy-AM"/>
              </w:rPr>
            </w:pPr>
            <w:r w:rsidRPr="007B3D01">
              <w:rPr>
                <w:rFonts w:ascii="GHEA Grapalat" w:eastAsia="Calibri" w:hAnsi="GHEA Grapalat" w:cs="AK Courier"/>
                <w:sz w:val="24"/>
                <w:szCs w:val="24"/>
                <w:lang w:val="hy-AM"/>
              </w:rPr>
              <w:t xml:space="preserve">Հաշվի առնելով, որ նախագծով սահմանվում են դրույթներ՝ </w:t>
            </w:r>
            <w:r w:rsidRPr="007B3D01">
              <w:rPr>
                <w:rFonts w:ascii="GHEA Grapalat" w:eastAsia="Calibri" w:hAnsi="GHEA Grapalat" w:cs="GHEA Grapalat"/>
                <w:color w:val="000000"/>
                <w:kern w:val="0"/>
                <w:sz w:val="24"/>
                <w:szCs w:val="24"/>
                <w:shd w:val="clear" w:color="auto" w:fill="FFFFFF"/>
                <w:lang w:val="af-ZA"/>
              </w:rPr>
              <w:t>«...</w:t>
            </w:r>
            <w:r w:rsidRPr="007B3D01">
              <w:rPr>
                <w:rFonts w:ascii="GHEA Grapalat" w:eastAsia="Calibri" w:hAnsi="GHEA Grapalat" w:cs="AK Courier"/>
                <w:sz w:val="24"/>
                <w:szCs w:val="24"/>
                <w:lang w:val="hy-AM"/>
              </w:rPr>
              <w:t>կազմակերպության</w:t>
            </w:r>
            <w:r w:rsidRPr="007B3D01">
              <w:rPr>
                <w:rFonts w:ascii="GHEA Grapalat" w:eastAsia="Calibri" w:hAnsi="GHEA Grapalat" w:cs="AK Courier"/>
                <w:sz w:val="24"/>
                <w:szCs w:val="24"/>
                <w:lang w:val="es-ES"/>
              </w:rPr>
              <w:t xml:space="preserve"> </w:t>
            </w:r>
            <w:r w:rsidRPr="007B3D01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պարտատերերի</w:t>
            </w:r>
            <w:r w:rsidRPr="007B3D01">
              <w:rPr>
                <w:rFonts w:ascii="GHEA Grapalat" w:eastAsia="Times New Roman" w:hAnsi="GHEA Grapalat" w:cs="Times New Roman"/>
                <w:sz w:val="24"/>
                <w:szCs w:val="24"/>
                <w:lang w:val="es-ES" w:eastAsia="ru-RU"/>
              </w:rPr>
              <w:t xml:space="preserve"> </w:t>
            </w:r>
            <w:r w:rsidRPr="007B3D01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հետ</w:t>
            </w:r>
            <w:r w:rsidRPr="007B3D01">
              <w:rPr>
                <w:rFonts w:ascii="GHEA Grapalat" w:eastAsia="Times New Roman" w:hAnsi="GHEA Grapalat" w:cs="Times New Roman"/>
                <w:sz w:val="24"/>
                <w:szCs w:val="24"/>
                <w:lang w:val="es-ES" w:eastAsia="ru-RU"/>
              </w:rPr>
              <w:t xml:space="preserve"> </w:t>
            </w:r>
            <w:r w:rsidRPr="007B3D01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հաշվարկներն</w:t>
            </w:r>
            <w:r w:rsidRPr="007B3D01">
              <w:rPr>
                <w:rFonts w:ascii="GHEA Grapalat" w:eastAsia="Times New Roman" w:hAnsi="GHEA Grapalat" w:cs="Times New Roman"/>
                <w:sz w:val="24"/>
                <w:szCs w:val="24"/>
                <w:lang w:val="es-ES" w:eastAsia="ru-RU"/>
              </w:rPr>
              <w:t xml:space="preserve"> </w:t>
            </w:r>
            <w:r w:rsidRPr="007B3D01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ավարտելուց</w:t>
            </w:r>
            <w:r w:rsidRPr="007B3D01">
              <w:rPr>
                <w:rFonts w:ascii="GHEA Grapalat" w:eastAsia="Times New Roman" w:hAnsi="GHEA Grapalat" w:cs="Times New Roman"/>
                <w:sz w:val="24"/>
                <w:szCs w:val="24"/>
                <w:lang w:val="es-ES" w:eastAsia="ru-RU"/>
              </w:rPr>
              <w:t xml:space="preserve"> </w:t>
            </w:r>
            <w:r w:rsidRPr="007B3D01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հետո</w:t>
            </w:r>
            <w:r w:rsidRPr="007B3D01">
              <w:rPr>
                <w:rFonts w:ascii="GHEA Grapalat" w:eastAsia="Times New Roman" w:hAnsi="GHEA Grapalat" w:cs="Times New Roman"/>
                <w:sz w:val="24"/>
                <w:szCs w:val="24"/>
                <w:lang w:val="es-ES" w:eastAsia="ru-RU"/>
              </w:rPr>
              <w:t xml:space="preserve"> </w:t>
            </w:r>
            <w:r w:rsidRPr="007B3D01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դեբիտորական</w:t>
            </w:r>
            <w:r w:rsidRPr="007B3D01">
              <w:rPr>
                <w:rFonts w:ascii="GHEA Grapalat" w:eastAsia="Times New Roman" w:hAnsi="GHEA Grapalat" w:cs="Times New Roman"/>
                <w:sz w:val="24"/>
                <w:szCs w:val="24"/>
                <w:lang w:val="es-ES" w:eastAsia="ru-RU"/>
              </w:rPr>
              <w:t xml:space="preserve"> </w:t>
            </w:r>
            <w:r w:rsidRPr="007B3D01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պարտքերի</w:t>
            </w:r>
            <w:r w:rsidRPr="007B3D01">
              <w:rPr>
                <w:rFonts w:ascii="GHEA Grapalat" w:eastAsia="Times New Roman" w:hAnsi="GHEA Grapalat" w:cs="Times New Roman"/>
                <w:sz w:val="24"/>
                <w:szCs w:val="24"/>
                <w:lang w:val="es-ES" w:eastAsia="ru-RU"/>
              </w:rPr>
              <w:t xml:space="preserve"> </w:t>
            </w:r>
            <w:r w:rsidRPr="007B3D01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ստացման</w:t>
            </w:r>
            <w:r w:rsidRPr="007B3D01">
              <w:rPr>
                <w:rFonts w:ascii="GHEA Grapalat" w:eastAsia="Times New Roman" w:hAnsi="GHEA Grapalat" w:cs="Times New Roman"/>
                <w:sz w:val="24"/>
                <w:szCs w:val="24"/>
                <w:lang w:val="es-ES" w:eastAsia="ru-RU"/>
              </w:rPr>
              <w:t xml:space="preserve"> </w:t>
            </w:r>
            <w:r w:rsidRPr="007B3D01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և</w:t>
            </w:r>
            <w:r w:rsidRPr="007B3D01">
              <w:rPr>
                <w:rFonts w:ascii="GHEA Grapalat" w:eastAsia="Times New Roman" w:hAnsi="GHEA Grapalat" w:cs="Times New Roman"/>
                <w:sz w:val="24"/>
                <w:szCs w:val="24"/>
                <w:lang w:val="es-ES" w:eastAsia="ru-RU"/>
              </w:rPr>
              <w:t xml:space="preserve"> </w:t>
            </w:r>
            <w:r w:rsidRPr="007B3D01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այլ</w:t>
            </w:r>
            <w:r w:rsidRPr="007B3D01">
              <w:rPr>
                <w:rFonts w:ascii="GHEA Grapalat" w:eastAsia="Times New Roman" w:hAnsi="GHEA Grapalat" w:cs="Times New Roman"/>
                <w:sz w:val="24"/>
                <w:szCs w:val="24"/>
                <w:lang w:val="es-ES" w:eastAsia="ru-RU"/>
              </w:rPr>
              <w:t xml:space="preserve"> </w:t>
            </w:r>
            <w:r w:rsidRPr="007B3D01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պահանջների</w:t>
            </w:r>
            <w:r w:rsidRPr="007B3D01">
              <w:rPr>
                <w:rFonts w:ascii="GHEA Grapalat" w:eastAsia="Times New Roman" w:hAnsi="GHEA Grapalat" w:cs="Times New Roman"/>
                <w:sz w:val="24"/>
                <w:szCs w:val="24"/>
                <w:lang w:val="es-ES" w:eastAsia="ru-RU"/>
              </w:rPr>
              <w:t xml:space="preserve"> </w:t>
            </w:r>
            <w:r w:rsidRPr="007B3D01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իրավունքները</w:t>
            </w:r>
            <w:r w:rsidRPr="007B3D01">
              <w:rPr>
                <w:rFonts w:ascii="GHEA Grapalat" w:eastAsia="Times New Roman" w:hAnsi="GHEA Grapalat" w:cs="Times New Roman"/>
                <w:sz w:val="24"/>
                <w:szCs w:val="24"/>
                <w:lang w:val="es-ES" w:eastAsia="ru-RU"/>
              </w:rPr>
              <w:t xml:space="preserve"> </w:t>
            </w:r>
            <w:r w:rsidRPr="007B3D01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վերապահվում</w:t>
            </w:r>
            <w:r w:rsidRPr="007B3D01">
              <w:rPr>
                <w:rFonts w:ascii="GHEA Grapalat" w:eastAsia="Times New Roman" w:hAnsi="GHEA Grapalat" w:cs="Times New Roman"/>
                <w:sz w:val="24"/>
                <w:szCs w:val="24"/>
                <w:lang w:val="es-ES" w:eastAsia="ru-RU"/>
              </w:rPr>
              <w:t xml:space="preserve"> </w:t>
            </w:r>
            <w:r w:rsidRPr="007B3D01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են</w:t>
            </w:r>
            <w:r w:rsidRPr="007B3D01">
              <w:rPr>
                <w:rFonts w:ascii="GHEA Grapalat" w:eastAsia="Times New Roman" w:hAnsi="GHEA Grapalat" w:cs="Times New Roman"/>
                <w:sz w:val="24"/>
                <w:szCs w:val="24"/>
                <w:lang w:val="es-ES" w:eastAsia="ru-RU"/>
              </w:rPr>
              <w:t xml:space="preserve"> </w:t>
            </w:r>
            <w:r w:rsidRPr="007B3D01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Հայաստանի</w:t>
            </w:r>
            <w:r w:rsidRPr="007B3D01">
              <w:rPr>
                <w:rFonts w:ascii="GHEA Grapalat" w:eastAsia="Times New Roman" w:hAnsi="GHEA Grapalat" w:cs="Times New Roman"/>
                <w:sz w:val="24"/>
                <w:szCs w:val="24"/>
                <w:lang w:val="es-ES" w:eastAsia="ru-RU"/>
              </w:rPr>
              <w:t xml:space="preserve"> </w:t>
            </w:r>
            <w:r w:rsidRPr="007B3D01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Հանրապետության</w:t>
            </w:r>
            <w:r w:rsidRPr="007B3D01">
              <w:rPr>
                <w:rFonts w:ascii="GHEA Grapalat" w:eastAsia="Times New Roman" w:hAnsi="GHEA Grapalat" w:cs="Times New Roman"/>
                <w:sz w:val="24"/>
                <w:szCs w:val="24"/>
                <w:lang w:val="es-ES" w:eastAsia="ru-RU"/>
              </w:rPr>
              <w:t xml:space="preserve"> </w:t>
            </w:r>
            <w:r w:rsidRPr="007B3D01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ֆինանսների</w:t>
            </w:r>
            <w:r w:rsidRPr="007B3D01">
              <w:rPr>
                <w:rFonts w:ascii="GHEA Grapalat" w:eastAsia="Times New Roman" w:hAnsi="GHEA Grapalat" w:cs="Times New Roman"/>
                <w:sz w:val="24"/>
                <w:szCs w:val="24"/>
                <w:lang w:val="es-ES" w:eastAsia="ru-RU"/>
              </w:rPr>
              <w:t xml:space="preserve"> </w:t>
            </w:r>
            <w:r w:rsidRPr="007B3D01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նախարարությանը</w:t>
            </w:r>
            <w:r w:rsidRPr="007B3D01">
              <w:rPr>
                <w:rFonts w:ascii="GHEA Grapalat" w:eastAsia="Times New Roman" w:hAnsi="GHEA Grapalat" w:cs="Times New Roman"/>
                <w:sz w:val="24"/>
                <w:szCs w:val="24"/>
                <w:lang w:val="es-ES" w:eastAsia="ru-RU"/>
              </w:rPr>
              <w:t>.</w:t>
            </w:r>
            <w:r w:rsidRPr="007B3D01">
              <w:rPr>
                <w:rFonts w:ascii="GHEA Grapalat" w:eastAsia="Calibri" w:hAnsi="GHEA Grapalat" w:cs="Calibri"/>
                <w:color w:val="000000"/>
                <w:kern w:val="0"/>
                <w:sz w:val="24"/>
                <w:szCs w:val="24"/>
                <w:shd w:val="clear" w:color="auto" w:fill="FFFFFF"/>
                <w:lang w:val="af-ZA"/>
              </w:rPr>
              <w:t xml:space="preserve"> » և </w:t>
            </w:r>
            <w:r w:rsidRPr="007B3D01">
              <w:rPr>
                <w:rFonts w:ascii="GHEA Grapalat" w:eastAsia="Calibri" w:hAnsi="GHEA Grapalat" w:cs="GHEA Grapalat"/>
                <w:color w:val="000000"/>
                <w:kern w:val="0"/>
                <w:sz w:val="24"/>
                <w:szCs w:val="24"/>
                <w:shd w:val="clear" w:color="auto" w:fill="FFFFFF"/>
                <w:lang w:val="af-ZA"/>
              </w:rPr>
              <w:t>«...</w:t>
            </w:r>
            <w:r w:rsidRPr="007B3D01">
              <w:rPr>
                <w:rFonts w:ascii="GHEA Grapalat" w:eastAsia="Calibri" w:hAnsi="GHEA Grapalat" w:cs="AK Courier"/>
                <w:sz w:val="24"/>
                <w:szCs w:val="24"/>
                <w:lang w:val="hy-AM"/>
              </w:rPr>
              <w:t>կազմակերպութ</w:t>
            </w:r>
            <w:r w:rsidRPr="007B3D01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յան</w:t>
            </w:r>
            <w:r w:rsidRPr="007B3D01">
              <w:rPr>
                <w:rFonts w:ascii="GHEA Grapalat" w:eastAsia="Times New Roman" w:hAnsi="GHEA Grapalat" w:cs="Times New Roman"/>
                <w:sz w:val="24"/>
                <w:szCs w:val="24"/>
                <w:lang w:val="es-ES" w:eastAsia="ru-RU"/>
              </w:rPr>
              <w:t xml:space="preserve"> </w:t>
            </w:r>
            <w:r w:rsidRPr="007B3D01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պարտատերերի</w:t>
            </w:r>
            <w:r w:rsidRPr="007B3D01">
              <w:rPr>
                <w:rFonts w:ascii="GHEA Grapalat" w:eastAsia="Times New Roman" w:hAnsi="GHEA Grapalat" w:cs="Times New Roman"/>
                <w:sz w:val="24"/>
                <w:szCs w:val="24"/>
                <w:lang w:val="es-ES" w:eastAsia="ru-RU"/>
              </w:rPr>
              <w:t xml:space="preserve"> </w:t>
            </w:r>
            <w:r w:rsidRPr="007B3D01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պահանջների</w:t>
            </w:r>
            <w:r w:rsidRPr="007B3D01">
              <w:rPr>
                <w:rFonts w:ascii="GHEA Grapalat" w:eastAsia="Times New Roman" w:hAnsi="GHEA Grapalat" w:cs="Times New Roman"/>
                <w:sz w:val="24"/>
                <w:szCs w:val="24"/>
                <w:lang w:val="es-ES" w:eastAsia="ru-RU"/>
              </w:rPr>
              <w:t xml:space="preserve"> </w:t>
            </w:r>
            <w:r w:rsidRPr="007B3D01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բավարարումից</w:t>
            </w:r>
            <w:r w:rsidRPr="007B3D01">
              <w:rPr>
                <w:rFonts w:ascii="GHEA Grapalat" w:eastAsia="Times New Roman" w:hAnsi="GHEA Grapalat" w:cs="Times New Roman"/>
                <w:sz w:val="24"/>
                <w:szCs w:val="24"/>
                <w:lang w:val="es-ES" w:eastAsia="ru-RU"/>
              </w:rPr>
              <w:t xml:space="preserve"> </w:t>
            </w:r>
            <w:r w:rsidRPr="007B3D01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հետո</w:t>
            </w:r>
            <w:r w:rsidRPr="007B3D01">
              <w:rPr>
                <w:rFonts w:ascii="GHEA Grapalat" w:eastAsia="Times New Roman" w:hAnsi="GHEA Grapalat" w:cs="Times New Roman"/>
                <w:sz w:val="24"/>
                <w:szCs w:val="24"/>
                <w:lang w:val="es-ES" w:eastAsia="ru-RU"/>
              </w:rPr>
              <w:t xml:space="preserve"> </w:t>
            </w:r>
            <w:r w:rsidRPr="007B3D01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մնացած</w:t>
            </w:r>
            <w:r w:rsidRPr="007B3D01">
              <w:rPr>
                <w:rFonts w:ascii="GHEA Grapalat" w:eastAsia="Times New Roman" w:hAnsi="GHEA Grapalat" w:cs="Times New Roman"/>
                <w:sz w:val="24"/>
                <w:szCs w:val="24"/>
                <w:lang w:val="es-ES" w:eastAsia="ru-RU"/>
              </w:rPr>
              <w:t xml:space="preserve"> </w:t>
            </w:r>
            <w:r w:rsidRPr="007B3D01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դրամական</w:t>
            </w:r>
            <w:r w:rsidRPr="007B3D01">
              <w:rPr>
                <w:rFonts w:ascii="GHEA Grapalat" w:eastAsia="Times New Roman" w:hAnsi="GHEA Grapalat" w:cs="Times New Roman"/>
                <w:sz w:val="24"/>
                <w:szCs w:val="24"/>
                <w:lang w:val="es-ES" w:eastAsia="ru-RU"/>
              </w:rPr>
              <w:t xml:space="preserve"> </w:t>
            </w:r>
            <w:r w:rsidRPr="007B3D01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միջոցները</w:t>
            </w:r>
            <w:r w:rsidRPr="007B3D01">
              <w:rPr>
                <w:rFonts w:ascii="GHEA Grapalat" w:eastAsia="Times New Roman" w:hAnsi="GHEA Grapalat" w:cs="Times New Roman"/>
                <w:sz w:val="24"/>
                <w:szCs w:val="24"/>
                <w:lang w:val="es-ES" w:eastAsia="ru-RU"/>
              </w:rPr>
              <w:t xml:space="preserve"> </w:t>
            </w:r>
            <w:r w:rsidRPr="007B3D01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lastRenderedPageBreak/>
              <w:t>փոխանցվում</w:t>
            </w:r>
            <w:r w:rsidRPr="007B3D01">
              <w:rPr>
                <w:rFonts w:ascii="GHEA Grapalat" w:eastAsia="Times New Roman" w:hAnsi="GHEA Grapalat" w:cs="Times New Roman"/>
                <w:sz w:val="24"/>
                <w:szCs w:val="24"/>
                <w:lang w:val="es-ES" w:eastAsia="ru-RU"/>
              </w:rPr>
              <w:t xml:space="preserve"> </w:t>
            </w:r>
            <w:r w:rsidRPr="007B3D01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են</w:t>
            </w:r>
            <w:r w:rsidRPr="007B3D01">
              <w:rPr>
                <w:rFonts w:ascii="GHEA Grapalat" w:eastAsia="Times New Roman" w:hAnsi="GHEA Grapalat" w:cs="Times New Roman"/>
                <w:sz w:val="24"/>
                <w:szCs w:val="24"/>
                <w:lang w:val="es-ES" w:eastAsia="ru-RU"/>
              </w:rPr>
              <w:t xml:space="preserve"> </w:t>
            </w:r>
            <w:r w:rsidRPr="007B3D01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Հայաստանի</w:t>
            </w:r>
            <w:r w:rsidRPr="007B3D01">
              <w:rPr>
                <w:rFonts w:ascii="GHEA Grapalat" w:eastAsia="Times New Roman" w:hAnsi="GHEA Grapalat" w:cs="Times New Roman"/>
                <w:sz w:val="24"/>
                <w:szCs w:val="24"/>
                <w:lang w:val="es-ES" w:eastAsia="ru-RU"/>
              </w:rPr>
              <w:t xml:space="preserve"> </w:t>
            </w:r>
            <w:r w:rsidRPr="007B3D01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Հանրապետության</w:t>
            </w:r>
            <w:r w:rsidRPr="007B3D01">
              <w:rPr>
                <w:rFonts w:ascii="GHEA Grapalat" w:eastAsia="Times New Roman" w:hAnsi="GHEA Grapalat" w:cs="Times New Roman"/>
                <w:sz w:val="24"/>
                <w:szCs w:val="24"/>
                <w:lang w:val="es-ES" w:eastAsia="ru-RU"/>
              </w:rPr>
              <w:t xml:space="preserve"> </w:t>
            </w:r>
            <w:r w:rsidRPr="007B3D01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պետական</w:t>
            </w:r>
            <w:r w:rsidRPr="007B3D01">
              <w:rPr>
                <w:rFonts w:ascii="GHEA Grapalat" w:eastAsia="Times New Roman" w:hAnsi="GHEA Grapalat" w:cs="Times New Roman"/>
                <w:sz w:val="24"/>
                <w:szCs w:val="24"/>
                <w:lang w:val="es-ES" w:eastAsia="ru-RU"/>
              </w:rPr>
              <w:t xml:space="preserve"> </w:t>
            </w:r>
            <w:r w:rsidRPr="007B3D01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բյուջե</w:t>
            </w:r>
            <w:r w:rsidRPr="007B3D01">
              <w:rPr>
                <w:rFonts w:ascii="GHEA Grapalat" w:eastAsia="Calibri" w:hAnsi="GHEA Grapalat" w:cs="Calibri"/>
                <w:color w:val="000000"/>
                <w:kern w:val="0"/>
                <w:sz w:val="24"/>
                <w:szCs w:val="24"/>
                <w:shd w:val="clear" w:color="auto" w:fill="FFFFFF"/>
                <w:lang w:val="af-ZA"/>
              </w:rPr>
              <w:t>»</w:t>
            </w:r>
            <w:r w:rsidRPr="00D409E9">
              <w:rPr>
                <w:rFonts w:ascii="GHEA Grapalat" w:eastAsia="Calibri" w:hAnsi="GHEA Grapalat" w:cs="Calibri"/>
                <w:color w:val="000000"/>
                <w:kern w:val="0"/>
                <w:sz w:val="24"/>
                <w:szCs w:val="24"/>
                <w:shd w:val="clear" w:color="auto" w:fill="FFFFFF"/>
                <w:lang w:val="af-ZA"/>
              </w:rPr>
              <w:t xml:space="preserve">, ինչպես նաև հաշվի առնելով ՀՀ կառավարության 1999 թվականի դեկտեմբերի 14-ի թիվ 752 որոշման հավելված 1-ի 2-րդ կետը՝ ՀՀ ֆինանսների նախարարության ներկայացուցչի </w:t>
            </w:r>
            <w:r w:rsidRPr="00D409E9"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</w:rPr>
              <w:t xml:space="preserve">մասնակցությունը </w:t>
            </w:r>
            <w:r w:rsidRPr="00D409E9">
              <w:rPr>
                <w:rFonts w:ascii="GHEA Grapalat" w:eastAsia="Calibri" w:hAnsi="GHEA Grapalat" w:cs="Times New Roman"/>
                <w:color w:val="000000"/>
                <w:kern w:val="0"/>
                <w:sz w:val="24"/>
                <w:szCs w:val="24"/>
                <w:lang w:val="hy-AM"/>
              </w:rPr>
              <w:t>Կազմակերպություն</w:t>
            </w:r>
            <w:r w:rsidRPr="00D409E9"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</w:rPr>
              <w:t xml:space="preserve"> լուծարման </w:t>
            </w:r>
            <w:r w:rsidRPr="00D409E9">
              <w:rPr>
                <w:rFonts w:ascii="GHEA Grapalat" w:eastAsia="MS Mincho" w:hAnsi="GHEA Grapalat" w:cs="MS Mincho"/>
                <w:color w:val="000000"/>
                <w:kern w:val="0"/>
                <w:sz w:val="24"/>
                <w:szCs w:val="24"/>
                <w:lang w:val="hy-AM"/>
              </w:rPr>
              <w:t>գործընթացի պատշաճ մակարդակով իրականացման համար անհրաժեշտ է։</w:t>
            </w:r>
          </w:p>
          <w:p w14:paraId="675CDB45" w14:textId="6AC7A47A" w:rsidR="00324EC6" w:rsidRPr="007B3D01" w:rsidRDefault="00D86B1F" w:rsidP="007B3D01">
            <w:pPr>
              <w:spacing w:after="0" w:line="360" w:lineRule="auto"/>
              <w:ind w:left="79" w:right="181"/>
              <w:jc w:val="both"/>
              <w:rPr>
                <w:rFonts w:ascii="GHEA Grapalat" w:eastAsia="Calibri" w:hAnsi="GHEA Grapalat" w:cs="Calibri"/>
                <w:color w:val="000000"/>
                <w:kern w:val="0"/>
                <w:sz w:val="24"/>
                <w:szCs w:val="24"/>
                <w:shd w:val="clear" w:color="auto" w:fill="FFFFFF"/>
                <w:lang w:val="af-ZA"/>
              </w:rPr>
            </w:pPr>
            <w:r>
              <w:rPr>
                <w:rFonts w:ascii="GHEA Grapalat" w:eastAsia="MS Mincho" w:hAnsi="GHEA Grapalat" w:cs="MS Mincho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 xml:space="preserve">  </w:t>
            </w:r>
            <w:r w:rsidR="008D65A9">
              <w:rPr>
                <w:rFonts w:ascii="GHEA Grapalat" w:eastAsia="MS Mincho" w:hAnsi="GHEA Grapalat" w:cs="MS Mincho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>Սակայն հ</w:t>
            </w:r>
            <w:r w:rsidR="00324EC6">
              <w:rPr>
                <w:rFonts w:ascii="GHEA Grapalat" w:eastAsia="MS Mincho" w:hAnsi="GHEA Grapalat" w:cs="MS Mincho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 xml:space="preserve">աշվի առնելով </w:t>
            </w:r>
            <w:r w:rsidR="008D65A9">
              <w:rPr>
                <w:rFonts w:ascii="GHEA Grapalat" w:eastAsia="MS Mincho" w:hAnsi="GHEA Grapalat" w:cs="MS Mincho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>ՀՀ ֆինանսների նախարարության 19</w:t>
            </w:r>
            <w:r w:rsidR="008D65A9" w:rsidRPr="008D65A9">
              <w:rPr>
                <w:rFonts w:ascii="Microsoft JhengHei" w:eastAsia="Microsoft JhengHei" w:hAnsi="Microsoft JhengHei" w:cs="Microsoft JhengHei" w:hint="eastAsia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8D65A9" w:rsidRPr="008D65A9">
              <w:rPr>
                <w:rFonts w:ascii="GHEA Grapalat" w:eastAsia="MS Mincho" w:hAnsi="GHEA Grapalat" w:cs="MS Mincho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>06</w:t>
            </w:r>
            <w:r w:rsidR="008D65A9" w:rsidRPr="008D65A9">
              <w:rPr>
                <w:rFonts w:ascii="Microsoft JhengHei" w:eastAsia="Microsoft JhengHei" w:hAnsi="Microsoft JhengHei" w:cs="Microsoft JhengHei" w:hint="eastAsia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8D65A9" w:rsidRPr="008D65A9">
              <w:rPr>
                <w:rFonts w:ascii="GHEA Grapalat" w:eastAsia="MS Mincho" w:hAnsi="GHEA Grapalat" w:cs="MS Mincho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 xml:space="preserve">2025 թվականի թիվ </w:t>
            </w:r>
            <w:r w:rsidR="008D65A9" w:rsidRPr="008D65A9">
              <w:rPr>
                <w:rFonts w:ascii="GHEA Grapalat" w:eastAsia="MS Mincho" w:hAnsi="GHEA Grapalat" w:cs="MS Mincho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>01/11-4/13273-2025</w:t>
            </w:r>
            <w:r w:rsidR="008D65A9" w:rsidRPr="008D65A9">
              <w:rPr>
                <w:rFonts w:ascii="GHEA Grapalat" w:eastAsia="MS Mincho" w:hAnsi="GHEA Grapalat" w:cs="MS Mincho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 xml:space="preserve"> գրությունը</w:t>
            </w:r>
            <w:r w:rsidR="008D65A9">
              <w:rPr>
                <w:rFonts w:ascii="GHEA Grapalat" w:eastAsia="MS Mincho" w:hAnsi="GHEA Grapalat" w:cs="MS Mincho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 xml:space="preserve">՝ </w:t>
            </w:r>
            <w:r w:rsidR="008D65A9" w:rsidRPr="008D65A9">
              <w:rPr>
                <w:rFonts w:ascii="GHEA Grapalat" w:eastAsia="MS Mincho" w:hAnsi="GHEA Grapalat" w:cs="MS Mincho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>լուծարման հանձնաժողովի կազմից հան</w:t>
            </w:r>
            <w:r w:rsidR="008D65A9" w:rsidRPr="008D65A9">
              <w:rPr>
                <w:rFonts w:ascii="GHEA Grapalat" w:eastAsia="MS Mincho" w:hAnsi="GHEA Grapalat" w:cs="MS Mincho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>վ</w:t>
            </w:r>
            <w:r w:rsidR="008D65A9" w:rsidRPr="008D65A9">
              <w:rPr>
                <w:rFonts w:ascii="GHEA Grapalat" w:eastAsia="MS Mincho" w:hAnsi="GHEA Grapalat" w:cs="MS Mincho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>ել</w:t>
            </w:r>
            <w:r w:rsidR="008D65A9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 xml:space="preserve"> է ՀՀ</w:t>
            </w:r>
            <w:r w:rsidR="008D65A9" w:rsidRPr="008D65A9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 xml:space="preserve"> ֆինանսների նախարարության ներկայացուց</w:t>
            </w:r>
            <w:r w:rsidR="008D65A9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իչը</w:t>
            </w:r>
            <w:r w:rsidR="008D65A9" w:rsidRPr="008D65A9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:</w:t>
            </w:r>
          </w:p>
        </w:tc>
      </w:tr>
      <w:tr w:rsidR="00595A7F" w:rsidRPr="00A17F55" w14:paraId="6640446C" w14:textId="77777777" w:rsidTr="00F47210">
        <w:trPr>
          <w:gridAfter w:val="1"/>
          <w:wAfter w:w="35" w:type="dxa"/>
          <w:tblCellSpacing w:w="0" w:type="dxa"/>
          <w:jc w:val="center"/>
        </w:trPr>
        <w:tc>
          <w:tcPr>
            <w:tcW w:w="895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7FBA48C9" w14:textId="4C6337E5" w:rsidR="00595A7F" w:rsidRPr="00A17F55" w:rsidRDefault="00595A7F" w:rsidP="00595A7F">
            <w:pPr>
              <w:spacing w:after="0" w:line="360" w:lineRule="auto"/>
              <w:ind w:left="156" w:right="123" w:firstLine="567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lastRenderedPageBreak/>
              <w:t>3</w:t>
            </w:r>
            <w:r w:rsidRPr="00A17F55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. </w:t>
            </w:r>
            <w:r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Կադաստրի կոմիտե</w:t>
            </w:r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28873671" w14:textId="2137DDDF" w:rsidR="00595A7F" w:rsidRPr="00524327" w:rsidRDefault="00524327" w:rsidP="00595A7F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</w:pPr>
            <w:r w:rsidRPr="00524327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27</w:t>
            </w:r>
            <w:r w:rsidR="00595A7F" w:rsidRPr="00524327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.</w:t>
            </w:r>
            <w:r w:rsidR="00CB0D11" w:rsidRPr="00524327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0</w:t>
            </w:r>
            <w:r w:rsidRPr="00524327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2</w:t>
            </w:r>
            <w:r w:rsidR="00595A7F" w:rsidRPr="00524327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.202</w:t>
            </w:r>
            <w:r w:rsidRPr="00524327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5</w:t>
            </w:r>
            <w:r w:rsidR="00595A7F" w:rsidRPr="00524327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թ.</w:t>
            </w:r>
          </w:p>
        </w:tc>
      </w:tr>
      <w:tr w:rsidR="00595A7F" w:rsidRPr="00A17F55" w14:paraId="369D40C8" w14:textId="77777777" w:rsidTr="00F47210">
        <w:trPr>
          <w:gridAfter w:val="1"/>
          <w:wAfter w:w="35" w:type="dxa"/>
          <w:tblCellSpacing w:w="0" w:type="dxa"/>
          <w:jc w:val="center"/>
        </w:trPr>
        <w:tc>
          <w:tcPr>
            <w:tcW w:w="895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A8DC5FD" w14:textId="77777777" w:rsidR="00595A7F" w:rsidRPr="00A17F55" w:rsidRDefault="00595A7F" w:rsidP="00595A7F">
            <w:pPr>
              <w:spacing w:after="0" w:line="360" w:lineRule="auto"/>
              <w:ind w:left="156" w:right="123" w:firstLine="567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/>
              </w:rPr>
            </w:pPr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3BF1642F" w14:textId="6774F7C6" w:rsidR="00595A7F" w:rsidRPr="00524327" w:rsidRDefault="00524327" w:rsidP="00595A7F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</w:pPr>
            <w:r w:rsidRPr="00524327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eastAsia="ru-RU"/>
              </w:rPr>
              <w:t>ՍԹ/4017-2025</w:t>
            </w:r>
          </w:p>
        </w:tc>
      </w:tr>
      <w:tr w:rsidR="00595A7F" w:rsidRPr="007A07CF" w14:paraId="32CE417C" w14:textId="77777777" w:rsidTr="00F47210">
        <w:trPr>
          <w:gridAfter w:val="1"/>
          <w:wAfter w:w="35" w:type="dxa"/>
          <w:tblCellSpacing w:w="0" w:type="dxa"/>
          <w:jc w:val="center"/>
        </w:trPr>
        <w:tc>
          <w:tcPr>
            <w:tcW w:w="8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939272D" w14:textId="77777777" w:rsidR="00027C75" w:rsidRPr="00027C75" w:rsidRDefault="00027C75" w:rsidP="00027C75">
            <w:pPr>
              <w:spacing w:after="0" w:line="360" w:lineRule="auto"/>
              <w:ind w:left="156" w:right="123"/>
              <w:jc w:val="both"/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</w:rPr>
            </w:pPr>
            <w:r w:rsidRPr="00027C75"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</w:rPr>
              <w:t xml:space="preserve">   Ի պատասխան Ձեր 2025 թվականի փետրվարի 20-ի N ԴԽ/15</w:t>
            </w:r>
            <w:r w:rsidRPr="00027C75">
              <w:rPr>
                <w:rFonts w:ascii="Microsoft JhengHei" w:eastAsia="Microsoft JhengHei" w:hAnsi="Microsoft JhengHei" w:cs="Microsoft JhengHei" w:hint="eastAsia"/>
                <w:kern w:val="0"/>
                <w:sz w:val="24"/>
                <w:szCs w:val="24"/>
                <w:lang w:val="hy-AM"/>
              </w:rPr>
              <w:t>․</w:t>
            </w:r>
            <w:r w:rsidRPr="00027C75"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</w:rPr>
              <w:t xml:space="preserve">2/5701-2025 գրության՝ «Հայաստանի Հանրապետության Սյունիքի մարզի Լիճքի </w:t>
            </w:r>
            <w:r w:rsidRPr="00027C75"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</w:rPr>
              <w:lastRenderedPageBreak/>
              <w:t>միջնակարգ դպրոց» պետական ոչ առևտրային կազմակերպությունը լուծարելու և Հայաստանի Հանրապետության կառավարության 2002 թվականի հուլիսի 25-ի N 1392-Ն որոշման մեջ փոփոխություն կատարելու մասին» ՀՀ կառավարության որոշման նախագծի (այսուհետ՝ Նախագիծ) վերաբերյալ հայտնում ենք հետևյալը.</w:t>
            </w:r>
          </w:p>
          <w:p w14:paraId="20A0DB77" w14:textId="77777777" w:rsidR="00027C75" w:rsidRPr="00027C75" w:rsidRDefault="00027C75" w:rsidP="00027C75">
            <w:pPr>
              <w:spacing w:after="0" w:line="360" w:lineRule="auto"/>
              <w:ind w:left="156" w:right="123"/>
              <w:jc w:val="both"/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</w:rPr>
            </w:pPr>
            <w:r w:rsidRPr="00027C75"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</w:rPr>
              <w:t xml:space="preserve">   Անշարժ գույքի էլեկտրոնային տեղեկատվական շտեմարանի տվյալների համաձայն՝ Նախագծի 1-ին կետով ներկայացված ՀՀ, Սյունիքի մարզ, Մեղրի համայնք, գյուղ Լիճք, 1-ին փողոց, 2-րդ փակուղի, 3 հասցեում գտնվող</w:t>
            </w:r>
            <w:r w:rsidRPr="00027C75"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</w:rPr>
              <w:br/>
              <w:t>09-039-0031-0045 կադաստրային ծածկագրով հողամասն արտացոլված է կադաստրային քարտեզում, սակայն հողամասի մակերեսը (ըստ քարտեզի՝ 0.135388 հա) չի համապատասխանում պետական գրանցման տվյալին (ըստ վկայականի՝ 0.2 հա):</w:t>
            </w:r>
          </w:p>
          <w:p w14:paraId="0DC26D20" w14:textId="30D54EB7" w:rsidR="00595A7F" w:rsidRPr="00027C75" w:rsidRDefault="00027C75" w:rsidP="00027C75">
            <w:pPr>
              <w:spacing w:after="0" w:line="360" w:lineRule="auto"/>
              <w:ind w:left="156" w:right="123"/>
              <w:jc w:val="both"/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</w:rPr>
            </w:pPr>
            <w:r w:rsidRPr="00027C75"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</w:rPr>
              <w:t xml:space="preserve">   Հաշվի առնելով վերոգրյալը՝ նշված 09-039-0031-0045 կադաստրային ծածկագրով հողամասը կադաստրային քարտեզում ճշգրիտ տեղադրելու նպատակով առաջարկում ենք հետագայում  սահմանված կարգով ներկայացնել WGS-84 (ARMREF 02) ազգային գեոդեզիական կոորդինատային համակարգով կազմված hողամասի հատակագիծ՝ հաստատված համայնքի ղեկավարի կողմից:</w:t>
            </w:r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6E10D75" w14:textId="0197FAC0" w:rsidR="00595A7F" w:rsidRPr="00712EAB" w:rsidRDefault="00712EAB" w:rsidP="00712EAB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kern w:val="0"/>
                <w:sz w:val="24"/>
                <w:szCs w:val="24"/>
                <w:lang w:val="hy-AM" w:eastAsia="ru-RU"/>
              </w:rPr>
              <w:lastRenderedPageBreak/>
              <w:t xml:space="preserve">  </w:t>
            </w:r>
            <w:r w:rsidR="00F8207B" w:rsidRPr="00712EAB"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 w:eastAsia="ru-RU"/>
              </w:rPr>
              <w:t>Ընդունվել է ի գիտություն։</w:t>
            </w:r>
          </w:p>
        </w:tc>
      </w:tr>
      <w:tr w:rsidR="006542C5" w:rsidRPr="00FA183C" w14:paraId="11D3FB88" w14:textId="77777777" w:rsidTr="00F47210">
        <w:trPr>
          <w:gridAfter w:val="1"/>
          <w:wAfter w:w="35" w:type="dxa"/>
          <w:tblCellSpacing w:w="0" w:type="dxa"/>
          <w:jc w:val="center"/>
        </w:trPr>
        <w:tc>
          <w:tcPr>
            <w:tcW w:w="895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2DB2EED1" w14:textId="6216A108" w:rsidR="006542C5" w:rsidRDefault="00D73E77" w:rsidP="006542C5">
            <w:pPr>
              <w:spacing w:after="0" w:line="360" w:lineRule="auto"/>
              <w:ind w:left="156" w:right="123" w:firstLine="142"/>
              <w:jc w:val="center"/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4</w:t>
            </w:r>
            <w:r w:rsidR="006542C5" w:rsidRPr="00A17F55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. </w:t>
            </w:r>
            <w:r w:rsidR="006542C5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Պետական գույքի կառավարման կոմիտե</w:t>
            </w:r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44808751" w14:textId="1EC7339F" w:rsidR="006542C5" w:rsidRPr="007852A1" w:rsidRDefault="00D73E77" w:rsidP="006542C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21</w:t>
            </w:r>
            <w:r w:rsidR="006542C5" w:rsidRPr="00595A7F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.</w:t>
            </w:r>
            <w:r w:rsidR="006542C5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0</w:t>
            </w:r>
            <w:r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2</w:t>
            </w:r>
            <w:r w:rsidR="006542C5">
              <w:rPr>
                <w:rFonts w:ascii="Cambria Math" w:eastAsia="Times New Roman" w:hAnsi="Cambria Math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․</w:t>
            </w:r>
            <w:r w:rsidR="006542C5" w:rsidRPr="00595A7F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202</w:t>
            </w:r>
            <w:r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5</w:t>
            </w:r>
            <w:r w:rsidR="006542C5" w:rsidRPr="00595A7F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թ.</w:t>
            </w:r>
          </w:p>
        </w:tc>
      </w:tr>
      <w:tr w:rsidR="006542C5" w:rsidRPr="00FA183C" w14:paraId="25254276" w14:textId="77777777" w:rsidTr="00F47210">
        <w:trPr>
          <w:gridAfter w:val="1"/>
          <w:wAfter w:w="35" w:type="dxa"/>
          <w:tblCellSpacing w:w="0" w:type="dxa"/>
          <w:jc w:val="center"/>
        </w:trPr>
        <w:tc>
          <w:tcPr>
            <w:tcW w:w="895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C65405D" w14:textId="77777777" w:rsidR="006542C5" w:rsidRDefault="006542C5" w:rsidP="006542C5">
            <w:pPr>
              <w:spacing w:after="0" w:line="360" w:lineRule="auto"/>
              <w:ind w:left="156" w:right="123" w:firstLine="142"/>
              <w:jc w:val="both"/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</w:rPr>
            </w:pPr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2362ECDB" w14:textId="4FB74CCE" w:rsidR="006542C5" w:rsidRPr="007852A1" w:rsidRDefault="00D73E77" w:rsidP="006542C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  <w:r w:rsidRPr="00D73E77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01/10.6/1266-2025</w:t>
            </w:r>
          </w:p>
        </w:tc>
      </w:tr>
      <w:tr w:rsidR="006542C5" w:rsidRPr="00DE5D98" w14:paraId="6C79020E" w14:textId="77777777" w:rsidTr="00F47210">
        <w:trPr>
          <w:gridAfter w:val="1"/>
          <w:wAfter w:w="35" w:type="dxa"/>
          <w:tblCellSpacing w:w="0" w:type="dxa"/>
          <w:jc w:val="center"/>
        </w:trPr>
        <w:tc>
          <w:tcPr>
            <w:tcW w:w="8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0F9E96D" w14:textId="77777777" w:rsidR="00245A8B" w:rsidRPr="00245A8B" w:rsidRDefault="00245A8B" w:rsidP="00245A8B">
            <w:pPr>
              <w:spacing w:after="0" w:line="360" w:lineRule="auto"/>
              <w:ind w:left="156" w:right="123" w:firstLine="564"/>
              <w:jc w:val="both"/>
              <w:rPr>
                <w:rFonts w:ascii="GHEA Grapalat" w:eastAsia="Calibri" w:hAnsi="GHEA Grapalat" w:cs="Times New Roman"/>
                <w:i/>
                <w:color w:val="000000"/>
                <w:kern w:val="0"/>
                <w:sz w:val="24"/>
                <w:szCs w:val="24"/>
                <w:shd w:val="clear" w:color="auto" w:fill="FFFFFF"/>
                <w:lang w:val="af-ZA"/>
              </w:rPr>
            </w:pPr>
            <w:r w:rsidRPr="00245A8B"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</w:rPr>
              <w:lastRenderedPageBreak/>
              <w:t xml:space="preserve">Ի կատարումն Ձեր հանձնարարականի՝ հայտնում ենք, որ «Հայաստանի Հանրապետության Սյունիքի մարզի «Լիճքի միջնակարգ դպրոց» պետական ոչ առևտրային կազմակերպությունը լուծարելու և Հայաստանի Հանրապետության կառավարության 2002 թվականի հուլիսի 25-ի N 1392-Ն որոշման մեջ փոփոխություն կատարելու մասին» </w:t>
            </w:r>
            <w:r w:rsidRPr="00245A8B">
              <w:rPr>
                <w:rFonts w:ascii="GHEA Grapalat" w:eastAsia="Calibri" w:hAnsi="GHEA Grapalat" w:cs="Times New Roman"/>
                <w:color w:val="000000"/>
                <w:kern w:val="0"/>
                <w:sz w:val="24"/>
                <w:szCs w:val="24"/>
                <w:lang w:val="af-ZA"/>
              </w:rPr>
              <w:t>ՀՀ կառավարության որոշման նախագծի (այսուհետ՝ Նախագիծ) վերաբերյալ</w:t>
            </w:r>
            <w:r w:rsidRPr="00245A8B">
              <w:rPr>
                <w:rFonts w:ascii="GHEA Grapalat" w:eastAsia="Calibri" w:hAnsi="GHEA Grapalat" w:cs="Times New Roman"/>
                <w:color w:val="000000"/>
                <w:kern w:val="0"/>
                <w:sz w:val="24"/>
                <w:szCs w:val="24"/>
                <w:shd w:val="clear" w:color="auto" w:fill="FFFFFF"/>
                <w:lang w:val="af-ZA"/>
              </w:rPr>
              <w:t xml:space="preserve">  </w:t>
            </w:r>
            <w:r w:rsidRPr="00245A8B">
              <w:rPr>
                <w:rFonts w:ascii="GHEA Grapalat" w:eastAsia="Calibri" w:hAnsi="GHEA Grapalat" w:cs="Times New Roman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>հայտնում</w:t>
            </w:r>
            <w:r w:rsidRPr="00245A8B">
              <w:rPr>
                <w:rFonts w:ascii="GHEA Grapalat" w:eastAsia="Calibri" w:hAnsi="GHEA Grapalat" w:cs="Times New Roman"/>
                <w:color w:val="000000"/>
                <w:kern w:val="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245A8B">
              <w:rPr>
                <w:rFonts w:ascii="GHEA Grapalat" w:eastAsia="Calibri" w:hAnsi="GHEA Grapalat" w:cs="Times New Roman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>ենք հետևյալը</w:t>
            </w:r>
            <w:r w:rsidRPr="00245A8B">
              <w:rPr>
                <w:rFonts w:ascii="GHEA Grapalat" w:eastAsia="Calibri" w:hAnsi="GHEA Grapalat" w:cs="Times New Roman"/>
                <w:color w:val="000000"/>
                <w:kern w:val="0"/>
                <w:sz w:val="24"/>
                <w:szCs w:val="24"/>
                <w:shd w:val="clear" w:color="auto" w:fill="FFFFFF"/>
                <w:lang w:val="af-ZA"/>
              </w:rPr>
              <w:t>.</w:t>
            </w:r>
          </w:p>
          <w:p w14:paraId="3E7CE91E" w14:textId="77777777" w:rsidR="00245A8B" w:rsidRPr="00245A8B" w:rsidRDefault="00245A8B" w:rsidP="00245A8B">
            <w:pPr>
              <w:spacing w:after="0" w:line="360" w:lineRule="auto"/>
              <w:ind w:left="156" w:right="123" w:firstLine="564"/>
              <w:jc w:val="both"/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</w:rPr>
            </w:pPr>
            <w:r w:rsidRPr="00245A8B"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af-ZA"/>
              </w:rPr>
              <w:t xml:space="preserve">1. </w:t>
            </w:r>
            <w:r w:rsidRPr="00245A8B"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</w:rPr>
              <w:t>Նախագծի 4-րդ կետի 2</w:t>
            </w:r>
            <w:r w:rsidRPr="00245A8B"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af-ZA"/>
              </w:rPr>
              <w:t>)</w:t>
            </w:r>
            <w:r w:rsidRPr="00245A8B"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</w:rPr>
              <w:t xml:space="preserve"> ենթակետում «</w:t>
            </w:r>
            <w:r w:rsidRPr="00245A8B">
              <w:rPr>
                <w:rFonts w:ascii="GHEA Grapalat" w:eastAsia="Calibri" w:hAnsi="GHEA Grapalat" w:cs="GHEA Grapalat"/>
                <w:kern w:val="0"/>
                <w:sz w:val="24"/>
                <w:szCs w:val="24"/>
                <w:lang w:val="hy-AM"/>
              </w:rPr>
              <w:t>ի դեմս Հայաստանի Հանրապետության կառավարության տնօրինությանը» բառերից հետո ավելացնել «, որի անունից հանդես կգա Սյունիքի մարզպետի աշխատակազմը։»</w:t>
            </w:r>
          </w:p>
          <w:p w14:paraId="2173657D" w14:textId="6797267E" w:rsidR="006542C5" w:rsidRPr="00245A8B" w:rsidRDefault="00245A8B" w:rsidP="00245A8B">
            <w:pPr>
              <w:spacing w:after="0" w:line="360" w:lineRule="auto"/>
              <w:ind w:left="156" w:right="123" w:firstLine="564"/>
              <w:jc w:val="both"/>
              <w:rPr>
                <w:rFonts w:ascii="GHEA Grapalat" w:eastAsia="Calibri" w:hAnsi="GHEA Grapalat" w:cs="Times New Roman"/>
                <w:i/>
                <w:kern w:val="0"/>
                <w:sz w:val="24"/>
                <w:szCs w:val="24"/>
                <w:lang w:val="hy-AM"/>
              </w:rPr>
            </w:pPr>
            <w:r w:rsidRPr="00245A8B">
              <w:rPr>
                <w:rFonts w:ascii="GHEA Grapalat" w:eastAsia="Calibri" w:hAnsi="GHEA Grapalat" w:cs="Sylfaen"/>
                <w:kern w:val="0"/>
                <w:sz w:val="24"/>
                <w:szCs w:val="24"/>
                <w:lang w:val="hy-AM"/>
              </w:rPr>
              <w:t>2. Հաշվի առնելով, որ օրենսդրությամբ սահմանված կարգով ի</w:t>
            </w:r>
            <w:r w:rsidRPr="00245A8B">
              <w:rPr>
                <w:rFonts w:ascii="GHEA Grapalat" w:eastAsia="Arial Unicode" w:hAnsi="GHEA Grapalat" w:cs="Sylfaen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>րավաբանական</w:t>
            </w:r>
            <w:r w:rsidRPr="00245A8B">
              <w:rPr>
                <w:rFonts w:ascii="GHEA Grapalat" w:eastAsia="Arial Unicode" w:hAnsi="GHEA Grapalat" w:cs="Arial Unicode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45A8B">
              <w:rPr>
                <w:rFonts w:ascii="GHEA Grapalat" w:eastAsia="Arial Unicode" w:hAnsi="GHEA Grapalat" w:cs="Sylfaen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>անձը</w:t>
            </w:r>
            <w:r w:rsidRPr="00245A8B">
              <w:rPr>
                <w:rFonts w:ascii="GHEA Grapalat" w:eastAsia="Arial Unicode" w:hAnsi="GHEA Grapalat" w:cs="Arial Unicode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45A8B">
              <w:rPr>
                <w:rFonts w:ascii="GHEA Grapalat" w:eastAsia="Arial Unicode" w:hAnsi="GHEA Grapalat" w:cs="Sylfaen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>համարվում</w:t>
            </w:r>
            <w:r w:rsidRPr="00245A8B">
              <w:rPr>
                <w:rFonts w:ascii="GHEA Grapalat" w:eastAsia="Arial Unicode" w:hAnsi="GHEA Grapalat" w:cs="Arial Unicode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45A8B">
              <w:rPr>
                <w:rFonts w:ascii="GHEA Grapalat" w:eastAsia="Arial Unicode" w:hAnsi="GHEA Grapalat" w:cs="Sylfaen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245A8B">
              <w:rPr>
                <w:rFonts w:ascii="GHEA Grapalat" w:eastAsia="Arial Unicode" w:hAnsi="GHEA Grapalat" w:cs="Arial Unicode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45A8B">
              <w:rPr>
                <w:rFonts w:ascii="GHEA Grapalat" w:eastAsia="Arial Unicode" w:hAnsi="GHEA Grapalat" w:cs="Sylfaen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>լուծարված</w:t>
            </w:r>
            <w:r w:rsidRPr="00245A8B">
              <w:rPr>
                <w:rFonts w:ascii="GHEA Grapalat" w:eastAsia="Arial Unicode" w:hAnsi="GHEA Grapalat" w:cs="Arial Unicode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245A8B">
              <w:rPr>
                <w:rFonts w:ascii="GHEA Grapalat" w:eastAsia="Arial Unicode" w:hAnsi="GHEA Grapalat" w:cs="Sylfaen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>իսկ</w:t>
            </w:r>
            <w:r w:rsidRPr="00245A8B">
              <w:rPr>
                <w:rFonts w:ascii="GHEA Grapalat" w:eastAsia="Arial Unicode" w:hAnsi="GHEA Grapalat" w:cs="Arial Unicode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45A8B">
              <w:rPr>
                <w:rFonts w:ascii="GHEA Grapalat" w:eastAsia="Arial Unicode" w:hAnsi="GHEA Grapalat" w:cs="Sylfaen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>նրա</w:t>
            </w:r>
            <w:r w:rsidRPr="00245A8B">
              <w:rPr>
                <w:rFonts w:ascii="GHEA Grapalat" w:eastAsia="Arial Unicode" w:hAnsi="GHEA Grapalat" w:cs="Arial Unicode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45A8B">
              <w:rPr>
                <w:rFonts w:ascii="GHEA Grapalat" w:eastAsia="Arial Unicode" w:hAnsi="GHEA Grapalat" w:cs="Sylfaen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>գոյությունը</w:t>
            </w:r>
            <w:r w:rsidRPr="00245A8B">
              <w:rPr>
                <w:rFonts w:ascii="GHEA Grapalat" w:eastAsia="Arial Unicode" w:hAnsi="GHEA Grapalat" w:cs="Arial Unicode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 xml:space="preserve">` </w:t>
            </w:r>
            <w:r w:rsidRPr="00245A8B">
              <w:rPr>
                <w:rFonts w:ascii="GHEA Grapalat" w:eastAsia="Arial Unicode" w:hAnsi="GHEA Grapalat" w:cs="Sylfaen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>դադարած</w:t>
            </w:r>
            <w:r w:rsidRPr="00245A8B">
              <w:rPr>
                <w:rFonts w:ascii="GHEA Grapalat" w:eastAsia="Arial Unicode" w:hAnsi="GHEA Grapalat" w:cs="Arial Unicode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45A8B">
              <w:rPr>
                <w:rFonts w:ascii="GHEA Grapalat" w:eastAsia="Arial Unicode" w:hAnsi="GHEA Grapalat" w:cs="Sylfaen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>պետական</w:t>
            </w:r>
            <w:r w:rsidRPr="00245A8B">
              <w:rPr>
                <w:rFonts w:ascii="GHEA Grapalat" w:eastAsia="Arial Unicode" w:hAnsi="GHEA Grapalat" w:cs="Arial Unicode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45A8B">
              <w:rPr>
                <w:rFonts w:ascii="GHEA Grapalat" w:eastAsia="Arial Unicode" w:hAnsi="GHEA Grapalat" w:cs="Sylfaen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>գրանցման</w:t>
            </w:r>
            <w:r w:rsidRPr="00245A8B">
              <w:rPr>
                <w:rFonts w:ascii="GHEA Grapalat" w:eastAsia="Arial Unicode" w:hAnsi="GHEA Grapalat" w:cs="Arial Unicode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45A8B">
              <w:rPr>
                <w:rFonts w:ascii="GHEA Grapalat" w:eastAsia="Arial Unicode" w:hAnsi="GHEA Grapalat" w:cs="Sylfaen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 xml:space="preserve">պահից, այլ ոչ թե իրավաբանական անձի ստեղծման մասին ՀՀ կառավարության որոշումը չեղարկելու (ուժը կորցրած ճանաչելու) հետևանքով՝ անհրաժեշտ է Նախագծի 5-րդ կետը հանել։ </w:t>
            </w:r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B0E76C0" w14:textId="77777777" w:rsidR="00712EAB" w:rsidRDefault="00712EAB" w:rsidP="00712EAB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color w:val="000000"/>
                <w:kern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kern w:val="0"/>
                <w:sz w:val="24"/>
                <w:szCs w:val="24"/>
                <w:lang w:val="hy-AM" w:eastAsia="ru-RU"/>
              </w:rPr>
              <w:t xml:space="preserve">   </w:t>
            </w:r>
          </w:p>
          <w:p w14:paraId="4A2FD43A" w14:textId="77777777" w:rsidR="00712EAB" w:rsidRDefault="00712EAB" w:rsidP="00712EAB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6278D0D2" w14:textId="77777777" w:rsidR="00712EAB" w:rsidRDefault="00712EAB" w:rsidP="00712EAB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41B732AB" w14:textId="77777777" w:rsidR="00712EAB" w:rsidRDefault="00712EAB" w:rsidP="00712EAB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54100F7B" w14:textId="77777777" w:rsidR="00712EAB" w:rsidRDefault="00712EAB" w:rsidP="00712EAB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351A5394" w14:textId="77777777" w:rsidR="00712EAB" w:rsidRDefault="00712EAB" w:rsidP="00D86B1F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3850EAE5" w14:textId="77777777" w:rsidR="001D2D03" w:rsidRDefault="00712EAB" w:rsidP="00712EAB">
            <w:pPr>
              <w:spacing w:after="0" w:line="360" w:lineRule="auto"/>
              <w:ind w:left="79" w:hanging="79"/>
              <w:rPr>
                <w:rFonts w:ascii="GHEA Grapalat" w:eastAsia="Times New Roman" w:hAnsi="GHEA Grapalat" w:cs="Times New Roman"/>
                <w:b/>
                <w:color w:val="000000"/>
                <w:kern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 w:eastAsia="ru-RU"/>
              </w:rPr>
              <w:t xml:space="preserve"> </w:t>
            </w:r>
            <w:r w:rsidR="00F8207B" w:rsidRPr="00712EAB"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 w:eastAsia="ru-RU"/>
              </w:rPr>
              <w:t>Ընդունվել է</w:t>
            </w:r>
            <w:r w:rsidR="00F8207B" w:rsidRPr="00F8207B">
              <w:rPr>
                <w:rFonts w:ascii="GHEA Grapalat" w:eastAsia="Times New Roman" w:hAnsi="GHEA Grapalat" w:cs="Times New Roman"/>
                <w:b/>
                <w:color w:val="000000"/>
                <w:kern w:val="0"/>
                <w:sz w:val="24"/>
                <w:szCs w:val="24"/>
                <w:lang w:val="hy-AM" w:eastAsia="ru-RU"/>
              </w:rPr>
              <w:t>։</w:t>
            </w:r>
          </w:p>
          <w:p w14:paraId="3407BF90" w14:textId="77777777" w:rsidR="00712EAB" w:rsidRDefault="00712EAB" w:rsidP="00712EAB">
            <w:pPr>
              <w:spacing w:after="0" w:line="360" w:lineRule="auto"/>
              <w:ind w:left="79" w:right="39" w:hanging="79"/>
              <w:jc w:val="both"/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kern w:val="0"/>
                <w:sz w:val="24"/>
                <w:szCs w:val="24"/>
                <w:lang w:val="hy-AM" w:eastAsia="ru-RU"/>
              </w:rPr>
              <w:t xml:space="preserve"> </w:t>
            </w:r>
            <w:r w:rsidRPr="00245A8B"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</w:rPr>
              <w:t>Նախագծի 4-րդ կետի 2</w:t>
            </w:r>
            <w:r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af-ZA"/>
              </w:rPr>
              <w:t xml:space="preserve">-րդ </w:t>
            </w:r>
            <w:r w:rsidRPr="00245A8B"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</w:rPr>
              <w:t>ենթակետ</w:t>
            </w:r>
            <w:r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</w:rPr>
              <w:t>ը լրամշակվել է։</w:t>
            </w:r>
          </w:p>
          <w:p w14:paraId="25068218" w14:textId="77777777" w:rsidR="00712EAB" w:rsidRDefault="00712EAB" w:rsidP="00712EAB">
            <w:pPr>
              <w:spacing w:after="0" w:line="360" w:lineRule="auto"/>
              <w:ind w:left="79" w:hanging="79"/>
              <w:jc w:val="both"/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</w:rPr>
            </w:pPr>
          </w:p>
          <w:p w14:paraId="3C9ADB70" w14:textId="77777777" w:rsidR="00712EAB" w:rsidRDefault="00712EAB" w:rsidP="00712EAB">
            <w:pPr>
              <w:spacing w:after="0" w:line="360" w:lineRule="auto"/>
              <w:ind w:left="79" w:hanging="79"/>
              <w:jc w:val="both"/>
              <w:rPr>
                <w:rFonts w:ascii="GHEA Grapalat" w:eastAsia="Times New Roman" w:hAnsi="GHEA Grapalat" w:cs="Times New Roman"/>
                <w:b/>
                <w:color w:val="000000"/>
                <w:kern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 w:eastAsia="ru-RU"/>
              </w:rPr>
              <w:t xml:space="preserve"> </w:t>
            </w:r>
            <w:r w:rsidRPr="00712EAB"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 w:eastAsia="ru-RU"/>
              </w:rPr>
              <w:t>Ընդունվել է</w:t>
            </w:r>
            <w:r w:rsidRPr="00F8207B">
              <w:rPr>
                <w:rFonts w:ascii="GHEA Grapalat" w:eastAsia="Times New Roman" w:hAnsi="GHEA Grapalat" w:cs="Times New Roman"/>
                <w:b/>
                <w:color w:val="000000"/>
                <w:kern w:val="0"/>
                <w:sz w:val="24"/>
                <w:szCs w:val="24"/>
                <w:lang w:val="hy-AM" w:eastAsia="ru-RU"/>
              </w:rPr>
              <w:t>։</w:t>
            </w:r>
          </w:p>
          <w:p w14:paraId="6FCB7CA0" w14:textId="28ABDFED" w:rsidR="004668B1" w:rsidRPr="00F8207B" w:rsidRDefault="004668B1" w:rsidP="00712EAB">
            <w:pPr>
              <w:spacing w:after="0" w:line="360" w:lineRule="auto"/>
              <w:ind w:left="79" w:hanging="79"/>
              <w:jc w:val="both"/>
              <w:rPr>
                <w:rFonts w:ascii="GHEA Grapalat" w:eastAsia="Times New Roman" w:hAnsi="GHEA Grapalat" w:cs="Times New Roman"/>
                <w:b/>
                <w:color w:val="000000"/>
                <w:kern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kern w:val="0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Նախագիծը խմբագրվել է։</w:t>
            </w:r>
          </w:p>
        </w:tc>
      </w:tr>
      <w:tr w:rsidR="000444F5" w:rsidRPr="00712EAB" w14:paraId="45051EFA" w14:textId="77777777" w:rsidTr="00C913FD">
        <w:trPr>
          <w:gridAfter w:val="1"/>
          <w:wAfter w:w="35" w:type="dxa"/>
          <w:tblCellSpacing w:w="0" w:type="dxa"/>
          <w:jc w:val="center"/>
        </w:trPr>
        <w:tc>
          <w:tcPr>
            <w:tcW w:w="895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0EAB8FB6" w14:textId="00755642" w:rsidR="000444F5" w:rsidRPr="00245A8B" w:rsidRDefault="000444F5" w:rsidP="000444F5">
            <w:pPr>
              <w:spacing w:after="0" w:line="360" w:lineRule="auto"/>
              <w:ind w:left="156" w:right="123" w:firstLine="564"/>
              <w:jc w:val="center"/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5</w:t>
            </w:r>
            <w:r w:rsidRPr="00A17F55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. </w:t>
            </w:r>
            <w:r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Պետական գույքի կառավարման կոմիտե</w:t>
            </w:r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6B4E6BF" w14:textId="1840D1A5" w:rsidR="000444F5" w:rsidRDefault="000444F5" w:rsidP="000444F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kern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19</w:t>
            </w:r>
            <w:r w:rsidRPr="00595A7F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03</w:t>
            </w:r>
            <w:r>
              <w:rPr>
                <w:rFonts w:ascii="Cambria Math" w:eastAsia="Times New Roman" w:hAnsi="Cambria Math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․</w:t>
            </w:r>
            <w:r w:rsidRPr="00595A7F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202</w:t>
            </w:r>
            <w:r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5</w:t>
            </w:r>
            <w:r w:rsidRPr="00595A7F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թ.</w:t>
            </w:r>
          </w:p>
        </w:tc>
      </w:tr>
      <w:tr w:rsidR="000444F5" w:rsidRPr="00712EAB" w14:paraId="1AEBEAD3" w14:textId="77777777" w:rsidTr="00C913FD">
        <w:trPr>
          <w:gridAfter w:val="1"/>
          <w:wAfter w:w="35" w:type="dxa"/>
          <w:tblCellSpacing w:w="0" w:type="dxa"/>
          <w:jc w:val="center"/>
        </w:trPr>
        <w:tc>
          <w:tcPr>
            <w:tcW w:w="895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F390028" w14:textId="77777777" w:rsidR="000444F5" w:rsidRPr="00245A8B" w:rsidRDefault="000444F5" w:rsidP="000444F5">
            <w:pPr>
              <w:spacing w:after="0" w:line="360" w:lineRule="auto"/>
              <w:ind w:left="156" w:right="123" w:firstLine="564"/>
              <w:jc w:val="center"/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</w:rPr>
            </w:pPr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28C7FAC4" w14:textId="2F81F617" w:rsidR="000444F5" w:rsidRDefault="000444F5" w:rsidP="000444F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kern w:val="0"/>
                <w:sz w:val="24"/>
                <w:szCs w:val="24"/>
                <w:lang w:val="hy-AM" w:eastAsia="ru-RU"/>
              </w:rPr>
            </w:pPr>
            <w:r w:rsidRPr="000444F5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01/10.6/2057-2025</w:t>
            </w:r>
          </w:p>
        </w:tc>
      </w:tr>
      <w:tr w:rsidR="000444F5" w:rsidRPr="00DE5D98" w14:paraId="7D9135F7" w14:textId="77777777" w:rsidTr="00F47210">
        <w:trPr>
          <w:gridAfter w:val="1"/>
          <w:wAfter w:w="35" w:type="dxa"/>
          <w:tblCellSpacing w:w="0" w:type="dxa"/>
          <w:jc w:val="center"/>
        </w:trPr>
        <w:tc>
          <w:tcPr>
            <w:tcW w:w="8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A2D36C0" w14:textId="77777777" w:rsidR="000444F5" w:rsidRPr="000444F5" w:rsidRDefault="000444F5" w:rsidP="000444F5">
            <w:pPr>
              <w:spacing w:after="0" w:line="360" w:lineRule="auto"/>
              <w:ind w:left="104" w:right="174" w:firstLine="236"/>
              <w:jc w:val="both"/>
              <w:rPr>
                <w:rFonts w:ascii="GHEA Grapalat" w:eastAsia="Calibri" w:hAnsi="GHEA Grapalat" w:cs="Times New Roman"/>
                <w:i/>
                <w:color w:val="000000"/>
                <w:kern w:val="0"/>
                <w:sz w:val="24"/>
                <w:szCs w:val="24"/>
                <w:shd w:val="clear" w:color="auto" w:fill="FFFFFF"/>
                <w:lang w:val="af-ZA"/>
              </w:rPr>
            </w:pPr>
            <w:r w:rsidRPr="000444F5"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</w:rPr>
              <w:t xml:space="preserve">Ի կատարումն Ձեր հանձնարարականի՝ «Հայաստանի Հանրապետության Սյունիքի մարզի «Լիճքի միջնակարգ դպրոց» պետական ոչ առևտրային </w:t>
            </w:r>
            <w:r w:rsidRPr="000444F5"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</w:rPr>
              <w:lastRenderedPageBreak/>
              <w:t xml:space="preserve">կազմակերպությունը լուծարելու մասին» </w:t>
            </w:r>
            <w:r w:rsidRPr="000444F5">
              <w:rPr>
                <w:rFonts w:ascii="GHEA Grapalat" w:eastAsia="Calibri" w:hAnsi="GHEA Grapalat" w:cs="Times New Roman"/>
                <w:color w:val="000000"/>
                <w:kern w:val="0"/>
                <w:sz w:val="24"/>
                <w:szCs w:val="24"/>
                <w:lang w:val="af-ZA"/>
              </w:rPr>
              <w:t>ՀՀ կառավարության որոշման նախագծի (այսուհետ՝ Նախագիծ) վերաբերյալ</w:t>
            </w:r>
            <w:r w:rsidRPr="000444F5">
              <w:rPr>
                <w:rFonts w:ascii="GHEA Grapalat" w:eastAsia="Calibri" w:hAnsi="GHEA Grapalat" w:cs="Times New Roman"/>
                <w:color w:val="000000"/>
                <w:kern w:val="0"/>
                <w:sz w:val="24"/>
                <w:szCs w:val="24"/>
                <w:shd w:val="clear" w:color="auto" w:fill="FFFFFF"/>
                <w:lang w:val="af-ZA"/>
              </w:rPr>
              <w:t xml:space="preserve">  </w:t>
            </w:r>
            <w:r w:rsidRPr="000444F5">
              <w:rPr>
                <w:rFonts w:ascii="GHEA Grapalat" w:eastAsia="Calibri" w:hAnsi="GHEA Grapalat" w:cs="Times New Roman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>առաջարկում</w:t>
            </w:r>
            <w:r w:rsidRPr="000444F5">
              <w:rPr>
                <w:rFonts w:ascii="GHEA Grapalat" w:eastAsia="Calibri" w:hAnsi="GHEA Grapalat" w:cs="Times New Roman"/>
                <w:color w:val="000000"/>
                <w:kern w:val="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0444F5">
              <w:rPr>
                <w:rFonts w:ascii="GHEA Grapalat" w:eastAsia="Calibri" w:hAnsi="GHEA Grapalat" w:cs="Times New Roman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>ենք</w:t>
            </w:r>
            <w:r w:rsidRPr="000444F5">
              <w:rPr>
                <w:rFonts w:ascii="GHEA Grapalat" w:eastAsia="Calibri" w:hAnsi="GHEA Grapalat" w:cs="Times New Roman"/>
                <w:color w:val="000000"/>
                <w:kern w:val="0"/>
                <w:sz w:val="24"/>
                <w:szCs w:val="24"/>
                <w:shd w:val="clear" w:color="auto" w:fill="FFFFFF"/>
                <w:lang w:val="af-ZA"/>
              </w:rPr>
              <w:t>.</w:t>
            </w:r>
          </w:p>
          <w:p w14:paraId="239A2AB6" w14:textId="77777777" w:rsidR="000444F5" w:rsidRPr="005E113F" w:rsidRDefault="000444F5" w:rsidP="000444F5">
            <w:pPr>
              <w:numPr>
                <w:ilvl w:val="0"/>
                <w:numId w:val="5"/>
              </w:numPr>
              <w:spacing w:before="360" w:after="0" w:line="360" w:lineRule="auto"/>
              <w:ind w:left="104" w:right="174" w:firstLine="236"/>
              <w:contextualSpacing/>
              <w:jc w:val="both"/>
              <w:rPr>
                <w:rFonts w:ascii="GHEA Grapalat" w:eastAsia="Calibri" w:hAnsi="GHEA Grapalat" w:cs="GHEA Grapalat"/>
                <w:kern w:val="0"/>
                <w:sz w:val="24"/>
                <w:szCs w:val="24"/>
                <w:lang w:val="hy-AM"/>
              </w:rPr>
            </w:pPr>
            <w:r w:rsidRPr="000444F5"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</w:rPr>
              <w:t>«Լիճքի միջնակարգ դպրոց»</w:t>
            </w:r>
            <w:r w:rsidRPr="000444F5"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af-ZA"/>
              </w:rPr>
              <w:t xml:space="preserve"> </w:t>
            </w:r>
            <w:r w:rsidRPr="000444F5"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</w:rPr>
              <w:t xml:space="preserve">ՊՈԱԿ-ի </w:t>
            </w:r>
            <w:r w:rsidRPr="000444F5">
              <w:rPr>
                <w:rFonts w:ascii="GHEA Grapalat" w:eastAsia="Calibri" w:hAnsi="GHEA Grapalat" w:cs="Times New Roman"/>
                <w:color w:val="000000"/>
                <w:kern w:val="0"/>
                <w:sz w:val="24"/>
                <w:szCs w:val="24"/>
                <w:lang w:val="af-ZA"/>
              </w:rPr>
              <w:t xml:space="preserve">(այսուհետ՝ </w:t>
            </w:r>
            <w:r w:rsidRPr="000444F5">
              <w:rPr>
                <w:rFonts w:ascii="GHEA Grapalat" w:eastAsia="Calibri" w:hAnsi="GHEA Grapalat" w:cs="Times New Roman"/>
                <w:color w:val="000000"/>
                <w:kern w:val="0"/>
                <w:sz w:val="24"/>
                <w:szCs w:val="24"/>
                <w:lang w:val="hy-AM"/>
              </w:rPr>
              <w:t>Կազմակերպություն</w:t>
            </w:r>
            <w:r w:rsidRPr="000444F5">
              <w:rPr>
                <w:rFonts w:ascii="GHEA Grapalat" w:eastAsia="Calibri" w:hAnsi="GHEA Grapalat" w:cs="Times New Roman"/>
                <w:color w:val="000000"/>
                <w:kern w:val="0"/>
                <w:sz w:val="24"/>
                <w:szCs w:val="24"/>
                <w:lang w:val="af-ZA"/>
              </w:rPr>
              <w:t>)</w:t>
            </w:r>
            <w:r w:rsidRPr="000444F5">
              <w:rPr>
                <w:rFonts w:ascii="GHEA Grapalat" w:eastAsia="Calibri" w:hAnsi="GHEA Grapalat" w:cs="Times New Roman"/>
                <w:color w:val="000000"/>
                <w:kern w:val="0"/>
                <w:sz w:val="24"/>
                <w:szCs w:val="24"/>
                <w:lang w:val="hy-AM"/>
              </w:rPr>
              <w:t xml:space="preserve"> </w:t>
            </w:r>
            <w:r w:rsidRPr="000444F5">
              <w:rPr>
                <w:rFonts w:ascii="GHEA Grapalat" w:eastAsia="MS Mincho" w:hAnsi="GHEA Grapalat" w:cs="MS Mincho"/>
                <w:color w:val="000000"/>
                <w:kern w:val="0"/>
                <w:sz w:val="24"/>
                <w:szCs w:val="24"/>
                <w:lang w:val="hy-AM"/>
              </w:rPr>
              <w:t xml:space="preserve">լուծարման հանձնաժողովի կազմում ներառել նաև ՀՀ ֆինանսների նախարարության </w:t>
            </w:r>
            <w:r w:rsidRPr="000444F5">
              <w:rPr>
                <w:rFonts w:ascii="GHEA Grapalat" w:eastAsia="Calibri" w:hAnsi="GHEA Grapalat" w:cs="GHEA Grapalat"/>
                <w:kern w:val="0"/>
                <w:sz w:val="24"/>
                <w:szCs w:val="24"/>
                <w:lang w:val="hy-AM"/>
              </w:rPr>
              <w:t>ներկայացուցչին՝ կարևորելով</w:t>
            </w:r>
            <w:r w:rsidRPr="000444F5"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</w:rPr>
              <w:t xml:space="preserve"> իր մասնակցությունը </w:t>
            </w:r>
            <w:r w:rsidRPr="000444F5">
              <w:rPr>
                <w:rFonts w:ascii="GHEA Grapalat" w:eastAsia="Calibri" w:hAnsi="GHEA Grapalat" w:cs="Times New Roman"/>
                <w:color w:val="000000"/>
                <w:kern w:val="0"/>
                <w:sz w:val="24"/>
                <w:szCs w:val="24"/>
                <w:lang w:val="hy-AM"/>
              </w:rPr>
              <w:t>Կազմակերպություն</w:t>
            </w:r>
            <w:r w:rsidRPr="000444F5"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</w:rPr>
              <w:t xml:space="preserve"> լուծարման </w:t>
            </w:r>
            <w:r w:rsidRPr="000444F5">
              <w:rPr>
                <w:rFonts w:ascii="GHEA Grapalat" w:eastAsia="MS Mincho" w:hAnsi="GHEA Grapalat" w:cs="MS Mincho"/>
                <w:color w:val="000000"/>
                <w:kern w:val="0"/>
                <w:sz w:val="24"/>
                <w:szCs w:val="24"/>
                <w:lang w:val="hy-AM"/>
              </w:rPr>
              <w:t xml:space="preserve">գործընթացի պատշաճ մակարդակով իրականացմանը։ </w:t>
            </w:r>
          </w:p>
          <w:p w14:paraId="0A98BEAB" w14:textId="77777777" w:rsidR="004668B1" w:rsidRDefault="004668B1" w:rsidP="005E113F">
            <w:pPr>
              <w:spacing w:before="360" w:after="0" w:line="360" w:lineRule="auto"/>
              <w:ind w:right="174"/>
              <w:contextualSpacing/>
              <w:jc w:val="both"/>
              <w:rPr>
                <w:rFonts w:ascii="GHEA Grapalat" w:eastAsia="Calibri" w:hAnsi="GHEA Grapalat" w:cs="GHEA Grapalat"/>
                <w:kern w:val="0"/>
                <w:sz w:val="24"/>
                <w:szCs w:val="24"/>
                <w:lang w:val="hy-AM"/>
              </w:rPr>
            </w:pPr>
          </w:p>
          <w:p w14:paraId="3DFECF43" w14:textId="77777777" w:rsidR="00D86B1F" w:rsidRPr="000444F5" w:rsidRDefault="00D86B1F" w:rsidP="005E113F">
            <w:pPr>
              <w:spacing w:before="360" w:after="0" w:line="360" w:lineRule="auto"/>
              <w:ind w:right="174"/>
              <w:contextualSpacing/>
              <w:jc w:val="both"/>
              <w:rPr>
                <w:rFonts w:ascii="GHEA Grapalat" w:eastAsia="Calibri" w:hAnsi="GHEA Grapalat" w:cs="GHEA Grapalat"/>
                <w:kern w:val="0"/>
                <w:sz w:val="24"/>
                <w:szCs w:val="24"/>
                <w:lang w:val="hy-AM"/>
              </w:rPr>
            </w:pPr>
          </w:p>
          <w:p w14:paraId="341B178B" w14:textId="1EB28F97" w:rsidR="004668B1" w:rsidRPr="006B7940" w:rsidRDefault="000444F5" w:rsidP="006B7940">
            <w:pPr>
              <w:spacing w:after="0" w:line="360" w:lineRule="auto"/>
              <w:ind w:left="104" w:right="174" w:firstLine="236"/>
              <w:jc w:val="both"/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</w:rPr>
            </w:pPr>
            <w:r w:rsidRPr="000444F5"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</w:rPr>
              <w:t>2. Հանել Նախագծի 3-րդ կետի 4</w:t>
            </w:r>
            <w:r w:rsidRPr="000444F5"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af-ZA"/>
              </w:rPr>
              <w:t>)</w:t>
            </w:r>
            <w:r w:rsidRPr="000444F5"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</w:rPr>
              <w:t xml:space="preserve"> ենթակետը, քանի որ նշված հարցը կարգավորվում է օրենսդրությամբ։ </w:t>
            </w:r>
          </w:p>
          <w:p w14:paraId="02C026FD" w14:textId="5FB8156E" w:rsidR="000444F5" w:rsidRPr="000444F5" w:rsidRDefault="000444F5" w:rsidP="000444F5">
            <w:pPr>
              <w:spacing w:after="0" w:line="360" w:lineRule="auto"/>
              <w:ind w:left="104" w:right="174" w:firstLine="236"/>
              <w:jc w:val="both"/>
              <w:rPr>
                <w:rFonts w:ascii="GHEA Grapalat" w:eastAsia="Calibri" w:hAnsi="GHEA Grapalat" w:cs="Times New Roman"/>
                <w:color w:val="191919"/>
                <w:kern w:val="0"/>
                <w:sz w:val="24"/>
                <w:szCs w:val="24"/>
                <w:shd w:val="clear" w:color="auto" w:fill="FFFFFF"/>
                <w:lang w:val="hy-AM"/>
              </w:rPr>
            </w:pPr>
            <w:r w:rsidRPr="000444F5">
              <w:rPr>
                <w:rFonts w:ascii="GHEA Grapalat" w:eastAsia="Calibri" w:hAnsi="GHEA Grapalat" w:cs="Sylfaen"/>
                <w:kern w:val="0"/>
                <w:sz w:val="24"/>
                <w:szCs w:val="24"/>
                <w:lang w:val="hy-AM"/>
              </w:rPr>
              <w:t xml:space="preserve">3. </w:t>
            </w:r>
            <w:r w:rsidRPr="000444F5"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</w:rPr>
              <w:t xml:space="preserve">Հանել Նախագծի 5-րդ կետը, քանի որ </w:t>
            </w:r>
            <w:r w:rsidRPr="000444F5">
              <w:rPr>
                <w:rFonts w:ascii="Calibri" w:eastAsia="Calibri" w:hAnsi="Calibri" w:cs="Calibri"/>
                <w:color w:val="191919"/>
                <w:kern w:val="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0444F5">
              <w:rPr>
                <w:rFonts w:ascii="GHEA Grapalat" w:eastAsia="Calibri" w:hAnsi="GHEA Grapalat" w:cs="Times New Roman"/>
                <w:color w:val="191919"/>
                <w:kern w:val="0"/>
                <w:sz w:val="24"/>
                <w:szCs w:val="24"/>
                <w:shd w:val="clear" w:color="auto" w:fill="FFFFFF"/>
                <w:lang w:val="hy-AM"/>
              </w:rPr>
              <w:t>ՀՀ Սյունիքի մարզ, համայնք Մեղրի գյուղ Լիճք 1-ին փողոց 2-րդ փակուղի թիվ 3 դպրոցի շենք հասցեում գտնվող անշարժ գույքը համաձայն 30.03.2011թ.-ի հանձնման-ընդունման ակտի՝ հանձնվել է Պետական գույքի կառավարման կոմիտեին, իսկ նշված անշարժ գույքը Մեղրի համայնքին անհատույց օգտագործման իրավունքով հանձնելու դեպքում անհրաժեշտ է առաջնորդվել ՀՀ կառավարության 21.04.2023թ. թիվ 595-Ն որոշման պահանջներով:</w:t>
            </w:r>
          </w:p>
          <w:p w14:paraId="0F36B3D5" w14:textId="2BED2459" w:rsidR="000444F5" w:rsidRPr="000444F5" w:rsidRDefault="000444F5" w:rsidP="000444F5">
            <w:pPr>
              <w:spacing w:after="0" w:line="360" w:lineRule="auto"/>
              <w:ind w:left="104" w:right="174" w:firstLine="236"/>
              <w:jc w:val="both"/>
              <w:rPr>
                <w:rFonts w:ascii="GHEA Grapalat" w:eastAsia="Arial Unicode" w:hAnsi="GHEA Grapalat" w:cs="Sylfaen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</w:pPr>
            <w:r w:rsidRPr="000444F5">
              <w:rPr>
                <w:rFonts w:ascii="GHEA Grapalat" w:eastAsia="Calibri" w:hAnsi="GHEA Grapalat" w:cs="Times New Roman"/>
                <w:color w:val="191919"/>
                <w:kern w:val="0"/>
                <w:sz w:val="24"/>
                <w:szCs w:val="24"/>
                <w:shd w:val="clear" w:color="auto" w:fill="FFFFFF"/>
                <w:lang w:val="hy-AM"/>
              </w:rPr>
              <w:lastRenderedPageBreak/>
              <w:t>4. Հաշվի առնելով այն, որ Նախագիծը կրում է անհատական բնույթ և հիմք ընդունելով «Նորմատիվ իրավական ակտերի մասին» օրենքի 23-րդ հոդվածի 6-րդ մասի պահանջները՝ անհրաժեշտ է Նախագծի 6-րդ կետը հանել։</w:t>
            </w:r>
            <w:r w:rsidRPr="000444F5">
              <w:rPr>
                <w:rFonts w:ascii="GHEA Grapalat" w:eastAsia="Arial Unicode" w:hAnsi="GHEA Grapalat" w:cs="Sylfaen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E539F97" w14:textId="77777777" w:rsidR="001612F7" w:rsidRDefault="001612F7" w:rsidP="000444F5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291E3BE6" w14:textId="77777777" w:rsidR="001612F7" w:rsidRDefault="001612F7" w:rsidP="000444F5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07ECAA72" w14:textId="77777777" w:rsidR="001612F7" w:rsidRDefault="001612F7" w:rsidP="000444F5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1D537A42" w14:textId="77777777" w:rsidR="001612F7" w:rsidRDefault="001612F7" w:rsidP="000444F5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2D291FA4" w14:textId="77777777" w:rsidR="00D86B1F" w:rsidRDefault="00D86B1F" w:rsidP="000444F5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019208E1" w14:textId="11F3933F" w:rsidR="004668B1" w:rsidRDefault="00D86B1F" w:rsidP="004668B1">
            <w:pPr>
              <w:spacing w:after="0" w:line="360" w:lineRule="auto"/>
              <w:ind w:left="79" w:right="39"/>
              <w:jc w:val="both"/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 w:eastAsia="ru-RU"/>
              </w:rPr>
              <w:t>Չի ը</w:t>
            </w:r>
            <w:r w:rsidR="006B7940"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 w:eastAsia="ru-RU"/>
              </w:rPr>
              <w:t>նդունվել է։</w:t>
            </w:r>
          </w:p>
          <w:p w14:paraId="02E1D4C5" w14:textId="0B0F216D" w:rsidR="006B7940" w:rsidRDefault="00D86B1F" w:rsidP="004668B1">
            <w:pPr>
              <w:spacing w:after="0" w:line="360" w:lineRule="auto"/>
              <w:ind w:left="79" w:right="39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MS Mincho" w:hAnsi="GHEA Grapalat" w:cs="MS Mincho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 xml:space="preserve"> Հ</w:t>
            </w:r>
            <w:r>
              <w:rPr>
                <w:rFonts w:ascii="GHEA Grapalat" w:eastAsia="MS Mincho" w:hAnsi="GHEA Grapalat" w:cs="MS Mincho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>աշվի առնելով ՀՀ ֆինանսների նախարարության 19</w:t>
            </w:r>
            <w:r w:rsidRPr="008D65A9">
              <w:rPr>
                <w:rFonts w:ascii="Microsoft JhengHei" w:eastAsia="Microsoft JhengHei" w:hAnsi="Microsoft JhengHei" w:cs="Microsoft JhengHei" w:hint="eastAsia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8D65A9">
              <w:rPr>
                <w:rFonts w:ascii="GHEA Grapalat" w:eastAsia="MS Mincho" w:hAnsi="GHEA Grapalat" w:cs="MS Mincho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>06</w:t>
            </w:r>
            <w:r w:rsidRPr="008D65A9">
              <w:rPr>
                <w:rFonts w:ascii="Microsoft JhengHei" w:eastAsia="Microsoft JhengHei" w:hAnsi="Microsoft JhengHei" w:cs="Microsoft JhengHei" w:hint="eastAsia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8D65A9">
              <w:rPr>
                <w:rFonts w:ascii="GHEA Grapalat" w:eastAsia="MS Mincho" w:hAnsi="GHEA Grapalat" w:cs="MS Mincho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>2025 թվականի թիվ 01/11-4/13273-2025 գրությունը</w:t>
            </w:r>
            <w:r>
              <w:rPr>
                <w:rFonts w:ascii="GHEA Grapalat" w:eastAsia="MS Mincho" w:hAnsi="GHEA Grapalat" w:cs="MS Mincho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 xml:space="preserve">՝ </w:t>
            </w:r>
            <w:r w:rsidRPr="008D65A9">
              <w:rPr>
                <w:rFonts w:ascii="GHEA Grapalat" w:eastAsia="MS Mincho" w:hAnsi="GHEA Grapalat" w:cs="MS Mincho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>լուծարման հանձնաժողովի կազմից հանվել</w:t>
            </w:r>
            <w:r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 xml:space="preserve"> է ՀՀ</w:t>
            </w:r>
            <w:r w:rsidRPr="008D65A9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 xml:space="preserve"> ֆինանսների նախարարության ներկայացուց</w:t>
            </w:r>
            <w:r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իչը</w:t>
            </w:r>
            <w:r w:rsidRPr="008D65A9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:</w:t>
            </w:r>
          </w:p>
          <w:p w14:paraId="03ABC30D" w14:textId="77777777" w:rsidR="006B7940" w:rsidRPr="004668B1" w:rsidRDefault="006B7940" w:rsidP="00D86B1F">
            <w:pPr>
              <w:spacing w:after="0" w:line="360" w:lineRule="auto"/>
              <w:ind w:right="39"/>
              <w:jc w:val="both"/>
              <w:rPr>
                <w:rFonts w:ascii="GHEA Grapalat" w:eastAsia="Times New Roman" w:hAnsi="GHEA Grapalat" w:cs="Times New Roman"/>
                <w:b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25D4CA7B" w14:textId="77777777" w:rsidR="001612F7" w:rsidRDefault="001612F7" w:rsidP="004668B1">
            <w:pPr>
              <w:ind w:left="79" w:right="39"/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 w:eastAsia="ru-RU"/>
              </w:rPr>
            </w:pPr>
            <w:r w:rsidRPr="00712EAB"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 w:eastAsia="ru-RU"/>
              </w:rPr>
              <w:t>Ընդունվել է</w:t>
            </w:r>
            <w:r w:rsidRPr="00F8207B">
              <w:rPr>
                <w:rFonts w:ascii="GHEA Grapalat" w:eastAsia="Times New Roman" w:hAnsi="GHEA Grapalat" w:cs="Times New Roman"/>
                <w:b/>
                <w:color w:val="000000"/>
                <w:kern w:val="0"/>
                <w:sz w:val="24"/>
                <w:szCs w:val="24"/>
                <w:lang w:val="hy-AM" w:eastAsia="ru-RU"/>
              </w:rPr>
              <w:t>։</w:t>
            </w:r>
            <w:r w:rsidRPr="00712EAB"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 w:eastAsia="ru-RU"/>
              </w:rPr>
              <w:t xml:space="preserve"> </w:t>
            </w:r>
          </w:p>
          <w:p w14:paraId="095B6F0E" w14:textId="433B648E" w:rsidR="004668B1" w:rsidRDefault="004668B1" w:rsidP="006B7940">
            <w:pPr>
              <w:ind w:left="79" w:right="39"/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Նախագիծը խմբագրվել է։</w:t>
            </w:r>
          </w:p>
          <w:p w14:paraId="1B6F81F1" w14:textId="0E630FA2" w:rsidR="001612F7" w:rsidRDefault="001612F7" w:rsidP="004668B1">
            <w:pPr>
              <w:ind w:left="79" w:right="39"/>
              <w:rPr>
                <w:rFonts w:ascii="GHEA Grapalat" w:eastAsia="Times New Roman" w:hAnsi="GHEA Grapalat" w:cs="Times New Roman"/>
                <w:b/>
                <w:color w:val="000000"/>
                <w:kern w:val="0"/>
                <w:sz w:val="24"/>
                <w:szCs w:val="24"/>
                <w:lang w:val="hy-AM" w:eastAsia="ru-RU"/>
              </w:rPr>
            </w:pPr>
            <w:r w:rsidRPr="00712EAB"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 w:eastAsia="ru-RU"/>
              </w:rPr>
              <w:t>Ընդունվել է</w:t>
            </w:r>
            <w:r w:rsidRPr="00F8207B">
              <w:rPr>
                <w:rFonts w:ascii="GHEA Grapalat" w:eastAsia="Times New Roman" w:hAnsi="GHEA Grapalat" w:cs="Times New Roman"/>
                <w:b/>
                <w:color w:val="000000"/>
                <w:kern w:val="0"/>
                <w:sz w:val="24"/>
                <w:szCs w:val="24"/>
                <w:lang w:val="hy-AM" w:eastAsia="ru-RU"/>
              </w:rPr>
              <w:t>։</w:t>
            </w:r>
          </w:p>
          <w:p w14:paraId="4C53EB50" w14:textId="4A7732E7" w:rsidR="004668B1" w:rsidRDefault="004668B1" w:rsidP="004668B1">
            <w:pPr>
              <w:ind w:left="79" w:right="39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Նախագիծը խմբագրվել է։</w:t>
            </w:r>
          </w:p>
          <w:p w14:paraId="05615A61" w14:textId="77777777" w:rsidR="001612F7" w:rsidRPr="001612F7" w:rsidRDefault="001612F7" w:rsidP="004668B1">
            <w:pPr>
              <w:ind w:left="79" w:right="39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14:paraId="3B0DDFB9" w14:textId="77777777" w:rsidR="001612F7" w:rsidRPr="001612F7" w:rsidRDefault="001612F7" w:rsidP="001612F7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14:paraId="7A10597E" w14:textId="77777777" w:rsidR="001612F7" w:rsidRPr="001612F7" w:rsidRDefault="001612F7" w:rsidP="001612F7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14:paraId="45D6F813" w14:textId="77777777" w:rsidR="001612F7" w:rsidRDefault="001612F7" w:rsidP="001612F7">
            <w:pP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</w:pPr>
          </w:p>
          <w:p w14:paraId="4F91DE9E" w14:textId="77777777" w:rsidR="004668B1" w:rsidRDefault="004668B1" w:rsidP="001612F7">
            <w:pP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</w:pPr>
          </w:p>
          <w:p w14:paraId="1695C093" w14:textId="77777777" w:rsidR="00D86B1F" w:rsidRDefault="00D86B1F" w:rsidP="001612F7">
            <w:pP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</w:pPr>
          </w:p>
          <w:p w14:paraId="31959A87" w14:textId="3D51CBCC" w:rsidR="000444F5" w:rsidRDefault="00E358B0" w:rsidP="001612F7">
            <w:pP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lastRenderedPageBreak/>
              <w:t xml:space="preserve"> </w:t>
            </w:r>
            <w:r w:rsidR="001612F7" w:rsidRPr="001612F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Ընդունվել է</w:t>
            </w:r>
            <w:r w:rsidR="001612F7" w:rsidRPr="001612F7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։</w:t>
            </w:r>
          </w:p>
          <w:p w14:paraId="75355FF8" w14:textId="06041D51" w:rsidR="004668B1" w:rsidRPr="001612F7" w:rsidRDefault="00E358B0" w:rsidP="001612F7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</w:t>
            </w:r>
            <w:r w:rsidR="004668B1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Նախագիծը խմբագրվել է։</w:t>
            </w:r>
          </w:p>
        </w:tc>
      </w:tr>
      <w:tr w:rsidR="000444F5" w:rsidRPr="00712EAB" w14:paraId="4A56B592" w14:textId="77777777" w:rsidTr="00994E32">
        <w:trPr>
          <w:gridAfter w:val="1"/>
          <w:wAfter w:w="35" w:type="dxa"/>
          <w:tblCellSpacing w:w="0" w:type="dxa"/>
          <w:jc w:val="center"/>
        </w:trPr>
        <w:tc>
          <w:tcPr>
            <w:tcW w:w="895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0C632D6D" w14:textId="74EE02B5" w:rsidR="000444F5" w:rsidRPr="00245A8B" w:rsidRDefault="000444F5" w:rsidP="000444F5">
            <w:pPr>
              <w:spacing w:after="0" w:line="360" w:lineRule="auto"/>
              <w:ind w:left="156" w:right="123" w:firstLine="564"/>
              <w:jc w:val="center"/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lastRenderedPageBreak/>
              <w:t>6</w:t>
            </w:r>
            <w:r w:rsidRPr="00A17F55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. </w:t>
            </w:r>
            <w:r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Պետական եկամուտների կոմիտե</w:t>
            </w:r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3D26AC4" w14:textId="5916D926" w:rsidR="000444F5" w:rsidRDefault="000444F5" w:rsidP="000444F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kern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07</w:t>
            </w:r>
            <w:r w:rsidRPr="00595A7F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03</w:t>
            </w:r>
            <w:r>
              <w:rPr>
                <w:rFonts w:ascii="Cambria Math" w:eastAsia="Times New Roman" w:hAnsi="Cambria Math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․</w:t>
            </w:r>
            <w:r w:rsidRPr="00595A7F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202</w:t>
            </w:r>
            <w:r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5</w:t>
            </w:r>
            <w:r w:rsidRPr="00595A7F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թ.</w:t>
            </w:r>
          </w:p>
        </w:tc>
      </w:tr>
      <w:tr w:rsidR="000444F5" w:rsidRPr="00712EAB" w14:paraId="1D0FF935" w14:textId="77777777" w:rsidTr="00994E32">
        <w:trPr>
          <w:gridAfter w:val="1"/>
          <w:wAfter w:w="35" w:type="dxa"/>
          <w:tblCellSpacing w:w="0" w:type="dxa"/>
          <w:jc w:val="center"/>
        </w:trPr>
        <w:tc>
          <w:tcPr>
            <w:tcW w:w="895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7C1A60E" w14:textId="77777777" w:rsidR="000444F5" w:rsidRPr="00245A8B" w:rsidRDefault="000444F5" w:rsidP="000444F5">
            <w:pPr>
              <w:spacing w:after="0" w:line="360" w:lineRule="auto"/>
              <w:ind w:left="156" w:right="123" w:firstLine="564"/>
              <w:jc w:val="center"/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</w:rPr>
            </w:pPr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B0C2C64" w14:textId="5C956D01" w:rsidR="000444F5" w:rsidRDefault="000444F5" w:rsidP="000444F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kern w:val="0"/>
                <w:sz w:val="24"/>
                <w:szCs w:val="24"/>
                <w:lang w:val="hy-AM" w:eastAsia="ru-RU"/>
              </w:rPr>
            </w:pPr>
            <w:r w:rsidRPr="008561D6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01/3-1/13151-2025</w:t>
            </w:r>
          </w:p>
        </w:tc>
      </w:tr>
      <w:tr w:rsidR="000444F5" w:rsidRPr="00C9243A" w14:paraId="6BA511E6" w14:textId="77777777" w:rsidTr="00F47210">
        <w:trPr>
          <w:gridAfter w:val="1"/>
          <w:wAfter w:w="35" w:type="dxa"/>
          <w:tblCellSpacing w:w="0" w:type="dxa"/>
          <w:jc w:val="center"/>
        </w:trPr>
        <w:tc>
          <w:tcPr>
            <w:tcW w:w="8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91A1D18" w14:textId="77777777" w:rsidR="000444F5" w:rsidRPr="008561D6" w:rsidRDefault="000444F5" w:rsidP="000444F5">
            <w:pPr>
              <w:shd w:val="clear" w:color="auto" w:fill="FFFFFF"/>
              <w:spacing w:after="0" w:line="360" w:lineRule="auto"/>
              <w:ind w:left="156" w:right="123" w:firstLine="411"/>
              <w:jc w:val="both"/>
              <w:rPr>
                <w:rFonts w:ascii="GHEA Grapalat" w:eastAsia="Times New Roman" w:hAnsi="GHEA Grapalat" w:cs="Sylfaen"/>
                <w:bCs/>
                <w:kern w:val="0"/>
                <w:sz w:val="24"/>
                <w:szCs w:val="24"/>
                <w:lang w:val="hy-AM"/>
              </w:rPr>
            </w:pPr>
            <w:r w:rsidRPr="008561D6">
              <w:rPr>
                <w:rFonts w:ascii="GHEA Grapalat" w:eastAsia="Times New Roman" w:hAnsi="GHEA Grapalat" w:cs="Sylfaen"/>
                <w:bCs/>
                <w:kern w:val="0"/>
                <w:sz w:val="24"/>
                <w:szCs w:val="24"/>
                <w:lang w:val="hy-AM"/>
              </w:rPr>
              <w:t>«Հայաստանի Հանրապետության Սյունիքի մարզի Լիճքի միջնակարգ դպրոց» պետական ոչ առևտրային կազմակերպությունը լուծարելու և Հայաստանի Հանրապետության կառավարության 2002 թվականի հուլիսի 25-ի N1392-Ն որոշման մեջ փոփոխություն կատարելու մասին» ՀՀ կառավարության որոշման նախագծի վերաբերյալ հայտնում ենք հետևյալը.</w:t>
            </w:r>
          </w:p>
          <w:p w14:paraId="39DAF4AA" w14:textId="77777777" w:rsidR="000444F5" w:rsidRPr="008561D6" w:rsidRDefault="000444F5" w:rsidP="000444F5">
            <w:pPr>
              <w:shd w:val="clear" w:color="auto" w:fill="FFFFFF"/>
              <w:spacing w:after="0" w:line="360" w:lineRule="auto"/>
              <w:ind w:left="156" w:right="123" w:firstLine="411"/>
              <w:jc w:val="both"/>
              <w:rPr>
                <w:rFonts w:ascii="GHEA Grapalat" w:eastAsia="Times New Roman" w:hAnsi="GHEA Grapalat" w:cs="GHEA Grapalat"/>
                <w:bCs/>
                <w:kern w:val="0"/>
                <w:sz w:val="24"/>
                <w:szCs w:val="24"/>
                <w:lang w:val="hy-AM"/>
              </w:rPr>
            </w:pPr>
            <w:r w:rsidRPr="008561D6">
              <w:rPr>
                <w:rFonts w:ascii="GHEA Grapalat" w:eastAsia="Times New Roman" w:hAnsi="GHEA Grapalat" w:cs="Sylfaen"/>
                <w:bCs/>
                <w:kern w:val="0"/>
                <w:sz w:val="24"/>
                <w:szCs w:val="24"/>
                <w:lang w:val="hy-AM"/>
              </w:rPr>
              <w:t xml:space="preserve">Ըստ որոշման նախագծի հիմնավորման </w:t>
            </w:r>
            <w:r w:rsidRPr="008561D6">
              <w:rPr>
                <w:rFonts w:ascii="GHEA Grapalat" w:eastAsia="Times New Roman" w:hAnsi="GHEA Grapalat" w:cs="GHEA Grapalat"/>
                <w:kern w:val="0"/>
                <w:sz w:val="24"/>
                <w:szCs w:val="24"/>
                <w:lang w:val="hy-AM"/>
              </w:rPr>
              <w:t xml:space="preserve">«Հայաստանի Հանրապետության Սյունիքի մարզի Լիճքի միջնակարգ դպրոց» պետական ոչ առևտրային կազմակերպությունը 2024 թվականի ուսումնական տարվա սկզբից ի </w:t>
            </w:r>
            <w:r w:rsidRPr="008561D6">
              <w:rPr>
                <w:rFonts w:ascii="GHEA Grapalat" w:eastAsia="Times New Roman" w:hAnsi="GHEA Grapalat" w:cs="Sylfaen"/>
                <w:bCs/>
                <w:kern w:val="0"/>
                <w:sz w:val="24"/>
                <w:szCs w:val="24"/>
                <w:lang w:val="hy-AM"/>
              </w:rPr>
              <w:t>վեր ուսումնական գործունեություն չի իրականացնում՝ աշակերտ(ներ) չլինելու պատճառով:</w:t>
            </w:r>
            <w:r w:rsidRPr="008561D6">
              <w:rPr>
                <w:rFonts w:ascii="GHEA Grapalat" w:eastAsia="Times New Roman" w:hAnsi="GHEA Grapalat" w:cs="GHEA Grapalat"/>
                <w:b/>
                <w:kern w:val="0"/>
                <w:sz w:val="24"/>
                <w:szCs w:val="24"/>
                <w:lang w:val="hy-AM"/>
              </w:rPr>
              <w:t xml:space="preserve"> </w:t>
            </w:r>
            <w:r w:rsidRPr="008561D6">
              <w:rPr>
                <w:rFonts w:ascii="GHEA Grapalat" w:eastAsia="Times New Roman" w:hAnsi="GHEA Grapalat" w:cs="Sylfaen"/>
                <w:bCs/>
                <w:kern w:val="0"/>
                <w:sz w:val="24"/>
                <w:szCs w:val="24"/>
                <w:lang w:val="hy-AM"/>
              </w:rPr>
              <w:t>Նշված հանգամանքով պայմանավորված ն</w:t>
            </w:r>
            <w:r w:rsidRPr="008561D6">
              <w:rPr>
                <w:rFonts w:ascii="GHEA Grapalat" w:eastAsia="Times New Roman" w:hAnsi="GHEA Grapalat" w:cs="GHEA Grapalat"/>
                <w:bCs/>
                <w:kern w:val="0"/>
                <w:sz w:val="24"/>
                <w:szCs w:val="24"/>
                <w:lang w:val="hy-AM"/>
              </w:rPr>
              <w:t>ախագծ</w:t>
            </w:r>
            <w:r w:rsidRPr="008561D6">
              <w:rPr>
                <w:rFonts w:ascii="GHEA Grapalat" w:eastAsia="Times New Roman" w:hAnsi="GHEA Grapalat" w:cs="Sylfaen"/>
                <w:bCs/>
                <w:kern w:val="0"/>
                <w:sz w:val="24"/>
                <w:szCs w:val="24"/>
                <w:lang w:val="hy-AM"/>
              </w:rPr>
              <w:t>ով</w:t>
            </w:r>
            <w:r w:rsidRPr="008561D6">
              <w:rPr>
                <w:rFonts w:ascii="GHEA Grapalat" w:eastAsia="Times New Roman" w:hAnsi="GHEA Grapalat" w:cs="GHEA Grapalat"/>
                <w:bCs/>
                <w:kern w:val="0"/>
                <w:sz w:val="24"/>
                <w:szCs w:val="24"/>
                <w:lang w:val="hy-AM"/>
              </w:rPr>
              <w:t xml:space="preserve"> </w:t>
            </w:r>
            <w:r w:rsidRPr="008561D6">
              <w:rPr>
                <w:rFonts w:ascii="GHEA Grapalat" w:eastAsia="Times New Roman" w:hAnsi="GHEA Grapalat" w:cs="Sylfaen"/>
                <w:bCs/>
                <w:kern w:val="0"/>
                <w:sz w:val="24"/>
                <w:szCs w:val="24"/>
                <w:lang w:val="hy-AM"/>
              </w:rPr>
              <w:t xml:space="preserve">առաջարկվում է լուծարել «Հայաստանի Հանրապետության Սյունիքի մարզի Լիճքի միջնակարգ դպրոց» պետական ոչ առևտրային կազմակերպությունը և նախագծով նախատեսել համապատասխան </w:t>
            </w:r>
            <w:r w:rsidRPr="008561D6">
              <w:rPr>
                <w:rFonts w:ascii="GHEA Grapalat" w:eastAsia="Times New Roman" w:hAnsi="GHEA Grapalat" w:cs="GHEA Grapalat"/>
                <w:bCs/>
                <w:kern w:val="0"/>
                <w:sz w:val="24"/>
                <w:szCs w:val="24"/>
                <w:lang w:val="hy-AM"/>
              </w:rPr>
              <w:t>կարգավորումներ կազմակերպության լուծարման գործընթացի ապահովման համար:</w:t>
            </w:r>
          </w:p>
          <w:p w14:paraId="45BD271A" w14:textId="1FE8FA85" w:rsidR="000444F5" w:rsidRPr="00245A8B" w:rsidRDefault="000444F5" w:rsidP="000444F5">
            <w:pPr>
              <w:spacing w:after="0" w:line="360" w:lineRule="auto"/>
              <w:ind w:left="156" w:right="123" w:firstLine="564"/>
              <w:jc w:val="both"/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</w:rPr>
            </w:pPr>
            <w:r w:rsidRPr="008561D6">
              <w:rPr>
                <w:rFonts w:ascii="GHEA Grapalat" w:eastAsia="Times New Roman" w:hAnsi="GHEA Grapalat" w:cs="Sylfaen"/>
                <w:bCs/>
                <w:kern w:val="0"/>
                <w:sz w:val="24"/>
                <w:szCs w:val="24"/>
                <w:lang w:val="hy-AM"/>
              </w:rPr>
              <w:t>Որոշման ն</w:t>
            </w:r>
            <w:r w:rsidRPr="008561D6">
              <w:rPr>
                <w:rFonts w:ascii="GHEA Grapalat" w:eastAsia="Times New Roman" w:hAnsi="GHEA Grapalat" w:cs="GHEA Grapalat"/>
                <w:bCs/>
                <w:kern w:val="0"/>
                <w:sz w:val="24"/>
                <w:szCs w:val="24"/>
                <w:lang w:val="hy-AM"/>
              </w:rPr>
              <w:t>ախագծի վերաբերյալ առաջարկություններ չկան։</w:t>
            </w:r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491E259" w14:textId="1B257D42" w:rsidR="000444F5" w:rsidRPr="00C9243A" w:rsidRDefault="000444F5" w:rsidP="000444F5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kern w:val="0"/>
                <w:sz w:val="24"/>
                <w:szCs w:val="24"/>
                <w:lang w:val="hy-AM" w:eastAsia="ru-RU"/>
              </w:rPr>
              <w:t xml:space="preserve"> </w:t>
            </w:r>
            <w:r w:rsidRPr="00C9243A"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 w:eastAsia="ru-RU"/>
              </w:rPr>
              <w:t>Ընդունվել է ի գիտություն։</w:t>
            </w:r>
          </w:p>
        </w:tc>
      </w:tr>
      <w:tr w:rsidR="00290239" w:rsidRPr="000622FA" w14:paraId="041BB213" w14:textId="77777777" w:rsidTr="00A242EC">
        <w:trPr>
          <w:gridAfter w:val="1"/>
          <w:wAfter w:w="35" w:type="dxa"/>
          <w:tblCellSpacing w:w="0" w:type="dxa"/>
          <w:jc w:val="center"/>
        </w:trPr>
        <w:tc>
          <w:tcPr>
            <w:tcW w:w="895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F28A318" w14:textId="3245B2F9" w:rsidR="00290239" w:rsidRPr="00BC20F5" w:rsidRDefault="00290239" w:rsidP="00A242EC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lastRenderedPageBreak/>
              <w:t>7</w:t>
            </w:r>
            <w:r w:rsidRPr="00BC20F5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 xml:space="preserve">. </w:t>
            </w:r>
            <w:r w:rsidRPr="00A17F55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 xml:space="preserve">ՀՀ </w:t>
            </w:r>
            <w:r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Արդարադատության</w:t>
            </w:r>
            <w:r w:rsidRPr="00A17F55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 xml:space="preserve"> նախարարություն</w:t>
            </w:r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505A1C4" w14:textId="48752817" w:rsidR="00290239" w:rsidRPr="000622FA" w:rsidRDefault="0026502A" w:rsidP="00A242E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09</w:t>
            </w:r>
            <w:r w:rsidR="00290239" w:rsidRPr="000622FA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.0</w:t>
            </w:r>
            <w:r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4</w:t>
            </w:r>
            <w:r w:rsidR="00290239" w:rsidRPr="000622FA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.202</w:t>
            </w:r>
            <w:r w:rsidR="00290239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5</w:t>
            </w:r>
            <w:r w:rsidR="00290239" w:rsidRPr="000622FA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թ.</w:t>
            </w:r>
          </w:p>
        </w:tc>
      </w:tr>
      <w:tr w:rsidR="00290239" w:rsidRPr="000622FA" w14:paraId="7134C711" w14:textId="77777777" w:rsidTr="00290239">
        <w:trPr>
          <w:gridAfter w:val="1"/>
          <w:wAfter w:w="35" w:type="dxa"/>
          <w:tblCellSpacing w:w="0" w:type="dxa"/>
          <w:jc w:val="center"/>
        </w:trPr>
        <w:tc>
          <w:tcPr>
            <w:tcW w:w="895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58B3C86" w14:textId="77777777" w:rsidR="00290239" w:rsidRPr="00A17F55" w:rsidRDefault="00290239" w:rsidP="00A242EC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99DAE4E" w14:textId="3FD83ED7" w:rsidR="00290239" w:rsidRPr="000622FA" w:rsidRDefault="0026502A" w:rsidP="00A242E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  <w:r w:rsidRPr="0026502A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/10.1.3/15227-2025</w:t>
            </w:r>
          </w:p>
        </w:tc>
      </w:tr>
      <w:tr w:rsidR="00290239" w:rsidRPr="000622FA" w14:paraId="7F419689" w14:textId="77777777" w:rsidTr="00E034F1">
        <w:trPr>
          <w:gridAfter w:val="1"/>
          <w:wAfter w:w="35" w:type="dxa"/>
          <w:tblCellSpacing w:w="0" w:type="dxa"/>
          <w:jc w:val="center"/>
        </w:trPr>
        <w:tc>
          <w:tcPr>
            <w:tcW w:w="8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CE6862B" w14:textId="77777777" w:rsidR="00290239" w:rsidRDefault="0026502A" w:rsidP="0026502A">
            <w:pPr>
              <w:shd w:val="clear" w:color="auto" w:fill="FFFFFF"/>
              <w:tabs>
                <w:tab w:val="left" w:pos="0"/>
                <w:tab w:val="left" w:pos="720"/>
              </w:tabs>
              <w:autoSpaceDE w:val="0"/>
              <w:autoSpaceDN w:val="0"/>
              <w:adjustRightInd w:val="0"/>
              <w:spacing w:after="0" w:line="360" w:lineRule="auto"/>
              <w:ind w:left="142" w:right="126" w:firstLine="567"/>
              <w:jc w:val="both"/>
              <w:rPr>
                <w:rFonts w:ascii="GHEA Grapalat" w:eastAsia="Times New Roman" w:hAnsi="GHEA Grapalat" w:cs="Times Armenian"/>
                <w:kern w:val="0"/>
                <w:sz w:val="24"/>
                <w:szCs w:val="24"/>
                <w:lang w:val="hy-AM" w:eastAsia="ru-RU"/>
              </w:rPr>
            </w:pPr>
            <w:r w:rsidRPr="0026502A">
              <w:rPr>
                <w:rFonts w:ascii="GHEA Grapalat" w:eastAsia="Times New Roman" w:hAnsi="GHEA Grapalat" w:cs="Times Armenian"/>
                <w:kern w:val="0"/>
                <w:sz w:val="24"/>
                <w:szCs w:val="24"/>
                <w:lang w:val="hy-AM" w:eastAsia="ru-RU"/>
              </w:rPr>
              <w:tab/>
              <w:t>Ի պատասխան Ձեր՝ 2025 թվականի մարտի 27-ի թիվ ԴԽ/15</w:t>
            </w:r>
            <w:r w:rsidRPr="0026502A">
              <w:rPr>
                <w:rFonts w:ascii="Cambria Math" w:eastAsia="Times New Roman" w:hAnsi="Cambria Math" w:cs="Cambria Math"/>
                <w:kern w:val="0"/>
                <w:sz w:val="24"/>
                <w:szCs w:val="24"/>
                <w:lang w:val="hy-AM" w:eastAsia="ru-RU"/>
              </w:rPr>
              <w:t>․</w:t>
            </w:r>
            <w:r w:rsidRPr="0026502A">
              <w:rPr>
                <w:rFonts w:ascii="GHEA Grapalat" w:eastAsia="Times New Roman" w:hAnsi="GHEA Grapalat" w:cs="Times Armenian"/>
                <w:kern w:val="0"/>
                <w:sz w:val="24"/>
                <w:szCs w:val="24"/>
                <w:lang w:val="hy-AM" w:eastAsia="ru-RU"/>
              </w:rPr>
              <w:t xml:space="preserve">2/10255-2025 գրության՝ հայտնում եմ, որ Արդարադատության նախարարությունն ուսումնասիրել է կից ներկայացված` «Հայաստանի Հանրապետության Սյունիքի մարզի Լիճքի միջնակարգ դպրոց» պետական ոչ առևտրային կազմակերպությունը լուծարելու </w:t>
            </w:r>
            <w:r w:rsidRPr="0026502A">
              <w:rPr>
                <w:rFonts w:ascii="GHEA Grapalat" w:eastAsia="Times New Roman" w:hAnsi="GHEA Grapalat" w:cs="Sylfaen"/>
                <w:kern w:val="0"/>
                <w:sz w:val="24"/>
                <w:szCs w:val="24"/>
                <w:lang w:val="hy-AM" w:eastAsia="ru-RU"/>
              </w:rPr>
              <w:t>մասին</w:t>
            </w:r>
            <w:r w:rsidRPr="0026502A">
              <w:rPr>
                <w:rFonts w:ascii="GHEA Grapalat" w:eastAsia="Times New Roman" w:hAnsi="GHEA Grapalat" w:cs="Times Armenian"/>
                <w:bCs/>
                <w:color w:val="000000"/>
                <w:kern w:val="0"/>
                <w:sz w:val="24"/>
                <w:szCs w:val="24"/>
                <w:lang w:val="hy-AM" w:eastAsia="ru-RU"/>
              </w:rPr>
              <w:t>»</w:t>
            </w:r>
            <w:r w:rsidRPr="0026502A">
              <w:rPr>
                <w:rFonts w:ascii="GHEA Grapalat" w:eastAsia="Times New Roman" w:hAnsi="GHEA Grapalat" w:cs="Times Armenian"/>
                <w:kern w:val="0"/>
                <w:sz w:val="24"/>
                <w:szCs w:val="24"/>
                <w:lang w:val="hy-AM" w:eastAsia="ru-RU"/>
              </w:rPr>
              <w:t xml:space="preserve"> ՀՀ կառավարության որոշման նախագիծը, որի վերաբերյալ Արդարադատության նախարարության կողմից դիտողություններ և առաջարկություններ առկա չեն:</w:t>
            </w:r>
          </w:p>
          <w:p w14:paraId="72E1B6DF" w14:textId="553D21AB" w:rsidR="00DE5D98" w:rsidRPr="0026502A" w:rsidRDefault="00DE5D98" w:rsidP="0026502A">
            <w:pPr>
              <w:shd w:val="clear" w:color="auto" w:fill="FFFFFF"/>
              <w:tabs>
                <w:tab w:val="left" w:pos="0"/>
                <w:tab w:val="left" w:pos="720"/>
              </w:tabs>
              <w:autoSpaceDE w:val="0"/>
              <w:autoSpaceDN w:val="0"/>
              <w:adjustRightInd w:val="0"/>
              <w:spacing w:after="0" w:line="360" w:lineRule="auto"/>
              <w:ind w:left="142" w:right="126" w:firstLine="567"/>
              <w:jc w:val="both"/>
              <w:rPr>
                <w:rFonts w:ascii="GHEA Grapalat" w:eastAsia="Times New Roman" w:hAnsi="GHEA Grapalat" w:cs="Times Armenian"/>
                <w:kern w:val="0"/>
                <w:sz w:val="24"/>
                <w:szCs w:val="24"/>
                <w:lang w:val="hy-AM" w:eastAsia="ru-RU"/>
              </w:rPr>
            </w:pPr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5831882A" w14:textId="27589E81" w:rsidR="00290239" w:rsidRPr="00A24775" w:rsidRDefault="00F86CEB" w:rsidP="00F86CEB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 w:eastAsia="ru-RU"/>
              </w:rPr>
              <w:t xml:space="preserve"> </w:t>
            </w:r>
            <w:r w:rsidRPr="00C9243A"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 w:eastAsia="ru-RU"/>
              </w:rPr>
              <w:t>Ընդունվել է ի գիտություն։</w:t>
            </w:r>
          </w:p>
        </w:tc>
      </w:tr>
      <w:tr w:rsidR="00E034F1" w:rsidRPr="000622FA" w14:paraId="67A5E685" w14:textId="77777777" w:rsidTr="00E034F1">
        <w:trPr>
          <w:gridAfter w:val="1"/>
          <w:wAfter w:w="35" w:type="dxa"/>
          <w:tblCellSpacing w:w="0" w:type="dxa"/>
          <w:jc w:val="center"/>
        </w:trPr>
        <w:tc>
          <w:tcPr>
            <w:tcW w:w="895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14:paraId="7002FD1C" w14:textId="40C72F12" w:rsidR="00E034F1" w:rsidRPr="0026502A" w:rsidRDefault="00C04813" w:rsidP="00E034F1">
            <w:pPr>
              <w:spacing w:after="0" w:line="360" w:lineRule="auto"/>
              <w:jc w:val="center"/>
              <w:rPr>
                <w:rFonts w:ascii="GHEA Grapalat" w:eastAsia="Times New Roman" w:hAnsi="GHEA Grapalat" w:cs="Times Armenian"/>
                <w:kern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Armenian"/>
                <w:kern w:val="0"/>
                <w:sz w:val="24"/>
                <w:szCs w:val="24"/>
                <w:lang w:val="hy-AM" w:eastAsia="ru-RU"/>
              </w:rPr>
              <w:t>8</w:t>
            </w:r>
            <w:r>
              <w:rPr>
                <w:rFonts w:ascii="Microsoft JhengHei" w:eastAsia="Microsoft JhengHei" w:hAnsi="Microsoft JhengHei" w:cs="Microsoft JhengHei"/>
                <w:kern w:val="0"/>
                <w:sz w:val="24"/>
                <w:szCs w:val="24"/>
                <w:lang w:val="hy-AM" w:eastAsia="ru-RU"/>
              </w:rPr>
              <w:t xml:space="preserve">․ </w:t>
            </w:r>
            <w:r w:rsidR="00E034F1">
              <w:rPr>
                <w:rFonts w:ascii="GHEA Grapalat" w:eastAsia="Times New Roman" w:hAnsi="GHEA Grapalat" w:cs="Times Armenian"/>
                <w:kern w:val="0"/>
                <w:sz w:val="24"/>
                <w:szCs w:val="24"/>
                <w:lang w:val="hy-AM" w:eastAsia="ru-RU"/>
              </w:rPr>
              <w:t>ՀՀ վարչապետի աշխատակազմի իրավաբանական վարչություն</w:t>
            </w:r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3DB519A7" w14:textId="037C58F0" w:rsidR="00E034F1" w:rsidRDefault="00E034F1" w:rsidP="00E034F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02</w:t>
            </w:r>
            <w:r w:rsidRPr="000622FA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.0</w:t>
            </w:r>
            <w:r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5</w:t>
            </w:r>
            <w:r w:rsidRPr="000622FA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5</w:t>
            </w:r>
            <w:r w:rsidRPr="000622FA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թ.</w:t>
            </w:r>
          </w:p>
        </w:tc>
      </w:tr>
      <w:tr w:rsidR="00E034F1" w:rsidRPr="000622FA" w14:paraId="468492C1" w14:textId="77777777" w:rsidTr="00E034F1">
        <w:trPr>
          <w:gridAfter w:val="1"/>
          <w:wAfter w:w="35" w:type="dxa"/>
          <w:tblCellSpacing w:w="0" w:type="dxa"/>
          <w:jc w:val="center"/>
        </w:trPr>
        <w:tc>
          <w:tcPr>
            <w:tcW w:w="895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14:paraId="10BB3E67" w14:textId="77777777" w:rsidR="00E034F1" w:rsidRPr="0026502A" w:rsidRDefault="00E034F1" w:rsidP="00E034F1">
            <w:pPr>
              <w:shd w:val="clear" w:color="auto" w:fill="FFFFFF"/>
              <w:tabs>
                <w:tab w:val="left" w:pos="0"/>
                <w:tab w:val="left" w:pos="720"/>
              </w:tabs>
              <w:autoSpaceDE w:val="0"/>
              <w:autoSpaceDN w:val="0"/>
              <w:adjustRightInd w:val="0"/>
              <w:spacing w:after="0" w:line="360" w:lineRule="auto"/>
              <w:ind w:left="142" w:right="126" w:firstLine="567"/>
              <w:jc w:val="both"/>
              <w:rPr>
                <w:rFonts w:ascii="GHEA Grapalat" w:eastAsia="Times New Roman" w:hAnsi="GHEA Grapalat" w:cs="Times Armenian"/>
                <w:kern w:val="0"/>
                <w:sz w:val="24"/>
                <w:szCs w:val="24"/>
                <w:lang w:val="hy-AM" w:eastAsia="ru-RU"/>
              </w:rPr>
            </w:pPr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A55BEC5" w14:textId="4BFEE1DC" w:rsidR="00E034F1" w:rsidRDefault="00E034F1" w:rsidP="00E034F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 w:eastAsia="ru-RU"/>
              </w:rPr>
            </w:pPr>
            <w:r w:rsidRPr="00E034F1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02/11/14180-2025</w:t>
            </w:r>
          </w:p>
        </w:tc>
      </w:tr>
      <w:tr w:rsidR="00E034F1" w:rsidRPr="00DE5D98" w14:paraId="02C37112" w14:textId="77777777" w:rsidTr="003D516F">
        <w:trPr>
          <w:gridAfter w:val="1"/>
          <w:wAfter w:w="35" w:type="dxa"/>
          <w:tblCellSpacing w:w="0" w:type="dxa"/>
          <w:jc w:val="center"/>
        </w:trPr>
        <w:tc>
          <w:tcPr>
            <w:tcW w:w="8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2BFEE96" w14:textId="090195EA" w:rsidR="00E034F1" w:rsidRPr="00E034F1" w:rsidRDefault="00E034F1" w:rsidP="003D516F">
            <w:pPr>
              <w:spacing w:line="360" w:lineRule="auto"/>
              <w:ind w:left="104" w:right="174" w:firstLine="141"/>
              <w:jc w:val="both"/>
              <w:rPr>
                <w:rFonts w:ascii="GHEA Grapalat" w:eastAsia="Calibri" w:hAnsi="GHEA Grapalat" w:cs="Times New Roman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</w:pPr>
            <w:r w:rsidRPr="00E034F1"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</w:rPr>
              <w:t xml:space="preserve">Նախագծի 4-րդ կետի 2-րդ ենթակետի համաձայն՝ </w:t>
            </w:r>
            <w:r w:rsidRPr="00E034F1">
              <w:rPr>
                <w:rFonts w:ascii="GHEA Grapalat" w:eastAsia="Calibri" w:hAnsi="GHEA Grapalat" w:cs="GHEA Grapalat"/>
                <w:kern w:val="0"/>
                <w:sz w:val="24"/>
                <w:szCs w:val="24"/>
                <w:lang w:val="hy-AM"/>
              </w:rPr>
              <w:t>«Հայաստանի Հանրապետության Սյունիքի մարզի Լիճքի միջնակարգ դպրոց» պետական ոչ առևտրային կազմակերպության պարտատերերի պահանջների բավարարումից հետո մնացած դրամական միջոցները փոխանցվում են ՀՀ պետական բյուջե, իսկ այլ գույքի առկայության դեպքում այն հանձնվում է Հայաստանի Հանրապետությանը՝ ի դեմս ՀՀ կառավարության տնօրինությանը</w:t>
            </w:r>
            <w:r w:rsidRPr="00E034F1">
              <w:rPr>
                <w:rFonts w:ascii="GHEA Grapalat" w:eastAsia="Calibri" w:hAnsi="GHEA Grapalat" w:cs="GHEA Grapalat"/>
                <w:i/>
                <w:kern w:val="0"/>
                <w:sz w:val="24"/>
                <w:szCs w:val="24"/>
                <w:u w:val="single"/>
                <w:lang w:val="hy-AM"/>
              </w:rPr>
              <w:t>, որի անունից հանդես կգա Հայաստանի Հանրապետության Սյունիքի մարզպետի աշխատակազմը</w:t>
            </w:r>
            <w:r w:rsidRPr="00E034F1">
              <w:rPr>
                <w:rFonts w:ascii="GHEA Grapalat" w:eastAsia="Calibri" w:hAnsi="GHEA Grapalat" w:cs="GHEA Grapalat"/>
                <w:kern w:val="0"/>
                <w:sz w:val="24"/>
                <w:szCs w:val="24"/>
                <w:lang w:val="hy-AM"/>
              </w:rPr>
              <w:t xml:space="preserve">, մինչդեռ սույն դրույթի </w:t>
            </w:r>
            <w:r w:rsidRPr="00E034F1">
              <w:rPr>
                <w:rFonts w:ascii="GHEA Grapalat" w:eastAsia="Calibri" w:hAnsi="GHEA Grapalat" w:cs="GHEA Grapalat"/>
                <w:kern w:val="0"/>
                <w:sz w:val="24"/>
                <w:szCs w:val="24"/>
                <w:lang w:val="hy-AM"/>
              </w:rPr>
              <w:lastRenderedPageBreak/>
              <w:t>բովանդակությունն անհասկանալի է՝ նկատի ունենալով, որ որոշակիացման կարիք ունի, թե ինչ է իրենից ենթադրում ՀՀ կառավարության անունից հանդես գալը:</w:t>
            </w:r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 w:themeFill="background1"/>
          </w:tcPr>
          <w:p w14:paraId="2B6C071B" w14:textId="5376777C" w:rsidR="00FD51B9" w:rsidRDefault="00C60183" w:rsidP="003D516F">
            <w:pPr>
              <w:spacing w:after="0" w:line="360" w:lineRule="auto"/>
              <w:ind w:left="79" w:right="39"/>
              <w:jc w:val="both"/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</w:rPr>
              <w:lastRenderedPageBreak/>
              <w:t xml:space="preserve">Ընդունվել է, </w:t>
            </w:r>
            <w:r w:rsidR="003F7B50" w:rsidRPr="00245A8B"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</w:rPr>
              <w:t>Նախագծի 4-րդ կետի 2</w:t>
            </w:r>
            <w:r w:rsidR="003F7B50" w:rsidRPr="00245A8B"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af-ZA"/>
              </w:rPr>
              <w:t>)</w:t>
            </w:r>
            <w:r w:rsidR="003F7B50" w:rsidRPr="00245A8B"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</w:rPr>
              <w:t xml:space="preserve"> ենթակետ</w:t>
            </w:r>
            <w:r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</w:rPr>
              <w:t>ը խմբագրվել է։</w:t>
            </w:r>
          </w:p>
          <w:p w14:paraId="7830CA07" w14:textId="2A6E99B9" w:rsidR="00E034F1" w:rsidRPr="00FD51B9" w:rsidRDefault="00E034F1" w:rsidP="003D516F">
            <w:pPr>
              <w:spacing w:after="0" w:line="360" w:lineRule="auto"/>
              <w:ind w:left="79" w:right="39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</w:tc>
      </w:tr>
    </w:tbl>
    <w:p w14:paraId="31E2E53B" w14:textId="64DCC3C4" w:rsidR="00B51F0F" w:rsidRPr="00A17F55" w:rsidRDefault="00B51F0F" w:rsidP="00B57738">
      <w:pPr>
        <w:rPr>
          <w:rFonts w:ascii="GHEA Grapalat" w:hAnsi="GHEA Grapalat"/>
          <w:lang w:val="hy-AM"/>
        </w:rPr>
      </w:pPr>
    </w:p>
    <w:sectPr w:rsidR="00B51F0F" w:rsidRPr="00A17F55" w:rsidSect="00FB7B93">
      <w:pgSz w:w="16838" w:h="11906" w:orient="landscape"/>
      <w:pgMar w:top="1135" w:right="1134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K Courier">
    <w:altName w:val="Courier New"/>
    <w:charset w:val="CC"/>
    <w:family w:val="modern"/>
    <w:pitch w:val="fixed"/>
    <w:sig w:usb0="00000000" w:usb1="C0007843" w:usb2="00000009" w:usb3="00000000" w:csb0="000001FF" w:csb1="00000000"/>
  </w:font>
  <w:font w:name="Arial Unicode"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71079F"/>
    <w:multiLevelType w:val="hybridMultilevel"/>
    <w:tmpl w:val="8DDE1384"/>
    <w:lvl w:ilvl="0" w:tplc="365AAC18">
      <w:start w:val="1"/>
      <w:numFmt w:val="decimal"/>
      <w:lvlText w:val="%1."/>
      <w:lvlJc w:val="left"/>
      <w:pPr>
        <w:ind w:left="648" w:hanging="360"/>
      </w:pPr>
    </w:lvl>
    <w:lvl w:ilvl="1" w:tplc="04090019">
      <w:start w:val="1"/>
      <w:numFmt w:val="lowerLetter"/>
      <w:lvlText w:val="%2."/>
      <w:lvlJc w:val="left"/>
      <w:pPr>
        <w:ind w:left="1368" w:hanging="360"/>
      </w:pPr>
    </w:lvl>
    <w:lvl w:ilvl="2" w:tplc="0409001B">
      <w:start w:val="1"/>
      <w:numFmt w:val="lowerRoman"/>
      <w:lvlText w:val="%3."/>
      <w:lvlJc w:val="right"/>
      <w:pPr>
        <w:ind w:left="2088" w:hanging="180"/>
      </w:pPr>
    </w:lvl>
    <w:lvl w:ilvl="3" w:tplc="0409000F">
      <w:start w:val="1"/>
      <w:numFmt w:val="decimal"/>
      <w:lvlText w:val="%4."/>
      <w:lvlJc w:val="left"/>
      <w:pPr>
        <w:ind w:left="2808" w:hanging="360"/>
      </w:pPr>
    </w:lvl>
    <w:lvl w:ilvl="4" w:tplc="04090019">
      <w:start w:val="1"/>
      <w:numFmt w:val="lowerLetter"/>
      <w:lvlText w:val="%5."/>
      <w:lvlJc w:val="left"/>
      <w:pPr>
        <w:ind w:left="3528" w:hanging="360"/>
      </w:pPr>
    </w:lvl>
    <w:lvl w:ilvl="5" w:tplc="0409001B">
      <w:start w:val="1"/>
      <w:numFmt w:val="lowerRoman"/>
      <w:lvlText w:val="%6."/>
      <w:lvlJc w:val="right"/>
      <w:pPr>
        <w:ind w:left="4248" w:hanging="180"/>
      </w:pPr>
    </w:lvl>
    <w:lvl w:ilvl="6" w:tplc="0409000F">
      <w:start w:val="1"/>
      <w:numFmt w:val="decimal"/>
      <w:lvlText w:val="%7."/>
      <w:lvlJc w:val="left"/>
      <w:pPr>
        <w:ind w:left="4968" w:hanging="360"/>
      </w:pPr>
    </w:lvl>
    <w:lvl w:ilvl="7" w:tplc="04090019">
      <w:start w:val="1"/>
      <w:numFmt w:val="lowerLetter"/>
      <w:lvlText w:val="%8."/>
      <w:lvlJc w:val="left"/>
      <w:pPr>
        <w:ind w:left="5688" w:hanging="360"/>
      </w:pPr>
    </w:lvl>
    <w:lvl w:ilvl="8" w:tplc="0409001B">
      <w:start w:val="1"/>
      <w:numFmt w:val="lowerRoman"/>
      <w:lvlText w:val="%9."/>
      <w:lvlJc w:val="right"/>
      <w:pPr>
        <w:ind w:left="6408" w:hanging="180"/>
      </w:pPr>
    </w:lvl>
  </w:abstractNum>
  <w:abstractNum w:abstractNumId="1" w15:restartNumberingAfterBreak="0">
    <w:nsid w:val="35276894"/>
    <w:multiLevelType w:val="hybridMultilevel"/>
    <w:tmpl w:val="1804B042"/>
    <w:lvl w:ilvl="0" w:tplc="D04C9C78">
      <w:start w:val="1"/>
      <w:numFmt w:val="decimal"/>
      <w:lvlText w:val="%1."/>
      <w:lvlJc w:val="left"/>
      <w:pPr>
        <w:ind w:left="799" w:hanging="360"/>
      </w:pPr>
    </w:lvl>
    <w:lvl w:ilvl="1" w:tplc="04090019">
      <w:start w:val="1"/>
      <w:numFmt w:val="lowerLetter"/>
      <w:lvlText w:val="%2."/>
      <w:lvlJc w:val="left"/>
      <w:pPr>
        <w:ind w:left="1519" w:hanging="360"/>
      </w:pPr>
    </w:lvl>
    <w:lvl w:ilvl="2" w:tplc="0409001B">
      <w:start w:val="1"/>
      <w:numFmt w:val="lowerRoman"/>
      <w:lvlText w:val="%3."/>
      <w:lvlJc w:val="right"/>
      <w:pPr>
        <w:ind w:left="2239" w:hanging="180"/>
      </w:pPr>
    </w:lvl>
    <w:lvl w:ilvl="3" w:tplc="0409000F">
      <w:start w:val="1"/>
      <w:numFmt w:val="decimal"/>
      <w:lvlText w:val="%4."/>
      <w:lvlJc w:val="left"/>
      <w:pPr>
        <w:ind w:left="2959" w:hanging="360"/>
      </w:pPr>
    </w:lvl>
    <w:lvl w:ilvl="4" w:tplc="04090019">
      <w:start w:val="1"/>
      <w:numFmt w:val="lowerLetter"/>
      <w:lvlText w:val="%5."/>
      <w:lvlJc w:val="left"/>
      <w:pPr>
        <w:ind w:left="3679" w:hanging="360"/>
      </w:pPr>
    </w:lvl>
    <w:lvl w:ilvl="5" w:tplc="0409001B">
      <w:start w:val="1"/>
      <w:numFmt w:val="lowerRoman"/>
      <w:lvlText w:val="%6."/>
      <w:lvlJc w:val="right"/>
      <w:pPr>
        <w:ind w:left="4399" w:hanging="180"/>
      </w:pPr>
    </w:lvl>
    <w:lvl w:ilvl="6" w:tplc="0409000F">
      <w:start w:val="1"/>
      <w:numFmt w:val="decimal"/>
      <w:lvlText w:val="%7."/>
      <w:lvlJc w:val="left"/>
      <w:pPr>
        <w:ind w:left="5119" w:hanging="360"/>
      </w:pPr>
    </w:lvl>
    <w:lvl w:ilvl="7" w:tplc="04090019">
      <w:start w:val="1"/>
      <w:numFmt w:val="lowerLetter"/>
      <w:lvlText w:val="%8."/>
      <w:lvlJc w:val="left"/>
      <w:pPr>
        <w:ind w:left="5839" w:hanging="360"/>
      </w:pPr>
    </w:lvl>
    <w:lvl w:ilvl="8" w:tplc="0409001B">
      <w:start w:val="1"/>
      <w:numFmt w:val="lowerRoman"/>
      <w:lvlText w:val="%9."/>
      <w:lvlJc w:val="right"/>
      <w:pPr>
        <w:ind w:left="6559" w:hanging="180"/>
      </w:pPr>
    </w:lvl>
  </w:abstractNum>
  <w:abstractNum w:abstractNumId="2" w15:restartNumberingAfterBreak="0">
    <w:nsid w:val="47E312CB"/>
    <w:multiLevelType w:val="hybridMultilevel"/>
    <w:tmpl w:val="54B8AF84"/>
    <w:lvl w:ilvl="0" w:tplc="D990EA1E">
      <w:start w:val="1"/>
      <w:numFmt w:val="decimal"/>
      <w:lvlText w:val="%1."/>
      <w:lvlJc w:val="left"/>
      <w:pPr>
        <w:ind w:left="1068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632B41DE"/>
    <w:multiLevelType w:val="hybridMultilevel"/>
    <w:tmpl w:val="B2480148"/>
    <w:lvl w:ilvl="0" w:tplc="E0606E16">
      <w:start w:val="1"/>
      <w:numFmt w:val="decimal"/>
      <w:lvlText w:val="%1."/>
      <w:lvlJc w:val="left"/>
      <w:pPr>
        <w:ind w:left="165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376" w:hanging="360"/>
      </w:pPr>
    </w:lvl>
    <w:lvl w:ilvl="2" w:tplc="0419001B">
      <w:start w:val="1"/>
      <w:numFmt w:val="lowerRoman"/>
      <w:lvlText w:val="%3."/>
      <w:lvlJc w:val="right"/>
      <w:pPr>
        <w:ind w:left="3096" w:hanging="180"/>
      </w:pPr>
    </w:lvl>
    <w:lvl w:ilvl="3" w:tplc="0419000F">
      <w:start w:val="1"/>
      <w:numFmt w:val="decimal"/>
      <w:lvlText w:val="%4."/>
      <w:lvlJc w:val="left"/>
      <w:pPr>
        <w:ind w:left="3816" w:hanging="360"/>
      </w:pPr>
    </w:lvl>
    <w:lvl w:ilvl="4" w:tplc="04190019">
      <w:start w:val="1"/>
      <w:numFmt w:val="lowerLetter"/>
      <w:lvlText w:val="%5."/>
      <w:lvlJc w:val="left"/>
      <w:pPr>
        <w:ind w:left="4536" w:hanging="360"/>
      </w:pPr>
    </w:lvl>
    <w:lvl w:ilvl="5" w:tplc="0419001B">
      <w:start w:val="1"/>
      <w:numFmt w:val="lowerRoman"/>
      <w:lvlText w:val="%6."/>
      <w:lvlJc w:val="right"/>
      <w:pPr>
        <w:ind w:left="5256" w:hanging="180"/>
      </w:pPr>
    </w:lvl>
    <w:lvl w:ilvl="6" w:tplc="0419000F">
      <w:start w:val="1"/>
      <w:numFmt w:val="decimal"/>
      <w:lvlText w:val="%7."/>
      <w:lvlJc w:val="left"/>
      <w:pPr>
        <w:ind w:left="5976" w:hanging="360"/>
      </w:pPr>
    </w:lvl>
    <w:lvl w:ilvl="7" w:tplc="04190019">
      <w:start w:val="1"/>
      <w:numFmt w:val="lowerLetter"/>
      <w:lvlText w:val="%8."/>
      <w:lvlJc w:val="left"/>
      <w:pPr>
        <w:ind w:left="6696" w:hanging="360"/>
      </w:pPr>
    </w:lvl>
    <w:lvl w:ilvl="8" w:tplc="0419001B">
      <w:start w:val="1"/>
      <w:numFmt w:val="lowerRoman"/>
      <w:lvlText w:val="%9."/>
      <w:lvlJc w:val="right"/>
      <w:pPr>
        <w:ind w:left="7416" w:hanging="180"/>
      </w:pPr>
    </w:lvl>
  </w:abstractNum>
  <w:abstractNum w:abstractNumId="4" w15:restartNumberingAfterBreak="0">
    <w:nsid w:val="6E85356F"/>
    <w:multiLevelType w:val="hybridMultilevel"/>
    <w:tmpl w:val="563EEC8E"/>
    <w:lvl w:ilvl="0" w:tplc="0409000F">
      <w:start w:val="1"/>
      <w:numFmt w:val="decimal"/>
      <w:lvlText w:val="%1."/>
      <w:lvlJc w:val="left"/>
      <w:pPr>
        <w:ind w:left="1428" w:hanging="360"/>
      </w:p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num w:numId="1" w16cid:durableId="94674150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335603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42499383">
    <w:abstractNumId w:val="4"/>
  </w:num>
  <w:num w:numId="4" w16cid:durableId="126256662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488886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584A"/>
    <w:rsid w:val="0000361E"/>
    <w:rsid w:val="000160D2"/>
    <w:rsid w:val="000176C0"/>
    <w:rsid w:val="00021D18"/>
    <w:rsid w:val="00027C75"/>
    <w:rsid w:val="0003599E"/>
    <w:rsid w:val="000444F5"/>
    <w:rsid w:val="000622FA"/>
    <w:rsid w:val="0007186A"/>
    <w:rsid w:val="00071CA4"/>
    <w:rsid w:val="000738E1"/>
    <w:rsid w:val="00074753"/>
    <w:rsid w:val="000A3240"/>
    <w:rsid w:val="00110957"/>
    <w:rsid w:val="00115279"/>
    <w:rsid w:val="00146FC1"/>
    <w:rsid w:val="001612F7"/>
    <w:rsid w:val="0016659A"/>
    <w:rsid w:val="00190F5D"/>
    <w:rsid w:val="001B5876"/>
    <w:rsid w:val="001D2D03"/>
    <w:rsid w:val="00224115"/>
    <w:rsid w:val="00237C7A"/>
    <w:rsid w:val="00245A8B"/>
    <w:rsid w:val="00257C84"/>
    <w:rsid w:val="0026502A"/>
    <w:rsid w:val="002701D2"/>
    <w:rsid w:val="00283171"/>
    <w:rsid w:val="00290239"/>
    <w:rsid w:val="002913CF"/>
    <w:rsid w:val="00296F83"/>
    <w:rsid w:val="002A7ACB"/>
    <w:rsid w:val="002C6AAC"/>
    <w:rsid w:val="002D4D0E"/>
    <w:rsid w:val="002D5DB0"/>
    <w:rsid w:val="002E5C0E"/>
    <w:rsid w:val="003109FA"/>
    <w:rsid w:val="00317B76"/>
    <w:rsid w:val="00324EC6"/>
    <w:rsid w:val="00325079"/>
    <w:rsid w:val="00325436"/>
    <w:rsid w:val="00373212"/>
    <w:rsid w:val="00396541"/>
    <w:rsid w:val="003C50F5"/>
    <w:rsid w:val="003D516F"/>
    <w:rsid w:val="003F7B50"/>
    <w:rsid w:val="00404A5D"/>
    <w:rsid w:val="00414A40"/>
    <w:rsid w:val="004357A5"/>
    <w:rsid w:val="004668B1"/>
    <w:rsid w:val="004972A7"/>
    <w:rsid w:val="004A2808"/>
    <w:rsid w:val="004A5F56"/>
    <w:rsid w:val="004A6FAE"/>
    <w:rsid w:val="00503BDB"/>
    <w:rsid w:val="00507168"/>
    <w:rsid w:val="00523F0D"/>
    <w:rsid w:val="00524327"/>
    <w:rsid w:val="00537E18"/>
    <w:rsid w:val="00556DB2"/>
    <w:rsid w:val="005609AF"/>
    <w:rsid w:val="00563934"/>
    <w:rsid w:val="00566488"/>
    <w:rsid w:val="00566D74"/>
    <w:rsid w:val="00595A7F"/>
    <w:rsid w:val="005D7C54"/>
    <w:rsid w:val="005E113F"/>
    <w:rsid w:val="005E3C1B"/>
    <w:rsid w:val="0063480E"/>
    <w:rsid w:val="006542C5"/>
    <w:rsid w:val="00664F3E"/>
    <w:rsid w:val="006874CD"/>
    <w:rsid w:val="006B04F5"/>
    <w:rsid w:val="006B7940"/>
    <w:rsid w:val="006F4430"/>
    <w:rsid w:val="006F73A9"/>
    <w:rsid w:val="00701F6C"/>
    <w:rsid w:val="007035A9"/>
    <w:rsid w:val="00710372"/>
    <w:rsid w:val="00712292"/>
    <w:rsid w:val="00712EAB"/>
    <w:rsid w:val="0071796A"/>
    <w:rsid w:val="0073330B"/>
    <w:rsid w:val="00733CF4"/>
    <w:rsid w:val="0074595A"/>
    <w:rsid w:val="00746FD3"/>
    <w:rsid w:val="007852A1"/>
    <w:rsid w:val="00786889"/>
    <w:rsid w:val="007A07CF"/>
    <w:rsid w:val="007B3D01"/>
    <w:rsid w:val="007B4352"/>
    <w:rsid w:val="007C1C1D"/>
    <w:rsid w:val="008073D6"/>
    <w:rsid w:val="00816869"/>
    <w:rsid w:val="008342CC"/>
    <w:rsid w:val="008504FC"/>
    <w:rsid w:val="00856CEE"/>
    <w:rsid w:val="008B35D5"/>
    <w:rsid w:val="008D65A9"/>
    <w:rsid w:val="008D7D16"/>
    <w:rsid w:val="008F6976"/>
    <w:rsid w:val="009108EB"/>
    <w:rsid w:val="00917A81"/>
    <w:rsid w:val="0093174C"/>
    <w:rsid w:val="00940F95"/>
    <w:rsid w:val="00960109"/>
    <w:rsid w:val="00972DD7"/>
    <w:rsid w:val="00983BFC"/>
    <w:rsid w:val="00997F96"/>
    <w:rsid w:val="009A0ADA"/>
    <w:rsid w:val="009B653D"/>
    <w:rsid w:val="009B7D89"/>
    <w:rsid w:val="009C7D66"/>
    <w:rsid w:val="009D0827"/>
    <w:rsid w:val="009D09C2"/>
    <w:rsid w:val="009D3354"/>
    <w:rsid w:val="009E6521"/>
    <w:rsid w:val="009F2E26"/>
    <w:rsid w:val="00A17F55"/>
    <w:rsid w:val="00A24775"/>
    <w:rsid w:val="00A47916"/>
    <w:rsid w:val="00A874AB"/>
    <w:rsid w:val="00A921C8"/>
    <w:rsid w:val="00A94DC8"/>
    <w:rsid w:val="00AC1BB5"/>
    <w:rsid w:val="00B04F62"/>
    <w:rsid w:val="00B3495E"/>
    <w:rsid w:val="00B35E20"/>
    <w:rsid w:val="00B43FB6"/>
    <w:rsid w:val="00B51F0F"/>
    <w:rsid w:val="00B53571"/>
    <w:rsid w:val="00B563D2"/>
    <w:rsid w:val="00B57738"/>
    <w:rsid w:val="00B805B2"/>
    <w:rsid w:val="00B869E1"/>
    <w:rsid w:val="00B92B3F"/>
    <w:rsid w:val="00BA4550"/>
    <w:rsid w:val="00BC20F5"/>
    <w:rsid w:val="00BC528E"/>
    <w:rsid w:val="00BD6692"/>
    <w:rsid w:val="00C04813"/>
    <w:rsid w:val="00C06C05"/>
    <w:rsid w:val="00C60183"/>
    <w:rsid w:val="00C81158"/>
    <w:rsid w:val="00C84939"/>
    <w:rsid w:val="00C9243A"/>
    <w:rsid w:val="00C965FB"/>
    <w:rsid w:val="00CB0D11"/>
    <w:rsid w:val="00CC758B"/>
    <w:rsid w:val="00D409E9"/>
    <w:rsid w:val="00D51A3E"/>
    <w:rsid w:val="00D73E77"/>
    <w:rsid w:val="00D74429"/>
    <w:rsid w:val="00D86B1F"/>
    <w:rsid w:val="00D87330"/>
    <w:rsid w:val="00DB7D50"/>
    <w:rsid w:val="00DD22BF"/>
    <w:rsid w:val="00DE1364"/>
    <w:rsid w:val="00DE4203"/>
    <w:rsid w:val="00DE5D98"/>
    <w:rsid w:val="00E034F1"/>
    <w:rsid w:val="00E07EC3"/>
    <w:rsid w:val="00E1046B"/>
    <w:rsid w:val="00E26939"/>
    <w:rsid w:val="00E358B0"/>
    <w:rsid w:val="00E82BBC"/>
    <w:rsid w:val="00EC6079"/>
    <w:rsid w:val="00EC6445"/>
    <w:rsid w:val="00ED1A65"/>
    <w:rsid w:val="00ED3417"/>
    <w:rsid w:val="00EF21A4"/>
    <w:rsid w:val="00F02A84"/>
    <w:rsid w:val="00F11723"/>
    <w:rsid w:val="00F20605"/>
    <w:rsid w:val="00F41F80"/>
    <w:rsid w:val="00F47210"/>
    <w:rsid w:val="00F61E23"/>
    <w:rsid w:val="00F6362F"/>
    <w:rsid w:val="00F63A53"/>
    <w:rsid w:val="00F73514"/>
    <w:rsid w:val="00F8207B"/>
    <w:rsid w:val="00F86CEB"/>
    <w:rsid w:val="00FA183C"/>
    <w:rsid w:val="00FA2C91"/>
    <w:rsid w:val="00FA584A"/>
    <w:rsid w:val="00FB7B93"/>
    <w:rsid w:val="00FB7C5E"/>
    <w:rsid w:val="00FD51B9"/>
    <w:rsid w:val="00FE67AA"/>
    <w:rsid w:val="00FF73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D1FC4F"/>
  <w15:docId w15:val="{5E197D02-97DB-446A-9A2A-270AAE27E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D4D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071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2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7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0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5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5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5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8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0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8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4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8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34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0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7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10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8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7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66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1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12</Pages>
  <Words>1783</Words>
  <Characters>10168</Characters>
  <Application>Microsoft Office Word</Application>
  <DocSecurity>0</DocSecurity>
  <Lines>84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Siranush Badishyan</dc:creator>
  <cp:keywords>https://mul2-mta.gov.am/tasks/1836754/oneclick?token=1f254e941c279fca83bfaef221dbb4e9</cp:keywords>
  <dc:description/>
  <cp:lastModifiedBy>Siranush Badishyan</cp:lastModifiedBy>
  <cp:revision>6</cp:revision>
  <dcterms:created xsi:type="dcterms:W3CDTF">2025-06-05T06:25:00Z</dcterms:created>
  <dcterms:modified xsi:type="dcterms:W3CDTF">2025-06-19T10:47:00Z</dcterms:modified>
</cp:coreProperties>
</file>