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3BE8E" w14:textId="77777777" w:rsidR="006C3ED7" w:rsidRPr="006C3ED7" w:rsidRDefault="006C3ED7" w:rsidP="006C3ED7">
      <w:pPr>
        <w:spacing w:line="278" w:lineRule="auto"/>
        <w:jc w:val="center"/>
        <w:rPr>
          <w:rFonts w:ascii="GHEA Grapalat" w:eastAsia="GHEA Grapalat" w:hAnsi="GHEA Grapalat" w:cs="GHEA Grapalat"/>
          <w:b/>
          <w:bCs/>
          <w:caps/>
          <w:color w:val="000000"/>
          <w:kern w:val="0"/>
          <w:sz w:val="28"/>
          <w:szCs w:val="28"/>
          <w:lang w:val="en-US" w:eastAsia="ru-RU"/>
        </w:rPr>
      </w:pPr>
      <w:bookmarkStart w:id="0" w:name="_Toc1"/>
      <w:bookmarkStart w:id="1" w:name="_GoBack"/>
      <w:bookmarkEnd w:id="1"/>
      <w:r w:rsidRPr="006C3ED7">
        <w:rPr>
          <w:rFonts w:ascii="GHEA Grapalat" w:eastAsia="GHEA Grapalat" w:hAnsi="GHEA Grapalat" w:cs="GHEA Grapalat"/>
          <w:b/>
          <w:bCs/>
          <w:caps/>
          <w:color w:val="000000"/>
          <w:kern w:val="0"/>
          <w:sz w:val="28"/>
          <w:szCs w:val="28"/>
          <w:lang w:val="en-US" w:eastAsia="ru-RU"/>
        </w:rPr>
        <w:t>Ամփոփաթերթ</w:t>
      </w:r>
      <w:bookmarkEnd w:id="0"/>
    </w:p>
    <w:p w14:paraId="17C21CCA" w14:textId="786BCED0" w:rsidR="006C3ED7" w:rsidRPr="006C3ED7" w:rsidRDefault="006C3ED7" w:rsidP="006C3ED7">
      <w:pPr>
        <w:spacing w:line="278" w:lineRule="auto"/>
        <w:jc w:val="center"/>
        <w:rPr>
          <w:rFonts w:ascii="GHEA Grapalat" w:eastAsia="GHEA Grapalat" w:hAnsi="GHEA Grapalat" w:cs="GHEA Grapalat"/>
          <w:b/>
          <w:bCs/>
          <w:caps/>
          <w:color w:val="000000"/>
          <w:kern w:val="0"/>
          <w:sz w:val="28"/>
          <w:szCs w:val="28"/>
          <w:lang w:val="en-US" w:eastAsia="ru-RU"/>
        </w:rPr>
      </w:pPr>
      <w:bookmarkStart w:id="2" w:name="_Toc2"/>
      <w:r w:rsidRPr="006C3ED7">
        <w:rPr>
          <w:rFonts w:ascii="GHEA Grapalat" w:eastAsia="GHEA Grapalat" w:hAnsi="GHEA Grapalat" w:cs="GHEA Grapalat"/>
          <w:b/>
          <w:bCs/>
          <w:caps/>
          <w:color w:val="000000"/>
          <w:kern w:val="0"/>
          <w:sz w:val="28"/>
          <w:szCs w:val="28"/>
          <w:lang w:val="en-US" w:eastAsia="ru-RU"/>
        </w:rPr>
        <w:t>«ՀԱՅԱՍՏԱՆԻ ՀԱՆՐԱՊԵՏՈՒԹՅԱՆ ՍՅՈՒՆԻՔԻ ՄԱՐԶԻ ԼԻՃՔԻ ՄԻՋՆԱԿԱՐԳ ԴՊՐՈՑ» ՊԵՏԱԿԱՆ ՈՉ ԱՌԵՎՏՐԱՅԻՆ ԿԱԶՄԱԿԵՐՊՈՒԹՅՈՒՆԸ ԼՈՒԾԱՐԵԼՈՒ ՄԱՍԻՆ նախագծի վերաբերյալ</w:t>
      </w:r>
      <w:bookmarkEnd w:id="2"/>
    </w:p>
    <w:p w14:paraId="0CD724A3" w14:textId="77777777" w:rsidR="006C3ED7" w:rsidRPr="006C3ED7" w:rsidRDefault="006C3ED7" w:rsidP="006C3ED7">
      <w:pPr>
        <w:spacing w:line="278" w:lineRule="auto"/>
        <w:rPr>
          <w:rFonts w:ascii="Arial" w:eastAsia="Arial" w:hAnsi="Arial" w:cs="Arial"/>
          <w:kern w:val="0"/>
          <w:sz w:val="20"/>
          <w:szCs w:val="20"/>
          <w:lang w:val="en-US" w:eastAsia="ru-RU"/>
        </w:rPr>
      </w:pPr>
    </w:p>
    <w:p w14:paraId="34A53DFC" w14:textId="77777777" w:rsidR="006C3ED7" w:rsidRPr="006C3ED7" w:rsidRDefault="006C3ED7" w:rsidP="006C3ED7">
      <w:pPr>
        <w:spacing w:line="278" w:lineRule="auto"/>
        <w:rPr>
          <w:rFonts w:ascii="Arial" w:eastAsia="Arial" w:hAnsi="Arial" w:cs="Arial"/>
          <w:kern w:val="0"/>
          <w:sz w:val="20"/>
          <w:szCs w:val="20"/>
          <w:lang w:val="en-US" w:eastAsia="ru-RU"/>
        </w:rPr>
      </w:pPr>
    </w:p>
    <w:p w14:paraId="4247ABF0" w14:textId="77777777" w:rsidR="006C3ED7" w:rsidRPr="006C3ED7" w:rsidRDefault="006C3ED7" w:rsidP="006C3ED7">
      <w:pPr>
        <w:spacing w:line="278" w:lineRule="auto"/>
        <w:rPr>
          <w:rFonts w:ascii="Arial" w:eastAsia="Arial" w:hAnsi="Arial" w:cs="Arial"/>
          <w:kern w:val="0"/>
          <w:sz w:val="20"/>
          <w:szCs w:val="20"/>
          <w:lang w:val="en-US" w:eastAsia="ru-RU"/>
        </w:rPr>
      </w:pPr>
    </w:p>
    <w:tbl>
      <w:tblPr>
        <w:tblW w:w="0" w:type="auto"/>
        <w:tblInd w:w="10" w:type="dxa"/>
        <w:tblCellMar>
          <w:left w:w="10" w:type="dxa"/>
          <w:right w:w="10" w:type="dxa"/>
        </w:tblCellMar>
        <w:tblLook w:val="0000" w:firstRow="0" w:lastRow="0" w:firstColumn="0" w:lastColumn="0" w:noHBand="0" w:noVBand="0"/>
      </w:tblPr>
      <w:tblGrid>
        <w:gridCol w:w="500"/>
        <w:gridCol w:w="2250"/>
        <w:gridCol w:w="5200"/>
        <w:gridCol w:w="3800"/>
        <w:gridCol w:w="3000"/>
      </w:tblGrid>
      <w:tr w:rsidR="006C3ED7" w:rsidRPr="006C3ED7" w14:paraId="7BEE8EAB" w14:textId="77777777" w:rsidTr="00126FC3">
        <w:tc>
          <w:tcPr>
            <w:tcW w:w="500" w:type="dxa"/>
            <w:tcBorders>
              <w:top w:val="single" w:sz="1" w:space="0" w:color="000000"/>
              <w:left w:val="single" w:sz="1" w:space="0" w:color="000000"/>
              <w:bottom w:val="single" w:sz="1" w:space="0" w:color="000000"/>
              <w:right w:val="single" w:sz="1" w:space="0" w:color="000000"/>
            </w:tcBorders>
          </w:tcPr>
          <w:p w14:paraId="529BE34A"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հ/</w:t>
            </w:r>
          </w:p>
          <w:p w14:paraId="416B6433"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հ</w:t>
            </w:r>
          </w:p>
        </w:tc>
        <w:tc>
          <w:tcPr>
            <w:tcW w:w="2250" w:type="dxa"/>
            <w:tcBorders>
              <w:top w:val="single" w:sz="1" w:space="0" w:color="000000"/>
              <w:left w:val="single" w:sz="1" w:space="0" w:color="000000"/>
              <w:bottom w:val="single" w:sz="1" w:space="0" w:color="000000"/>
              <w:right w:val="single" w:sz="1" w:space="0" w:color="000000"/>
            </w:tcBorders>
          </w:tcPr>
          <w:p w14:paraId="4FEFDBF5"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3FD62144"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14C710B0"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33D7E164"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Կատարված փոփոխությունը</w:t>
            </w:r>
          </w:p>
        </w:tc>
      </w:tr>
      <w:tr w:rsidR="006C3ED7" w:rsidRPr="006C3ED7" w14:paraId="0B6DFCEB" w14:textId="77777777" w:rsidTr="00126FC3">
        <w:tc>
          <w:tcPr>
            <w:tcW w:w="500" w:type="dxa"/>
            <w:tcBorders>
              <w:top w:val="single" w:sz="1" w:space="0" w:color="000000"/>
              <w:left w:val="single" w:sz="1" w:space="0" w:color="000000"/>
              <w:bottom w:val="single" w:sz="1" w:space="0" w:color="000000"/>
              <w:right w:val="single" w:sz="1" w:space="0" w:color="000000"/>
            </w:tcBorders>
            <w:vAlign w:val="center"/>
          </w:tcPr>
          <w:p w14:paraId="09E4320E" w14:textId="77777777" w:rsidR="006C3ED7" w:rsidRPr="006C3ED7" w:rsidRDefault="006C3ED7" w:rsidP="006C3ED7">
            <w:pPr>
              <w:spacing w:line="278" w:lineRule="auto"/>
              <w:jc w:val="center"/>
              <w:rPr>
                <w:rFonts w:ascii="Arial" w:eastAsia="Arial" w:hAnsi="Arial" w:cs="Arial"/>
                <w:kern w:val="0"/>
                <w:sz w:val="20"/>
                <w:szCs w:val="20"/>
                <w:lang w:val="en-US" w:eastAsia="ru-RU"/>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12610759"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2F63A704"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1D0B1B73"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4E28B9D5"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4</w:t>
            </w:r>
          </w:p>
        </w:tc>
      </w:tr>
      <w:tr w:rsidR="006C3ED7" w:rsidRPr="006C3ED7" w14:paraId="5C614D3B" w14:textId="77777777" w:rsidTr="00126FC3">
        <w:tc>
          <w:tcPr>
            <w:tcW w:w="500" w:type="dxa"/>
            <w:tcBorders>
              <w:top w:val="single" w:sz="1" w:space="0" w:color="000000"/>
              <w:left w:val="single" w:sz="1" w:space="0" w:color="000000"/>
              <w:bottom w:val="single" w:sz="1" w:space="0" w:color="000000"/>
              <w:right w:val="single" w:sz="1" w:space="0" w:color="000000"/>
            </w:tcBorders>
          </w:tcPr>
          <w:p w14:paraId="158C835D"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1</w:t>
            </w:r>
          </w:p>
        </w:tc>
        <w:tc>
          <w:tcPr>
            <w:tcW w:w="2250" w:type="dxa"/>
            <w:tcBorders>
              <w:top w:val="single" w:sz="1" w:space="0" w:color="000000"/>
              <w:left w:val="single" w:sz="1" w:space="0" w:color="000000"/>
              <w:bottom w:val="single" w:sz="1" w:space="0" w:color="000000"/>
              <w:right w:val="single" w:sz="1" w:space="0" w:color="000000"/>
            </w:tcBorders>
          </w:tcPr>
          <w:p w14:paraId="4A983EE8"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Էռնանի Ղումաշյան</w:t>
            </w:r>
          </w:p>
          <w:p w14:paraId="4DB225FE"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05.04.2025 23:36:13</w:t>
            </w:r>
          </w:p>
        </w:tc>
        <w:tc>
          <w:tcPr>
            <w:tcW w:w="5200" w:type="dxa"/>
            <w:tcBorders>
              <w:top w:val="single" w:sz="1" w:space="0" w:color="000000"/>
              <w:left w:val="single" w:sz="1" w:space="0" w:color="000000"/>
              <w:bottom w:val="single" w:sz="1" w:space="0" w:color="000000"/>
              <w:right w:val="single" w:sz="1" w:space="0" w:color="000000"/>
            </w:tcBorders>
          </w:tcPr>
          <w:p w14:paraId="466867B3"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Գուցե այս պահին 0-6 տարեկան սովորողներ չկան, բայց վաղը լինի, ու արդեն դպրոց չլինի... Դպրոցը պիտի մնա և սպասի իր սովորողներին։ Արտոնյալ պայմաններով ուսուցիչներ գործուղեք, ինչպես նաև գյուղի բնակչության աճի վրա աշխատանք տարեք։ Չէ՞ որ չքավորությունը մեր երկրում մեծ թիվ է կազմում։  Երբեք մի փակեք սահմանապահ գյուղի դպրոցը։Շնորհակալություն։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14:paraId="2E5F237B"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 xml:space="preserve">Համաձայն «Հայաստանի Հանրապետության կրթության մինչև 2030 թվականի զարգացման պետական ծրագիրը» հաստատելու մասին» օրենքով հաստատված հավելվածի «Կրթության ոլորտի մատչելիությունը» բաժնի և ՀՀ վարչապետի «Հայաստանի Հանրապետության Սյունիքի մարզում կրթական որակյալ ծառայությունների հասանելիության ապահովման ծրագիրը հաստատելու մասին» 2021 թվականի նոյեմբերի 4-ի N 1250-Լ որոշման՝ մինչև 2026 </w:t>
            </w:r>
            <w:r w:rsidRPr="006C3ED7">
              <w:rPr>
                <w:rFonts w:ascii="GHEA Grapalat" w:eastAsia="GHEA Grapalat" w:hAnsi="GHEA Grapalat" w:cs="GHEA Grapalat"/>
                <w:color w:val="000000"/>
                <w:kern w:val="0"/>
                <w:lang w:val="en-US" w:eastAsia="ru-RU"/>
              </w:rPr>
              <w:lastRenderedPageBreak/>
              <w:t>թվականը  նախատեսվում է Սյունիքի մարզում իրականացնել կրթական որակյալ ծառայությունների հասանելության ապահովման ծրագիրը, ինչի շրջանակներում ՀՀ Սյունիքի մարզի խոշորացված համայնքների գյուղական բնակավայրերում գործարկվելու են ցանցային դպրոցներ, որոնց պարագայում անհրաժեշտ ենթակառուցվածքները տեղակայվելու են իրար մոտ երկու-երեք բնակավայրերում՝ միավորելով որպես մեկ դպրոց՝ ուսուցչական և աշակերտական միասնական համակազմով։ Այս մոտեցումը հնարավոր է դարձնում ուսումնական գործընթացը բոլոր բնակավայրերում դարձնել շարունակական՝ միաժամանակ ընդլայնելով հնարավորությունները դասարանների կազմավորման և որակյալ ուսուցիչների ներգրավման ուղղությամբ։</w:t>
            </w:r>
          </w:p>
        </w:tc>
        <w:tc>
          <w:tcPr>
            <w:tcW w:w="3000" w:type="dxa"/>
            <w:tcBorders>
              <w:top w:val="single" w:sz="1" w:space="0" w:color="000000"/>
              <w:left w:val="single" w:sz="1" w:space="0" w:color="000000"/>
              <w:bottom w:val="single" w:sz="1" w:space="0" w:color="000000"/>
              <w:right w:val="single" w:sz="1" w:space="0" w:color="000000"/>
            </w:tcBorders>
          </w:tcPr>
          <w:p w14:paraId="12E0FD47" w14:textId="77777777" w:rsidR="006C3ED7" w:rsidRPr="006C3ED7" w:rsidRDefault="006C3ED7" w:rsidP="006C3ED7">
            <w:pPr>
              <w:spacing w:line="278" w:lineRule="auto"/>
              <w:jc w:val="center"/>
              <w:rPr>
                <w:rFonts w:ascii="Arial" w:eastAsia="Arial" w:hAnsi="Arial" w:cs="Arial"/>
                <w:kern w:val="0"/>
                <w:sz w:val="20"/>
                <w:szCs w:val="20"/>
                <w:lang w:val="en-US" w:eastAsia="ru-RU"/>
              </w:rPr>
            </w:pPr>
          </w:p>
        </w:tc>
      </w:tr>
      <w:tr w:rsidR="006C3ED7" w:rsidRPr="006C3ED7" w14:paraId="5D23EA0A" w14:textId="77777777" w:rsidTr="00126FC3">
        <w:tc>
          <w:tcPr>
            <w:tcW w:w="500" w:type="dxa"/>
            <w:tcBorders>
              <w:top w:val="single" w:sz="1" w:space="0" w:color="000000"/>
              <w:left w:val="single" w:sz="1" w:space="0" w:color="000000"/>
              <w:bottom w:val="single" w:sz="1" w:space="0" w:color="000000"/>
              <w:right w:val="single" w:sz="1" w:space="0" w:color="000000"/>
            </w:tcBorders>
          </w:tcPr>
          <w:p w14:paraId="1BDCB25E"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14:paraId="7CB38322"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Սվետլանա Պետրոսյան</w:t>
            </w:r>
          </w:p>
          <w:p w14:paraId="0DBA9808"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26.03.2025 21:11:27</w:t>
            </w:r>
          </w:p>
        </w:tc>
        <w:tc>
          <w:tcPr>
            <w:tcW w:w="5200" w:type="dxa"/>
            <w:tcBorders>
              <w:top w:val="single" w:sz="1" w:space="0" w:color="000000"/>
              <w:left w:val="single" w:sz="1" w:space="0" w:color="000000"/>
              <w:bottom w:val="single" w:sz="1" w:space="0" w:color="000000"/>
              <w:right w:val="single" w:sz="1" w:space="0" w:color="000000"/>
            </w:tcBorders>
          </w:tcPr>
          <w:p w14:paraId="4A6714F1" w14:textId="77777777"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t xml:space="preserve">ՀՀ հարգելի՛ Կառավարություն, Կոտայքի մարզի Հրազդանի թիվ 11 հիմնական դպրոցում հակառակ պատկերն է. աշակերտները այնքան շատ են, որ դպրոցը եռահերթ է աշխատում, 3_րդ և 4_րդ </w:t>
            </w:r>
            <w:r w:rsidRPr="006C3ED7">
              <w:rPr>
                <w:rFonts w:ascii="GHEA Grapalat" w:eastAsia="GHEA Grapalat" w:hAnsi="GHEA Grapalat" w:cs="GHEA Grapalat"/>
                <w:color w:val="000000"/>
                <w:kern w:val="0"/>
                <w:lang w:val="en-US" w:eastAsia="ru-RU"/>
              </w:rPr>
              <w:lastRenderedPageBreak/>
              <w:t>դասարանցիները դասերը ավարտվում են 17։25։Խնդրում եմ տրամադրել միջոցներ ՝ նոր մասնաշենքի կառուցման համար։</w:t>
            </w:r>
          </w:p>
        </w:tc>
        <w:tc>
          <w:tcPr>
            <w:tcW w:w="3800" w:type="dxa"/>
            <w:tcBorders>
              <w:top w:val="single" w:sz="1" w:space="0" w:color="000000"/>
              <w:left w:val="single" w:sz="1" w:space="0" w:color="000000"/>
              <w:bottom w:val="single" w:sz="1" w:space="0" w:color="000000"/>
              <w:right w:val="single" w:sz="1" w:space="0" w:color="000000"/>
            </w:tcBorders>
          </w:tcPr>
          <w:p w14:paraId="6F9B3791" w14:textId="379D8DE6" w:rsidR="006C3ED7" w:rsidRPr="006C3ED7" w:rsidRDefault="006C3ED7" w:rsidP="006C3ED7">
            <w:pPr>
              <w:spacing w:line="278" w:lineRule="auto"/>
              <w:jc w:val="center"/>
              <w:rPr>
                <w:rFonts w:ascii="Arial" w:eastAsia="Arial" w:hAnsi="Arial" w:cs="Arial"/>
                <w:kern w:val="0"/>
                <w:sz w:val="20"/>
                <w:szCs w:val="20"/>
                <w:lang w:val="en-US" w:eastAsia="ru-RU"/>
              </w:rPr>
            </w:pPr>
            <w:r w:rsidRPr="006C3ED7">
              <w:rPr>
                <w:rFonts w:ascii="GHEA Grapalat" w:eastAsia="GHEA Grapalat" w:hAnsi="GHEA Grapalat" w:cs="GHEA Grapalat"/>
                <w:color w:val="000000"/>
                <w:kern w:val="0"/>
                <w:lang w:val="en-US" w:eastAsia="ru-RU"/>
              </w:rPr>
              <w:lastRenderedPageBreak/>
              <w:t xml:space="preserve">ՀՀ կառավարության 2023 թվականի նոյեմբերի 30-ի թիվ 2093-Ն որոշման հավելված 1-ում սահմանված է ՀՀ կառավարության </w:t>
            </w:r>
            <w:r w:rsidRPr="006C3ED7">
              <w:rPr>
                <w:rFonts w:ascii="GHEA Grapalat" w:eastAsia="GHEA Grapalat" w:hAnsi="GHEA Grapalat" w:cs="GHEA Grapalat"/>
                <w:color w:val="000000"/>
                <w:kern w:val="0"/>
                <w:lang w:val="en-US" w:eastAsia="ru-RU"/>
              </w:rPr>
              <w:lastRenderedPageBreak/>
              <w:t>«մինչև 2026 թվականը կառուցվող, հիմնանորոգվող կամ վերակառուցվող 300 դպրոցներ»-ի ծրագրում ընդգրկված դպրոցների ցանկը, որում ընդգրկված է Հրազդանի 2 հիմնական դպրոցի և «Հրազդանի Լևոն Խեչոյանի անվան թիվ 10 ավագ դպրոց» ՊՈԱԿ-ի կառուցումը։</w:t>
            </w:r>
          </w:p>
        </w:tc>
        <w:tc>
          <w:tcPr>
            <w:tcW w:w="3000" w:type="dxa"/>
            <w:tcBorders>
              <w:top w:val="single" w:sz="1" w:space="0" w:color="000000"/>
              <w:left w:val="single" w:sz="1" w:space="0" w:color="000000"/>
              <w:bottom w:val="single" w:sz="1" w:space="0" w:color="000000"/>
              <w:right w:val="single" w:sz="1" w:space="0" w:color="000000"/>
            </w:tcBorders>
          </w:tcPr>
          <w:p w14:paraId="30AFA399" w14:textId="77777777" w:rsidR="006C3ED7" w:rsidRPr="006C3ED7" w:rsidRDefault="006C3ED7" w:rsidP="006C3ED7">
            <w:pPr>
              <w:spacing w:line="278" w:lineRule="auto"/>
              <w:jc w:val="center"/>
              <w:rPr>
                <w:rFonts w:ascii="Arial" w:eastAsia="Arial" w:hAnsi="Arial" w:cs="Arial"/>
                <w:kern w:val="0"/>
                <w:sz w:val="20"/>
                <w:szCs w:val="20"/>
                <w:lang w:val="en-US" w:eastAsia="ru-RU"/>
              </w:rPr>
            </w:pPr>
          </w:p>
        </w:tc>
      </w:tr>
    </w:tbl>
    <w:p w14:paraId="31E2E53B" w14:textId="64DCC3C4" w:rsidR="00B51F0F" w:rsidRPr="006C3ED7" w:rsidRDefault="00B51F0F" w:rsidP="006C3ED7">
      <w:pPr>
        <w:rPr>
          <w:lang w:val="en-US"/>
        </w:rPr>
      </w:pPr>
    </w:p>
    <w:sectPr w:rsidR="00B51F0F" w:rsidRPr="006C3ED7" w:rsidSect="00FB7B93">
      <w:pgSz w:w="16838" w:h="11906" w:orient="landscape"/>
      <w:pgMar w:top="1135" w:right="1134"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35276894"/>
    <w:multiLevelType w:val="hybridMultilevel"/>
    <w:tmpl w:val="1804B042"/>
    <w:lvl w:ilvl="0" w:tplc="D04C9C78">
      <w:start w:val="1"/>
      <w:numFmt w:val="decimal"/>
      <w:lvlText w:val="%1."/>
      <w:lvlJc w:val="left"/>
      <w:pPr>
        <w:ind w:left="799" w:hanging="360"/>
      </w:pPr>
    </w:lvl>
    <w:lvl w:ilvl="1" w:tplc="04090019">
      <w:start w:val="1"/>
      <w:numFmt w:val="lowerLetter"/>
      <w:lvlText w:val="%2."/>
      <w:lvlJc w:val="left"/>
      <w:pPr>
        <w:ind w:left="1519" w:hanging="360"/>
      </w:pPr>
    </w:lvl>
    <w:lvl w:ilvl="2" w:tplc="0409001B">
      <w:start w:val="1"/>
      <w:numFmt w:val="lowerRoman"/>
      <w:lvlText w:val="%3."/>
      <w:lvlJc w:val="right"/>
      <w:pPr>
        <w:ind w:left="2239" w:hanging="180"/>
      </w:pPr>
    </w:lvl>
    <w:lvl w:ilvl="3" w:tplc="0409000F">
      <w:start w:val="1"/>
      <w:numFmt w:val="decimal"/>
      <w:lvlText w:val="%4."/>
      <w:lvlJc w:val="left"/>
      <w:pPr>
        <w:ind w:left="2959" w:hanging="360"/>
      </w:pPr>
    </w:lvl>
    <w:lvl w:ilvl="4" w:tplc="04090019">
      <w:start w:val="1"/>
      <w:numFmt w:val="lowerLetter"/>
      <w:lvlText w:val="%5."/>
      <w:lvlJc w:val="left"/>
      <w:pPr>
        <w:ind w:left="3679" w:hanging="360"/>
      </w:pPr>
    </w:lvl>
    <w:lvl w:ilvl="5" w:tplc="0409001B">
      <w:start w:val="1"/>
      <w:numFmt w:val="lowerRoman"/>
      <w:lvlText w:val="%6."/>
      <w:lvlJc w:val="right"/>
      <w:pPr>
        <w:ind w:left="4399" w:hanging="180"/>
      </w:pPr>
    </w:lvl>
    <w:lvl w:ilvl="6" w:tplc="0409000F">
      <w:start w:val="1"/>
      <w:numFmt w:val="decimal"/>
      <w:lvlText w:val="%7."/>
      <w:lvlJc w:val="left"/>
      <w:pPr>
        <w:ind w:left="5119" w:hanging="360"/>
      </w:pPr>
    </w:lvl>
    <w:lvl w:ilvl="7" w:tplc="04090019">
      <w:start w:val="1"/>
      <w:numFmt w:val="lowerLetter"/>
      <w:lvlText w:val="%8."/>
      <w:lvlJc w:val="left"/>
      <w:pPr>
        <w:ind w:left="5839" w:hanging="360"/>
      </w:pPr>
    </w:lvl>
    <w:lvl w:ilvl="8" w:tplc="0409001B">
      <w:start w:val="1"/>
      <w:numFmt w:val="lowerRoman"/>
      <w:lvlText w:val="%9."/>
      <w:lvlJc w:val="right"/>
      <w:pPr>
        <w:ind w:left="6559" w:hanging="180"/>
      </w:pPr>
    </w:lvl>
  </w:abstractNum>
  <w:abstractNum w:abstractNumId="2"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632B41DE"/>
    <w:multiLevelType w:val="hybridMultilevel"/>
    <w:tmpl w:val="B2480148"/>
    <w:lvl w:ilvl="0" w:tplc="E0606E16">
      <w:start w:val="1"/>
      <w:numFmt w:val="decimal"/>
      <w:lvlText w:val="%1."/>
      <w:lvlJc w:val="left"/>
      <w:pPr>
        <w:ind w:left="1656" w:hanging="360"/>
      </w:pPr>
      <w:rPr>
        <w:rFonts w:cs="Times New Roman"/>
      </w:rPr>
    </w:lvl>
    <w:lvl w:ilvl="1" w:tplc="04190019">
      <w:start w:val="1"/>
      <w:numFmt w:val="lowerLetter"/>
      <w:lvlText w:val="%2."/>
      <w:lvlJc w:val="left"/>
      <w:pPr>
        <w:ind w:left="2376" w:hanging="360"/>
      </w:pPr>
    </w:lvl>
    <w:lvl w:ilvl="2" w:tplc="0419001B">
      <w:start w:val="1"/>
      <w:numFmt w:val="lowerRoman"/>
      <w:lvlText w:val="%3."/>
      <w:lvlJc w:val="right"/>
      <w:pPr>
        <w:ind w:left="3096" w:hanging="180"/>
      </w:pPr>
    </w:lvl>
    <w:lvl w:ilvl="3" w:tplc="0419000F">
      <w:start w:val="1"/>
      <w:numFmt w:val="decimal"/>
      <w:lvlText w:val="%4."/>
      <w:lvlJc w:val="left"/>
      <w:pPr>
        <w:ind w:left="3816" w:hanging="360"/>
      </w:pPr>
    </w:lvl>
    <w:lvl w:ilvl="4" w:tplc="04190019">
      <w:start w:val="1"/>
      <w:numFmt w:val="lowerLetter"/>
      <w:lvlText w:val="%5."/>
      <w:lvlJc w:val="left"/>
      <w:pPr>
        <w:ind w:left="4536" w:hanging="360"/>
      </w:pPr>
    </w:lvl>
    <w:lvl w:ilvl="5" w:tplc="0419001B">
      <w:start w:val="1"/>
      <w:numFmt w:val="lowerRoman"/>
      <w:lvlText w:val="%6."/>
      <w:lvlJc w:val="right"/>
      <w:pPr>
        <w:ind w:left="5256" w:hanging="180"/>
      </w:pPr>
    </w:lvl>
    <w:lvl w:ilvl="6" w:tplc="0419000F">
      <w:start w:val="1"/>
      <w:numFmt w:val="decimal"/>
      <w:lvlText w:val="%7."/>
      <w:lvlJc w:val="left"/>
      <w:pPr>
        <w:ind w:left="5976" w:hanging="360"/>
      </w:pPr>
    </w:lvl>
    <w:lvl w:ilvl="7" w:tplc="04190019">
      <w:start w:val="1"/>
      <w:numFmt w:val="lowerLetter"/>
      <w:lvlText w:val="%8."/>
      <w:lvlJc w:val="left"/>
      <w:pPr>
        <w:ind w:left="6696" w:hanging="360"/>
      </w:pPr>
    </w:lvl>
    <w:lvl w:ilvl="8" w:tplc="0419001B">
      <w:start w:val="1"/>
      <w:numFmt w:val="lowerRoman"/>
      <w:lvlText w:val="%9."/>
      <w:lvlJc w:val="right"/>
      <w:pPr>
        <w:ind w:left="7416" w:hanging="180"/>
      </w:pPr>
    </w:lvl>
  </w:abstractNum>
  <w:abstractNum w:abstractNumId="4"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84A"/>
    <w:rsid w:val="0000361E"/>
    <w:rsid w:val="000160D2"/>
    <w:rsid w:val="000176C0"/>
    <w:rsid w:val="00021D18"/>
    <w:rsid w:val="00027C75"/>
    <w:rsid w:val="0003599E"/>
    <w:rsid w:val="000444F5"/>
    <w:rsid w:val="000622FA"/>
    <w:rsid w:val="0007186A"/>
    <w:rsid w:val="00071CA4"/>
    <w:rsid w:val="000738E1"/>
    <w:rsid w:val="00074753"/>
    <w:rsid w:val="000A3240"/>
    <w:rsid w:val="00110957"/>
    <w:rsid w:val="00115279"/>
    <w:rsid w:val="00146FC1"/>
    <w:rsid w:val="001612F7"/>
    <w:rsid w:val="0016659A"/>
    <w:rsid w:val="00190F5D"/>
    <w:rsid w:val="001D2D03"/>
    <w:rsid w:val="00224115"/>
    <w:rsid w:val="00237C7A"/>
    <w:rsid w:val="00245A8B"/>
    <w:rsid w:val="00257C84"/>
    <w:rsid w:val="0026502A"/>
    <w:rsid w:val="002701D2"/>
    <w:rsid w:val="00283171"/>
    <w:rsid w:val="00290239"/>
    <w:rsid w:val="002913CF"/>
    <w:rsid w:val="00296F83"/>
    <w:rsid w:val="002A7ACB"/>
    <w:rsid w:val="002C6AAC"/>
    <w:rsid w:val="002D4D0E"/>
    <w:rsid w:val="002E5C0E"/>
    <w:rsid w:val="003109FA"/>
    <w:rsid w:val="00317B76"/>
    <w:rsid w:val="003238E8"/>
    <w:rsid w:val="00325079"/>
    <w:rsid w:val="00325436"/>
    <w:rsid w:val="00373212"/>
    <w:rsid w:val="00396541"/>
    <w:rsid w:val="003C50F5"/>
    <w:rsid w:val="00404A5D"/>
    <w:rsid w:val="00414A40"/>
    <w:rsid w:val="004357A5"/>
    <w:rsid w:val="004668B1"/>
    <w:rsid w:val="004972A7"/>
    <w:rsid w:val="004A2808"/>
    <w:rsid w:val="004A5F56"/>
    <w:rsid w:val="00503BDB"/>
    <w:rsid w:val="00507168"/>
    <w:rsid w:val="005203BB"/>
    <w:rsid w:val="00523F0D"/>
    <w:rsid w:val="00524327"/>
    <w:rsid w:val="00537E18"/>
    <w:rsid w:val="005609AF"/>
    <w:rsid w:val="00563934"/>
    <w:rsid w:val="00566488"/>
    <w:rsid w:val="00566D74"/>
    <w:rsid w:val="00595A7F"/>
    <w:rsid w:val="005D7C54"/>
    <w:rsid w:val="005E113F"/>
    <w:rsid w:val="005E3C1B"/>
    <w:rsid w:val="0063480E"/>
    <w:rsid w:val="006542C5"/>
    <w:rsid w:val="00664F3E"/>
    <w:rsid w:val="006874CD"/>
    <w:rsid w:val="006B04F5"/>
    <w:rsid w:val="006C3ED7"/>
    <w:rsid w:val="006F4430"/>
    <w:rsid w:val="006F73A9"/>
    <w:rsid w:val="00701F6C"/>
    <w:rsid w:val="007035A9"/>
    <w:rsid w:val="00710372"/>
    <w:rsid w:val="00712292"/>
    <w:rsid w:val="00712EAB"/>
    <w:rsid w:val="0071796A"/>
    <w:rsid w:val="0073330B"/>
    <w:rsid w:val="0074595A"/>
    <w:rsid w:val="00746FD3"/>
    <w:rsid w:val="007852A1"/>
    <w:rsid w:val="00786889"/>
    <w:rsid w:val="007A07CF"/>
    <w:rsid w:val="007C1C1D"/>
    <w:rsid w:val="008073D6"/>
    <w:rsid w:val="00816869"/>
    <w:rsid w:val="008504FC"/>
    <w:rsid w:val="00856CEE"/>
    <w:rsid w:val="008B35D5"/>
    <w:rsid w:val="008D7D16"/>
    <w:rsid w:val="009108EB"/>
    <w:rsid w:val="00917A81"/>
    <w:rsid w:val="0093174C"/>
    <w:rsid w:val="00940F95"/>
    <w:rsid w:val="00960109"/>
    <w:rsid w:val="00972DD7"/>
    <w:rsid w:val="00983BFC"/>
    <w:rsid w:val="00997F96"/>
    <w:rsid w:val="009A0ADA"/>
    <w:rsid w:val="009B653D"/>
    <w:rsid w:val="009B7D89"/>
    <w:rsid w:val="009C7D66"/>
    <w:rsid w:val="009D0827"/>
    <w:rsid w:val="009D09C2"/>
    <w:rsid w:val="009E6521"/>
    <w:rsid w:val="009F2E26"/>
    <w:rsid w:val="00A17F55"/>
    <w:rsid w:val="00A24775"/>
    <w:rsid w:val="00A47916"/>
    <w:rsid w:val="00A874AB"/>
    <w:rsid w:val="00A921C8"/>
    <w:rsid w:val="00A94DC8"/>
    <w:rsid w:val="00AC1BB5"/>
    <w:rsid w:val="00B04F62"/>
    <w:rsid w:val="00B3495E"/>
    <w:rsid w:val="00B43FB6"/>
    <w:rsid w:val="00B51F0F"/>
    <w:rsid w:val="00B53571"/>
    <w:rsid w:val="00B563D2"/>
    <w:rsid w:val="00B57738"/>
    <w:rsid w:val="00B805B2"/>
    <w:rsid w:val="00B869E1"/>
    <w:rsid w:val="00B92B3F"/>
    <w:rsid w:val="00BA4550"/>
    <w:rsid w:val="00BC20F5"/>
    <w:rsid w:val="00BC528E"/>
    <w:rsid w:val="00BD6692"/>
    <w:rsid w:val="00C06C05"/>
    <w:rsid w:val="00C81158"/>
    <w:rsid w:val="00C84939"/>
    <w:rsid w:val="00C9243A"/>
    <w:rsid w:val="00C965FB"/>
    <w:rsid w:val="00CB0D11"/>
    <w:rsid w:val="00CC758B"/>
    <w:rsid w:val="00D51A3E"/>
    <w:rsid w:val="00D73E77"/>
    <w:rsid w:val="00D74429"/>
    <w:rsid w:val="00DB7D50"/>
    <w:rsid w:val="00DD22BF"/>
    <w:rsid w:val="00DE1364"/>
    <w:rsid w:val="00DE4203"/>
    <w:rsid w:val="00E07EC3"/>
    <w:rsid w:val="00E1046B"/>
    <w:rsid w:val="00E26939"/>
    <w:rsid w:val="00E358B0"/>
    <w:rsid w:val="00EC6079"/>
    <w:rsid w:val="00ED1A65"/>
    <w:rsid w:val="00ED3417"/>
    <w:rsid w:val="00EF21A4"/>
    <w:rsid w:val="00F02A84"/>
    <w:rsid w:val="00F11723"/>
    <w:rsid w:val="00F20605"/>
    <w:rsid w:val="00F41F80"/>
    <w:rsid w:val="00F47210"/>
    <w:rsid w:val="00F6362F"/>
    <w:rsid w:val="00F63A53"/>
    <w:rsid w:val="00F73514"/>
    <w:rsid w:val="00F8207B"/>
    <w:rsid w:val="00F86CEB"/>
    <w:rsid w:val="00FA183C"/>
    <w:rsid w:val="00FA2C91"/>
    <w:rsid w:val="00FA584A"/>
    <w:rsid w:val="00FB7B93"/>
    <w:rsid w:val="00FB7C5E"/>
    <w:rsid w:val="00FE67AA"/>
    <w:rsid w:val="00FF73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FC4F"/>
  <w15:docId w15:val="{5E197D02-97DB-446A-9A2A-270AAE2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394859691">
      <w:bodyDiv w:val="1"/>
      <w:marLeft w:val="0"/>
      <w:marRight w:val="0"/>
      <w:marTop w:val="0"/>
      <w:marBottom w:val="0"/>
      <w:divBdr>
        <w:top w:val="none" w:sz="0" w:space="0" w:color="auto"/>
        <w:left w:val="none" w:sz="0" w:space="0" w:color="auto"/>
        <w:bottom w:val="none" w:sz="0" w:space="0" w:color="auto"/>
        <w:right w:val="none" w:sz="0" w:space="0" w:color="auto"/>
      </w:divBdr>
    </w:div>
    <w:div w:id="493572166">
      <w:bodyDiv w:val="1"/>
      <w:marLeft w:val="0"/>
      <w:marRight w:val="0"/>
      <w:marTop w:val="0"/>
      <w:marBottom w:val="0"/>
      <w:divBdr>
        <w:top w:val="none" w:sz="0" w:space="0" w:color="auto"/>
        <w:left w:val="none" w:sz="0" w:space="0" w:color="auto"/>
        <w:bottom w:val="none" w:sz="0" w:space="0" w:color="auto"/>
        <w:right w:val="none" w:sz="0" w:space="0" w:color="auto"/>
      </w:divBdr>
    </w:div>
    <w:div w:id="504169561">
      <w:bodyDiv w:val="1"/>
      <w:marLeft w:val="0"/>
      <w:marRight w:val="0"/>
      <w:marTop w:val="0"/>
      <w:marBottom w:val="0"/>
      <w:divBdr>
        <w:top w:val="none" w:sz="0" w:space="0" w:color="auto"/>
        <w:left w:val="none" w:sz="0" w:space="0" w:color="auto"/>
        <w:bottom w:val="none" w:sz="0" w:space="0" w:color="auto"/>
        <w:right w:val="none" w:sz="0" w:space="0" w:color="auto"/>
      </w:divBdr>
    </w:div>
    <w:div w:id="505902592">
      <w:bodyDiv w:val="1"/>
      <w:marLeft w:val="0"/>
      <w:marRight w:val="0"/>
      <w:marTop w:val="0"/>
      <w:marBottom w:val="0"/>
      <w:divBdr>
        <w:top w:val="none" w:sz="0" w:space="0" w:color="auto"/>
        <w:left w:val="none" w:sz="0" w:space="0" w:color="auto"/>
        <w:bottom w:val="none" w:sz="0" w:space="0" w:color="auto"/>
        <w:right w:val="none" w:sz="0" w:space="0" w:color="auto"/>
      </w:divBdr>
    </w:div>
    <w:div w:id="519396407">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873351973">
      <w:bodyDiv w:val="1"/>
      <w:marLeft w:val="0"/>
      <w:marRight w:val="0"/>
      <w:marTop w:val="0"/>
      <w:marBottom w:val="0"/>
      <w:divBdr>
        <w:top w:val="none" w:sz="0" w:space="0" w:color="auto"/>
        <w:left w:val="none" w:sz="0" w:space="0" w:color="auto"/>
        <w:bottom w:val="none" w:sz="0" w:space="0" w:color="auto"/>
        <w:right w:val="none" w:sz="0" w:space="0" w:color="auto"/>
      </w:divBdr>
    </w:div>
    <w:div w:id="946500351">
      <w:bodyDiv w:val="1"/>
      <w:marLeft w:val="0"/>
      <w:marRight w:val="0"/>
      <w:marTop w:val="0"/>
      <w:marBottom w:val="0"/>
      <w:divBdr>
        <w:top w:val="none" w:sz="0" w:space="0" w:color="auto"/>
        <w:left w:val="none" w:sz="0" w:space="0" w:color="auto"/>
        <w:bottom w:val="none" w:sz="0" w:space="0" w:color="auto"/>
        <w:right w:val="none" w:sz="0" w:space="0" w:color="auto"/>
      </w:divBdr>
    </w:div>
    <w:div w:id="969282815">
      <w:bodyDiv w:val="1"/>
      <w:marLeft w:val="0"/>
      <w:marRight w:val="0"/>
      <w:marTop w:val="0"/>
      <w:marBottom w:val="0"/>
      <w:divBdr>
        <w:top w:val="none" w:sz="0" w:space="0" w:color="auto"/>
        <w:left w:val="none" w:sz="0" w:space="0" w:color="auto"/>
        <w:bottom w:val="none" w:sz="0" w:space="0" w:color="auto"/>
        <w:right w:val="none" w:sz="0" w:space="0" w:color="auto"/>
      </w:divBdr>
    </w:div>
    <w:div w:id="985208626">
      <w:bodyDiv w:val="1"/>
      <w:marLeft w:val="0"/>
      <w:marRight w:val="0"/>
      <w:marTop w:val="0"/>
      <w:marBottom w:val="0"/>
      <w:divBdr>
        <w:top w:val="none" w:sz="0" w:space="0" w:color="auto"/>
        <w:left w:val="none" w:sz="0" w:space="0" w:color="auto"/>
        <w:bottom w:val="none" w:sz="0" w:space="0" w:color="auto"/>
        <w:right w:val="none" w:sz="0" w:space="0" w:color="auto"/>
      </w:divBdr>
    </w:div>
    <w:div w:id="1083989921">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377046940">
      <w:bodyDiv w:val="1"/>
      <w:marLeft w:val="0"/>
      <w:marRight w:val="0"/>
      <w:marTop w:val="0"/>
      <w:marBottom w:val="0"/>
      <w:divBdr>
        <w:top w:val="none" w:sz="0" w:space="0" w:color="auto"/>
        <w:left w:val="none" w:sz="0" w:space="0" w:color="auto"/>
        <w:bottom w:val="none" w:sz="0" w:space="0" w:color="auto"/>
        <w:right w:val="none" w:sz="0" w:space="0" w:color="auto"/>
      </w:divBdr>
    </w:div>
    <w:div w:id="1535582848">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677340171">
      <w:bodyDiv w:val="1"/>
      <w:marLeft w:val="0"/>
      <w:marRight w:val="0"/>
      <w:marTop w:val="0"/>
      <w:marBottom w:val="0"/>
      <w:divBdr>
        <w:top w:val="none" w:sz="0" w:space="0" w:color="auto"/>
        <w:left w:val="none" w:sz="0" w:space="0" w:color="auto"/>
        <w:bottom w:val="none" w:sz="0" w:space="0" w:color="auto"/>
        <w:right w:val="none" w:sz="0" w:space="0" w:color="auto"/>
      </w:divBdr>
    </w:div>
    <w:div w:id="1696806565">
      <w:bodyDiv w:val="1"/>
      <w:marLeft w:val="0"/>
      <w:marRight w:val="0"/>
      <w:marTop w:val="0"/>
      <w:marBottom w:val="0"/>
      <w:divBdr>
        <w:top w:val="none" w:sz="0" w:space="0" w:color="auto"/>
        <w:left w:val="none" w:sz="0" w:space="0" w:color="auto"/>
        <w:bottom w:val="none" w:sz="0" w:space="0" w:color="auto"/>
        <w:right w:val="none" w:sz="0" w:space="0" w:color="auto"/>
      </w:divBdr>
    </w:div>
    <w:div w:id="1781027189">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1924100920">
      <w:bodyDiv w:val="1"/>
      <w:marLeft w:val="0"/>
      <w:marRight w:val="0"/>
      <w:marTop w:val="0"/>
      <w:marBottom w:val="0"/>
      <w:divBdr>
        <w:top w:val="none" w:sz="0" w:space="0" w:color="auto"/>
        <w:left w:val="none" w:sz="0" w:space="0" w:color="auto"/>
        <w:bottom w:val="none" w:sz="0" w:space="0" w:color="auto"/>
        <w:right w:val="none" w:sz="0" w:space="0" w:color="auto"/>
      </w:divBdr>
    </w:div>
    <w:div w:id="1927686040">
      <w:bodyDiv w:val="1"/>
      <w:marLeft w:val="0"/>
      <w:marRight w:val="0"/>
      <w:marTop w:val="0"/>
      <w:marBottom w:val="0"/>
      <w:divBdr>
        <w:top w:val="none" w:sz="0" w:space="0" w:color="auto"/>
        <w:left w:val="none" w:sz="0" w:space="0" w:color="auto"/>
        <w:bottom w:val="none" w:sz="0" w:space="0" w:color="auto"/>
        <w:right w:val="none" w:sz="0" w:space="0" w:color="auto"/>
      </w:divBdr>
    </w:div>
    <w:div w:id="1940487170">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 w:id="212221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348</Words>
  <Characters>1987</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https://mul2-mta.gov.am/tasks/1836754/oneclick?token=78c8b55da2c7138c23759ab14119c241</cp:keywords>
  <dc:description/>
  <cp:lastModifiedBy>Sedrak Simonyan</cp:lastModifiedBy>
  <cp:revision>2</cp:revision>
  <dcterms:created xsi:type="dcterms:W3CDTF">2025-06-05T06:25:00Z</dcterms:created>
  <dcterms:modified xsi:type="dcterms:W3CDTF">2025-06-05T06:25:00Z</dcterms:modified>
</cp:coreProperties>
</file>