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EC460B" w:rsidRPr="00073521">
        <w:rPr>
          <w:rFonts w:ascii="GHEA Grapalat" w:hAnsi="GHEA Grapalat"/>
          <w:b/>
          <w:sz w:val="24"/>
          <w:szCs w:val="24"/>
          <w:lang w:val="hy-AM"/>
        </w:rPr>
        <w:t>Հ</w:t>
      </w:r>
      <w:r w:rsidR="00EC460B" w:rsidRPr="00073521">
        <w:rPr>
          <w:rFonts w:ascii="GHEA Grapalat" w:hAnsi="GHEA Grapalat"/>
          <w:b/>
          <w:bCs/>
          <w:sz w:val="24"/>
          <w:szCs w:val="24"/>
        </w:rPr>
        <w:t>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</w: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536" w:rsidRPr="00073521">
        <w:rPr>
          <w:rFonts w:ascii="GHEA Grapalat" w:hAnsi="GHEA Grapalat"/>
          <w:b/>
          <w:sz w:val="24"/>
          <w:szCs w:val="24"/>
          <w:lang w:val="hy-AM"/>
        </w:rPr>
        <w:t>Կ</w:t>
      </w:r>
      <w:r w:rsidRPr="00073521">
        <w:rPr>
          <w:rFonts w:ascii="GHEA Grapalat" w:hAnsi="GHEA Grapalat"/>
          <w:b/>
          <w:sz w:val="24"/>
          <w:szCs w:val="24"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</w:t>
      </w:r>
      <w:r w:rsidR="00785E2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</w:t>
      </w:r>
      <w:r w:rsidR="00543F78">
        <w:rPr>
          <w:rFonts w:ascii="GHEA Grapalat" w:hAnsi="GHEA Grapalat"/>
          <w:sz w:val="24"/>
          <w:szCs w:val="24"/>
          <w:lang w:val="hy-AM"/>
        </w:rPr>
        <w:t>,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</w:t>
      </w:r>
      <w:r w:rsidR="007B1D12">
        <w:rPr>
          <w:rFonts w:ascii="GHEA Grapalat" w:hAnsi="GHEA Grapalat"/>
          <w:sz w:val="24"/>
          <w:szCs w:val="24"/>
          <w:lang w:val="hy-AM"/>
        </w:rPr>
        <w:t>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12">
        <w:rPr>
          <w:rFonts w:ascii="GHEA Grapalat" w:hAnsi="GHEA Grapalat"/>
          <w:sz w:val="24"/>
          <w:szCs w:val="24"/>
          <w:lang w:val="hy-AM"/>
        </w:rPr>
        <w:t>նույն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ապրանքների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ոչ </w:t>
      </w:r>
      <w:r w:rsidRPr="007B5A0E">
        <w:rPr>
          <w:rFonts w:ascii="GHEA Grapalat" w:hAnsi="GHEA Grapalat"/>
          <w:sz w:val="24"/>
          <w:szCs w:val="24"/>
          <w:lang w:val="hy-AM"/>
        </w:rPr>
        <w:t>մրցունակ։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կարող էին </w:t>
      </w:r>
      <w:r w:rsidRPr="007B5A0E">
        <w:rPr>
          <w:rFonts w:ascii="GHEA Grapalat" w:hAnsi="GHEA Grapalat"/>
          <w:sz w:val="24"/>
          <w:szCs w:val="24"/>
          <w:lang w:val="hy-AM"/>
        </w:rPr>
        <w:t>հանգեցնե</w:t>
      </w:r>
      <w:r w:rsidR="004F00D8">
        <w:rPr>
          <w:rFonts w:ascii="GHEA Grapalat" w:hAnsi="GHEA Grapalat"/>
          <w:sz w:val="24"/>
          <w:szCs w:val="24"/>
          <w:lang w:val="hy-AM"/>
        </w:rPr>
        <w:t>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>, ինչն էլ, իր հերթին</w:t>
      </w:r>
      <w:r w:rsidR="00433C61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ներմուծումից կախվածությանը։ </w:t>
      </w:r>
    </w:p>
    <w:p w:rsidR="00A83207" w:rsidRPr="007B5A0E" w:rsidRDefault="007651E0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, վերջին տարիներին </w:t>
      </w:r>
      <w:r w:rsidR="0014439B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>շուկա</w:t>
      </w:r>
      <w:r w:rsidR="0014439B">
        <w:rPr>
          <w:rFonts w:ascii="GHEA Grapalat" w:hAnsi="GHEA Grapalat"/>
          <w:sz w:val="24"/>
          <w:szCs w:val="24"/>
          <w:lang w:val="hy-AM"/>
        </w:rPr>
        <w:t>ներում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 w:rsidR="0014439B">
        <w:rPr>
          <w:rFonts w:ascii="GHEA Grapalat" w:hAnsi="GHEA Grapalat"/>
          <w:sz w:val="24"/>
          <w:szCs w:val="24"/>
          <w:lang w:val="hy-AM"/>
        </w:rPr>
        <w:t>ր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 w:rsidR="00A83207">
        <w:rPr>
          <w:rFonts w:ascii="GHEA Grapalat" w:hAnsi="GHEA Grapalat"/>
          <w:sz w:val="24"/>
          <w:szCs w:val="24"/>
          <w:lang w:val="hy-AM"/>
        </w:rPr>
        <w:t>սև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 w:rsidR="007E7C2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83207">
        <w:rPr>
          <w:rFonts w:ascii="GHEA Grapalat" w:hAnsi="GHEA Grapalat"/>
          <w:sz w:val="24"/>
          <w:szCs w:val="24"/>
          <w:lang w:val="hy-AM"/>
        </w:rPr>
        <w:t>Նշված գործընթացը չկանոնակարգելու դեպքում տեղական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 w:rsidR="00A83207">
        <w:rPr>
          <w:rFonts w:ascii="GHEA Grapalat" w:hAnsi="GHEA Grapalat"/>
          <w:sz w:val="24"/>
          <w:szCs w:val="24"/>
          <w:lang w:val="hy-AM"/>
        </w:rPr>
        <w:t>ղագործական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 w:rsidR="00A83207">
        <w:rPr>
          <w:rFonts w:ascii="GHEA Grapalat" w:hAnsi="GHEA Grapalat"/>
          <w:sz w:val="24"/>
          <w:szCs w:val="24"/>
          <w:lang w:val="hy-AM"/>
        </w:rPr>
        <w:t>ոլորտի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(ինչպես նաև մալուխ</w:t>
      </w:r>
      <w:r w:rsidR="00A83207">
        <w:rPr>
          <w:rFonts w:ascii="GHEA Grapalat" w:hAnsi="GHEA Grapalat"/>
          <w:sz w:val="24"/>
          <w:szCs w:val="24"/>
          <w:lang w:val="hy-AM"/>
        </w:rPr>
        <w:t>ների և լարերի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>արտադրության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)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0542">
        <w:rPr>
          <w:rFonts w:ascii="GHEA Grapalat" w:hAnsi="GHEA Grapalat"/>
          <w:sz w:val="24"/>
          <w:szCs w:val="24"/>
          <w:lang w:val="hy-AM"/>
        </w:rPr>
        <w:t>տասնյակ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  ստիպված կլինեն </w:t>
      </w:r>
      <w:r w:rsidR="00406C61" w:rsidRPr="007B5A0E">
        <w:rPr>
          <w:rFonts w:ascii="GHEA Grapalat" w:hAnsi="GHEA Grapalat"/>
          <w:sz w:val="24"/>
          <w:szCs w:val="24"/>
          <w:lang w:val="hy-AM"/>
        </w:rPr>
        <w:t xml:space="preserve">որպես հումք </w:t>
      </w:r>
      <w:r w:rsidR="00A83207">
        <w:rPr>
          <w:rFonts w:ascii="GHEA Grapalat" w:hAnsi="GHEA Grapalat"/>
          <w:sz w:val="24"/>
          <w:szCs w:val="24"/>
          <w:lang w:val="hy-AM"/>
        </w:rPr>
        <w:t>օգտագործել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բացառապես ներմուծվող մետաղի ջարդոն</w:t>
      </w:r>
      <w:r w:rsidR="00A83207">
        <w:rPr>
          <w:rFonts w:ascii="GHEA Grapalat" w:hAnsi="GHEA Grapalat"/>
          <w:sz w:val="24"/>
          <w:szCs w:val="24"/>
          <w:lang w:val="hy-AM"/>
        </w:rPr>
        <w:t>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(</w:t>
      </w:r>
      <w:r w:rsidR="00BA5761">
        <w:rPr>
          <w:rFonts w:ascii="GHEA Grapalat" w:hAnsi="GHEA Grapalat"/>
          <w:sz w:val="24"/>
          <w:szCs w:val="24"/>
          <w:lang w:val="hy-AM"/>
        </w:rPr>
        <w:t>ինչպես նշվեց հիմնավորման սկզբնամասում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)</w:t>
      </w:r>
      <w:r w:rsidR="00A83207">
        <w:rPr>
          <w:rFonts w:ascii="GHEA Grapalat" w:hAnsi="GHEA Grapalat"/>
          <w:sz w:val="24"/>
          <w:szCs w:val="24"/>
          <w:lang w:val="hy-AM"/>
        </w:rPr>
        <w:t>՝ չի լուծում առկա խնդիրը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։</w:t>
      </w:r>
    </w:p>
    <w:p w:rsidR="004059C7" w:rsidRDefault="00F04CC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>
        <w:rPr>
          <w:rFonts w:ascii="GHEA Grapalat" w:hAnsi="GHEA Grapalat"/>
          <w:sz w:val="24"/>
          <w:szCs w:val="24"/>
          <w:lang w:val="hy-AM"/>
        </w:rPr>
        <w:t>մետաղական հումքով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տեղական մետալուրգիական ընկերություններ</w:t>
      </w:r>
      <w:r w:rsidR="006D712E">
        <w:rPr>
          <w:rFonts w:ascii="GHEA Grapalat" w:hAnsi="GHEA Grapalat"/>
          <w:sz w:val="24"/>
          <w:szCs w:val="24"/>
          <w:lang w:val="hy-AM"/>
        </w:rPr>
        <w:t>ի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="006D712E">
        <w:rPr>
          <w:rFonts w:ascii="GHEA Grapalat" w:hAnsi="GHEA Grapalat"/>
          <w:sz w:val="24"/>
          <w:szCs w:val="24"/>
          <w:lang w:val="hy-AM"/>
        </w:rPr>
        <w:t>ման հարցը՝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ԵԱՏՄ </w:t>
      </w:r>
      <w:r w:rsidR="009B6BFB">
        <w:rPr>
          <w:rFonts w:ascii="GHEA Grapalat" w:hAnsi="GHEA Grapalat"/>
          <w:sz w:val="24"/>
          <w:szCs w:val="24"/>
          <w:lang w:val="hy-AM"/>
        </w:rPr>
        <w:t>գրեթե բոլոր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երկրներ նույնպես արգելել կամ սահմանափակել են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սև և գունավոր մետաղների </w:t>
      </w:r>
      <w:r w:rsidR="004059C7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7B57B7">
        <w:rPr>
          <w:rFonts w:ascii="GHEA Grapalat" w:hAnsi="GHEA Grapalat"/>
          <w:sz w:val="24"/>
          <w:szCs w:val="24"/>
          <w:lang w:val="hy-AM"/>
        </w:rPr>
        <w:t>07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7B57B7">
        <w:rPr>
          <w:rFonts w:ascii="GHEA Grapalat" w:hAnsi="GHEA Grapalat"/>
          <w:sz w:val="24"/>
          <w:szCs w:val="24"/>
          <w:lang w:val="hy-AM"/>
        </w:rPr>
        <w:t>11</w:t>
      </w:r>
      <w:r w:rsidRPr="003F2E15">
        <w:rPr>
          <w:rFonts w:ascii="GHEA Grapalat" w:hAnsi="GHEA Grapalat"/>
          <w:sz w:val="24"/>
          <w:szCs w:val="24"/>
          <w:lang w:val="hy-AM"/>
        </w:rPr>
        <w:t>.202</w:t>
      </w:r>
      <w:r w:rsidR="0091308D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91308D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7B7">
        <w:rPr>
          <w:rFonts w:ascii="GHEA Grapalat" w:hAnsi="GHEA Grapalat"/>
          <w:sz w:val="24"/>
          <w:szCs w:val="24"/>
          <w:lang w:val="hy-AM"/>
        </w:rPr>
        <w:t>1755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ինչպես նաև սև և գունավոր մետաղից պատրաստված 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4F00D8" w:rsidRPr="00B047F8" w:rsidRDefault="00810FF6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րտահանման արգելք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կիրառ</w:t>
      </w:r>
      <w:r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զգալի աճե</w:t>
      </w:r>
      <w:r w:rsidR="001F668A">
        <w:rPr>
          <w:rFonts w:ascii="GHEA Grapalat" w:hAnsi="GHEA Grapalat"/>
          <w:sz w:val="24"/>
          <w:szCs w:val="24"/>
          <w:lang w:val="hy-AM"/>
        </w:rPr>
        <w:t>լ են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մետաղից արտադրող տեղական արտադրության ծավալները, մասնավորապես՝ </w:t>
      </w:r>
      <w:r w:rsidR="00B24D19">
        <w:rPr>
          <w:rFonts w:ascii="GHEA Grapalat" w:hAnsi="GHEA Grapalat"/>
          <w:sz w:val="24"/>
          <w:szCs w:val="24"/>
          <w:lang w:val="hy-AM"/>
        </w:rPr>
        <w:t xml:space="preserve">արգելքի կիրառման հաջորդ </w:t>
      </w:r>
      <w:r w:rsidR="00B24D19">
        <w:rPr>
          <w:rFonts w:ascii="GHEA Grapalat" w:hAnsi="GHEA Grapalat"/>
          <w:sz w:val="24"/>
          <w:szCs w:val="24"/>
          <w:lang w:val="hy-AM"/>
        </w:rPr>
        <w:lastRenderedPageBreak/>
        <w:t>տարում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(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2021թ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.)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պողպատի ձուլագլանվածքների արտադրությ</w:t>
      </w:r>
      <w:r w:rsidR="00B24D19">
        <w:rPr>
          <w:rFonts w:ascii="GHEA Grapalat" w:hAnsi="GHEA Grapalat"/>
          <w:sz w:val="24"/>
          <w:szCs w:val="24"/>
          <w:lang w:val="hy-AM"/>
        </w:rPr>
        <w:t>ուն</w:t>
      </w:r>
      <w:r w:rsidR="008B530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74C80">
        <w:rPr>
          <w:rFonts w:ascii="GHEA Grapalat" w:hAnsi="GHEA Grapalat"/>
          <w:sz w:val="24"/>
          <w:szCs w:val="24"/>
          <w:lang w:val="hy-AM"/>
        </w:rPr>
        <w:t>շարունակական աճի բնույթ է կրում, մասնավորապես՝ 2024 թվականին ձ</w:t>
      </w:r>
      <w:r w:rsidR="00874C80" w:rsidRPr="000033AC">
        <w:rPr>
          <w:rFonts w:ascii="GHEA Grapalat" w:hAnsi="GHEA Grapalat"/>
          <w:sz w:val="24"/>
          <w:szCs w:val="24"/>
          <w:lang w:val="hy-AM"/>
        </w:rPr>
        <w:t xml:space="preserve">ուլազանգվածների չլեգիրված  պողպատից արտադրաքն </w:t>
      </w:r>
      <w:r w:rsidR="008B5302">
        <w:rPr>
          <w:rFonts w:ascii="GHEA Grapalat" w:hAnsi="GHEA Grapalat"/>
          <w:sz w:val="24"/>
          <w:szCs w:val="24"/>
          <w:lang w:val="hy-AM"/>
        </w:rPr>
        <w:t>աճե</w:t>
      </w:r>
      <w:r w:rsidR="00874C80">
        <w:rPr>
          <w:rFonts w:ascii="GHEA Grapalat" w:hAnsi="GHEA Grapalat"/>
          <w:sz w:val="24"/>
          <w:szCs w:val="24"/>
          <w:lang w:val="hy-AM"/>
        </w:rPr>
        <w:t>լ է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874C80">
        <w:rPr>
          <w:rFonts w:ascii="GHEA Grapalat" w:hAnsi="GHEA Grapalat"/>
          <w:sz w:val="24"/>
          <w:szCs w:val="24"/>
          <w:lang w:val="hy-AM"/>
        </w:rPr>
        <w:t>2</w:t>
      </w:r>
      <w:r w:rsidR="00B24D19" w:rsidRPr="00343CF3">
        <w:rPr>
          <w:rFonts w:ascii="GHEA Grapalat" w:hAnsi="GHEA Grapalat"/>
          <w:sz w:val="24"/>
          <w:szCs w:val="24"/>
          <w:lang w:val="hy-AM"/>
        </w:rPr>
        <w:t>.</w:t>
      </w:r>
      <w:r w:rsidR="00874C80">
        <w:rPr>
          <w:rFonts w:ascii="GHEA Grapalat" w:hAnsi="GHEA Grapalat"/>
          <w:sz w:val="24"/>
          <w:szCs w:val="24"/>
          <w:lang w:val="hy-AM"/>
        </w:rPr>
        <w:t>3</w:t>
      </w:r>
      <w:r w:rsidR="00B24D19" w:rsidRPr="00343CF3"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="002501E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01EE" w:rsidRPr="00B047F8">
        <w:rPr>
          <w:rFonts w:ascii="GHEA Grapalat" w:hAnsi="GHEA Grapalat"/>
          <w:sz w:val="24"/>
          <w:szCs w:val="24"/>
          <w:lang w:val="hy-AM"/>
        </w:rPr>
        <w:t>պողպատե խողովակների, սնամեջ տրամատների և դրանց կցամասերի արտադրանքը՝ 16.8%-ով</w:t>
      </w:r>
      <w:r w:rsidR="004F00D8" w:rsidRPr="00B047F8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343CF3" w:rsidRDefault="003D7C6D" w:rsidP="003D7C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Կառավարության ձեռնարկած միջոցների արդյունքում 2022-202</w:t>
      </w:r>
      <w:r w:rsidR="0040447A">
        <w:rPr>
          <w:rFonts w:ascii="GHEA Grapalat" w:hAnsi="GHEA Grapalat"/>
          <w:sz w:val="24"/>
          <w:szCs w:val="24"/>
          <w:lang w:val="hy-AM"/>
        </w:rPr>
        <w:t>5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1A64B8">
        <w:rPr>
          <w:rFonts w:ascii="GHEA Grapalat" w:hAnsi="GHEA Grapalat"/>
          <w:sz w:val="24"/>
          <w:szCs w:val="24"/>
          <w:lang w:val="hy-AM"/>
        </w:rPr>
        <w:t>ներ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ին կատարվել են ներդրումներ </w:t>
      </w:r>
      <w:r w:rsidR="00595820">
        <w:rPr>
          <w:rFonts w:ascii="GHEA Grapalat" w:hAnsi="GHEA Grapalat"/>
          <w:sz w:val="24"/>
          <w:szCs w:val="24"/>
          <w:lang w:val="hy-AM"/>
        </w:rPr>
        <w:t>ոլորտում</w:t>
      </w:r>
      <w:r w:rsidR="00FF07A6">
        <w:rPr>
          <w:rFonts w:ascii="GHEA Grapalat" w:hAnsi="GHEA Grapalat"/>
          <w:sz w:val="24"/>
          <w:szCs w:val="24"/>
          <w:lang w:val="hy-AM"/>
        </w:rPr>
        <w:t>,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այդ թվում՝ օտարերկրյա</w:t>
      </w:r>
      <w:r w:rsidR="00FF0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7DD" w:rsidRPr="001C67DD">
        <w:rPr>
          <w:rFonts w:ascii="GHEA Grapalat" w:hAnsi="GHEA Grapalat"/>
          <w:sz w:val="24"/>
          <w:szCs w:val="24"/>
          <w:lang w:val="hy-AM"/>
        </w:rPr>
        <w:t>(</w:t>
      </w:r>
      <w:r w:rsidR="0040447A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Ջի Թի Բի ստիլ</w:t>
      </w:r>
      <w:r w:rsidR="0040447A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40447A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«Ձուլակենտրոն»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F07A6">
        <w:rPr>
          <w:rFonts w:ascii="GHEA Grapalat" w:eastAsia="GHEA Grapalat" w:hAnsi="GHEA Grapalat" w:cs="GHEA Grapalat"/>
          <w:sz w:val="24"/>
          <w:szCs w:val="24"/>
          <w:lang w:val="hy-AM"/>
        </w:rPr>
        <w:t>Էդմետ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FF0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«Ասկե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«Տաշիր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Քարակերտի քարաձուլ</w:t>
      </w:r>
      <w:r w:rsidR="001A64B8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գործարան</w:t>
      </w:r>
      <w:r w:rsidR="00BC5F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BC5F23">
        <w:rPr>
          <w:rFonts w:ascii="GHEA Grapalat" w:eastAsia="GHEA Grapalat" w:hAnsi="GHEA Grapalat" w:cs="GHEA Grapalat"/>
          <w:sz w:val="24"/>
          <w:szCs w:val="24"/>
          <w:lang w:val="hy-AM"/>
        </w:rPr>
        <w:t>Ասեդլ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9E0C3F" w:rsidRDefault="003D7C6D" w:rsidP="009E0C3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ընկերությունները նախատեսում են հետագայում ավելի խորացնել մետաղի մշակումը՝ ստացվող ձուլվածքներից արտադրելով պրոֆիլներ, որոնք ներկայումս ամբողջությամբ ներմուծվում են (տեղի կունենա ներմուծման փոխարինում)։  </w:t>
      </w:r>
    </w:p>
    <w:p w:rsidR="00A323C8" w:rsidRDefault="003D7C6D" w:rsidP="003D7C6D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Ըստ մեր կանխատեսումների, վ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նշված ծրագրերով 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ընդհանուր ներդրումները կկազմեն </w:t>
      </w:r>
      <w:r w:rsidR="00435073">
        <w:rPr>
          <w:rFonts w:ascii="GHEA Grapalat" w:hAnsi="GHEA Grapalat"/>
          <w:sz w:val="24"/>
          <w:szCs w:val="24"/>
          <w:lang w:val="hy-AM"/>
        </w:rPr>
        <w:t>շուրջ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100 մլն դոլար, որի արդյունքում կստեղծվի 550-750 նոր աշխատատեղ, տեղի կունենա սև և գունավոր մետաղների տեղական ջարդոնի օգտագործման ծավալների աճ՝ 65-70%-ով, հասցնելով ջարդոնի սպառման տարեկան քանակը մինչև 250 հազար տոննայի։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057B07" w:rsidRDefault="00057B07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871BED">
        <w:rPr>
          <w:rFonts w:ascii="GHEA Grapalat" w:hAnsi="GHEA Grapalat"/>
          <w:sz w:val="24"/>
          <w:szCs w:val="24"/>
          <w:lang w:val="hy-AM"/>
        </w:rPr>
        <w:t>07</w:t>
      </w:r>
      <w:r w:rsidR="00871BED" w:rsidRPr="003F2E15">
        <w:rPr>
          <w:rFonts w:ascii="GHEA Grapalat" w:hAnsi="GHEA Grapalat"/>
          <w:sz w:val="24"/>
          <w:szCs w:val="24"/>
          <w:lang w:val="hy-AM"/>
        </w:rPr>
        <w:t>.</w:t>
      </w:r>
      <w:r w:rsidR="00871BED">
        <w:rPr>
          <w:rFonts w:ascii="GHEA Grapalat" w:hAnsi="GHEA Grapalat"/>
          <w:sz w:val="24"/>
          <w:szCs w:val="24"/>
          <w:lang w:val="hy-AM"/>
        </w:rPr>
        <w:t>11</w:t>
      </w:r>
      <w:r w:rsidR="00871BED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871BED">
        <w:rPr>
          <w:rFonts w:ascii="GHEA Grapalat" w:hAnsi="GHEA Grapalat"/>
          <w:sz w:val="24"/>
          <w:szCs w:val="24"/>
          <w:lang w:val="hy-AM"/>
        </w:rPr>
        <w:t>4թ</w:t>
      </w:r>
      <w:r w:rsidR="00871BED" w:rsidRPr="003F2E15">
        <w:rPr>
          <w:rFonts w:ascii="GHEA Grapalat" w:hAnsi="GHEA Grapalat"/>
          <w:sz w:val="24"/>
          <w:szCs w:val="24"/>
          <w:lang w:val="hy-AM"/>
        </w:rPr>
        <w:t>. N</w:t>
      </w:r>
      <w:r w:rsidR="00871BED">
        <w:rPr>
          <w:rFonts w:ascii="GHEA Grapalat" w:hAnsi="GHEA Grapalat"/>
          <w:sz w:val="24"/>
          <w:szCs w:val="24"/>
          <w:lang w:val="hy-AM"/>
        </w:rPr>
        <w:t xml:space="preserve"> 1755</w:t>
      </w:r>
      <w:r w:rsidR="00871BED" w:rsidRPr="003F2E15">
        <w:rPr>
          <w:rFonts w:ascii="GHEA Grapalat" w:hAnsi="GHEA Grapalat"/>
          <w:sz w:val="24"/>
          <w:szCs w:val="24"/>
          <w:lang w:val="hy-AM"/>
        </w:rPr>
        <w:t>-</w:t>
      </w:r>
      <w:r w:rsidR="00871BE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D6EC6" w:rsidRPr="007B5A0E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ապրանքների արտահանման արգելքի ժամկետն ավարտվելուց հետո </w:t>
      </w:r>
      <w:r w:rsidRPr="000B2C9C">
        <w:rPr>
          <w:rFonts w:ascii="GHEA Grapalat" w:hAnsi="GHEA Grapalat"/>
          <w:sz w:val="24"/>
          <w:szCs w:val="24"/>
          <w:lang w:val="hy-AM"/>
        </w:rPr>
        <w:t>(</w:t>
      </w:r>
      <w:r w:rsidR="00F73097">
        <w:rPr>
          <w:rFonts w:ascii="GHEA Grapalat" w:hAnsi="GHEA Grapalat"/>
          <w:sz w:val="24"/>
          <w:szCs w:val="24"/>
          <w:lang w:val="hy-AM"/>
        </w:rPr>
        <w:t>3</w:t>
      </w:r>
      <w:r w:rsidR="00F911AA">
        <w:rPr>
          <w:rFonts w:ascii="GHEA Grapalat" w:hAnsi="GHEA Grapalat"/>
          <w:sz w:val="24"/>
          <w:szCs w:val="24"/>
          <w:lang w:val="hy-AM"/>
        </w:rPr>
        <w:t>1</w:t>
      </w:r>
      <w:r w:rsidRPr="000B2C9C">
        <w:rPr>
          <w:rFonts w:ascii="GHEA Grapalat" w:hAnsi="GHEA Grapalat"/>
          <w:sz w:val="24"/>
          <w:szCs w:val="24"/>
          <w:lang w:val="hy-AM"/>
        </w:rPr>
        <w:t>.0</w:t>
      </w:r>
      <w:r w:rsidR="00F911AA">
        <w:rPr>
          <w:rFonts w:ascii="GHEA Grapalat" w:hAnsi="GHEA Grapalat"/>
          <w:sz w:val="24"/>
          <w:szCs w:val="24"/>
          <w:lang w:val="hy-AM"/>
        </w:rPr>
        <w:t>7</w:t>
      </w:r>
      <w:r w:rsidRPr="000B2C9C">
        <w:rPr>
          <w:rFonts w:ascii="GHEA Grapalat" w:hAnsi="GHEA Grapalat"/>
          <w:sz w:val="24"/>
          <w:szCs w:val="24"/>
          <w:lang w:val="hy-AM"/>
        </w:rPr>
        <w:t>.202</w:t>
      </w:r>
      <w:r w:rsidR="00F73097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0B2C9C">
        <w:rPr>
          <w:rFonts w:ascii="GHEA Grapalat" w:hAnsi="GHEA Grapalat"/>
          <w:sz w:val="24"/>
          <w:szCs w:val="24"/>
          <w:lang w:val="hy-AM"/>
        </w:rPr>
        <w:t>.)</w:t>
      </w:r>
      <w:r>
        <w:rPr>
          <w:rFonts w:ascii="GHEA Grapalat" w:hAnsi="GHEA Grapalat"/>
          <w:sz w:val="24"/>
          <w:szCs w:val="24"/>
          <w:lang w:val="hy-AM"/>
        </w:rPr>
        <w:t xml:space="preserve">, սույն նախագծով արտահանման արգելքի նոր ժամկետ, որը կգործի </w:t>
      </w:r>
      <w:r w:rsidRPr="00494048">
        <w:rPr>
          <w:rFonts w:ascii="GHEA Grapalat" w:hAnsi="GHEA Grapalat"/>
          <w:sz w:val="24"/>
          <w:szCs w:val="24"/>
          <w:lang w:val="hy-AM"/>
        </w:rPr>
        <w:t>202</w:t>
      </w:r>
      <w:r w:rsidR="00F73097">
        <w:rPr>
          <w:rFonts w:ascii="GHEA Grapalat" w:hAnsi="GHEA Grapalat"/>
          <w:sz w:val="24"/>
          <w:szCs w:val="24"/>
          <w:lang w:val="hy-AM"/>
        </w:rPr>
        <w:t>5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911AA">
        <w:rPr>
          <w:rFonts w:ascii="GHEA Grapalat" w:hAnsi="GHEA Grapalat"/>
          <w:sz w:val="24"/>
          <w:szCs w:val="24"/>
          <w:lang w:val="hy-AM"/>
        </w:rPr>
        <w:t>օգոստոսի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097">
        <w:rPr>
          <w:rFonts w:ascii="GHEA Grapalat" w:hAnsi="GHEA Grapalat"/>
          <w:sz w:val="24"/>
          <w:szCs w:val="24"/>
          <w:lang w:val="hy-AM"/>
        </w:rPr>
        <w:t>1</w:t>
      </w:r>
      <w:r w:rsidRPr="00494048">
        <w:rPr>
          <w:rFonts w:ascii="GHEA Grapalat" w:hAnsi="GHEA Grapalat"/>
          <w:sz w:val="24"/>
          <w:szCs w:val="24"/>
          <w:lang w:val="hy-AM"/>
        </w:rPr>
        <w:t>-ից մինչև 202</w:t>
      </w:r>
      <w:r w:rsidR="00F911AA">
        <w:rPr>
          <w:rFonts w:ascii="GHEA Grapalat" w:hAnsi="GHEA Grapalat"/>
          <w:sz w:val="24"/>
          <w:szCs w:val="24"/>
          <w:lang w:val="hy-AM"/>
        </w:rPr>
        <w:t>6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4464C">
        <w:rPr>
          <w:rFonts w:ascii="GHEA Grapalat" w:hAnsi="GHEA Grapalat"/>
          <w:sz w:val="24"/>
          <w:szCs w:val="24"/>
          <w:lang w:val="hy-AM"/>
        </w:rPr>
        <w:t>փետրվարի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097">
        <w:rPr>
          <w:rFonts w:ascii="GHEA Grapalat" w:hAnsi="GHEA Grapalat"/>
          <w:sz w:val="24"/>
          <w:szCs w:val="24"/>
          <w:lang w:val="hy-AM"/>
        </w:rPr>
        <w:t>1</w:t>
      </w:r>
      <w:r w:rsidRPr="00494048">
        <w:rPr>
          <w:rFonts w:ascii="GHEA Grapalat" w:hAnsi="GHEA Grapalat"/>
          <w:sz w:val="24"/>
          <w:szCs w:val="24"/>
          <w:lang w:val="hy-AM"/>
        </w:rPr>
        <w:t>-ը։</w:t>
      </w:r>
    </w:p>
    <w:p w:rsidR="00057B07" w:rsidRDefault="00F73097" w:rsidP="00CD7F5C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="003835C6" w:rsidRPr="003835C6">
        <w:rPr>
          <w:rFonts w:ascii="GHEA Grapalat" w:hAnsi="GHEA Grapalat"/>
          <w:lang w:val="hy-AM"/>
        </w:rPr>
        <w:t>Հ</w:t>
      </w:r>
      <w:r w:rsidR="003835C6"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EC460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BA5310">
        <w:rPr>
          <w:rFonts w:ascii="GHEA Grapalat" w:eastAsia="Times New Roman" w:hAnsi="GHEA Grapalat"/>
          <w:bCs/>
          <w:sz w:val="24"/>
          <w:szCs w:val="24"/>
          <w:lang w:val="hy-AM"/>
        </w:rPr>
        <w:t>պետություններ</w:t>
      </w:r>
      <w:r w:rsidR="003835C6"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="003835C6"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3835C6"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նախագծի 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3835C6" w:rsidRPr="003835C6" w:rsidRDefault="003835C6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EC460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BA5310">
        <w:rPr>
          <w:rFonts w:ascii="GHEA Grapalat" w:eastAsia="Times New Roman" w:hAnsi="GHEA Grapalat"/>
          <w:bCs/>
          <w:sz w:val="24"/>
          <w:szCs w:val="24"/>
          <w:lang w:val="hy-AM"/>
        </w:rPr>
        <w:t>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նախագծի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Հասարակության և պետության կողմից հատկացված մարդկային, նյութական, ֆինանսական և այլ ռեսուրսները պետության ու հասարակության անվտանգության</w:t>
      </w:r>
      <w:r w:rsidR="00BF192E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</w:t>
      </w:r>
      <w:r w:rsidR="00BF192E">
        <w:rPr>
          <w:rFonts w:ascii="GHEA Grapalat" w:hAnsi="GHEA Grapalat"/>
          <w:sz w:val="24"/>
          <w:szCs w:val="24"/>
          <w:lang w:val="hy-AM"/>
        </w:rPr>
        <w:t>կայուն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գործունեության ապահովում և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B06982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Մետաղական հ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ումքային բազայի ապահովում և խնայողաբար օգտագործում, տեղական արտադրության զարգացում</w:t>
      </w:r>
      <w:r w:rsidR="00BF192E">
        <w:rPr>
          <w:rFonts w:ascii="GHEA Grapalat" w:hAnsi="GHEA Grapalat"/>
          <w:sz w:val="24"/>
          <w:szCs w:val="24"/>
          <w:lang w:val="hy-AM"/>
        </w:rPr>
        <w:t>, ներմուծման փոխարինում։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F192E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>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>արտահանման գործընթացի կանոնակարգմանը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ներքին շուկան </w:t>
      </w:r>
      <w:r w:rsidR="006951A2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մրցունակ մետաղական ապրանքներով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ելացված արժեքով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ապրանքներ </w:t>
      </w:r>
      <w:r w:rsidR="00850AB1">
        <w:rPr>
          <w:rFonts w:ascii="GHEA Grapalat" w:hAnsi="GHEA Grapalat"/>
          <w:sz w:val="24"/>
          <w:szCs w:val="24"/>
          <w:lang w:val="hy-AM"/>
        </w:rPr>
        <w:t>արտադր</w:t>
      </w:r>
      <w:r w:rsidR="00F62E11">
        <w:rPr>
          <w:rFonts w:ascii="GHEA Grapalat" w:hAnsi="GHEA Grapalat"/>
          <w:sz w:val="24"/>
          <w:szCs w:val="24"/>
          <w:lang w:val="hy-AM"/>
        </w:rPr>
        <w:t>ե</w:t>
      </w:r>
      <w:r w:rsidR="006951A2">
        <w:rPr>
          <w:rFonts w:ascii="GHEA Grapalat" w:hAnsi="GHEA Grapalat"/>
          <w:sz w:val="24"/>
          <w:szCs w:val="24"/>
          <w:lang w:val="hy-AM"/>
        </w:rPr>
        <w:t>լու համար</w:t>
      </w:r>
      <w:bookmarkStart w:id="0" w:name="_GoBack"/>
      <w:bookmarkEnd w:id="0"/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7B5A0E" w:rsidRDefault="00A83E72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89565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464038">
        <w:rPr>
          <w:rFonts w:ascii="GHEA Grapalat" w:eastAsia="Times New Roman" w:hAnsi="GHEA Grapalat"/>
          <w:bCs/>
          <w:sz w:val="24"/>
          <w:szCs w:val="24"/>
          <w:lang w:val="hy-AM"/>
        </w:rPr>
        <w:t>պեոտություններ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94A16" w:rsidRPr="00AD42C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</w:t>
      </w:r>
      <w:r w:rsidR="00EC3E16" w:rsidRPr="00AD42C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 նախագիծը</w:t>
      </w:r>
      <w:r w:rsidR="00EC3E16" w:rsidRPr="00AD42CD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AD42CD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F25E1A">
        <w:rPr>
          <w:rFonts w:ascii="GHEA Grapalat" w:eastAsiaTheme="minorHAnsi" w:hAnsi="GHEA Grapalat" w:cs="Sylfaen"/>
          <w:bCs/>
          <w:sz w:val="24"/>
          <w:szCs w:val="24"/>
          <w:lang w:val="hy-AM"/>
        </w:rPr>
        <w:t>Կ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>առավարության 2021-2026 թվականների գործունեության միջոցառումների ծրագիրը հաստատելու մասին 18.11.2021թ. N 1902-Լ որոշմամբ հաստատված Հավելված 1-ի «</w:t>
      </w:r>
      <w:r w:rsidR="00F25E1A">
        <w:rPr>
          <w:rFonts w:ascii="GHEA Grapalat" w:hAnsi="GHEA Grapalat"/>
          <w:sz w:val="24"/>
          <w:szCs w:val="24"/>
          <w:lang w:val="hy-AM"/>
        </w:rPr>
        <w:t>Է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 xml:space="preserve">կոնոմիկայի նախարարություն» բաժնի 5.4-րդ կետով սահմանված դրույթի շարունակականության ապահովում, այն է՝ մի շարք 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lastRenderedPageBreak/>
        <w:t>ապրանքատեսակների մասով հայրենական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 xml:space="preserve">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p w:rsidR="00D66CDB" w:rsidRDefault="00D66CDB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37D68" w:rsidRPr="007B5A0E" w:rsidRDefault="00E37D68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</w:p>
    <w:sectPr w:rsidR="00E37D68" w:rsidRPr="007B5A0E" w:rsidSect="00E37D68">
      <w:pgSz w:w="12240" w:h="15840"/>
      <w:pgMar w:top="720" w:right="72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0917"/>
    <w:rsid w:val="000033AC"/>
    <w:rsid w:val="00005E02"/>
    <w:rsid w:val="0001592C"/>
    <w:rsid w:val="00015F81"/>
    <w:rsid w:val="00021F01"/>
    <w:rsid w:val="00027F68"/>
    <w:rsid w:val="000304C3"/>
    <w:rsid w:val="00046784"/>
    <w:rsid w:val="00047EB9"/>
    <w:rsid w:val="00051EB9"/>
    <w:rsid w:val="00057B07"/>
    <w:rsid w:val="0006050A"/>
    <w:rsid w:val="000630AF"/>
    <w:rsid w:val="00073521"/>
    <w:rsid w:val="000862D0"/>
    <w:rsid w:val="000A4E3E"/>
    <w:rsid w:val="000B2C9C"/>
    <w:rsid w:val="000B7AE3"/>
    <w:rsid w:val="000E3A5D"/>
    <w:rsid w:val="000F23AE"/>
    <w:rsid w:val="00103AF4"/>
    <w:rsid w:val="00123306"/>
    <w:rsid w:val="00144095"/>
    <w:rsid w:val="0014439B"/>
    <w:rsid w:val="00157A9F"/>
    <w:rsid w:val="00180F24"/>
    <w:rsid w:val="00187D55"/>
    <w:rsid w:val="00194A16"/>
    <w:rsid w:val="001A2FF6"/>
    <w:rsid w:val="001A3B3A"/>
    <w:rsid w:val="001A64B8"/>
    <w:rsid w:val="001B3431"/>
    <w:rsid w:val="001C0DBB"/>
    <w:rsid w:val="001C59B7"/>
    <w:rsid w:val="001C67DD"/>
    <w:rsid w:val="001D092D"/>
    <w:rsid w:val="001F668A"/>
    <w:rsid w:val="001F79B4"/>
    <w:rsid w:val="00200071"/>
    <w:rsid w:val="0022008F"/>
    <w:rsid w:val="00224EB6"/>
    <w:rsid w:val="00227B90"/>
    <w:rsid w:val="0023268C"/>
    <w:rsid w:val="00236119"/>
    <w:rsid w:val="002379C5"/>
    <w:rsid w:val="00242D20"/>
    <w:rsid w:val="00245F3A"/>
    <w:rsid w:val="002501EE"/>
    <w:rsid w:val="00274D3D"/>
    <w:rsid w:val="002763C8"/>
    <w:rsid w:val="00291757"/>
    <w:rsid w:val="002A233F"/>
    <w:rsid w:val="002A63D2"/>
    <w:rsid w:val="002D055D"/>
    <w:rsid w:val="002E3017"/>
    <w:rsid w:val="002E71A0"/>
    <w:rsid w:val="002F004D"/>
    <w:rsid w:val="002F0ECC"/>
    <w:rsid w:val="003014B2"/>
    <w:rsid w:val="00322D84"/>
    <w:rsid w:val="00344421"/>
    <w:rsid w:val="0034707A"/>
    <w:rsid w:val="003835C6"/>
    <w:rsid w:val="00387267"/>
    <w:rsid w:val="00391BEA"/>
    <w:rsid w:val="003A3E35"/>
    <w:rsid w:val="003A4F71"/>
    <w:rsid w:val="003B402F"/>
    <w:rsid w:val="003B5D5F"/>
    <w:rsid w:val="003B6FA8"/>
    <w:rsid w:val="003D4F3C"/>
    <w:rsid w:val="003D5FE7"/>
    <w:rsid w:val="003D7C6D"/>
    <w:rsid w:val="003E1450"/>
    <w:rsid w:val="003E7C03"/>
    <w:rsid w:val="003F2E15"/>
    <w:rsid w:val="003F3262"/>
    <w:rsid w:val="00403375"/>
    <w:rsid w:val="0040447A"/>
    <w:rsid w:val="004059C7"/>
    <w:rsid w:val="00406C61"/>
    <w:rsid w:val="00407460"/>
    <w:rsid w:val="00410E60"/>
    <w:rsid w:val="00411B52"/>
    <w:rsid w:val="00432A52"/>
    <w:rsid w:val="00433C61"/>
    <w:rsid w:val="00434425"/>
    <w:rsid w:val="0043456F"/>
    <w:rsid w:val="00435073"/>
    <w:rsid w:val="00437D9F"/>
    <w:rsid w:val="0044464C"/>
    <w:rsid w:val="00455E16"/>
    <w:rsid w:val="00457A13"/>
    <w:rsid w:val="00457EA4"/>
    <w:rsid w:val="00460617"/>
    <w:rsid w:val="00464038"/>
    <w:rsid w:val="004753C4"/>
    <w:rsid w:val="00475A5C"/>
    <w:rsid w:val="00477717"/>
    <w:rsid w:val="0048248C"/>
    <w:rsid w:val="00485847"/>
    <w:rsid w:val="00494048"/>
    <w:rsid w:val="004A5931"/>
    <w:rsid w:val="004A7539"/>
    <w:rsid w:val="004C5BBF"/>
    <w:rsid w:val="004D03AF"/>
    <w:rsid w:val="004E53EB"/>
    <w:rsid w:val="004F00D8"/>
    <w:rsid w:val="004F0579"/>
    <w:rsid w:val="004F0DE8"/>
    <w:rsid w:val="004F59D6"/>
    <w:rsid w:val="00502432"/>
    <w:rsid w:val="00506A47"/>
    <w:rsid w:val="00515E41"/>
    <w:rsid w:val="00526D96"/>
    <w:rsid w:val="00530A7C"/>
    <w:rsid w:val="00540E2A"/>
    <w:rsid w:val="00543F78"/>
    <w:rsid w:val="00576A59"/>
    <w:rsid w:val="005814FC"/>
    <w:rsid w:val="00595820"/>
    <w:rsid w:val="005963FB"/>
    <w:rsid w:val="005B2DCA"/>
    <w:rsid w:val="005B48EB"/>
    <w:rsid w:val="005B5874"/>
    <w:rsid w:val="005B5BB6"/>
    <w:rsid w:val="005C3136"/>
    <w:rsid w:val="005E3160"/>
    <w:rsid w:val="005F6A5C"/>
    <w:rsid w:val="006015D3"/>
    <w:rsid w:val="00606D05"/>
    <w:rsid w:val="00612E90"/>
    <w:rsid w:val="0063544D"/>
    <w:rsid w:val="00663376"/>
    <w:rsid w:val="006951A2"/>
    <w:rsid w:val="0069527B"/>
    <w:rsid w:val="006A2E3D"/>
    <w:rsid w:val="006A6AB5"/>
    <w:rsid w:val="006A7751"/>
    <w:rsid w:val="006B015C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6153A"/>
    <w:rsid w:val="007651E0"/>
    <w:rsid w:val="00774A84"/>
    <w:rsid w:val="00785E22"/>
    <w:rsid w:val="00786691"/>
    <w:rsid w:val="00796B69"/>
    <w:rsid w:val="007A0AE0"/>
    <w:rsid w:val="007A3343"/>
    <w:rsid w:val="007A71E8"/>
    <w:rsid w:val="007B1D12"/>
    <w:rsid w:val="007B57B7"/>
    <w:rsid w:val="007B5A0E"/>
    <w:rsid w:val="007B6E57"/>
    <w:rsid w:val="007E7C2B"/>
    <w:rsid w:val="00810FF6"/>
    <w:rsid w:val="008149FE"/>
    <w:rsid w:val="008328A4"/>
    <w:rsid w:val="008367F7"/>
    <w:rsid w:val="008437E4"/>
    <w:rsid w:val="00850AB1"/>
    <w:rsid w:val="00851EF9"/>
    <w:rsid w:val="0086067F"/>
    <w:rsid w:val="00871BED"/>
    <w:rsid w:val="00874C80"/>
    <w:rsid w:val="00891E00"/>
    <w:rsid w:val="008954D9"/>
    <w:rsid w:val="00895653"/>
    <w:rsid w:val="00896B94"/>
    <w:rsid w:val="008A02FF"/>
    <w:rsid w:val="008A12DC"/>
    <w:rsid w:val="008A38A2"/>
    <w:rsid w:val="008B3CAA"/>
    <w:rsid w:val="008B5302"/>
    <w:rsid w:val="008C1ECF"/>
    <w:rsid w:val="008C68E6"/>
    <w:rsid w:val="008D6EC6"/>
    <w:rsid w:val="008E5EF2"/>
    <w:rsid w:val="008F2E18"/>
    <w:rsid w:val="008F3055"/>
    <w:rsid w:val="008F626C"/>
    <w:rsid w:val="00910A76"/>
    <w:rsid w:val="0091308D"/>
    <w:rsid w:val="009146A8"/>
    <w:rsid w:val="009174C5"/>
    <w:rsid w:val="00923413"/>
    <w:rsid w:val="00923D59"/>
    <w:rsid w:val="00926088"/>
    <w:rsid w:val="00931082"/>
    <w:rsid w:val="00943198"/>
    <w:rsid w:val="00954DB9"/>
    <w:rsid w:val="00954EAF"/>
    <w:rsid w:val="009557AD"/>
    <w:rsid w:val="00961DB7"/>
    <w:rsid w:val="00964C4D"/>
    <w:rsid w:val="00964D37"/>
    <w:rsid w:val="00971DEF"/>
    <w:rsid w:val="00971DF7"/>
    <w:rsid w:val="00971F02"/>
    <w:rsid w:val="00982044"/>
    <w:rsid w:val="0098765A"/>
    <w:rsid w:val="009B5D08"/>
    <w:rsid w:val="009B6BFB"/>
    <w:rsid w:val="009C6803"/>
    <w:rsid w:val="009E0C3F"/>
    <w:rsid w:val="009E36C7"/>
    <w:rsid w:val="009F4768"/>
    <w:rsid w:val="00A11D4F"/>
    <w:rsid w:val="00A323C8"/>
    <w:rsid w:val="00A350A9"/>
    <w:rsid w:val="00A50542"/>
    <w:rsid w:val="00A57C72"/>
    <w:rsid w:val="00A635D9"/>
    <w:rsid w:val="00A65F59"/>
    <w:rsid w:val="00A71A49"/>
    <w:rsid w:val="00A83207"/>
    <w:rsid w:val="00A83E72"/>
    <w:rsid w:val="00A86C94"/>
    <w:rsid w:val="00AA331F"/>
    <w:rsid w:val="00AC2EDE"/>
    <w:rsid w:val="00AD42CD"/>
    <w:rsid w:val="00AD62F4"/>
    <w:rsid w:val="00AE0182"/>
    <w:rsid w:val="00AE3F36"/>
    <w:rsid w:val="00AF62AC"/>
    <w:rsid w:val="00B03D5C"/>
    <w:rsid w:val="00B047F8"/>
    <w:rsid w:val="00B06982"/>
    <w:rsid w:val="00B07651"/>
    <w:rsid w:val="00B14DDF"/>
    <w:rsid w:val="00B15056"/>
    <w:rsid w:val="00B24D19"/>
    <w:rsid w:val="00B31EFD"/>
    <w:rsid w:val="00B3543F"/>
    <w:rsid w:val="00B5635A"/>
    <w:rsid w:val="00B569DC"/>
    <w:rsid w:val="00B56DA6"/>
    <w:rsid w:val="00B6366E"/>
    <w:rsid w:val="00B70BC3"/>
    <w:rsid w:val="00B82553"/>
    <w:rsid w:val="00B83EDF"/>
    <w:rsid w:val="00B87214"/>
    <w:rsid w:val="00BA5310"/>
    <w:rsid w:val="00BA5761"/>
    <w:rsid w:val="00BC04FC"/>
    <w:rsid w:val="00BC5F23"/>
    <w:rsid w:val="00BC7277"/>
    <w:rsid w:val="00BD022C"/>
    <w:rsid w:val="00BE2163"/>
    <w:rsid w:val="00BE5E14"/>
    <w:rsid w:val="00BF192E"/>
    <w:rsid w:val="00BF2457"/>
    <w:rsid w:val="00BF3BEC"/>
    <w:rsid w:val="00C03388"/>
    <w:rsid w:val="00C05DC7"/>
    <w:rsid w:val="00C25F36"/>
    <w:rsid w:val="00C81751"/>
    <w:rsid w:val="00CA1DCA"/>
    <w:rsid w:val="00CA5F2F"/>
    <w:rsid w:val="00CB2635"/>
    <w:rsid w:val="00CB27E5"/>
    <w:rsid w:val="00CB28E8"/>
    <w:rsid w:val="00CC3A8C"/>
    <w:rsid w:val="00CC6406"/>
    <w:rsid w:val="00CD46CC"/>
    <w:rsid w:val="00CD7F5C"/>
    <w:rsid w:val="00CE4627"/>
    <w:rsid w:val="00CE681F"/>
    <w:rsid w:val="00D057D1"/>
    <w:rsid w:val="00D06607"/>
    <w:rsid w:val="00D12EE2"/>
    <w:rsid w:val="00D1430F"/>
    <w:rsid w:val="00D205B9"/>
    <w:rsid w:val="00D22CCB"/>
    <w:rsid w:val="00D46074"/>
    <w:rsid w:val="00D66CDB"/>
    <w:rsid w:val="00D71C8E"/>
    <w:rsid w:val="00D936D3"/>
    <w:rsid w:val="00D95699"/>
    <w:rsid w:val="00D965C4"/>
    <w:rsid w:val="00DA412B"/>
    <w:rsid w:val="00DB64D9"/>
    <w:rsid w:val="00DC67E1"/>
    <w:rsid w:val="00DF4DF5"/>
    <w:rsid w:val="00E2611B"/>
    <w:rsid w:val="00E37D68"/>
    <w:rsid w:val="00E40A7A"/>
    <w:rsid w:val="00E4601B"/>
    <w:rsid w:val="00E621E2"/>
    <w:rsid w:val="00E72334"/>
    <w:rsid w:val="00E72536"/>
    <w:rsid w:val="00E80EEF"/>
    <w:rsid w:val="00E851EF"/>
    <w:rsid w:val="00E861B1"/>
    <w:rsid w:val="00EC0706"/>
    <w:rsid w:val="00EC3659"/>
    <w:rsid w:val="00EC3E16"/>
    <w:rsid w:val="00EC460B"/>
    <w:rsid w:val="00EC73FC"/>
    <w:rsid w:val="00ED6F31"/>
    <w:rsid w:val="00EE2F94"/>
    <w:rsid w:val="00EF484A"/>
    <w:rsid w:val="00F02C58"/>
    <w:rsid w:val="00F04CC7"/>
    <w:rsid w:val="00F25E1A"/>
    <w:rsid w:val="00F33993"/>
    <w:rsid w:val="00F34B2D"/>
    <w:rsid w:val="00F37011"/>
    <w:rsid w:val="00F5551A"/>
    <w:rsid w:val="00F62E11"/>
    <w:rsid w:val="00F6335A"/>
    <w:rsid w:val="00F73097"/>
    <w:rsid w:val="00F746B2"/>
    <w:rsid w:val="00F911AA"/>
    <w:rsid w:val="00F9144D"/>
    <w:rsid w:val="00F93C1D"/>
    <w:rsid w:val="00FB74D6"/>
    <w:rsid w:val="00FC0F04"/>
    <w:rsid w:val="00FE316D"/>
    <w:rsid w:val="00FE360E"/>
    <w:rsid w:val="00FE4BBE"/>
    <w:rsid w:val="00FF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8E885-37E3-4D40-B1A2-1E5CC6C10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Samvel S. Paranyan</cp:lastModifiedBy>
  <cp:revision>40</cp:revision>
  <cp:lastPrinted>2022-12-01T12:56:00Z</cp:lastPrinted>
  <dcterms:created xsi:type="dcterms:W3CDTF">2024-03-21T07:06:00Z</dcterms:created>
  <dcterms:modified xsi:type="dcterms:W3CDTF">2025-06-10T08:19:00Z</dcterms:modified>
</cp:coreProperties>
</file>