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E05" w:rsidRDefault="007721D0" w:rsidP="002870F0">
      <w:pPr>
        <w:shd w:val="clear" w:color="auto" w:fill="FFFFFF"/>
        <w:spacing w:after="0" w:line="240" w:lineRule="auto"/>
        <w:jc w:val="center"/>
        <w:rPr>
          <w:rFonts w:ascii="GHEA Grapalat" w:eastAsia="Times New Roman" w:hAnsi="GHEA Grapalat" w:cs="Times New Roman"/>
          <w:b/>
          <w:bCs/>
          <w:color w:val="000000"/>
          <w:sz w:val="24"/>
          <w:szCs w:val="24"/>
          <w:lang w:val="hy-AM" w:eastAsia="ru-RU"/>
        </w:rPr>
      </w:pPr>
      <w:r w:rsidRPr="00072EF4">
        <w:rPr>
          <w:rFonts w:ascii="GHEA Grapalat" w:eastAsia="Times New Roman" w:hAnsi="GHEA Grapalat" w:cs="Times New Roman"/>
          <w:b/>
          <w:bCs/>
          <w:color w:val="000000"/>
          <w:sz w:val="24"/>
          <w:szCs w:val="24"/>
          <w:lang w:val="hy-AM" w:eastAsia="ru-RU"/>
        </w:rPr>
        <w:t>ԱՄՓՈՓԱԹԵՐԹ</w:t>
      </w:r>
    </w:p>
    <w:p w:rsidR="00A174A5" w:rsidRDefault="00A174A5" w:rsidP="002870F0">
      <w:pPr>
        <w:shd w:val="clear" w:color="auto" w:fill="FFFFFF"/>
        <w:spacing w:after="0" w:line="240" w:lineRule="auto"/>
        <w:jc w:val="center"/>
        <w:rPr>
          <w:rFonts w:ascii="GHEA Grapalat" w:eastAsia="Times New Roman" w:hAnsi="GHEA Grapalat" w:cs="Times New Roman"/>
          <w:b/>
          <w:bCs/>
          <w:color w:val="000000"/>
          <w:sz w:val="24"/>
          <w:szCs w:val="24"/>
          <w:lang w:val="hy-AM" w:eastAsia="ru-RU"/>
        </w:rPr>
      </w:pPr>
    </w:p>
    <w:p w:rsidR="007721D0" w:rsidRDefault="005C5493" w:rsidP="00FF4D56">
      <w:pPr>
        <w:pStyle w:val="BodyText"/>
        <w:spacing w:after="0" w:line="240" w:lineRule="auto"/>
        <w:ind w:left="630" w:firstLine="90"/>
        <w:jc w:val="center"/>
        <w:rPr>
          <w:rFonts w:ascii="GHEA Grapalat" w:eastAsia="Times New Roman" w:hAnsi="GHEA Grapalat"/>
          <w:bCs/>
          <w:color w:val="000000"/>
          <w:sz w:val="24"/>
          <w:szCs w:val="24"/>
          <w:lang w:val="hy-AM" w:eastAsia="ru-RU"/>
        </w:rPr>
      </w:pPr>
      <w:r w:rsidRPr="00F77C13">
        <w:rPr>
          <w:rFonts w:ascii="GHEA Grapalat" w:hAnsi="GHEA Grapalat"/>
          <w:sz w:val="24"/>
          <w:szCs w:val="24"/>
          <w:lang w:val="hy-AM"/>
        </w:rPr>
        <w:t>«</w:t>
      </w:r>
      <w:r w:rsidRPr="00F77C13">
        <w:rPr>
          <w:rFonts w:ascii="GHEA Grapalat" w:hAnsi="GHEA Grapalat"/>
          <w:b/>
          <w:sz w:val="24"/>
          <w:szCs w:val="24"/>
          <w:lang w:val="hy-AM"/>
        </w:rPr>
        <w:t xml:space="preserve">ՀԱՅԱՍՏԱՆԻ ՀԱՆՐԱՊԵՏՈՒԹՅԱՆ ԿԱՌԱՎԱՐՈՒԹՅԱՆ ԵՎ ՃԱՊՈՆԻԱՅԻ  ԿԱՌԱՎԱՐՈՒԹՅԱՆ ՄԻՋԵՎ ՏՆՏԵՍԱԿԱՆ ԵՎ ՍՈՑԻԱԼԱԿԱՆ ԶԱՐԳԱՑՄԱՆ ԾՐԱԳԻՐ» ԴՐԱՄԱՇՆՈՐՀԱՅԻՆ ՊԱՅՄԱՆԱԳՐԻ </w:t>
      </w:r>
      <w:r w:rsidR="00F77C13">
        <w:rPr>
          <w:rFonts w:ascii="GHEA Grapalat" w:hAnsi="GHEA Grapalat"/>
          <w:b/>
          <w:sz w:val="24"/>
          <w:szCs w:val="24"/>
          <w:lang w:val="hy-AM"/>
        </w:rPr>
        <w:t>ՆԱԽԱԳԾԻ</w:t>
      </w:r>
      <w:r w:rsidR="007E7DE1" w:rsidRPr="00F77C13">
        <w:rPr>
          <w:rFonts w:ascii="GHEA Grapalat" w:eastAsia="Times New Roman" w:hAnsi="GHEA Grapalat"/>
          <w:bCs/>
          <w:i/>
          <w:sz w:val="24"/>
          <w:szCs w:val="24"/>
          <w:lang w:val="hy-AM"/>
        </w:rPr>
        <w:t xml:space="preserve"> </w:t>
      </w:r>
      <w:r w:rsidR="0005621B" w:rsidRPr="00F77C13">
        <w:rPr>
          <w:rFonts w:ascii="GHEA Grapalat" w:eastAsia="Times New Roman" w:hAnsi="GHEA Grapalat"/>
          <w:bCs/>
          <w:color w:val="000000"/>
          <w:sz w:val="24"/>
          <w:szCs w:val="24"/>
          <w:lang w:val="hy-AM" w:eastAsia="ru-RU"/>
        </w:rPr>
        <w:t>(Նախագիծ)</w:t>
      </w:r>
    </w:p>
    <w:p w:rsidR="00A174A5" w:rsidRPr="00F77C13" w:rsidRDefault="00A174A5" w:rsidP="00FF4D56">
      <w:pPr>
        <w:pStyle w:val="BodyText"/>
        <w:spacing w:after="0" w:line="240" w:lineRule="auto"/>
        <w:ind w:left="630" w:firstLine="90"/>
        <w:jc w:val="center"/>
        <w:rPr>
          <w:rFonts w:ascii="GHEA Grapalat" w:eastAsia="Times New Roman" w:hAnsi="GHEA Grapalat"/>
          <w:color w:val="000000"/>
          <w:sz w:val="24"/>
          <w:szCs w:val="24"/>
          <w:lang w:val="hy-AM" w:eastAsia="ru-RU"/>
        </w:rPr>
      </w:pPr>
    </w:p>
    <w:p w:rsidR="002870F0" w:rsidRPr="002870F0" w:rsidRDefault="007721D0" w:rsidP="002870F0">
      <w:pPr>
        <w:shd w:val="clear" w:color="auto" w:fill="FFFFFF"/>
        <w:spacing w:after="0" w:line="240" w:lineRule="auto"/>
        <w:ind w:firstLine="379"/>
        <w:jc w:val="center"/>
        <w:rPr>
          <w:rFonts w:ascii="Courier New" w:eastAsia="Times New Roman" w:hAnsi="Courier New" w:cs="Courier New"/>
          <w:color w:val="000000"/>
          <w:sz w:val="24"/>
          <w:szCs w:val="24"/>
          <w:lang w:val="hy-AM" w:eastAsia="ru-RU"/>
        </w:rPr>
      </w:pPr>
      <w:r w:rsidRPr="00072EF4">
        <w:rPr>
          <w:rFonts w:ascii="Courier New" w:eastAsia="Times New Roman" w:hAnsi="Courier New" w:cs="Courier New"/>
          <w:color w:val="000000"/>
          <w:sz w:val="24"/>
          <w:szCs w:val="24"/>
          <w:lang w:val="hy-AM" w:eastAsia="ru-RU"/>
        </w:rPr>
        <w:t>     </w:t>
      </w:r>
      <w:r w:rsidRPr="00072EF4">
        <w:rPr>
          <w:rFonts w:ascii="GHEA Grapalat" w:eastAsia="Times New Roman" w:hAnsi="GHEA Grapalat" w:cs="Times New Roman"/>
          <w:color w:val="000000"/>
          <w:sz w:val="24"/>
          <w:szCs w:val="24"/>
          <w:lang w:val="hy-AM" w:eastAsia="ru-RU"/>
        </w:rPr>
        <w:t xml:space="preserve"> </w:t>
      </w:r>
      <w:r w:rsidRPr="00072EF4">
        <w:rPr>
          <w:rFonts w:ascii="Courier New" w:eastAsia="Times New Roman" w:hAnsi="Courier New" w:cs="Courier New"/>
          <w:color w:val="000000"/>
          <w:sz w:val="24"/>
          <w:szCs w:val="24"/>
          <w:lang w:val="hy-AM" w:eastAsia="ru-RU"/>
        </w:rPr>
        <w:t> </w:t>
      </w:r>
    </w:p>
    <w:tbl>
      <w:tblPr>
        <w:tblW w:w="1049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92"/>
        <w:gridCol w:w="3299"/>
      </w:tblGrid>
      <w:tr w:rsidR="001D2E5A" w:rsidRPr="00072EF4" w:rsidTr="00EF4323">
        <w:trPr>
          <w:trHeight w:val="379"/>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D2E5A" w:rsidRPr="00072EF4" w:rsidRDefault="00A84521" w:rsidP="00D331AF">
            <w:pPr>
              <w:spacing w:after="0" w:line="240" w:lineRule="auto"/>
              <w:rPr>
                <w:rFonts w:ascii="GHEA Grapalat" w:eastAsia="Times New Roman" w:hAnsi="GHEA Grapalat" w:cs="Times New Roman"/>
                <w:sz w:val="24"/>
                <w:szCs w:val="24"/>
                <w:lang w:val="hy-AM" w:eastAsia="ru-RU"/>
              </w:rPr>
            </w:pPr>
            <w:r w:rsidRPr="00072EF4">
              <w:rPr>
                <w:rFonts w:ascii="GHEA Grapalat" w:eastAsia="Times New Roman" w:hAnsi="GHEA Grapalat" w:cs="Times New Roman"/>
                <w:sz w:val="24"/>
                <w:szCs w:val="24"/>
                <w:lang w:val="hy-AM" w:eastAsia="ru-RU"/>
              </w:rPr>
              <w:t>1</w:t>
            </w:r>
            <w:r w:rsidRPr="00072EF4">
              <w:rPr>
                <w:rFonts w:ascii="GHEA Grapalat" w:eastAsia="Times New Roman" w:hAnsi="GHEA Grapalat" w:cs="Times New Roman"/>
                <w:color w:val="000000"/>
                <w:sz w:val="24"/>
                <w:szCs w:val="24"/>
                <w:lang w:val="hy-AM" w:eastAsia="ru-RU"/>
              </w:rPr>
              <w:t xml:space="preserve">. </w:t>
            </w:r>
            <w:r w:rsidR="00D331AF">
              <w:rPr>
                <w:rFonts w:ascii="GHEA Grapalat" w:eastAsia="Times New Roman" w:hAnsi="GHEA Grapalat" w:cs="Times New Roman"/>
                <w:color w:val="000000"/>
                <w:sz w:val="24"/>
                <w:szCs w:val="24"/>
                <w:lang w:val="hy-AM" w:eastAsia="ru-RU"/>
              </w:rPr>
              <w:t>Ա</w:t>
            </w:r>
            <w:r w:rsidR="00D331AF" w:rsidRPr="00D331AF">
              <w:rPr>
                <w:rFonts w:ascii="GHEA Grapalat" w:eastAsia="Times New Roman" w:hAnsi="GHEA Grapalat" w:cs="Times New Roman"/>
                <w:color w:val="000000"/>
                <w:sz w:val="24"/>
                <w:szCs w:val="24"/>
                <w:lang w:val="hy-AM" w:eastAsia="ru-RU"/>
              </w:rPr>
              <w:t>րտաքին գործերի նախարարություն</w:t>
            </w:r>
          </w:p>
        </w:tc>
        <w:tc>
          <w:tcPr>
            <w:tcW w:w="329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D2E5A" w:rsidRPr="00072EF4" w:rsidRDefault="005C5493" w:rsidP="005C5493">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15.01</w:t>
            </w:r>
            <w:r>
              <w:rPr>
                <w:rFonts w:ascii="GHEA Grapalat" w:eastAsia="Times New Roman" w:hAnsi="GHEA Grapalat" w:cs="Times New Roman"/>
                <w:sz w:val="24"/>
                <w:szCs w:val="24"/>
                <w:lang w:val="en-US" w:eastAsia="ru-RU"/>
              </w:rPr>
              <w:t>.</w:t>
            </w:r>
            <w:r>
              <w:rPr>
                <w:rFonts w:ascii="GHEA Grapalat" w:eastAsia="Times New Roman" w:hAnsi="GHEA Grapalat" w:cs="Times New Roman"/>
                <w:sz w:val="24"/>
                <w:szCs w:val="24"/>
                <w:lang w:val="hy-AM" w:eastAsia="ru-RU"/>
              </w:rPr>
              <w:t>2025</w:t>
            </w:r>
            <w:r w:rsidR="001D2E5A" w:rsidRPr="00072EF4">
              <w:rPr>
                <w:rFonts w:ascii="GHEA Grapalat" w:eastAsia="Times New Roman" w:hAnsi="GHEA Grapalat" w:cs="Times New Roman"/>
                <w:sz w:val="24"/>
                <w:szCs w:val="24"/>
                <w:lang w:val="hy-AM" w:eastAsia="ru-RU"/>
              </w:rPr>
              <w:t>թ.</w:t>
            </w:r>
          </w:p>
        </w:tc>
      </w:tr>
      <w:tr w:rsidR="001D2E5A" w:rsidRPr="00072EF4" w:rsidTr="00EF4323">
        <w:trPr>
          <w:trHeight w:val="331"/>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D2E5A" w:rsidRPr="00072EF4" w:rsidRDefault="001D2E5A" w:rsidP="00FF4D56">
            <w:pPr>
              <w:spacing w:after="0" w:line="240" w:lineRule="auto"/>
              <w:jc w:val="center"/>
              <w:rPr>
                <w:rFonts w:ascii="GHEA Grapalat" w:eastAsia="Times New Roman" w:hAnsi="GHEA Grapalat" w:cs="Times New Roman"/>
                <w:sz w:val="24"/>
                <w:szCs w:val="24"/>
                <w:lang w:val="hy-AM" w:eastAsia="ru-RU"/>
              </w:rPr>
            </w:pPr>
          </w:p>
        </w:tc>
        <w:tc>
          <w:tcPr>
            <w:tcW w:w="329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D2E5A" w:rsidRPr="005C5493" w:rsidRDefault="00D331AF" w:rsidP="005C5493">
            <w:pPr>
              <w:spacing w:after="0" w:line="240" w:lineRule="auto"/>
              <w:jc w:val="center"/>
              <w:rPr>
                <w:rFonts w:ascii="GHEA Grapalat" w:eastAsia="Times New Roman" w:hAnsi="GHEA Grapalat" w:cs="Times New Roman"/>
                <w:sz w:val="24"/>
                <w:szCs w:val="24"/>
                <w:lang w:val="en-US" w:eastAsia="ru-RU"/>
              </w:rPr>
            </w:pPr>
            <w:r w:rsidRPr="00D331AF">
              <w:rPr>
                <w:rFonts w:ascii="GHEA Grapalat" w:eastAsia="Times New Roman" w:hAnsi="GHEA Grapalat" w:cs="Times New Roman"/>
                <w:sz w:val="24"/>
                <w:szCs w:val="24"/>
                <w:lang w:val="hy-AM" w:eastAsia="ru-RU"/>
              </w:rPr>
              <w:t>№ 1111/</w:t>
            </w:r>
            <w:r w:rsidR="005C5493">
              <w:rPr>
                <w:rFonts w:ascii="GHEA Grapalat" w:eastAsia="Times New Roman" w:hAnsi="GHEA Grapalat" w:cs="Times New Roman"/>
                <w:sz w:val="24"/>
                <w:szCs w:val="24"/>
                <w:lang w:val="en-US" w:eastAsia="ru-RU"/>
              </w:rPr>
              <w:t>1941</w:t>
            </w:r>
          </w:p>
        </w:tc>
      </w:tr>
      <w:tr w:rsidR="001D2E5A" w:rsidRPr="00072EF4" w:rsidTr="00EF4323">
        <w:trPr>
          <w:trHeight w:val="650"/>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hideMark/>
          </w:tcPr>
          <w:p w:rsidR="005C5493" w:rsidRPr="003C302F" w:rsidRDefault="005C5493" w:rsidP="00592B89">
            <w:pPr>
              <w:tabs>
                <w:tab w:val="left" w:pos="9360"/>
              </w:tabs>
              <w:spacing w:after="0" w:line="240" w:lineRule="auto"/>
              <w:ind w:left="150" w:right="165" w:firstLine="180"/>
              <w:jc w:val="both"/>
              <w:rPr>
                <w:rFonts w:ascii="GHEA Grapalat" w:hAnsi="GHEA Grapalat" w:cs="Sylfaen"/>
                <w:sz w:val="24"/>
                <w:szCs w:val="24"/>
                <w:lang w:val="hy-AM"/>
              </w:rPr>
            </w:pPr>
            <w:r w:rsidRPr="003C302F">
              <w:rPr>
                <w:rFonts w:ascii="GHEA Grapalat" w:hAnsi="GHEA Grapalat" w:cs="Sylfaen"/>
                <w:sz w:val="24"/>
                <w:szCs w:val="24"/>
                <w:lang w:val="hy-AM"/>
              </w:rPr>
              <w:t>Հայաստանի Հանրապետության և Ճապոնիայի միջև երկկողմ հարաբերությունները բազմաոլորտ են և ունեն հետագա զարգացման լայն հեռանկար: երկու երկրների միջև համագործակցությունը բացի քաղաքական երկխոսությունից ներառում է նաև բարձր մակարդակի համագործակցություն տնտեսության, կրթության, մշակույթի, հումանիտար և այլ ոլորտներում։</w:t>
            </w:r>
          </w:p>
          <w:p w:rsidR="005C5493" w:rsidRPr="003C302F" w:rsidRDefault="005C5493" w:rsidP="00592B89">
            <w:pPr>
              <w:tabs>
                <w:tab w:val="left" w:pos="9360"/>
              </w:tabs>
              <w:spacing w:after="0" w:line="240" w:lineRule="auto"/>
              <w:ind w:left="150" w:right="165" w:firstLine="180"/>
              <w:jc w:val="both"/>
              <w:rPr>
                <w:rFonts w:ascii="GHEA Grapalat" w:hAnsi="GHEA Grapalat" w:cs="Sylfaen"/>
                <w:sz w:val="24"/>
                <w:szCs w:val="24"/>
                <w:lang w:val="hy-AM"/>
              </w:rPr>
            </w:pPr>
            <w:r w:rsidRPr="003C302F">
              <w:rPr>
                <w:rFonts w:ascii="GHEA Grapalat" w:hAnsi="GHEA Grapalat" w:cs="Sylfaen"/>
                <w:sz w:val="24"/>
                <w:szCs w:val="24"/>
                <w:lang w:val="hy-AM"/>
              </w:rPr>
              <w:t xml:space="preserve"> Հայաստանի Հանրապետության և Ճապոնիայի միջև հայտագրերի փոխանակման ձևով ստորագրվելիք «Տնտեսական և սոցիալական զարգացում» դրամաշնորհի տրամադրման վերաբերյալ համաձայնագրի նախագծով նախատեսվում է Հայաստանի Հանրապետությանը տրամադրել 250 մլն. ճապոնական յեն (շուրջ 1.7 մլն. ԱՄՆ դոլար) դրամաշնորհ՝ ՀՀ շրջակա միջավայրի նախարարության «Հիդրոօդերևութաբանության և մոնիթորինգի կենտրոն» ՊՈԱԿ-ի կողմից իրականացվող օդի որակի մոնիթորինգի կայանների համար նախատեսված սարքավորումների ձեռքբերման նպատակով: Դրամաշնորհի շրջանակում, մասնավորապես նախատեսվում է արդիականացնել օդի որակի մոնիթորինգի դիտացանցը՝ համալրելով այն ժամանակակից սարքավորումներով:</w:t>
            </w:r>
          </w:p>
          <w:p w:rsidR="005C5493" w:rsidRPr="003C302F" w:rsidRDefault="005C5493" w:rsidP="00592B89">
            <w:pPr>
              <w:tabs>
                <w:tab w:val="left" w:pos="9360"/>
              </w:tabs>
              <w:spacing w:after="0" w:line="240" w:lineRule="auto"/>
              <w:ind w:left="150" w:right="165" w:firstLine="180"/>
              <w:jc w:val="both"/>
              <w:rPr>
                <w:rFonts w:ascii="GHEA Grapalat" w:hAnsi="GHEA Grapalat" w:cs="Sylfaen"/>
                <w:sz w:val="24"/>
                <w:szCs w:val="24"/>
                <w:lang w:val="hy-AM"/>
              </w:rPr>
            </w:pPr>
            <w:r w:rsidRPr="003C302F">
              <w:rPr>
                <w:rFonts w:ascii="GHEA Grapalat" w:hAnsi="GHEA Grapalat" w:cs="Sylfaen"/>
                <w:sz w:val="24"/>
                <w:szCs w:val="24"/>
                <w:lang w:val="hy-AM"/>
              </w:rPr>
              <w:t>Ելնելով վերոգրյալից և առաջնորդվելով Միջազգային պայմանագրերի մասին օրենքի 5-րդ հոդվածի դրույթներով՝ ՀՀ արտաքին գործերի նախարարությունը նպատակահարմար է գտնում ՀՀ կառավարության և Ճապոնիայի  կառավարության միջև «Տնտեսական և սոցիալական զարգացման ծրագիր դրամաշնորհային պայմանագրի ստորագրումը:</w:t>
            </w:r>
          </w:p>
          <w:p w:rsidR="005C5493" w:rsidRPr="003C302F" w:rsidRDefault="005C5493" w:rsidP="00592B89">
            <w:pPr>
              <w:tabs>
                <w:tab w:val="left" w:pos="9360"/>
              </w:tabs>
              <w:spacing w:after="0" w:line="240" w:lineRule="auto"/>
              <w:ind w:left="150" w:right="165" w:firstLine="180"/>
              <w:jc w:val="both"/>
              <w:rPr>
                <w:rFonts w:ascii="GHEA Grapalat" w:hAnsi="GHEA Grapalat" w:cs="Sylfaen"/>
                <w:sz w:val="24"/>
                <w:szCs w:val="24"/>
                <w:lang w:val="hy-AM"/>
              </w:rPr>
            </w:pPr>
            <w:r w:rsidRPr="003C302F">
              <w:rPr>
                <w:rFonts w:ascii="GHEA Grapalat" w:hAnsi="GHEA Grapalat" w:cs="Sylfaen"/>
                <w:sz w:val="24"/>
                <w:szCs w:val="24"/>
                <w:lang w:val="hy-AM"/>
              </w:rPr>
              <w:t>Այն համապատասխանում է Հայաստանի Հանրապետության վարած արտաքին քաղաքականությանը և ստանձնած միջազգային պարտավորություններին:</w:t>
            </w:r>
          </w:p>
          <w:p w:rsidR="00874848" w:rsidRPr="00D331AF" w:rsidRDefault="00874848" w:rsidP="00592B89">
            <w:pPr>
              <w:tabs>
                <w:tab w:val="left" w:pos="9360"/>
              </w:tabs>
              <w:spacing w:after="0" w:line="240" w:lineRule="auto"/>
              <w:ind w:left="150" w:firstLine="180"/>
              <w:rPr>
                <w:rFonts w:ascii="GHEA Grapalat" w:hAnsi="GHEA Grapalat" w:cs="Sylfaen"/>
                <w:sz w:val="24"/>
                <w:szCs w:val="24"/>
                <w:lang w:val="hy-AM"/>
              </w:rPr>
            </w:pPr>
          </w:p>
        </w:tc>
        <w:tc>
          <w:tcPr>
            <w:tcW w:w="3299" w:type="dxa"/>
            <w:tcBorders>
              <w:top w:val="outset" w:sz="6" w:space="0" w:color="auto"/>
              <w:left w:val="outset" w:sz="6" w:space="0" w:color="auto"/>
              <w:bottom w:val="outset" w:sz="6" w:space="0" w:color="auto"/>
              <w:right w:val="outset" w:sz="6" w:space="0" w:color="808080"/>
            </w:tcBorders>
            <w:shd w:val="clear" w:color="auto" w:fill="FFFFFF"/>
            <w:hideMark/>
          </w:tcPr>
          <w:p w:rsidR="002771D6" w:rsidRPr="008036B4" w:rsidRDefault="00116026" w:rsidP="000357AB">
            <w:pPr>
              <w:tabs>
                <w:tab w:val="left" w:pos="9360"/>
              </w:tabs>
              <w:spacing w:after="0" w:line="240" w:lineRule="auto"/>
              <w:ind w:firstLine="75"/>
              <w:rPr>
                <w:rFonts w:ascii="GHEA Grapalat" w:hAnsi="GHEA Grapalat"/>
                <w:sz w:val="24"/>
                <w:szCs w:val="24"/>
                <w:lang w:val="hy-AM"/>
              </w:rPr>
            </w:pPr>
            <w:r w:rsidRPr="005C5493">
              <w:rPr>
                <w:rFonts w:ascii="GHEA Grapalat" w:hAnsi="GHEA Grapalat" w:cs="Sylfaen"/>
                <w:sz w:val="24"/>
                <w:szCs w:val="24"/>
                <w:lang w:val="hy-AM"/>
              </w:rPr>
              <w:t>Ընդունվել է</w:t>
            </w:r>
            <w:r w:rsidR="008036B4" w:rsidRPr="005C5493">
              <w:rPr>
                <w:rFonts w:ascii="GHEA Grapalat" w:hAnsi="GHEA Grapalat" w:cs="Sylfaen"/>
                <w:sz w:val="24"/>
                <w:szCs w:val="24"/>
                <w:lang w:val="hy-AM"/>
              </w:rPr>
              <w:t xml:space="preserve"> ի գիտություն</w:t>
            </w:r>
          </w:p>
        </w:tc>
      </w:tr>
      <w:tr w:rsidR="001D2E5A" w:rsidRPr="00072EF4" w:rsidTr="00EF4323">
        <w:trPr>
          <w:trHeight w:val="344"/>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1D2E5A" w:rsidRPr="00072EF4" w:rsidRDefault="00116026" w:rsidP="00592B89">
            <w:pPr>
              <w:spacing w:after="0" w:line="240" w:lineRule="auto"/>
              <w:ind w:left="150" w:firstLine="180"/>
              <w:rPr>
                <w:rFonts w:ascii="GHEA Grapalat" w:hAnsi="GHEA Grapalat"/>
                <w:color w:val="000000"/>
                <w:sz w:val="24"/>
                <w:szCs w:val="24"/>
                <w:shd w:val="clear" w:color="auto" w:fill="FFFFFF"/>
                <w:lang w:val="hy-AM"/>
              </w:rPr>
            </w:pPr>
            <w:r w:rsidRPr="00072EF4">
              <w:rPr>
                <w:rFonts w:ascii="GHEA Grapalat" w:eastAsia="Times New Roman" w:hAnsi="GHEA Grapalat" w:cs="Times New Roman"/>
                <w:color w:val="000000"/>
                <w:sz w:val="24"/>
                <w:szCs w:val="24"/>
                <w:lang w:val="hy-AM" w:eastAsia="ru-RU"/>
              </w:rPr>
              <w:t>2. Արդարադատության նախարարություն</w:t>
            </w:r>
          </w:p>
        </w:tc>
        <w:tc>
          <w:tcPr>
            <w:tcW w:w="3299" w:type="dxa"/>
            <w:tcBorders>
              <w:top w:val="outset" w:sz="6" w:space="0" w:color="auto"/>
              <w:left w:val="outset" w:sz="6" w:space="0" w:color="auto"/>
              <w:bottom w:val="outset" w:sz="6" w:space="0" w:color="auto"/>
              <w:right w:val="outset" w:sz="6" w:space="0" w:color="auto"/>
            </w:tcBorders>
            <w:shd w:val="clear" w:color="auto" w:fill="D0D0D0"/>
            <w:vAlign w:val="center"/>
          </w:tcPr>
          <w:p w:rsidR="001D2E5A" w:rsidRPr="00D331AF" w:rsidRDefault="00D331AF" w:rsidP="003C302F">
            <w:pPr>
              <w:spacing w:after="0" w:line="240" w:lineRule="auto"/>
              <w:jc w:val="center"/>
              <w:rPr>
                <w:rFonts w:ascii="GHEA Grapalat" w:eastAsia="Times New Roman" w:hAnsi="GHEA Grapalat" w:cs="Times New Roman"/>
                <w:sz w:val="24"/>
                <w:szCs w:val="24"/>
                <w:lang w:val="hy-AM" w:eastAsia="ru-RU"/>
              </w:rPr>
            </w:pPr>
            <w:r w:rsidRPr="00D331AF">
              <w:rPr>
                <w:rFonts w:ascii="GHEA Grapalat" w:eastAsia="Times New Roman" w:hAnsi="GHEA Grapalat" w:cs="Times New Roman"/>
                <w:sz w:val="24"/>
                <w:szCs w:val="24"/>
                <w:lang w:val="hy-AM" w:eastAsia="ru-RU"/>
              </w:rPr>
              <w:t>2</w:t>
            </w:r>
            <w:r w:rsidR="003C302F">
              <w:rPr>
                <w:rFonts w:ascii="GHEA Grapalat" w:eastAsia="Times New Roman" w:hAnsi="GHEA Grapalat" w:cs="Times New Roman"/>
                <w:sz w:val="24"/>
                <w:szCs w:val="24"/>
                <w:lang w:val="en-US" w:eastAsia="ru-RU"/>
              </w:rPr>
              <w:t>4</w:t>
            </w:r>
            <w:r w:rsidRPr="00D331AF">
              <w:rPr>
                <w:rFonts w:ascii="GHEA Grapalat" w:eastAsia="Times New Roman" w:hAnsi="GHEA Grapalat" w:cs="Times New Roman"/>
                <w:sz w:val="24"/>
                <w:szCs w:val="24"/>
                <w:lang w:val="hy-AM" w:eastAsia="ru-RU"/>
              </w:rPr>
              <w:t>.0</w:t>
            </w:r>
            <w:r w:rsidR="003C302F">
              <w:rPr>
                <w:rFonts w:ascii="GHEA Grapalat" w:eastAsia="Times New Roman" w:hAnsi="GHEA Grapalat" w:cs="Times New Roman"/>
                <w:sz w:val="24"/>
                <w:szCs w:val="24"/>
                <w:lang w:val="en-US" w:eastAsia="ru-RU"/>
              </w:rPr>
              <w:t>2</w:t>
            </w:r>
            <w:r w:rsidRPr="00D331AF">
              <w:rPr>
                <w:rFonts w:ascii="GHEA Grapalat" w:eastAsia="Times New Roman" w:hAnsi="GHEA Grapalat" w:cs="Times New Roman"/>
                <w:sz w:val="24"/>
                <w:szCs w:val="24"/>
                <w:lang w:val="hy-AM" w:eastAsia="ru-RU"/>
              </w:rPr>
              <w:t>.202</w:t>
            </w:r>
            <w:r w:rsidR="003C302F">
              <w:rPr>
                <w:rFonts w:ascii="GHEA Grapalat" w:eastAsia="Times New Roman" w:hAnsi="GHEA Grapalat" w:cs="Times New Roman"/>
                <w:sz w:val="24"/>
                <w:szCs w:val="24"/>
                <w:lang w:val="en-US" w:eastAsia="ru-RU"/>
              </w:rPr>
              <w:t>5</w:t>
            </w:r>
            <w:r w:rsidR="003658D2" w:rsidRPr="00072EF4">
              <w:rPr>
                <w:rFonts w:ascii="GHEA Grapalat" w:eastAsia="Times New Roman" w:hAnsi="GHEA Grapalat" w:cs="Times New Roman"/>
                <w:sz w:val="24"/>
                <w:szCs w:val="24"/>
                <w:lang w:val="hy-AM" w:eastAsia="ru-RU"/>
              </w:rPr>
              <w:t>թ.</w:t>
            </w:r>
          </w:p>
        </w:tc>
      </w:tr>
      <w:tr w:rsidR="001D2E5A" w:rsidRPr="00072EF4" w:rsidTr="00EF4323">
        <w:trPr>
          <w:trHeight w:val="344"/>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1D2E5A" w:rsidRPr="00072EF4" w:rsidRDefault="001D2E5A" w:rsidP="00592B89">
            <w:pPr>
              <w:spacing w:after="0" w:line="240" w:lineRule="auto"/>
              <w:ind w:left="150" w:firstLine="180"/>
              <w:rPr>
                <w:rFonts w:ascii="GHEA Grapalat" w:eastAsia="Times New Roman" w:hAnsi="GHEA Grapalat" w:cs="Times New Roman"/>
                <w:color w:val="000000"/>
                <w:sz w:val="24"/>
                <w:szCs w:val="24"/>
                <w:lang w:val="hy-AM" w:eastAsia="ru-RU"/>
              </w:rPr>
            </w:pPr>
          </w:p>
        </w:tc>
        <w:tc>
          <w:tcPr>
            <w:tcW w:w="3299" w:type="dxa"/>
            <w:tcBorders>
              <w:top w:val="outset" w:sz="6" w:space="0" w:color="auto"/>
              <w:left w:val="outset" w:sz="6" w:space="0" w:color="auto"/>
              <w:bottom w:val="outset" w:sz="6" w:space="0" w:color="auto"/>
              <w:right w:val="outset" w:sz="6" w:space="0" w:color="auto"/>
            </w:tcBorders>
            <w:shd w:val="clear" w:color="auto" w:fill="D0D0D0"/>
            <w:vAlign w:val="center"/>
          </w:tcPr>
          <w:p w:rsidR="001D2E5A" w:rsidRPr="00072EF4" w:rsidRDefault="003C302F" w:rsidP="003C302F">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w:t>
            </w:r>
            <w:r w:rsidRPr="003C302F">
              <w:rPr>
                <w:rFonts w:ascii="GHEA Grapalat" w:eastAsia="Times New Roman" w:hAnsi="GHEA Grapalat" w:cs="Times New Roman"/>
                <w:sz w:val="24"/>
                <w:szCs w:val="24"/>
                <w:lang w:val="hy-AM" w:eastAsia="ru-RU"/>
              </w:rPr>
              <w:t xml:space="preserve"> /14.2/7741</w:t>
            </w:r>
          </w:p>
        </w:tc>
      </w:tr>
      <w:tr w:rsidR="00116026" w:rsidRPr="00197FC4" w:rsidTr="00EF4323">
        <w:trPr>
          <w:trHeight w:val="659"/>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hideMark/>
          </w:tcPr>
          <w:p w:rsidR="003C302F" w:rsidRPr="003C302F" w:rsidRDefault="002E2349" w:rsidP="00592B89">
            <w:pPr>
              <w:tabs>
                <w:tab w:val="left" w:pos="9360"/>
              </w:tabs>
              <w:spacing w:after="0" w:line="240" w:lineRule="auto"/>
              <w:ind w:left="150" w:right="165" w:firstLine="180"/>
              <w:jc w:val="both"/>
              <w:rPr>
                <w:rFonts w:ascii="GHEA Grapalat" w:hAnsi="GHEA Grapalat" w:cs="Sylfaen"/>
                <w:sz w:val="24"/>
                <w:szCs w:val="24"/>
                <w:lang w:val="hy-AM"/>
              </w:rPr>
            </w:pPr>
            <w:r w:rsidRPr="002E2349">
              <w:rPr>
                <w:rFonts w:ascii="GHEA Grapalat" w:hAnsi="GHEA Grapalat" w:cs="Sylfaen"/>
                <w:sz w:val="24"/>
                <w:szCs w:val="24"/>
              </w:rPr>
              <w:t>1.</w:t>
            </w:r>
            <w:r w:rsidR="003C302F" w:rsidRPr="00ED3199">
              <w:rPr>
                <w:rFonts w:ascii="GHEA Grapalat" w:hAnsi="GHEA Grapalat" w:cs="Sylfaen"/>
                <w:sz w:val="24"/>
                <w:szCs w:val="24"/>
                <w:lang w:val="hy-AM"/>
              </w:rPr>
              <w:t>Նախագիծը, թեև չի պարունակում օրենքի փոփոխություն կամ նոր օրենքի ընդունում նախատեսող նորմեր, սակայն</w:t>
            </w:r>
            <w:r w:rsidR="003C302F" w:rsidRPr="003C302F">
              <w:rPr>
                <w:rFonts w:ascii="GHEA Grapalat" w:hAnsi="GHEA Grapalat" w:cs="Sylfaen"/>
                <w:sz w:val="24"/>
                <w:szCs w:val="24"/>
                <w:lang w:val="hy-AM"/>
              </w:rPr>
              <w:t xml:space="preserve"> </w:t>
            </w:r>
            <w:r w:rsidR="003C302F" w:rsidRPr="00ED3199">
              <w:rPr>
                <w:rFonts w:ascii="GHEA Grapalat" w:hAnsi="GHEA Grapalat" w:cs="Sylfaen"/>
                <w:sz w:val="24"/>
                <w:szCs w:val="24"/>
                <w:lang w:val="hy-AM"/>
              </w:rPr>
              <w:lastRenderedPageBreak/>
              <w:t>պարունակում</w:t>
            </w:r>
            <w:r w:rsidR="003C302F" w:rsidRPr="003C302F">
              <w:rPr>
                <w:rFonts w:ascii="GHEA Grapalat" w:hAnsi="GHEA Grapalat" w:cs="Sylfaen"/>
                <w:sz w:val="24"/>
                <w:szCs w:val="24"/>
                <w:lang w:val="hy-AM"/>
              </w:rPr>
              <w:t xml:space="preserve"> է </w:t>
            </w:r>
            <w:r w:rsidR="003C302F" w:rsidRPr="00ED3199">
              <w:rPr>
                <w:rFonts w:ascii="GHEA Grapalat" w:hAnsi="GHEA Grapalat" w:cs="Sylfaen"/>
                <w:sz w:val="24"/>
                <w:szCs w:val="24"/>
                <w:lang w:val="hy-AM"/>
              </w:rPr>
              <w:t>Հայաստանի</w:t>
            </w:r>
            <w:r w:rsidR="003C302F" w:rsidRPr="003C302F">
              <w:rPr>
                <w:rFonts w:ascii="GHEA Grapalat" w:hAnsi="GHEA Grapalat" w:cs="Sylfaen"/>
                <w:sz w:val="24"/>
                <w:szCs w:val="24"/>
                <w:lang w:val="hy-AM"/>
              </w:rPr>
              <w:t xml:space="preserve"> </w:t>
            </w:r>
            <w:r w:rsidR="003C302F" w:rsidRPr="00ED3199">
              <w:rPr>
                <w:rFonts w:ascii="GHEA Grapalat" w:hAnsi="GHEA Grapalat" w:cs="Sylfaen"/>
                <w:sz w:val="24"/>
                <w:szCs w:val="24"/>
                <w:lang w:val="hy-AM"/>
              </w:rPr>
              <w:t>Հանրապետության</w:t>
            </w:r>
            <w:r w:rsidR="003C302F" w:rsidRPr="003C302F">
              <w:rPr>
                <w:rFonts w:ascii="GHEA Grapalat" w:hAnsi="GHEA Grapalat" w:cs="Sylfaen"/>
                <w:sz w:val="24"/>
                <w:szCs w:val="24"/>
                <w:lang w:val="hy-AM"/>
              </w:rPr>
              <w:t xml:space="preserve"> </w:t>
            </w:r>
            <w:r w:rsidR="003C302F" w:rsidRPr="00ED3199">
              <w:rPr>
                <w:rFonts w:ascii="GHEA Grapalat" w:hAnsi="GHEA Grapalat" w:cs="Sylfaen"/>
                <w:sz w:val="24"/>
                <w:szCs w:val="24"/>
                <w:lang w:val="hy-AM"/>
              </w:rPr>
              <w:t>օրենքին</w:t>
            </w:r>
            <w:r w:rsidR="003C302F" w:rsidRPr="003C302F">
              <w:rPr>
                <w:rFonts w:ascii="GHEA Grapalat" w:hAnsi="GHEA Grapalat" w:cs="Sylfaen"/>
                <w:sz w:val="24"/>
                <w:szCs w:val="24"/>
                <w:lang w:val="hy-AM"/>
              </w:rPr>
              <w:t xml:space="preserve"> </w:t>
            </w:r>
            <w:r w:rsidR="003C302F" w:rsidRPr="00ED3199">
              <w:rPr>
                <w:rFonts w:ascii="GHEA Grapalat" w:hAnsi="GHEA Grapalat" w:cs="Sylfaen"/>
                <w:sz w:val="24"/>
                <w:szCs w:val="24"/>
                <w:lang w:val="hy-AM"/>
              </w:rPr>
              <w:t>հակասող նորմ</w:t>
            </w:r>
            <w:r w:rsidR="003C302F" w:rsidRPr="003C302F">
              <w:rPr>
                <w:rFonts w:ascii="GHEA Grapalat" w:hAnsi="GHEA Grapalat" w:cs="Sylfaen"/>
                <w:sz w:val="24"/>
                <w:szCs w:val="24"/>
                <w:lang w:val="hy-AM"/>
              </w:rPr>
              <w:t>:</w:t>
            </w:r>
          </w:p>
          <w:p w:rsidR="003C302F" w:rsidRPr="003C302F" w:rsidRDefault="003C302F" w:rsidP="00592B89">
            <w:pPr>
              <w:tabs>
                <w:tab w:val="left" w:pos="9360"/>
              </w:tabs>
              <w:spacing w:after="0" w:line="240" w:lineRule="auto"/>
              <w:ind w:left="150" w:right="165" w:firstLine="180"/>
              <w:jc w:val="both"/>
              <w:rPr>
                <w:rFonts w:ascii="GHEA Grapalat" w:hAnsi="GHEA Grapalat" w:cs="Sylfaen"/>
                <w:sz w:val="24"/>
                <w:szCs w:val="24"/>
                <w:lang w:val="hy-AM"/>
              </w:rPr>
            </w:pPr>
            <w:r w:rsidRPr="003C302F">
              <w:rPr>
                <w:rFonts w:ascii="GHEA Grapalat" w:hAnsi="GHEA Grapalat" w:cs="Sylfaen"/>
                <w:sz w:val="24"/>
                <w:szCs w:val="24"/>
                <w:lang w:val="hy-AM"/>
              </w:rPr>
              <w:t xml:space="preserve">Նախագծով նախատեսված Հայաստանի հայտագրի 2-րդ կետի 5-րդ ենթակետի համաձայն՝ ապրանքները և (կամ) ծառայությունները գնվում են Ճապոնիայի կառավարության կողմից սահմանված՝ գնումների ուղեցույցների համաձայն, որոնցով, ի թիվս այլնի, սահմանվում են մրցութային այն ընթացակարգերը, որոնցով պետք է առաջնորդվել, բացառությամբ այն դեպքերի, երբ այդ ընթացակարգերը կիրառելի կամ տեղին չեն։ Նշված դրույթը, սակայն, հակասում է «Գնումների մասին» օրենքի 5-րդ հոդվածի 1-ին մասի 19-րդ կետին, որով սահմանվում է, որ Հայաստանի Հանրապետության կառավարությունն է հաստատում միջազգային պայմանագրերով նախատեսված ֆինանսական միջոցների հաշվին կազմակերպվող գնման գործընթացների առանձնահատկությունները: </w:t>
            </w:r>
          </w:p>
          <w:p w:rsidR="003C302F" w:rsidRDefault="003C302F" w:rsidP="00592B89">
            <w:pPr>
              <w:tabs>
                <w:tab w:val="left" w:pos="9360"/>
              </w:tabs>
              <w:spacing w:after="0" w:line="240" w:lineRule="auto"/>
              <w:ind w:left="150" w:right="165" w:firstLine="180"/>
              <w:jc w:val="both"/>
              <w:rPr>
                <w:rFonts w:ascii="GHEA Grapalat" w:hAnsi="GHEA Grapalat" w:cs="Sylfaen"/>
                <w:sz w:val="24"/>
                <w:szCs w:val="24"/>
                <w:lang w:val="hy-AM"/>
              </w:rPr>
            </w:pPr>
            <w:r w:rsidRPr="003C302F">
              <w:rPr>
                <w:rFonts w:ascii="GHEA Grapalat" w:hAnsi="GHEA Grapalat" w:cs="Sylfaen"/>
                <w:sz w:val="24"/>
                <w:szCs w:val="24"/>
                <w:lang w:val="hy-AM"/>
              </w:rPr>
              <w:t xml:space="preserve">    Ենելով վերոգրյալից՝ Նախագիծը ենթակա է վավերացման ՀՀ Սահմանադրության</w:t>
            </w:r>
            <w:r>
              <w:rPr>
                <w:rFonts w:ascii="GHEA Grapalat" w:hAnsi="GHEA Grapalat" w:cs="Sylfaen"/>
                <w:sz w:val="24"/>
                <w:szCs w:val="24"/>
                <w:lang w:val="hy-AM"/>
              </w:rPr>
              <w:t xml:space="preserve">  </w:t>
            </w:r>
            <w:r w:rsidRPr="003C302F">
              <w:rPr>
                <w:rFonts w:ascii="GHEA Grapalat" w:hAnsi="GHEA Grapalat" w:cs="Sylfaen"/>
                <w:sz w:val="24"/>
                <w:szCs w:val="24"/>
                <w:lang w:val="hy-AM"/>
              </w:rPr>
              <w:t xml:space="preserve">116-րդ հոդվածի 1-ին մասի 5-րդ և «Միջազգային պայմանագրերի մասին» օրենքի 10-րդ հոդվածի 2-րդ մասի 5-րդ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  </w:t>
            </w:r>
          </w:p>
          <w:p w:rsidR="00590FAA" w:rsidRPr="003C302F" w:rsidRDefault="00590FAA" w:rsidP="00592B89">
            <w:pPr>
              <w:tabs>
                <w:tab w:val="left" w:pos="9360"/>
              </w:tabs>
              <w:spacing w:after="0" w:line="240" w:lineRule="auto"/>
              <w:ind w:left="150" w:right="165" w:firstLine="180"/>
              <w:jc w:val="both"/>
              <w:rPr>
                <w:rFonts w:ascii="GHEA Grapalat" w:hAnsi="GHEA Grapalat" w:cs="Sylfaen"/>
                <w:sz w:val="24"/>
                <w:szCs w:val="24"/>
                <w:lang w:val="hy-AM"/>
              </w:rPr>
            </w:pPr>
          </w:p>
          <w:p w:rsidR="00240D50" w:rsidRPr="002E2349" w:rsidRDefault="002E2349" w:rsidP="002B3628">
            <w:pPr>
              <w:tabs>
                <w:tab w:val="left" w:pos="9360"/>
              </w:tabs>
              <w:spacing w:after="0" w:line="240" w:lineRule="auto"/>
              <w:ind w:left="150"/>
              <w:rPr>
                <w:rFonts w:ascii="GHEA Grapalat" w:hAnsi="GHEA Grapalat"/>
                <w:b/>
                <w:color w:val="000000"/>
                <w:sz w:val="24"/>
                <w:szCs w:val="24"/>
                <w:lang w:val="hy-AM"/>
              </w:rPr>
            </w:pPr>
            <w:r w:rsidRPr="002E2349">
              <w:rPr>
                <w:rFonts w:ascii="GHEA Grapalat" w:hAnsi="GHEA Grapalat"/>
                <w:b/>
                <w:color w:val="000000"/>
                <w:sz w:val="24"/>
                <w:szCs w:val="24"/>
                <w:lang w:val="hy-AM"/>
              </w:rPr>
              <w:t>2.</w:t>
            </w:r>
            <w:r>
              <w:rPr>
                <w:rFonts w:ascii="GHEA Grapalat" w:hAnsi="GHEA Grapalat"/>
                <w:b/>
                <w:color w:val="000000"/>
                <w:sz w:val="24"/>
                <w:szCs w:val="24"/>
                <w:lang w:val="hy-AM"/>
              </w:rPr>
              <w:t xml:space="preserve"> </w:t>
            </w:r>
            <w:r w:rsidRPr="00590FAA">
              <w:rPr>
                <w:rFonts w:ascii="GHEA Grapalat" w:hAnsi="GHEA Grapalat"/>
                <w:color w:val="000000"/>
                <w:sz w:val="24"/>
                <w:szCs w:val="24"/>
                <w:lang w:val="hy-AM"/>
              </w:rPr>
              <w:t>Առաջարկում եմ Նախագծում նախատոսել դրույթների վեճերի լուծման և փոփոխությունների կատարման ընթացակարգերի վերաբերյալ։</w:t>
            </w:r>
          </w:p>
        </w:tc>
        <w:tc>
          <w:tcPr>
            <w:tcW w:w="3299" w:type="dxa"/>
            <w:tcBorders>
              <w:top w:val="outset" w:sz="6" w:space="0" w:color="auto"/>
              <w:left w:val="outset" w:sz="6" w:space="0" w:color="auto"/>
              <w:bottom w:val="outset" w:sz="6" w:space="0" w:color="auto"/>
              <w:right w:val="outset" w:sz="6" w:space="0" w:color="808080"/>
            </w:tcBorders>
            <w:shd w:val="clear" w:color="auto" w:fill="FFFFFF"/>
            <w:hideMark/>
          </w:tcPr>
          <w:p w:rsidR="003C302F" w:rsidRDefault="001214F2" w:rsidP="00D864A3">
            <w:pPr>
              <w:tabs>
                <w:tab w:val="left" w:pos="9360"/>
              </w:tabs>
              <w:spacing w:after="0" w:line="240" w:lineRule="auto"/>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00590FAA">
              <w:rPr>
                <w:rFonts w:ascii="GHEA Grapalat" w:hAnsi="GHEA Grapalat" w:cs="Sylfaen"/>
                <w:sz w:val="24"/>
                <w:szCs w:val="24"/>
                <w:lang w:val="hy-AM"/>
              </w:rPr>
              <w:t>1</w:t>
            </w:r>
            <w:r w:rsidR="00F71DBE" w:rsidRPr="00977135">
              <w:rPr>
                <w:rFonts w:ascii="GHEA Grapalat" w:hAnsi="GHEA Grapalat" w:cs="Sylfaen"/>
                <w:sz w:val="24"/>
                <w:szCs w:val="24"/>
                <w:lang w:val="hy-AM"/>
              </w:rPr>
              <w:t>.</w:t>
            </w:r>
            <w:r>
              <w:rPr>
                <w:rFonts w:ascii="GHEA Grapalat" w:hAnsi="GHEA Grapalat" w:cs="Sylfaen"/>
                <w:sz w:val="24"/>
                <w:szCs w:val="24"/>
                <w:lang w:val="hy-AM"/>
              </w:rPr>
              <w:t xml:space="preserve"> Ընդունվել է ի գիտություն</w:t>
            </w:r>
          </w:p>
          <w:p w:rsidR="001214F2" w:rsidRDefault="001214F2" w:rsidP="00D864A3">
            <w:pPr>
              <w:tabs>
                <w:tab w:val="left" w:pos="9360"/>
              </w:tabs>
              <w:spacing w:after="0" w:line="240" w:lineRule="auto"/>
              <w:rPr>
                <w:rFonts w:ascii="GHEA Grapalat" w:hAnsi="GHEA Grapalat" w:cs="Sylfaen"/>
                <w:sz w:val="24"/>
                <w:szCs w:val="24"/>
                <w:lang w:val="hy-AM"/>
              </w:rPr>
            </w:pPr>
          </w:p>
          <w:p w:rsidR="001214F2" w:rsidRDefault="001214F2" w:rsidP="00D864A3">
            <w:pPr>
              <w:tabs>
                <w:tab w:val="left" w:pos="9360"/>
              </w:tabs>
              <w:spacing w:after="0" w:line="240" w:lineRule="auto"/>
              <w:rPr>
                <w:rFonts w:ascii="GHEA Grapalat" w:hAnsi="GHEA Grapalat" w:cs="Sylfaen"/>
                <w:sz w:val="24"/>
                <w:szCs w:val="24"/>
                <w:lang w:val="hy-AM"/>
              </w:rPr>
            </w:pPr>
          </w:p>
          <w:p w:rsidR="001214F2" w:rsidRDefault="001214F2" w:rsidP="00D864A3">
            <w:pPr>
              <w:tabs>
                <w:tab w:val="left" w:pos="9360"/>
              </w:tabs>
              <w:spacing w:after="0" w:line="240" w:lineRule="auto"/>
              <w:rPr>
                <w:rFonts w:ascii="GHEA Grapalat" w:hAnsi="GHEA Grapalat" w:cs="Sylfaen"/>
                <w:sz w:val="24"/>
                <w:szCs w:val="24"/>
                <w:lang w:val="hy-AM"/>
              </w:rPr>
            </w:pPr>
          </w:p>
          <w:p w:rsidR="001214F2" w:rsidRDefault="001214F2" w:rsidP="00D864A3">
            <w:pPr>
              <w:tabs>
                <w:tab w:val="left" w:pos="9360"/>
              </w:tabs>
              <w:spacing w:after="0" w:line="240" w:lineRule="auto"/>
              <w:rPr>
                <w:rFonts w:ascii="GHEA Grapalat" w:hAnsi="GHEA Grapalat" w:cs="Sylfaen"/>
                <w:sz w:val="24"/>
                <w:szCs w:val="24"/>
                <w:lang w:val="hy-AM"/>
              </w:rPr>
            </w:pPr>
            <w:r>
              <w:rPr>
                <w:rFonts w:ascii="GHEA Grapalat" w:hAnsi="GHEA Grapalat" w:cs="Sylfaen"/>
                <w:sz w:val="24"/>
                <w:szCs w:val="24"/>
                <w:lang w:val="hy-AM"/>
              </w:rPr>
              <w:t xml:space="preserve"> </w:t>
            </w:r>
          </w:p>
          <w:p w:rsidR="003C302F" w:rsidRDefault="003C302F" w:rsidP="00D864A3">
            <w:pPr>
              <w:tabs>
                <w:tab w:val="left" w:pos="9360"/>
              </w:tabs>
              <w:spacing w:after="0" w:line="240" w:lineRule="auto"/>
              <w:rPr>
                <w:rFonts w:ascii="GHEA Grapalat" w:hAnsi="GHEA Grapalat" w:cs="Sylfaen"/>
                <w:sz w:val="24"/>
                <w:szCs w:val="24"/>
                <w:lang w:val="hy-AM"/>
              </w:rPr>
            </w:pPr>
          </w:p>
          <w:p w:rsidR="001214F2" w:rsidRDefault="001214F2" w:rsidP="00D864A3">
            <w:pPr>
              <w:tabs>
                <w:tab w:val="left" w:pos="9360"/>
              </w:tabs>
              <w:spacing w:after="0" w:line="240" w:lineRule="auto"/>
              <w:rPr>
                <w:rFonts w:ascii="GHEA Grapalat" w:hAnsi="GHEA Grapalat" w:cs="Sylfaen"/>
                <w:sz w:val="24"/>
                <w:szCs w:val="24"/>
                <w:lang w:val="hy-AM"/>
              </w:rPr>
            </w:pPr>
          </w:p>
          <w:p w:rsidR="001214F2" w:rsidRDefault="001214F2" w:rsidP="00D864A3">
            <w:pPr>
              <w:tabs>
                <w:tab w:val="left" w:pos="9360"/>
              </w:tabs>
              <w:spacing w:after="0" w:line="240" w:lineRule="auto"/>
              <w:rPr>
                <w:rFonts w:ascii="GHEA Grapalat" w:hAnsi="GHEA Grapalat" w:cs="Sylfaen"/>
                <w:sz w:val="24"/>
                <w:szCs w:val="24"/>
                <w:lang w:val="hy-AM"/>
              </w:rPr>
            </w:pPr>
          </w:p>
          <w:p w:rsidR="001214F2" w:rsidRPr="001214F2" w:rsidRDefault="001214F2" w:rsidP="00D864A3">
            <w:pPr>
              <w:tabs>
                <w:tab w:val="left" w:pos="9360"/>
              </w:tabs>
              <w:spacing w:after="0" w:line="240" w:lineRule="auto"/>
              <w:rPr>
                <w:rFonts w:ascii="GHEA Grapalat" w:hAnsi="GHEA Grapalat" w:cs="Sylfaen"/>
                <w:sz w:val="24"/>
                <w:szCs w:val="24"/>
                <w:lang w:val="hy-AM"/>
              </w:rPr>
            </w:pPr>
            <w:r w:rsidRPr="001214F2">
              <w:rPr>
                <w:rFonts w:ascii="GHEA Grapalat" w:hAnsi="GHEA Grapalat" w:cs="Sylfaen"/>
                <w:sz w:val="24"/>
                <w:szCs w:val="24"/>
                <w:lang w:val="hy-AM"/>
              </w:rPr>
              <w:t xml:space="preserve">   </w:t>
            </w:r>
          </w:p>
          <w:p w:rsidR="001214F2" w:rsidRDefault="001214F2" w:rsidP="00D864A3">
            <w:pPr>
              <w:tabs>
                <w:tab w:val="left" w:pos="9360"/>
              </w:tabs>
              <w:spacing w:after="0" w:line="240" w:lineRule="auto"/>
              <w:rPr>
                <w:rFonts w:ascii="GHEA Grapalat" w:hAnsi="GHEA Grapalat" w:cs="Sylfaen"/>
                <w:sz w:val="24"/>
                <w:szCs w:val="24"/>
                <w:lang w:val="hy-AM"/>
              </w:rPr>
            </w:pPr>
          </w:p>
          <w:p w:rsidR="003C302F" w:rsidRDefault="003C302F" w:rsidP="00D864A3">
            <w:pPr>
              <w:tabs>
                <w:tab w:val="left" w:pos="9360"/>
              </w:tabs>
              <w:spacing w:after="0" w:line="240" w:lineRule="auto"/>
              <w:rPr>
                <w:rFonts w:ascii="GHEA Grapalat" w:hAnsi="GHEA Grapalat" w:cs="Sylfaen"/>
                <w:sz w:val="24"/>
                <w:szCs w:val="24"/>
                <w:lang w:val="hy-AM"/>
              </w:rPr>
            </w:pPr>
          </w:p>
          <w:p w:rsidR="003C302F" w:rsidRDefault="003C302F" w:rsidP="00D864A3">
            <w:pPr>
              <w:tabs>
                <w:tab w:val="left" w:pos="9360"/>
              </w:tabs>
              <w:spacing w:after="0" w:line="240" w:lineRule="auto"/>
              <w:rPr>
                <w:rFonts w:ascii="GHEA Grapalat" w:hAnsi="GHEA Grapalat" w:cs="Sylfaen"/>
                <w:sz w:val="24"/>
                <w:szCs w:val="24"/>
                <w:lang w:val="hy-AM"/>
              </w:rPr>
            </w:pPr>
          </w:p>
          <w:p w:rsidR="003C302F" w:rsidRDefault="003C302F" w:rsidP="00D864A3">
            <w:pPr>
              <w:tabs>
                <w:tab w:val="left" w:pos="9360"/>
              </w:tabs>
              <w:spacing w:after="0" w:line="240" w:lineRule="auto"/>
              <w:rPr>
                <w:rFonts w:ascii="GHEA Grapalat" w:hAnsi="GHEA Grapalat" w:cs="Sylfaen"/>
                <w:sz w:val="24"/>
                <w:szCs w:val="24"/>
                <w:lang w:val="hy-AM"/>
              </w:rPr>
            </w:pPr>
          </w:p>
          <w:p w:rsidR="003C302F" w:rsidRDefault="003C302F" w:rsidP="00D864A3">
            <w:pPr>
              <w:tabs>
                <w:tab w:val="left" w:pos="9360"/>
              </w:tabs>
              <w:spacing w:after="0" w:line="240" w:lineRule="auto"/>
              <w:rPr>
                <w:rFonts w:ascii="GHEA Grapalat" w:hAnsi="GHEA Grapalat" w:cs="Sylfaen"/>
                <w:sz w:val="24"/>
                <w:szCs w:val="24"/>
                <w:lang w:val="hy-AM"/>
              </w:rPr>
            </w:pPr>
          </w:p>
          <w:p w:rsidR="003C302F" w:rsidRDefault="003C302F" w:rsidP="00D864A3">
            <w:pPr>
              <w:tabs>
                <w:tab w:val="left" w:pos="9360"/>
              </w:tabs>
              <w:spacing w:after="0" w:line="240" w:lineRule="auto"/>
              <w:rPr>
                <w:rFonts w:ascii="GHEA Grapalat" w:hAnsi="GHEA Grapalat" w:cs="Sylfaen"/>
                <w:sz w:val="24"/>
                <w:szCs w:val="24"/>
                <w:lang w:val="hy-AM"/>
              </w:rPr>
            </w:pPr>
          </w:p>
          <w:p w:rsidR="00D864A3" w:rsidRPr="003C302F" w:rsidRDefault="00D864A3" w:rsidP="00D864A3">
            <w:pPr>
              <w:tabs>
                <w:tab w:val="left" w:pos="9360"/>
              </w:tabs>
              <w:spacing w:after="0" w:line="240" w:lineRule="auto"/>
              <w:rPr>
                <w:rFonts w:ascii="GHEA Grapalat" w:hAnsi="GHEA Grapalat" w:cs="Sylfaen"/>
                <w:color w:val="FF0000"/>
                <w:sz w:val="24"/>
                <w:szCs w:val="24"/>
                <w:lang w:val="hy-AM"/>
              </w:rPr>
            </w:pPr>
          </w:p>
          <w:p w:rsidR="00537772" w:rsidRDefault="006C51D1" w:rsidP="004154C0">
            <w:pPr>
              <w:spacing w:after="0"/>
              <w:rPr>
                <w:rFonts w:ascii="GHEA Grapalat" w:hAnsi="GHEA Grapalat" w:cs="Sylfaen"/>
                <w:sz w:val="24"/>
                <w:szCs w:val="24"/>
                <w:lang w:val="hy-AM"/>
              </w:rPr>
            </w:pPr>
            <w:r w:rsidRPr="006C51D1">
              <w:rPr>
                <w:rFonts w:ascii="GHEA Grapalat" w:hAnsi="GHEA Grapalat" w:cs="Sylfaen"/>
                <w:sz w:val="24"/>
                <w:szCs w:val="24"/>
                <w:highlight w:val="yellow"/>
                <w:lang w:val="hy-AM"/>
              </w:rPr>
              <w:t xml:space="preserve"> </w:t>
            </w:r>
          </w:p>
          <w:p w:rsidR="002E2349" w:rsidRDefault="002E2349" w:rsidP="004154C0">
            <w:pPr>
              <w:spacing w:after="0"/>
              <w:rPr>
                <w:rFonts w:ascii="GHEA Grapalat" w:hAnsi="GHEA Grapalat" w:cs="Sylfaen"/>
                <w:sz w:val="24"/>
                <w:szCs w:val="24"/>
                <w:lang w:val="hy-AM"/>
              </w:rPr>
            </w:pPr>
          </w:p>
          <w:p w:rsidR="002E2349" w:rsidRDefault="002E2349" w:rsidP="004154C0">
            <w:pPr>
              <w:spacing w:after="0"/>
              <w:rPr>
                <w:rFonts w:ascii="GHEA Grapalat" w:hAnsi="GHEA Grapalat" w:cs="Sylfaen"/>
                <w:sz w:val="24"/>
                <w:szCs w:val="24"/>
                <w:lang w:val="hy-AM"/>
              </w:rPr>
            </w:pPr>
          </w:p>
          <w:p w:rsidR="002E2349" w:rsidRDefault="002E2349" w:rsidP="004154C0">
            <w:pPr>
              <w:spacing w:after="0"/>
              <w:rPr>
                <w:rFonts w:ascii="GHEA Grapalat" w:hAnsi="GHEA Grapalat" w:cs="Sylfaen"/>
                <w:sz w:val="24"/>
                <w:szCs w:val="24"/>
                <w:lang w:val="hy-AM"/>
              </w:rPr>
            </w:pPr>
          </w:p>
          <w:p w:rsidR="002E2349" w:rsidRDefault="002E2349" w:rsidP="004154C0">
            <w:pPr>
              <w:spacing w:after="0"/>
              <w:rPr>
                <w:rFonts w:ascii="GHEA Grapalat" w:hAnsi="GHEA Grapalat" w:cs="Sylfaen"/>
                <w:sz w:val="24"/>
                <w:szCs w:val="24"/>
                <w:lang w:val="hy-AM"/>
              </w:rPr>
            </w:pPr>
          </w:p>
          <w:p w:rsidR="002E2349" w:rsidRDefault="002E2349" w:rsidP="004154C0">
            <w:pPr>
              <w:spacing w:after="0"/>
              <w:rPr>
                <w:rFonts w:ascii="GHEA Grapalat" w:hAnsi="GHEA Grapalat" w:cs="Sylfaen"/>
                <w:sz w:val="24"/>
                <w:szCs w:val="24"/>
                <w:lang w:val="hy-AM"/>
              </w:rPr>
            </w:pPr>
          </w:p>
          <w:p w:rsidR="002E2349" w:rsidRDefault="002E2349" w:rsidP="004154C0">
            <w:pPr>
              <w:spacing w:after="0"/>
              <w:rPr>
                <w:rFonts w:ascii="GHEA Grapalat" w:hAnsi="GHEA Grapalat" w:cs="Sylfaen"/>
                <w:sz w:val="24"/>
                <w:szCs w:val="24"/>
                <w:lang w:val="hy-AM"/>
              </w:rPr>
            </w:pPr>
          </w:p>
          <w:p w:rsidR="002E2349" w:rsidRDefault="002E2349" w:rsidP="004154C0">
            <w:pPr>
              <w:spacing w:after="0"/>
              <w:rPr>
                <w:rFonts w:ascii="GHEA Grapalat" w:hAnsi="GHEA Grapalat" w:cs="Sylfaen"/>
                <w:sz w:val="24"/>
                <w:szCs w:val="24"/>
                <w:lang w:val="hy-AM"/>
              </w:rPr>
            </w:pPr>
          </w:p>
          <w:p w:rsidR="002E2349" w:rsidRDefault="002E2349" w:rsidP="004154C0">
            <w:pPr>
              <w:spacing w:after="0"/>
              <w:rPr>
                <w:rFonts w:ascii="GHEA Grapalat" w:hAnsi="GHEA Grapalat" w:cs="Sylfaen"/>
                <w:sz w:val="24"/>
                <w:szCs w:val="24"/>
                <w:lang w:val="hy-AM"/>
              </w:rPr>
            </w:pPr>
          </w:p>
          <w:p w:rsidR="00590FAA" w:rsidRDefault="002E2349" w:rsidP="004154C0">
            <w:pPr>
              <w:spacing w:after="0"/>
              <w:rPr>
                <w:rFonts w:ascii="GHEA Grapalat" w:hAnsi="GHEA Grapalat" w:cs="Sylfaen"/>
                <w:sz w:val="24"/>
                <w:szCs w:val="24"/>
                <w:lang w:val="hy-AM"/>
              </w:rPr>
            </w:pPr>
            <w:r>
              <w:rPr>
                <w:rFonts w:ascii="GHEA Grapalat" w:hAnsi="GHEA Grapalat" w:cs="Sylfaen"/>
                <w:sz w:val="24"/>
                <w:szCs w:val="24"/>
                <w:lang w:val="hy-AM"/>
              </w:rPr>
              <w:t xml:space="preserve">  </w:t>
            </w:r>
          </w:p>
          <w:p w:rsidR="00876B03" w:rsidRDefault="00876B03" w:rsidP="004154C0">
            <w:pPr>
              <w:spacing w:after="0"/>
              <w:rPr>
                <w:rFonts w:ascii="GHEA Grapalat" w:hAnsi="GHEA Grapalat" w:cs="Sylfaen"/>
                <w:sz w:val="24"/>
                <w:szCs w:val="24"/>
                <w:lang w:val="hy-AM"/>
              </w:rPr>
            </w:pPr>
          </w:p>
          <w:p w:rsidR="002E2349" w:rsidRPr="004154C0" w:rsidRDefault="002E2349" w:rsidP="009E729F">
            <w:pPr>
              <w:spacing w:after="0" w:line="240" w:lineRule="auto"/>
              <w:ind w:left="165" w:firstLine="90"/>
              <w:rPr>
                <w:rFonts w:ascii="GHEA Grapalat" w:hAnsi="GHEA Grapalat" w:cs="Sylfaen"/>
                <w:sz w:val="24"/>
                <w:szCs w:val="24"/>
                <w:lang w:val="hy-AM"/>
              </w:rPr>
            </w:pPr>
            <w:r>
              <w:rPr>
                <w:rFonts w:ascii="GHEA Grapalat" w:hAnsi="GHEA Grapalat" w:cs="Sylfaen"/>
                <w:sz w:val="24"/>
                <w:szCs w:val="24"/>
                <w:lang w:val="hy-AM"/>
              </w:rPr>
              <w:t xml:space="preserve"> </w:t>
            </w:r>
            <w:r w:rsidR="00F71DBE">
              <w:rPr>
                <w:rFonts w:ascii="GHEA Grapalat" w:hAnsi="GHEA Grapalat" w:cs="Sylfaen"/>
                <w:sz w:val="24"/>
                <w:szCs w:val="24"/>
                <w:lang w:val="hy-AM"/>
              </w:rPr>
              <w:t>2</w:t>
            </w:r>
            <w:r w:rsidR="00F71DBE" w:rsidRPr="00F71DBE">
              <w:rPr>
                <w:rFonts w:ascii="GHEA Grapalat" w:hAnsi="GHEA Grapalat" w:cs="Sylfaen"/>
                <w:sz w:val="24"/>
                <w:szCs w:val="24"/>
                <w:lang w:val="hy-AM"/>
              </w:rPr>
              <w:t>.</w:t>
            </w:r>
            <w:r w:rsidR="00590FAA">
              <w:rPr>
                <w:rFonts w:ascii="GHEA Grapalat" w:hAnsi="GHEA Grapalat" w:cs="Sylfaen"/>
                <w:sz w:val="24"/>
                <w:szCs w:val="24"/>
                <w:lang w:val="hy-AM"/>
              </w:rPr>
              <w:t xml:space="preserve"> Չի ընդունվել՝  հաշվի առնելով</w:t>
            </w:r>
            <w:r w:rsidR="00590FAA" w:rsidRPr="009E729F">
              <w:rPr>
                <w:rFonts w:ascii="GHEA Grapalat" w:hAnsi="GHEA Grapalat" w:cs="Sylfaen"/>
                <w:sz w:val="24"/>
                <w:szCs w:val="24"/>
                <w:lang w:val="hy-AM"/>
              </w:rPr>
              <w:t>,</w:t>
            </w:r>
            <w:r w:rsidR="00197FC4" w:rsidRPr="009E729F">
              <w:rPr>
                <w:rFonts w:ascii="GHEA Grapalat" w:hAnsi="GHEA Grapalat" w:cs="Sylfaen"/>
                <w:sz w:val="24"/>
                <w:szCs w:val="24"/>
                <w:lang w:val="hy-AM"/>
              </w:rPr>
              <w:t xml:space="preserve"> ԱԳՆ</w:t>
            </w:r>
            <w:r w:rsidR="009E729F" w:rsidRPr="009E729F">
              <w:rPr>
                <w:rFonts w:ascii="GHEA Grapalat" w:hAnsi="GHEA Grapalat" w:cs="Sylfaen"/>
                <w:sz w:val="24"/>
                <w:szCs w:val="24"/>
                <w:lang w:val="hy-AM"/>
              </w:rPr>
              <w:t xml:space="preserve"> 2025թ. հունիսի 16-ի N </w:t>
            </w:r>
            <w:r w:rsidR="009E729F" w:rsidRPr="009E729F">
              <w:rPr>
                <w:rFonts w:ascii="GHEA Grapalat" w:hAnsi="GHEA Grapalat" w:cs="Sylfaen"/>
                <w:sz w:val="24"/>
                <w:szCs w:val="24"/>
                <w:lang w:val="hy-AM"/>
              </w:rPr>
              <w:t>1111/31753</w:t>
            </w:r>
            <w:r w:rsidR="00197FC4" w:rsidRPr="009E729F">
              <w:rPr>
                <w:rFonts w:ascii="GHEA Grapalat" w:hAnsi="GHEA Grapalat" w:cs="Sylfaen"/>
                <w:sz w:val="24"/>
                <w:szCs w:val="24"/>
                <w:lang w:val="hy-AM"/>
              </w:rPr>
              <w:t xml:space="preserve"> գրությա</w:t>
            </w:r>
            <w:r w:rsidR="009E729F">
              <w:rPr>
                <w:rFonts w:ascii="GHEA Grapalat" w:hAnsi="GHEA Grapalat" w:cs="Sylfaen"/>
                <w:sz w:val="24"/>
                <w:szCs w:val="24"/>
                <w:lang w:val="hy-AM"/>
              </w:rPr>
              <w:t>մբ</w:t>
            </w:r>
            <w:r w:rsidR="00197FC4">
              <w:rPr>
                <w:rFonts w:ascii="GHEA Grapalat" w:hAnsi="GHEA Grapalat" w:cs="Sylfaen"/>
                <w:sz w:val="24"/>
                <w:szCs w:val="24"/>
                <w:lang w:val="hy-AM"/>
              </w:rPr>
              <w:t xml:space="preserve"> ներկայացված </w:t>
            </w:r>
            <w:r w:rsidR="00590FAA" w:rsidRPr="00300E48">
              <w:rPr>
                <w:rFonts w:ascii="GHEA Grapalat" w:hAnsi="GHEA Grapalat" w:cs="Sylfaen"/>
                <w:sz w:val="24"/>
                <w:szCs w:val="24"/>
                <w:lang w:val="hy-AM"/>
              </w:rPr>
              <w:t xml:space="preserve">ճապոնական </w:t>
            </w:r>
            <w:r w:rsidR="00197FC4" w:rsidRPr="00300E48">
              <w:rPr>
                <w:rFonts w:ascii="GHEA Grapalat" w:hAnsi="GHEA Grapalat" w:cs="Sylfaen"/>
                <w:sz w:val="24"/>
                <w:szCs w:val="24"/>
                <w:lang w:val="hy-AM"/>
              </w:rPr>
              <w:t>Հայտագիրը, համաձայն</w:t>
            </w:r>
            <w:r w:rsidR="00197FC4" w:rsidRPr="00197FC4">
              <w:rPr>
                <w:rFonts w:ascii="GHEA Grapalat" w:hAnsi="GHEA Grapalat" w:cs="Sylfaen"/>
                <w:sz w:val="24"/>
                <w:szCs w:val="24"/>
                <w:lang w:val="hy-AM"/>
              </w:rPr>
              <w:t xml:space="preserve"> որի վեճ</w:t>
            </w:r>
            <w:r w:rsidR="00C81B78">
              <w:rPr>
                <w:rFonts w:ascii="GHEA Grapalat" w:hAnsi="GHEA Grapalat" w:cs="Sylfaen"/>
                <w:sz w:val="24"/>
                <w:szCs w:val="24"/>
                <w:lang w:val="hy-AM"/>
              </w:rPr>
              <w:t xml:space="preserve">երը լուծվում և փոփոխությունները կատարվում են </w:t>
            </w:r>
            <w:r w:rsidR="00197FC4" w:rsidRPr="00197FC4">
              <w:rPr>
                <w:rFonts w:ascii="GHEA Grapalat" w:hAnsi="GHEA Grapalat" w:cs="Sylfaen"/>
                <w:sz w:val="24"/>
                <w:szCs w:val="24"/>
                <w:lang w:val="hy-AM"/>
              </w:rPr>
              <w:t>խորհրդակցությունների միջոցով</w:t>
            </w:r>
            <w:r w:rsidR="00590FAA" w:rsidRPr="00197FC4">
              <w:rPr>
                <w:rFonts w:ascii="GHEA Grapalat" w:hAnsi="GHEA Grapalat" w:cs="Sylfaen"/>
                <w:sz w:val="24"/>
                <w:szCs w:val="24"/>
                <w:lang w:val="hy-AM"/>
              </w:rPr>
              <w:t xml:space="preserve"> </w:t>
            </w:r>
            <w:r w:rsidR="00197FC4" w:rsidRPr="00197FC4">
              <w:rPr>
                <w:rFonts w:ascii="GHEA Grapalat" w:hAnsi="GHEA Grapalat" w:cs="Sylfaen"/>
                <w:sz w:val="24"/>
                <w:szCs w:val="24"/>
                <w:lang w:val="hy-AM"/>
              </w:rPr>
              <w:t>և</w:t>
            </w:r>
            <w:r w:rsidR="00590FAA" w:rsidRPr="00197FC4">
              <w:rPr>
                <w:rFonts w:ascii="GHEA Grapalat" w:hAnsi="GHEA Grapalat" w:cs="Sylfaen"/>
                <w:sz w:val="24"/>
                <w:szCs w:val="24"/>
                <w:lang w:val="hy-AM"/>
              </w:rPr>
              <w:t xml:space="preserve"> </w:t>
            </w:r>
            <w:r w:rsidR="0087631A">
              <w:rPr>
                <w:rFonts w:ascii="GHEA Grapalat" w:hAnsi="GHEA Grapalat" w:cs="Sylfaen"/>
                <w:sz w:val="24"/>
                <w:szCs w:val="24"/>
                <w:lang w:val="hy-AM"/>
              </w:rPr>
              <w:t>Նախագծի</w:t>
            </w:r>
            <w:r w:rsidR="00590FAA" w:rsidRPr="00197FC4">
              <w:rPr>
                <w:rFonts w:ascii="GHEA Grapalat" w:hAnsi="GHEA Grapalat" w:cs="Sylfaen"/>
                <w:sz w:val="24"/>
                <w:szCs w:val="24"/>
                <w:lang w:val="hy-AM"/>
              </w:rPr>
              <w:t xml:space="preserve"> փոփոխություն չի նախատեսում, քանի որ վերջինս իրենց </w:t>
            </w:r>
            <w:r w:rsidR="00197FC4" w:rsidRPr="00197FC4">
              <w:rPr>
                <w:rFonts w:ascii="GHEA Grapalat" w:hAnsi="GHEA Grapalat" w:cs="Sylfaen"/>
                <w:sz w:val="24"/>
                <w:szCs w:val="24"/>
                <w:lang w:val="hy-AM"/>
              </w:rPr>
              <w:t xml:space="preserve">ճապոնական կողմի </w:t>
            </w:r>
            <w:r w:rsidR="00590FAA" w:rsidRPr="00197FC4">
              <w:rPr>
                <w:rFonts w:ascii="GHEA Grapalat" w:hAnsi="GHEA Grapalat" w:cs="Sylfaen"/>
                <w:sz w:val="24"/>
                <w:szCs w:val="24"/>
                <w:lang w:val="hy-AM"/>
              </w:rPr>
              <w:t>համար հանդիսանում է դրամաշնորհային պայմանագրի օրինակելի ձևաչափ</w:t>
            </w:r>
            <w:r w:rsidR="00300E48">
              <w:rPr>
                <w:rFonts w:ascii="GHEA Grapalat" w:hAnsi="GHEA Grapalat" w:cs="Sylfaen"/>
                <w:sz w:val="24"/>
                <w:szCs w:val="24"/>
                <w:lang w:val="hy-AM"/>
              </w:rPr>
              <w:t>։</w:t>
            </w:r>
            <w:r w:rsidR="00590FAA">
              <w:rPr>
                <w:rFonts w:ascii="GHEA Grapalat" w:hAnsi="GHEA Grapalat" w:cs="Sylfaen"/>
                <w:sz w:val="24"/>
                <w:szCs w:val="24"/>
                <w:lang w:val="hy-AM"/>
              </w:rPr>
              <w:t xml:space="preserve"> </w:t>
            </w:r>
          </w:p>
        </w:tc>
      </w:tr>
      <w:tr w:rsidR="00A84521" w:rsidRPr="002E2349" w:rsidTr="00EF4323">
        <w:trPr>
          <w:trHeight w:val="344"/>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A84521" w:rsidRPr="00072EF4" w:rsidRDefault="00C51AC6" w:rsidP="00592B89">
            <w:pPr>
              <w:spacing w:after="0" w:line="240" w:lineRule="auto"/>
              <w:ind w:left="150" w:firstLine="180"/>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eastAsia="ru-RU"/>
              </w:rPr>
              <w:lastRenderedPageBreak/>
              <w:t>3</w:t>
            </w:r>
            <w:r w:rsidR="00A84521" w:rsidRPr="00072EF4">
              <w:rPr>
                <w:rFonts w:ascii="GHEA Grapalat" w:eastAsia="Times New Roman" w:hAnsi="GHEA Grapalat" w:cs="Times New Roman"/>
                <w:color w:val="000000"/>
                <w:sz w:val="24"/>
                <w:szCs w:val="24"/>
                <w:lang w:val="hy-AM" w:eastAsia="ru-RU"/>
              </w:rPr>
              <w:t xml:space="preserve">. </w:t>
            </w:r>
            <w:r w:rsidR="007E0E74">
              <w:rPr>
                <w:rFonts w:ascii="GHEA Grapalat" w:eastAsia="Times New Roman" w:hAnsi="GHEA Grapalat" w:cs="Times New Roman"/>
                <w:color w:val="000000"/>
                <w:sz w:val="24"/>
                <w:szCs w:val="24"/>
                <w:lang w:val="hy-AM" w:eastAsia="ru-RU"/>
              </w:rPr>
              <w:t>Ներքին գործերի</w:t>
            </w:r>
            <w:r w:rsidR="007E0E74" w:rsidRPr="00F866A1">
              <w:rPr>
                <w:rFonts w:ascii="GHEA Grapalat" w:eastAsia="Times New Roman" w:hAnsi="GHEA Grapalat" w:cs="Times New Roman"/>
                <w:color w:val="000000"/>
                <w:sz w:val="24"/>
                <w:szCs w:val="24"/>
                <w:lang w:val="hy-AM" w:eastAsia="ru-RU"/>
              </w:rPr>
              <w:t xml:space="preserve"> նախարարություն</w:t>
            </w:r>
          </w:p>
        </w:tc>
        <w:tc>
          <w:tcPr>
            <w:tcW w:w="3299" w:type="dxa"/>
            <w:tcBorders>
              <w:top w:val="outset" w:sz="6" w:space="0" w:color="auto"/>
              <w:left w:val="outset" w:sz="6" w:space="0" w:color="auto"/>
              <w:bottom w:val="outset" w:sz="6" w:space="0" w:color="auto"/>
              <w:right w:val="outset" w:sz="6" w:space="0" w:color="auto"/>
            </w:tcBorders>
            <w:shd w:val="clear" w:color="auto" w:fill="D0D0D0"/>
            <w:vAlign w:val="center"/>
          </w:tcPr>
          <w:p w:rsidR="00A84521" w:rsidRPr="00072EF4" w:rsidRDefault="00A14CAE" w:rsidP="009B79F9">
            <w:pPr>
              <w:spacing w:after="0" w:line="240" w:lineRule="auto"/>
              <w:jc w:val="center"/>
              <w:rPr>
                <w:rFonts w:ascii="GHEA Grapalat" w:eastAsia="Times New Roman" w:hAnsi="GHEA Grapalat" w:cs="Times New Roman"/>
                <w:sz w:val="24"/>
                <w:szCs w:val="24"/>
                <w:lang w:val="hy-AM" w:eastAsia="ru-RU"/>
              </w:rPr>
            </w:pPr>
            <w:r w:rsidRPr="00072EF4">
              <w:rPr>
                <w:rFonts w:ascii="GHEA Grapalat" w:eastAsia="Times New Roman" w:hAnsi="GHEA Grapalat" w:cs="Times New Roman"/>
                <w:sz w:val="24"/>
                <w:szCs w:val="24"/>
                <w:lang w:val="hy-AM" w:eastAsia="ru-RU"/>
              </w:rPr>
              <w:t>2</w:t>
            </w:r>
            <w:r w:rsidR="009B79F9" w:rsidRPr="002E2349">
              <w:rPr>
                <w:rFonts w:ascii="GHEA Grapalat" w:eastAsia="Times New Roman" w:hAnsi="GHEA Grapalat" w:cs="Times New Roman"/>
                <w:sz w:val="24"/>
                <w:szCs w:val="24"/>
                <w:lang w:val="hy-AM" w:eastAsia="ru-RU"/>
              </w:rPr>
              <w:t>7</w:t>
            </w:r>
            <w:r w:rsidR="00D17958" w:rsidRPr="00072EF4">
              <w:rPr>
                <w:rFonts w:ascii="GHEA Grapalat" w:eastAsia="Times New Roman" w:hAnsi="GHEA Grapalat" w:cs="Times New Roman"/>
                <w:sz w:val="24"/>
                <w:szCs w:val="24"/>
                <w:lang w:val="hy-AM" w:eastAsia="ru-RU"/>
              </w:rPr>
              <w:t>.</w:t>
            </w:r>
            <w:r w:rsidR="009B79F9" w:rsidRPr="002E2349">
              <w:rPr>
                <w:rFonts w:ascii="GHEA Grapalat" w:eastAsia="Times New Roman" w:hAnsi="GHEA Grapalat" w:cs="Times New Roman"/>
                <w:sz w:val="24"/>
                <w:szCs w:val="24"/>
                <w:lang w:val="hy-AM" w:eastAsia="ru-RU"/>
              </w:rPr>
              <w:t>0</w:t>
            </w:r>
            <w:r w:rsidR="00477C36">
              <w:rPr>
                <w:rFonts w:ascii="GHEA Grapalat" w:eastAsia="Times New Roman" w:hAnsi="GHEA Grapalat" w:cs="Times New Roman"/>
                <w:sz w:val="24"/>
                <w:szCs w:val="24"/>
                <w:lang w:val="hy-AM" w:eastAsia="ru-RU"/>
              </w:rPr>
              <w:t>1</w:t>
            </w:r>
            <w:r w:rsidR="00D17958" w:rsidRPr="00072EF4">
              <w:rPr>
                <w:rFonts w:ascii="GHEA Grapalat" w:eastAsia="Times New Roman" w:hAnsi="GHEA Grapalat" w:cs="Times New Roman"/>
                <w:sz w:val="24"/>
                <w:szCs w:val="24"/>
                <w:lang w:val="hy-AM" w:eastAsia="ru-RU"/>
              </w:rPr>
              <w:t>.202</w:t>
            </w:r>
            <w:r w:rsidR="009B79F9" w:rsidRPr="002E2349">
              <w:rPr>
                <w:rFonts w:ascii="GHEA Grapalat" w:eastAsia="Times New Roman" w:hAnsi="GHEA Grapalat" w:cs="Times New Roman"/>
                <w:sz w:val="24"/>
                <w:szCs w:val="24"/>
                <w:lang w:val="hy-AM" w:eastAsia="ru-RU"/>
              </w:rPr>
              <w:t>5</w:t>
            </w:r>
            <w:r w:rsidR="00D17958" w:rsidRPr="00072EF4">
              <w:rPr>
                <w:rFonts w:ascii="GHEA Grapalat" w:eastAsia="Times New Roman" w:hAnsi="GHEA Grapalat" w:cs="Times New Roman"/>
                <w:sz w:val="24"/>
                <w:szCs w:val="24"/>
                <w:lang w:val="hy-AM" w:eastAsia="ru-RU"/>
              </w:rPr>
              <w:t>թ.</w:t>
            </w:r>
          </w:p>
        </w:tc>
      </w:tr>
      <w:tr w:rsidR="00A84521" w:rsidRPr="002E2349" w:rsidTr="00EF4323">
        <w:trPr>
          <w:trHeight w:val="344"/>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84521" w:rsidRPr="00072EF4" w:rsidRDefault="00A84521" w:rsidP="00592B89">
            <w:pPr>
              <w:spacing w:after="0" w:line="240" w:lineRule="auto"/>
              <w:ind w:left="150" w:firstLine="180"/>
              <w:rPr>
                <w:rFonts w:ascii="GHEA Grapalat" w:eastAsia="Times New Roman" w:hAnsi="GHEA Grapalat" w:cs="Times New Roman"/>
                <w:color w:val="000000"/>
                <w:sz w:val="24"/>
                <w:szCs w:val="24"/>
                <w:lang w:val="hy-AM" w:eastAsia="ru-RU"/>
              </w:rPr>
            </w:pPr>
          </w:p>
        </w:tc>
        <w:tc>
          <w:tcPr>
            <w:tcW w:w="3299" w:type="dxa"/>
            <w:tcBorders>
              <w:top w:val="outset" w:sz="6" w:space="0" w:color="auto"/>
              <w:left w:val="outset" w:sz="6" w:space="0" w:color="auto"/>
              <w:bottom w:val="outset" w:sz="6" w:space="0" w:color="auto"/>
              <w:right w:val="outset" w:sz="6" w:space="0" w:color="auto"/>
            </w:tcBorders>
            <w:shd w:val="clear" w:color="auto" w:fill="D0D0D0"/>
            <w:vAlign w:val="center"/>
          </w:tcPr>
          <w:p w:rsidR="00A84521" w:rsidRPr="00072EF4" w:rsidRDefault="00477C36" w:rsidP="009B79F9">
            <w:pPr>
              <w:spacing w:after="0" w:line="240" w:lineRule="auto"/>
              <w:jc w:val="center"/>
              <w:rPr>
                <w:rFonts w:ascii="GHEA Grapalat" w:eastAsia="Times New Roman" w:hAnsi="GHEA Grapalat" w:cs="Times New Roman"/>
                <w:sz w:val="24"/>
                <w:szCs w:val="24"/>
                <w:lang w:val="hy-AM" w:eastAsia="ru-RU"/>
              </w:rPr>
            </w:pPr>
            <w:r w:rsidRPr="00477C36">
              <w:rPr>
                <w:rFonts w:ascii="GHEA Grapalat" w:eastAsia="Times New Roman" w:hAnsi="GHEA Grapalat" w:cs="Times New Roman"/>
                <w:sz w:val="24"/>
                <w:szCs w:val="24"/>
                <w:lang w:val="hy-AM" w:eastAsia="ru-RU"/>
              </w:rPr>
              <w:t>№</w:t>
            </w:r>
            <w:r w:rsidR="009B79F9" w:rsidRPr="009B79F9">
              <w:rPr>
                <w:rFonts w:ascii="GHEA Grapalat" w:eastAsia="Times New Roman" w:hAnsi="GHEA Grapalat" w:cs="Times New Roman"/>
                <w:sz w:val="24"/>
                <w:szCs w:val="24"/>
                <w:lang w:val="hy-AM" w:eastAsia="ru-RU"/>
              </w:rPr>
              <w:t xml:space="preserve"> 43/9/18152</w:t>
            </w:r>
          </w:p>
        </w:tc>
      </w:tr>
      <w:tr w:rsidR="00977135" w:rsidRPr="00197FC4" w:rsidTr="001214F2">
        <w:trPr>
          <w:trHeight w:val="4220"/>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hideMark/>
          </w:tcPr>
          <w:p w:rsidR="00592B89" w:rsidRDefault="00283AA6" w:rsidP="00623684">
            <w:pPr>
              <w:pStyle w:val="ListParagraph"/>
              <w:numPr>
                <w:ilvl w:val="0"/>
                <w:numId w:val="24"/>
              </w:numPr>
              <w:tabs>
                <w:tab w:val="left" w:pos="9360"/>
              </w:tabs>
              <w:spacing w:after="0" w:line="240" w:lineRule="auto"/>
              <w:ind w:right="165"/>
              <w:jc w:val="both"/>
              <w:rPr>
                <w:rFonts w:ascii="GHEA Grapalat" w:hAnsi="GHEA Grapalat" w:cs="Sylfaen"/>
                <w:sz w:val="24"/>
                <w:szCs w:val="24"/>
                <w:lang w:val="hy-AM"/>
              </w:rPr>
            </w:pPr>
            <w:r w:rsidRPr="00977135">
              <w:rPr>
                <w:rFonts w:ascii="GHEA Grapalat" w:hAnsi="GHEA Grapalat" w:cs="Sylfaen"/>
                <w:sz w:val="24"/>
                <w:szCs w:val="24"/>
                <w:lang w:val="hy-AM"/>
              </w:rPr>
              <w:t>Նախագի</w:t>
            </w:r>
            <w:r w:rsidR="00462244" w:rsidRPr="00977135">
              <w:rPr>
                <w:rFonts w:ascii="GHEA Grapalat" w:hAnsi="GHEA Grapalat" w:cs="Sylfaen"/>
                <w:sz w:val="24"/>
                <w:szCs w:val="24"/>
                <w:lang w:val="hy-AM"/>
              </w:rPr>
              <w:t>ծ</w:t>
            </w:r>
            <w:r w:rsidR="00592B89" w:rsidRPr="00977135">
              <w:rPr>
                <w:rFonts w:ascii="GHEA Grapalat" w:hAnsi="GHEA Grapalat" w:cs="Sylfaen"/>
                <w:sz w:val="24"/>
                <w:szCs w:val="24"/>
                <w:lang w:val="hy-AM"/>
              </w:rPr>
              <w:t xml:space="preserve"> </w:t>
            </w:r>
            <w:r w:rsidR="00462244" w:rsidRPr="00977135">
              <w:rPr>
                <w:rFonts w:ascii="GHEA Grapalat" w:hAnsi="GHEA Grapalat" w:cs="Sylfaen"/>
                <w:sz w:val="24"/>
                <w:szCs w:val="24"/>
                <w:lang w:val="hy-AM"/>
              </w:rPr>
              <w:t xml:space="preserve">1-ի </w:t>
            </w:r>
            <w:r w:rsidR="00592B89" w:rsidRPr="00977135">
              <w:rPr>
                <w:rFonts w:ascii="GHEA Grapalat" w:hAnsi="GHEA Grapalat" w:cs="Sylfaen"/>
                <w:sz w:val="24"/>
                <w:szCs w:val="24"/>
                <w:lang w:val="hy-AM"/>
              </w:rPr>
              <w:t>5-րդ կետի 1-ին ենթակետի «ժա)» պարբերությամբ սահմանվում է, որ Ստացողը (ՀՀ կառավարություն) ձեռնարկում է անհրաժեշտ միջոցներ ապահովելու Ստացողի երկրում Ծրագրի իրականացմանը ներգրավված անձանց անվտանգությունը։ Սակայն վերոգրյալը հստակեցման կարիք ունի, քանի որ պարզ չէ, թե ինչ է նկատի առնվում «անվտանգության ապահովման» եզրույթի ներքո, բացի այդ որ պետական մարմնի կողմից է իրականացվելու նշված գործառույթը։</w:t>
            </w:r>
          </w:p>
          <w:p w:rsidR="00E532A1" w:rsidRDefault="00E532A1" w:rsidP="00E532A1">
            <w:pPr>
              <w:tabs>
                <w:tab w:val="left" w:pos="9360"/>
              </w:tabs>
              <w:spacing w:after="0" w:line="240" w:lineRule="auto"/>
              <w:ind w:right="165"/>
              <w:jc w:val="both"/>
              <w:rPr>
                <w:rFonts w:ascii="GHEA Grapalat" w:hAnsi="GHEA Grapalat" w:cs="Sylfaen"/>
                <w:sz w:val="24"/>
                <w:szCs w:val="24"/>
                <w:lang w:val="hy-AM"/>
              </w:rPr>
            </w:pPr>
          </w:p>
          <w:p w:rsidR="00E532A1" w:rsidRDefault="00E532A1" w:rsidP="00E532A1">
            <w:pPr>
              <w:tabs>
                <w:tab w:val="left" w:pos="9360"/>
              </w:tabs>
              <w:spacing w:after="0" w:line="240" w:lineRule="auto"/>
              <w:ind w:right="165"/>
              <w:jc w:val="both"/>
              <w:rPr>
                <w:rFonts w:ascii="GHEA Grapalat" w:hAnsi="GHEA Grapalat" w:cs="Sylfaen"/>
                <w:sz w:val="24"/>
                <w:szCs w:val="24"/>
                <w:lang w:val="hy-AM"/>
              </w:rPr>
            </w:pPr>
          </w:p>
          <w:p w:rsidR="00E532A1" w:rsidRDefault="00E532A1" w:rsidP="00E532A1">
            <w:pPr>
              <w:tabs>
                <w:tab w:val="left" w:pos="9360"/>
              </w:tabs>
              <w:spacing w:after="0" w:line="240" w:lineRule="auto"/>
              <w:ind w:right="165"/>
              <w:jc w:val="both"/>
              <w:rPr>
                <w:rFonts w:ascii="GHEA Grapalat" w:hAnsi="GHEA Grapalat" w:cs="Sylfaen"/>
                <w:sz w:val="24"/>
                <w:szCs w:val="24"/>
                <w:lang w:val="hy-AM"/>
              </w:rPr>
            </w:pPr>
          </w:p>
          <w:p w:rsidR="00E532A1" w:rsidRDefault="00E532A1" w:rsidP="00E532A1">
            <w:pPr>
              <w:tabs>
                <w:tab w:val="left" w:pos="9360"/>
              </w:tabs>
              <w:spacing w:after="0" w:line="240" w:lineRule="auto"/>
              <w:ind w:right="165"/>
              <w:jc w:val="both"/>
              <w:rPr>
                <w:rFonts w:ascii="GHEA Grapalat" w:hAnsi="GHEA Grapalat" w:cs="Sylfaen"/>
                <w:sz w:val="24"/>
                <w:szCs w:val="24"/>
                <w:lang w:val="hy-AM"/>
              </w:rPr>
            </w:pPr>
          </w:p>
          <w:p w:rsidR="00E532A1" w:rsidRPr="00E532A1" w:rsidRDefault="00E532A1" w:rsidP="00E532A1">
            <w:pPr>
              <w:tabs>
                <w:tab w:val="left" w:pos="9360"/>
              </w:tabs>
              <w:spacing w:after="0" w:line="240" w:lineRule="auto"/>
              <w:ind w:right="165"/>
              <w:jc w:val="both"/>
              <w:rPr>
                <w:rFonts w:ascii="GHEA Grapalat" w:hAnsi="GHEA Grapalat" w:cs="Sylfaen"/>
                <w:sz w:val="24"/>
                <w:szCs w:val="24"/>
                <w:lang w:val="hy-AM"/>
              </w:rPr>
            </w:pPr>
          </w:p>
          <w:p w:rsidR="00592B89" w:rsidRPr="00977135" w:rsidRDefault="00462244" w:rsidP="00623684">
            <w:pPr>
              <w:pStyle w:val="ListParagraph"/>
              <w:numPr>
                <w:ilvl w:val="0"/>
                <w:numId w:val="24"/>
              </w:numPr>
              <w:tabs>
                <w:tab w:val="left" w:pos="9360"/>
              </w:tabs>
              <w:spacing w:after="0" w:line="240" w:lineRule="auto"/>
              <w:ind w:right="165"/>
              <w:jc w:val="both"/>
              <w:rPr>
                <w:rFonts w:ascii="GHEA Grapalat" w:hAnsi="GHEA Grapalat" w:cs="Sylfaen"/>
                <w:sz w:val="24"/>
                <w:szCs w:val="24"/>
                <w:lang w:val="hy-AM"/>
              </w:rPr>
            </w:pPr>
            <w:r w:rsidRPr="00977135">
              <w:rPr>
                <w:rFonts w:ascii="GHEA Grapalat" w:hAnsi="GHEA Grapalat" w:cs="Sylfaen"/>
                <w:sz w:val="24"/>
                <w:szCs w:val="24"/>
                <w:lang w:val="hy-AM"/>
              </w:rPr>
              <w:t>Նախագիծ 1-ի</w:t>
            </w:r>
            <w:r w:rsidR="00623684" w:rsidRPr="00977135">
              <w:rPr>
                <w:rFonts w:ascii="GHEA Grapalat" w:hAnsi="GHEA Grapalat" w:cs="Sylfaen"/>
                <w:sz w:val="24"/>
                <w:szCs w:val="24"/>
                <w:lang w:val="hy-AM"/>
              </w:rPr>
              <w:t xml:space="preserve"> </w:t>
            </w:r>
            <w:r w:rsidR="00592B89" w:rsidRPr="00977135">
              <w:rPr>
                <w:rFonts w:ascii="GHEA Grapalat" w:hAnsi="GHEA Grapalat" w:cs="Sylfaen"/>
                <w:sz w:val="24"/>
                <w:szCs w:val="24"/>
                <w:lang w:val="hy-AM"/>
              </w:rPr>
              <w:t>7-րդ կետի 3-րդ պարբերությունում օգտագործվում է «Ես օգտվում եմ այս հնարավորությունից» բառակապակցությունը, որը անհրաժեշտ է պարզաբանել և հստակեցնել։ Նույն նկատառումը վերաբերելի է նաև Նախագիծ 2-ի 3-րդ պարբերությանը։</w:t>
            </w:r>
          </w:p>
          <w:p w:rsidR="00592B89" w:rsidRPr="00623684" w:rsidRDefault="00592B89" w:rsidP="00623684">
            <w:pPr>
              <w:pStyle w:val="ListParagraph"/>
              <w:numPr>
                <w:ilvl w:val="0"/>
                <w:numId w:val="24"/>
              </w:numPr>
              <w:tabs>
                <w:tab w:val="left" w:pos="9360"/>
              </w:tabs>
              <w:spacing w:after="0" w:line="240" w:lineRule="auto"/>
              <w:ind w:right="165"/>
              <w:jc w:val="both"/>
              <w:rPr>
                <w:rFonts w:ascii="GHEA Grapalat" w:hAnsi="GHEA Grapalat" w:cs="Sylfaen"/>
                <w:sz w:val="24"/>
                <w:szCs w:val="24"/>
                <w:lang w:val="hy-AM"/>
              </w:rPr>
            </w:pPr>
            <w:r w:rsidRPr="00623684">
              <w:rPr>
                <w:rFonts w:ascii="GHEA Grapalat" w:hAnsi="GHEA Grapalat" w:cs="Sylfaen"/>
                <w:sz w:val="24"/>
                <w:szCs w:val="24"/>
                <w:lang w:val="hy-AM"/>
              </w:rPr>
              <w:t>Նախագիծ 2-ի 2-րդ կետի 6-րդ ենթակետի՝ «ներմուծման գործող ընթացակարգերը դյուրացնելու համար» բառակապակցության մասով անհրաժեշտ է հաշվի առնել, որ սույն ընթացակարգերը ենթակա են կարգավորման Եվրասիական տնտեսական միության մաքսային օրենսգրքի դրույթներին համաձայն, մասնավորապես՝ Եվրասիական տնտեսական միության մաքսային տարածք ներմուծվող ապրանքների նկատմամբ կարող են կիրառվել սակագնային արտոնություններ՝ Եվրասիական տնտեսական միության մասին պայմանագրի 43-րդ հոդվածով և 6-րդ հավելվածի 2-րդ բաժնով նախատեսված կարգավորումներին համապատասխան։ Հաշվի առնելով վերոնշվածը՝ առաջարկում ենք</w:t>
            </w:r>
            <w:r w:rsidRPr="00623684">
              <w:rPr>
                <w:rFonts w:ascii="Calibri" w:hAnsi="Calibri" w:cs="Calibri"/>
                <w:sz w:val="24"/>
                <w:szCs w:val="24"/>
                <w:lang w:val="hy-AM"/>
              </w:rPr>
              <w:t>  </w:t>
            </w:r>
            <w:r w:rsidRPr="00623684">
              <w:rPr>
                <w:rFonts w:ascii="GHEA Grapalat" w:hAnsi="GHEA Grapalat" w:cs="Sylfaen"/>
                <w:sz w:val="24"/>
                <w:szCs w:val="24"/>
                <w:lang w:val="hy-AM"/>
              </w:rPr>
              <w:t>հստակեցնել, թե խոսքը կոնկրետ ինչ ընթացակարգերին է վերաբերում և իրավական կարգավորման ինչ շրջանակներ է նախատեսում։</w:t>
            </w:r>
          </w:p>
          <w:p w:rsidR="002A4C18" w:rsidRPr="002A4C18" w:rsidRDefault="002A4C18" w:rsidP="001214F2">
            <w:pPr>
              <w:pStyle w:val="BodyText"/>
              <w:spacing w:after="0" w:line="240" w:lineRule="auto"/>
              <w:jc w:val="both"/>
              <w:rPr>
                <w:rFonts w:ascii="GHEA Grapalat" w:hAnsi="GHEA Grapalat"/>
                <w:color w:val="000000"/>
                <w:sz w:val="24"/>
                <w:szCs w:val="24"/>
                <w:lang w:val="hy-AM"/>
              </w:rPr>
            </w:pPr>
          </w:p>
        </w:tc>
        <w:tc>
          <w:tcPr>
            <w:tcW w:w="3299" w:type="dxa"/>
            <w:tcBorders>
              <w:top w:val="outset" w:sz="6" w:space="0" w:color="auto"/>
              <w:left w:val="outset" w:sz="6" w:space="0" w:color="auto"/>
              <w:bottom w:val="outset" w:sz="6" w:space="0" w:color="auto"/>
              <w:right w:val="outset" w:sz="6" w:space="0" w:color="808080"/>
            </w:tcBorders>
            <w:shd w:val="clear" w:color="auto" w:fill="FFFFFF"/>
            <w:hideMark/>
          </w:tcPr>
          <w:p w:rsidR="00462244" w:rsidRPr="00977135" w:rsidRDefault="001214F2" w:rsidP="00876B03">
            <w:pPr>
              <w:spacing w:after="0" w:line="240" w:lineRule="auto"/>
              <w:ind w:left="75" w:right="135" w:firstLine="90"/>
              <w:jc w:val="both"/>
              <w:rPr>
                <w:rFonts w:ascii="GHEA Grapalat" w:eastAsia="Times New Roman" w:hAnsi="GHEA Grapalat" w:cs="Times New Roman"/>
                <w:sz w:val="24"/>
                <w:szCs w:val="24"/>
                <w:lang w:val="hy-AM" w:eastAsia="ru-RU"/>
              </w:rPr>
            </w:pPr>
            <w:r w:rsidRPr="00977135">
              <w:rPr>
                <w:rFonts w:ascii="GHEA Grapalat" w:eastAsia="Times New Roman" w:hAnsi="GHEA Grapalat" w:cs="Times New Roman"/>
                <w:sz w:val="24"/>
                <w:szCs w:val="24"/>
                <w:lang w:val="hy-AM" w:eastAsia="ru-RU"/>
              </w:rPr>
              <w:t xml:space="preserve">  </w:t>
            </w:r>
            <w:r w:rsidR="00372451">
              <w:rPr>
                <w:rFonts w:ascii="GHEA Grapalat" w:eastAsia="Times New Roman" w:hAnsi="GHEA Grapalat" w:cs="Times New Roman"/>
                <w:sz w:val="24"/>
                <w:szCs w:val="24"/>
                <w:lang w:val="hy-AM" w:eastAsia="ru-RU"/>
              </w:rPr>
              <w:t xml:space="preserve">1, Աշխատանքային քննակման արդյունքում հստակեցվել է, որ </w:t>
            </w:r>
            <w:r w:rsidR="00372451" w:rsidRPr="00977135">
              <w:rPr>
                <w:rFonts w:ascii="GHEA Grapalat" w:hAnsi="GHEA Grapalat" w:cs="Sylfaen"/>
                <w:sz w:val="24"/>
                <w:szCs w:val="24"/>
                <w:lang w:val="hy-AM"/>
              </w:rPr>
              <w:t>«Ստացողի երկրում Ծրագրի իրականացմանը ներգրավված անձանց անվտանգությունը»</w:t>
            </w:r>
            <w:r w:rsidR="00372451">
              <w:rPr>
                <w:rFonts w:ascii="GHEA Grapalat" w:hAnsi="GHEA Grapalat" w:cs="Sylfaen"/>
                <w:sz w:val="24"/>
                <w:szCs w:val="24"/>
                <w:lang w:val="hy-AM"/>
              </w:rPr>
              <w:t xml:space="preserve"> ենթադրում է, որ ճապոնական կողմի հետ համատեղ իրականացվելու են անձնակազմի ուսուցում՝ աշխատանքային գործունեության անվտանգությունն ապահովելու նպատակով։</w:t>
            </w:r>
          </w:p>
          <w:p w:rsidR="00462244" w:rsidRPr="00977135" w:rsidRDefault="00E532A1" w:rsidP="00876B03">
            <w:pPr>
              <w:spacing w:after="0" w:line="240" w:lineRule="auto"/>
              <w:ind w:left="75" w:right="135" w:firstLine="9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2,</w:t>
            </w:r>
            <w:r w:rsidR="00900418">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Տվյալ բառակապակցությունը  պաշտոնական դիավանագիտական տերմինաբանություն է։</w:t>
            </w:r>
          </w:p>
          <w:p w:rsidR="00462244" w:rsidRPr="00977135" w:rsidRDefault="00462244" w:rsidP="00C51AC6">
            <w:pPr>
              <w:spacing w:after="0" w:line="240" w:lineRule="auto"/>
              <w:ind w:right="135"/>
              <w:jc w:val="both"/>
              <w:rPr>
                <w:rFonts w:ascii="GHEA Grapalat" w:eastAsia="Times New Roman" w:hAnsi="GHEA Grapalat" w:cs="Times New Roman"/>
                <w:sz w:val="24"/>
                <w:szCs w:val="24"/>
                <w:lang w:val="hy-AM" w:eastAsia="ru-RU"/>
              </w:rPr>
            </w:pPr>
          </w:p>
          <w:p w:rsidR="00462244" w:rsidRPr="00977135" w:rsidRDefault="00462244" w:rsidP="00876B03">
            <w:pPr>
              <w:spacing w:after="0" w:line="240" w:lineRule="auto"/>
              <w:ind w:left="165" w:right="135"/>
              <w:jc w:val="both"/>
              <w:rPr>
                <w:rFonts w:ascii="GHEA Grapalat" w:eastAsia="Times New Roman" w:hAnsi="GHEA Grapalat" w:cs="Times New Roman"/>
                <w:sz w:val="24"/>
                <w:szCs w:val="24"/>
                <w:lang w:val="hy-AM" w:eastAsia="ru-RU"/>
              </w:rPr>
            </w:pPr>
            <w:r w:rsidRPr="00977135">
              <w:rPr>
                <w:rFonts w:ascii="GHEA Grapalat" w:eastAsia="Times New Roman" w:hAnsi="GHEA Grapalat" w:cs="Times New Roman"/>
                <w:sz w:val="24"/>
                <w:szCs w:val="24"/>
                <w:lang w:val="hy-AM" w:eastAsia="ru-RU"/>
              </w:rPr>
              <w:t xml:space="preserve">  3. </w:t>
            </w:r>
            <w:r w:rsidR="00876B03">
              <w:rPr>
                <w:rFonts w:ascii="GHEA Grapalat" w:eastAsia="Times New Roman" w:hAnsi="GHEA Grapalat" w:cs="Times New Roman"/>
                <w:sz w:val="24"/>
                <w:szCs w:val="24"/>
                <w:lang w:val="hy-AM" w:eastAsia="ru-RU"/>
              </w:rPr>
              <w:t>Հ</w:t>
            </w:r>
            <w:r w:rsidRPr="00977135">
              <w:rPr>
                <w:rFonts w:ascii="GHEA Grapalat" w:eastAsia="Times New Roman" w:hAnsi="GHEA Grapalat" w:cs="Times New Roman"/>
                <w:sz w:val="24"/>
                <w:szCs w:val="24"/>
                <w:lang w:val="hy-AM" w:eastAsia="ru-RU"/>
              </w:rPr>
              <w:t>ստակեցման նպատակով Նախագիծը ներկայացվել է էկոնոմիկայի նախարարության և պետական եկամուտների կոմիտեի դիտարկմանը, որոնց կարծիքները ներկայացվում են ստորև</w:t>
            </w:r>
          </w:p>
        </w:tc>
      </w:tr>
      <w:tr w:rsidR="00A84521" w:rsidRPr="00072EF4" w:rsidTr="00EF4323">
        <w:trPr>
          <w:trHeight w:val="344"/>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A84521" w:rsidRPr="00477C36" w:rsidRDefault="00477C36" w:rsidP="00592B89">
            <w:pPr>
              <w:spacing w:after="0" w:line="240" w:lineRule="auto"/>
              <w:ind w:left="150" w:firstLine="180"/>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eastAsia="ru-RU"/>
              </w:rPr>
              <w:t>4</w:t>
            </w:r>
            <w:r w:rsidR="00A84521" w:rsidRPr="00072EF4">
              <w:rPr>
                <w:rFonts w:ascii="GHEA Grapalat" w:eastAsia="Times New Roman" w:hAnsi="GHEA Grapalat" w:cs="Times New Roman"/>
                <w:color w:val="000000"/>
                <w:sz w:val="24"/>
                <w:szCs w:val="24"/>
                <w:lang w:val="hy-AM" w:eastAsia="ru-RU"/>
              </w:rPr>
              <w:t xml:space="preserve">. </w:t>
            </w:r>
            <w:r w:rsidR="007E0E74" w:rsidRPr="00072EF4">
              <w:rPr>
                <w:rFonts w:ascii="GHEA Grapalat" w:eastAsia="Times New Roman" w:hAnsi="GHEA Grapalat" w:cs="Times New Roman"/>
                <w:color w:val="000000"/>
                <w:sz w:val="24"/>
                <w:szCs w:val="24"/>
                <w:lang w:val="hy-AM" w:eastAsia="ru-RU"/>
              </w:rPr>
              <w:t>Տարածքային կառավարման և                               ենթակառուցվածքների նախարարություն</w:t>
            </w:r>
            <w:r w:rsidR="007E0E74" w:rsidRPr="00477C36">
              <w:rPr>
                <w:rFonts w:ascii="GHEA Grapalat" w:eastAsia="Times New Roman" w:hAnsi="GHEA Grapalat" w:cs="Times New Roman"/>
                <w:color w:val="000000"/>
                <w:sz w:val="24"/>
                <w:szCs w:val="24"/>
                <w:lang w:val="hy-AM" w:eastAsia="ru-RU"/>
              </w:rPr>
              <w:t xml:space="preserve"> </w:t>
            </w:r>
          </w:p>
        </w:tc>
        <w:tc>
          <w:tcPr>
            <w:tcW w:w="3299" w:type="dxa"/>
            <w:tcBorders>
              <w:top w:val="outset" w:sz="6" w:space="0" w:color="auto"/>
              <w:left w:val="outset" w:sz="6" w:space="0" w:color="auto"/>
              <w:bottom w:val="outset" w:sz="6" w:space="0" w:color="auto"/>
              <w:right w:val="outset" w:sz="6" w:space="0" w:color="auto"/>
            </w:tcBorders>
            <w:shd w:val="clear" w:color="auto" w:fill="D0D0D0"/>
            <w:vAlign w:val="center"/>
          </w:tcPr>
          <w:p w:rsidR="00A84521" w:rsidRPr="00072EF4" w:rsidRDefault="00F85BAA" w:rsidP="00F54BF1">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2</w:t>
            </w:r>
            <w:r w:rsidR="00F54BF1">
              <w:rPr>
                <w:rFonts w:ascii="GHEA Grapalat" w:eastAsia="Times New Roman" w:hAnsi="GHEA Grapalat" w:cs="Times New Roman"/>
                <w:sz w:val="24"/>
                <w:szCs w:val="24"/>
                <w:lang w:val="hy-AM" w:eastAsia="ru-RU"/>
              </w:rPr>
              <w:t>1</w:t>
            </w:r>
            <w:r w:rsidR="00D17958" w:rsidRPr="00072EF4">
              <w:rPr>
                <w:rFonts w:ascii="GHEA Grapalat" w:eastAsia="Times New Roman" w:hAnsi="GHEA Grapalat" w:cs="Times New Roman"/>
                <w:sz w:val="24"/>
                <w:szCs w:val="24"/>
                <w:lang w:val="hy-AM" w:eastAsia="ru-RU"/>
              </w:rPr>
              <w:t>.</w:t>
            </w:r>
            <w:r w:rsidR="00F54BF1">
              <w:rPr>
                <w:rFonts w:ascii="GHEA Grapalat" w:eastAsia="Times New Roman" w:hAnsi="GHEA Grapalat" w:cs="Times New Roman"/>
                <w:sz w:val="24"/>
                <w:szCs w:val="24"/>
                <w:lang w:val="en-US" w:eastAsia="ru-RU"/>
              </w:rPr>
              <w:t>0</w:t>
            </w:r>
            <w:r>
              <w:rPr>
                <w:rFonts w:ascii="GHEA Grapalat" w:eastAsia="Times New Roman" w:hAnsi="GHEA Grapalat" w:cs="Times New Roman"/>
                <w:sz w:val="24"/>
                <w:szCs w:val="24"/>
                <w:lang w:val="hy-AM" w:eastAsia="ru-RU"/>
              </w:rPr>
              <w:t>1</w:t>
            </w:r>
            <w:r w:rsidR="00F54BF1">
              <w:rPr>
                <w:rFonts w:ascii="GHEA Grapalat" w:eastAsia="Times New Roman" w:hAnsi="GHEA Grapalat" w:cs="Times New Roman"/>
                <w:sz w:val="24"/>
                <w:szCs w:val="24"/>
                <w:lang w:val="hy-AM" w:eastAsia="ru-RU"/>
              </w:rPr>
              <w:t>.2025</w:t>
            </w:r>
            <w:r w:rsidR="00D17958" w:rsidRPr="00072EF4">
              <w:rPr>
                <w:rFonts w:ascii="GHEA Grapalat" w:eastAsia="Times New Roman" w:hAnsi="GHEA Grapalat" w:cs="Times New Roman"/>
                <w:sz w:val="24"/>
                <w:szCs w:val="24"/>
                <w:lang w:val="hy-AM" w:eastAsia="ru-RU"/>
              </w:rPr>
              <w:t>թ.</w:t>
            </w:r>
          </w:p>
        </w:tc>
      </w:tr>
      <w:tr w:rsidR="00A84521" w:rsidRPr="00072EF4" w:rsidTr="00EF4323">
        <w:trPr>
          <w:trHeight w:val="344"/>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84521" w:rsidRPr="00072EF4" w:rsidRDefault="00A84521" w:rsidP="00592B89">
            <w:pPr>
              <w:spacing w:after="0" w:line="240" w:lineRule="auto"/>
              <w:ind w:left="150" w:firstLine="180"/>
              <w:rPr>
                <w:rFonts w:ascii="GHEA Grapalat" w:eastAsia="Times New Roman" w:hAnsi="GHEA Grapalat" w:cs="Times New Roman"/>
                <w:color w:val="000000"/>
                <w:sz w:val="24"/>
                <w:szCs w:val="24"/>
                <w:lang w:val="hy-AM" w:eastAsia="ru-RU"/>
              </w:rPr>
            </w:pPr>
          </w:p>
        </w:tc>
        <w:tc>
          <w:tcPr>
            <w:tcW w:w="3299" w:type="dxa"/>
            <w:tcBorders>
              <w:top w:val="outset" w:sz="6" w:space="0" w:color="auto"/>
              <w:left w:val="outset" w:sz="6" w:space="0" w:color="auto"/>
              <w:bottom w:val="outset" w:sz="6" w:space="0" w:color="auto"/>
              <w:right w:val="outset" w:sz="6" w:space="0" w:color="auto"/>
            </w:tcBorders>
            <w:shd w:val="clear" w:color="auto" w:fill="D0D0D0"/>
            <w:vAlign w:val="center"/>
          </w:tcPr>
          <w:p w:rsidR="00A84521" w:rsidRPr="00072EF4" w:rsidRDefault="00F85BAA" w:rsidP="00FF4D56">
            <w:pPr>
              <w:spacing w:after="0" w:line="240" w:lineRule="auto"/>
              <w:jc w:val="center"/>
              <w:rPr>
                <w:rFonts w:ascii="GHEA Grapalat" w:eastAsia="Times New Roman" w:hAnsi="GHEA Grapalat" w:cs="Times New Roman"/>
                <w:sz w:val="24"/>
                <w:szCs w:val="24"/>
                <w:lang w:val="hy-AM" w:eastAsia="ru-RU"/>
              </w:rPr>
            </w:pPr>
            <w:r w:rsidRPr="00477C36">
              <w:rPr>
                <w:rFonts w:ascii="GHEA Grapalat" w:eastAsia="Times New Roman" w:hAnsi="GHEA Grapalat" w:cs="Times New Roman"/>
                <w:sz w:val="24"/>
                <w:szCs w:val="24"/>
                <w:lang w:val="hy-AM" w:eastAsia="ru-RU"/>
              </w:rPr>
              <w:t>№</w:t>
            </w:r>
            <w:r w:rsidR="00F54BF1" w:rsidRPr="00F54BF1">
              <w:rPr>
                <w:rFonts w:ascii="GHEA Grapalat" w:eastAsia="Times New Roman" w:hAnsi="GHEA Grapalat" w:cs="Times New Roman"/>
                <w:sz w:val="24"/>
                <w:szCs w:val="24"/>
                <w:lang w:val="hy-AM" w:eastAsia="ru-RU"/>
              </w:rPr>
              <w:t xml:space="preserve"> ԴԽ//2168</w:t>
            </w:r>
          </w:p>
        </w:tc>
      </w:tr>
      <w:tr w:rsidR="007E0E74" w:rsidRPr="00072EF4" w:rsidTr="00EF4323">
        <w:trPr>
          <w:trHeight w:val="1647"/>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hideMark/>
          </w:tcPr>
          <w:p w:rsidR="007E0E74" w:rsidRDefault="007E0E74" w:rsidP="00F54BF1">
            <w:pPr>
              <w:pStyle w:val="BodyText"/>
              <w:spacing w:after="0" w:line="240" w:lineRule="auto"/>
              <w:ind w:left="150" w:right="165" w:firstLine="180"/>
              <w:jc w:val="both"/>
              <w:rPr>
                <w:rFonts w:ascii="GHEA Grapalat" w:eastAsiaTheme="minorHAnsi" w:hAnsi="GHEA Grapalat" w:cs="Sylfaen"/>
                <w:sz w:val="24"/>
                <w:szCs w:val="24"/>
                <w:lang w:val="hy-AM"/>
              </w:rPr>
            </w:pPr>
            <w:r w:rsidRPr="00F866A1">
              <w:rPr>
                <w:rFonts w:ascii="GHEA Grapalat" w:hAnsi="GHEA Grapalat"/>
                <w:sz w:val="24"/>
                <w:szCs w:val="24"/>
                <w:lang w:val="hy-AM"/>
              </w:rPr>
              <w:lastRenderedPageBreak/>
              <w:t xml:space="preserve">Նախագծով «Պետական գույքի </w:t>
            </w:r>
            <w:r w:rsidRPr="00F54BF1">
              <w:rPr>
                <w:rFonts w:ascii="GHEA Grapalat" w:eastAsiaTheme="minorHAnsi" w:hAnsi="GHEA Grapalat" w:cs="Sylfaen"/>
                <w:sz w:val="24"/>
                <w:szCs w:val="24"/>
                <w:lang w:val="hy-AM"/>
              </w:rPr>
              <w:t>կառավարման մասին» ՀՀ օրենքի կարգավորման շրջանակում Հայաստանի Հանրապետության համար գույքային պարտավորություններ նախատեսող դրույթներ առկա չեն։</w:t>
            </w:r>
          </w:p>
          <w:p w:rsidR="00F54BF1" w:rsidRPr="00F866A1" w:rsidRDefault="00F54BF1" w:rsidP="00F54BF1">
            <w:pPr>
              <w:pStyle w:val="BodyText"/>
              <w:spacing w:after="0" w:line="240" w:lineRule="auto"/>
              <w:ind w:left="150" w:right="165" w:firstLine="180"/>
              <w:jc w:val="both"/>
              <w:rPr>
                <w:rFonts w:ascii="GHEA Grapalat" w:hAnsi="GHEA Grapalat"/>
                <w:sz w:val="24"/>
                <w:szCs w:val="24"/>
                <w:lang w:val="hy-AM"/>
              </w:rPr>
            </w:pPr>
          </w:p>
        </w:tc>
        <w:tc>
          <w:tcPr>
            <w:tcW w:w="3299" w:type="dxa"/>
            <w:tcBorders>
              <w:top w:val="outset" w:sz="6" w:space="0" w:color="auto"/>
              <w:left w:val="outset" w:sz="6" w:space="0" w:color="auto"/>
              <w:bottom w:val="outset" w:sz="6" w:space="0" w:color="auto"/>
              <w:right w:val="outset" w:sz="6" w:space="0" w:color="808080"/>
            </w:tcBorders>
            <w:shd w:val="clear" w:color="auto" w:fill="FFFFFF"/>
            <w:hideMark/>
          </w:tcPr>
          <w:p w:rsidR="007E0E74" w:rsidRPr="00072EF4" w:rsidRDefault="00EF4674" w:rsidP="007E0E74">
            <w:pPr>
              <w:spacing w:after="0" w:line="240" w:lineRule="auto"/>
              <w:ind w:right="135"/>
              <w:jc w:val="both"/>
              <w:rPr>
                <w:rFonts w:ascii="GHEA Grapalat" w:eastAsia="Times New Roman" w:hAnsi="GHEA Grapalat" w:cs="Times New Roman"/>
                <w:sz w:val="24"/>
                <w:szCs w:val="24"/>
                <w:lang w:val="hy-AM" w:eastAsia="ru-RU"/>
              </w:rPr>
            </w:pPr>
            <w:r>
              <w:rPr>
                <w:rFonts w:ascii="GHEA Grapalat" w:eastAsia="Times New Roman" w:hAnsi="GHEA Grapalat" w:cs="Times New Roman"/>
                <w:color w:val="000000"/>
                <w:sz w:val="24"/>
                <w:szCs w:val="24"/>
                <w:lang w:val="hy-AM" w:eastAsia="ru-RU"/>
              </w:rPr>
              <w:t xml:space="preserve">  </w:t>
            </w:r>
            <w:r w:rsidR="007E0E74" w:rsidRPr="00072EF4">
              <w:rPr>
                <w:rFonts w:ascii="GHEA Grapalat" w:eastAsia="Times New Roman" w:hAnsi="GHEA Grapalat" w:cs="Times New Roman"/>
                <w:color w:val="000000"/>
                <w:sz w:val="24"/>
                <w:szCs w:val="24"/>
                <w:lang w:val="hy-AM" w:eastAsia="ru-RU"/>
              </w:rPr>
              <w:t>Ընդունվել է</w:t>
            </w:r>
            <w:r w:rsidR="007E0E74">
              <w:rPr>
                <w:rFonts w:ascii="GHEA Grapalat" w:eastAsia="Times New Roman" w:hAnsi="GHEA Grapalat" w:cs="Times New Roman"/>
                <w:color w:val="000000"/>
                <w:sz w:val="24"/>
                <w:szCs w:val="24"/>
                <w:lang w:val="hy-AM" w:eastAsia="ru-RU"/>
              </w:rPr>
              <w:t xml:space="preserve"> ի գիտություն</w:t>
            </w:r>
          </w:p>
          <w:p w:rsidR="007E0E74" w:rsidRPr="00072EF4" w:rsidRDefault="007E0E74" w:rsidP="007E0E74">
            <w:pPr>
              <w:spacing w:after="0" w:line="240" w:lineRule="auto"/>
              <w:ind w:left="165" w:right="135"/>
              <w:jc w:val="both"/>
              <w:rPr>
                <w:rFonts w:ascii="GHEA Grapalat" w:eastAsia="Times New Roman" w:hAnsi="GHEA Grapalat" w:cs="Times New Roman"/>
                <w:sz w:val="24"/>
                <w:szCs w:val="24"/>
                <w:lang w:val="hy-AM" w:eastAsia="ru-RU"/>
              </w:rPr>
            </w:pPr>
          </w:p>
        </w:tc>
      </w:tr>
      <w:tr w:rsidR="00A84521" w:rsidRPr="00FF4D56" w:rsidTr="00EF4323">
        <w:trPr>
          <w:trHeight w:val="344"/>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A84521" w:rsidRPr="00072EF4" w:rsidRDefault="00F85BAA" w:rsidP="007E0E74">
            <w:pPr>
              <w:spacing w:after="0" w:line="240" w:lineRule="auto"/>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eastAsia="ru-RU"/>
              </w:rPr>
              <w:t>5</w:t>
            </w:r>
            <w:r w:rsidR="00A84521" w:rsidRPr="00072EF4">
              <w:rPr>
                <w:rFonts w:ascii="GHEA Grapalat" w:eastAsia="Times New Roman" w:hAnsi="GHEA Grapalat" w:cs="Times New Roman"/>
                <w:color w:val="000000"/>
                <w:sz w:val="24"/>
                <w:szCs w:val="24"/>
                <w:lang w:val="hy-AM" w:eastAsia="ru-RU"/>
              </w:rPr>
              <w:t>.</w:t>
            </w:r>
            <w:r w:rsidR="00BF1ED6">
              <w:rPr>
                <w:rFonts w:ascii="GHEA Grapalat" w:eastAsia="Times New Roman" w:hAnsi="GHEA Grapalat" w:cs="Times New Roman"/>
                <w:color w:val="000000"/>
                <w:sz w:val="24"/>
                <w:szCs w:val="24"/>
                <w:lang w:val="en-US" w:eastAsia="ru-RU"/>
              </w:rPr>
              <w:t>1</w:t>
            </w:r>
            <w:r w:rsidR="00A84521" w:rsidRPr="00072EF4">
              <w:rPr>
                <w:rFonts w:ascii="GHEA Grapalat" w:eastAsia="Times New Roman" w:hAnsi="GHEA Grapalat" w:cs="Times New Roman"/>
                <w:color w:val="000000"/>
                <w:sz w:val="24"/>
                <w:szCs w:val="24"/>
                <w:lang w:val="hy-AM" w:eastAsia="ru-RU"/>
              </w:rPr>
              <w:t xml:space="preserve"> </w:t>
            </w:r>
            <w:r w:rsidR="007E0E74">
              <w:rPr>
                <w:rFonts w:ascii="GHEA Grapalat" w:eastAsia="Times New Roman" w:hAnsi="GHEA Grapalat" w:cs="Times New Roman"/>
                <w:color w:val="000000"/>
                <w:sz w:val="24"/>
                <w:szCs w:val="24"/>
                <w:lang w:val="hy-AM" w:eastAsia="ru-RU"/>
              </w:rPr>
              <w:t>Ֆ</w:t>
            </w:r>
            <w:r w:rsidR="007E0E74" w:rsidRPr="00C51AC6">
              <w:rPr>
                <w:rFonts w:ascii="GHEA Grapalat" w:eastAsia="Times New Roman" w:hAnsi="GHEA Grapalat" w:cs="Times New Roman"/>
                <w:color w:val="000000"/>
                <w:sz w:val="24"/>
                <w:szCs w:val="24"/>
                <w:lang w:val="hy-AM" w:eastAsia="ru-RU"/>
              </w:rPr>
              <w:t>ինանսների նախարարություն</w:t>
            </w:r>
            <w:r w:rsidR="007E0E74" w:rsidRPr="00072EF4">
              <w:rPr>
                <w:rFonts w:ascii="GHEA Grapalat" w:eastAsia="Times New Roman" w:hAnsi="GHEA Grapalat" w:cs="Times New Roman"/>
                <w:color w:val="000000"/>
                <w:sz w:val="24"/>
                <w:szCs w:val="24"/>
                <w:lang w:val="hy-AM" w:eastAsia="ru-RU"/>
              </w:rPr>
              <w:t xml:space="preserve"> </w:t>
            </w:r>
          </w:p>
        </w:tc>
        <w:tc>
          <w:tcPr>
            <w:tcW w:w="3299" w:type="dxa"/>
            <w:tcBorders>
              <w:top w:val="outset" w:sz="6" w:space="0" w:color="auto"/>
              <w:left w:val="outset" w:sz="6" w:space="0" w:color="auto"/>
              <w:bottom w:val="outset" w:sz="6" w:space="0" w:color="auto"/>
              <w:right w:val="outset" w:sz="6" w:space="0" w:color="auto"/>
            </w:tcBorders>
            <w:shd w:val="clear" w:color="auto" w:fill="D0D0D0"/>
            <w:vAlign w:val="center"/>
          </w:tcPr>
          <w:p w:rsidR="00A84521" w:rsidRPr="00072EF4" w:rsidRDefault="00EB5168" w:rsidP="00EB5168">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05.</w:t>
            </w:r>
            <w:r w:rsidR="00FF4D56">
              <w:rPr>
                <w:rFonts w:ascii="GHEA Grapalat" w:eastAsia="Times New Roman" w:hAnsi="GHEA Grapalat" w:cs="Times New Roman"/>
                <w:sz w:val="24"/>
                <w:szCs w:val="24"/>
                <w:lang w:val="hy-AM" w:eastAsia="ru-RU"/>
              </w:rPr>
              <w:t>0</w:t>
            </w:r>
            <w:r>
              <w:rPr>
                <w:rFonts w:ascii="GHEA Grapalat" w:eastAsia="Times New Roman" w:hAnsi="GHEA Grapalat" w:cs="Times New Roman"/>
                <w:sz w:val="24"/>
                <w:szCs w:val="24"/>
                <w:lang w:val="en-US" w:eastAsia="ru-RU"/>
              </w:rPr>
              <w:t>2</w:t>
            </w:r>
            <w:r w:rsidR="00D17958" w:rsidRPr="00072EF4">
              <w:rPr>
                <w:rFonts w:ascii="GHEA Grapalat" w:eastAsia="Times New Roman" w:hAnsi="GHEA Grapalat" w:cs="Times New Roman"/>
                <w:sz w:val="24"/>
                <w:szCs w:val="24"/>
                <w:lang w:val="hy-AM" w:eastAsia="ru-RU"/>
              </w:rPr>
              <w:t>.202</w:t>
            </w:r>
            <w:r>
              <w:rPr>
                <w:rFonts w:ascii="GHEA Grapalat" w:eastAsia="Times New Roman" w:hAnsi="GHEA Grapalat" w:cs="Times New Roman"/>
                <w:sz w:val="24"/>
                <w:szCs w:val="24"/>
                <w:lang w:val="en-US" w:eastAsia="ru-RU"/>
              </w:rPr>
              <w:t>5</w:t>
            </w:r>
            <w:r w:rsidR="00D17958" w:rsidRPr="00072EF4">
              <w:rPr>
                <w:rFonts w:ascii="GHEA Grapalat" w:eastAsia="Times New Roman" w:hAnsi="GHEA Grapalat" w:cs="Times New Roman"/>
                <w:sz w:val="24"/>
                <w:szCs w:val="24"/>
                <w:lang w:val="hy-AM" w:eastAsia="ru-RU"/>
              </w:rPr>
              <w:t>թ.</w:t>
            </w:r>
          </w:p>
        </w:tc>
      </w:tr>
      <w:tr w:rsidR="00A84521" w:rsidRPr="00FF4D56" w:rsidTr="00EF4323">
        <w:trPr>
          <w:trHeight w:val="344"/>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84521" w:rsidRPr="00072EF4" w:rsidRDefault="00A84521" w:rsidP="00FF4D56">
            <w:pPr>
              <w:spacing w:after="0" w:line="240" w:lineRule="auto"/>
              <w:rPr>
                <w:rFonts w:ascii="GHEA Grapalat" w:eastAsia="Times New Roman" w:hAnsi="GHEA Grapalat" w:cs="Times New Roman"/>
                <w:color w:val="000000"/>
                <w:sz w:val="24"/>
                <w:szCs w:val="24"/>
                <w:lang w:val="hy-AM" w:eastAsia="ru-RU"/>
              </w:rPr>
            </w:pPr>
          </w:p>
        </w:tc>
        <w:tc>
          <w:tcPr>
            <w:tcW w:w="3299" w:type="dxa"/>
            <w:tcBorders>
              <w:top w:val="outset" w:sz="6" w:space="0" w:color="auto"/>
              <w:left w:val="outset" w:sz="6" w:space="0" w:color="auto"/>
              <w:bottom w:val="outset" w:sz="6" w:space="0" w:color="auto"/>
              <w:right w:val="outset" w:sz="6" w:space="0" w:color="auto"/>
            </w:tcBorders>
            <w:shd w:val="clear" w:color="auto" w:fill="D0D0D0"/>
            <w:vAlign w:val="center"/>
          </w:tcPr>
          <w:p w:rsidR="00A84521" w:rsidRPr="00EB5168" w:rsidRDefault="00821A99" w:rsidP="00E020B9">
            <w:pPr>
              <w:spacing w:after="0" w:line="240" w:lineRule="auto"/>
              <w:jc w:val="center"/>
              <w:rPr>
                <w:rFonts w:ascii="GHEA Grapalat" w:eastAsia="Times New Roman" w:hAnsi="GHEA Grapalat" w:cs="Times New Roman"/>
                <w:sz w:val="24"/>
                <w:szCs w:val="24"/>
                <w:lang w:val="hy-AM" w:eastAsia="ru-RU"/>
              </w:rPr>
            </w:pPr>
            <w:r w:rsidRPr="00477C36">
              <w:rPr>
                <w:rFonts w:ascii="GHEA Grapalat" w:eastAsia="Times New Roman" w:hAnsi="GHEA Grapalat" w:cs="Times New Roman"/>
                <w:sz w:val="24"/>
                <w:szCs w:val="24"/>
                <w:lang w:val="hy-AM" w:eastAsia="ru-RU"/>
              </w:rPr>
              <w:t>№</w:t>
            </w:r>
            <w:r w:rsidR="00EB5168" w:rsidRPr="00EB5168">
              <w:rPr>
                <w:rFonts w:ascii="GHEA Grapalat" w:eastAsia="Times New Roman" w:hAnsi="GHEA Grapalat" w:cs="Times New Roman"/>
                <w:sz w:val="24"/>
                <w:szCs w:val="24"/>
                <w:lang w:val="hy-AM" w:eastAsia="ru-RU"/>
              </w:rPr>
              <w:t xml:space="preserve"> 02/5-2/2209</w:t>
            </w:r>
          </w:p>
        </w:tc>
      </w:tr>
      <w:tr w:rsidR="00A84521" w:rsidRPr="000E4D24" w:rsidTr="001214F2">
        <w:trPr>
          <w:trHeight w:val="3860"/>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hideMark/>
          </w:tcPr>
          <w:p w:rsidR="00F54BF1" w:rsidRPr="00BF1ED6" w:rsidRDefault="00F54BF1" w:rsidP="00BF1ED6">
            <w:pPr>
              <w:tabs>
                <w:tab w:val="left" w:pos="9360"/>
              </w:tabs>
              <w:spacing w:after="0" w:line="240" w:lineRule="auto"/>
              <w:ind w:left="150" w:right="165" w:firstLine="180"/>
              <w:jc w:val="both"/>
              <w:rPr>
                <w:rFonts w:ascii="GHEA Grapalat" w:hAnsi="GHEA Grapalat" w:cs="Sylfaen"/>
                <w:sz w:val="24"/>
                <w:szCs w:val="24"/>
                <w:lang w:val="hy-AM"/>
              </w:rPr>
            </w:pPr>
            <w:r w:rsidRPr="00BF1ED6">
              <w:rPr>
                <w:rFonts w:ascii="GHEA Grapalat" w:hAnsi="GHEA Grapalat" w:cs="Sylfaen"/>
                <w:sz w:val="24"/>
                <w:szCs w:val="24"/>
                <w:lang w:val="hy-AM"/>
              </w:rPr>
              <w:t>Ճապոնիայի կառավարության «Տնտեսական և սոցիալական զարգացման ծրագիր» դրամաշնորհային օգնության շրջանակներում Հայաստանում մթնոլորտային օդի որակի համակարգի արդիականացմանն ուղղված դրամաշնորհային պայմանագրի նախագծում (այսուհետ՝ Նախագիծ) առկա են Հայաստանի Հանրապետության համար ֆինանսական պարտավորություններ նախատեսող դրույթներ, որոնք կարող են հանգեցնել ՀՀ պետական բյուջեի ծախսերի ավելացմանը</w:t>
            </w:r>
            <w:r w:rsidRPr="00BF1ED6">
              <w:rPr>
                <w:rFonts w:ascii="Cambria Math" w:hAnsi="Cambria Math" w:cs="Cambria Math"/>
                <w:sz w:val="24"/>
                <w:szCs w:val="24"/>
                <w:lang w:val="hy-AM"/>
              </w:rPr>
              <w:t>․</w:t>
            </w:r>
          </w:p>
          <w:p w:rsidR="00F54BF1" w:rsidRPr="0069648C" w:rsidRDefault="00F54BF1" w:rsidP="00E020B9">
            <w:pPr>
              <w:tabs>
                <w:tab w:val="left" w:pos="9360"/>
              </w:tabs>
              <w:spacing w:after="0" w:line="240" w:lineRule="auto"/>
              <w:ind w:left="150" w:right="165" w:firstLine="180"/>
              <w:jc w:val="both"/>
              <w:rPr>
                <w:rFonts w:ascii="GHEA Grapalat" w:hAnsi="GHEA Grapalat" w:cs="Sylfaen"/>
                <w:sz w:val="24"/>
                <w:szCs w:val="24"/>
                <w:lang w:val="hy-AM"/>
              </w:rPr>
            </w:pPr>
            <w:r w:rsidRPr="0069648C">
              <w:rPr>
                <w:rFonts w:ascii="GHEA Grapalat" w:hAnsi="GHEA Grapalat" w:cs="Sylfaen"/>
                <w:sz w:val="24"/>
                <w:szCs w:val="24"/>
                <w:lang w:val="hy-AM"/>
              </w:rPr>
              <w:t xml:space="preserve">«Ճապոնիայի Հայտագիր» </w:t>
            </w:r>
            <w:r>
              <w:rPr>
                <w:rFonts w:ascii="GHEA Grapalat" w:hAnsi="GHEA Grapalat" w:cs="Sylfaen"/>
                <w:sz w:val="24"/>
                <w:szCs w:val="24"/>
                <w:lang w:val="hy-AM"/>
              </w:rPr>
              <w:t>ն</w:t>
            </w:r>
            <w:r w:rsidRPr="0069648C">
              <w:rPr>
                <w:rFonts w:ascii="GHEA Grapalat" w:hAnsi="GHEA Grapalat" w:cs="Sylfaen"/>
                <w:sz w:val="24"/>
                <w:szCs w:val="24"/>
                <w:lang w:val="hy-AM"/>
              </w:rPr>
              <w:t>ախագծի 5-րդ կետով սահմանվում է Դրամաշնորհը ստացողի կողմից (Ստացող) ձեռնարկվող անհրաժեշտ քայլերը, որի շրջանակներում նախատեսվում է.</w:t>
            </w:r>
          </w:p>
          <w:p w:rsidR="00F54BF1" w:rsidRPr="0069648C" w:rsidRDefault="00F54BF1" w:rsidP="00BB42D2">
            <w:pPr>
              <w:tabs>
                <w:tab w:val="left" w:pos="9360"/>
              </w:tabs>
              <w:spacing w:after="0" w:line="240" w:lineRule="auto"/>
              <w:ind w:left="150" w:right="165" w:firstLine="180"/>
              <w:jc w:val="both"/>
              <w:rPr>
                <w:rFonts w:ascii="GHEA Grapalat" w:hAnsi="GHEA Grapalat" w:cs="Sylfaen"/>
                <w:sz w:val="24"/>
                <w:szCs w:val="24"/>
                <w:lang w:val="hy-AM"/>
              </w:rPr>
            </w:pPr>
            <w:r w:rsidRPr="0069648C">
              <w:rPr>
                <w:rFonts w:ascii="GHEA Grapalat" w:hAnsi="GHEA Grapalat" w:cs="Sylfaen"/>
                <w:sz w:val="24"/>
                <w:szCs w:val="24"/>
                <w:lang w:val="hy-AM"/>
              </w:rPr>
              <w:t>- ապահովել Ծրագրի իրականացման համար անհրաժեշտ հողակտորների հատկացումը և մաքրելու տարածքները ((է) ենթակետ).</w:t>
            </w:r>
          </w:p>
          <w:p w:rsidR="00F54BF1" w:rsidRPr="0069648C" w:rsidRDefault="00F54BF1" w:rsidP="00BB42D2">
            <w:pPr>
              <w:tabs>
                <w:tab w:val="left" w:pos="9360"/>
              </w:tabs>
              <w:spacing w:after="0" w:line="240" w:lineRule="auto"/>
              <w:ind w:left="150" w:right="165" w:firstLine="180"/>
              <w:jc w:val="both"/>
              <w:rPr>
                <w:rFonts w:ascii="GHEA Grapalat" w:hAnsi="GHEA Grapalat" w:cs="Sylfaen"/>
                <w:sz w:val="24"/>
                <w:szCs w:val="24"/>
                <w:lang w:val="hy-AM"/>
              </w:rPr>
            </w:pPr>
            <w:r w:rsidRPr="0069648C">
              <w:rPr>
                <w:rFonts w:ascii="GHEA Grapalat" w:hAnsi="GHEA Grapalat" w:cs="Sylfaen"/>
                <w:sz w:val="24"/>
                <w:szCs w:val="24"/>
                <w:lang w:val="hy-AM"/>
              </w:rPr>
              <w:t>-</w:t>
            </w:r>
            <w:r w:rsidR="00BB42D2" w:rsidRPr="00BB42D2">
              <w:rPr>
                <w:rFonts w:ascii="GHEA Grapalat" w:hAnsi="GHEA Grapalat" w:cs="Sylfaen"/>
                <w:sz w:val="24"/>
                <w:szCs w:val="24"/>
                <w:lang w:val="hy-AM"/>
              </w:rPr>
              <w:t xml:space="preserve"> </w:t>
            </w:r>
            <w:r w:rsidRPr="0069648C">
              <w:rPr>
                <w:rFonts w:ascii="GHEA Grapalat" w:hAnsi="GHEA Grapalat" w:cs="Sylfaen"/>
                <w:sz w:val="24"/>
                <w:szCs w:val="24"/>
                <w:lang w:val="hy-AM"/>
              </w:rPr>
              <w:t>տրամադրելու էլեկտրականության բաշխման, ջրամատակարարման և ջրահեռացման համար հարմարություններ և Ծրագրի իրականացման համար անհրաժեշտ այլ լրացուցիչ հարմարություններ ((ը) ենթակետ).</w:t>
            </w:r>
          </w:p>
          <w:p w:rsidR="00F54BF1" w:rsidRPr="0069648C" w:rsidRDefault="00F54BF1" w:rsidP="00BB42D2">
            <w:pPr>
              <w:tabs>
                <w:tab w:val="left" w:pos="9360"/>
              </w:tabs>
              <w:spacing w:after="0" w:line="240" w:lineRule="auto"/>
              <w:ind w:left="150" w:right="165" w:firstLine="180"/>
              <w:jc w:val="both"/>
              <w:rPr>
                <w:rFonts w:ascii="GHEA Grapalat" w:hAnsi="GHEA Grapalat" w:cs="Sylfaen"/>
                <w:sz w:val="24"/>
                <w:szCs w:val="24"/>
                <w:lang w:val="hy-AM"/>
              </w:rPr>
            </w:pPr>
            <w:r w:rsidRPr="0069648C">
              <w:rPr>
                <w:rFonts w:ascii="GHEA Grapalat" w:hAnsi="GHEA Grapalat" w:cs="Sylfaen"/>
                <w:sz w:val="24"/>
                <w:szCs w:val="24"/>
                <w:lang w:val="hy-AM"/>
              </w:rPr>
              <w:t>-</w:t>
            </w:r>
            <w:r w:rsidR="00BB42D2" w:rsidRPr="00BB42D2">
              <w:rPr>
                <w:rFonts w:ascii="GHEA Grapalat" w:hAnsi="GHEA Grapalat" w:cs="Sylfaen"/>
                <w:sz w:val="24"/>
                <w:szCs w:val="24"/>
                <w:lang w:val="hy-AM"/>
              </w:rPr>
              <w:t xml:space="preserve"> </w:t>
            </w:r>
            <w:r w:rsidRPr="0069648C">
              <w:rPr>
                <w:rFonts w:ascii="GHEA Grapalat" w:hAnsi="GHEA Grapalat" w:cs="Sylfaen"/>
                <w:sz w:val="24"/>
                <w:szCs w:val="24"/>
                <w:lang w:val="hy-AM"/>
              </w:rPr>
              <w:t>ապահովելու Ապրանքներն Ստացողի երկրում դրանց արագ բեռնաթափումը, մաքսազերծումը և ներքին տրանսպորտային փոխադրումը ((թ) ենթակետ):</w:t>
            </w:r>
          </w:p>
          <w:p w:rsidR="00F54BF1" w:rsidRPr="0069648C" w:rsidRDefault="00F54BF1" w:rsidP="00E020B9">
            <w:pPr>
              <w:tabs>
                <w:tab w:val="left" w:pos="9360"/>
              </w:tabs>
              <w:spacing w:after="0" w:line="240" w:lineRule="auto"/>
              <w:ind w:left="150" w:right="165" w:firstLine="180"/>
              <w:jc w:val="both"/>
              <w:rPr>
                <w:rFonts w:ascii="GHEA Grapalat" w:hAnsi="GHEA Grapalat" w:cs="Sylfaen"/>
                <w:sz w:val="24"/>
                <w:szCs w:val="24"/>
                <w:lang w:val="hy-AM"/>
              </w:rPr>
            </w:pPr>
            <w:r w:rsidRPr="0069648C">
              <w:rPr>
                <w:rFonts w:ascii="GHEA Grapalat" w:hAnsi="GHEA Grapalat" w:cs="Sylfaen"/>
                <w:sz w:val="24"/>
                <w:szCs w:val="24"/>
                <w:lang w:val="hy-AM"/>
              </w:rPr>
              <w:t>Միաժամանակ ժբ) ենթակետով սահմանվում է, որ Ստացողը կրելու է Ծրագրի իրականացման համար անհրաժեշտ բոլոր այն ծախսերը, որոնք չեն ծածկվում Դրամաշնորհով և դրա հաշվեգրված տոկոսագումարով:</w:t>
            </w:r>
          </w:p>
          <w:p w:rsidR="00F54BF1" w:rsidRPr="0069648C" w:rsidRDefault="00F54BF1" w:rsidP="00E020B9">
            <w:pPr>
              <w:tabs>
                <w:tab w:val="left" w:pos="9360"/>
              </w:tabs>
              <w:spacing w:after="0" w:line="240" w:lineRule="auto"/>
              <w:ind w:left="150" w:right="165" w:firstLine="180"/>
              <w:jc w:val="both"/>
              <w:rPr>
                <w:rFonts w:ascii="GHEA Grapalat" w:hAnsi="GHEA Grapalat" w:cs="Sylfaen"/>
                <w:sz w:val="24"/>
                <w:szCs w:val="24"/>
                <w:lang w:val="hy-AM"/>
              </w:rPr>
            </w:pPr>
            <w:r w:rsidRPr="0069648C">
              <w:rPr>
                <w:rFonts w:ascii="GHEA Grapalat" w:hAnsi="GHEA Grapalat" w:cs="Sylfaen"/>
                <w:sz w:val="24"/>
                <w:szCs w:val="24"/>
                <w:lang w:val="hy-AM"/>
              </w:rPr>
              <w:t>Բացի այդ</w:t>
            </w:r>
            <w:r>
              <w:rPr>
                <w:rFonts w:ascii="GHEA Grapalat" w:hAnsi="GHEA Grapalat" w:cs="Sylfaen"/>
                <w:sz w:val="24"/>
                <w:szCs w:val="24"/>
                <w:lang w:val="hy-AM"/>
              </w:rPr>
              <w:t>,</w:t>
            </w:r>
            <w:r w:rsidRPr="0069648C">
              <w:rPr>
                <w:rFonts w:ascii="GHEA Grapalat" w:hAnsi="GHEA Grapalat" w:cs="Sylfaen"/>
                <w:sz w:val="24"/>
                <w:szCs w:val="24"/>
                <w:lang w:val="hy-AM"/>
              </w:rPr>
              <w:t xml:space="preserve"> «Հայաստանի Հայտագիր» </w:t>
            </w:r>
            <w:r>
              <w:rPr>
                <w:rFonts w:ascii="GHEA Grapalat" w:hAnsi="GHEA Grapalat" w:cs="Sylfaen"/>
                <w:sz w:val="24"/>
                <w:szCs w:val="24"/>
                <w:lang w:val="hy-AM"/>
              </w:rPr>
              <w:t>ն</w:t>
            </w:r>
            <w:r w:rsidRPr="0069648C">
              <w:rPr>
                <w:rFonts w:ascii="GHEA Grapalat" w:hAnsi="GHEA Grapalat" w:cs="Sylfaen"/>
                <w:sz w:val="24"/>
                <w:szCs w:val="24"/>
                <w:lang w:val="hy-AM"/>
              </w:rPr>
              <w:t>ախագծի 2-րդ կետի 2-րդ ենթակետում նշված է, որ անհրաժեշտ է, որ Ապրանքների և (կամ) Ծառայությունների գնման համար Ստացողը վարձի անկախ և բանիմաց գործակալ։</w:t>
            </w:r>
          </w:p>
          <w:p w:rsidR="00A84521" w:rsidRPr="00F54BF1" w:rsidRDefault="00F54BF1" w:rsidP="00E020B9">
            <w:pPr>
              <w:tabs>
                <w:tab w:val="left" w:pos="9360"/>
              </w:tabs>
              <w:spacing w:after="0" w:line="240" w:lineRule="auto"/>
              <w:ind w:left="150" w:right="165" w:firstLine="180"/>
              <w:jc w:val="both"/>
              <w:rPr>
                <w:rFonts w:ascii="GHEA Grapalat" w:hAnsi="GHEA Grapalat" w:cs="Sylfaen"/>
                <w:sz w:val="24"/>
                <w:szCs w:val="24"/>
                <w:lang w:val="hy-AM"/>
              </w:rPr>
            </w:pPr>
            <w:r>
              <w:rPr>
                <w:rFonts w:ascii="GHEA Grapalat" w:hAnsi="GHEA Grapalat" w:cs="Sylfaen"/>
                <w:sz w:val="24"/>
                <w:szCs w:val="24"/>
                <w:lang w:val="hy-AM"/>
              </w:rPr>
              <w:t>Միևնույն ժամանակ սույն Նախագիծը</w:t>
            </w:r>
            <w:r w:rsidRPr="00A77A97">
              <w:rPr>
                <w:rFonts w:ascii="GHEA Grapalat" w:hAnsi="GHEA Grapalat" w:cs="Sylfaen"/>
                <w:sz w:val="24"/>
                <w:szCs w:val="24"/>
                <w:lang w:val="hy-AM"/>
              </w:rPr>
              <w:t xml:space="preserve"> ՀՀ պետական բյուջեի եկամուտների նվազեցում նախատեսող դրույթներ չի պարունակում:</w:t>
            </w:r>
            <w:r>
              <w:rPr>
                <w:rFonts w:ascii="GHEA Grapalat" w:hAnsi="GHEA Grapalat" w:cs="Sylfaen"/>
                <w:sz w:val="24"/>
                <w:szCs w:val="24"/>
                <w:lang w:val="hy-AM"/>
              </w:rPr>
              <w:t xml:space="preserve"> </w:t>
            </w:r>
          </w:p>
        </w:tc>
        <w:tc>
          <w:tcPr>
            <w:tcW w:w="3299" w:type="dxa"/>
            <w:tcBorders>
              <w:top w:val="outset" w:sz="6" w:space="0" w:color="auto"/>
              <w:left w:val="outset" w:sz="6" w:space="0" w:color="auto"/>
              <w:bottom w:val="outset" w:sz="6" w:space="0" w:color="auto"/>
              <w:right w:val="outset" w:sz="6" w:space="0" w:color="808080"/>
            </w:tcBorders>
            <w:shd w:val="clear" w:color="auto" w:fill="FFFFFF"/>
            <w:hideMark/>
          </w:tcPr>
          <w:p w:rsidR="00A84521" w:rsidRPr="001214F2" w:rsidRDefault="00BF1ED6" w:rsidP="00821A99">
            <w:pPr>
              <w:spacing w:after="0" w:line="240" w:lineRule="auto"/>
              <w:ind w:right="135"/>
              <w:jc w:val="both"/>
              <w:rPr>
                <w:rFonts w:ascii="GHEA Grapalat" w:eastAsia="Times New Roman" w:hAnsi="GHEA Grapalat" w:cs="Times New Roman"/>
                <w:color w:val="000000"/>
                <w:sz w:val="24"/>
                <w:szCs w:val="24"/>
                <w:lang w:val="hy-AM" w:eastAsia="ru-RU"/>
              </w:rPr>
            </w:pPr>
            <w:r w:rsidRPr="00977135">
              <w:rPr>
                <w:rFonts w:ascii="GHEA Grapalat" w:eastAsia="Times New Roman" w:hAnsi="GHEA Grapalat" w:cs="Times New Roman"/>
                <w:color w:val="000000"/>
                <w:sz w:val="24"/>
                <w:szCs w:val="24"/>
                <w:lang w:val="hy-AM" w:eastAsia="ru-RU"/>
              </w:rPr>
              <w:t xml:space="preserve"> </w:t>
            </w:r>
            <w:r w:rsidR="001214F2">
              <w:rPr>
                <w:rFonts w:ascii="GHEA Grapalat" w:eastAsia="Times New Roman" w:hAnsi="GHEA Grapalat" w:cs="Times New Roman"/>
                <w:color w:val="000000"/>
                <w:sz w:val="24"/>
                <w:szCs w:val="24"/>
                <w:lang w:val="hy-AM" w:eastAsia="ru-RU"/>
              </w:rPr>
              <w:t>Ընդունվել է ի գիտություն</w:t>
            </w:r>
          </w:p>
          <w:p w:rsidR="004C4F95" w:rsidRPr="00B45711" w:rsidRDefault="004C4F95" w:rsidP="002D6C3B">
            <w:pPr>
              <w:rPr>
                <w:rFonts w:ascii="GHEA Grapalat" w:hAnsi="GHEA Grapalat" w:cs="Sylfaen"/>
                <w:sz w:val="24"/>
                <w:szCs w:val="24"/>
                <w:highlight w:val="yellow"/>
                <w:lang w:val="hy-AM"/>
              </w:rPr>
            </w:pPr>
          </w:p>
        </w:tc>
      </w:tr>
      <w:tr w:rsidR="00A84521" w:rsidRPr="00B45711" w:rsidTr="00EF4323">
        <w:trPr>
          <w:trHeight w:val="344"/>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7E0E74" w:rsidRPr="00072EF4" w:rsidRDefault="00BF1ED6" w:rsidP="00F54BF1">
            <w:pPr>
              <w:pStyle w:val="BodyText"/>
              <w:spacing w:after="0" w:line="240" w:lineRule="auto"/>
              <w:jc w:val="both"/>
              <w:rPr>
                <w:rFonts w:ascii="GHEA Grapalat" w:hAnsi="GHEA Grapalat"/>
                <w:color w:val="000000"/>
                <w:sz w:val="24"/>
                <w:szCs w:val="24"/>
                <w:shd w:val="clear" w:color="auto" w:fill="FFFFFF"/>
                <w:lang w:val="hy-AM"/>
              </w:rPr>
            </w:pPr>
            <w:r>
              <w:rPr>
                <w:rFonts w:ascii="GHEA Grapalat" w:eastAsia="Times New Roman" w:hAnsi="GHEA Grapalat"/>
                <w:color w:val="000000"/>
                <w:sz w:val="24"/>
                <w:szCs w:val="24"/>
                <w:lang w:val="hy-AM" w:eastAsia="ru-RU"/>
              </w:rPr>
              <w:t>5</w:t>
            </w:r>
            <w:r w:rsidRPr="00072EF4">
              <w:rPr>
                <w:rFonts w:ascii="GHEA Grapalat" w:eastAsia="Times New Roman" w:hAnsi="GHEA Grapalat"/>
                <w:color w:val="000000"/>
                <w:sz w:val="24"/>
                <w:szCs w:val="24"/>
                <w:lang w:val="hy-AM" w:eastAsia="ru-RU"/>
              </w:rPr>
              <w:t>.</w:t>
            </w:r>
            <w:r>
              <w:rPr>
                <w:rFonts w:ascii="GHEA Grapalat" w:eastAsia="Times New Roman" w:hAnsi="GHEA Grapalat"/>
                <w:color w:val="000000"/>
                <w:sz w:val="24"/>
                <w:szCs w:val="24"/>
                <w:lang w:val="en-US" w:eastAsia="ru-RU"/>
              </w:rPr>
              <w:t>2</w:t>
            </w:r>
            <w:r w:rsidRPr="00072EF4">
              <w:rPr>
                <w:rFonts w:ascii="GHEA Grapalat" w:eastAsia="Times New Roman" w:hAnsi="GHEA Grapalat"/>
                <w:color w:val="000000"/>
                <w:sz w:val="24"/>
                <w:szCs w:val="24"/>
                <w:lang w:val="hy-AM" w:eastAsia="ru-RU"/>
              </w:rPr>
              <w:t xml:space="preserve"> </w:t>
            </w:r>
            <w:r>
              <w:rPr>
                <w:rFonts w:ascii="GHEA Grapalat" w:eastAsia="Times New Roman" w:hAnsi="GHEA Grapalat"/>
                <w:color w:val="000000"/>
                <w:sz w:val="24"/>
                <w:szCs w:val="24"/>
                <w:lang w:val="hy-AM" w:eastAsia="ru-RU"/>
              </w:rPr>
              <w:t>Ֆ</w:t>
            </w:r>
            <w:r w:rsidRPr="00C51AC6">
              <w:rPr>
                <w:rFonts w:ascii="GHEA Grapalat" w:eastAsia="Times New Roman" w:hAnsi="GHEA Grapalat"/>
                <w:color w:val="000000"/>
                <w:sz w:val="24"/>
                <w:szCs w:val="24"/>
                <w:lang w:val="hy-AM" w:eastAsia="ru-RU"/>
              </w:rPr>
              <w:t>ինանսների նախարարություն</w:t>
            </w:r>
          </w:p>
        </w:tc>
        <w:tc>
          <w:tcPr>
            <w:tcW w:w="3299" w:type="dxa"/>
            <w:tcBorders>
              <w:top w:val="outset" w:sz="6" w:space="0" w:color="auto"/>
              <w:left w:val="outset" w:sz="6" w:space="0" w:color="auto"/>
              <w:bottom w:val="outset" w:sz="6" w:space="0" w:color="auto"/>
              <w:right w:val="outset" w:sz="6" w:space="0" w:color="auto"/>
            </w:tcBorders>
            <w:shd w:val="clear" w:color="auto" w:fill="D0D0D0"/>
            <w:vAlign w:val="center"/>
          </w:tcPr>
          <w:p w:rsidR="00A84521" w:rsidRPr="00072EF4" w:rsidRDefault="00FD77E0" w:rsidP="00E020B9">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2</w:t>
            </w:r>
            <w:r w:rsidR="00E020B9">
              <w:rPr>
                <w:rFonts w:ascii="GHEA Grapalat" w:eastAsia="Times New Roman" w:hAnsi="GHEA Grapalat" w:cs="Times New Roman"/>
                <w:sz w:val="24"/>
                <w:szCs w:val="24"/>
                <w:lang w:val="en-US" w:eastAsia="ru-RU"/>
              </w:rPr>
              <w:t>6</w:t>
            </w:r>
            <w:r w:rsidR="00D17958" w:rsidRPr="00072EF4">
              <w:rPr>
                <w:rFonts w:ascii="GHEA Grapalat" w:eastAsia="Times New Roman" w:hAnsi="GHEA Grapalat" w:cs="Times New Roman"/>
                <w:sz w:val="24"/>
                <w:szCs w:val="24"/>
                <w:lang w:val="hy-AM" w:eastAsia="ru-RU"/>
              </w:rPr>
              <w:t>.</w:t>
            </w:r>
            <w:r w:rsidR="00F866A1">
              <w:rPr>
                <w:rFonts w:ascii="GHEA Grapalat" w:eastAsia="Times New Roman" w:hAnsi="GHEA Grapalat" w:cs="Times New Roman"/>
                <w:sz w:val="24"/>
                <w:szCs w:val="24"/>
                <w:lang w:val="hy-AM" w:eastAsia="ru-RU"/>
              </w:rPr>
              <w:t>0</w:t>
            </w:r>
            <w:r w:rsidR="00E020B9">
              <w:rPr>
                <w:rFonts w:ascii="GHEA Grapalat" w:eastAsia="Times New Roman" w:hAnsi="GHEA Grapalat" w:cs="Times New Roman"/>
                <w:sz w:val="24"/>
                <w:szCs w:val="24"/>
                <w:lang w:val="en-US" w:eastAsia="ru-RU"/>
              </w:rPr>
              <w:t>2</w:t>
            </w:r>
            <w:r w:rsidR="00D17958" w:rsidRPr="00072EF4">
              <w:rPr>
                <w:rFonts w:ascii="GHEA Grapalat" w:eastAsia="Times New Roman" w:hAnsi="GHEA Grapalat" w:cs="Times New Roman"/>
                <w:sz w:val="24"/>
                <w:szCs w:val="24"/>
                <w:lang w:val="hy-AM" w:eastAsia="ru-RU"/>
              </w:rPr>
              <w:t>.202</w:t>
            </w:r>
            <w:r w:rsidR="00E020B9">
              <w:rPr>
                <w:rFonts w:ascii="GHEA Grapalat" w:eastAsia="Times New Roman" w:hAnsi="GHEA Grapalat" w:cs="Times New Roman"/>
                <w:sz w:val="24"/>
                <w:szCs w:val="24"/>
                <w:lang w:val="en-US" w:eastAsia="ru-RU"/>
              </w:rPr>
              <w:t>5</w:t>
            </w:r>
            <w:r w:rsidR="00D17958" w:rsidRPr="00072EF4">
              <w:rPr>
                <w:rFonts w:ascii="GHEA Grapalat" w:eastAsia="Times New Roman" w:hAnsi="GHEA Grapalat" w:cs="Times New Roman"/>
                <w:sz w:val="24"/>
                <w:szCs w:val="24"/>
                <w:lang w:val="hy-AM" w:eastAsia="ru-RU"/>
              </w:rPr>
              <w:t>թ.</w:t>
            </w:r>
          </w:p>
        </w:tc>
      </w:tr>
      <w:tr w:rsidR="00A84521" w:rsidRPr="00B45711" w:rsidTr="00EF4323">
        <w:trPr>
          <w:trHeight w:val="344"/>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84521" w:rsidRPr="00072EF4" w:rsidRDefault="00A84521" w:rsidP="00FF4D56">
            <w:pPr>
              <w:spacing w:after="0" w:line="240" w:lineRule="auto"/>
              <w:rPr>
                <w:rFonts w:ascii="GHEA Grapalat" w:eastAsia="Times New Roman" w:hAnsi="GHEA Grapalat" w:cs="Times New Roman"/>
                <w:color w:val="000000"/>
                <w:sz w:val="24"/>
                <w:szCs w:val="24"/>
                <w:lang w:val="hy-AM" w:eastAsia="ru-RU"/>
              </w:rPr>
            </w:pPr>
          </w:p>
        </w:tc>
        <w:tc>
          <w:tcPr>
            <w:tcW w:w="3299" w:type="dxa"/>
            <w:tcBorders>
              <w:top w:val="outset" w:sz="6" w:space="0" w:color="auto"/>
              <w:left w:val="outset" w:sz="6" w:space="0" w:color="auto"/>
              <w:bottom w:val="outset" w:sz="6" w:space="0" w:color="auto"/>
              <w:right w:val="outset" w:sz="6" w:space="0" w:color="auto"/>
            </w:tcBorders>
            <w:shd w:val="clear" w:color="auto" w:fill="D0D0D0"/>
            <w:vAlign w:val="center"/>
          </w:tcPr>
          <w:p w:rsidR="00A84521" w:rsidRPr="00072EF4" w:rsidRDefault="00F866A1" w:rsidP="00FF4D56">
            <w:pPr>
              <w:spacing w:after="0" w:line="240" w:lineRule="auto"/>
              <w:jc w:val="center"/>
              <w:rPr>
                <w:rFonts w:ascii="GHEA Grapalat" w:eastAsia="Times New Roman" w:hAnsi="GHEA Grapalat" w:cs="Times New Roman"/>
                <w:sz w:val="24"/>
                <w:szCs w:val="24"/>
                <w:lang w:val="hy-AM" w:eastAsia="ru-RU"/>
              </w:rPr>
            </w:pPr>
            <w:r w:rsidRPr="00477C36">
              <w:rPr>
                <w:rFonts w:ascii="GHEA Grapalat" w:eastAsia="Times New Roman" w:hAnsi="GHEA Grapalat" w:cs="Times New Roman"/>
                <w:sz w:val="24"/>
                <w:szCs w:val="24"/>
                <w:lang w:val="hy-AM" w:eastAsia="ru-RU"/>
              </w:rPr>
              <w:t>№</w:t>
            </w:r>
            <w:r w:rsidR="00E020B9" w:rsidRPr="00E020B9">
              <w:rPr>
                <w:rFonts w:ascii="GHEA Grapalat" w:eastAsia="Times New Roman" w:hAnsi="GHEA Grapalat" w:cs="Times New Roman"/>
                <w:sz w:val="24"/>
                <w:szCs w:val="24"/>
                <w:lang w:val="hy-AM" w:eastAsia="ru-RU"/>
              </w:rPr>
              <w:t xml:space="preserve"> 02/5-2/3873</w:t>
            </w:r>
          </w:p>
        </w:tc>
      </w:tr>
      <w:tr w:rsidR="00A84521" w:rsidRPr="00F246E4" w:rsidTr="00EF4323">
        <w:trPr>
          <w:trHeight w:val="5588"/>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E020B9" w:rsidRPr="00E020B9" w:rsidRDefault="00E020B9" w:rsidP="00E020B9">
            <w:pPr>
              <w:tabs>
                <w:tab w:val="left" w:pos="9360"/>
              </w:tabs>
              <w:spacing w:after="0" w:line="240" w:lineRule="auto"/>
              <w:ind w:left="150" w:right="165" w:firstLine="180"/>
              <w:jc w:val="both"/>
              <w:rPr>
                <w:rFonts w:ascii="GHEA Grapalat" w:hAnsi="GHEA Grapalat" w:cs="Sylfaen"/>
                <w:sz w:val="24"/>
                <w:szCs w:val="24"/>
                <w:lang w:val="hy-AM"/>
              </w:rPr>
            </w:pPr>
            <w:r w:rsidRPr="00E020B9">
              <w:rPr>
                <w:rFonts w:ascii="GHEA Grapalat" w:hAnsi="GHEA Grapalat" w:cs="Sylfaen"/>
                <w:sz w:val="24"/>
                <w:szCs w:val="24"/>
                <w:lang w:val="hy-AM"/>
              </w:rPr>
              <w:lastRenderedPageBreak/>
              <w:t xml:space="preserve">Հայտնում ենք, որ ՀՀ կառավարության 04.07.2024թ. N 1064-Ն որոշմամբ հաստատված՝ ՀՀ 2025-2027թթ. ՄԺԾԾ-ով և 2025թ. պետական բյուջեով սահմանված են ոլորտին հատկացվելիք գումարները (որոնց մեծ մասը ծանրաբեռնված է ընթացիկ պարտավորություններով), սակայն նշված ուղղությամբ միջոցներ նախատեսված չեն:  </w:t>
            </w:r>
          </w:p>
          <w:p w:rsidR="00E020B9" w:rsidRPr="00C91F5D" w:rsidRDefault="00E020B9" w:rsidP="00E020B9">
            <w:pPr>
              <w:tabs>
                <w:tab w:val="left" w:pos="9360"/>
              </w:tabs>
              <w:spacing w:after="0" w:line="240" w:lineRule="auto"/>
              <w:ind w:left="150" w:right="165" w:firstLine="180"/>
              <w:jc w:val="both"/>
              <w:rPr>
                <w:rFonts w:ascii="GHEA Grapalat" w:eastAsia="Times New Roman" w:hAnsi="GHEA Grapalat" w:cs="Times New Roman"/>
                <w:sz w:val="24"/>
                <w:szCs w:val="24"/>
                <w:lang w:val="hy-AM"/>
              </w:rPr>
            </w:pPr>
            <w:r w:rsidRPr="00E020B9">
              <w:rPr>
                <w:rFonts w:ascii="GHEA Grapalat" w:hAnsi="GHEA Grapalat" w:cs="Sylfaen"/>
                <w:sz w:val="24"/>
                <w:szCs w:val="24"/>
                <w:lang w:val="hy-AM"/>
              </w:rPr>
              <w:t>Հետևաբար, ֆիսկալ շրջանակից ելնելով՝ առաջարկում ենք «Տնտեսական և սոցիալական զարգացման ծրագիր» դրամաշնորհային օգնության շրջանակներում նոր պարտավորություններ ստանձնելուց առաջ վերանայել մարմնի՝ 2025թ. պետական բյուջեով նախատեսված ծախսային առաջնահերթությունները՝ նվազեցնելով</w:t>
            </w:r>
            <w:r w:rsidRPr="00AC6842">
              <w:rPr>
                <w:rFonts w:ascii="GHEA Grapalat" w:eastAsia="Times New Roman" w:hAnsi="GHEA Grapalat" w:cs="Times New Roman"/>
                <w:sz w:val="24"/>
                <w:szCs w:val="24"/>
                <w:lang w:val="hy-AM"/>
              </w:rPr>
              <w:t xml:space="preserve"> վերջինիս հատկացվող գումարը համապատասխան չափով, ինչպես նաև ներկայացնել լրացուցիչ ֆինանսական միջոցների անհրաժեշտության վերաբ</w:t>
            </w:r>
            <w:r>
              <w:rPr>
                <w:rFonts w:ascii="GHEA Grapalat" w:eastAsia="Times New Roman" w:hAnsi="GHEA Grapalat" w:cs="Times New Roman"/>
                <w:sz w:val="24"/>
                <w:szCs w:val="24"/>
                <w:lang w:val="hy-AM"/>
              </w:rPr>
              <w:t>երյալ համապատասխան գնահատումներ։</w:t>
            </w:r>
          </w:p>
          <w:p w:rsidR="00F54BF1" w:rsidRPr="00FD77E0" w:rsidRDefault="00F54BF1" w:rsidP="00F54BF1">
            <w:pPr>
              <w:pStyle w:val="BodyText"/>
              <w:spacing w:after="0" w:line="240" w:lineRule="auto"/>
              <w:jc w:val="both"/>
              <w:rPr>
                <w:rFonts w:ascii="GHEA Grapalat" w:hAnsi="GHEA Grapalat"/>
                <w:color w:val="000000"/>
                <w:sz w:val="24"/>
                <w:szCs w:val="24"/>
                <w:lang w:val="hy-AM"/>
              </w:rPr>
            </w:pPr>
          </w:p>
        </w:tc>
        <w:tc>
          <w:tcPr>
            <w:tcW w:w="3299" w:type="dxa"/>
            <w:tcBorders>
              <w:top w:val="outset" w:sz="6" w:space="0" w:color="auto"/>
              <w:left w:val="outset" w:sz="6" w:space="0" w:color="auto"/>
              <w:bottom w:val="outset" w:sz="6" w:space="0" w:color="auto"/>
              <w:right w:val="outset" w:sz="6" w:space="0" w:color="808080"/>
            </w:tcBorders>
            <w:shd w:val="clear" w:color="auto" w:fill="FFFFFF"/>
          </w:tcPr>
          <w:p w:rsidR="005B3DDD" w:rsidRPr="00072EF4" w:rsidRDefault="00EF4674" w:rsidP="00BA6459">
            <w:pPr>
              <w:spacing w:after="0" w:line="240" w:lineRule="auto"/>
              <w:ind w:right="135"/>
              <w:jc w:val="both"/>
              <w:rPr>
                <w:rFonts w:ascii="GHEA Grapalat" w:eastAsia="Times New Roman" w:hAnsi="GHEA Grapalat" w:cs="Times New Roman"/>
                <w:sz w:val="24"/>
                <w:szCs w:val="24"/>
                <w:lang w:val="hy-AM" w:eastAsia="ru-RU"/>
              </w:rPr>
            </w:pPr>
            <w:r>
              <w:rPr>
                <w:rFonts w:ascii="GHEA Grapalat" w:eastAsia="Times New Roman" w:hAnsi="GHEA Grapalat" w:cs="Times New Roman"/>
                <w:color w:val="000000"/>
                <w:sz w:val="24"/>
                <w:szCs w:val="24"/>
                <w:lang w:val="hy-AM" w:eastAsia="ru-RU"/>
              </w:rPr>
              <w:t xml:space="preserve">  </w:t>
            </w:r>
            <w:r w:rsidR="00FD77E0" w:rsidRPr="00072EF4">
              <w:rPr>
                <w:rFonts w:ascii="GHEA Grapalat" w:eastAsia="Times New Roman" w:hAnsi="GHEA Grapalat" w:cs="Times New Roman"/>
                <w:color w:val="000000"/>
                <w:sz w:val="24"/>
                <w:szCs w:val="24"/>
                <w:lang w:val="hy-AM" w:eastAsia="ru-RU"/>
              </w:rPr>
              <w:t>Ընդունվել է</w:t>
            </w:r>
            <w:r w:rsidR="00FD77E0">
              <w:rPr>
                <w:rFonts w:ascii="GHEA Grapalat" w:eastAsia="Times New Roman" w:hAnsi="GHEA Grapalat" w:cs="Times New Roman"/>
                <w:color w:val="000000"/>
                <w:sz w:val="24"/>
                <w:szCs w:val="24"/>
                <w:lang w:val="hy-AM" w:eastAsia="ru-RU"/>
              </w:rPr>
              <w:t xml:space="preserve"> ի գիտություն</w:t>
            </w:r>
            <w:r w:rsidR="00F866A1">
              <w:rPr>
                <w:rFonts w:ascii="GHEA Grapalat" w:eastAsia="Times New Roman" w:hAnsi="GHEA Grapalat" w:cs="Times New Roman"/>
                <w:color w:val="000000"/>
                <w:sz w:val="24"/>
                <w:szCs w:val="24"/>
                <w:lang w:val="hy-AM" w:eastAsia="ru-RU"/>
              </w:rPr>
              <w:t>։</w:t>
            </w:r>
          </w:p>
        </w:tc>
      </w:tr>
      <w:tr w:rsidR="00AE0B4F" w:rsidRPr="00072EF4" w:rsidTr="00EF4323">
        <w:trPr>
          <w:trHeight w:val="344"/>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AE0B4F" w:rsidRPr="00072EF4" w:rsidRDefault="00AE0B4F" w:rsidP="00AE0B4F">
            <w:pPr>
              <w:spacing w:after="0" w:line="240" w:lineRule="auto"/>
              <w:rPr>
                <w:rFonts w:ascii="GHEA Grapalat" w:hAnsi="GHEA Grapalat"/>
                <w:color w:val="000000"/>
                <w:sz w:val="24"/>
                <w:szCs w:val="24"/>
                <w:shd w:val="clear" w:color="auto" w:fill="FFFFFF"/>
                <w:lang w:val="hy-AM"/>
              </w:rPr>
            </w:pPr>
            <w:r w:rsidRPr="00072EF4">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6</w:t>
            </w:r>
            <w:r w:rsidRPr="00072EF4">
              <w:rPr>
                <w:rFonts w:ascii="GHEA Grapalat" w:eastAsia="Times New Roman" w:hAnsi="GHEA Grapalat" w:cs="Times New Roman"/>
                <w:color w:val="000000"/>
                <w:sz w:val="24"/>
                <w:szCs w:val="24"/>
                <w:lang w:val="hy-AM" w:eastAsia="ru-RU"/>
              </w:rPr>
              <w:t>. Էկոնոմիկայի նախարարություն</w:t>
            </w:r>
          </w:p>
        </w:tc>
        <w:tc>
          <w:tcPr>
            <w:tcW w:w="3299" w:type="dxa"/>
            <w:tcBorders>
              <w:top w:val="outset" w:sz="6" w:space="0" w:color="auto"/>
              <w:left w:val="outset" w:sz="6" w:space="0" w:color="auto"/>
              <w:bottom w:val="outset" w:sz="6" w:space="0" w:color="auto"/>
              <w:right w:val="outset" w:sz="6" w:space="0" w:color="auto"/>
            </w:tcBorders>
            <w:shd w:val="clear" w:color="auto" w:fill="D0D0D0"/>
            <w:vAlign w:val="center"/>
          </w:tcPr>
          <w:p w:rsidR="00AE0B4F" w:rsidRPr="00072EF4" w:rsidRDefault="00720EAB" w:rsidP="00734A3E">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w:t>
            </w:r>
            <w:r w:rsidR="00734A3E">
              <w:rPr>
                <w:rFonts w:ascii="GHEA Grapalat" w:eastAsia="Times New Roman" w:hAnsi="GHEA Grapalat" w:cs="Times New Roman"/>
                <w:sz w:val="24"/>
                <w:szCs w:val="24"/>
                <w:lang w:val="en-US" w:eastAsia="ru-RU"/>
              </w:rPr>
              <w:t>20</w:t>
            </w:r>
            <w:r w:rsidR="00AE0B4F" w:rsidRPr="00072EF4">
              <w:rPr>
                <w:rFonts w:ascii="GHEA Grapalat" w:eastAsia="Times New Roman" w:hAnsi="GHEA Grapalat" w:cs="Times New Roman"/>
                <w:sz w:val="24"/>
                <w:szCs w:val="24"/>
                <w:lang w:val="hy-AM" w:eastAsia="ru-RU"/>
              </w:rPr>
              <w:t>.0</w:t>
            </w:r>
            <w:r w:rsidR="00734A3E">
              <w:rPr>
                <w:rFonts w:ascii="GHEA Grapalat" w:eastAsia="Times New Roman" w:hAnsi="GHEA Grapalat" w:cs="Times New Roman"/>
                <w:sz w:val="24"/>
                <w:szCs w:val="24"/>
                <w:lang w:val="en-US" w:eastAsia="ru-RU"/>
              </w:rPr>
              <w:t>2</w:t>
            </w:r>
            <w:r w:rsidR="00AE0B4F" w:rsidRPr="00072EF4">
              <w:rPr>
                <w:rFonts w:ascii="GHEA Grapalat" w:eastAsia="Times New Roman" w:hAnsi="GHEA Grapalat" w:cs="Times New Roman"/>
                <w:sz w:val="24"/>
                <w:szCs w:val="24"/>
                <w:lang w:val="hy-AM" w:eastAsia="ru-RU"/>
              </w:rPr>
              <w:t>.202</w:t>
            </w:r>
            <w:r w:rsidR="00734A3E">
              <w:rPr>
                <w:rFonts w:ascii="GHEA Grapalat" w:eastAsia="Times New Roman" w:hAnsi="GHEA Grapalat" w:cs="Times New Roman"/>
                <w:sz w:val="24"/>
                <w:szCs w:val="24"/>
                <w:lang w:val="en-US" w:eastAsia="ru-RU"/>
              </w:rPr>
              <w:t>5</w:t>
            </w:r>
            <w:r w:rsidR="00AE0B4F" w:rsidRPr="00072EF4">
              <w:rPr>
                <w:rFonts w:ascii="GHEA Grapalat" w:eastAsia="Times New Roman" w:hAnsi="GHEA Grapalat" w:cs="Times New Roman"/>
                <w:sz w:val="24"/>
                <w:szCs w:val="24"/>
                <w:lang w:val="hy-AM" w:eastAsia="ru-RU"/>
              </w:rPr>
              <w:t>թ.</w:t>
            </w:r>
          </w:p>
        </w:tc>
      </w:tr>
      <w:tr w:rsidR="00AE0B4F" w:rsidRPr="00072EF4" w:rsidTr="00EF4323">
        <w:trPr>
          <w:trHeight w:val="344"/>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E0B4F" w:rsidRPr="00072EF4" w:rsidRDefault="00AE0B4F" w:rsidP="00AE0B4F">
            <w:pPr>
              <w:spacing w:after="0" w:line="240" w:lineRule="auto"/>
              <w:rPr>
                <w:rFonts w:ascii="GHEA Grapalat" w:eastAsia="Times New Roman" w:hAnsi="GHEA Grapalat" w:cs="Times New Roman"/>
                <w:color w:val="000000"/>
                <w:sz w:val="24"/>
                <w:szCs w:val="24"/>
                <w:lang w:val="hy-AM" w:eastAsia="ru-RU"/>
              </w:rPr>
            </w:pPr>
          </w:p>
        </w:tc>
        <w:tc>
          <w:tcPr>
            <w:tcW w:w="3299" w:type="dxa"/>
            <w:tcBorders>
              <w:top w:val="outset" w:sz="6" w:space="0" w:color="auto"/>
              <w:left w:val="outset" w:sz="6" w:space="0" w:color="auto"/>
              <w:bottom w:val="outset" w:sz="6" w:space="0" w:color="auto"/>
              <w:right w:val="outset" w:sz="6" w:space="0" w:color="auto"/>
            </w:tcBorders>
            <w:shd w:val="clear" w:color="auto" w:fill="D0D0D0"/>
            <w:vAlign w:val="center"/>
          </w:tcPr>
          <w:p w:rsidR="00AE0B4F" w:rsidRPr="00072EF4" w:rsidRDefault="00AE0B4F" w:rsidP="00734A3E">
            <w:pPr>
              <w:spacing w:after="0" w:line="240" w:lineRule="auto"/>
              <w:jc w:val="center"/>
              <w:rPr>
                <w:rFonts w:ascii="GHEA Grapalat" w:eastAsia="Times New Roman" w:hAnsi="GHEA Grapalat" w:cs="Times New Roman"/>
                <w:sz w:val="24"/>
                <w:szCs w:val="24"/>
                <w:lang w:val="hy-AM" w:eastAsia="ru-RU"/>
              </w:rPr>
            </w:pPr>
            <w:r w:rsidRPr="00734A3E">
              <w:rPr>
                <w:rFonts w:ascii="GHEA Grapalat" w:eastAsia="Times New Roman" w:hAnsi="GHEA Grapalat" w:cs="Times New Roman"/>
                <w:sz w:val="24"/>
                <w:szCs w:val="24"/>
                <w:lang w:val="en-US" w:eastAsia="ru-RU"/>
              </w:rPr>
              <w:t>№</w:t>
            </w:r>
            <w:r w:rsidR="00734A3E" w:rsidRPr="00734A3E">
              <w:rPr>
                <w:rFonts w:ascii="GHEA Grapalat" w:eastAsia="Times New Roman" w:hAnsi="GHEA Grapalat" w:cs="Times New Roman"/>
                <w:sz w:val="24"/>
                <w:szCs w:val="24"/>
                <w:lang w:val="en-US" w:eastAsia="ru-RU"/>
              </w:rPr>
              <w:t>09/3494</w:t>
            </w:r>
          </w:p>
        </w:tc>
      </w:tr>
      <w:tr w:rsidR="00AE0B4F" w:rsidRPr="001214F2" w:rsidTr="00EF4323">
        <w:trPr>
          <w:trHeight w:val="659"/>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hideMark/>
          </w:tcPr>
          <w:p w:rsidR="00AE0B4F" w:rsidRPr="001214F2" w:rsidRDefault="00734A3E" w:rsidP="00734A3E">
            <w:pPr>
              <w:tabs>
                <w:tab w:val="left" w:pos="9360"/>
              </w:tabs>
              <w:spacing w:after="0" w:line="240" w:lineRule="auto"/>
              <w:ind w:left="150" w:right="165" w:firstLine="180"/>
              <w:jc w:val="both"/>
              <w:rPr>
                <w:rFonts w:ascii="GHEA Grapalat" w:eastAsia="Times New Roman" w:hAnsi="GHEA Grapalat" w:cs="Times New Roman"/>
                <w:sz w:val="24"/>
                <w:szCs w:val="24"/>
                <w:lang w:val="hy-AM"/>
              </w:rPr>
            </w:pPr>
            <w:r w:rsidRPr="001214F2">
              <w:rPr>
                <w:rFonts w:ascii="GHEA Grapalat" w:eastAsia="Times New Roman" w:hAnsi="GHEA Grapalat" w:cs="Times New Roman"/>
                <w:sz w:val="24"/>
                <w:szCs w:val="24"/>
                <w:lang w:val="hy-AM"/>
              </w:rPr>
              <w:t>Նախագծի վերաբերյալ դիտողություններ և առաջարկություններ չունի</w:t>
            </w:r>
            <w:r w:rsidR="001214F2" w:rsidRPr="001214F2">
              <w:rPr>
                <w:rFonts w:ascii="GHEA Grapalat" w:eastAsia="Times New Roman" w:hAnsi="GHEA Grapalat" w:cs="Times New Roman"/>
                <w:sz w:val="24"/>
                <w:szCs w:val="24"/>
                <w:lang w:val="hy-AM"/>
              </w:rPr>
              <w:t>։</w:t>
            </w:r>
          </w:p>
          <w:p w:rsidR="001214F2" w:rsidRPr="001214F2" w:rsidRDefault="001214F2" w:rsidP="00734A3E">
            <w:pPr>
              <w:tabs>
                <w:tab w:val="left" w:pos="9360"/>
              </w:tabs>
              <w:spacing w:after="0" w:line="240" w:lineRule="auto"/>
              <w:ind w:left="150" w:right="165" w:firstLine="180"/>
              <w:jc w:val="both"/>
              <w:rPr>
                <w:rFonts w:ascii="GHEA Grapalat" w:eastAsia="Times New Roman" w:hAnsi="GHEA Grapalat" w:cs="Times New Roman"/>
                <w:sz w:val="24"/>
                <w:szCs w:val="24"/>
                <w:lang w:val="hy-AM"/>
              </w:rPr>
            </w:pPr>
          </w:p>
        </w:tc>
        <w:tc>
          <w:tcPr>
            <w:tcW w:w="3299" w:type="dxa"/>
            <w:tcBorders>
              <w:top w:val="outset" w:sz="6" w:space="0" w:color="auto"/>
              <w:left w:val="outset" w:sz="6" w:space="0" w:color="auto"/>
              <w:bottom w:val="outset" w:sz="6" w:space="0" w:color="auto"/>
              <w:right w:val="outset" w:sz="6" w:space="0" w:color="808080"/>
            </w:tcBorders>
            <w:shd w:val="clear" w:color="auto" w:fill="FFFFFF"/>
            <w:hideMark/>
          </w:tcPr>
          <w:p w:rsidR="00AE0B4F" w:rsidRPr="00072EF4" w:rsidRDefault="00AE0B4F" w:rsidP="001214F2">
            <w:pPr>
              <w:tabs>
                <w:tab w:val="left" w:pos="9360"/>
              </w:tabs>
              <w:spacing w:after="0" w:line="240" w:lineRule="auto"/>
              <w:ind w:left="150" w:right="165" w:firstLine="180"/>
              <w:jc w:val="both"/>
              <w:rPr>
                <w:rFonts w:ascii="GHEA Grapalat" w:eastAsia="Times New Roman" w:hAnsi="GHEA Grapalat" w:cs="Times New Roman"/>
                <w:sz w:val="24"/>
                <w:szCs w:val="24"/>
                <w:lang w:val="hy-AM"/>
              </w:rPr>
            </w:pPr>
            <w:r w:rsidRPr="001214F2">
              <w:rPr>
                <w:rFonts w:ascii="GHEA Grapalat" w:eastAsia="Times New Roman" w:hAnsi="GHEA Grapalat" w:cs="Times New Roman"/>
                <w:sz w:val="24"/>
                <w:szCs w:val="24"/>
                <w:lang w:val="hy-AM"/>
              </w:rPr>
              <w:t>Ընդունվել է ի գիտություն</w:t>
            </w:r>
          </w:p>
          <w:p w:rsidR="00AE0B4F" w:rsidRPr="00072EF4" w:rsidRDefault="00AE0B4F" w:rsidP="001214F2">
            <w:pPr>
              <w:tabs>
                <w:tab w:val="left" w:pos="9360"/>
              </w:tabs>
              <w:spacing w:after="0" w:line="240" w:lineRule="auto"/>
              <w:ind w:left="150" w:right="165" w:firstLine="180"/>
              <w:jc w:val="both"/>
              <w:rPr>
                <w:rFonts w:ascii="GHEA Grapalat" w:eastAsia="Times New Roman" w:hAnsi="GHEA Grapalat" w:cs="Times New Roman"/>
                <w:sz w:val="24"/>
                <w:szCs w:val="24"/>
                <w:lang w:val="hy-AM"/>
              </w:rPr>
            </w:pPr>
          </w:p>
        </w:tc>
      </w:tr>
      <w:tr w:rsidR="00D92CE2" w:rsidRPr="00072EF4" w:rsidTr="00EF4323">
        <w:trPr>
          <w:trHeight w:val="332"/>
          <w:tblCellSpacing w:w="0" w:type="dxa"/>
          <w:jc w:val="center"/>
        </w:trPr>
        <w:tc>
          <w:tcPr>
            <w:tcW w:w="7192" w:type="dxa"/>
            <w:vMerge w:val="restart"/>
            <w:tcBorders>
              <w:top w:val="outset" w:sz="6" w:space="0" w:color="auto"/>
              <w:left w:val="outset" w:sz="6" w:space="0" w:color="auto"/>
              <w:right w:val="outset" w:sz="6" w:space="0" w:color="auto"/>
            </w:tcBorders>
            <w:shd w:val="clear" w:color="auto" w:fill="D9D9D9" w:themeFill="background1" w:themeFillShade="D9"/>
          </w:tcPr>
          <w:p w:rsidR="00D92CE2" w:rsidRPr="00734A3E" w:rsidRDefault="00D92CE2" w:rsidP="00B329BB">
            <w:pPr>
              <w:tabs>
                <w:tab w:val="left" w:pos="9360"/>
              </w:tabs>
              <w:spacing w:after="0" w:line="240" w:lineRule="auto"/>
              <w:ind w:right="165"/>
              <w:jc w:val="both"/>
              <w:rPr>
                <w:rFonts w:ascii="GHEA Grapalat" w:hAnsi="GHEA Grapalat" w:cs="Sylfaen"/>
                <w:sz w:val="24"/>
                <w:szCs w:val="24"/>
                <w:lang w:val="hy-AM"/>
              </w:rPr>
            </w:pPr>
            <w:r>
              <w:rPr>
                <w:rFonts w:ascii="GHEA Grapalat" w:hAnsi="GHEA Grapalat" w:cs="Sylfaen"/>
                <w:sz w:val="24"/>
                <w:szCs w:val="24"/>
                <w:lang w:val="hy-AM"/>
              </w:rPr>
              <w:t xml:space="preserve"> 7</w:t>
            </w:r>
            <w:r w:rsidR="00B329BB">
              <w:rPr>
                <w:rFonts w:ascii="GHEA Grapalat" w:eastAsia="Times New Roman" w:hAnsi="GHEA Grapalat" w:cs="Times New Roman"/>
                <w:color w:val="000000"/>
                <w:sz w:val="24"/>
                <w:szCs w:val="24"/>
                <w:lang w:val="en-US" w:eastAsia="ru-RU"/>
              </w:rPr>
              <w:t>.</w:t>
            </w:r>
            <w:r w:rsidR="00720EAB" w:rsidRPr="00720EAB">
              <w:rPr>
                <w:rFonts w:ascii="GHEA Grapalat" w:eastAsia="Times New Roman" w:hAnsi="GHEA Grapalat" w:cs="Times New Roman"/>
                <w:color w:val="000000"/>
                <w:sz w:val="24"/>
                <w:szCs w:val="24"/>
                <w:lang w:val="hy-AM" w:eastAsia="ru-RU"/>
              </w:rPr>
              <w:t xml:space="preserve"> Պետական եկամուտների կոմիտե</w:t>
            </w:r>
          </w:p>
        </w:tc>
        <w:tc>
          <w:tcPr>
            <w:tcW w:w="3299" w:type="dxa"/>
            <w:tcBorders>
              <w:top w:val="outset" w:sz="6" w:space="0" w:color="auto"/>
              <w:left w:val="outset" w:sz="6" w:space="0" w:color="auto"/>
              <w:bottom w:val="outset" w:sz="6" w:space="0" w:color="auto"/>
              <w:right w:val="outset" w:sz="6" w:space="0" w:color="808080"/>
            </w:tcBorders>
            <w:shd w:val="clear" w:color="auto" w:fill="D9D9D9" w:themeFill="background1" w:themeFillShade="D9"/>
          </w:tcPr>
          <w:p w:rsidR="00D92CE2" w:rsidRPr="00720EAB" w:rsidRDefault="00720EAB" w:rsidP="00720EAB">
            <w:pPr>
              <w:spacing w:after="0" w:line="240" w:lineRule="auto"/>
              <w:jc w:val="center"/>
              <w:rPr>
                <w:rFonts w:ascii="GHEA Grapalat" w:eastAsia="Times New Roman" w:hAnsi="GHEA Grapalat" w:cs="Times New Roman"/>
                <w:sz w:val="24"/>
                <w:szCs w:val="24"/>
                <w:lang w:val="hy-AM" w:eastAsia="ru-RU"/>
              </w:rPr>
            </w:pPr>
            <w:r w:rsidRPr="00720EAB">
              <w:rPr>
                <w:rFonts w:ascii="GHEA Grapalat" w:eastAsia="Times New Roman" w:hAnsi="GHEA Grapalat" w:cs="Times New Roman"/>
                <w:sz w:val="24"/>
                <w:szCs w:val="24"/>
                <w:lang w:val="hy-AM" w:eastAsia="ru-RU"/>
              </w:rPr>
              <w:t>2</w:t>
            </w:r>
            <w:r>
              <w:rPr>
                <w:rFonts w:ascii="GHEA Grapalat" w:eastAsia="Times New Roman" w:hAnsi="GHEA Grapalat" w:cs="Times New Roman"/>
                <w:sz w:val="24"/>
                <w:szCs w:val="24"/>
                <w:lang w:val="hy-AM" w:eastAsia="ru-RU"/>
              </w:rPr>
              <w:t>6</w:t>
            </w:r>
            <w:r w:rsidRPr="00072EF4">
              <w:rPr>
                <w:rFonts w:ascii="GHEA Grapalat" w:eastAsia="Times New Roman" w:hAnsi="GHEA Grapalat" w:cs="Times New Roman"/>
                <w:sz w:val="24"/>
                <w:szCs w:val="24"/>
                <w:lang w:val="hy-AM" w:eastAsia="ru-RU"/>
              </w:rPr>
              <w:t>.0</w:t>
            </w:r>
            <w:r w:rsidRPr="00720EAB">
              <w:rPr>
                <w:rFonts w:ascii="GHEA Grapalat" w:eastAsia="Times New Roman" w:hAnsi="GHEA Grapalat" w:cs="Times New Roman"/>
                <w:sz w:val="24"/>
                <w:szCs w:val="24"/>
                <w:lang w:val="hy-AM" w:eastAsia="ru-RU"/>
              </w:rPr>
              <w:t>2</w:t>
            </w:r>
            <w:r w:rsidRPr="00072EF4">
              <w:rPr>
                <w:rFonts w:ascii="GHEA Grapalat" w:eastAsia="Times New Roman" w:hAnsi="GHEA Grapalat" w:cs="Times New Roman"/>
                <w:sz w:val="24"/>
                <w:szCs w:val="24"/>
                <w:lang w:val="hy-AM" w:eastAsia="ru-RU"/>
              </w:rPr>
              <w:t>.202</w:t>
            </w:r>
            <w:r w:rsidRPr="00720EAB">
              <w:rPr>
                <w:rFonts w:ascii="GHEA Grapalat" w:eastAsia="Times New Roman" w:hAnsi="GHEA Grapalat" w:cs="Times New Roman"/>
                <w:sz w:val="24"/>
                <w:szCs w:val="24"/>
                <w:lang w:val="hy-AM" w:eastAsia="ru-RU"/>
              </w:rPr>
              <w:t>5</w:t>
            </w:r>
            <w:r w:rsidRPr="00072EF4">
              <w:rPr>
                <w:rFonts w:ascii="GHEA Grapalat" w:eastAsia="Times New Roman" w:hAnsi="GHEA Grapalat" w:cs="Times New Roman"/>
                <w:sz w:val="24"/>
                <w:szCs w:val="24"/>
                <w:lang w:val="hy-AM" w:eastAsia="ru-RU"/>
              </w:rPr>
              <w:t>թ.</w:t>
            </w:r>
          </w:p>
        </w:tc>
      </w:tr>
      <w:tr w:rsidR="00D92CE2" w:rsidRPr="00072EF4" w:rsidTr="00EF4323">
        <w:trPr>
          <w:trHeight w:val="242"/>
          <w:tblCellSpacing w:w="0" w:type="dxa"/>
          <w:jc w:val="center"/>
        </w:trPr>
        <w:tc>
          <w:tcPr>
            <w:tcW w:w="7192" w:type="dxa"/>
            <w:vMerge/>
            <w:tcBorders>
              <w:left w:val="outset" w:sz="6" w:space="0" w:color="auto"/>
              <w:bottom w:val="outset" w:sz="6" w:space="0" w:color="auto"/>
              <w:right w:val="outset" w:sz="6" w:space="0" w:color="auto"/>
            </w:tcBorders>
            <w:shd w:val="clear" w:color="auto" w:fill="D9D9D9" w:themeFill="background1" w:themeFillShade="D9"/>
          </w:tcPr>
          <w:p w:rsidR="00D92CE2" w:rsidRPr="00734A3E" w:rsidRDefault="00D92CE2" w:rsidP="00734A3E">
            <w:pPr>
              <w:tabs>
                <w:tab w:val="left" w:pos="9360"/>
              </w:tabs>
              <w:spacing w:after="0" w:line="240" w:lineRule="auto"/>
              <w:ind w:left="150" w:right="165" w:firstLine="180"/>
              <w:jc w:val="both"/>
              <w:rPr>
                <w:rFonts w:ascii="GHEA Grapalat" w:hAnsi="GHEA Grapalat" w:cs="Sylfaen"/>
                <w:sz w:val="24"/>
                <w:szCs w:val="24"/>
                <w:lang w:val="hy-AM"/>
              </w:rPr>
            </w:pPr>
          </w:p>
        </w:tc>
        <w:tc>
          <w:tcPr>
            <w:tcW w:w="3299" w:type="dxa"/>
            <w:tcBorders>
              <w:top w:val="outset" w:sz="6" w:space="0" w:color="auto"/>
              <w:left w:val="outset" w:sz="6" w:space="0" w:color="auto"/>
              <w:bottom w:val="outset" w:sz="6" w:space="0" w:color="auto"/>
              <w:right w:val="outset" w:sz="6" w:space="0" w:color="808080"/>
            </w:tcBorders>
            <w:shd w:val="clear" w:color="auto" w:fill="D9D9D9" w:themeFill="background1" w:themeFillShade="D9"/>
          </w:tcPr>
          <w:p w:rsidR="00D92CE2" w:rsidRPr="00720EAB" w:rsidRDefault="00720EAB" w:rsidP="00D92CE2">
            <w:pPr>
              <w:spacing w:after="0" w:line="240" w:lineRule="auto"/>
              <w:jc w:val="center"/>
              <w:rPr>
                <w:rFonts w:ascii="GHEA Grapalat" w:eastAsia="Times New Roman" w:hAnsi="GHEA Grapalat" w:cs="Times New Roman"/>
                <w:sz w:val="24"/>
                <w:szCs w:val="24"/>
                <w:lang w:val="hy-AM" w:eastAsia="ru-RU"/>
              </w:rPr>
            </w:pPr>
            <w:r w:rsidRPr="00720EAB">
              <w:rPr>
                <w:rFonts w:ascii="GHEA Grapalat" w:eastAsia="Times New Roman" w:hAnsi="GHEA Grapalat" w:cs="Times New Roman"/>
                <w:sz w:val="24"/>
                <w:szCs w:val="24"/>
                <w:lang w:val="hy-AM" w:eastAsia="ru-RU"/>
              </w:rPr>
              <w:t>№01/5-4/12371</w:t>
            </w:r>
          </w:p>
        </w:tc>
      </w:tr>
      <w:tr w:rsidR="00D92CE2" w:rsidRPr="00197FC4" w:rsidTr="00D01E72">
        <w:trPr>
          <w:trHeight w:val="1520"/>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1214F2" w:rsidRPr="001214F2" w:rsidRDefault="001214F2" w:rsidP="00B015CC">
            <w:pPr>
              <w:spacing w:after="0" w:line="240" w:lineRule="auto"/>
              <w:ind w:right="165" w:firstLine="720"/>
              <w:jc w:val="both"/>
              <w:rPr>
                <w:rFonts w:ascii="GHEA Grapalat" w:hAnsi="GHEA Grapalat" w:cs="Sylfaen"/>
                <w:sz w:val="24"/>
                <w:szCs w:val="24"/>
                <w:lang w:val="hy-AM"/>
              </w:rPr>
            </w:pPr>
            <w:r w:rsidRPr="001214F2">
              <w:rPr>
                <w:rFonts w:ascii="GHEA Grapalat" w:hAnsi="GHEA Grapalat"/>
                <w:sz w:val="24"/>
                <w:szCs w:val="24"/>
                <w:lang w:val="hy-AM"/>
              </w:rPr>
              <w:t>1</w:t>
            </w:r>
            <w:r w:rsidRPr="001214F2">
              <w:rPr>
                <w:rFonts w:ascii="GHEA Grapalat" w:hAnsi="GHEA Grapalat"/>
                <w:sz w:val="24"/>
                <w:szCs w:val="24"/>
              </w:rPr>
              <w:t>.</w:t>
            </w:r>
            <w:r w:rsidRPr="001214F2">
              <w:rPr>
                <w:rFonts w:ascii="GHEA Grapalat" w:hAnsi="GHEA Grapalat" w:cs="Sylfaen"/>
                <w:sz w:val="24"/>
                <w:szCs w:val="24"/>
                <w:lang w:val="hy-AM"/>
              </w:rPr>
              <w:t xml:space="preserve"> Նախագծի «Ճապոնիայի հայտագիր» բաժնի 5-րդ կետի 1-ին ենթակետի «թ» պարբերությունը և Նախագծի «Հայաստանի հայտագիր» բաժնի 2-րդ կետի 6-րդ ենթակետը առաջարկում ենք հանել, քանի որ ապրանքների նկատմամբ իրականացվող մաքսային գործառնությունները կատարվում են Եվրասիական տնտեսական միության մաքսային օրենսգրքով սահմանված կարգով և ժամկետներում, ուստի նշված կարգավորումների սահմանման նպատակն անհասկանալի է։</w:t>
            </w:r>
          </w:p>
          <w:p w:rsidR="001214F2" w:rsidRPr="001214F2" w:rsidRDefault="001214F2" w:rsidP="00B015CC">
            <w:pPr>
              <w:spacing w:after="0" w:line="240" w:lineRule="auto"/>
              <w:ind w:right="165" w:firstLine="708"/>
              <w:jc w:val="both"/>
              <w:rPr>
                <w:rFonts w:ascii="GHEA Grapalat" w:hAnsi="GHEA Grapalat"/>
                <w:sz w:val="24"/>
                <w:szCs w:val="24"/>
                <w:lang w:val="hy-AM"/>
              </w:rPr>
            </w:pPr>
            <w:r w:rsidRPr="001214F2">
              <w:rPr>
                <w:rFonts w:ascii="GHEA Grapalat" w:hAnsi="GHEA Grapalat"/>
                <w:sz w:val="24"/>
                <w:szCs w:val="24"/>
                <w:lang w:val="hy-AM"/>
              </w:rPr>
              <w:t>Միևնույն ժամանակ, Նախագծի վերաբերյալ Ներքին գործերի նախարարության նկատառումների 3-րդ կետի կապակցությամբ հայտնում ենք, որ այդ կետում նշված հոդվածները վերաբերում են Եվրասիական տնտեսական միության մաքսային տարածք ներմուծվող ապրանքների նկատմամբ կիրառվող սակագնային արտոնություններին, սակայն Նախագծի «Հայաստանի հայտագիր» բաժնի 2-րդ կետի 6-րդ ենթակետը ոչ թե սակագնային արտոնությունների, այլ մաքսային ընթացակարգերը դյուրացնելու մասին է, հետևաբար առաջարկում ենք այն խմբագրել՝ հաշվի առնելով սույն կետի առաջին պարբերությունում ներկայացված նկատառումը։</w:t>
            </w:r>
          </w:p>
          <w:p w:rsidR="00D92CE2" w:rsidRPr="00D01E72" w:rsidRDefault="001214F2" w:rsidP="00B015CC">
            <w:pPr>
              <w:spacing w:after="0" w:line="240" w:lineRule="auto"/>
              <w:ind w:right="165" w:firstLine="708"/>
              <w:jc w:val="both"/>
              <w:rPr>
                <w:rFonts w:ascii="GHEA Grapalat" w:hAnsi="GHEA Grapalat"/>
                <w:sz w:val="24"/>
                <w:szCs w:val="24"/>
                <w:lang w:val="hy-AM"/>
              </w:rPr>
            </w:pPr>
            <w:r w:rsidRPr="001214F2">
              <w:rPr>
                <w:rFonts w:ascii="GHEA Grapalat" w:hAnsi="GHEA Grapalat"/>
                <w:sz w:val="24"/>
                <w:szCs w:val="24"/>
                <w:lang w:val="hy-AM"/>
              </w:rPr>
              <w:lastRenderedPageBreak/>
              <w:t xml:space="preserve">2. </w:t>
            </w:r>
            <w:r w:rsidRPr="001214F2">
              <w:rPr>
                <w:rFonts w:ascii="GHEA Grapalat" w:hAnsi="GHEA Grapalat" w:cs="GHEA Grapalat"/>
                <w:sz w:val="24"/>
                <w:szCs w:val="24"/>
                <w:lang w:val="hy-AM"/>
              </w:rPr>
              <w:t>Նախագծի</w:t>
            </w:r>
            <w:r w:rsidRPr="001214F2">
              <w:rPr>
                <w:rFonts w:ascii="GHEA Grapalat" w:hAnsi="GHEA Grapalat"/>
                <w:sz w:val="24"/>
                <w:szCs w:val="24"/>
                <w:lang w:val="hy-AM"/>
              </w:rPr>
              <w:t xml:space="preserve"> «Հայաստանի հայտագիր» բաժնի 1-ին հավելվածի 1-ին կետի 1-ին ենթակետում, հաշվի առնելով, որ խոսքը ՀՀ ներմուծվող ապրանքների մասին է, առաջարկում ենք ապրանքների ցանկը հաստատել համաձայն Եվրասիական տնտեսական միության արտաքին տնտեսական գործունեության միասնական ապրանքային անվանացանկի։</w:t>
            </w:r>
          </w:p>
        </w:tc>
        <w:tc>
          <w:tcPr>
            <w:tcW w:w="3299" w:type="dxa"/>
            <w:tcBorders>
              <w:top w:val="outset" w:sz="6" w:space="0" w:color="auto"/>
              <w:left w:val="outset" w:sz="6" w:space="0" w:color="auto"/>
              <w:bottom w:val="outset" w:sz="6" w:space="0" w:color="auto"/>
              <w:right w:val="outset" w:sz="6" w:space="0" w:color="808080"/>
            </w:tcBorders>
            <w:shd w:val="clear" w:color="auto" w:fill="FFFFFF"/>
          </w:tcPr>
          <w:p w:rsidR="00D01E72" w:rsidRPr="0087631A" w:rsidRDefault="0087631A" w:rsidP="0087631A">
            <w:pPr>
              <w:spacing w:after="0" w:line="240" w:lineRule="auto"/>
              <w:ind w:left="255" w:right="135"/>
              <w:jc w:val="both"/>
              <w:rPr>
                <w:rFonts w:ascii="GHEA Grapalat" w:hAnsi="GHEA Grapalat" w:cs="Sylfaen"/>
                <w:sz w:val="24"/>
                <w:szCs w:val="24"/>
                <w:lang w:val="hy-AM"/>
              </w:rPr>
            </w:pPr>
            <w:r>
              <w:rPr>
                <w:rFonts w:ascii="GHEA Grapalat" w:hAnsi="GHEA Grapalat" w:cs="Sylfaen"/>
                <w:sz w:val="24"/>
                <w:szCs w:val="24"/>
                <w:lang w:val="hy-AM"/>
              </w:rPr>
              <w:lastRenderedPageBreak/>
              <w:t>Չի ընդունվել՝  հաշվի առնելով</w:t>
            </w:r>
            <w:r w:rsidRPr="00EF4674">
              <w:rPr>
                <w:rFonts w:ascii="GHEA Grapalat" w:hAnsi="GHEA Grapalat" w:cs="Sylfaen"/>
                <w:sz w:val="24"/>
                <w:szCs w:val="24"/>
                <w:lang w:val="hy-AM"/>
              </w:rPr>
              <w:t xml:space="preserve">, </w:t>
            </w:r>
            <w:r w:rsidR="00EF4674" w:rsidRPr="009E729F">
              <w:rPr>
                <w:rFonts w:ascii="GHEA Grapalat" w:hAnsi="GHEA Grapalat" w:cs="Sylfaen"/>
                <w:sz w:val="24"/>
                <w:szCs w:val="24"/>
                <w:lang w:val="hy-AM"/>
              </w:rPr>
              <w:t>ԱԳՆ 2025թ. հունիսի 16-ի N 1111/31753 գրությա</w:t>
            </w:r>
            <w:r w:rsidR="00EF4674">
              <w:rPr>
                <w:rFonts w:ascii="GHEA Grapalat" w:hAnsi="GHEA Grapalat" w:cs="Sylfaen"/>
                <w:sz w:val="24"/>
                <w:szCs w:val="24"/>
                <w:lang w:val="hy-AM"/>
              </w:rPr>
              <w:t xml:space="preserve">մբ </w:t>
            </w:r>
            <w:r>
              <w:rPr>
                <w:rFonts w:ascii="GHEA Grapalat" w:hAnsi="GHEA Grapalat" w:cs="Sylfaen"/>
                <w:sz w:val="24"/>
                <w:szCs w:val="24"/>
                <w:lang w:val="hy-AM"/>
              </w:rPr>
              <w:t xml:space="preserve">ներկայացված </w:t>
            </w:r>
            <w:r w:rsidRPr="00300E48">
              <w:rPr>
                <w:rFonts w:ascii="GHEA Grapalat" w:hAnsi="GHEA Grapalat" w:cs="Sylfaen"/>
                <w:sz w:val="24"/>
                <w:szCs w:val="24"/>
                <w:lang w:val="hy-AM"/>
              </w:rPr>
              <w:t>ճապոնական կողմից ստացված Հայտագիրը, համաձայն</w:t>
            </w:r>
            <w:r w:rsidRPr="00197FC4">
              <w:rPr>
                <w:rFonts w:ascii="GHEA Grapalat" w:hAnsi="GHEA Grapalat" w:cs="Sylfaen"/>
                <w:sz w:val="24"/>
                <w:szCs w:val="24"/>
                <w:lang w:val="hy-AM"/>
              </w:rPr>
              <w:t xml:space="preserve"> որի </w:t>
            </w:r>
            <w:r>
              <w:rPr>
                <w:rFonts w:ascii="GHEA Grapalat" w:hAnsi="GHEA Grapalat" w:cs="Sylfaen"/>
                <w:sz w:val="24"/>
                <w:szCs w:val="24"/>
                <w:lang w:val="hy-AM"/>
              </w:rPr>
              <w:t>ճապոնական կողմը վերջերս ԵԱՏՄ անդամ երկրի հետ կնքել է նույնաբովանդակ Պայմանագիր</w:t>
            </w:r>
            <w:r w:rsidR="00A174A5">
              <w:rPr>
                <w:rFonts w:ascii="GHEA Grapalat" w:hAnsi="GHEA Grapalat" w:cs="Sylfaen"/>
                <w:sz w:val="24"/>
                <w:szCs w:val="24"/>
                <w:lang w:val="hy-AM"/>
              </w:rPr>
              <w:t>։</w:t>
            </w:r>
            <w:bookmarkStart w:id="0" w:name="_GoBack"/>
            <w:bookmarkEnd w:id="0"/>
            <w:r>
              <w:rPr>
                <w:rFonts w:ascii="GHEA Grapalat" w:hAnsi="GHEA Grapalat" w:cs="Sylfaen"/>
                <w:sz w:val="24"/>
                <w:szCs w:val="24"/>
                <w:lang w:val="hy-AM"/>
              </w:rPr>
              <w:t xml:space="preserve"> </w:t>
            </w:r>
          </w:p>
        </w:tc>
      </w:tr>
    </w:tbl>
    <w:p w:rsidR="00826A5F" w:rsidRDefault="00826A5F" w:rsidP="00FF4D56">
      <w:pPr>
        <w:spacing w:after="0" w:line="240" w:lineRule="auto"/>
        <w:rPr>
          <w:rFonts w:ascii="GHEA Grapalat" w:hAnsi="GHEA Grapalat"/>
          <w:sz w:val="24"/>
          <w:szCs w:val="24"/>
          <w:lang w:val="hy-AM"/>
        </w:rPr>
      </w:pPr>
    </w:p>
    <w:p w:rsidR="001214F2" w:rsidRDefault="001214F2" w:rsidP="001214F2">
      <w:pPr>
        <w:spacing w:after="0" w:line="240" w:lineRule="auto"/>
        <w:rPr>
          <w:rFonts w:ascii="GHEA Grapalat" w:hAnsi="GHEA Grapalat"/>
          <w:sz w:val="24"/>
          <w:szCs w:val="24"/>
          <w:lang w:val="hy-AM"/>
        </w:rPr>
      </w:pPr>
    </w:p>
    <w:p w:rsidR="001214F2" w:rsidRPr="00072EF4" w:rsidRDefault="001214F2" w:rsidP="00FF4D56">
      <w:pPr>
        <w:spacing w:after="0" w:line="240" w:lineRule="auto"/>
        <w:rPr>
          <w:rFonts w:ascii="GHEA Grapalat" w:hAnsi="GHEA Grapalat"/>
          <w:sz w:val="24"/>
          <w:szCs w:val="24"/>
          <w:lang w:val="hy-AM"/>
        </w:rPr>
      </w:pPr>
    </w:p>
    <w:sectPr w:rsidR="001214F2" w:rsidRPr="00072EF4" w:rsidSect="002870F0">
      <w:pgSz w:w="11906" w:h="16838"/>
      <w:pgMar w:top="994" w:right="656" w:bottom="540" w:left="99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4BC5"/>
    <w:multiLevelType w:val="hybridMultilevel"/>
    <w:tmpl w:val="55A05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66C36"/>
    <w:multiLevelType w:val="hybridMultilevel"/>
    <w:tmpl w:val="5DF62180"/>
    <w:lvl w:ilvl="0" w:tplc="77F201B6">
      <w:start w:val="3"/>
      <w:numFmt w:val="decimal"/>
      <w:lvlText w:val="%1."/>
      <w:lvlJc w:val="left"/>
      <w:pPr>
        <w:ind w:left="2985" w:hanging="360"/>
      </w:pPr>
      <w:rPr>
        <w:rFonts w:hint="default"/>
      </w:rPr>
    </w:lvl>
    <w:lvl w:ilvl="1" w:tplc="04090019" w:tentative="1">
      <w:start w:val="1"/>
      <w:numFmt w:val="lowerLetter"/>
      <w:lvlText w:val="%2."/>
      <w:lvlJc w:val="left"/>
      <w:pPr>
        <w:ind w:left="3645" w:hanging="360"/>
      </w:pPr>
    </w:lvl>
    <w:lvl w:ilvl="2" w:tplc="0409001B" w:tentative="1">
      <w:start w:val="1"/>
      <w:numFmt w:val="lowerRoman"/>
      <w:lvlText w:val="%3."/>
      <w:lvlJc w:val="right"/>
      <w:pPr>
        <w:ind w:left="4365" w:hanging="180"/>
      </w:pPr>
    </w:lvl>
    <w:lvl w:ilvl="3" w:tplc="0409000F" w:tentative="1">
      <w:start w:val="1"/>
      <w:numFmt w:val="decimal"/>
      <w:lvlText w:val="%4."/>
      <w:lvlJc w:val="left"/>
      <w:pPr>
        <w:ind w:left="5085" w:hanging="360"/>
      </w:pPr>
    </w:lvl>
    <w:lvl w:ilvl="4" w:tplc="04090019" w:tentative="1">
      <w:start w:val="1"/>
      <w:numFmt w:val="lowerLetter"/>
      <w:lvlText w:val="%5."/>
      <w:lvlJc w:val="left"/>
      <w:pPr>
        <w:ind w:left="5805" w:hanging="360"/>
      </w:pPr>
    </w:lvl>
    <w:lvl w:ilvl="5" w:tplc="0409001B" w:tentative="1">
      <w:start w:val="1"/>
      <w:numFmt w:val="lowerRoman"/>
      <w:lvlText w:val="%6."/>
      <w:lvlJc w:val="right"/>
      <w:pPr>
        <w:ind w:left="6525" w:hanging="180"/>
      </w:pPr>
    </w:lvl>
    <w:lvl w:ilvl="6" w:tplc="0409000F" w:tentative="1">
      <w:start w:val="1"/>
      <w:numFmt w:val="decimal"/>
      <w:lvlText w:val="%7."/>
      <w:lvlJc w:val="left"/>
      <w:pPr>
        <w:ind w:left="7245" w:hanging="360"/>
      </w:pPr>
    </w:lvl>
    <w:lvl w:ilvl="7" w:tplc="04090019" w:tentative="1">
      <w:start w:val="1"/>
      <w:numFmt w:val="lowerLetter"/>
      <w:lvlText w:val="%8."/>
      <w:lvlJc w:val="left"/>
      <w:pPr>
        <w:ind w:left="7965" w:hanging="360"/>
      </w:pPr>
    </w:lvl>
    <w:lvl w:ilvl="8" w:tplc="0409001B" w:tentative="1">
      <w:start w:val="1"/>
      <w:numFmt w:val="lowerRoman"/>
      <w:lvlText w:val="%9."/>
      <w:lvlJc w:val="right"/>
      <w:pPr>
        <w:ind w:left="8685" w:hanging="180"/>
      </w:pPr>
    </w:lvl>
  </w:abstractNum>
  <w:abstractNum w:abstractNumId="2" w15:restartNumberingAfterBreak="0">
    <w:nsid w:val="06A5266A"/>
    <w:multiLevelType w:val="hybridMultilevel"/>
    <w:tmpl w:val="4F3C114A"/>
    <w:lvl w:ilvl="0" w:tplc="110A31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C74B6F"/>
    <w:multiLevelType w:val="hybridMultilevel"/>
    <w:tmpl w:val="4F3C114A"/>
    <w:lvl w:ilvl="0" w:tplc="110A31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604867"/>
    <w:multiLevelType w:val="hybridMultilevel"/>
    <w:tmpl w:val="5712A20E"/>
    <w:lvl w:ilvl="0" w:tplc="2C040CE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15B44D6D"/>
    <w:multiLevelType w:val="hybridMultilevel"/>
    <w:tmpl w:val="8940DA9E"/>
    <w:lvl w:ilvl="0" w:tplc="B434BFFA">
      <w:start w:val="1"/>
      <w:numFmt w:val="decimal"/>
      <w:lvlText w:val="%1."/>
      <w:lvlJc w:val="left"/>
      <w:pPr>
        <w:ind w:left="690" w:hanging="360"/>
      </w:pPr>
      <w:rPr>
        <w:rFonts w:cstheme="minorBidi"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6" w15:restartNumberingAfterBreak="0">
    <w:nsid w:val="1EE861E8"/>
    <w:multiLevelType w:val="hybridMultilevel"/>
    <w:tmpl w:val="90DE3228"/>
    <w:lvl w:ilvl="0" w:tplc="77F201B6">
      <w:start w:val="3"/>
      <w:numFmt w:val="decimal"/>
      <w:lvlText w:val="%1."/>
      <w:lvlJc w:val="left"/>
      <w:pPr>
        <w:ind w:left="84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23582591"/>
    <w:multiLevelType w:val="hybridMultilevel"/>
    <w:tmpl w:val="42DA12B8"/>
    <w:lvl w:ilvl="0" w:tplc="0088D66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8" w15:restartNumberingAfterBreak="0">
    <w:nsid w:val="29475429"/>
    <w:multiLevelType w:val="hybridMultilevel"/>
    <w:tmpl w:val="C94049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3E4D61"/>
    <w:multiLevelType w:val="hybridMultilevel"/>
    <w:tmpl w:val="70E6C6A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2F0627B2"/>
    <w:multiLevelType w:val="hybridMultilevel"/>
    <w:tmpl w:val="9F68F426"/>
    <w:lvl w:ilvl="0" w:tplc="3ADC742E">
      <w:start w:val="1"/>
      <w:numFmt w:val="decimal"/>
      <w:lvlText w:val="%1."/>
      <w:lvlJc w:val="left"/>
      <w:pPr>
        <w:ind w:left="1005" w:hanging="465"/>
      </w:pPr>
      <w:rPr>
        <w:rFonts w:eastAsia="Times New Roman" w:cs="Times New Roman"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2F7E26E0"/>
    <w:multiLevelType w:val="hybridMultilevel"/>
    <w:tmpl w:val="F8346DA6"/>
    <w:lvl w:ilvl="0" w:tplc="1D165F7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331290"/>
    <w:multiLevelType w:val="hybridMultilevel"/>
    <w:tmpl w:val="6E4E0C2A"/>
    <w:lvl w:ilvl="0" w:tplc="156ACCB2">
      <w:start w:val="1"/>
      <w:numFmt w:val="decimal"/>
      <w:lvlText w:val="%1."/>
      <w:lvlJc w:val="left"/>
      <w:pPr>
        <w:ind w:left="435" w:hanging="360"/>
      </w:pPr>
      <w:rPr>
        <w:rFonts w:cs="GHEA Grapalat"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3C7765EB"/>
    <w:multiLevelType w:val="hybridMultilevel"/>
    <w:tmpl w:val="0D7460C2"/>
    <w:lvl w:ilvl="0" w:tplc="3072FFFC">
      <w:start w:val="1"/>
      <w:numFmt w:val="decimal"/>
      <w:lvlText w:val="%1."/>
      <w:lvlJc w:val="left"/>
      <w:pPr>
        <w:ind w:left="529" w:hanging="360"/>
      </w:pPr>
      <w:rPr>
        <w:rFonts w:hint="default"/>
      </w:rPr>
    </w:lvl>
    <w:lvl w:ilvl="1" w:tplc="04090019" w:tentative="1">
      <w:start w:val="1"/>
      <w:numFmt w:val="lowerLetter"/>
      <w:lvlText w:val="%2."/>
      <w:lvlJc w:val="left"/>
      <w:pPr>
        <w:ind w:left="1249" w:hanging="360"/>
      </w:pPr>
    </w:lvl>
    <w:lvl w:ilvl="2" w:tplc="0409001B" w:tentative="1">
      <w:start w:val="1"/>
      <w:numFmt w:val="lowerRoman"/>
      <w:lvlText w:val="%3."/>
      <w:lvlJc w:val="right"/>
      <w:pPr>
        <w:ind w:left="1969" w:hanging="180"/>
      </w:pPr>
    </w:lvl>
    <w:lvl w:ilvl="3" w:tplc="0409000F" w:tentative="1">
      <w:start w:val="1"/>
      <w:numFmt w:val="decimal"/>
      <w:lvlText w:val="%4."/>
      <w:lvlJc w:val="left"/>
      <w:pPr>
        <w:ind w:left="2689" w:hanging="360"/>
      </w:pPr>
    </w:lvl>
    <w:lvl w:ilvl="4" w:tplc="04090019" w:tentative="1">
      <w:start w:val="1"/>
      <w:numFmt w:val="lowerLetter"/>
      <w:lvlText w:val="%5."/>
      <w:lvlJc w:val="left"/>
      <w:pPr>
        <w:ind w:left="3409" w:hanging="360"/>
      </w:pPr>
    </w:lvl>
    <w:lvl w:ilvl="5" w:tplc="0409001B" w:tentative="1">
      <w:start w:val="1"/>
      <w:numFmt w:val="lowerRoman"/>
      <w:lvlText w:val="%6."/>
      <w:lvlJc w:val="right"/>
      <w:pPr>
        <w:ind w:left="4129" w:hanging="180"/>
      </w:pPr>
    </w:lvl>
    <w:lvl w:ilvl="6" w:tplc="0409000F" w:tentative="1">
      <w:start w:val="1"/>
      <w:numFmt w:val="decimal"/>
      <w:lvlText w:val="%7."/>
      <w:lvlJc w:val="left"/>
      <w:pPr>
        <w:ind w:left="4849" w:hanging="360"/>
      </w:pPr>
    </w:lvl>
    <w:lvl w:ilvl="7" w:tplc="04090019" w:tentative="1">
      <w:start w:val="1"/>
      <w:numFmt w:val="lowerLetter"/>
      <w:lvlText w:val="%8."/>
      <w:lvlJc w:val="left"/>
      <w:pPr>
        <w:ind w:left="5569" w:hanging="360"/>
      </w:pPr>
    </w:lvl>
    <w:lvl w:ilvl="8" w:tplc="0409001B" w:tentative="1">
      <w:start w:val="1"/>
      <w:numFmt w:val="lowerRoman"/>
      <w:lvlText w:val="%9."/>
      <w:lvlJc w:val="right"/>
      <w:pPr>
        <w:ind w:left="6289" w:hanging="180"/>
      </w:pPr>
    </w:lvl>
  </w:abstractNum>
  <w:abstractNum w:abstractNumId="14" w15:restartNumberingAfterBreak="0">
    <w:nsid w:val="3E3B25DA"/>
    <w:multiLevelType w:val="hybridMultilevel"/>
    <w:tmpl w:val="351A7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E65167"/>
    <w:multiLevelType w:val="hybridMultilevel"/>
    <w:tmpl w:val="30383FA8"/>
    <w:lvl w:ilvl="0" w:tplc="C62ABEEE">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6" w15:restartNumberingAfterBreak="0">
    <w:nsid w:val="4348647B"/>
    <w:multiLevelType w:val="hybridMultilevel"/>
    <w:tmpl w:val="033EA02E"/>
    <w:lvl w:ilvl="0" w:tplc="77F201B6">
      <w:start w:val="3"/>
      <w:numFmt w:val="decimal"/>
      <w:lvlText w:val="%1."/>
      <w:lvlJc w:val="left"/>
      <w:pPr>
        <w:ind w:left="1620" w:hanging="36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17" w15:restartNumberingAfterBreak="0">
    <w:nsid w:val="45022E5F"/>
    <w:multiLevelType w:val="hybridMultilevel"/>
    <w:tmpl w:val="8828083C"/>
    <w:lvl w:ilvl="0" w:tplc="F1BAF06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8" w15:restartNumberingAfterBreak="0">
    <w:nsid w:val="45BD24F6"/>
    <w:multiLevelType w:val="hybridMultilevel"/>
    <w:tmpl w:val="ABD23D2A"/>
    <w:lvl w:ilvl="0" w:tplc="8CBCAA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87169B9"/>
    <w:multiLevelType w:val="hybridMultilevel"/>
    <w:tmpl w:val="5986FD9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15:restartNumberingAfterBreak="0">
    <w:nsid w:val="4970201F"/>
    <w:multiLevelType w:val="hybridMultilevel"/>
    <w:tmpl w:val="27BCDD8A"/>
    <w:lvl w:ilvl="0" w:tplc="EFA2AD18">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302369"/>
    <w:multiLevelType w:val="hybridMultilevel"/>
    <w:tmpl w:val="4F3C114A"/>
    <w:lvl w:ilvl="0" w:tplc="110A31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C5E68E6"/>
    <w:multiLevelType w:val="hybridMultilevel"/>
    <w:tmpl w:val="9A92786E"/>
    <w:lvl w:ilvl="0" w:tplc="D2B06BC4">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3" w15:restartNumberingAfterBreak="0">
    <w:nsid w:val="5742493F"/>
    <w:multiLevelType w:val="hybridMultilevel"/>
    <w:tmpl w:val="722EAC42"/>
    <w:lvl w:ilvl="0" w:tplc="EA1CF422">
      <w:start w:val="1"/>
      <w:numFmt w:val="decimal"/>
      <w:lvlText w:val="%1."/>
      <w:lvlJc w:val="left"/>
      <w:pPr>
        <w:ind w:left="1080" w:hanging="360"/>
      </w:pPr>
      <w:rPr>
        <w:b w:val="0"/>
        <w:bCs w:val="0"/>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DED708C"/>
    <w:multiLevelType w:val="hybridMultilevel"/>
    <w:tmpl w:val="21702378"/>
    <w:lvl w:ilvl="0" w:tplc="77F201B6">
      <w:start w:val="3"/>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5" w15:restartNumberingAfterBreak="0">
    <w:nsid w:val="7E2A6CDD"/>
    <w:multiLevelType w:val="hybridMultilevel"/>
    <w:tmpl w:val="2F648A02"/>
    <w:lvl w:ilvl="0" w:tplc="77F201B6">
      <w:start w:val="3"/>
      <w:numFmt w:val="decimal"/>
      <w:lvlText w:val="%1."/>
      <w:lvlJc w:val="left"/>
      <w:pPr>
        <w:ind w:left="84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abstractNumId w:val="7"/>
  </w:num>
  <w:num w:numId="2">
    <w:abstractNumId w:val="21"/>
  </w:num>
  <w:num w:numId="3">
    <w:abstractNumId w:val="3"/>
  </w:num>
  <w:num w:numId="4">
    <w:abstractNumId w:val="2"/>
  </w:num>
  <w:num w:numId="5">
    <w:abstractNumId w:val="18"/>
  </w:num>
  <w:num w:numId="6">
    <w:abstractNumId w:val="9"/>
  </w:num>
  <w:num w:numId="7">
    <w:abstractNumId w:val="8"/>
  </w:num>
  <w:num w:numId="8">
    <w:abstractNumId w:val="19"/>
  </w:num>
  <w:num w:numId="9">
    <w:abstractNumId w:val="24"/>
  </w:num>
  <w:num w:numId="10">
    <w:abstractNumId w:val="1"/>
  </w:num>
  <w:num w:numId="11">
    <w:abstractNumId w:val="6"/>
  </w:num>
  <w:num w:numId="12">
    <w:abstractNumId w:val="25"/>
  </w:num>
  <w:num w:numId="13">
    <w:abstractNumId w:val="16"/>
  </w:num>
  <w:num w:numId="14">
    <w:abstractNumId w:val="15"/>
  </w:num>
  <w:num w:numId="15">
    <w:abstractNumId w:val="10"/>
  </w:num>
  <w:num w:numId="16">
    <w:abstractNumId w:val="14"/>
  </w:num>
  <w:num w:numId="17">
    <w:abstractNumId w:val="17"/>
  </w:num>
  <w:num w:numId="18">
    <w:abstractNumId w:val="12"/>
  </w:num>
  <w:num w:numId="19">
    <w:abstractNumId w:val="0"/>
  </w:num>
  <w:num w:numId="20">
    <w:abstractNumId w:val="4"/>
  </w:num>
  <w:num w:numId="21">
    <w:abstractNumId w:val="11"/>
  </w:num>
  <w:num w:numId="22">
    <w:abstractNumId w:val="20"/>
  </w:num>
  <w:num w:numId="23">
    <w:abstractNumId w:val="23"/>
  </w:num>
  <w:num w:numId="24">
    <w:abstractNumId w:val="5"/>
  </w:num>
  <w:num w:numId="25">
    <w:abstractNumId w:val="22"/>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1D0"/>
    <w:rsid w:val="00002326"/>
    <w:rsid w:val="00004AB1"/>
    <w:rsid w:val="00006857"/>
    <w:rsid w:val="0003449C"/>
    <w:rsid w:val="000357AB"/>
    <w:rsid w:val="0005621B"/>
    <w:rsid w:val="00062835"/>
    <w:rsid w:val="00070111"/>
    <w:rsid w:val="00072EF4"/>
    <w:rsid w:val="0008090E"/>
    <w:rsid w:val="000879C1"/>
    <w:rsid w:val="000A0697"/>
    <w:rsid w:val="000A13B1"/>
    <w:rsid w:val="000A75CC"/>
    <w:rsid w:val="000B134E"/>
    <w:rsid w:val="000B4F43"/>
    <w:rsid w:val="000C229B"/>
    <w:rsid w:val="000C255D"/>
    <w:rsid w:val="000C38A4"/>
    <w:rsid w:val="000D5468"/>
    <w:rsid w:val="000D6002"/>
    <w:rsid w:val="000E273C"/>
    <w:rsid w:val="000E4D24"/>
    <w:rsid w:val="000F02F4"/>
    <w:rsid w:val="000F0ED8"/>
    <w:rsid w:val="000F57F6"/>
    <w:rsid w:val="001050A2"/>
    <w:rsid w:val="0010573F"/>
    <w:rsid w:val="00105C14"/>
    <w:rsid w:val="00105C5C"/>
    <w:rsid w:val="001071F2"/>
    <w:rsid w:val="001079B6"/>
    <w:rsid w:val="00116026"/>
    <w:rsid w:val="001214F2"/>
    <w:rsid w:val="00127F84"/>
    <w:rsid w:val="00134C4E"/>
    <w:rsid w:val="0014178B"/>
    <w:rsid w:val="001621D5"/>
    <w:rsid w:val="0016694D"/>
    <w:rsid w:val="0016694E"/>
    <w:rsid w:val="00167DBF"/>
    <w:rsid w:val="00171777"/>
    <w:rsid w:val="00171A8F"/>
    <w:rsid w:val="00175F2F"/>
    <w:rsid w:val="00182258"/>
    <w:rsid w:val="00191C8C"/>
    <w:rsid w:val="00192CD3"/>
    <w:rsid w:val="00197FC4"/>
    <w:rsid w:val="001A4A5C"/>
    <w:rsid w:val="001A7377"/>
    <w:rsid w:val="001B334D"/>
    <w:rsid w:val="001D2E5A"/>
    <w:rsid w:val="001D75D4"/>
    <w:rsid w:val="001F3790"/>
    <w:rsid w:val="001F6E65"/>
    <w:rsid w:val="00206817"/>
    <w:rsid w:val="0021033F"/>
    <w:rsid w:val="002154D1"/>
    <w:rsid w:val="00217A4A"/>
    <w:rsid w:val="0022000A"/>
    <w:rsid w:val="00220E6A"/>
    <w:rsid w:val="002240AD"/>
    <w:rsid w:val="0023205B"/>
    <w:rsid w:val="00232467"/>
    <w:rsid w:val="00235E7D"/>
    <w:rsid w:val="00240093"/>
    <w:rsid w:val="00240D50"/>
    <w:rsid w:val="00244F64"/>
    <w:rsid w:val="00252F35"/>
    <w:rsid w:val="00253075"/>
    <w:rsid w:val="002552FF"/>
    <w:rsid w:val="00260D77"/>
    <w:rsid w:val="00262E1A"/>
    <w:rsid w:val="00263B46"/>
    <w:rsid w:val="0026764D"/>
    <w:rsid w:val="00275EF4"/>
    <w:rsid w:val="002771D6"/>
    <w:rsid w:val="0028029B"/>
    <w:rsid w:val="0028190C"/>
    <w:rsid w:val="00283AA6"/>
    <w:rsid w:val="0028629E"/>
    <w:rsid w:val="002870F0"/>
    <w:rsid w:val="00291537"/>
    <w:rsid w:val="002928A0"/>
    <w:rsid w:val="00293904"/>
    <w:rsid w:val="002A4C18"/>
    <w:rsid w:val="002A5C52"/>
    <w:rsid w:val="002B3628"/>
    <w:rsid w:val="002B5571"/>
    <w:rsid w:val="002C783F"/>
    <w:rsid w:val="002D5E05"/>
    <w:rsid w:val="002D6C3B"/>
    <w:rsid w:val="002E1C58"/>
    <w:rsid w:val="002E1FDC"/>
    <w:rsid w:val="002E2349"/>
    <w:rsid w:val="002E44BE"/>
    <w:rsid w:val="002F09DC"/>
    <w:rsid w:val="002F5479"/>
    <w:rsid w:val="002F57D1"/>
    <w:rsid w:val="00300E48"/>
    <w:rsid w:val="003015FD"/>
    <w:rsid w:val="00307230"/>
    <w:rsid w:val="00321131"/>
    <w:rsid w:val="00331667"/>
    <w:rsid w:val="0033286B"/>
    <w:rsid w:val="003375F9"/>
    <w:rsid w:val="003401C1"/>
    <w:rsid w:val="00340AD2"/>
    <w:rsid w:val="00343941"/>
    <w:rsid w:val="00356955"/>
    <w:rsid w:val="003658D2"/>
    <w:rsid w:val="00372451"/>
    <w:rsid w:val="003767A5"/>
    <w:rsid w:val="00382207"/>
    <w:rsid w:val="00385D13"/>
    <w:rsid w:val="003906E6"/>
    <w:rsid w:val="003A23A6"/>
    <w:rsid w:val="003B135A"/>
    <w:rsid w:val="003B3B7D"/>
    <w:rsid w:val="003C302F"/>
    <w:rsid w:val="003C7E45"/>
    <w:rsid w:val="003D32F8"/>
    <w:rsid w:val="003D78A0"/>
    <w:rsid w:val="003E37DD"/>
    <w:rsid w:val="003F6728"/>
    <w:rsid w:val="00406B66"/>
    <w:rsid w:val="00406D7C"/>
    <w:rsid w:val="00410E29"/>
    <w:rsid w:val="0041273D"/>
    <w:rsid w:val="004154C0"/>
    <w:rsid w:val="00420A0B"/>
    <w:rsid w:val="00420D2D"/>
    <w:rsid w:val="00430C23"/>
    <w:rsid w:val="004324DE"/>
    <w:rsid w:val="00450BFF"/>
    <w:rsid w:val="004600D5"/>
    <w:rsid w:val="00462244"/>
    <w:rsid w:val="004700AB"/>
    <w:rsid w:val="00472B04"/>
    <w:rsid w:val="00477C36"/>
    <w:rsid w:val="0048003D"/>
    <w:rsid w:val="00483538"/>
    <w:rsid w:val="00493800"/>
    <w:rsid w:val="004A01D9"/>
    <w:rsid w:val="004A4766"/>
    <w:rsid w:val="004A5185"/>
    <w:rsid w:val="004B1864"/>
    <w:rsid w:val="004B4532"/>
    <w:rsid w:val="004C00EB"/>
    <w:rsid w:val="004C2A0B"/>
    <w:rsid w:val="004C4F95"/>
    <w:rsid w:val="004D4900"/>
    <w:rsid w:val="004D5458"/>
    <w:rsid w:val="004E0260"/>
    <w:rsid w:val="004F40AB"/>
    <w:rsid w:val="005153BA"/>
    <w:rsid w:val="0052202B"/>
    <w:rsid w:val="00532CFE"/>
    <w:rsid w:val="00537772"/>
    <w:rsid w:val="00544C2F"/>
    <w:rsid w:val="00554DF1"/>
    <w:rsid w:val="0056302B"/>
    <w:rsid w:val="0056652B"/>
    <w:rsid w:val="00572ADB"/>
    <w:rsid w:val="00572E4D"/>
    <w:rsid w:val="0058201F"/>
    <w:rsid w:val="00590FAA"/>
    <w:rsid w:val="0059259A"/>
    <w:rsid w:val="00592B89"/>
    <w:rsid w:val="005A1103"/>
    <w:rsid w:val="005A2E74"/>
    <w:rsid w:val="005B3AB9"/>
    <w:rsid w:val="005B3DDD"/>
    <w:rsid w:val="005B7027"/>
    <w:rsid w:val="005C5493"/>
    <w:rsid w:val="005D3300"/>
    <w:rsid w:val="005D3A2F"/>
    <w:rsid w:val="005D74EE"/>
    <w:rsid w:val="005E6B7A"/>
    <w:rsid w:val="005F34F1"/>
    <w:rsid w:val="005F3A78"/>
    <w:rsid w:val="005F4A84"/>
    <w:rsid w:val="00601825"/>
    <w:rsid w:val="0060388B"/>
    <w:rsid w:val="006210EB"/>
    <w:rsid w:val="006219A9"/>
    <w:rsid w:val="00623279"/>
    <w:rsid w:val="00623684"/>
    <w:rsid w:val="00626D5E"/>
    <w:rsid w:val="0064518E"/>
    <w:rsid w:val="00662732"/>
    <w:rsid w:val="00677B95"/>
    <w:rsid w:val="006814FF"/>
    <w:rsid w:val="0068162C"/>
    <w:rsid w:val="006939E6"/>
    <w:rsid w:val="006A2C5D"/>
    <w:rsid w:val="006A45A4"/>
    <w:rsid w:val="006C05AB"/>
    <w:rsid w:val="006C51D1"/>
    <w:rsid w:val="006C5B35"/>
    <w:rsid w:val="006D60D1"/>
    <w:rsid w:val="006E3619"/>
    <w:rsid w:val="006E3E48"/>
    <w:rsid w:val="006E589B"/>
    <w:rsid w:val="006F73D7"/>
    <w:rsid w:val="00712744"/>
    <w:rsid w:val="00720D95"/>
    <w:rsid w:val="00720EAB"/>
    <w:rsid w:val="00725F0F"/>
    <w:rsid w:val="00726E99"/>
    <w:rsid w:val="007325D1"/>
    <w:rsid w:val="00734A3E"/>
    <w:rsid w:val="00746AA0"/>
    <w:rsid w:val="007506DF"/>
    <w:rsid w:val="007563F9"/>
    <w:rsid w:val="00766B9A"/>
    <w:rsid w:val="00767FD8"/>
    <w:rsid w:val="007721D0"/>
    <w:rsid w:val="00796318"/>
    <w:rsid w:val="00797EBA"/>
    <w:rsid w:val="007C609A"/>
    <w:rsid w:val="007D47F5"/>
    <w:rsid w:val="007D4BAC"/>
    <w:rsid w:val="007D5365"/>
    <w:rsid w:val="007D66C7"/>
    <w:rsid w:val="007E0E74"/>
    <w:rsid w:val="007E7DE1"/>
    <w:rsid w:val="007F12F4"/>
    <w:rsid w:val="007F7F11"/>
    <w:rsid w:val="008036B4"/>
    <w:rsid w:val="00804E07"/>
    <w:rsid w:val="00821A99"/>
    <w:rsid w:val="00822A76"/>
    <w:rsid w:val="00826222"/>
    <w:rsid w:val="00826A5F"/>
    <w:rsid w:val="00832F0B"/>
    <w:rsid w:val="00832F77"/>
    <w:rsid w:val="00840039"/>
    <w:rsid w:val="00843ED5"/>
    <w:rsid w:val="0086495E"/>
    <w:rsid w:val="0086578D"/>
    <w:rsid w:val="00865CC5"/>
    <w:rsid w:val="008721AF"/>
    <w:rsid w:val="00874848"/>
    <w:rsid w:val="0087631A"/>
    <w:rsid w:val="00876B03"/>
    <w:rsid w:val="00880842"/>
    <w:rsid w:val="008840C2"/>
    <w:rsid w:val="008978D9"/>
    <w:rsid w:val="008A686F"/>
    <w:rsid w:val="008A6BA9"/>
    <w:rsid w:val="008C6977"/>
    <w:rsid w:val="008E13E6"/>
    <w:rsid w:val="008E53BE"/>
    <w:rsid w:val="008F354C"/>
    <w:rsid w:val="008F692F"/>
    <w:rsid w:val="00900418"/>
    <w:rsid w:val="00902B49"/>
    <w:rsid w:val="00912521"/>
    <w:rsid w:val="00916E66"/>
    <w:rsid w:val="00921D47"/>
    <w:rsid w:val="00927C21"/>
    <w:rsid w:val="00937767"/>
    <w:rsid w:val="00940271"/>
    <w:rsid w:val="00944671"/>
    <w:rsid w:val="009470D6"/>
    <w:rsid w:val="009523EB"/>
    <w:rsid w:val="009660E8"/>
    <w:rsid w:val="00970305"/>
    <w:rsid w:val="009721A2"/>
    <w:rsid w:val="00974165"/>
    <w:rsid w:val="00974E2F"/>
    <w:rsid w:val="00977135"/>
    <w:rsid w:val="00977EBD"/>
    <w:rsid w:val="00987521"/>
    <w:rsid w:val="00987581"/>
    <w:rsid w:val="00991DE7"/>
    <w:rsid w:val="00992DAB"/>
    <w:rsid w:val="009964DD"/>
    <w:rsid w:val="009A2360"/>
    <w:rsid w:val="009A74B8"/>
    <w:rsid w:val="009B3C66"/>
    <w:rsid w:val="009B6924"/>
    <w:rsid w:val="009B79F9"/>
    <w:rsid w:val="009E49E8"/>
    <w:rsid w:val="009E6757"/>
    <w:rsid w:val="009E729F"/>
    <w:rsid w:val="00A13371"/>
    <w:rsid w:val="00A14CAE"/>
    <w:rsid w:val="00A16FF0"/>
    <w:rsid w:val="00A16FFA"/>
    <w:rsid w:val="00A174A5"/>
    <w:rsid w:val="00A2560A"/>
    <w:rsid w:val="00A336A7"/>
    <w:rsid w:val="00A36175"/>
    <w:rsid w:val="00A366DD"/>
    <w:rsid w:val="00A45BF5"/>
    <w:rsid w:val="00A476BF"/>
    <w:rsid w:val="00A55737"/>
    <w:rsid w:val="00A57D59"/>
    <w:rsid w:val="00A6198A"/>
    <w:rsid w:val="00A7155D"/>
    <w:rsid w:val="00A7303F"/>
    <w:rsid w:val="00A75BAB"/>
    <w:rsid w:val="00A7629A"/>
    <w:rsid w:val="00A84521"/>
    <w:rsid w:val="00A85E2C"/>
    <w:rsid w:val="00A86A28"/>
    <w:rsid w:val="00A910AE"/>
    <w:rsid w:val="00A92D9C"/>
    <w:rsid w:val="00AA11E0"/>
    <w:rsid w:val="00AA7612"/>
    <w:rsid w:val="00AC10BE"/>
    <w:rsid w:val="00AC149B"/>
    <w:rsid w:val="00AD63EB"/>
    <w:rsid w:val="00AD76CC"/>
    <w:rsid w:val="00AE0B4F"/>
    <w:rsid w:val="00AE1B5F"/>
    <w:rsid w:val="00AE5081"/>
    <w:rsid w:val="00AF21B1"/>
    <w:rsid w:val="00AF5DCA"/>
    <w:rsid w:val="00B015CC"/>
    <w:rsid w:val="00B0241B"/>
    <w:rsid w:val="00B152C1"/>
    <w:rsid w:val="00B2580A"/>
    <w:rsid w:val="00B259AB"/>
    <w:rsid w:val="00B27E38"/>
    <w:rsid w:val="00B32638"/>
    <w:rsid w:val="00B329BB"/>
    <w:rsid w:val="00B36722"/>
    <w:rsid w:val="00B37582"/>
    <w:rsid w:val="00B37EB0"/>
    <w:rsid w:val="00B45711"/>
    <w:rsid w:val="00B4734F"/>
    <w:rsid w:val="00B478DA"/>
    <w:rsid w:val="00B52F1C"/>
    <w:rsid w:val="00B65119"/>
    <w:rsid w:val="00B73DBA"/>
    <w:rsid w:val="00B959D7"/>
    <w:rsid w:val="00B97EAB"/>
    <w:rsid w:val="00BA6459"/>
    <w:rsid w:val="00BB03A3"/>
    <w:rsid w:val="00BB0E95"/>
    <w:rsid w:val="00BB42D2"/>
    <w:rsid w:val="00BB6AA4"/>
    <w:rsid w:val="00BC0132"/>
    <w:rsid w:val="00BC1EC0"/>
    <w:rsid w:val="00BC210B"/>
    <w:rsid w:val="00BC5981"/>
    <w:rsid w:val="00BD0B28"/>
    <w:rsid w:val="00BD10B7"/>
    <w:rsid w:val="00BE32E4"/>
    <w:rsid w:val="00BF1ED6"/>
    <w:rsid w:val="00BF7086"/>
    <w:rsid w:val="00C024E9"/>
    <w:rsid w:val="00C11446"/>
    <w:rsid w:val="00C129FF"/>
    <w:rsid w:val="00C210FB"/>
    <w:rsid w:val="00C22D6E"/>
    <w:rsid w:val="00C2439B"/>
    <w:rsid w:val="00C24EDF"/>
    <w:rsid w:val="00C25AB3"/>
    <w:rsid w:val="00C4268C"/>
    <w:rsid w:val="00C43225"/>
    <w:rsid w:val="00C51AC6"/>
    <w:rsid w:val="00C52D6F"/>
    <w:rsid w:val="00C607E0"/>
    <w:rsid w:val="00C64130"/>
    <w:rsid w:val="00C67359"/>
    <w:rsid w:val="00C74B6E"/>
    <w:rsid w:val="00C81B78"/>
    <w:rsid w:val="00C8554C"/>
    <w:rsid w:val="00C90139"/>
    <w:rsid w:val="00C9108F"/>
    <w:rsid w:val="00C9477B"/>
    <w:rsid w:val="00C971FF"/>
    <w:rsid w:val="00CA190E"/>
    <w:rsid w:val="00CA5B7A"/>
    <w:rsid w:val="00CB2E6C"/>
    <w:rsid w:val="00CB6D03"/>
    <w:rsid w:val="00CC4F64"/>
    <w:rsid w:val="00CD6616"/>
    <w:rsid w:val="00CE1931"/>
    <w:rsid w:val="00CF2F07"/>
    <w:rsid w:val="00CF747D"/>
    <w:rsid w:val="00D014D4"/>
    <w:rsid w:val="00D01E72"/>
    <w:rsid w:val="00D10F1D"/>
    <w:rsid w:val="00D169B5"/>
    <w:rsid w:val="00D17958"/>
    <w:rsid w:val="00D20305"/>
    <w:rsid w:val="00D2080B"/>
    <w:rsid w:val="00D2628D"/>
    <w:rsid w:val="00D331AF"/>
    <w:rsid w:val="00D37959"/>
    <w:rsid w:val="00D53E7C"/>
    <w:rsid w:val="00D6021A"/>
    <w:rsid w:val="00D722E1"/>
    <w:rsid w:val="00D8014D"/>
    <w:rsid w:val="00D864A3"/>
    <w:rsid w:val="00D86BE0"/>
    <w:rsid w:val="00D92CE2"/>
    <w:rsid w:val="00D945C9"/>
    <w:rsid w:val="00D94897"/>
    <w:rsid w:val="00DA2236"/>
    <w:rsid w:val="00DB01F7"/>
    <w:rsid w:val="00DB4602"/>
    <w:rsid w:val="00DC14B0"/>
    <w:rsid w:val="00DC3183"/>
    <w:rsid w:val="00DC3D25"/>
    <w:rsid w:val="00DD38D6"/>
    <w:rsid w:val="00DE06E4"/>
    <w:rsid w:val="00DE1893"/>
    <w:rsid w:val="00DE2A71"/>
    <w:rsid w:val="00DE2CC8"/>
    <w:rsid w:val="00DF145C"/>
    <w:rsid w:val="00DF243D"/>
    <w:rsid w:val="00E01AED"/>
    <w:rsid w:val="00E020B9"/>
    <w:rsid w:val="00E402F9"/>
    <w:rsid w:val="00E41EEF"/>
    <w:rsid w:val="00E517D4"/>
    <w:rsid w:val="00E5212B"/>
    <w:rsid w:val="00E532A1"/>
    <w:rsid w:val="00E70410"/>
    <w:rsid w:val="00E81D34"/>
    <w:rsid w:val="00E928EA"/>
    <w:rsid w:val="00EB2452"/>
    <w:rsid w:val="00EB376C"/>
    <w:rsid w:val="00EB5168"/>
    <w:rsid w:val="00EC19B4"/>
    <w:rsid w:val="00EE0255"/>
    <w:rsid w:val="00EE732B"/>
    <w:rsid w:val="00EF4323"/>
    <w:rsid w:val="00EF4674"/>
    <w:rsid w:val="00EF5839"/>
    <w:rsid w:val="00EF6D62"/>
    <w:rsid w:val="00EF7C2B"/>
    <w:rsid w:val="00F1677E"/>
    <w:rsid w:val="00F200E1"/>
    <w:rsid w:val="00F219AC"/>
    <w:rsid w:val="00F22EA6"/>
    <w:rsid w:val="00F246E4"/>
    <w:rsid w:val="00F41DCF"/>
    <w:rsid w:val="00F51747"/>
    <w:rsid w:val="00F5499B"/>
    <w:rsid w:val="00F54BF1"/>
    <w:rsid w:val="00F66601"/>
    <w:rsid w:val="00F70555"/>
    <w:rsid w:val="00F71DBE"/>
    <w:rsid w:val="00F72F1A"/>
    <w:rsid w:val="00F741F2"/>
    <w:rsid w:val="00F77C13"/>
    <w:rsid w:val="00F85BAA"/>
    <w:rsid w:val="00F866A1"/>
    <w:rsid w:val="00FA21A1"/>
    <w:rsid w:val="00FA2DD6"/>
    <w:rsid w:val="00FA654F"/>
    <w:rsid w:val="00FB1A66"/>
    <w:rsid w:val="00FB505B"/>
    <w:rsid w:val="00FB619B"/>
    <w:rsid w:val="00FD77E0"/>
    <w:rsid w:val="00FE2FEC"/>
    <w:rsid w:val="00FE3711"/>
    <w:rsid w:val="00FE382E"/>
    <w:rsid w:val="00FF08A0"/>
    <w:rsid w:val="00FF2EA3"/>
    <w:rsid w:val="00FF40B8"/>
    <w:rsid w:val="00FF4D56"/>
    <w:rsid w:val="00FF50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7D9BA"/>
  <w15:docId w15:val="{9FA759D4-5C67-476A-8C11-DECD79376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6A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721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721D0"/>
    <w:rPr>
      <w:b/>
      <w:bC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Bullet1"/>
    <w:basedOn w:val="Normal"/>
    <w:link w:val="ListParagraphChar"/>
    <w:uiPriority w:val="34"/>
    <w:qFormat/>
    <w:rsid w:val="008F692F"/>
    <w:pPr>
      <w:ind w:left="720"/>
      <w:contextualSpacing/>
    </w:pPr>
  </w:style>
  <w:style w:type="paragraph" w:styleId="Header">
    <w:name w:val="header"/>
    <w:aliases w:val=" Знак11,h,Header Char Char Char Char,Header Char Char Char,Header Char Char"/>
    <w:basedOn w:val="Normal"/>
    <w:link w:val="HeaderChar"/>
    <w:qFormat/>
    <w:rsid w:val="008F692F"/>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h Char,Header Char Char Char Char Char,Header Char Char Char Char1,Header Char Char Char1"/>
    <w:basedOn w:val="DefaultParagraphFont"/>
    <w:link w:val="Header"/>
    <w:rsid w:val="008F692F"/>
    <w:rPr>
      <w:rFonts w:ascii="Times New Roman" w:eastAsia="Times New Roman" w:hAnsi="Times New Roman" w:cs="Times New Roman"/>
      <w:sz w:val="20"/>
      <w:szCs w:val="20"/>
      <w:lang w:val="hy-AM"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0A13B1"/>
  </w:style>
  <w:style w:type="paragraph" w:styleId="BodyText">
    <w:name w:val="Body Text"/>
    <w:basedOn w:val="Normal"/>
    <w:link w:val="BodyTextChar"/>
    <w:rsid w:val="00AC10BE"/>
    <w:pPr>
      <w:spacing w:after="140"/>
    </w:pPr>
    <w:rPr>
      <w:rFonts w:ascii="Calibri" w:eastAsia="Calibri" w:hAnsi="Calibri" w:cs="Times New Roman"/>
    </w:rPr>
  </w:style>
  <w:style w:type="character" w:customStyle="1" w:styleId="BodyTextChar">
    <w:name w:val="Body Text Char"/>
    <w:basedOn w:val="DefaultParagraphFont"/>
    <w:link w:val="BodyText"/>
    <w:rsid w:val="00AC10BE"/>
    <w:rPr>
      <w:rFonts w:ascii="Calibri" w:eastAsia="Calibri" w:hAnsi="Calibri" w:cs="Times New Roman"/>
    </w:rPr>
  </w:style>
  <w:style w:type="paragraph" w:styleId="BalloonText">
    <w:name w:val="Balloon Text"/>
    <w:basedOn w:val="Normal"/>
    <w:link w:val="BalloonTextChar"/>
    <w:uiPriority w:val="99"/>
    <w:semiHidden/>
    <w:unhideWhenUsed/>
    <w:rsid w:val="003D32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32F8"/>
    <w:rPr>
      <w:rFonts w:ascii="Segoe UI" w:hAnsi="Segoe UI" w:cs="Segoe UI"/>
      <w:sz w:val="18"/>
      <w:szCs w:val="18"/>
    </w:rPr>
  </w:style>
  <w:style w:type="character" w:styleId="Emphasis">
    <w:name w:val="Emphasis"/>
    <w:qFormat/>
    <w:rsid w:val="00572ADB"/>
    <w:rPr>
      <w:rFonts w:cs="Times New Roman"/>
      <w:i/>
      <w:iCs/>
    </w:rPr>
  </w:style>
  <w:style w:type="character" w:customStyle="1" w:styleId="namak">
    <w:name w:val="namak Знак"/>
    <w:link w:val="namak0"/>
    <w:locked/>
    <w:rsid w:val="002154D1"/>
    <w:rPr>
      <w:rFonts w:ascii="GHEA Grapalat" w:hAnsi="GHEA Grapalat"/>
      <w:spacing w:val="-4"/>
      <w:sz w:val="24"/>
      <w:szCs w:val="24"/>
      <w:lang w:eastAsia="ru-RU"/>
    </w:rPr>
  </w:style>
  <w:style w:type="paragraph" w:customStyle="1" w:styleId="namak0">
    <w:name w:val="namak"/>
    <w:basedOn w:val="Normal"/>
    <w:link w:val="namak"/>
    <w:rsid w:val="002154D1"/>
    <w:pPr>
      <w:spacing w:after="0" w:line="400" w:lineRule="exact"/>
      <w:ind w:firstLine="397"/>
      <w:jc w:val="both"/>
    </w:pPr>
    <w:rPr>
      <w:rFonts w:ascii="GHEA Grapalat" w:hAnsi="GHEA Grapalat"/>
      <w:spacing w:val="-4"/>
      <w:sz w:val="24"/>
      <w:szCs w:val="24"/>
      <w:lang w:eastAsia="ru-RU"/>
    </w:rPr>
  </w:style>
  <w:style w:type="paragraph" w:styleId="NoSpacing">
    <w:name w:val="No Spacing"/>
    <w:uiPriority w:val="1"/>
    <w:qFormat/>
    <w:rsid w:val="003C302F"/>
    <w:pPr>
      <w:spacing w:after="0" w:line="240" w:lineRule="auto"/>
    </w:pPr>
    <w:rPr>
      <w:rFonts w:ascii="Calibri" w:eastAsia="Calibri" w:hAnsi="Calibri" w:cs="Times New Roman"/>
      <w:lang w:val="en-US"/>
    </w:rPr>
  </w:style>
  <w:style w:type="paragraph" w:customStyle="1" w:styleId="Default">
    <w:name w:val="Default"/>
    <w:rsid w:val="003C302F"/>
    <w:pPr>
      <w:autoSpaceDE w:val="0"/>
      <w:autoSpaceDN w:val="0"/>
      <w:adjustRightInd w:val="0"/>
      <w:spacing w:after="0" w:line="240" w:lineRule="auto"/>
    </w:pPr>
    <w:rPr>
      <w:rFonts w:ascii="GHEA Grapalat" w:eastAsia="Calibri" w:hAnsi="GHEA Grapalat" w:cs="GHEA Grapalat"/>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618703">
      <w:bodyDiv w:val="1"/>
      <w:marLeft w:val="0"/>
      <w:marRight w:val="0"/>
      <w:marTop w:val="0"/>
      <w:marBottom w:val="0"/>
      <w:divBdr>
        <w:top w:val="none" w:sz="0" w:space="0" w:color="auto"/>
        <w:left w:val="none" w:sz="0" w:space="0" w:color="auto"/>
        <w:bottom w:val="none" w:sz="0" w:space="0" w:color="auto"/>
        <w:right w:val="none" w:sz="0" w:space="0" w:color="auto"/>
      </w:divBdr>
    </w:div>
    <w:div w:id="384835999">
      <w:bodyDiv w:val="1"/>
      <w:marLeft w:val="0"/>
      <w:marRight w:val="0"/>
      <w:marTop w:val="0"/>
      <w:marBottom w:val="0"/>
      <w:divBdr>
        <w:top w:val="none" w:sz="0" w:space="0" w:color="auto"/>
        <w:left w:val="none" w:sz="0" w:space="0" w:color="auto"/>
        <w:bottom w:val="none" w:sz="0" w:space="0" w:color="auto"/>
        <w:right w:val="none" w:sz="0" w:space="0" w:color="auto"/>
      </w:divBdr>
    </w:div>
    <w:div w:id="457800373">
      <w:bodyDiv w:val="1"/>
      <w:marLeft w:val="0"/>
      <w:marRight w:val="0"/>
      <w:marTop w:val="0"/>
      <w:marBottom w:val="0"/>
      <w:divBdr>
        <w:top w:val="none" w:sz="0" w:space="0" w:color="auto"/>
        <w:left w:val="none" w:sz="0" w:space="0" w:color="auto"/>
        <w:bottom w:val="none" w:sz="0" w:space="0" w:color="auto"/>
        <w:right w:val="none" w:sz="0" w:space="0" w:color="auto"/>
      </w:divBdr>
    </w:div>
    <w:div w:id="808397941">
      <w:bodyDiv w:val="1"/>
      <w:marLeft w:val="0"/>
      <w:marRight w:val="0"/>
      <w:marTop w:val="0"/>
      <w:marBottom w:val="0"/>
      <w:divBdr>
        <w:top w:val="none" w:sz="0" w:space="0" w:color="auto"/>
        <w:left w:val="none" w:sz="0" w:space="0" w:color="auto"/>
        <w:bottom w:val="none" w:sz="0" w:space="0" w:color="auto"/>
        <w:right w:val="none" w:sz="0" w:space="0" w:color="auto"/>
      </w:divBdr>
    </w:div>
    <w:div w:id="882208556">
      <w:bodyDiv w:val="1"/>
      <w:marLeft w:val="0"/>
      <w:marRight w:val="0"/>
      <w:marTop w:val="0"/>
      <w:marBottom w:val="0"/>
      <w:divBdr>
        <w:top w:val="none" w:sz="0" w:space="0" w:color="auto"/>
        <w:left w:val="none" w:sz="0" w:space="0" w:color="auto"/>
        <w:bottom w:val="none" w:sz="0" w:space="0" w:color="auto"/>
        <w:right w:val="none" w:sz="0" w:space="0" w:color="auto"/>
      </w:divBdr>
    </w:div>
    <w:div w:id="915407354">
      <w:bodyDiv w:val="1"/>
      <w:marLeft w:val="0"/>
      <w:marRight w:val="0"/>
      <w:marTop w:val="0"/>
      <w:marBottom w:val="0"/>
      <w:divBdr>
        <w:top w:val="none" w:sz="0" w:space="0" w:color="auto"/>
        <w:left w:val="none" w:sz="0" w:space="0" w:color="auto"/>
        <w:bottom w:val="none" w:sz="0" w:space="0" w:color="auto"/>
        <w:right w:val="none" w:sz="0" w:space="0" w:color="auto"/>
      </w:divBdr>
    </w:div>
    <w:div w:id="1094519447">
      <w:bodyDiv w:val="1"/>
      <w:marLeft w:val="0"/>
      <w:marRight w:val="0"/>
      <w:marTop w:val="0"/>
      <w:marBottom w:val="0"/>
      <w:divBdr>
        <w:top w:val="none" w:sz="0" w:space="0" w:color="auto"/>
        <w:left w:val="none" w:sz="0" w:space="0" w:color="auto"/>
        <w:bottom w:val="none" w:sz="0" w:space="0" w:color="auto"/>
        <w:right w:val="none" w:sz="0" w:space="0" w:color="auto"/>
      </w:divBdr>
    </w:div>
    <w:div w:id="1180007455">
      <w:bodyDiv w:val="1"/>
      <w:marLeft w:val="0"/>
      <w:marRight w:val="0"/>
      <w:marTop w:val="0"/>
      <w:marBottom w:val="0"/>
      <w:divBdr>
        <w:top w:val="none" w:sz="0" w:space="0" w:color="auto"/>
        <w:left w:val="none" w:sz="0" w:space="0" w:color="auto"/>
        <w:bottom w:val="none" w:sz="0" w:space="0" w:color="auto"/>
        <w:right w:val="none" w:sz="0" w:space="0" w:color="auto"/>
      </w:divBdr>
    </w:div>
    <w:div w:id="1281644275">
      <w:bodyDiv w:val="1"/>
      <w:marLeft w:val="0"/>
      <w:marRight w:val="0"/>
      <w:marTop w:val="0"/>
      <w:marBottom w:val="0"/>
      <w:divBdr>
        <w:top w:val="none" w:sz="0" w:space="0" w:color="auto"/>
        <w:left w:val="none" w:sz="0" w:space="0" w:color="auto"/>
        <w:bottom w:val="none" w:sz="0" w:space="0" w:color="auto"/>
        <w:right w:val="none" w:sz="0" w:space="0" w:color="auto"/>
      </w:divBdr>
    </w:div>
    <w:div w:id="1286545873">
      <w:bodyDiv w:val="1"/>
      <w:marLeft w:val="0"/>
      <w:marRight w:val="0"/>
      <w:marTop w:val="0"/>
      <w:marBottom w:val="0"/>
      <w:divBdr>
        <w:top w:val="none" w:sz="0" w:space="0" w:color="auto"/>
        <w:left w:val="none" w:sz="0" w:space="0" w:color="auto"/>
        <w:bottom w:val="none" w:sz="0" w:space="0" w:color="auto"/>
        <w:right w:val="none" w:sz="0" w:space="0" w:color="auto"/>
      </w:divBdr>
    </w:div>
    <w:div w:id="1400325114">
      <w:bodyDiv w:val="1"/>
      <w:marLeft w:val="0"/>
      <w:marRight w:val="0"/>
      <w:marTop w:val="0"/>
      <w:marBottom w:val="0"/>
      <w:divBdr>
        <w:top w:val="none" w:sz="0" w:space="0" w:color="auto"/>
        <w:left w:val="none" w:sz="0" w:space="0" w:color="auto"/>
        <w:bottom w:val="none" w:sz="0" w:space="0" w:color="auto"/>
        <w:right w:val="none" w:sz="0" w:space="0" w:color="auto"/>
      </w:divBdr>
    </w:div>
    <w:div w:id="1513107146">
      <w:bodyDiv w:val="1"/>
      <w:marLeft w:val="0"/>
      <w:marRight w:val="0"/>
      <w:marTop w:val="0"/>
      <w:marBottom w:val="0"/>
      <w:divBdr>
        <w:top w:val="none" w:sz="0" w:space="0" w:color="auto"/>
        <w:left w:val="none" w:sz="0" w:space="0" w:color="auto"/>
        <w:bottom w:val="none" w:sz="0" w:space="0" w:color="auto"/>
        <w:right w:val="none" w:sz="0" w:space="0" w:color="auto"/>
      </w:divBdr>
    </w:div>
    <w:div w:id="1550068105">
      <w:bodyDiv w:val="1"/>
      <w:marLeft w:val="0"/>
      <w:marRight w:val="0"/>
      <w:marTop w:val="0"/>
      <w:marBottom w:val="0"/>
      <w:divBdr>
        <w:top w:val="none" w:sz="0" w:space="0" w:color="auto"/>
        <w:left w:val="none" w:sz="0" w:space="0" w:color="auto"/>
        <w:bottom w:val="none" w:sz="0" w:space="0" w:color="auto"/>
        <w:right w:val="none" w:sz="0" w:space="0" w:color="auto"/>
      </w:divBdr>
    </w:div>
    <w:div w:id="182859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6</Pages>
  <Words>1435</Words>
  <Characters>8183</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n.petrosyan</dc:creator>
  <cp:lastModifiedBy>Kristine Khachatryan</cp:lastModifiedBy>
  <cp:revision>55</cp:revision>
  <cp:lastPrinted>2025-02-27T13:12:00Z</cp:lastPrinted>
  <dcterms:created xsi:type="dcterms:W3CDTF">2025-02-27T07:31:00Z</dcterms:created>
  <dcterms:modified xsi:type="dcterms:W3CDTF">2025-06-17T12:56:00Z</dcterms:modified>
  <cp:keywords>https://mul2.gov.am/tasks/1171298/oneclick?token=1764f15d1d79ac6f5c72ce651377bb66</cp:keywords>
</cp:coreProperties>
</file>