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D763B7" w14:textId="2C441602" w:rsidR="001B4FBC" w:rsidRDefault="001B4FBC" w:rsidP="001B4FBC">
      <w:pPr>
        <w:spacing w:line="360" w:lineRule="auto"/>
        <w:jc w:val="center"/>
        <w:rPr>
          <w:rFonts w:ascii="GHEA Grapalat" w:eastAsia="Times New Roman" w:hAnsi="GHEA Grapalat" w:cs="Calibri"/>
          <w:b/>
          <w:bCs/>
          <w:color w:val="000000"/>
          <w:sz w:val="24"/>
          <w:szCs w:val="24"/>
          <w:lang w:val="hy-AM"/>
        </w:rPr>
      </w:pPr>
      <w:r>
        <w:rPr>
          <w:rFonts w:ascii="GHEA Grapalat" w:eastAsia="Times New Roman" w:hAnsi="GHEA Grapalat" w:cs="Calibri"/>
          <w:b/>
          <w:bCs/>
          <w:color w:val="000000"/>
          <w:sz w:val="24"/>
          <w:szCs w:val="24"/>
          <w:lang w:val="hy-AM"/>
        </w:rPr>
        <w:t>ԱՄՓՈՓԱԹԵՐԹ</w:t>
      </w:r>
      <w:r>
        <w:rPr>
          <w:rFonts w:ascii="GHEA Grapalat" w:eastAsia="Times New Roman" w:hAnsi="GHEA Grapalat" w:cs="Calibri"/>
          <w:b/>
          <w:bCs/>
          <w:color w:val="000000"/>
          <w:sz w:val="24"/>
          <w:szCs w:val="24"/>
          <w:lang w:val="hy-AM"/>
        </w:rPr>
        <w:br/>
      </w:r>
      <w:r w:rsidR="00AE001B" w:rsidRPr="009147F2">
        <w:rPr>
          <w:rFonts w:ascii="GHEA Grapalat" w:hAnsi="GHEA Grapalat"/>
          <w:b/>
          <w:bCs/>
          <w:sz w:val="24"/>
          <w:szCs w:val="24"/>
        </w:rPr>
        <w:t>«</w:t>
      </w:r>
      <w:r w:rsidR="00131F5B" w:rsidRPr="00131F5B">
        <w:rPr>
          <w:rFonts w:ascii="GHEA Grapalat" w:hAnsi="GHEA Grapalat"/>
          <w:b/>
          <w:sz w:val="24"/>
          <w:szCs w:val="24"/>
        </w:rPr>
        <w:t>ԼԻՑԵՆԶԱՎՈՐՎԱԾ և ՀԱՎԱՍՏԱԳՐՎԱԾ ՔԱՂԱՔԱՇԻՆՈՒԹՅԱՆ ԳՈՐԾՈՒՆԵՈՒԹՅԱՆ ՍՈՒԲՅԵԿՏՆԵՐԻ ԳՐԱՆՑԱՄԱՏՅԱՆՆԵՐԻՑ ՕԳՏՎԵԼՈՒ ՀԱՍԱՆԵԼԻՈՒԹՅՈՒՆ ՈՒՆԵՑՈՂ ՊԵՏԱԿԱՆ ՄԱՐՄԻՆՆԵՐԻ ՑԱՆԿԸ ՀԱՍՏԱՏԵԼՈՒ ՄԱՍԻՆ</w:t>
      </w:r>
      <w:r w:rsidR="009147F2" w:rsidRPr="009147F2">
        <w:rPr>
          <w:rFonts w:ascii="GHEA Grapalat" w:hAnsi="GHEA Grapalat"/>
          <w:b/>
          <w:sz w:val="24"/>
          <w:szCs w:val="24"/>
        </w:rPr>
        <w:t xml:space="preserve">» ՀԱՅԱՍՏԱՆԻ ՀԱՆՐԱՊԵՏՈՒԹՅԱՆ </w:t>
      </w:r>
      <w:r w:rsidR="0053684A">
        <w:rPr>
          <w:rFonts w:ascii="GHEA Grapalat" w:hAnsi="GHEA Grapalat"/>
          <w:b/>
          <w:sz w:val="24"/>
          <w:szCs w:val="24"/>
        </w:rPr>
        <w:t xml:space="preserve">ԿԱՌԱՎԱՐՈՒԹՅԱՆ ՈՐՈՇՄԱՆ </w:t>
      </w:r>
      <w:r w:rsidR="00861082" w:rsidRPr="00861082">
        <w:rPr>
          <w:rFonts w:ascii="GHEA Grapalat" w:hAnsi="GHEA Grapalat"/>
          <w:b/>
          <w:bCs/>
          <w:sz w:val="24"/>
          <w:szCs w:val="24"/>
          <w:lang w:val="hy-AM"/>
        </w:rPr>
        <w:t>ՆԱԽԱԳ</w:t>
      </w:r>
      <w:r w:rsidR="00861082" w:rsidRPr="00861082">
        <w:rPr>
          <w:rFonts w:ascii="GHEA Grapalat" w:hAnsi="GHEA Grapalat"/>
          <w:b/>
          <w:bCs/>
          <w:sz w:val="24"/>
          <w:szCs w:val="24"/>
        </w:rPr>
        <w:t>ԾԻ</w:t>
      </w:r>
      <w:r w:rsidR="00861082" w:rsidRPr="008A5039">
        <w:rPr>
          <w:rFonts w:ascii="GHEA Grapalat" w:hAnsi="GHEA Grapalat"/>
          <w:b/>
          <w:bCs/>
          <w:sz w:val="24"/>
          <w:szCs w:val="24"/>
        </w:rPr>
        <w:t xml:space="preserve"> </w:t>
      </w:r>
    </w:p>
    <w:p w14:paraId="0E191756" w14:textId="77777777" w:rsidR="001B4FBC" w:rsidRPr="0020610A" w:rsidRDefault="001B4FBC" w:rsidP="001B4FBC">
      <w:pPr>
        <w:spacing w:after="0" w:line="360" w:lineRule="auto"/>
        <w:jc w:val="center"/>
        <w:rPr>
          <w:lang w:val="hy-AM"/>
        </w:rPr>
      </w:pPr>
    </w:p>
    <w:tbl>
      <w:tblPr>
        <w:tblW w:w="1422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638"/>
        <w:gridCol w:w="35"/>
        <w:gridCol w:w="4551"/>
      </w:tblGrid>
      <w:tr w:rsidR="005D3978" w:rsidRPr="00C67C32" w14:paraId="7A9CD910" w14:textId="77777777" w:rsidTr="001E5CE1">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45FF11FD" w14:textId="411D37FE" w:rsidR="005D3978" w:rsidRPr="000E0800" w:rsidRDefault="005D3978" w:rsidP="005D3978">
            <w:pPr>
              <w:pStyle w:val="NormalWeb"/>
              <w:jc w:val="center"/>
              <w:rPr>
                <w:rFonts w:ascii="GHEA Grapalat" w:hAnsi="GHEA Grapalat"/>
              </w:rPr>
            </w:pPr>
            <w:r w:rsidRPr="000E0800">
              <w:rPr>
                <w:rFonts w:ascii="Calibri" w:hAnsi="Calibri" w:cs="Calibri"/>
              </w:rPr>
              <w:t> </w:t>
            </w:r>
            <w:r w:rsidRPr="000E0800">
              <w:rPr>
                <w:rFonts w:ascii="GHEA Grapalat" w:hAnsi="GHEA Grapalat"/>
              </w:rPr>
              <w:t>1.</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տարածքային</w:t>
            </w:r>
            <w:proofErr w:type="spellEnd"/>
            <w:r>
              <w:rPr>
                <w:rFonts w:ascii="GHEA Grapalat" w:hAnsi="GHEA Grapalat"/>
              </w:rPr>
              <w:t xml:space="preserve"> </w:t>
            </w:r>
            <w:proofErr w:type="spellStart"/>
            <w:r>
              <w:rPr>
                <w:rFonts w:ascii="GHEA Grapalat" w:hAnsi="GHEA Grapalat"/>
              </w:rPr>
              <w:t>կառավարման</w:t>
            </w:r>
            <w:proofErr w:type="spellEnd"/>
            <w:r>
              <w:rPr>
                <w:rFonts w:ascii="GHEA Grapalat" w:hAnsi="GHEA Grapalat"/>
              </w:rPr>
              <w:t xml:space="preserve"> և </w:t>
            </w:r>
            <w:proofErr w:type="spellStart"/>
            <w:r>
              <w:rPr>
                <w:rFonts w:ascii="GHEA Grapalat" w:hAnsi="GHEA Grapalat"/>
              </w:rPr>
              <w:t>ենթակառուցվածքների</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6561F910" w14:textId="29292D20" w:rsidR="005D3978" w:rsidRPr="000E0800" w:rsidRDefault="005D3978" w:rsidP="001E5CE1">
            <w:pPr>
              <w:pStyle w:val="NormalWeb"/>
              <w:spacing w:before="0" w:beforeAutospacing="0" w:after="0" w:afterAutospacing="0"/>
              <w:jc w:val="center"/>
              <w:rPr>
                <w:rFonts w:ascii="GHEA Grapalat" w:hAnsi="GHEA Grapalat"/>
              </w:rPr>
            </w:pPr>
            <w:r>
              <w:rPr>
                <w:rFonts w:ascii="GHEA Grapalat" w:hAnsi="GHEA Grapalat"/>
                <w:lang w:val="af-ZA"/>
              </w:rPr>
              <w:t>25.03.2025</w:t>
            </w:r>
            <w:r w:rsidRPr="000E0800">
              <w:rPr>
                <w:rFonts w:ascii="GHEA Grapalat" w:hAnsi="GHEA Grapalat"/>
                <w:lang w:val="ru-RU"/>
              </w:rPr>
              <w:t>թ</w:t>
            </w:r>
            <w:r w:rsidRPr="000E0800">
              <w:rPr>
                <w:rFonts w:ascii="GHEA Grapalat" w:hAnsi="GHEA Grapalat"/>
                <w:lang w:val="af-ZA"/>
              </w:rPr>
              <w:t>.</w:t>
            </w:r>
          </w:p>
        </w:tc>
      </w:tr>
      <w:tr w:rsidR="005D3978" w:rsidRPr="00C67C32" w14:paraId="24E47D7C" w14:textId="77777777" w:rsidTr="001E5CE1">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E403D7C" w14:textId="77777777" w:rsidR="005D3978" w:rsidRPr="000E0800" w:rsidRDefault="005D3978" w:rsidP="001E5CE1">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3183B5DC" w14:textId="068EF354" w:rsidR="005D3978" w:rsidRPr="000E0800" w:rsidRDefault="005D3978" w:rsidP="005D3978">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BC3CAD">
              <w:rPr>
                <w:rFonts w:ascii="GHEA Grapalat" w:hAnsi="GHEA Grapalat"/>
                <w:lang w:val="af-ZA"/>
              </w:rPr>
              <w:t>ԴԽ/</w:t>
            </w:r>
            <w:r>
              <w:rPr>
                <w:rFonts w:ascii="GHEA Grapalat" w:hAnsi="GHEA Grapalat"/>
                <w:lang w:val="af-ZA"/>
              </w:rPr>
              <w:t>30/9892-2025</w:t>
            </w:r>
          </w:p>
        </w:tc>
      </w:tr>
      <w:tr w:rsidR="005D3978" w:rsidRPr="00C67C32" w14:paraId="5D7087F9" w14:textId="77777777" w:rsidTr="001E5CE1">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6CAEB93D" w14:textId="77777777" w:rsidR="005D3978" w:rsidRPr="0057187B" w:rsidRDefault="005D3978" w:rsidP="001E5CE1">
            <w:pPr>
              <w:ind w:left="160" w:right="179" w:firstLine="445"/>
              <w:jc w:val="both"/>
              <w:rPr>
                <w:rFonts w:ascii="GHEA Grapalat" w:hAnsi="GHEA Grapalat" w:cs="Sylfaen"/>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06054609" w14:textId="77777777" w:rsidR="005D3978" w:rsidRPr="000E0800" w:rsidRDefault="005D3978" w:rsidP="001E5CE1">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135C77E7" w14:textId="77777777" w:rsidR="005D3978" w:rsidRPr="007762D3" w:rsidRDefault="005D3978" w:rsidP="001E5CE1">
            <w:pPr>
              <w:jc w:val="center"/>
              <w:rPr>
                <w:rFonts w:ascii="GHEA Grapalat" w:hAnsi="GHEA Grapalat"/>
                <w:sz w:val="24"/>
                <w:szCs w:val="24"/>
                <w:lang w:val="af-ZA"/>
              </w:rPr>
            </w:pPr>
            <w:r w:rsidRPr="007762D3">
              <w:rPr>
                <w:rFonts w:ascii="GHEA Grapalat" w:hAnsi="GHEA Grapalat"/>
                <w:sz w:val="24"/>
                <w:szCs w:val="24"/>
                <w:lang w:val="af-ZA"/>
              </w:rPr>
              <w:t>Ընդունվել է ի գիտություն:</w:t>
            </w:r>
          </w:p>
        </w:tc>
      </w:tr>
      <w:tr w:rsidR="00976BC3" w:rsidRPr="00C67C32" w14:paraId="5108912C" w14:textId="77777777" w:rsidTr="0074495A">
        <w:trPr>
          <w:trHeight w:val="381"/>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0D13C09" w14:textId="6245195F" w:rsidR="00976BC3" w:rsidRPr="003129A3" w:rsidRDefault="00976BC3" w:rsidP="0074495A">
            <w:pPr>
              <w:pStyle w:val="NormalWeb"/>
              <w:jc w:val="center"/>
              <w:rPr>
                <w:rFonts w:ascii="Calibri" w:hAnsi="Calibri" w:cs="Calibri"/>
                <w:lang w:val="hy-AM"/>
              </w:rPr>
            </w:pPr>
            <w:r>
              <w:rPr>
                <w:rFonts w:ascii="GHEA Grapalat" w:hAnsi="GHEA Grapalat" w:cs="Calibri"/>
                <w:lang w:val="hy-AM"/>
              </w:rPr>
              <w:t>2</w:t>
            </w:r>
            <w:r w:rsidRPr="003129A3">
              <w:rPr>
                <w:rFonts w:ascii="GHEA Grapalat" w:hAnsi="GHEA Grapalat" w:cs="Calibri"/>
                <w:lang w:val="hy-AM"/>
              </w:rPr>
              <w:t xml:space="preserve">. </w:t>
            </w:r>
            <w:r w:rsidRPr="003129A3">
              <w:rPr>
                <w:rFonts w:ascii="GHEA Grapalat" w:hAnsi="GHEA Grapalat"/>
                <w:lang w:val="hy-AM"/>
              </w:rPr>
              <w:t>ՀՀ կրթության, գիտության, մշակույթի և սպորտի նախարարություն</w:t>
            </w:r>
            <w:r w:rsidRPr="003129A3">
              <w:rPr>
                <w:rFonts w:ascii="GHEA Grapalat" w:hAnsi="GHEA Grapalat" w:cs="Arial"/>
                <w:lang w:val="hy-AM"/>
              </w:rPr>
              <w:t xml:space="preserve">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5F91E34" w14:textId="429D1F28" w:rsidR="00976BC3" w:rsidRPr="007762D3" w:rsidRDefault="00976BC3" w:rsidP="0074495A">
            <w:pPr>
              <w:pStyle w:val="NormalWeb"/>
              <w:spacing w:before="0" w:beforeAutospacing="0" w:after="0" w:afterAutospacing="0"/>
              <w:jc w:val="center"/>
              <w:rPr>
                <w:rFonts w:ascii="GHEA Grapalat" w:hAnsi="GHEA Grapalat"/>
              </w:rPr>
            </w:pPr>
            <w:r w:rsidRPr="007762D3">
              <w:rPr>
                <w:rFonts w:ascii="GHEA Grapalat" w:hAnsi="GHEA Grapalat"/>
                <w:lang w:val="af-ZA"/>
              </w:rPr>
              <w:t>28.03.2025</w:t>
            </w:r>
            <w:r w:rsidRPr="007762D3">
              <w:rPr>
                <w:rFonts w:ascii="GHEA Grapalat" w:hAnsi="GHEA Grapalat"/>
                <w:lang w:val="ru-RU"/>
              </w:rPr>
              <w:t>թ</w:t>
            </w:r>
            <w:r w:rsidRPr="007762D3">
              <w:rPr>
                <w:rFonts w:ascii="GHEA Grapalat" w:hAnsi="GHEA Grapalat"/>
                <w:lang w:val="af-ZA"/>
              </w:rPr>
              <w:t>.</w:t>
            </w:r>
          </w:p>
        </w:tc>
      </w:tr>
      <w:tr w:rsidR="00976BC3" w:rsidRPr="00C67C32" w14:paraId="4F7DFAB1" w14:textId="77777777" w:rsidTr="0074495A">
        <w:trPr>
          <w:trHeight w:val="417"/>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0B62E7C" w14:textId="77777777" w:rsidR="00976BC3" w:rsidRPr="003129A3" w:rsidRDefault="00976BC3" w:rsidP="0074495A">
            <w:pPr>
              <w:pStyle w:val="NormalWeb"/>
              <w:jc w:val="center"/>
              <w:rPr>
                <w:rFonts w:ascii="GHEA Grapalat" w:hAnsi="GHEA Grapalat"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78221B4B" w14:textId="02B6F08B" w:rsidR="00976BC3" w:rsidRPr="007762D3" w:rsidRDefault="00976BC3" w:rsidP="00976BC3">
            <w:pPr>
              <w:pStyle w:val="NormalWeb"/>
              <w:spacing w:before="0" w:beforeAutospacing="0" w:after="0" w:afterAutospacing="0"/>
              <w:jc w:val="center"/>
              <w:rPr>
                <w:rFonts w:ascii="GHEA Grapalat" w:hAnsi="GHEA Grapalat"/>
                <w:lang w:val="af-ZA"/>
              </w:rPr>
            </w:pPr>
            <w:r w:rsidRPr="007762D3">
              <w:rPr>
                <w:rFonts w:ascii="GHEA Grapalat" w:hAnsi="GHEA Grapalat"/>
                <w:lang w:val="af-ZA"/>
              </w:rPr>
              <w:t>N 01/14.2/9313-2025</w:t>
            </w:r>
          </w:p>
        </w:tc>
      </w:tr>
      <w:tr w:rsidR="00976BC3" w:rsidRPr="00C67C32" w14:paraId="30CFFB8A" w14:textId="77777777" w:rsidTr="0074495A">
        <w:trPr>
          <w:trHeight w:val="480"/>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F072840" w14:textId="77777777" w:rsidR="00976BC3" w:rsidRPr="00FE4999" w:rsidRDefault="00976BC3" w:rsidP="0074495A">
            <w:pPr>
              <w:ind w:left="74" w:right="197"/>
              <w:jc w:val="both"/>
              <w:rPr>
                <w:rFonts w:ascii="GHEA Grapalat" w:hAnsi="GHEA Grapalat"/>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409FF1D2" w14:textId="77777777" w:rsidR="00976BC3" w:rsidRPr="003129A3" w:rsidRDefault="00976BC3" w:rsidP="0074495A">
            <w:pPr>
              <w:pStyle w:val="NormalWeb"/>
              <w:spacing w:before="0" w:beforeAutospacing="0" w:after="0" w:afterAutospacing="0"/>
              <w:rPr>
                <w:rFonts w:ascii="GHEA Grapalat" w:hAnsi="GHEA Grapalat"/>
              </w:rPr>
            </w:pPr>
          </w:p>
        </w:tc>
        <w:tc>
          <w:tcPr>
            <w:tcW w:w="4551" w:type="dxa"/>
            <w:tcBorders>
              <w:top w:val="outset" w:sz="6" w:space="0" w:color="auto"/>
              <w:left w:val="nil"/>
              <w:bottom w:val="outset" w:sz="6" w:space="0" w:color="auto"/>
              <w:right w:val="outset" w:sz="6" w:space="0" w:color="auto"/>
            </w:tcBorders>
            <w:shd w:val="clear" w:color="auto" w:fill="FFFFFF"/>
          </w:tcPr>
          <w:p w14:paraId="530CE592" w14:textId="77777777" w:rsidR="00976BC3" w:rsidRPr="007762D3" w:rsidRDefault="00976BC3" w:rsidP="0074495A">
            <w:pPr>
              <w:tabs>
                <w:tab w:val="left" w:pos="432"/>
                <w:tab w:val="left" w:pos="4248"/>
                <w:tab w:val="left" w:pos="4956"/>
                <w:tab w:val="left" w:pos="6900"/>
              </w:tabs>
              <w:jc w:val="center"/>
              <w:rPr>
                <w:rFonts w:ascii="GHEA Grapalat" w:hAnsi="GHEA Grapalat"/>
                <w:iCs/>
                <w:sz w:val="24"/>
                <w:szCs w:val="24"/>
              </w:rPr>
            </w:pPr>
            <w:r w:rsidRPr="007762D3">
              <w:rPr>
                <w:rFonts w:ascii="GHEA Grapalat" w:hAnsi="GHEA Grapalat"/>
                <w:sz w:val="24"/>
                <w:szCs w:val="24"/>
                <w:lang w:val="af-ZA"/>
              </w:rPr>
              <w:t>Ընդունվել է ի գիտություն:</w:t>
            </w:r>
          </w:p>
        </w:tc>
      </w:tr>
      <w:tr w:rsidR="00AE33AE" w:rsidRPr="00135494" w14:paraId="6677AA76"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7D622571" w14:textId="610D8E72" w:rsidR="00AE33AE" w:rsidRPr="00135494" w:rsidRDefault="00AE33AE" w:rsidP="0074495A">
            <w:pPr>
              <w:pStyle w:val="NormalWeb"/>
              <w:jc w:val="center"/>
              <w:rPr>
                <w:rFonts w:ascii="GHEA Grapalat" w:hAnsi="GHEA Grapalat"/>
              </w:rPr>
            </w:pPr>
            <w:r w:rsidRPr="00135494">
              <w:rPr>
                <w:rFonts w:ascii="Calibri" w:hAnsi="Calibri" w:cs="Calibri"/>
              </w:rPr>
              <w:t> </w:t>
            </w:r>
            <w:r>
              <w:rPr>
                <w:rFonts w:ascii="GHEA Grapalat" w:hAnsi="GHEA Grapalat" w:cs="Calibri"/>
              </w:rPr>
              <w:t>3</w:t>
            </w:r>
            <w:r w:rsidRPr="00135494">
              <w:rPr>
                <w:rFonts w:ascii="GHEA Grapalat" w:hAnsi="GHEA Grapalat"/>
              </w:rPr>
              <w:t xml:space="preserve">. </w:t>
            </w:r>
            <w:r w:rsidRPr="00135494">
              <w:rPr>
                <w:rFonts w:ascii="GHEA Grapalat" w:hAnsi="GHEA Grapalat"/>
                <w:lang w:val="ru-RU"/>
              </w:rPr>
              <w:t>ՀՀ</w:t>
            </w:r>
            <w:r w:rsidRPr="00135494">
              <w:rPr>
                <w:rFonts w:ascii="GHEA Grapalat" w:hAnsi="GHEA Grapalat"/>
                <w:lang w:val="af-ZA"/>
              </w:rPr>
              <w:t xml:space="preserve"> </w:t>
            </w:r>
            <w:proofErr w:type="spellStart"/>
            <w:r w:rsidRPr="00135494">
              <w:rPr>
                <w:rFonts w:ascii="GHEA Grapalat" w:hAnsi="GHEA Grapalat"/>
              </w:rPr>
              <w:t>կադաստրի</w:t>
            </w:r>
            <w:proofErr w:type="spellEnd"/>
            <w:r w:rsidRPr="00135494">
              <w:rPr>
                <w:rFonts w:ascii="GHEA Grapalat" w:hAnsi="GHEA Grapalat"/>
              </w:rPr>
              <w:t xml:space="preserve"> </w:t>
            </w:r>
            <w:proofErr w:type="spellStart"/>
            <w:r w:rsidRPr="00135494">
              <w:rPr>
                <w:rFonts w:ascii="GHEA Grapalat" w:hAnsi="GHEA Grapalat"/>
              </w:rPr>
              <w:t>կոմիտե</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9435098" w14:textId="43AD77B3" w:rsidR="00AE33AE" w:rsidRPr="00135494" w:rsidRDefault="00AE33AE" w:rsidP="0074495A">
            <w:pPr>
              <w:pStyle w:val="NormalWeb"/>
              <w:spacing w:before="0" w:beforeAutospacing="0" w:after="0" w:afterAutospacing="0"/>
              <w:jc w:val="center"/>
              <w:rPr>
                <w:rFonts w:ascii="GHEA Grapalat" w:hAnsi="GHEA Grapalat"/>
              </w:rPr>
            </w:pPr>
            <w:r>
              <w:rPr>
                <w:rFonts w:ascii="GHEA Grapalat" w:hAnsi="GHEA Grapalat"/>
                <w:lang w:val="af-ZA"/>
              </w:rPr>
              <w:t>21.03.2025</w:t>
            </w:r>
            <w:r w:rsidRPr="00135494">
              <w:rPr>
                <w:rFonts w:ascii="GHEA Grapalat" w:hAnsi="GHEA Grapalat"/>
                <w:lang w:val="ru-RU"/>
              </w:rPr>
              <w:t>թ</w:t>
            </w:r>
            <w:r w:rsidRPr="00135494">
              <w:rPr>
                <w:rFonts w:ascii="GHEA Grapalat" w:hAnsi="GHEA Grapalat"/>
                <w:lang w:val="af-ZA"/>
              </w:rPr>
              <w:t>.</w:t>
            </w:r>
          </w:p>
        </w:tc>
      </w:tr>
      <w:tr w:rsidR="00AE33AE" w:rsidRPr="00135494" w14:paraId="59F8D70C"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17D36981" w14:textId="77777777" w:rsidR="00AE33AE" w:rsidRPr="00135494" w:rsidRDefault="00AE33AE" w:rsidP="0074495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4833E46" w14:textId="268499D6" w:rsidR="00AE33AE" w:rsidRPr="00135494" w:rsidRDefault="00AE33AE" w:rsidP="00AE33AE">
            <w:pPr>
              <w:pStyle w:val="NormalWeb"/>
              <w:spacing w:before="0" w:beforeAutospacing="0" w:after="0" w:afterAutospacing="0"/>
              <w:jc w:val="center"/>
              <w:rPr>
                <w:rFonts w:ascii="GHEA Grapalat" w:hAnsi="GHEA Grapalat"/>
                <w:lang w:val="af-ZA"/>
              </w:rPr>
            </w:pPr>
            <w:r w:rsidRPr="00135494">
              <w:rPr>
                <w:rFonts w:ascii="GHEA Grapalat" w:hAnsi="GHEA Grapalat"/>
                <w:lang w:val="af-ZA"/>
              </w:rPr>
              <w:t xml:space="preserve">N </w:t>
            </w:r>
            <w:r w:rsidRPr="00F11AFF">
              <w:rPr>
                <w:rFonts w:ascii="GHEA Grapalat" w:hAnsi="GHEA Grapalat"/>
                <w:lang w:val="af-ZA"/>
              </w:rPr>
              <w:t>ՍԹ/</w:t>
            </w:r>
            <w:r>
              <w:rPr>
                <w:rFonts w:ascii="GHEA Grapalat" w:hAnsi="GHEA Grapalat"/>
                <w:lang w:val="af-ZA"/>
              </w:rPr>
              <w:t>6479-2025</w:t>
            </w:r>
          </w:p>
        </w:tc>
      </w:tr>
      <w:tr w:rsidR="00AE33AE" w:rsidRPr="00FF08D4" w14:paraId="5281E367"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62959A7" w14:textId="77777777" w:rsidR="00AE33AE" w:rsidRPr="00CB2E85" w:rsidRDefault="00AE33AE" w:rsidP="00AE33AE">
            <w:pPr>
              <w:spacing w:after="0" w:line="240" w:lineRule="auto"/>
              <w:ind w:left="150" w:right="180"/>
              <w:jc w:val="both"/>
              <w:rPr>
                <w:rFonts w:ascii="GHEA Grapalat" w:hAnsi="GHEA Grapalat"/>
                <w:color w:val="000000"/>
                <w:sz w:val="24"/>
                <w:szCs w:val="24"/>
                <w:shd w:val="clear" w:color="auto" w:fill="FFFFFF"/>
                <w:lang w:val="fr-FR"/>
              </w:rPr>
            </w:pPr>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Քաղաքաշինության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օրենքի</w:t>
            </w:r>
            <w:proofErr w:type="spellEnd"/>
            <w:r w:rsidRPr="00CB2E85">
              <w:rPr>
                <w:rFonts w:ascii="GHEA Grapalat" w:hAnsi="GHEA Grapalat"/>
                <w:color w:val="000000"/>
                <w:sz w:val="24"/>
                <w:szCs w:val="24"/>
                <w:shd w:val="clear" w:color="auto" w:fill="FFFFFF"/>
                <w:lang w:val="fr-FR"/>
              </w:rPr>
              <w:t xml:space="preserve"> 21-րդ </w:t>
            </w:r>
            <w:proofErr w:type="spellStart"/>
            <w:r w:rsidRPr="00CB2E85">
              <w:rPr>
                <w:rFonts w:ascii="GHEA Grapalat" w:hAnsi="GHEA Grapalat"/>
                <w:color w:val="000000"/>
                <w:sz w:val="24"/>
                <w:szCs w:val="24"/>
                <w:shd w:val="clear" w:color="auto" w:fill="FFFFFF"/>
                <w:lang w:val="fr-FR"/>
              </w:rPr>
              <w:t>հոդվածի</w:t>
            </w:r>
            <w:proofErr w:type="spellEnd"/>
            <w:r w:rsidRPr="00CB2E85">
              <w:rPr>
                <w:rFonts w:ascii="GHEA Grapalat" w:hAnsi="GHEA Grapalat"/>
                <w:color w:val="000000"/>
                <w:sz w:val="24"/>
                <w:szCs w:val="24"/>
                <w:shd w:val="clear" w:color="auto" w:fill="FFFFFF"/>
                <w:lang w:val="fr-FR"/>
              </w:rPr>
              <w:t xml:space="preserve"> 4-րդ </w:t>
            </w:r>
            <w:proofErr w:type="spellStart"/>
            <w:r w:rsidRPr="00CB2E85">
              <w:rPr>
                <w:rFonts w:ascii="GHEA Grapalat" w:hAnsi="GHEA Grapalat"/>
                <w:color w:val="000000"/>
                <w:sz w:val="24"/>
                <w:szCs w:val="24"/>
                <w:shd w:val="clear" w:color="auto" w:fill="FFFFFF"/>
                <w:lang w:val="fr-FR"/>
              </w:rPr>
              <w:t>մասի</w:t>
            </w:r>
            <w:proofErr w:type="spellEnd"/>
            <w:r w:rsidRPr="00CB2E85">
              <w:rPr>
                <w:rFonts w:ascii="GHEA Grapalat" w:hAnsi="GHEA Grapalat"/>
                <w:color w:val="000000"/>
                <w:sz w:val="24"/>
                <w:szCs w:val="24"/>
                <w:shd w:val="clear" w:color="auto" w:fill="FFFFFF"/>
                <w:lang w:val="fr-FR"/>
              </w:rPr>
              <w:t xml:space="preserve"> 5-րդ </w:t>
            </w:r>
            <w:proofErr w:type="spellStart"/>
            <w:r w:rsidRPr="00CB2E85">
              <w:rPr>
                <w:rFonts w:ascii="GHEA Grapalat" w:hAnsi="GHEA Grapalat"/>
                <w:color w:val="000000"/>
                <w:sz w:val="24"/>
                <w:szCs w:val="24"/>
                <w:shd w:val="clear" w:color="auto" w:fill="FFFFFF"/>
                <w:lang w:val="fr-FR"/>
              </w:rPr>
              <w:t>կետի</w:t>
            </w:r>
            <w:proofErr w:type="spellEnd"/>
            <w:r w:rsidRPr="00CB2E85">
              <w:rPr>
                <w:rFonts w:ascii="GHEA Grapalat" w:hAnsi="GHEA Grapalat"/>
                <w:color w:val="000000"/>
                <w:sz w:val="24"/>
                <w:szCs w:val="24"/>
                <w:shd w:val="clear" w:color="auto" w:fill="FFFFFF"/>
                <w:lang w:val="fr-FR"/>
              </w:rPr>
              <w:t xml:space="preserve"> «բ» </w:t>
            </w:r>
            <w:proofErr w:type="spellStart"/>
            <w:r w:rsidRPr="00CB2E85">
              <w:rPr>
                <w:rFonts w:ascii="GHEA Grapalat" w:hAnsi="GHEA Grapalat"/>
                <w:color w:val="000000"/>
                <w:sz w:val="24"/>
                <w:szCs w:val="24"/>
                <w:shd w:val="clear" w:color="auto" w:fill="FFFFFF"/>
                <w:lang w:val="fr-FR"/>
              </w:rPr>
              <w:t>ենթակետի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համաձայն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քաղաքաշինության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բնագավառում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տեսակ</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համարվող</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քաղաքաշինական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օբյեկտների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հետախուզման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հետազննման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ծառայությունների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մատուցում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ենթատեսակում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ընդգրկված</w:t>
            </w:r>
            <w:proofErr w:type="spellEnd"/>
            <w:r w:rsidRPr="00CB2E85">
              <w:rPr>
                <w:rFonts w:ascii="GHEA Grapalat" w:hAnsi="GHEA Grapalat"/>
                <w:color w:val="000000"/>
                <w:sz w:val="24"/>
                <w:szCs w:val="24"/>
                <w:shd w:val="clear" w:color="auto" w:fill="FFFFFF"/>
                <w:lang w:val="fr-FR"/>
              </w:rPr>
              <w:t xml:space="preserve"> է </w:t>
            </w:r>
            <w:proofErr w:type="spellStart"/>
            <w:r w:rsidRPr="00CB2E85">
              <w:rPr>
                <w:rFonts w:ascii="GHEA Grapalat" w:hAnsi="GHEA Grapalat"/>
                <w:color w:val="000000"/>
                <w:sz w:val="24"/>
                <w:szCs w:val="24"/>
                <w:shd w:val="clear" w:color="auto" w:fill="FFFFFF"/>
                <w:lang w:val="fr-FR"/>
              </w:rPr>
              <w:t>նաև</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ինժեներական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գեոդեզիան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որը</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կարող</w:t>
            </w:r>
            <w:proofErr w:type="spellEnd"/>
            <w:r w:rsidRPr="00CB2E85">
              <w:rPr>
                <w:rFonts w:ascii="GHEA Grapalat" w:hAnsi="GHEA Grapalat"/>
                <w:color w:val="000000"/>
                <w:sz w:val="24"/>
                <w:szCs w:val="24"/>
                <w:shd w:val="clear" w:color="auto" w:fill="FFFFFF"/>
                <w:lang w:val="fr-FR"/>
              </w:rPr>
              <w:t xml:space="preserve"> է </w:t>
            </w:r>
            <w:proofErr w:type="spellStart"/>
            <w:r w:rsidRPr="00CB2E85">
              <w:rPr>
                <w:rFonts w:ascii="GHEA Grapalat" w:hAnsi="GHEA Grapalat"/>
                <w:color w:val="000000"/>
                <w:sz w:val="24"/>
                <w:szCs w:val="24"/>
                <w:shd w:val="clear" w:color="auto" w:fill="FFFFFF"/>
                <w:lang w:val="fr-FR"/>
              </w:rPr>
              <w:t>իրականացվել</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նաև</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Կադաստրի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կոմիտեի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կողմից</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Գեոդեզիական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քարտեզագրական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օրենքով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սահմանված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կարգով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որակավորված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գեոդեզիական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մարկշեյդերական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գործունեություն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իրականացնող</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անձանց</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կողմից</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Նշվածի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հիմքով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առաջարկում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ենք</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Նախագծին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կից</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ներկայացված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հավելվածի</w:t>
            </w:r>
            <w:proofErr w:type="spellEnd"/>
            <w:r w:rsidRPr="00CB2E85">
              <w:rPr>
                <w:rFonts w:ascii="GHEA Grapalat" w:hAnsi="GHEA Grapalat"/>
                <w:color w:val="000000"/>
                <w:sz w:val="24"/>
                <w:szCs w:val="24"/>
                <w:shd w:val="clear" w:color="auto" w:fill="FFFFFF"/>
                <w:lang w:val="fr-FR"/>
              </w:rPr>
              <w:t xml:space="preserve"> 1-ին </w:t>
            </w:r>
            <w:proofErr w:type="spellStart"/>
            <w:r w:rsidRPr="00CB2E85">
              <w:rPr>
                <w:rFonts w:ascii="GHEA Grapalat" w:hAnsi="GHEA Grapalat"/>
                <w:color w:val="000000"/>
                <w:sz w:val="24"/>
                <w:szCs w:val="24"/>
                <w:shd w:val="clear" w:color="auto" w:fill="FFFFFF"/>
                <w:lang w:val="fr-FR"/>
              </w:rPr>
              <w:t>կետում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լիցենզավորված</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հավաստագրված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քաղաքաշինության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սուբյեկտների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գրանցամատյաններից</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օգտվելու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հասանելիություն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ունեցող</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պետական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մարմինների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ցանկում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ներառել</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նաև</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Կադաստրի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կոմիտեն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ինժեներական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գեոդեզիական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ծառայություններ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մատուցող</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սուբյեկտների</w:t>
            </w:r>
            <w:proofErr w:type="spellEnd"/>
            <w:r w:rsidRPr="00CB2E85">
              <w:rPr>
                <w:rFonts w:ascii="GHEA Grapalat" w:hAnsi="GHEA Grapalat"/>
                <w:color w:val="000000"/>
                <w:sz w:val="24"/>
                <w:szCs w:val="24"/>
                <w:shd w:val="clear" w:color="auto" w:fill="FFFFFF"/>
                <w:lang w:val="fr-FR"/>
              </w:rPr>
              <w:t xml:space="preserve"> </w:t>
            </w:r>
            <w:proofErr w:type="spellStart"/>
            <w:proofErr w:type="gramStart"/>
            <w:r w:rsidRPr="00CB2E85">
              <w:rPr>
                <w:rFonts w:ascii="GHEA Grapalat" w:hAnsi="GHEA Grapalat"/>
                <w:color w:val="000000"/>
                <w:sz w:val="24"/>
                <w:szCs w:val="24"/>
                <w:shd w:val="clear" w:color="auto" w:fill="FFFFFF"/>
                <w:lang w:val="fr-FR"/>
              </w:rPr>
              <w:t>մասով</w:t>
            </w:r>
            <w:proofErr w:type="spellEnd"/>
            <w:r w:rsidRPr="00CB2E85">
              <w:rPr>
                <w:rFonts w:ascii="GHEA Grapalat" w:hAnsi="GHEA Grapalat"/>
                <w:color w:val="000000"/>
                <w:sz w:val="24"/>
                <w:szCs w:val="24"/>
                <w:shd w:val="clear" w:color="auto" w:fill="FFFFFF"/>
                <w:lang w:val="fr-FR"/>
              </w:rPr>
              <w:t>:</w:t>
            </w:r>
            <w:proofErr w:type="gramEnd"/>
          </w:p>
          <w:p w14:paraId="3A5EDC79" w14:textId="47C29689" w:rsidR="00AE33AE" w:rsidRPr="00135494" w:rsidRDefault="00AE33AE" w:rsidP="00AE33AE">
            <w:pPr>
              <w:spacing w:after="0" w:line="240" w:lineRule="auto"/>
              <w:ind w:left="150" w:right="180"/>
              <w:jc w:val="both"/>
              <w:rPr>
                <w:rFonts w:ascii="GHEA Grapalat" w:hAnsi="GHEA Grapalat" w:cs="Calibri"/>
              </w:rPr>
            </w:pPr>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Միևնույն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ժամանակ</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հաշվի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առնելով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այն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հանգամանքը</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w:t>
            </w:r>
            <w:proofErr w:type="spellEnd"/>
            <w:r w:rsidRPr="00CB2E85">
              <w:rPr>
                <w:rFonts w:ascii="GHEA Grapalat" w:hAnsi="GHEA Grapalat"/>
                <w:color w:val="000000"/>
                <w:sz w:val="24"/>
                <w:szCs w:val="24"/>
                <w:shd w:val="clear" w:color="auto" w:fill="FFFFFF"/>
                <w:lang w:val="fr-FR"/>
              </w:rPr>
              <w:t xml:space="preserve"> ՀՀ </w:t>
            </w:r>
            <w:proofErr w:type="spellStart"/>
            <w:r w:rsidRPr="00CB2E85">
              <w:rPr>
                <w:rFonts w:ascii="GHEA Grapalat" w:hAnsi="GHEA Grapalat"/>
                <w:color w:val="000000"/>
                <w:sz w:val="24"/>
                <w:szCs w:val="24"/>
                <w:shd w:val="clear" w:color="auto" w:fill="FFFFFF"/>
                <w:lang w:val="fr-FR"/>
              </w:rPr>
              <w:t>վարչապետի</w:t>
            </w:r>
            <w:proofErr w:type="spellEnd"/>
            <w:r w:rsidRPr="00CB2E85">
              <w:rPr>
                <w:rFonts w:ascii="GHEA Grapalat" w:hAnsi="GHEA Grapalat"/>
                <w:color w:val="000000"/>
                <w:sz w:val="24"/>
                <w:szCs w:val="24"/>
                <w:shd w:val="clear" w:color="auto" w:fill="FFFFFF"/>
                <w:lang w:val="fr-FR"/>
              </w:rPr>
              <w:t xml:space="preserve"> 2024 </w:t>
            </w:r>
            <w:proofErr w:type="spellStart"/>
            <w:r w:rsidRPr="00CB2E85">
              <w:rPr>
                <w:rFonts w:ascii="GHEA Grapalat" w:hAnsi="GHEA Grapalat"/>
                <w:color w:val="000000"/>
                <w:sz w:val="24"/>
                <w:szCs w:val="24"/>
                <w:shd w:val="clear" w:color="auto" w:fill="FFFFFF"/>
                <w:lang w:val="fr-FR"/>
              </w:rPr>
              <w:t>թվականի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սեպտեմբերի</w:t>
            </w:r>
            <w:proofErr w:type="spellEnd"/>
            <w:r w:rsidRPr="00CB2E85">
              <w:rPr>
                <w:rFonts w:ascii="GHEA Grapalat" w:hAnsi="GHEA Grapalat"/>
                <w:color w:val="000000"/>
                <w:sz w:val="24"/>
                <w:szCs w:val="24"/>
                <w:shd w:val="clear" w:color="auto" w:fill="FFFFFF"/>
                <w:lang w:val="fr-FR"/>
              </w:rPr>
              <w:t xml:space="preserve"> 19-ի ««</w:t>
            </w:r>
            <w:proofErr w:type="spellStart"/>
            <w:r w:rsidRPr="00CB2E85">
              <w:rPr>
                <w:rFonts w:ascii="GHEA Grapalat" w:hAnsi="GHEA Grapalat"/>
                <w:color w:val="000000"/>
                <w:sz w:val="24"/>
                <w:szCs w:val="24"/>
                <w:shd w:val="clear" w:color="auto" w:fill="FFFFFF"/>
                <w:lang w:val="fr-FR"/>
              </w:rPr>
              <w:t>Գեոդեզիական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քարտեզագրական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օրենքում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փոփոխություններ</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լրացումներ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կատարելու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w:t>
            </w:r>
            <w:proofErr w:type="spellStart"/>
            <w:r w:rsidRPr="00CB2E85">
              <w:rPr>
                <w:rFonts w:ascii="GHEA Grapalat" w:hAnsi="GHEA Grapalat"/>
                <w:color w:val="000000"/>
                <w:sz w:val="24"/>
                <w:szCs w:val="24"/>
                <w:shd w:val="clear" w:color="auto" w:fill="FFFFFF"/>
                <w:lang w:val="fr-FR"/>
              </w:rPr>
              <w:t>Լիցենզավորման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օրենքում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լրացումներ</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փոփոխություններ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կատարելու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lastRenderedPageBreak/>
              <w:t>մասին</w:t>
            </w:r>
            <w:proofErr w:type="spellEnd"/>
            <w:r w:rsidRPr="00CB2E85">
              <w:rPr>
                <w:rFonts w:ascii="GHEA Grapalat" w:hAnsi="GHEA Grapalat"/>
                <w:color w:val="000000"/>
                <w:sz w:val="24"/>
                <w:szCs w:val="24"/>
                <w:shd w:val="clear" w:color="auto" w:fill="FFFFFF"/>
                <w:lang w:val="fr-FR"/>
              </w:rPr>
              <w:t xml:space="preserve">» 2022 </w:t>
            </w:r>
            <w:proofErr w:type="spellStart"/>
            <w:r w:rsidRPr="00CB2E85">
              <w:rPr>
                <w:rFonts w:ascii="GHEA Grapalat" w:hAnsi="GHEA Grapalat"/>
                <w:color w:val="000000"/>
                <w:sz w:val="24"/>
                <w:szCs w:val="24"/>
                <w:shd w:val="clear" w:color="auto" w:fill="FFFFFF"/>
                <w:lang w:val="fr-FR"/>
              </w:rPr>
              <w:t>թվականի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նոյեմբերի</w:t>
            </w:r>
            <w:proofErr w:type="spellEnd"/>
            <w:r w:rsidRPr="00CB2E85">
              <w:rPr>
                <w:rFonts w:ascii="GHEA Grapalat" w:hAnsi="GHEA Grapalat"/>
                <w:color w:val="000000"/>
                <w:sz w:val="24"/>
                <w:szCs w:val="24"/>
                <w:shd w:val="clear" w:color="auto" w:fill="FFFFFF"/>
                <w:lang w:val="fr-FR"/>
              </w:rPr>
              <w:t xml:space="preserve"> 16-ի ՀՕ-431-Ն </w:t>
            </w:r>
            <w:proofErr w:type="spellStart"/>
            <w:r w:rsidRPr="00CB2E85">
              <w:rPr>
                <w:rFonts w:ascii="GHEA Grapalat" w:hAnsi="GHEA Grapalat"/>
                <w:color w:val="000000"/>
                <w:sz w:val="24"/>
                <w:szCs w:val="24"/>
                <w:shd w:val="clear" w:color="auto" w:fill="FFFFFF"/>
                <w:lang w:val="fr-FR"/>
              </w:rPr>
              <w:t>օրենքում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փոփոխություն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կատարելու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օրենքների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կիրարկումն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ապահովող</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միջոցառումները</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հաստատելու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N 845-Ա </w:t>
            </w:r>
            <w:proofErr w:type="spellStart"/>
            <w:r w:rsidRPr="00CB2E85">
              <w:rPr>
                <w:rFonts w:ascii="GHEA Grapalat" w:hAnsi="GHEA Grapalat"/>
                <w:color w:val="000000"/>
                <w:sz w:val="24"/>
                <w:szCs w:val="24"/>
                <w:shd w:val="clear" w:color="auto" w:fill="FFFFFF"/>
                <w:lang w:val="fr-FR"/>
              </w:rPr>
              <w:t>որոշմամբ</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հաստատված</w:t>
            </w:r>
            <w:proofErr w:type="spellEnd"/>
            <w:r w:rsidRPr="00CB2E85">
              <w:rPr>
                <w:rFonts w:ascii="GHEA Grapalat" w:hAnsi="GHEA Grapalat"/>
                <w:color w:val="000000"/>
                <w:sz w:val="24"/>
                <w:szCs w:val="24"/>
                <w:shd w:val="clear" w:color="auto" w:fill="FFFFFF"/>
                <w:lang w:val="fr-FR"/>
              </w:rPr>
              <w:t xml:space="preserve"> N 2 </w:t>
            </w:r>
            <w:proofErr w:type="spellStart"/>
            <w:r w:rsidRPr="00CB2E85">
              <w:rPr>
                <w:rFonts w:ascii="GHEA Grapalat" w:hAnsi="GHEA Grapalat"/>
                <w:color w:val="000000"/>
                <w:sz w:val="24"/>
                <w:szCs w:val="24"/>
                <w:shd w:val="clear" w:color="auto" w:fill="FFFFFF"/>
                <w:lang w:val="fr-FR"/>
              </w:rPr>
              <w:t>հավելվածի</w:t>
            </w:r>
            <w:proofErr w:type="spellEnd"/>
            <w:r w:rsidRPr="00CB2E85">
              <w:rPr>
                <w:rFonts w:ascii="GHEA Grapalat" w:hAnsi="GHEA Grapalat"/>
                <w:color w:val="000000"/>
                <w:sz w:val="24"/>
                <w:szCs w:val="24"/>
                <w:shd w:val="clear" w:color="auto" w:fill="FFFFFF"/>
                <w:lang w:val="fr-FR"/>
              </w:rPr>
              <w:t xml:space="preserve"> 1-ին </w:t>
            </w:r>
            <w:proofErr w:type="spellStart"/>
            <w:r w:rsidRPr="00CB2E85">
              <w:rPr>
                <w:rFonts w:ascii="GHEA Grapalat" w:hAnsi="GHEA Grapalat"/>
                <w:color w:val="000000"/>
                <w:sz w:val="24"/>
                <w:szCs w:val="24"/>
                <w:shd w:val="clear" w:color="auto" w:fill="FFFFFF"/>
                <w:lang w:val="fr-FR"/>
              </w:rPr>
              <w:t>կետով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նախատեսված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Հայաստանի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Հանրապետության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կառավարության</w:t>
            </w:r>
            <w:proofErr w:type="spellEnd"/>
            <w:r w:rsidRPr="00CB2E85">
              <w:rPr>
                <w:rFonts w:ascii="GHEA Grapalat" w:hAnsi="GHEA Grapalat"/>
                <w:color w:val="000000"/>
                <w:sz w:val="24"/>
                <w:szCs w:val="24"/>
                <w:shd w:val="clear" w:color="auto" w:fill="FFFFFF"/>
                <w:lang w:val="fr-FR"/>
              </w:rPr>
              <w:t xml:space="preserve"> 2023 </w:t>
            </w:r>
            <w:proofErr w:type="spellStart"/>
            <w:r w:rsidRPr="00CB2E85">
              <w:rPr>
                <w:rFonts w:ascii="GHEA Grapalat" w:hAnsi="GHEA Grapalat"/>
                <w:color w:val="000000"/>
                <w:sz w:val="24"/>
                <w:szCs w:val="24"/>
                <w:shd w:val="clear" w:color="auto" w:fill="FFFFFF"/>
                <w:lang w:val="fr-FR"/>
              </w:rPr>
              <w:t>թվականի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նոյեմբերի</w:t>
            </w:r>
            <w:proofErr w:type="spellEnd"/>
            <w:r w:rsidRPr="00CB2E85">
              <w:rPr>
                <w:rFonts w:ascii="GHEA Grapalat" w:hAnsi="GHEA Grapalat"/>
                <w:color w:val="000000"/>
                <w:sz w:val="24"/>
                <w:szCs w:val="24"/>
                <w:shd w:val="clear" w:color="auto" w:fill="FFFFFF"/>
                <w:lang w:val="fr-FR"/>
              </w:rPr>
              <w:t xml:space="preserve"> 30-ի N 2106-Ն </w:t>
            </w:r>
            <w:proofErr w:type="spellStart"/>
            <w:r w:rsidRPr="00CB2E85">
              <w:rPr>
                <w:rFonts w:ascii="GHEA Grapalat" w:hAnsi="GHEA Grapalat"/>
                <w:color w:val="000000"/>
                <w:sz w:val="24"/>
                <w:szCs w:val="24"/>
                <w:shd w:val="clear" w:color="auto" w:fill="FFFFFF"/>
                <w:lang w:val="fr-FR"/>
              </w:rPr>
              <w:t>որոշման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մեջ</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փոփոխություններ</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լրացումներ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կատարելու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ՀՀ </w:t>
            </w:r>
            <w:proofErr w:type="spellStart"/>
            <w:r w:rsidRPr="00CB2E85">
              <w:rPr>
                <w:rFonts w:ascii="GHEA Grapalat" w:hAnsi="GHEA Grapalat"/>
                <w:color w:val="000000"/>
                <w:sz w:val="24"/>
                <w:szCs w:val="24"/>
                <w:shd w:val="clear" w:color="auto" w:fill="FFFFFF"/>
                <w:lang w:val="fr-FR"/>
              </w:rPr>
              <w:t>կառավարության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որոշման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նախագծի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համար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որպես</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պատասխանատու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պետական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կառավարման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մարմին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հանդես</w:t>
            </w:r>
            <w:proofErr w:type="spellEnd"/>
            <w:r w:rsidRPr="00CB2E85">
              <w:rPr>
                <w:rFonts w:ascii="GHEA Grapalat" w:hAnsi="GHEA Grapalat"/>
                <w:color w:val="000000"/>
                <w:sz w:val="24"/>
                <w:szCs w:val="24"/>
                <w:shd w:val="clear" w:color="auto" w:fill="FFFFFF"/>
                <w:lang w:val="fr-FR"/>
              </w:rPr>
              <w:t xml:space="preserve"> է </w:t>
            </w:r>
            <w:proofErr w:type="spellStart"/>
            <w:r w:rsidRPr="00CB2E85">
              <w:rPr>
                <w:rFonts w:ascii="GHEA Grapalat" w:hAnsi="GHEA Grapalat"/>
                <w:color w:val="000000"/>
                <w:sz w:val="24"/>
                <w:szCs w:val="24"/>
                <w:shd w:val="clear" w:color="auto" w:fill="FFFFFF"/>
                <w:lang w:val="fr-FR"/>
              </w:rPr>
              <w:t>գալիս</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Քաղաքաշինության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կոմիտեն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պետք</w:t>
            </w:r>
            <w:proofErr w:type="spellEnd"/>
            <w:r w:rsidRPr="00CB2E85">
              <w:rPr>
                <w:rFonts w:ascii="GHEA Grapalat" w:hAnsi="GHEA Grapalat"/>
                <w:color w:val="000000"/>
                <w:sz w:val="24"/>
                <w:szCs w:val="24"/>
                <w:shd w:val="clear" w:color="auto" w:fill="FFFFFF"/>
                <w:lang w:val="fr-FR"/>
              </w:rPr>
              <w:t xml:space="preserve"> է </w:t>
            </w:r>
            <w:proofErr w:type="spellStart"/>
            <w:r w:rsidRPr="00CB2E85">
              <w:rPr>
                <w:rFonts w:ascii="GHEA Grapalat" w:hAnsi="GHEA Grapalat"/>
                <w:color w:val="000000"/>
                <w:sz w:val="24"/>
                <w:szCs w:val="24"/>
                <w:shd w:val="clear" w:color="auto" w:fill="FFFFFF"/>
                <w:lang w:val="fr-FR"/>
              </w:rPr>
              <w:t>սահմանվեն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քաղաքաշինական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օբյեկտների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հետախուզման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հետազննման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ծառայությունների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մատուցման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տեսակի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ինժեներական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գեոդեզիա</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ենթատեսակի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ներդիրի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ձևը</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համապատասխան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փոփոխություններ</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լրացումներ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կատարվեն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լիցենզավորման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որակավորման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կարգերում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առաջարկում</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ենք</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շրջանառել</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նշված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նախագիծը</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համաձայնեցնելով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շահագրգիռ</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մարմինների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հետ</w:t>
            </w:r>
            <w:proofErr w:type="spellEnd"/>
            <w:r w:rsidRPr="00CB2E85">
              <w:rPr>
                <w:rFonts w:ascii="GHEA Grapalat" w:hAnsi="GHEA Grapalat"/>
                <w:color w:val="000000"/>
                <w:sz w:val="24"/>
                <w:szCs w:val="24"/>
                <w:shd w:val="clear" w:color="auto" w:fill="FFFFFF"/>
                <w:lang w:val="fr-FR"/>
              </w:rPr>
              <w:t>:</w:t>
            </w:r>
          </w:p>
        </w:tc>
        <w:tc>
          <w:tcPr>
            <w:tcW w:w="35" w:type="dxa"/>
            <w:tcBorders>
              <w:top w:val="outset" w:sz="6" w:space="0" w:color="auto"/>
              <w:left w:val="outset" w:sz="6" w:space="0" w:color="auto"/>
              <w:bottom w:val="outset" w:sz="6" w:space="0" w:color="auto"/>
              <w:right w:val="nil"/>
            </w:tcBorders>
            <w:shd w:val="clear" w:color="auto" w:fill="FFFFFF"/>
          </w:tcPr>
          <w:p w14:paraId="643CE41F" w14:textId="77777777" w:rsidR="00AE33AE" w:rsidRPr="00135494" w:rsidRDefault="00AE33AE"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6D927D50" w14:textId="77777777" w:rsidR="00AE33AE" w:rsidRDefault="004A35D8" w:rsidP="0074495A">
            <w:pPr>
              <w:tabs>
                <w:tab w:val="left" w:pos="993"/>
                <w:tab w:val="left" w:pos="1985"/>
              </w:tabs>
              <w:spacing w:after="0" w:line="276" w:lineRule="auto"/>
              <w:jc w:val="center"/>
              <w:rPr>
                <w:rFonts w:ascii="GHEA Grapalat" w:hAnsi="GHEA Grapalat" w:cs="Calibri"/>
                <w:sz w:val="24"/>
                <w:szCs w:val="24"/>
              </w:rPr>
            </w:pPr>
            <w:proofErr w:type="spellStart"/>
            <w:r>
              <w:rPr>
                <w:rFonts w:ascii="GHEA Grapalat" w:hAnsi="GHEA Grapalat" w:cs="Calibri"/>
                <w:sz w:val="24"/>
                <w:szCs w:val="24"/>
              </w:rPr>
              <w:t>Ընդունվել</w:t>
            </w:r>
            <w:proofErr w:type="spellEnd"/>
            <w:r>
              <w:rPr>
                <w:rFonts w:ascii="GHEA Grapalat" w:hAnsi="GHEA Grapalat" w:cs="Calibri"/>
                <w:sz w:val="24"/>
                <w:szCs w:val="24"/>
              </w:rPr>
              <w:t xml:space="preserve"> է </w:t>
            </w:r>
            <w:proofErr w:type="spellStart"/>
            <w:r>
              <w:rPr>
                <w:rFonts w:ascii="GHEA Grapalat" w:hAnsi="GHEA Grapalat" w:cs="Calibri"/>
                <w:sz w:val="24"/>
                <w:szCs w:val="24"/>
              </w:rPr>
              <w:t>մասնակի</w:t>
            </w:r>
            <w:proofErr w:type="spellEnd"/>
            <w:r>
              <w:rPr>
                <w:rFonts w:ascii="GHEA Grapalat" w:hAnsi="GHEA Grapalat" w:cs="Calibri"/>
                <w:sz w:val="24"/>
                <w:szCs w:val="24"/>
              </w:rPr>
              <w:t>:</w:t>
            </w:r>
          </w:p>
          <w:p w14:paraId="16687A18" w14:textId="77777777" w:rsidR="004A35D8" w:rsidRDefault="004A35D8" w:rsidP="0074495A">
            <w:pPr>
              <w:tabs>
                <w:tab w:val="left" w:pos="993"/>
                <w:tab w:val="left" w:pos="1985"/>
              </w:tabs>
              <w:spacing w:after="0" w:line="276" w:lineRule="auto"/>
              <w:jc w:val="center"/>
              <w:rPr>
                <w:rFonts w:ascii="GHEA Grapalat" w:hAnsi="GHEA Grapalat" w:cs="Calibri"/>
                <w:sz w:val="24"/>
                <w:szCs w:val="24"/>
              </w:rPr>
            </w:pPr>
          </w:p>
          <w:p w14:paraId="1545937B" w14:textId="77777777" w:rsidR="004A35D8" w:rsidRDefault="004A35D8" w:rsidP="004A35D8">
            <w:pPr>
              <w:tabs>
                <w:tab w:val="left" w:pos="993"/>
                <w:tab w:val="left" w:pos="1985"/>
              </w:tabs>
              <w:spacing w:after="0" w:line="276" w:lineRule="auto"/>
              <w:jc w:val="center"/>
              <w:rPr>
                <w:rFonts w:ascii="GHEA Grapalat" w:hAnsi="GHEA Grapalat"/>
                <w:color w:val="000000"/>
                <w:sz w:val="24"/>
                <w:szCs w:val="24"/>
                <w:shd w:val="clear" w:color="auto" w:fill="FFFFFF"/>
                <w:lang w:val="fr-FR"/>
              </w:rPr>
            </w:pPr>
            <w:proofErr w:type="spellStart"/>
            <w:r>
              <w:rPr>
                <w:rFonts w:ascii="GHEA Grapalat" w:hAnsi="GHEA Grapalat" w:cs="Calibri"/>
                <w:sz w:val="24"/>
                <w:szCs w:val="24"/>
              </w:rPr>
              <w:t>Հայտնում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եմ</w:t>
            </w:r>
            <w:proofErr w:type="spellEnd"/>
            <w:r>
              <w:rPr>
                <w:rFonts w:ascii="GHEA Grapalat" w:hAnsi="GHEA Grapalat" w:cs="Calibri"/>
                <w:sz w:val="24"/>
                <w:szCs w:val="24"/>
              </w:rPr>
              <w:t xml:space="preserve">, </w:t>
            </w:r>
            <w:proofErr w:type="spellStart"/>
            <w:r>
              <w:rPr>
                <w:rFonts w:ascii="GHEA Grapalat" w:hAnsi="GHEA Grapalat" w:cs="Calibri"/>
                <w:sz w:val="24"/>
                <w:szCs w:val="24"/>
              </w:rPr>
              <w:t>որ</w:t>
            </w:r>
            <w:proofErr w:type="spellEnd"/>
            <w:r>
              <w:rPr>
                <w:rFonts w:ascii="GHEA Grapalat" w:hAnsi="GHEA Grapalat" w:cs="Calibri"/>
                <w:sz w:val="24"/>
                <w:szCs w:val="24"/>
              </w:rPr>
              <w:t xml:space="preserve"> </w:t>
            </w:r>
            <w:r w:rsidRPr="00CB2E85">
              <w:rPr>
                <w:rFonts w:ascii="GHEA Grapalat" w:hAnsi="GHEA Grapalat"/>
                <w:color w:val="000000"/>
                <w:sz w:val="24"/>
                <w:szCs w:val="24"/>
                <w:shd w:val="clear" w:color="auto" w:fill="FFFFFF"/>
                <w:lang w:val="fr-FR"/>
              </w:rPr>
              <w:t xml:space="preserve">ՀՀ </w:t>
            </w:r>
            <w:proofErr w:type="spellStart"/>
            <w:r w:rsidRPr="00CB2E85">
              <w:rPr>
                <w:rFonts w:ascii="GHEA Grapalat" w:hAnsi="GHEA Grapalat"/>
                <w:color w:val="000000"/>
                <w:sz w:val="24"/>
                <w:szCs w:val="24"/>
                <w:shd w:val="clear" w:color="auto" w:fill="FFFFFF"/>
                <w:lang w:val="fr-FR"/>
              </w:rPr>
              <w:t>վարչապետի</w:t>
            </w:r>
            <w:proofErr w:type="spellEnd"/>
            <w:r w:rsidRPr="00CB2E85">
              <w:rPr>
                <w:rFonts w:ascii="GHEA Grapalat" w:hAnsi="GHEA Grapalat"/>
                <w:color w:val="000000"/>
                <w:sz w:val="24"/>
                <w:szCs w:val="24"/>
                <w:shd w:val="clear" w:color="auto" w:fill="FFFFFF"/>
                <w:lang w:val="fr-FR"/>
              </w:rPr>
              <w:t xml:space="preserve"> 2024 </w:t>
            </w:r>
            <w:proofErr w:type="spellStart"/>
            <w:r w:rsidRPr="00CB2E85">
              <w:rPr>
                <w:rFonts w:ascii="GHEA Grapalat" w:hAnsi="GHEA Grapalat"/>
                <w:color w:val="000000"/>
                <w:sz w:val="24"/>
                <w:szCs w:val="24"/>
                <w:shd w:val="clear" w:color="auto" w:fill="FFFFFF"/>
                <w:lang w:val="fr-FR"/>
              </w:rPr>
              <w:t>թվականի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սեպտեմբերի</w:t>
            </w:r>
            <w:proofErr w:type="spellEnd"/>
            <w:r w:rsidRPr="00CB2E85">
              <w:rPr>
                <w:rFonts w:ascii="GHEA Grapalat" w:hAnsi="GHEA Grapalat"/>
                <w:color w:val="000000"/>
                <w:sz w:val="24"/>
                <w:szCs w:val="24"/>
                <w:shd w:val="clear" w:color="auto" w:fill="FFFFFF"/>
                <w:lang w:val="fr-FR"/>
              </w:rPr>
              <w:t xml:space="preserve"> 19-ի N 845-Ա </w:t>
            </w:r>
            <w:proofErr w:type="spellStart"/>
            <w:r w:rsidRPr="00CB2E85">
              <w:rPr>
                <w:rFonts w:ascii="GHEA Grapalat" w:hAnsi="GHEA Grapalat"/>
                <w:color w:val="000000"/>
                <w:sz w:val="24"/>
                <w:szCs w:val="24"/>
                <w:shd w:val="clear" w:color="auto" w:fill="FFFFFF"/>
                <w:lang w:val="fr-FR"/>
              </w:rPr>
              <w:t>որոշմամբ</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հաստատված</w:t>
            </w:r>
            <w:proofErr w:type="spellEnd"/>
            <w:r w:rsidRPr="00CB2E85">
              <w:rPr>
                <w:rFonts w:ascii="GHEA Grapalat" w:hAnsi="GHEA Grapalat"/>
                <w:color w:val="000000"/>
                <w:sz w:val="24"/>
                <w:szCs w:val="24"/>
                <w:shd w:val="clear" w:color="auto" w:fill="FFFFFF"/>
                <w:lang w:val="fr-FR"/>
              </w:rPr>
              <w:t xml:space="preserve"> N 2 </w:t>
            </w:r>
            <w:proofErr w:type="spellStart"/>
            <w:r w:rsidRPr="00CB2E85">
              <w:rPr>
                <w:rFonts w:ascii="GHEA Grapalat" w:hAnsi="GHEA Grapalat"/>
                <w:color w:val="000000"/>
                <w:sz w:val="24"/>
                <w:szCs w:val="24"/>
                <w:shd w:val="clear" w:color="auto" w:fill="FFFFFF"/>
                <w:lang w:val="fr-FR"/>
              </w:rPr>
              <w:t>հավելվածի</w:t>
            </w:r>
            <w:proofErr w:type="spellEnd"/>
            <w:r w:rsidRPr="00CB2E85">
              <w:rPr>
                <w:rFonts w:ascii="GHEA Grapalat" w:hAnsi="GHEA Grapalat"/>
                <w:color w:val="000000"/>
                <w:sz w:val="24"/>
                <w:szCs w:val="24"/>
                <w:shd w:val="clear" w:color="auto" w:fill="FFFFFF"/>
                <w:lang w:val="fr-FR"/>
              </w:rPr>
              <w:t xml:space="preserve"> 1-ին </w:t>
            </w:r>
            <w:proofErr w:type="spellStart"/>
            <w:r w:rsidRPr="00CB2E85">
              <w:rPr>
                <w:rFonts w:ascii="GHEA Grapalat" w:hAnsi="GHEA Grapalat"/>
                <w:color w:val="000000"/>
                <w:sz w:val="24"/>
                <w:szCs w:val="24"/>
                <w:shd w:val="clear" w:color="auto" w:fill="FFFFFF"/>
                <w:lang w:val="fr-FR"/>
              </w:rPr>
              <w:t>կետով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նախատեսված</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Հայաստանի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Հանրապետության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կառավարության</w:t>
            </w:r>
            <w:proofErr w:type="spellEnd"/>
            <w:r w:rsidRPr="00CB2E85">
              <w:rPr>
                <w:rFonts w:ascii="GHEA Grapalat" w:hAnsi="GHEA Grapalat"/>
                <w:color w:val="000000"/>
                <w:sz w:val="24"/>
                <w:szCs w:val="24"/>
                <w:shd w:val="clear" w:color="auto" w:fill="FFFFFF"/>
                <w:lang w:val="fr-FR"/>
              </w:rPr>
              <w:t xml:space="preserve"> 2023 </w:t>
            </w:r>
            <w:proofErr w:type="spellStart"/>
            <w:r w:rsidRPr="00CB2E85">
              <w:rPr>
                <w:rFonts w:ascii="GHEA Grapalat" w:hAnsi="GHEA Grapalat"/>
                <w:color w:val="000000"/>
                <w:sz w:val="24"/>
                <w:szCs w:val="24"/>
                <w:shd w:val="clear" w:color="auto" w:fill="FFFFFF"/>
                <w:lang w:val="fr-FR"/>
              </w:rPr>
              <w:t>թվականի</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նոյեմբերի</w:t>
            </w:r>
            <w:proofErr w:type="spellEnd"/>
            <w:r w:rsidRPr="00CB2E85">
              <w:rPr>
                <w:rFonts w:ascii="GHEA Grapalat" w:hAnsi="GHEA Grapalat"/>
                <w:color w:val="000000"/>
                <w:sz w:val="24"/>
                <w:szCs w:val="24"/>
                <w:shd w:val="clear" w:color="auto" w:fill="FFFFFF"/>
                <w:lang w:val="fr-FR"/>
              </w:rPr>
              <w:t xml:space="preserve"> 30-ի N 2106-Ն </w:t>
            </w:r>
            <w:proofErr w:type="spellStart"/>
            <w:r w:rsidRPr="00CB2E85">
              <w:rPr>
                <w:rFonts w:ascii="GHEA Grapalat" w:hAnsi="GHEA Grapalat"/>
                <w:color w:val="000000"/>
                <w:sz w:val="24"/>
                <w:szCs w:val="24"/>
                <w:shd w:val="clear" w:color="auto" w:fill="FFFFFF"/>
                <w:lang w:val="fr-FR"/>
              </w:rPr>
              <w:t>որոշման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մեջ</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փոփոխություններ</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լրացումներ</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կատարելու</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ՀՀ </w:t>
            </w:r>
            <w:proofErr w:type="spellStart"/>
            <w:r w:rsidRPr="00CB2E85">
              <w:rPr>
                <w:rFonts w:ascii="GHEA Grapalat" w:hAnsi="GHEA Grapalat"/>
                <w:color w:val="000000"/>
                <w:sz w:val="24"/>
                <w:szCs w:val="24"/>
                <w:shd w:val="clear" w:color="auto" w:fill="FFFFFF"/>
                <w:lang w:val="fr-FR"/>
              </w:rPr>
              <w:t>կառավարության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որոշման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նախագ</w:t>
            </w:r>
            <w:r>
              <w:rPr>
                <w:rFonts w:ascii="GHEA Grapalat" w:hAnsi="GHEA Grapalat"/>
                <w:color w:val="000000"/>
                <w:sz w:val="24"/>
                <w:szCs w:val="24"/>
                <w:shd w:val="clear" w:color="auto" w:fill="FFFFFF"/>
                <w:lang w:val="fr-FR"/>
              </w:rPr>
              <w:t>ի</w:t>
            </w:r>
            <w:r w:rsidRPr="00CB2E85">
              <w:rPr>
                <w:rFonts w:ascii="GHEA Grapalat" w:hAnsi="GHEA Grapalat"/>
                <w:color w:val="000000"/>
                <w:sz w:val="24"/>
                <w:szCs w:val="24"/>
                <w:shd w:val="clear" w:color="auto" w:fill="FFFFFF"/>
                <w:lang w:val="fr-FR"/>
              </w:rPr>
              <w:t>ծ</w:t>
            </w:r>
            <w:r>
              <w:rPr>
                <w:rFonts w:ascii="GHEA Grapalat" w:hAnsi="GHEA Grapalat"/>
                <w:color w:val="000000"/>
                <w:sz w:val="24"/>
                <w:szCs w:val="24"/>
                <w:shd w:val="clear" w:color="auto" w:fill="FFFFFF"/>
                <w:lang w:val="fr-FR"/>
              </w:rPr>
              <w:t>ը</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սույն</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իրավական</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ակտի</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կարգավորման</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առարկա</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չի</w:t>
            </w:r>
            <w:proofErr w:type="spellEnd"/>
            <w:r>
              <w:rPr>
                <w:rFonts w:ascii="GHEA Grapalat" w:hAnsi="GHEA Grapalat"/>
                <w:color w:val="000000"/>
                <w:sz w:val="24"/>
                <w:szCs w:val="24"/>
                <w:shd w:val="clear" w:color="auto" w:fill="FFFFFF"/>
                <w:lang w:val="fr-FR"/>
              </w:rPr>
              <w:t xml:space="preserve"> </w:t>
            </w:r>
            <w:proofErr w:type="spellStart"/>
            <w:r>
              <w:rPr>
                <w:rFonts w:ascii="GHEA Grapalat" w:hAnsi="GHEA Grapalat"/>
                <w:color w:val="000000"/>
                <w:sz w:val="24"/>
                <w:szCs w:val="24"/>
                <w:shd w:val="clear" w:color="auto" w:fill="FFFFFF"/>
                <w:lang w:val="fr-FR"/>
              </w:rPr>
              <w:t>հանդիսանում</w:t>
            </w:r>
            <w:proofErr w:type="spellEnd"/>
            <w:r>
              <w:rPr>
                <w:rFonts w:ascii="GHEA Grapalat" w:hAnsi="GHEA Grapalat"/>
                <w:color w:val="000000"/>
                <w:sz w:val="24"/>
                <w:szCs w:val="24"/>
                <w:shd w:val="clear" w:color="auto" w:fill="FFFFFF"/>
                <w:lang w:val="fr-FR"/>
              </w:rPr>
              <w:t>:</w:t>
            </w:r>
          </w:p>
          <w:p w14:paraId="0F08751F" w14:textId="30F588FD" w:rsidR="004A35D8" w:rsidRPr="00FF08D4" w:rsidRDefault="004A35D8" w:rsidP="004A7B85">
            <w:pPr>
              <w:tabs>
                <w:tab w:val="left" w:pos="993"/>
                <w:tab w:val="left" w:pos="1985"/>
              </w:tabs>
              <w:spacing w:after="0" w:line="276" w:lineRule="auto"/>
              <w:jc w:val="center"/>
              <w:rPr>
                <w:rFonts w:ascii="GHEA Grapalat" w:hAnsi="GHEA Grapalat" w:cs="Calibri"/>
                <w:sz w:val="24"/>
                <w:szCs w:val="24"/>
              </w:rPr>
            </w:pPr>
            <w:proofErr w:type="spellStart"/>
            <w:r>
              <w:rPr>
                <w:rFonts w:ascii="GHEA Grapalat" w:hAnsi="GHEA Grapalat"/>
                <w:color w:val="000000"/>
                <w:sz w:val="24"/>
                <w:szCs w:val="24"/>
                <w:shd w:val="clear" w:color="auto" w:fill="FFFFFF"/>
                <w:lang w:val="fr-FR"/>
              </w:rPr>
              <w:lastRenderedPageBreak/>
              <w:t>Միաժամանակ</w:t>
            </w:r>
            <w:proofErr w:type="spellEnd"/>
            <w:r w:rsidR="004A7B85">
              <w:rPr>
                <w:rFonts w:ascii="GHEA Grapalat" w:hAnsi="GHEA Grapalat"/>
                <w:color w:val="000000"/>
                <w:sz w:val="24"/>
                <w:szCs w:val="24"/>
                <w:shd w:val="clear" w:color="auto" w:fill="FFFFFF"/>
                <w:lang w:val="fr-FR"/>
              </w:rPr>
              <w:t>,</w:t>
            </w:r>
            <w:r>
              <w:rPr>
                <w:rFonts w:ascii="GHEA Grapalat" w:hAnsi="GHEA Grapalat" w:cs="Calibri"/>
                <w:sz w:val="24"/>
                <w:szCs w:val="24"/>
              </w:rPr>
              <w:t xml:space="preserve"> </w:t>
            </w:r>
            <w:proofErr w:type="spellStart"/>
            <w:r>
              <w:rPr>
                <w:rFonts w:ascii="GHEA Grapalat" w:hAnsi="GHEA Grapalat" w:cs="Calibri"/>
                <w:sz w:val="24"/>
                <w:szCs w:val="24"/>
              </w:rPr>
              <w:t>հաշվի</w:t>
            </w:r>
            <w:proofErr w:type="spellEnd"/>
            <w:r>
              <w:rPr>
                <w:rFonts w:ascii="GHEA Grapalat" w:hAnsi="GHEA Grapalat" w:cs="Calibri"/>
                <w:sz w:val="24"/>
                <w:szCs w:val="24"/>
              </w:rPr>
              <w:t xml:space="preserve"> </w:t>
            </w:r>
            <w:proofErr w:type="spellStart"/>
            <w:r>
              <w:rPr>
                <w:rFonts w:ascii="GHEA Grapalat" w:hAnsi="GHEA Grapalat" w:cs="Calibri"/>
                <w:sz w:val="24"/>
                <w:szCs w:val="24"/>
              </w:rPr>
              <w:t>առնելով</w:t>
            </w:r>
            <w:proofErr w:type="spellEnd"/>
            <w:r>
              <w:rPr>
                <w:rFonts w:ascii="GHEA Grapalat" w:hAnsi="GHEA Grapalat" w:cs="Calibri"/>
                <w:sz w:val="24"/>
                <w:szCs w:val="24"/>
              </w:rPr>
              <w:t xml:space="preserve"> </w:t>
            </w:r>
            <w:r w:rsidRPr="00CB2E85">
              <w:rPr>
                <w:rFonts w:ascii="GHEA Grapalat" w:hAnsi="GHEA Grapalat"/>
                <w:color w:val="000000"/>
                <w:sz w:val="24"/>
                <w:szCs w:val="24"/>
                <w:shd w:val="clear" w:color="auto" w:fill="FFFFFF"/>
                <w:lang w:val="fr-FR"/>
              </w:rPr>
              <w:t>«</w:t>
            </w:r>
            <w:proofErr w:type="spellStart"/>
            <w:r w:rsidRPr="00CB2E85">
              <w:rPr>
                <w:rFonts w:ascii="GHEA Grapalat" w:hAnsi="GHEA Grapalat"/>
                <w:color w:val="000000"/>
                <w:sz w:val="24"/>
                <w:szCs w:val="24"/>
                <w:shd w:val="clear" w:color="auto" w:fill="FFFFFF"/>
                <w:lang w:val="fr-FR"/>
              </w:rPr>
              <w:t>Գեոդեզիական</w:t>
            </w:r>
            <w:proofErr w:type="spellEnd"/>
            <w:r w:rsidRPr="00CB2E85">
              <w:rPr>
                <w:rFonts w:ascii="GHEA Grapalat" w:hAnsi="GHEA Grapalat"/>
                <w:color w:val="000000"/>
                <w:sz w:val="24"/>
                <w:szCs w:val="24"/>
                <w:shd w:val="clear" w:color="auto" w:fill="FFFFFF"/>
                <w:lang w:val="fr-FR"/>
              </w:rPr>
              <w:t xml:space="preserve"> և </w:t>
            </w:r>
            <w:proofErr w:type="spellStart"/>
            <w:r w:rsidRPr="00CB2E85">
              <w:rPr>
                <w:rFonts w:ascii="GHEA Grapalat" w:hAnsi="GHEA Grapalat"/>
                <w:color w:val="000000"/>
                <w:sz w:val="24"/>
                <w:szCs w:val="24"/>
                <w:shd w:val="clear" w:color="auto" w:fill="FFFFFF"/>
                <w:lang w:val="fr-FR"/>
              </w:rPr>
              <w:t>քարտեզագրական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գործունեության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մասին</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օրենքով</w:t>
            </w:r>
            <w:proofErr w:type="spellEnd"/>
            <w:r w:rsidRPr="00CB2E85">
              <w:rPr>
                <w:rFonts w:ascii="GHEA Grapalat" w:hAnsi="GHEA Grapalat"/>
                <w:color w:val="000000"/>
                <w:sz w:val="24"/>
                <w:szCs w:val="24"/>
                <w:shd w:val="clear" w:color="auto" w:fill="FFFFFF"/>
                <w:lang w:val="fr-FR"/>
              </w:rPr>
              <w:t xml:space="preserve"> </w:t>
            </w:r>
            <w:proofErr w:type="spellStart"/>
            <w:r w:rsidRPr="00CB2E85">
              <w:rPr>
                <w:rFonts w:ascii="GHEA Grapalat" w:hAnsi="GHEA Grapalat"/>
                <w:color w:val="000000"/>
                <w:sz w:val="24"/>
                <w:szCs w:val="24"/>
                <w:shd w:val="clear" w:color="auto" w:fill="FFFFFF"/>
                <w:lang w:val="fr-FR"/>
              </w:rPr>
              <w:t>սահմանված</w:t>
            </w:r>
            <w:proofErr w:type="spellEnd"/>
            <w:r w:rsidRPr="00CB2E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կարգավորումները</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կնախատեսվի</w:t>
            </w:r>
            <w:proofErr w:type="spellEnd"/>
            <w:r w:rsidR="004A7B85">
              <w:rPr>
                <w:rFonts w:ascii="GHEA Grapalat" w:hAnsi="GHEA Grapalat"/>
                <w:color w:val="000000"/>
                <w:sz w:val="24"/>
                <w:szCs w:val="24"/>
                <w:shd w:val="clear" w:color="auto" w:fill="FFFFFF"/>
                <w:lang w:val="fr-FR"/>
              </w:rPr>
              <w:t xml:space="preserve"> urban.e-gov.am </w:t>
            </w:r>
            <w:proofErr w:type="spellStart"/>
            <w:r w:rsidR="004A7B85">
              <w:rPr>
                <w:rFonts w:ascii="GHEA Grapalat" w:hAnsi="GHEA Grapalat"/>
                <w:color w:val="000000"/>
                <w:sz w:val="24"/>
                <w:szCs w:val="24"/>
                <w:shd w:val="clear" w:color="auto" w:fill="FFFFFF"/>
                <w:lang w:val="fr-FR"/>
              </w:rPr>
              <w:t>էլեկտրոնային</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համակարգի</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թվայնացման</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գործընթացում</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ներառել</w:t>
            </w:r>
            <w:proofErr w:type="spellEnd"/>
            <w:r w:rsidR="004A7B85">
              <w:rPr>
                <w:rFonts w:ascii="GHEA Grapalat" w:hAnsi="GHEA Grapalat"/>
                <w:color w:val="000000"/>
                <w:sz w:val="24"/>
                <w:szCs w:val="24"/>
                <w:shd w:val="clear" w:color="auto" w:fill="FFFFFF"/>
                <w:lang w:val="fr-FR"/>
              </w:rPr>
              <w:t xml:space="preserve"> ՀՀ </w:t>
            </w:r>
            <w:proofErr w:type="spellStart"/>
            <w:r w:rsidR="004A7B85">
              <w:rPr>
                <w:rFonts w:ascii="GHEA Grapalat" w:hAnsi="GHEA Grapalat"/>
                <w:color w:val="000000"/>
                <w:sz w:val="24"/>
                <w:szCs w:val="24"/>
                <w:shd w:val="clear" w:color="auto" w:fill="FFFFFF"/>
                <w:lang w:val="fr-FR"/>
              </w:rPr>
              <w:t>կադաստրի</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կոմիտեին</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որպես</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օգտատեր</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որի</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համատեքստում</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հասանելիություն</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կտրվի</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անհրաժեշտ</w:t>
            </w:r>
            <w:proofErr w:type="spellEnd"/>
            <w:r w:rsidR="004A7B85">
              <w:rPr>
                <w:rFonts w:ascii="GHEA Grapalat" w:hAnsi="GHEA Grapalat"/>
                <w:color w:val="000000"/>
                <w:sz w:val="24"/>
                <w:szCs w:val="24"/>
                <w:shd w:val="clear" w:color="auto" w:fill="FFFFFF"/>
                <w:lang w:val="fr-FR"/>
              </w:rPr>
              <w:t xml:space="preserve"> </w:t>
            </w:r>
            <w:proofErr w:type="spellStart"/>
            <w:r w:rsidR="004A7B85">
              <w:rPr>
                <w:rFonts w:ascii="GHEA Grapalat" w:hAnsi="GHEA Grapalat"/>
                <w:color w:val="000000"/>
                <w:sz w:val="24"/>
                <w:szCs w:val="24"/>
                <w:shd w:val="clear" w:color="auto" w:fill="FFFFFF"/>
                <w:lang w:val="fr-FR"/>
              </w:rPr>
              <w:t>տեղեկատվությանը</w:t>
            </w:r>
            <w:proofErr w:type="spellEnd"/>
            <w:r w:rsidR="004A7B85">
              <w:rPr>
                <w:rFonts w:ascii="GHEA Grapalat" w:hAnsi="GHEA Grapalat"/>
                <w:color w:val="000000"/>
                <w:sz w:val="24"/>
                <w:szCs w:val="24"/>
                <w:shd w:val="clear" w:color="auto" w:fill="FFFFFF"/>
                <w:lang w:val="fr-FR"/>
              </w:rPr>
              <w:t>:</w:t>
            </w:r>
          </w:p>
        </w:tc>
      </w:tr>
      <w:tr w:rsidR="00AE33AE" w:rsidRPr="00C67C32" w14:paraId="6E4BDECC"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0FE21B72" w14:textId="4FC59E3F" w:rsidR="00AE33AE" w:rsidRPr="00E85770" w:rsidRDefault="00AE33AE" w:rsidP="0074495A">
            <w:pPr>
              <w:pStyle w:val="NormalWeb"/>
              <w:jc w:val="center"/>
              <w:rPr>
                <w:rFonts w:ascii="GHEA Grapalat" w:hAnsi="GHEA Grapalat"/>
              </w:rPr>
            </w:pPr>
            <w:r w:rsidRPr="00E85770">
              <w:rPr>
                <w:rFonts w:ascii="Calibri" w:hAnsi="Calibri" w:cs="Calibri"/>
              </w:rPr>
              <w:lastRenderedPageBreak/>
              <w:t> </w:t>
            </w:r>
            <w:r>
              <w:rPr>
                <w:rFonts w:ascii="GHEA Grapalat" w:hAnsi="GHEA Grapalat" w:cs="Calibri"/>
              </w:rPr>
              <w:t>4</w:t>
            </w:r>
            <w:r w:rsidRPr="00E85770">
              <w:rPr>
                <w:rFonts w:ascii="GHEA Grapalat" w:hAnsi="GHEA Grapalat"/>
              </w:rPr>
              <w:t xml:space="preserve">. </w:t>
            </w:r>
            <w:r w:rsidRPr="00E85770">
              <w:rPr>
                <w:rFonts w:ascii="GHEA Grapalat" w:hAnsi="GHEA Grapalat"/>
                <w:lang w:val="ru-RU"/>
              </w:rPr>
              <w:t xml:space="preserve">ՀՀ </w:t>
            </w:r>
            <w:proofErr w:type="spellStart"/>
            <w:r w:rsidRPr="00E85770">
              <w:rPr>
                <w:rFonts w:ascii="GHEA Grapalat" w:hAnsi="GHEA Grapalat"/>
              </w:rPr>
              <w:t>պաշտպանության</w:t>
            </w:r>
            <w:proofErr w:type="spellEnd"/>
            <w:r w:rsidRPr="00E85770">
              <w:rPr>
                <w:rFonts w:ascii="GHEA Grapalat" w:hAnsi="GHEA Grapalat"/>
                <w:lang w:val="ru-RU"/>
              </w:rPr>
              <w:t xml:space="preserve">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7043A633" w14:textId="72B8A985" w:rsidR="00AE33AE" w:rsidRPr="00E85770" w:rsidRDefault="00AE33AE" w:rsidP="0074495A">
            <w:pPr>
              <w:pStyle w:val="NormalWeb"/>
              <w:spacing w:before="0" w:beforeAutospacing="0" w:after="0" w:afterAutospacing="0"/>
              <w:jc w:val="center"/>
              <w:rPr>
                <w:rFonts w:ascii="GHEA Grapalat" w:hAnsi="GHEA Grapalat"/>
              </w:rPr>
            </w:pPr>
            <w:r>
              <w:rPr>
                <w:rFonts w:ascii="GHEA Grapalat" w:hAnsi="GHEA Grapalat"/>
                <w:lang w:val="af-ZA"/>
              </w:rPr>
              <w:t>31.03.2025</w:t>
            </w:r>
            <w:r w:rsidRPr="00E85770">
              <w:rPr>
                <w:rFonts w:ascii="GHEA Grapalat" w:hAnsi="GHEA Grapalat"/>
                <w:lang w:val="ru-RU"/>
              </w:rPr>
              <w:t>թ</w:t>
            </w:r>
            <w:r w:rsidRPr="00E85770">
              <w:rPr>
                <w:rFonts w:ascii="GHEA Grapalat" w:hAnsi="GHEA Grapalat"/>
                <w:lang w:val="af-ZA"/>
              </w:rPr>
              <w:t>.</w:t>
            </w:r>
          </w:p>
        </w:tc>
      </w:tr>
      <w:tr w:rsidR="00AE33AE" w:rsidRPr="00C67C32" w14:paraId="286A0528"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FAF2414" w14:textId="77777777" w:rsidR="00AE33AE" w:rsidRPr="00E85770" w:rsidRDefault="00AE33AE" w:rsidP="0074495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2D0809BB" w14:textId="79818049" w:rsidR="00AE33AE" w:rsidRPr="00E85770" w:rsidRDefault="00AE33AE" w:rsidP="00AE33AE">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 xml:space="preserve">N </w:t>
            </w:r>
            <w:r>
              <w:rPr>
                <w:rFonts w:ascii="GHEA Grapalat" w:hAnsi="GHEA Grapalat"/>
                <w:lang w:val="af-ZA"/>
              </w:rPr>
              <w:t>ՊՆ/510</w:t>
            </w:r>
            <w:r w:rsidRPr="00E60173">
              <w:rPr>
                <w:rFonts w:ascii="GHEA Grapalat" w:hAnsi="GHEA Grapalat"/>
                <w:lang w:val="af-ZA"/>
              </w:rPr>
              <w:t>/</w:t>
            </w:r>
            <w:r>
              <w:rPr>
                <w:rFonts w:ascii="GHEA Grapalat" w:hAnsi="GHEA Grapalat"/>
                <w:lang w:val="af-ZA"/>
              </w:rPr>
              <w:t>3708-2025</w:t>
            </w:r>
          </w:p>
        </w:tc>
      </w:tr>
      <w:tr w:rsidR="00AE33AE" w:rsidRPr="00C67C32" w14:paraId="7264F8C7"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654882E" w14:textId="77777777" w:rsidR="00AE33AE" w:rsidRPr="00E85770" w:rsidRDefault="00AE33AE" w:rsidP="0074495A">
            <w:pPr>
              <w:ind w:left="160"/>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73F90C79" w14:textId="77777777" w:rsidR="00AE33AE" w:rsidRPr="00E85770" w:rsidRDefault="00AE33AE"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4606DE7" w14:textId="77777777" w:rsidR="00AE33AE" w:rsidRPr="00E85770" w:rsidRDefault="00AE33AE" w:rsidP="0074495A">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CA4B15" w:rsidRPr="00C67C32" w14:paraId="6ABB31A0"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197157CA" w14:textId="4336BAF6" w:rsidR="00CA4B15" w:rsidRPr="005D3514" w:rsidRDefault="00CA4B15" w:rsidP="00CA4B15">
            <w:pPr>
              <w:pStyle w:val="NormalWeb"/>
              <w:jc w:val="center"/>
              <w:rPr>
                <w:rFonts w:ascii="GHEA Grapalat" w:hAnsi="GHEA Grapalat"/>
                <w:lang w:val="af-ZA"/>
              </w:rPr>
            </w:pPr>
            <w:r w:rsidRPr="005D3514">
              <w:rPr>
                <w:rFonts w:ascii="Calibri" w:hAnsi="Calibri" w:cs="Calibri"/>
                <w:lang w:val="af-ZA"/>
              </w:rPr>
              <w:t> </w:t>
            </w:r>
            <w:r>
              <w:rPr>
                <w:rFonts w:ascii="GHEA Grapalat" w:hAnsi="GHEA Grapalat"/>
                <w:lang w:val="af-ZA"/>
              </w:rPr>
              <w:t>5</w:t>
            </w:r>
            <w:r w:rsidRPr="005D3514">
              <w:rPr>
                <w:rFonts w:ascii="GHEA Grapalat" w:hAnsi="GHEA Grapalat"/>
                <w:lang w:val="af-ZA"/>
              </w:rPr>
              <w:t>. ՀՀ</w:t>
            </w:r>
            <w:r w:rsidRPr="00223220">
              <w:rPr>
                <w:rFonts w:ascii="GHEA Grapalat" w:hAnsi="GHEA Grapalat"/>
                <w:lang w:val="af-ZA"/>
              </w:rPr>
              <w:t xml:space="preserve"> </w:t>
            </w:r>
            <w:r>
              <w:rPr>
                <w:rFonts w:ascii="GHEA Grapalat" w:hAnsi="GHEA Grapalat"/>
                <w:lang w:val="af-ZA"/>
              </w:rPr>
              <w:t>արտա</w:t>
            </w:r>
            <w:r w:rsidRPr="00223220">
              <w:rPr>
                <w:rFonts w:ascii="GHEA Grapalat" w:hAnsi="GHEA Grapalat"/>
                <w:lang w:val="af-ZA"/>
              </w:rPr>
              <w:t>քին գործերի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C419343" w14:textId="384AEE54" w:rsidR="00CA4B15" w:rsidRPr="00223220" w:rsidRDefault="00CA4B15" w:rsidP="0074495A">
            <w:pPr>
              <w:pStyle w:val="NormalWeb"/>
              <w:spacing w:before="0" w:beforeAutospacing="0" w:after="0" w:afterAutospacing="0"/>
              <w:jc w:val="center"/>
              <w:rPr>
                <w:rFonts w:ascii="GHEA Grapalat" w:hAnsi="GHEA Grapalat"/>
              </w:rPr>
            </w:pPr>
            <w:r>
              <w:rPr>
                <w:rFonts w:ascii="GHEA Grapalat" w:hAnsi="GHEA Grapalat"/>
                <w:lang w:val="af-ZA"/>
              </w:rPr>
              <w:t>31.03.2025</w:t>
            </w:r>
            <w:r w:rsidRPr="00E85770">
              <w:rPr>
                <w:rFonts w:ascii="GHEA Grapalat" w:hAnsi="GHEA Grapalat"/>
                <w:lang w:val="ru-RU"/>
              </w:rPr>
              <w:t>թ</w:t>
            </w:r>
            <w:r w:rsidRPr="00E85770">
              <w:rPr>
                <w:rFonts w:ascii="GHEA Grapalat" w:hAnsi="GHEA Grapalat"/>
                <w:lang w:val="af-ZA"/>
              </w:rPr>
              <w:t>.</w:t>
            </w:r>
          </w:p>
        </w:tc>
      </w:tr>
      <w:tr w:rsidR="00CA4B15" w:rsidRPr="00C67C32" w14:paraId="78D4CE5A"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2A6BC17C" w14:textId="77777777" w:rsidR="00CA4B15" w:rsidRPr="00223220" w:rsidRDefault="00CA4B15" w:rsidP="0074495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02EA7D47" w14:textId="6F0B7D91" w:rsidR="00CA4B15" w:rsidRPr="00223220" w:rsidRDefault="00CA4B15" w:rsidP="00CA4B15">
            <w:pPr>
              <w:pStyle w:val="NormalWeb"/>
              <w:spacing w:before="0" w:beforeAutospacing="0" w:after="0" w:afterAutospacing="0"/>
              <w:jc w:val="center"/>
              <w:rPr>
                <w:rFonts w:ascii="GHEA Grapalat" w:hAnsi="GHEA Grapalat"/>
                <w:lang w:val="af-ZA"/>
              </w:rPr>
            </w:pPr>
            <w:r w:rsidRPr="00223220">
              <w:rPr>
                <w:rFonts w:ascii="GHEA Grapalat" w:hAnsi="GHEA Grapalat"/>
                <w:lang w:val="af-ZA"/>
              </w:rPr>
              <w:t xml:space="preserve">N </w:t>
            </w:r>
            <w:r>
              <w:rPr>
                <w:rFonts w:ascii="GHEA Grapalat" w:hAnsi="GHEA Grapalat"/>
                <w:lang w:val="af-ZA"/>
              </w:rPr>
              <w:t>1111/16592-25</w:t>
            </w:r>
          </w:p>
        </w:tc>
      </w:tr>
      <w:tr w:rsidR="00CA4B15" w:rsidRPr="00C67C32" w14:paraId="0D5699BB"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16FD506E" w14:textId="2967E9A3" w:rsidR="00CA4B15" w:rsidRPr="00CA4B15" w:rsidRDefault="00CA4B15" w:rsidP="00CA4B15">
            <w:pPr>
              <w:ind w:left="160" w:right="180"/>
              <w:jc w:val="both"/>
              <w:rPr>
                <w:rFonts w:ascii="GHEA Grapalat" w:hAnsi="GHEA Grapalat" w:cs="Calibri"/>
                <w:sz w:val="24"/>
                <w:szCs w:val="24"/>
              </w:rPr>
            </w:pPr>
            <w:r w:rsidRPr="00CA4B15">
              <w:rPr>
                <w:rFonts w:ascii="GHEA Grapalat" w:hAnsi="GHEA Grapalat" w:cs="Times New Roman"/>
                <w:sz w:val="24"/>
                <w:szCs w:val="24"/>
                <w:lang w:val="hy-AM"/>
              </w:rPr>
              <w:t xml:space="preserve">Իրավական որոշակիության սկզբունքի պահպանման անհրաժեշտությունից ելնելով՝ առաջարկում ենք նախագծում յուրաքանչյուր պետական մարմնի համար հստակ սահմանել գրանցամատյաններից օգտվելու ընթացքում մշակվող տվյալների տեսակները և դրանց օգտագործման նպատակները: Նման մոտեցումը կնպաստի որոշման օրինականության բարձրացմանը և իրավական հստակության ապահովմանը՝ համապատասխանեցնելով այն օրենսդրության պահանջներին: </w:t>
            </w:r>
            <w:r w:rsidRPr="00CA4B15">
              <w:rPr>
                <w:rFonts w:ascii="GHEA Grapalat" w:hAnsi="GHEA Grapalat" w:cs="Times New Roman"/>
                <w:sz w:val="24"/>
                <w:szCs w:val="24"/>
                <w:lang w:val="hy-AM"/>
              </w:rPr>
              <w:tab/>
            </w:r>
            <w:r w:rsidRPr="00CA4B15">
              <w:rPr>
                <w:rFonts w:ascii="GHEA Grapalat" w:hAnsi="GHEA Grapalat" w:cs="Times New Roman"/>
                <w:sz w:val="24"/>
                <w:szCs w:val="24"/>
                <w:lang w:val="hy-AM"/>
              </w:rPr>
              <w:br/>
            </w:r>
            <w:r w:rsidRPr="00CA4B15">
              <w:rPr>
                <w:rFonts w:ascii="GHEA Grapalat" w:hAnsi="GHEA Grapalat" w:cs="Times New Roman"/>
                <w:sz w:val="24"/>
                <w:szCs w:val="24"/>
                <w:lang w:val="hy-AM"/>
              </w:rPr>
              <w:tab/>
              <w:t xml:space="preserve">Հայաստանի Հանրապետության «Անձնական տվյալների պաշտպանության մասին» օրենքի 5-րդ հոդվածով ամրագրված է, որ տվյալների մշակումը պետք է հետապնդի օրինական նպատակ, դրան հասնելու միջոցները պետք է լինեն պիտանի, անհրաժեշտ և չափավոր: Հայաստանի Հանրապետության պետական վերահսկողական ծառայության կողմից գրանցամատյանների տվյալներին հասանելիությունը՝ առանց հստակ սահմանված սահմանափակումների, կարող է հակասել վերոնշյալ օրենքի պահանջներին և Հայաստանի Հանրապետության Սահմանադրության 34-րդ հոդվածով երաշխավորված անձնական տվյալների </w:t>
            </w:r>
            <w:r w:rsidRPr="00CA4B15">
              <w:rPr>
                <w:rFonts w:ascii="GHEA Grapalat" w:hAnsi="GHEA Grapalat" w:cs="Times New Roman"/>
                <w:sz w:val="24"/>
                <w:szCs w:val="24"/>
                <w:lang w:val="hy-AM"/>
              </w:rPr>
              <w:lastRenderedPageBreak/>
              <w:t>պաշտպանության իրավունքին, ուստի  առաջարկում ենք նախագծում ամրագրել կոնկրետ սահմանափակումներ՝ բացառելու օրենսդրական խախտումների առաջացման հնարավորությունը:</w:t>
            </w:r>
          </w:p>
        </w:tc>
        <w:tc>
          <w:tcPr>
            <w:tcW w:w="35" w:type="dxa"/>
            <w:tcBorders>
              <w:top w:val="outset" w:sz="6" w:space="0" w:color="auto"/>
              <w:left w:val="outset" w:sz="6" w:space="0" w:color="auto"/>
              <w:bottom w:val="outset" w:sz="6" w:space="0" w:color="auto"/>
              <w:right w:val="nil"/>
            </w:tcBorders>
            <w:shd w:val="clear" w:color="auto" w:fill="FFFFFF"/>
          </w:tcPr>
          <w:p w14:paraId="0F034E93" w14:textId="77777777" w:rsidR="00CA4B15" w:rsidRPr="00223220" w:rsidRDefault="00CA4B15"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0F055F03" w14:textId="77777777" w:rsidR="00CA4B15" w:rsidRDefault="004A7B85" w:rsidP="0074495A">
            <w:pPr>
              <w:jc w:val="center"/>
              <w:rPr>
                <w:rFonts w:ascii="GHEA Grapalat" w:hAnsi="GHEA Grapalat" w:cs="Calibri"/>
                <w:sz w:val="24"/>
                <w:szCs w:val="24"/>
              </w:rPr>
            </w:pPr>
            <w:proofErr w:type="spellStart"/>
            <w:r>
              <w:rPr>
                <w:rFonts w:ascii="GHEA Grapalat" w:hAnsi="GHEA Grapalat" w:cs="Calibri"/>
                <w:sz w:val="24"/>
                <w:szCs w:val="24"/>
              </w:rPr>
              <w:t>Ընդունվել</w:t>
            </w:r>
            <w:proofErr w:type="spellEnd"/>
            <w:r>
              <w:rPr>
                <w:rFonts w:ascii="GHEA Grapalat" w:hAnsi="GHEA Grapalat" w:cs="Calibri"/>
                <w:sz w:val="24"/>
                <w:szCs w:val="24"/>
              </w:rPr>
              <w:t xml:space="preserve"> է:</w:t>
            </w:r>
          </w:p>
          <w:p w14:paraId="0CEA233D" w14:textId="1A418DAB" w:rsidR="004A7B85" w:rsidRPr="000854F3" w:rsidRDefault="004A7B85" w:rsidP="0074495A">
            <w:pPr>
              <w:jc w:val="center"/>
              <w:rPr>
                <w:rFonts w:ascii="GHEA Grapalat" w:hAnsi="GHEA Grapalat" w:cs="Calibri"/>
                <w:sz w:val="24"/>
                <w:szCs w:val="24"/>
              </w:rPr>
            </w:pPr>
            <w:proofErr w:type="spellStart"/>
            <w:r>
              <w:rPr>
                <w:rFonts w:ascii="GHEA Grapalat" w:hAnsi="GHEA Grapalat" w:cs="Calibri"/>
                <w:sz w:val="24"/>
                <w:szCs w:val="24"/>
              </w:rPr>
              <w:t>Նախագծում</w:t>
            </w:r>
            <w:proofErr w:type="spellEnd"/>
            <w:r>
              <w:rPr>
                <w:rFonts w:ascii="GHEA Grapalat" w:hAnsi="GHEA Grapalat" w:cs="Calibri"/>
                <w:sz w:val="24"/>
                <w:szCs w:val="24"/>
              </w:rPr>
              <w:t xml:space="preserve"> </w:t>
            </w:r>
            <w:proofErr w:type="spellStart"/>
            <w:r>
              <w:rPr>
                <w:rFonts w:ascii="GHEA Grapalat" w:hAnsi="GHEA Grapalat" w:cs="Calibri"/>
                <w:sz w:val="24"/>
                <w:szCs w:val="24"/>
              </w:rPr>
              <w:t>կատարվել</w:t>
            </w:r>
            <w:proofErr w:type="spellEnd"/>
            <w:r>
              <w:rPr>
                <w:rFonts w:ascii="GHEA Grapalat" w:hAnsi="GHEA Grapalat" w:cs="Calibri"/>
                <w:sz w:val="24"/>
                <w:szCs w:val="24"/>
              </w:rPr>
              <w:t xml:space="preserve"> է </w:t>
            </w:r>
            <w:proofErr w:type="spellStart"/>
            <w:r>
              <w:rPr>
                <w:rFonts w:ascii="GHEA Grapalat" w:hAnsi="GHEA Grapalat" w:cs="Calibri"/>
                <w:sz w:val="24"/>
                <w:szCs w:val="24"/>
              </w:rPr>
              <w:t>համապատասխան</w:t>
            </w:r>
            <w:proofErr w:type="spellEnd"/>
            <w:r>
              <w:rPr>
                <w:rFonts w:ascii="GHEA Grapalat" w:hAnsi="GHEA Grapalat" w:cs="Calibri"/>
                <w:sz w:val="24"/>
                <w:szCs w:val="24"/>
              </w:rPr>
              <w:t xml:space="preserve"> </w:t>
            </w:r>
            <w:proofErr w:type="spellStart"/>
            <w:r>
              <w:rPr>
                <w:rFonts w:ascii="GHEA Grapalat" w:hAnsi="GHEA Grapalat" w:cs="Calibri"/>
                <w:sz w:val="24"/>
                <w:szCs w:val="24"/>
              </w:rPr>
              <w:t>փոփոխություն</w:t>
            </w:r>
            <w:proofErr w:type="spellEnd"/>
            <w:r>
              <w:rPr>
                <w:rFonts w:ascii="GHEA Grapalat" w:hAnsi="GHEA Grapalat" w:cs="Calibri"/>
                <w:sz w:val="24"/>
                <w:szCs w:val="24"/>
              </w:rPr>
              <w:t>:</w:t>
            </w:r>
          </w:p>
        </w:tc>
      </w:tr>
      <w:tr w:rsidR="00CA4B15" w:rsidRPr="00C67C32" w14:paraId="1CB150C6"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1FA2198B" w14:textId="45E4495C" w:rsidR="00CA4B15" w:rsidRPr="00811D4C" w:rsidRDefault="00CA4B15" w:rsidP="0074495A">
            <w:pPr>
              <w:pStyle w:val="NormalWeb"/>
              <w:jc w:val="center"/>
              <w:rPr>
                <w:rFonts w:ascii="GHEA Grapalat" w:hAnsi="GHEA Grapalat"/>
              </w:rPr>
            </w:pPr>
            <w:r>
              <w:rPr>
                <w:rFonts w:ascii="GHEA Grapalat" w:hAnsi="GHEA Grapalat" w:cs="Calibri"/>
              </w:rPr>
              <w:lastRenderedPageBreak/>
              <w:t>6</w:t>
            </w:r>
            <w:r w:rsidRPr="00811D4C">
              <w:rPr>
                <w:rFonts w:ascii="GHEA Grapalat" w:hAnsi="GHEA Grapalat"/>
              </w:rPr>
              <w:t xml:space="preserve">. </w:t>
            </w:r>
            <w:r w:rsidRPr="00811D4C">
              <w:rPr>
                <w:rFonts w:ascii="GHEA Grapalat" w:hAnsi="GHEA Grapalat"/>
                <w:lang w:val="ru-RU"/>
              </w:rPr>
              <w:t>ՀՀ</w:t>
            </w:r>
            <w:r w:rsidRPr="00811D4C">
              <w:rPr>
                <w:rFonts w:ascii="GHEA Grapalat" w:hAnsi="GHEA Grapalat"/>
              </w:rPr>
              <w:t xml:space="preserve"> </w:t>
            </w:r>
            <w:proofErr w:type="spellStart"/>
            <w:r w:rsidRPr="00811D4C">
              <w:rPr>
                <w:rFonts w:ascii="GHEA Grapalat" w:hAnsi="GHEA Grapalat"/>
              </w:rPr>
              <w:t>բարձր</w:t>
            </w:r>
            <w:proofErr w:type="spellEnd"/>
            <w:r w:rsidRPr="00811D4C">
              <w:rPr>
                <w:rFonts w:ascii="GHEA Grapalat" w:hAnsi="GHEA Grapalat"/>
              </w:rPr>
              <w:t xml:space="preserve"> </w:t>
            </w:r>
            <w:proofErr w:type="spellStart"/>
            <w:r w:rsidRPr="00811D4C">
              <w:rPr>
                <w:rFonts w:ascii="GHEA Grapalat" w:hAnsi="GHEA Grapalat"/>
              </w:rPr>
              <w:t>տեխնոլոգիական</w:t>
            </w:r>
            <w:proofErr w:type="spellEnd"/>
            <w:r w:rsidRPr="00811D4C">
              <w:rPr>
                <w:rFonts w:ascii="GHEA Grapalat" w:hAnsi="GHEA Grapalat"/>
              </w:rPr>
              <w:t xml:space="preserve"> </w:t>
            </w:r>
            <w:proofErr w:type="spellStart"/>
            <w:r w:rsidRPr="00811D4C">
              <w:rPr>
                <w:rFonts w:ascii="GHEA Grapalat" w:hAnsi="GHEA Grapalat"/>
              </w:rPr>
              <w:t>արդյունաբերության</w:t>
            </w:r>
            <w:proofErr w:type="spellEnd"/>
            <w:r w:rsidRPr="00811D4C">
              <w:rPr>
                <w:rFonts w:ascii="GHEA Grapalat" w:hAnsi="GHEA Grapalat"/>
              </w:rPr>
              <w:t xml:space="preserve"> </w:t>
            </w:r>
            <w:r w:rsidRPr="00811D4C">
              <w:rPr>
                <w:rFonts w:ascii="GHEA Grapalat" w:hAnsi="GHEA Grapalat"/>
                <w:lang w:val="ru-RU"/>
              </w:rPr>
              <w:t>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8BAADFB" w14:textId="2D20CDEB" w:rsidR="00CA4B15" w:rsidRPr="00811D4C" w:rsidRDefault="00CA4B15" w:rsidP="0074495A">
            <w:pPr>
              <w:pStyle w:val="NormalWeb"/>
              <w:spacing w:before="0" w:beforeAutospacing="0" w:after="0" w:afterAutospacing="0"/>
              <w:jc w:val="center"/>
              <w:rPr>
                <w:rFonts w:ascii="GHEA Grapalat" w:hAnsi="GHEA Grapalat"/>
              </w:rPr>
            </w:pPr>
            <w:r>
              <w:rPr>
                <w:rFonts w:ascii="GHEA Grapalat" w:hAnsi="GHEA Grapalat"/>
                <w:lang w:val="af-ZA"/>
              </w:rPr>
              <w:t>31.03.2025</w:t>
            </w:r>
            <w:r w:rsidRPr="00811D4C">
              <w:rPr>
                <w:rFonts w:ascii="GHEA Grapalat" w:hAnsi="GHEA Grapalat"/>
                <w:lang w:val="ru-RU"/>
              </w:rPr>
              <w:t>թ</w:t>
            </w:r>
            <w:r w:rsidRPr="00811D4C">
              <w:rPr>
                <w:rFonts w:ascii="GHEA Grapalat" w:hAnsi="GHEA Grapalat"/>
                <w:lang w:val="af-ZA"/>
              </w:rPr>
              <w:t>.</w:t>
            </w:r>
          </w:p>
        </w:tc>
      </w:tr>
      <w:tr w:rsidR="00CA4B15" w:rsidRPr="00C67C32" w14:paraId="4A159DBF"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974868F" w14:textId="77777777" w:rsidR="00CA4B15" w:rsidRPr="00811D4C" w:rsidRDefault="00CA4B15" w:rsidP="0074495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65AF27D" w14:textId="369E1ABC" w:rsidR="00CA4B15" w:rsidRPr="00811D4C" w:rsidRDefault="00CA4B15" w:rsidP="00CA4B15">
            <w:pPr>
              <w:pStyle w:val="NormalWeb"/>
              <w:spacing w:before="0" w:beforeAutospacing="0" w:after="0" w:afterAutospacing="0"/>
              <w:jc w:val="center"/>
              <w:rPr>
                <w:rFonts w:ascii="GHEA Grapalat" w:hAnsi="GHEA Grapalat"/>
                <w:lang w:val="af-ZA"/>
              </w:rPr>
            </w:pPr>
            <w:r w:rsidRPr="00811D4C">
              <w:rPr>
                <w:rFonts w:ascii="GHEA Grapalat" w:hAnsi="GHEA Grapalat"/>
                <w:lang w:val="af-ZA"/>
              </w:rPr>
              <w:t xml:space="preserve">N </w:t>
            </w:r>
            <w:r w:rsidRPr="00E77CCF">
              <w:rPr>
                <w:rFonts w:ascii="GHEA Grapalat" w:hAnsi="GHEA Grapalat"/>
                <w:lang w:val="af-ZA"/>
              </w:rPr>
              <w:t>01/17</w:t>
            </w:r>
            <w:r>
              <w:rPr>
                <w:rFonts w:ascii="GHEA Grapalat" w:hAnsi="GHEA Grapalat"/>
                <w:lang w:val="af-ZA"/>
              </w:rPr>
              <w:t>.2</w:t>
            </w:r>
            <w:r w:rsidRPr="00E77CCF">
              <w:rPr>
                <w:rFonts w:ascii="GHEA Grapalat" w:hAnsi="GHEA Grapalat"/>
                <w:lang w:val="af-ZA"/>
              </w:rPr>
              <w:t>/</w:t>
            </w:r>
            <w:r>
              <w:rPr>
                <w:rFonts w:ascii="GHEA Grapalat" w:hAnsi="GHEA Grapalat"/>
                <w:lang w:val="af-ZA"/>
              </w:rPr>
              <w:t>2572-2025</w:t>
            </w:r>
          </w:p>
        </w:tc>
      </w:tr>
      <w:tr w:rsidR="00CA4B15" w:rsidRPr="00C67C32" w14:paraId="53CA5921"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A517749" w14:textId="7D1E804D" w:rsidR="00CA4B15" w:rsidRPr="00623C00" w:rsidRDefault="00CA4B15" w:rsidP="00CA4B15">
            <w:pPr>
              <w:ind w:left="150" w:right="90" w:firstLine="412"/>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625A0F9F" w14:textId="77777777" w:rsidR="00CA4B15" w:rsidRPr="00811D4C" w:rsidRDefault="00CA4B15" w:rsidP="00CA4B1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4163A61" w14:textId="162CF426" w:rsidR="00CA4B15" w:rsidRPr="00811D4C" w:rsidRDefault="00CA4B15" w:rsidP="00CA4B15">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BA54E6" w:rsidRPr="00C67C32" w14:paraId="18328211"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FFC2266" w14:textId="42A61512" w:rsidR="00BA54E6" w:rsidRPr="002D5B7C" w:rsidRDefault="00BA54E6" w:rsidP="0074495A">
            <w:pPr>
              <w:pStyle w:val="NormalWeb"/>
              <w:jc w:val="center"/>
              <w:rPr>
                <w:rFonts w:ascii="GHEA Grapalat" w:hAnsi="GHEA Grapalat"/>
              </w:rPr>
            </w:pPr>
            <w:r w:rsidRPr="002D5B7C">
              <w:rPr>
                <w:rFonts w:ascii="Calibri" w:hAnsi="Calibri" w:cs="Calibri"/>
              </w:rPr>
              <w:t> </w:t>
            </w:r>
            <w:r>
              <w:rPr>
                <w:rFonts w:ascii="GHEA Grapalat" w:hAnsi="GHEA Grapalat"/>
              </w:rPr>
              <w:t>7</w:t>
            </w:r>
            <w:r w:rsidRPr="002D5B7C">
              <w:rPr>
                <w:rFonts w:ascii="GHEA Grapalat" w:hAnsi="GHEA Grapalat"/>
              </w:rPr>
              <w:t xml:space="preserve">. ՀՀ </w:t>
            </w:r>
            <w:proofErr w:type="spellStart"/>
            <w:r w:rsidRPr="002D5B7C">
              <w:rPr>
                <w:rFonts w:ascii="GHEA Grapalat" w:hAnsi="GHEA Grapalat"/>
              </w:rPr>
              <w:t>շրջակա</w:t>
            </w:r>
            <w:proofErr w:type="spellEnd"/>
            <w:r w:rsidRPr="002D5B7C">
              <w:rPr>
                <w:rFonts w:ascii="GHEA Grapalat" w:hAnsi="GHEA Grapalat"/>
              </w:rPr>
              <w:t xml:space="preserve"> </w:t>
            </w:r>
            <w:proofErr w:type="spellStart"/>
            <w:r w:rsidRPr="002D5B7C">
              <w:rPr>
                <w:rFonts w:ascii="GHEA Grapalat" w:hAnsi="GHEA Grapalat"/>
              </w:rPr>
              <w:t>միջավայրի</w:t>
            </w:r>
            <w:proofErr w:type="spellEnd"/>
            <w:r w:rsidRPr="002D5B7C">
              <w:rPr>
                <w:rFonts w:ascii="GHEA Grapalat" w:hAnsi="GHEA Grapalat"/>
              </w:rPr>
              <w:t xml:space="preserve"> </w:t>
            </w:r>
            <w:proofErr w:type="spellStart"/>
            <w:r w:rsidRPr="002D5B7C">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6C0A97A" w14:textId="101A0E73" w:rsidR="00BA54E6" w:rsidRPr="002D5B7C" w:rsidRDefault="00BA54E6" w:rsidP="0074495A">
            <w:pPr>
              <w:pStyle w:val="NormalWeb"/>
              <w:spacing w:before="0" w:beforeAutospacing="0" w:after="0" w:afterAutospacing="0"/>
              <w:jc w:val="center"/>
              <w:rPr>
                <w:rFonts w:ascii="GHEA Grapalat" w:hAnsi="GHEA Grapalat"/>
                <w:lang w:val="af-ZA"/>
              </w:rPr>
            </w:pPr>
            <w:r>
              <w:rPr>
                <w:rFonts w:ascii="GHEA Grapalat" w:hAnsi="GHEA Grapalat"/>
                <w:lang w:val="af-ZA"/>
              </w:rPr>
              <w:t>01.04.2025</w:t>
            </w:r>
            <w:r w:rsidRPr="002D5B7C">
              <w:rPr>
                <w:rFonts w:ascii="GHEA Grapalat" w:hAnsi="GHEA Grapalat"/>
                <w:lang w:val="af-ZA"/>
              </w:rPr>
              <w:t>թ.</w:t>
            </w:r>
          </w:p>
        </w:tc>
      </w:tr>
      <w:tr w:rsidR="00BA54E6" w:rsidRPr="00C67C32" w14:paraId="3B47999D"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4B48A5C" w14:textId="77777777" w:rsidR="00BA54E6" w:rsidRPr="002D5B7C" w:rsidRDefault="00BA54E6" w:rsidP="0074495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7D2CD07F" w14:textId="5131C788" w:rsidR="00BA54E6" w:rsidRPr="002D5B7C" w:rsidRDefault="00BA54E6" w:rsidP="00BA54E6">
            <w:pPr>
              <w:pStyle w:val="NormalWeb"/>
              <w:spacing w:before="0" w:beforeAutospacing="0" w:after="0" w:afterAutospacing="0"/>
              <w:jc w:val="center"/>
              <w:rPr>
                <w:rFonts w:ascii="GHEA Grapalat" w:hAnsi="GHEA Grapalat"/>
                <w:lang w:val="af-ZA"/>
              </w:rPr>
            </w:pPr>
            <w:r w:rsidRPr="002D5B7C">
              <w:rPr>
                <w:rFonts w:ascii="GHEA Grapalat" w:hAnsi="GHEA Grapalat"/>
                <w:lang w:val="af-ZA"/>
              </w:rPr>
              <w:t xml:space="preserve">N </w:t>
            </w:r>
            <w:r w:rsidRPr="005D3514">
              <w:rPr>
                <w:rFonts w:ascii="GHEA Grapalat" w:hAnsi="GHEA Grapalat"/>
                <w:lang w:val="af-ZA"/>
              </w:rPr>
              <w:t>1/0</w:t>
            </w:r>
            <w:r>
              <w:rPr>
                <w:rFonts w:ascii="GHEA Grapalat" w:hAnsi="GHEA Grapalat"/>
                <w:lang w:val="af-ZA"/>
              </w:rPr>
              <w:t>1.8</w:t>
            </w:r>
            <w:r w:rsidRPr="005D3514">
              <w:rPr>
                <w:rFonts w:ascii="GHEA Grapalat" w:hAnsi="GHEA Grapalat"/>
                <w:lang w:val="af-ZA"/>
              </w:rPr>
              <w:t>/</w:t>
            </w:r>
            <w:r>
              <w:rPr>
                <w:rFonts w:ascii="GHEA Grapalat" w:hAnsi="GHEA Grapalat"/>
                <w:lang w:val="af-ZA"/>
              </w:rPr>
              <w:t>3764-2025</w:t>
            </w:r>
          </w:p>
        </w:tc>
      </w:tr>
      <w:tr w:rsidR="00BA54E6" w:rsidRPr="00C67C32" w14:paraId="2320FC13"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44DCF114" w14:textId="77777777" w:rsidR="00BA54E6" w:rsidRPr="00BA7C39" w:rsidRDefault="00BA54E6" w:rsidP="0074495A">
            <w:pPr>
              <w:ind w:left="160" w:right="90"/>
              <w:jc w:val="both"/>
              <w:rPr>
                <w:rFonts w:ascii="GHEA Grapalat" w:hAnsi="GHEA Grapalat" w:cs="Calibri"/>
                <w:sz w:val="24"/>
                <w:szCs w:val="24"/>
              </w:rPr>
            </w:pPr>
            <w:r w:rsidRPr="00E85770">
              <w:rPr>
                <w:rFonts w:ascii="GHEA Grapalat" w:hAnsi="GHEA Grapalat" w:cs="Sylfaen"/>
                <w:sz w:val="24"/>
                <w:szCs w:val="24"/>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6B196C52" w14:textId="77777777" w:rsidR="00BA54E6" w:rsidRPr="002D5B7C" w:rsidRDefault="00BA54E6"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495D80BF" w14:textId="77777777" w:rsidR="00BA54E6" w:rsidRPr="002D5B7C" w:rsidRDefault="00BA54E6" w:rsidP="0074495A">
            <w:pPr>
              <w:pStyle w:val="NormalWeb"/>
              <w:spacing w:before="0" w:beforeAutospacing="0" w:after="0" w:afterAutospacing="0"/>
              <w:jc w:val="center"/>
              <w:rPr>
                <w:rFonts w:ascii="GHEA Grapalat" w:hAnsi="GHEA Grapalat"/>
                <w:lang w:val="af-ZA"/>
              </w:rPr>
            </w:pPr>
            <w:r w:rsidRPr="00E85770">
              <w:rPr>
                <w:rFonts w:ascii="GHEA Grapalat" w:hAnsi="GHEA Grapalat"/>
                <w:lang w:val="af-ZA"/>
              </w:rPr>
              <w:t>Ընդունվել է ի գիտություն</w:t>
            </w:r>
            <w:r>
              <w:rPr>
                <w:rFonts w:ascii="GHEA Grapalat" w:hAnsi="GHEA Grapalat"/>
                <w:lang w:val="af-ZA"/>
              </w:rPr>
              <w:t>:</w:t>
            </w:r>
          </w:p>
        </w:tc>
      </w:tr>
      <w:tr w:rsidR="008A6B26" w:rsidRPr="00C67C32" w14:paraId="68F358F6"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CECE" w:themeFill="background2" w:themeFillShade="E6"/>
          </w:tcPr>
          <w:p w14:paraId="7C8739D4" w14:textId="15640E0A" w:rsidR="008A6B26" w:rsidRPr="00090C43" w:rsidRDefault="008A6B26" w:rsidP="0074495A">
            <w:pPr>
              <w:ind w:left="160"/>
              <w:jc w:val="center"/>
              <w:rPr>
                <w:rFonts w:ascii="GHEA Grapalat" w:hAnsi="GHEA Grapalat" w:cs="Sylfaen"/>
                <w:sz w:val="24"/>
                <w:szCs w:val="24"/>
                <w:lang w:val="hy-AM"/>
              </w:rPr>
            </w:pPr>
            <w:r>
              <w:rPr>
                <w:rFonts w:ascii="GHEA Grapalat" w:hAnsi="GHEA Grapalat" w:cs="Sylfaen"/>
                <w:sz w:val="24"/>
                <w:szCs w:val="24"/>
                <w:lang w:val="hy-AM"/>
              </w:rPr>
              <w:t>8</w:t>
            </w:r>
            <w:r w:rsidRPr="00090C43">
              <w:rPr>
                <w:rFonts w:ascii="GHEA Grapalat" w:hAnsi="GHEA Grapalat" w:cs="Sylfaen"/>
                <w:sz w:val="24"/>
                <w:szCs w:val="24"/>
                <w:lang w:val="hy-AM"/>
              </w:rPr>
              <w:t>. ՀՀ պետական եկամուտների կոմիտե</w:t>
            </w: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6AC27B6A" w14:textId="77777777" w:rsidR="008A6B26" w:rsidRPr="00090C43" w:rsidRDefault="008A6B26"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42058606" w14:textId="5B09997B" w:rsidR="008A6B26" w:rsidRPr="00090C43" w:rsidRDefault="008A6B26" w:rsidP="0074495A">
            <w:pPr>
              <w:pStyle w:val="NormalWeb"/>
              <w:spacing w:before="0" w:beforeAutospacing="0" w:after="0" w:afterAutospacing="0"/>
              <w:jc w:val="center"/>
              <w:rPr>
                <w:rFonts w:ascii="GHEA Grapalat" w:hAnsi="GHEA Grapalat"/>
                <w:lang w:val="af-ZA"/>
              </w:rPr>
            </w:pPr>
            <w:r>
              <w:rPr>
                <w:rFonts w:ascii="GHEA Grapalat" w:hAnsi="GHEA Grapalat"/>
                <w:lang w:val="af-ZA"/>
              </w:rPr>
              <w:t>01.04.2025</w:t>
            </w:r>
            <w:r w:rsidRPr="00090C43">
              <w:rPr>
                <w:rFonts w:ascii="GHEA Grapalat" w:hAnsi="GHEA Grapalat"/>
                <w:lang w:val="af-ZA"/>
              </w:rPr>
              <w:t>թ.</w:t>
            </w:r>
          </w:p>
        </w:tc>
      </w:tr>
      <w:tr w:rsidR="008A6B26" w:rsidRPr="00C67C32" w14:paraId="34E8BD18"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CECE" w:themeFill="background2" w:themeFillShade="E6"/>
          </w:tcPr>
          <w:p w14:paraId="5AA8CBD4" w14:textId="77777777" w:rsidR="008A6B26" w:rsidRPr="00090C43" w:rsidRDefault="008A6B26" w:rsidP="0074495A">
            <w:pPr>
              <w:ind w:left="160"/>
              <w:rPr>
                <w:rFonts w:ascii="GHEA Grapalat" w:hAnsi="GHEA Grapalat" w:cs="Sylfaen"/>
                <w:sz w:val="24"/>
                <w:szCs w:val="24"/>
                <w:lang w:val="de-DE"/>
              </w:rPr>
            </w:pPr>
          </w:p>
        </w:tc>
        <w:tc>
          <w:tcPr>
            <w:tcW w:w="35" w:type="dxa"/>
            <w:tcBorders>
              <w:top w:val="outset" w:sz="6" w:space="0" w:color="auto"/>
              <w:left w:val="outset" w:sz="6" w:space="0" w:color="auto"/>
              <w:bottom w:val="outset" w:sz="6" w:space="0" w:color="auto"/>
              <w:right w:val="nil"/>
            </w:tcBorders>
            <w:shd w:val="clear" w:color="auto" w:fill="D0CECE" w:themeFill="background2" w:themeFillShade="E6"/>
          </w:tcPr>
          <w:p w14:paraId="18A06487" w14:textId="77777777" w:rsidR="008A6B26" w:rsidRPr="00090C43" w:rsidRDefault="008A6B26"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D0CECE" w:themeFill="background2" w:themeFillShade="E6"/>
          </w:tcPr>
          <w:p w14:paraId="5C3D40B8" w14:textId="055F1827" w:rsidR="008A6B26" w:rsidRPr="00090C43" w:rsidRDefault="008A6B26" w:rsidP="008A6B26">
            <w:pPr>
              <w:pStyle w:val="NormalWeb"/>
              <w:spacing w:before="0" w:beforeAutospacing="0" w:after="0" w:afterAutospacing="0"/>
              <w:jc w:val="center"/>
              <w:rPr>
                <w:rFonts w:ascii="GHEA Grapalat" w:hAnsi="GHEA Grapalat"/>
                <w:lang w:val="af-ZA"/>
              </w:rPr>
            </w:pPr>
            <w:r w:rsidRPr="00090C43">
              <w:rPr>
                <w:rFonts w:ascii="GHEA Grapalat" w:hAnsi="GHEA Grapalat"/>
                <w:lang w:val="af-ZA"/>
              </w:rPr>
              <w:t xml:space="preserve">N </w:t>
            </w:r>
            <w:r>
              <w:rPr>
                <w:rFonts w:ascii="GHEA Grapalat" w:hAnsi="GHEA Grapalat"/>
                <w:lang w:val="af-ZA"/>
              </w:rPr>
              <w:t>01/3-4/22038-2025</w:t>
            </w:r>
          </w:p>
        </w:tc>
      </w:tr>
      <w:tr w:rsidR="008A6B26" w:rsidRPr="00C67C32" w14:paraId="70BBF060"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61445FAC" w14:textId="77777777" w:rsidR="008A6B26" w:rsidRPr="008A6B26" w:rsidRDefault="008A6B26" w:rsidP="008A6B26">
            <w:pPr>
              <w:pStyle w:val="ListParagraph"/>
              <w:numPr>
                <w:ilvl w:val="0"/>
                <w:numId w:val="22"/>
              </w:numPr>
              <w:tabs>
                <w:tab w:val="left" w:pos="851"/>
              </w:tabs>
              <w:spacing w:after="0" w:line="240" w:lineRule="auto"/>
              <w:ind w:left="150" w:right="90" w:firstLine="360"/>
              <w:jc w:val="both"/>
              <w:rPr>
                <w:rFonts w:ascii="GHEA Grapalat" w:hAnsi="GHEA Grapalat"/>
                <w:sz w:val="24"/>
                <w:szCs w:val="24"/>
                <w:lang w:val="hy-AM" w:eastAsia="ru-RU"/>
              </w:rPr>
            </w:pPr>
            <w:r w:rsidRPr="008A6B26">
              <w:rPr>
                <w:rFonts w:ascii="GHEA Grapalat" w:hAnsi="GHEA Grapalat"/>
                <w:sz w:val="24"/>
                <w:szCs w:val="24"/>
                <w:lang w:val="hy-AM" w:eastAsia="ru-RU"/>
              </w:rPr>
              <w:t xml:space="preserve">Քաղաքաշինության բնագավառի լիցենզիաների տարեկան պետական տուրքերը անձնական հաշվի քարտերում հաշվառվում են հիմք ընդունելով լիազոր մարմնի` ՀՀ քաղաքաշինության պետական կոմիտեի կողմից ՀՀ կառավարության 05.10.2017թ.  N1292-Ն որոշման համաձայն ներկայացված տեղեկատվությունը, որը ներբեռնվում է Հարկատու 3 համակարգ: Նախագծով առաջարկվող փոփոխությամբ վերոնշյալ տեղեկատվության տրամադրումն կատարվելու է ինքնաշխատ եղանակով, որի համար անհրաժեշտ պայման է հանդիսանալու տեղեկատվության փոխանակման համար ՀՀ ՊԵԿ տեղեկատվական համակարգում համապատասխան ծրագրային ապահովման առկայությունը: </w:t>
            </w:r>
          </w:p>
          <w:p w14:paraId="17174498" w14:textId="77777777" w:rsidR="008A6B26" w:rsidRPr="008A6B26" w:rsidRDefault="008A6B26" w:rsidP="008A6B26">
            <w:pPr>
              <w:spacing w:line="240" w:lineRule="auto"/>
              <w:ind w:left="150" w:right="90" w:firstLine="360"/>
              <w:jc w:val="both"/>
              <w:rPr>
                <w:rFonts w:ascii="GHEA Grapalat" w:hAnsi="GHEA Grapalat"/>
                <w:sz w:val="24"/>
                <w:szCs w:val="24"/>
                <w:lang w:val="hy-AM" w:eastAsia="ru-RU"/>
              </w:rPr>
            </w:pPr>
            <w:r w:rsidRPr="008A6B26">
              <w:rPr>
                <w:rFonts w:ascii="GHEA Grapalat" w:hAnsi="GHEA Grapalat"/>
                <w:sz w:val="24"/>
                <w:szCs w:val="24"/>
                <w:lang w:val="hy-AM" w:eastAsia="ru-RU"/>
              </w:rPr>
              <w:t xml:space="preserve">Հարկ ենք համարում նշել, որ ներկայումս ՀՀ ՊԵԿ տեղեկատվական համակարգում համապատասխան ծրագրային ապահովման բացակայությամբ պայմանավորված, վերոնշյալ տարեկան տուրքի հաշվառման համար անհրաժեշտ տեղեկատվության ներբեռնումը և, հետևաբար` պետական տուրքի հաշվառումը անձնական հաշվի քարտերում իրականացնել հնարավոր չէ: Ծրագրային ապահովման բացակայության հետևանքով անհնար է լինելու նաև ՀՀ կառավարության 29.11.1997թ. թիվ 547 որոշման համաձայն ՀՀ ՊԵԿ ներկայացվող տեղեկությունները ինքնաշխատ եղանակով ներբեռնումը, որով ներկայացվող տեղեկատվությունը օգտագործվում է վերլուծական աշխատանքներում: </w:t>
            </w:r>
          </w:p>
          <w:p w14:paraId="5FAB0AEC" w14:textId="72AF3F67" w:rsidR="008A6B26" w:rsidRPr="00E85770" w:rsidRDefault="008A6B26" w:rsidP="008A6B26">
            <w:pPr>
              <w:ind w:left="150" w:right="90" w:firstLine="360"/>
              <w:rPr>
                <w:rFonts w:ascii="GHEA Grapalat" w:hAnsi="GHEA Grapalat" w:cs="Sylfaen"/>
                <w:sz w:val="24"/>
                <w:szCs w:val="24"/>
                <w:lang w:val="de-DE"/>
              </w:rPr>
            </w:pPr>
            <w:r w:rsidRPr="008A6B26">
              <w:rPr>
                <w:rFonts w:ascii="GHEA Grapalat" w:hAnsi="GHEA Grapalat"/>
                <w:sz w:val="24"/>
                <w:szCs w:val="24"/>
                <w:lang w:val="hy-AM" w:eastAsia="ru-RU"/>
              </w:rPr>
              <w:lastRenderedPageBreak/>
              <w:t>Մինչև ծրագրային ապահովման լիարժեք գործարկումը, որպես այլընտրանքային լուծում առաջարկվում է Նախագծով սահմանել, որ լիզենցիաների վերաբերյալ տեղեկատվությունը ՊԵԿ-ին տրամադրվելու է նույն ձևաչափով:</w:t>
            </w:r>
          </w:p>
        </w:tc>
        <w:tc>
          <w:tcPr>
            <w:tcW w:w="35" w:type="dxa"/>
            <w:tcBorders>
              <w:top w:val="outset" w:sz="6" w:space="0" w:color="auto"/>
              <w:left w:val="outset" w:sz="6" w:space="0" w:color="auto"/>
              <w:bottom w:val="outset" w:sz="6" w:space="0" w:color="auto"/>
              <w:right w:val="nil"/>
            </w:tcBorders>
            <w:shd w:val="clear" w:color="auto" w:fill="FFFFFF"/>
          </w:tcPr>
          <w:p w14:paraId="3FCEEB55" w14:textId="77777777" w:rsidR="008A6B26" w:rsidRPr="000E0800" w:rsidRDefault="008A6B26"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4A347471" w14:textId="2FA5D12E" w:rsidR="00BB3313" w:rsidRDefault="00BB3313" w:rsidP="002F6182">
            <w:pPr>
              <w:jc w:val="center"/>
              <w:rPr>
                <w:rFonts w:ascii="GHEA Grapalat" w:hAnsi="GHEA Grapalat"/>
                <w:sz w:val="24"/>
                <w:szCs w:val="24"/>
                <w:lang w:val="af-ZA"/>
              </w:rPr>
            </w:pPr>
            <w:r>
              <w:rPr>
                <w:rFonts w:ascii="GHEA Grapalat" w:hAnsi="GHEA Grapalat"/>
                <w:sz w:val="24"/>
                <w:szCs w:val="24"/>
                <w:lang w:val="af-ZA"/>
              </w:rPr>
              <w:t>Ընդունվե է մասնակի:</w:t>
            </w:r>
          </w:p>
          <w:p w14:paraId="0026EF6E" w14:textId="370B5E7B" w:rsidR="008A6B26" w:rsidRPr="00A028F6" w:rsidRDefault="00A028F6" w:rsidP="002F6182">
            <w:pPr>
              <w:jc w:val="center"/>
              <w:rPr>
                <w:rFonts w:ascii="GHEA Grapalat" w:hAnsi="GHEA Grapalat"/>
                <w:sz w:val="24"/>
                <w:szCs w:val="24"/>
                <w:lang w:val="af-ZA"/>
              </w:rPr>
            </w:pPr>
            <w:r w:rsidRPr="00A028F6">
              <w:rPr>
                <w:rFonts w:ascii="GHEA Grapalat" w:hAnsi="GHEA Grapalat"/>
                <w:sz w:val="24"/>
                <w:szCs w:val="24"/>
                <w:lang w:val="af-ZA"/>
              </w:rPr>
              <w:t>Հիմք ընդունելով «Նորմատիվ իրավական ակտերի մասին» օրենքի</w:t>
            </w:r>
            <w:r>
              <w:rPr>
                <w:rFonts w:ascii="GHEA Grapalat" w:hAnsi="GHEA Grapalat"/>
                <w:sz w:val="24"/>
                <w:szCs w:val="24"/>
                <w:lang w:val="af-ZA"/>
              </w:rPr>
              <w:t xml:space="preserve"> 27-րդ հոդվածի 1-ին մասը՝ ՀՀ կառավարության 1997 թվականի նոյեմբերի 29-ի N 547 և 2017 թվականի հոկտեմբերի 5-ի N 1292-Ն որոշումների համաձայն ՀՀ ՊԵԿ ներկայացվող տեղեկությունները</w:t>
            </w:r>
            <w:r w:rsidR="002F6182">
              <w:rPr>
                <w:rFonts w:ascii="GHEA Grapalat" w:hAnsi="GHEA Grapalat"/>
                <w:sz w:val="24"/>
                <w:szCs w:val="24"/>
                <w:lang w:val="af-ZA"/>
              </w:rPr>
              <w:t xml:space="preserve"> կտրամադրվեն նույն որոշումներով սահմանված ձևաչափերին համապատասխան, իսկ ՀՀ ՊԵԿ և ՀՀ քաղաքաշինության կոմիտեի էլեկտրոնային համակարգերի փոխկապակցման աշխատանքները կիրականացվեն համատեղ:</w:t>
            </w:r>
            <w:r>
              <w:rPr>
                <w:rFonts w:ascii="GHEA Grapalat" w:hAnsi="GHEA Grapalat"/>
                <w:sz w:val="24"/>
                <w:szCs w:val="24"/>
                <w:lang w:val="af-ZA"/>
              </w:rPr>
              <w:t xml:space="preserve"> </w:t>
            </w:r>
          </w:p>
        </w:tc>
      </w:tr>
      <w:tr w:rsidR="00CA4B15" w:rsidRPr="00C67C32" w14:paraId="0BB8E00F" w14:textId="77777777" w:rsidTr="00077F52">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6597D603" w14:textId="77777777" w:rsidR="008A6B26" w:rsidRPr="008A6B26" w:rsidRDefault="008A6B26" w:rsidP="008A6B26">
            <w:pPr>
              <w:spacing w:line="240" w:lineRule="auto"/>
              <w:ind w:left="150" w:right="180" w:firstLine="360"/>
              <w:jc w:val="both"/>
              <w:rPr>
                <w:rFonts w:ascii="GHEA Grapalat" w:hAnsi="GHEA Grapalat" w:cs="GHEA Grapalat"/>
                <w:bCs/>
                <w:sz w:val="24"/>
                <w:szCs w:val="24"/>
                <w:lang w:val="hy-AM"/>
              </w:rPr>
            </w:pPr>
            <w:r w:rsidRPr="008A6B26">
              <w:rPr>
                <w:rFonts w:ascii="GHEA Grapalat" w:hAnsi="GHEA Grapalat"/>
                <w:b/>
                <w:sz w:val="24"/>
                <w:szCs w:val="24"/>
                <w:lang w:val="hy-AM" w:eastAsia="ru-RU"/>
              </w:rPr>
              <w:lastRenderedPageBreak/>
              <w:t>2.</w:t>
            </w:r>
            <w:r w:rsidRPr="008A6B26">
              <w:rPr>
                <w:rFonts w:ascii="GHEA Grapalat" w:hAnsi="GHEA Grapalat"/>
                <w:sz w:val="24"/>
                <w:szCs w:val="24"/>
                <w:lang w:val="hy-AM" w:eastAsia="ru-RU"/>
              </w:rPr>
              <w:t xml:space="preserve"> Հիմնավորումներ բաժնում նշվում է, որ նախագծի ընդունման անհրաժեշտությունը պայմանավորված է </w:t>
            </w:r>
            <w:r w:rsidRPr="008A6B26">
              <w:rPr>
                <w:rFonts w:ascii="GHEA Grapalat" w:hAnsi="GHEA Grapalat"/>
                <w:sz w:val="24"/>
                <w:szCs w:val="24"/>
                <w:lang w:val="hy-AM"/>
              </w:rPr>
              <w:t xml:space="preserve">ՀՀ վարչապետի 2023 թվականի օգոստոսի 8-ի «Քաղաքաշինության մասին» օրենքում փոփոխություններ և լրացումներ կատարելու մասին» 2023 թվականի ապրիլի 13-ի NՀՕ-139-Ն օրենքի կիրարկումն ապահովող միջոցառումների ցանկը հաստատելու և Հայաստանի Հանրապետության վարչապետի 2023 թվականի մարտի 23-ի N 330-Ա որոշման մեջ փոփոխություններ կատարելու մասին» N 804-Ա որոշմամբ հաստատված </w:t>
            </w:r>
            <w:r w:rsidRPr="008A6B26">
              <w:rPr>
                <w:rFonts w:ascii="GHEA Grapalat" w:hAnsi="GHEA Grapalat" w:cs="Sylfaen"/>
                <w:sz w:val="24"/>
                <w:szCs w:val="24"/>
                <w:lang w:val="hy-AM"/>
              </w:rPr>
              <w:t xml:space="preserve"> </w:t>
            </w:r>
            <w:r w:rsidRPr="008A6B26">
              <w:rPr>
                <w:rFonts w:ascii="GHEA Grapalat" w:hAnsi="GHEA Grapalat" w:cs="GHEA Grapalat"/>
                <w:bCs/>
                <w:sz w:val="24"/>
                <w:szCs w:val="24"/>
                <w:lang w:val="hy-AM"/>
              </w:rPr>
              <w:t xml:space="preserve">ցանկի 22-րդ կետի միջոցառումը կատարելու անհրաժեշտությամբ: </w:t>
            </w:r>
          </w:p>
          <w:p w14:paraId="3EAF1147" w14:textId="0CFA0B4F" w:rsidR="00CA4B15" w:rsidRPr="00E85770" w:rsidRDefault="008A6B26" w:rsidP="008A6B26">
            <w:pPr>
              <w:ind w:left="150" w:right="180" w:firstLine="360"/>
              <w:jc w:val="both"/>
              <w:rPr>
                <w:rFonts w:ascii="GHEA Grapalat" w:hAnsi="GHEA Grapalat" w:cs="Sylfaen"/>
                <w:sz w:val="24"/>
                <w:szCs w:val="24"/>
                <w:lang w:val="de-DE"/>
              </w:rPr>
            </w:pPr>
            <w:r w:rsidRPr="008A6B26">
              <w:rPr>
                <w:rFonts w:ascii="GHEA Grapalat" w:hAnsi="GHEA Grapalat" w:cs="GHEA Grapalat"/>
                <w:bCs/>
                <w:sz w:val="24"/>
                <w:szCs w:val="24"/>
                <w:lang w:val="hy-AM"/>
              </w:rPr>
              <w:t xml:space="preserve">Հարկ է </w:t>
            </w:r>
            <w:r w:rsidRPr="008A6B26">
              <w:rPr>
                <w:rFonts w:ascii="GHEA Grapalat" w:hAnsi="GHEA Grapalat"/>
                <w:sz w:val="24"/>
                <w:szCs w:val="24"/>
                <w:lang w:val="hy-AM" w:eastAsia="ru-RU"/>
              </w:rPr>
              <w:t xml:space="preserve">նշել, որ դեռևս ՀՀ կառավարության 07.03.2024թ. Քաղաքաշինության բնագավառում լիցենզավորված անձանց և հավաստագրված մասնագետների ռեգիստրի ձևավորման, տվյալների փոփոխության, լրացման և գրանցամատյանի վարման կարգը հաստատելու մասին N328-Ն որոշման նախագծի քննարկման ժամանակ ՀՀ պետական եկամուտների կոմիտեի 20.10.2023թ. N01/3-4/63264-2023 գրությամբ ՀՀ քաղաքաշինության կոմիտե ներկայացվել է առաջարկություն` ՀՀ պետական եկամուտների կոմիտեին վերոնշյալ որոշմամբ հաստատված գրանցամատյանին հասանելիություն տրամադրելու վերաբերյալ: ՀՀ քաղաքաշինության կոմիտեի կողմից նախագծի ամփոփաթերթում կատարվել է նշագրում, որի համաձայն՝ հարցը նախատեսվել է քննարկել </w:t>
            </w:r>
            <w:r w:rsidRPr="008A6B26">
              <w:rPr>
                <w:rFonts w:ascii="GHEA Grapalat" w:hAnsi="GHEA Grapalat"/>
                <w:sz w:val="24"/>
                <w:szCs w:val="24"/>
                <w:lang w:val="hy-AM"/>
              </w:rPr>
              <w:t>ՀՀ վարչապետի 2023 թվականի օգոստոսի 3-ի N 804-Ա որոշմամբ հաստատված միջոցառումների ցանկի 22-րդ կետով սահմանված միջոցառումների շրջանակում: Սակայն, նախագծով ներկայացված դրույթներում որևէ անդրադարձ չի կատարվել վերոնշյալ առաջարկին: Հետևաբար, առաջարկվում է նախագծում կատարել համապատասխան փոփոխություն և ավելացնել դրույթ, որով հնարավորություն կընձեռնվի ՀՀ պետական եկամուտների կոմիտեին առավել ընդլայնված հասանելիություն ունենալ վերոնշյալ գրանցամատյանին, որը հնարավորություն կընձեռի առավել արդյունավետ վարչարարություն իրականացնելու համար:</w:t>
            </w:r>
          </w:p>
        </w:tc>
        <w:tc>
          <w:tcPr>
            <w:tcW w:w="35" w:type="dxa"/>
            <w:tcBorders>
              <w:top w:val="outset" w:sz="6" w:space="0" w:color="auto"/>
              <w:left w:val="outset" w:sz="6" w:space="0" w:color="auto"/>
              <w:bottom w:val="outset" w:sz="6" w:space="0" w:color="auto"/>
              <w:right w:val="nil"/>
            </w:tcBorders>
            <w:shd w:val="clear" w:color="auto" w:fill="FFFFFF"/>
          </w:tcPr>
          <w:p w14:paraId="5D36AEC0" w14:textId="77777777" w:rsidR="00CA4B15" w:rsidRPr="000E0800" w:rsidRDefault="00CA4B15" w:rsidP="00CA4B1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710B444D" w14:textId="301A6DB8" w:rsidR="00CA4B15" w:rsidRDefault="006B5F1C" w:rsidP="00CA4B15">
            <w:pPr>
              <w:jc w:val="center"/>
              <w:rPr>
                <w:rFonts w:ascii="GHEA Grapalat" w:hAnsi="GHEA Grapalat"/>
                <w:sz w:val="24"/>
                <w:szCs w:val="24"/>
                <w:lang w:val="af-ZA"/>
              </w:rPr>
            </w:pPr>
            <w:r w:rsidRPr="006B5F1C">
              <w:rPr>
                <w:rFonts w:ascii="GHEA Grapalat" w:hAnsi="GHEA Grapalat"/>
                <w:sz w:val="24"/>
                <w:szCs w:val="24"/>
                <w:lang w:val="af-ZA"/>
              </w:rPr>
              <w:t xml:space="preserve">Ընդունվել է </w:t>
            </w:r>
            <w:r>
              <w:rPr>
                <w:rFonts w:ascii="GHEA Grapalat" w:hAnsi="GHEA Grapalat"/>
                <w:sz w:val="24"/>
                <w:szCs w:val="24"/>
                <w:lang w:val="af-ZA"/>
              </w:rPr>
              <w:t>մասնակի:</w:t>
            </w:r>
          </w:p>
          <w:p w14:paraId="15DAF36A" w14:textId="636185BB" w:rsidR="006B5F1C" w:rsidRPr="006B5F1C" w:rsidRDefault="00847A9C" w:rsidP="00847A9C">
            <w:pPr>
              <w:jc w:val="center"/>
              <w:rPr>
                <w:rFonts w:ascii="GHEA Grapalat" w:hAnsi="GHEA Grapalat"/>
                <w:sz w:val="24"/>
                <w:szCs w:val="24"/>
                <w:lang w:val="af-ZA"/>
              </w:rPr>
            </w:pPr>
            <w:r>
              <w:rPr>
                <w:rFonts w:ascii="GHEA Grapalat" w:hAnsi="GHEA Grapalat"/>
                <w:sz w:val="24"/>
                <w:szCs w:val="24"/>
                <w:lang w:val="af-ZA"/>
              </w:rPr>
              <w:t>ՀՀ ՊԵԿ-ին համապատասխան գրանցամատյաններից առավել ընդլայնված հասանելիություն ունենալու համար առաջարկվում է ՀՀ կառավարության 1997 թվականի նոյեմբերի 29-ի N 547 և 2017 թվականի հոկտեմբերի 5-ի N 1292-Ն որոշումներով սահմանված իրավակարգավորումներում նախատեսել անհրաժեշտ տեղեկություններ, որի հիման վրա սույն ակտի շրջանակներում կտրվի փոխգործելիության հնարավորություն:</w:t>
            </w:r>
          </w:p>
        </w:tc>
      </w:tr>
      <w:tr w:rsidR="00F33459" w:rsidRPr="00C67C32" w14:paraId="32BB59C4" w14:textId="77777777" w:rsidTr="0074495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9F60D43" w14:textId="77777777" w:rsidR="00F33459" w:rsidRPr="005D3514" w:rsidRDefault="00F33459" w:rsidP="0074495A">
            <w:pPr>
              <w:pStyle w:val="NormalWeb"/>
              <w:jc w:val="center"/>
              <w:rPr>
                <w:rFonts w:ascii="GHEA Grapalat" w:hAnsi="GHEA Grapalat"/>
                <w:lang w:val="af-ZA"/>
              </w:rPr>
            </w:pPr>
            <w:r w:rsidRPr="005D3514">
              <w:rPr>
                <w:rFonts w:ascii="Calibri" w:hAnsi="Calibri" w:cs="Calibri"/>
                <w:lang w:val="af-ZA"/>
              </w:rPr>
              <w:t> </w:t>
            </w:r>
            <w:r w:rsidRPr="005D3514">
              <w:rPr>
                <w:rFonts w:ascii="GHEA Grapalat" w:hAnsi="GHEA Grapalat"/>
                <w:lang w:val="af-ZA"/>
              </w:rPr>
              <w:t>9. ՀՀ</w:t>
            </w:r>
            <w:r w:rsidRPr="00223220">
              <w:rPr>
                <w:rFonts w:ascii="GHEA Grapalat" w:hAnsi="GHEA Grapalat"/>
                <w:lang w:val="af-ZA"/>
              </w:rPr>
              <w:t xml:space="preserve"> ներքին գործերի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F678DE5" w14:textId="21C184E5" w:rsidR="00F33459" w:rsidRPr="00223220" w:rsidRDefault="00F33459" w:rsidP="0074495A">
            <w:pPr>
              <w:pStyle w:val="NormalWeb"/>
              <w:spacing w:before="0" w:beforeAutospacing="0" w:after="0" w:afterAutospacing="0"/>
              <w:jc w:val="center"/>
              <w:rPr>
                <w:rFonts w:ascii="GHEA Grapalat" w:hAnsi="GHEA Grapalat"/>
              </w:rPr>
            </w:pPr>
            <w:r>
              <w:rPr>
                <w:rFonts w:ascii="GHEA Grapalat" w:hAnsi="GHEA Grapalat"/>
                <w:lang w:val="af-ZA"/>
              </w:rPr>
              <w:t>27.03.2025</w:t>
            </w:r>
            <w:r w:rsidRPr="00223220">
              <w:rPr>
                <w:rFonts w:ascii="GHEA Grapalat" w:hAnsi="GHEA Grapalat"/>
                <w:lang w:val="ru-RU"/>
              </w:rPr>
              <w:t>թ</w:t>
            </w:r>
            <w:r w:rsidRPr="00223220">
              <w:rPr>
                <w:rFonts w:ascii="GHEA Grapalat" w:hAnsi="GHEA Grapalat"/>
                <w:lang w:val="af-ZA"/>
              </w:rPr>
              <w:t>.</w:t>
            </w:r>
          </w:p>
        </w:tc>
      </w:tr>
      <w:tr w:rsidR="00F33459" w:rsidRPr="00C67C32" w14:paraId="48BD83FA" w14:textId="77777777" w:rsidTr="0074495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86F8A4B" w14:textId="77777777" w:rsidR="00F33459" w:rsidRPr="00223220" w:rsidRDefault="00F33459" w:rsidP="0074495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4A195422" w14:textId="2BBCC8FE" w:rsidR="00F33459" w:rsidRPr="00223220" w:rsidRDefault="00F33459" w:rsidP="00F33459">
            <w:pPr>
              <w:pStyle w:val="NormalWeb"/>
              <w:spacing w:before="0" w:beforeAutospacing="0" w:after="0" w:afterAutospacing="0"/>
              <w:jc w:val="center"/>
              <w:rPr>
                <w:rFonts w:ascii="GHEA Grapalat" w:hAnsi="GHEA Grapalat"/>
                <w:lang w:val="af-ZA"/>
              </w:rPr>
            </w:pPr>
            <w:r w:rsidRPr="00223220">
              <w:rPr>
                <w:rFonts w:ascii="GHEA Grapalat" w:hAnsi="GHEA Grapalat"/>
                <w:lang w:val="af-ZA"/>
              </w:rPr>
              <w:t xml:space="preserve">N </w:t>
            </w:r>
            <w:r w:rsidRPr="005D3514">
              <w:rPr>
                <w:rFonts w:ascii="GHEA Grapalat" w:hAnsi="GHEA Grapalat"/>
                <w:lang w:val="af-ZA"/>
              </w:rPr>
              <w:t>43/6/</w:t>
            </w:r>
            <w:r>
              <w:rPr>
                <w:rFonts w:ascii="GHEA Grapalat" w:hAnsi="GHEA Grapalat"/>
                <w:lang w:val="af-ZA"/>
              </w:rPr>
              <w:t>79507-25</w:t>
            </w:r>
          </w:p>
        </w:tc>
      </w:tr>
      <w:tr w:rsidR="00F33459" w:rsidRPr="00C67C32" w14:paraId="77CA4F98" w14:textId="77777777" w:rsidTr="0074495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97CEFAE" w14:textId="77777777" w:rsidR="00F33459" w:rsidRPr="00E9466E" w:rsidRDefault="00F33459" w:rsidP="0074495A">
            <w:pPr>
              <w:ind w:left="160" w:right="89"/>
              <w:jc w:val="both"/>
              <w:rPr>
                <w:rFonts w:ascii="GHEA Grapalat" w:hAnsi="GHEA Grapalat" w:cs="Calibri"/>
                <w:sz w:val="24"/>
                <w:szCs w:val="24"/>
              </w:rPr>
            </w:pPr>
            <w:r w:rsidRPr="00E85770">
              <w:rPr>
                <w:rFonts w:ascii="GHEA Grapalat" w:hAnsi="GHEA Grapalat" w:cs="Sylfaen"/>
                <w:sz w:val="24"/>
                <w:szCs w:val="24"/>
                <w:lang w:val="de-DE"/>
              </w:rPr>
              <w:lastRenderedPageBreak/>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3903A23B" w14:textId="77777777" w:rsidR="00F33459" w:rsidRPr="00223220" w:rsidRDefault="00F33459" w:rsidP="0074495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5B7377DD" w14:textId="77777777" w:rsidR="00F33459" w:rsidRPr="000854F3" w:rsidRDefault="00F33459" w:rsidP="0074495A">
            <w:pPr>
              <w:jc w:val="center"/>
              <w:rPr>
                <w:rFonts w:ascii="GHEA Grapalat" w:hAnsi="GHEA Grapalat" w:cs="Calibri"/>
                <w:sz w:val="24"/>
                <w:szCs w:val="24"/>
              </w:rPr>
            </w:pPr>
            <w:r w:rsidRPr="000854F3">
              <w:rPr>
                <w:rFonts w:ascii="GHEA Grapalat" w:hAnsi="GHEA Grapalat"/>
                <w:sz w:val="24"/>
                <w:szCs w:val="24"/>
                <w:lang w:val="af-ZA"/>
              </w:rPr>
              <w:t>Ընդունվել է ի գիտություն:</w:t>
            </w:r>
          </w:p>
        </w:tc>
      </w:tr>
      <w:tr w:rsidR="002D0DF4" w:rsidRPr="00C67C32" w14:paraId="612E0A22" w14:textId="77777777" w:rsidTr="00E7052A">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09234DEF" w14:textId="4358C3D5" w:rsidR="002D0DF4" w:rsidRPr="000E0800" w:rsidRDefault="002D0DF4" w:rsidP="00E7052A">
            <w:pPr>
              <w:pStyle w:val="NormalWeb"/>
              <w:jc w:val="center"/>
              <w:rPr>
                <w:rFonts w:ascii="GHEA Grapalat" w:hAnsi="GHEA Grapalat"/>
              </w:rPr>
            </w:pPr>
            <w:r w:rsidRPr="000E0800">
              <w:rPr>
                <w:rFonts w:ascii="Calibri" w:hAnsi="Calibri" w:cs="Calibri"/>
              </w:rPr>
              <w:t> </w:t>
            </w:r>
            <w:r>
              <w:rPr>
                <w:rFonts w:ascii="GHEA Grapalat" w:hAnsi="GHEA Grapalat"/>
              </w:rPr>
              <w:t>10</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sidRPr="000E0800">
              <w:rPr>
                <w:rFonts w:ascii="GHEA Grapalat" w:hAnsi="GHEA Grapalat"/>
              </w:rPr>
              <w:t>վարչապետի</w:t>
            </w:r>
            <w:proofErr w:type="spellEnd"/>
            <w:r w:rsidRPr="000E0800">
              <w:rPr>
                <w:rFonts w:ascii="GHEA Grapalat" w:hAnsi="GHEA Grapalat"/>
              </w:rPr>
              <w:t xml:space="preserve"> </w:t>
            </w:r>
            <w:proofErr w:type="spellStart"/>
            <w:r w:rsidRPr="000E0800">
              <w:rPr>
                <w:rFonts w:ascii="GHEA Grapalat" w:hAnsi="GHEA Grapalat"/>
              </w:rPr>
              <w:t>աշխատակազմի</w:t>
            </w:r>
            <w:proofErr w:type="spellEnd"/>
            <w:r w:rsidRPr="000E0800">
              <w:rPr>
                <w:rFonts w:ascii="GHEA Grapalat" w:hAnsi="GHEA Grapalat"/>
              </w:rPr>
              <w:t xml:space="preserve"> </w:t>
            </w:r>
            <w:r w:rsidRPr="000E0800">
              <w:rPr>
                <w:rFonts w:ascii="GHEA Grapalat" w:hAnsi="GHEA Grapalat"/>
                <w:lang w:val="hy-AM"/>
              </w:rPr>
              <w:t>Տեսչական մարմինների աշխատանքների համակարգման գրասենյակ</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2A718CA9" w14:textId="0A9F8D64" w:rsidR="002D0DF4" w:rsidRPr="000E0800" w:rsidRDefault="002D0DF4" w:rsidP="00E7052A">
            <w:pPr>
              <w:pStyle w:val="NormalWeb"/>
              <w:spacing w:before="0" w:beforeAutospacing="0" w:after="0" w:afterAutospacing="0"/>
              <w:jc w:val="center"/>
              <w:rPr>
                <w:rFonts w:ascii="GHEA Grapalat" w:hAnsi="GHEA Grapalat"/>
              </w:rPr>
            </w:pPr>
            <w:r>
              <w:rPr>
                <w:rFonts w:ascii="GHEA Grapalat" w:hAnsi="GHEA Grapalat"/>
                <w:lang w:val="af-ZA"/>
              </w:rPr>
              <w:t>02.04.2025</w:t>
            </w:r>
            <w:r w:rsidRPr="000E0800">
              <w:rPr>
                <w:rFonts w:ascii="GHEA Grapalat" w:hAnsi="GHEA Grapalat"/>
                <w:lang w:val="ru-RU"/>
              </w:rPr>
              <w:t>թ</w:t>
            </w:r>
            <w:r w:rsidRPr="000E0800">
              <w:rPr>
                <w:rFonts w:ascii="GHEA Grapalat" w:hAnsi="GHEA Grapalat"/>
                <w:lang w:val="af-ZA"/>
              </w:rPr>
              <w:t>.</w:t>
            </w:r>
          </w:p>
        </w:tc>
      </w:tr>
      <w:tr w:rsidR="002D0DF4" w:rsidRPr="00C67C32" w14:paraId="47520C35" w14:textId="77777777" w:rsidTr="00E7052A">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3E4792EB" w14:textId="77777777" w:rsidR="002D0DF4" w:rsidRPr="000E0800" w:rsidRDefault="002D0DF4" w:rsidP="00E7052A">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ADC0FAB" w14:textId="55877FDD" w:rsidR="002D0DF4" w:rsidRPr="000E0800" w:rsidRDefault="002D0DF4" w:rsidP="002D0DF4">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6C7C3B">
              <w:rPr>
                <w:rFonts w:ascii="GHEA Grapalat" w:hAnsi="GHEA Grapalat"/>
                <w:lang w:val="af-ZA"/>
              </w:rPr>
              <w:t>//</w:t>
            </w:r>
            <w:r>
              <w:rPr>
                <w:rFonts w:ascii="GHEA Grapalat" w:hAnsi="GHEA Grapalat"/>
                <w:lang w:val="af-ZA"/>
              </w:rPr>
              <w:t>10559-2025</w:t>
            </w:r>
          </w:p>
        </w:tc>
      </w:tr>
      <w:tr w:rsidR="002D0DF4" w:rsidRPr="00C67C32" w14:paraId="464C8E68" w14:textId="77777777" w:rsidTr="00E7052A">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02BAF444" w14:textId="77777777" w:rsidR="002D0DF4" w:rsidRPr="002D0DF4" w:rsidRDefault="002D0DF4" w:rsidP="002D0DF4">
            <w:pPr>
              <w:pStyle w:val="NormalWeb"/>
              <w:shd w:val="clear" w:color="auto" w:fill="FFFFFF"/>
              <w:spacing w:before="0" w:beforeAutospacing="0" w:after="0" w:afterAutospacing="0"/>
              <w:ind w:left="150" w:right="90" w:firstLine="720"/>
              <w:jc w:val="both"/>
              <w:rPr>
                <w:rFonts w:ascii="GHEA Grapalat" w:eastAsia="MS Mincho" w:hAnsi="GHEA Grapalat" w:cs="MS Mincho"/>
                <w:bCs/>
                <w:color w:val="000000"/>
                <w:lang w:val="hy-AM"/>
              </w:rPr>
            </w:pPr>
            <w:r w:rsidRPr="002D0DF4">
              <w:rPr>
                <w:rFonts w:ascii="GHEA Grapalat" w:hAnsi="GHEA Grapalat"/>
                <w:bCs/>
                <w:color w:val="000000"/>
                <w:lang w:val="hy-AM"/>
              </w:rPr>
              <w:t>Տեսչական մարմիններին տրվող հասանելության շրջանակի վերաբերյալ կատարված հղումները խնդրահարույց են, մասնավորապես</w:t>
            </w:r>
            <w:r w:rsidRPr="002D0DF4">
              <w:rPr>
                <w:rFonts w:ascii="Cambria Math" w:eastAsia="MS Mincho" w:hAnsi="Cambria Math" w:cs="Cambria Math"/>
                <w:bCs/>
                <w:color w:val="000000"/>
                <w:lang w:val="hy-AM"/>
              </w:rPr>
              <w:t>․</w:t>
            </w:r>
          </w:p>
          <w:p w14:paraId="31AB151D" w14:textId="59398C26" w:rsidR="002D0DF4" w:rsidRPr="000E0800" w:rsidRDefault="002D0DF4" w:rsidP="002D0DF4">
            <w:pPr>
              <w:ind w:left="150" w:right="90" w:firstLine="540"/>
              <w:jc w:val="both"/>
              <w:rPr>
                <w:rFonts w:ascii="GHEA Grapalat" w:hAnsi="GHEA Grapalat" w:cs="Calibri"/>
                <w:sz w:val="24"/>
                <w:szCs w:val="24"/>
              </w:rPr>
            </w:pPr>
            <w:r w:rsidRPr="002D0DF4">
              <w:rPr>
                <w:rFonts w:ascii="GHEA Grapalat" w:hAnsi="GHEA Grapalat"/>
                <w:bCs/>
                <w:color w:val="000000"/>
                <w:sz w:val="24"/>
                <w:szCs w:val="24"/>
                <w:lang w:val="hy-AM"/>
              </w:rPr>
              <w:t>1</w:t>
            </w:r>
            <w:r w:rsidRPr="002D0DF4">
              <w:rPr>
                <w:rFonts w:ascii="Cambria Math" w:hAnsi="Cambria Math" w:cs="Cambria Math"/>
                <w:bCs/>
                <w:color w:val="000000"/>
                <w:sz w:val="24"/>
                <w:szCs w:val="24"/>
                <w:lang w:val="hy-AM"/>
              </w:rPr>
              <w:t>․</w:t>
            </w:r>
            <w:r w:rsidRPr="002D0DF4">
              <w:rPr>
                <w:rFonts w:ascii="GHEA Grapalat" w:hAnsi="GHEA Grapalat"/>
                <w:bCs/>
                <w:color w:val="000000"/>
                <w:sz w:val="24"/>
                <w:szCs w:val="24"/>
                <w:lang w:val="hy-AM"/>
              </w:rPr>
              <w:t xml:space="preserve"> Ցանկի 1-ին կետի 2-րդ ենթակետում Բնապահպանության և ընդերքի տեսչական մարմնին տրվող հասանելիության շրջանակը սահմանափակվել է </w:t>
            </w:r>
            <w:r w:rsidRPr="002D0DF4">
              <w:rPr>
                <w:rFonts w:ascii="GHEA Grapalat" w:hAnsi="GHEA Grapalat"/>
                <w:b/>
                <w:bCs/>
                <w:color w:val="000000"/>
                <w:sz w:val="24"/>
                <w:szCs w:val="24"/>
                <w:lang w:val="hy-AM"/>
              </w:rPr>
              <w:t xml:space="preserve">Կառավարության 2006 թվականի դեկտեմբերի 21-ի N 1912-Ն որոշմամբ հաստատված հավելվածի 1-ին կետով սահմանված տեղեկություններով, </w:t>
            </w:r>
            <w:r w:rsidRPr="002D0DF4">
              <w:rPr>
                <w:rFonts w:ascii="GHEA Grapalat" w:hAnsi="GHEA Grapalat"/>
                <w:bCs/>
                <w:color w:val="000000"/>
                <w:sz w:val="24"/>
                <w:szCs w:val="24"/>
                <w:lang w:val="hy-AM"/>
              </w:rPr>
              <w:t>որով ամրագրվում է միայն դրույթ առ այն, որ նշված կարգը սահմանում է «</w:t>
            </w:r>
            <w:r w:rsidRPr="002D0DF4">
              <w:rPr>
                <w:rFonts w:ascii="GHEA Grapalat" w:hAnsi="GHEA Grapalat"/>
                <w:bCs/>
                <w:i/>
                <w:color w:val="000000"/>
                <w:sz w:val="24"/>
                <w:szCs w:val="24"/>
                <w:lang w:val="hy-AM"/>
              </w:rPr>
              <w:t xml:space="preserve">Լիցենզավորման մասին» ՀՀ օրենքի 43-րդ հոդվածի 2-րդ մասի լիցենզավորման ենթակա գործունեության տեսակների աղյուսակի` մի շարք </w:t>
            </w:r>
            <w:r w:rsidRPr="002D0DF4">
              <w:rPr>
                <w:rFonts w:ascii="GHEA Grapalat" w:hAnsi="GHEA Grapalat" w:cs="GHEA Grapalat"/>
                <w:bCs/>
                <w:i/>
                <w:color w:val="000000"/>
                <w:sz w:val="24"/>
                <w:szCs w:val="24"/>
                <w:lang w:val="hy-AM"/>
              </w:rPr>
              <w:t>կետերով</w:t>
            </w:r>
            <w:r w:rsidRPr="002D0DF4">
              <w:rPr>
                <w:rFonts w:ascii="GHEA Grapalat" w:hAnsi="GHEA Grapalat"/>
                <w:bCs/>
                <w:i/>
                <w:color w:val="000000"/>
                <w:sz w:val="24"/>
                <w:szCs w:val="24"/>
                <w:lang w:val="hy-AM"/>
              </w:rPr>
              <w:t xml:space="preserve"> </w:t>
            </w:r>
            <w:r w:rsidRPr="002D0DF4">
              <w:rPr>
                <w:rFonts w:ascii="GHEA Grapalat" w:hAnsi="GHEA Grapalat" w:cs="GHEA Grapalat"/>
                <w:bCs/>
                <w:i/>
                <w:color w:val="000000"/>
                <w:sz w:val="24"/>
                <w:szCs w:val="24"/>
                <w:lang w:val="hy-AM"/>
              </w:rPr>
              <w:t>սահմանված</w:t>
            </w:r>
            <w:r w:rsidRPr="002D0DF4">
              <w:rPr>
                <w:rFonts w:ascii="GHEA Grapalat" w:hAnsi="GHEA Grapalat"/>
                <w:bCs/>
                <w:i/>
                <w:color w:val="000000"/>
                <w:sz w:val="24"/>
                <w:szCs w:val="24"/>
                <w:lang w:val="hy-AM"/>
              </w:rPr>
              <w:t xml:space="preserve"> </w:t>
            </w:r>
            <w:r w:rsidRPr="002D0DF4">
              <w:rPr>
                <w:rFonts w:ascii="GHEA Grapalat" w:hAnsi="GHEA Grapalat" w:cs="GHEA Grapalat"/>
                <w:bCs/>
                <w:i/>
                <w:color w:val="000000"/>
                <w:sz w:val="24"/>
                <w:szCs w:val="24"/>
                <w:lang w:val="hy-AM"/>
              </w:rPr>
              <w:t>գործունեությ</w:t>
            </w:r>
            <w:r w:rsidRPr="002D0DF4">
              <w:rPr>
                <w:rFonts w:ascii="GHEA Grapalat" w:hAnsi="GHEA Grapalat"/>
                <w:bCs/>
                <w:i/>
                <w:color w:val="000000"/>
                <w:sz w:val="24"/>
                <w:szCs w:val="24"/>
                <w:lang w:val="hy-AM"/>
              </w:rPr>
              <w:t xml:space="preserve">ան տեսակների համար տրված լիցենզիաների մասին լիցենզավորող մարմինների և լիցենզավորված անձանց կողմից </w:t>
            </w:r>
            <w:r w:rsidRPr="002D0DF4">
              <w:rPr>
                <w:rFonts w:ascii="GHEA Grapalat" w:hAnsi="GHEA Grapalat"/>
                <w:bCs/>
                <w:color w:val="000000"/>
                <w:sz w:val="24"/>
                <w:szCs w:val="24"/>
                <w:lang w:val="hy-AM"/>
              </w:rPr>
              <w:t>Բնապահպանության և ընդերքի տեսչական մարմնին տեղեկացնելու կարգը: Ըստ այդմ, անհասկանալի է Նախագծով տրվող հասանելիության մասով կատարված հղումը, եթե վերը նշված որոշման</w:t>
            </w:r>
            <w:r>
              <w:rPr>
                <w:rFonts w:ascii="GHEA Grapalat" w:hAnsi="GHEA Grapalat"/>
                <w:bCs/>
                <w:color w:val="000000"/>
                <w:lang w:val="hy-AM"/>
              </w:rPr>
              <w:t xml:space="preserve"> հիման վրա Տեսչական մարմինն արդեն իսկ ստանում է այդ տեղեկատվությունը։</w:t>
            </w:r>
          </w:p>
        </w:tc>
        <w:tc>
          <w:tcPr>
            <w:tcW w:w="35" w:type="dxa"/>
            <w:tcBorders>
              <w:top w:val="outset" w:sz="6" w:space="0" w:color="auto"/>
              <w:left w:val="outset" w:sz="6" w:space="0" w:color="auto"/>
              <w:bottom w:val="outset" w:sz="6" w:space="0" w:color="auto"/>
              <w:right w:val="nil"/>
            </w:tcBorders>
            <w:shd w:val="clear" w:color="auto" w:fill="FFFFFF"/>
          </w:tcPr>
          <w:p w14:paraId="0B55B46F" w14:textId="77777777" w:rsidR="002D0DF4" w:rsidRPr="000E0800" w:rsidRDefault="002D0DF4" w:rsidP="00E7052A">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222CD113" w14:textId="4CDC2859" w:rsidR="004662F7" w:rsidRDefault="004662F7" w:rsidP="00E7052A">
            <w:pPr>
              <w:jc w:val="center"/>
              <w:rPr>
                <w:rFonts w:ascii="GHEA Grapalat" w:hAnsi="GHEA Grapalat"/>
                <w:bCs/>
                <w:color w:val="000000"/>
                <w:sz w:val="24"/>
                <w:szCs w:val="24"/>
              </w:rPr>
            </w:pPr>
            <w:proofErr w:type="spellStart"/>
            <w:r>
              <w:rPr>
                <w:rFonts w:ascii="GHEA Grapalat" w:hAnsi="GHEA Grapalat"/>
                <w:bCs/>
                <w:color w:val="000000"/>
                <w:sz w:val="24"/>
                <w:szCs w:val="24"/>
              </w:rPr>
              <w:t>Ընդունվել</w:t>
            </w:r>
            <w:proofErr w:type="spellEnd"/>
            <w:r>
              <w:rPr>
                <w:rFonts w:ascii="GHEA Grapalat" w:hAnsi="GHEA Grapalat"/>
                <w:bCs/>
                <w:color w:val="000000"/>
                <w:sz w:val="24"/>
                <w:szCs w:val="24"/>
              </w:rPr>
              <w:t xml:space="preserve"> է </w:t>
            </w:r>
            <w:proofErr w:type="spellStart"/>
            <w:r>
              <w:rPr>
                <w:rFonts w:ascii="GHEA Grapalat" w:hAnsi="GHEA Grapalat"/>
                <w:bCs/>
                <w:color w:val="000000"/>
                <w:sz w:val="24"/>
                <w:szCs w:val="24"/>
              </w:rPr>
              <w:t>մասնակի</w:t>
            </w:r>
            <w:proofErr w:type="spellEnd"/>
            <w:r>
              <w:rPr>
                <w:rFonts w:ascii="GHEA Grapalat" w:hAnsi="GHEA Grapalat"/>
                <w:bCs/>
                <w:color w:val="000000"/>
                <w:sz w:val="24"/>
                <w:szCs w:val="24"/>
              </w:rPr>
              <w:t>:</w:t>
            </w:r>
          </w:p>
          <w:p w14:paraId="71F7B0F5" w14:textId="67F44CA2" w:rsidR="002D0DF4" w:rsidRPr="004662F7" w:rsidRDefault="004662F7" w:rsidP="00E7052A">
            <w:pPr>
              <w:jc w:val="center"/>
              <w:rPr>
                <w:rFonts w:ascii="GHEA Grapalat" w:hAnsi="GHEA Grapalat" w:cs="Calibri"/>
                <w:sz w:val="24"/>
                <w:szCs w:val="24"/>
              </w:rPr>
            </w:pPr>
            <w:r>
              <w:rPr>
                <w:rFonts w:ascii="GHEA Grapalat" w:hAnsi="GHEA Grapalat"/>
                <w:bCs/>
                <w:color w:val="000000"/>
                <w:sz w:val="24"/>
                <w:szCs w:val="24"/>
              </w:rPr>
              <w:t>ՀՀ բ</w:t>
            </w:r>
            <w:r w:rsidRPr="002D0DF4">
              <w:rPr>
                <w:rFonts w:ascii="GHEA Grapalat" w:hAnsi="GHEA Grapalat"/>
                <w:bCs/>
                <w:color w:val="000000"/>
                <w:sz w:val="24"/>
                <w:szCs w:val="24"/>
                <w:lang w:val="hy-AM"/>
              </w:rPr>
              <w:t>նապահպանության և ընդերքի տեսչական մարմնին</w:t>
            </w:r>
            <w:r>
              <w:rPr>
                <w:rFonts w:ascii="GHEA Grapalat" w:hAnsi="GHEA Grapalat"/>
                <w:bCs/>
                <w:color w:val="000000"/>
                <w:sz w:val="24"/>
                <w:szCs w:val="24"/>
              </w:rPr>
              <w:t xml:space="preserve"> </w:t>
            </w:r>
            <w:r>
              <w:rPr>
                <w:rFonts w:ascii="GHEA Grapalat" w:hAnsi="GHEA Grapalat"/>
                <w:sz w:val="24"/>
                <w:szCs w:val="24"/>
                <w:lang w:val="af-ZA"/>
              </w:rPr>
              <w:t xml:space="preserve">համապատասխան գրանցամատյաններից առավել ընդլայնված հասանելիություն ունենալու համար առաջարկվում է ՀՀ կառավարության </w:t>
            </w:r>
            <w:r w:rsidRPr="004662F7">
              <w:rPr>
                <w:rFonts w:ascii="GHEA Grapalat" w:hAnsi="GHEA Grapalat"/>
                <w:bCs/>
                <w:color w:val="000000"/>
                <w:sz w:val="24"/>
                <w:szCs w:val="24"/>
                <w:lang w:val="hy-AM"/>
              </w:rPr>
              <w:t>2006 թվականի դեկտեմբերի 21-ի N 1912-Ն</w:t>
            </w:r>
            <w:r>
              <w:rPr>
                <w:rFonts w:ascii="GHEA Grapalat" w:hAnsi="GHEA Grapalat"/>
                <w:bCs/>
                <w:color w:val="000000"/>
                <w:sz w:val="24"/>
                <w:szCs w:val="24"/>
              </w:rPr>
              <w:t xml:space="preserve"> </w:t>
            </w:r>
            <w:proofErr w:type="spellStart"/>
            <w:r>
              <w:rPr>
                <w:rFonts w:ascii="GHEA Grapalat" w:hAnsi="GHEA Grapalat"/>
                <w:bCs/>
                <w:color w:val="000000"/>
                <w:sz w:val="24"/>
                <w:szCs w:val="24"/>
              </w:rPr>
              <w:t>որոշմամբ</w:t>
            </w:r>
            <w:proofErr w:type="spellEnd"/>
            <w:r>
              <w:rPr>
                <w:rFonts w:ascii="GHEA Grapalat" w:hAnsi="GHEA Grapalat"/>
                <w:bCs/>
                <w:color w:val="000000"/>
                <w:sz w:val="24"/>
                <w:szCs w:val="24"/>
              </w:rPr>
              <w:t xml:space="preserve"> </w:t>
            </w:r>
            <w:r>
              <w:rPr>
                <w:rFonts w:ascii="GHEA Grapalat" w:hAnsi="GHEA Grapalat"/>
                <w:sz w:val="24"/>
                <w:szCs w:val="24"/>
                <w:lang w:val="af-ZA"/>
              </w:rPr>
              <w:t>սահմանված իրավակարգավորումներում նախատեսել անհրաժեշտ տեղեկություններ, որի հիման վրա սույն ակտի շրջանակներում կտրվի փոխգործելիության հնարավորություն:</w:t>
            </w:r>
            <w:r>
              <w:rPr>
                <w:rFonts w:ascii="GHEA Grapalat" w:hAnsi="GHEA Grapalat"/>
                <w:bCs/>
                <w:color w:val="000000"/>
                <w:sz w:val="24"/>
                <w:szCs w:val="24"/>
              </w:rPr>
              <w:t xml:space="preserve"> </w:t>
            </w:r>
          </w:p>
        </w:tc>
      </w:tr>
      <w:tr w:rsidR="00CA4B15" w:rsidRPr="00C67C32" w14:paraId="340D5509" w14:textId="77777777" w:rsidTr="00077F52">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39AA6C8E" w14:textId="77777777" w:rsidR="002D0DF4" w:rsidRPr="002D0DF4" w:rsidRDefault="002D0DF4" w:rsidP="002D0DF4">
            <w:pPr>
              <w:pStyle w:val="NormalWeb"/>
              <w:shd w:val="clear" w:color="auto" w:fill="FFFFFF"/>
              <w:spacing w:before="0" w:beforeAutospacing="0" w:after="0" w:afterAutospacing="0"/>
              <w:ind w:left="150" w:right="90" w:firstLine="720"/>
              <w:jc w:val="both"/>
              <w:rPr>
                <w:rFonts w:ascii="GHEA Grapalat" w:hAnsi="GHEA Grapalat"/>
                <w:bCs/>
                <w:color w:val="000000"/>
                <w:lang w:val="hy-AM"/>
              </w:rPr>
            </w:pPr>
            <w:r w:rsidRPr="002D0DF4">
              <w:rPr>
                <w:rFonts w:ascii="GHEA Grapalat" w:hAnsi="GHEA Grapalat"/>
                <w:bCs/>
                <w:color w:val="000000"/>
                <w:lang w:val="hy-AM"/>
              </w:rPr>
              <w:t>2</w:t>
            </w:r>
            <w:r w:rsidRPr="002D0DF4">
              <w:rPr>
                <w:rFonts w:ascii="Cambria Math" w:hAnsi="Cambria Math" w:cs="Cambria Math"/>
                <w:bCs/>
                <w:color w:val="000000"/>
                <w:lang w:val="hy-AM"/>
              </w:rPr>
              <w:t>․</w:t>
            </w:r>
            <w:r w:rsidRPr="002D0DF4">
              <w:rPr>
                <w:rFonts w:ascii="GHEA Grapalat" w:hAnsi="GHEA Grapalat"/>
                <w:bCs/>
                <w:color w:val="000000"/>
                <w:lang w:val="hy-AM"/>
              </w:rPr>
              <w:t xml:space="preserve"> Նույն դիտարկումը վերաբերում է նաև Քաղաքաշինության, տեխնիկական և հրդեհային անվտանգության և Առողջապահության և աշխատանքի տեսչական մարմիններին տրամադրվող հասանելիության շրջանակի վերաբերյալ հղմանը, քանի որ վերջիններիս համար այն սահմանափակվում է «Քաղաքաշինության բնագավառում իրավախախտումների համար պատասխանատվության մասին» օրենքի 14-րդ հոդվածով սահմանված տեղեկություններով, այնինչ, վկայակոչված հոդվածը չի պարունակում որևէ տեղեկություն և սահմանում է միայն օրենքի վերաբերյալ գործերի ենթակայությունը։</w:t>
            </w:r>
          </w:p>
          <w:p w14:paraId="5A135661" w14:textId="77777777" w:rsidR="002D0DF4" w:rsidRPr="002D0DF4" w:rsidRDefault="002D0DF4" w:rsidP="002D0DF4">
            <w:pPr>
              <w:pStyle w:val="NormalWeb"/>
              <w:shd w:val="clear" w:color="auto" w:fill="FFFFFF"/>
              <w:spacing w:before="0" w:beforeAutospacing="0" w:after="0" w:afterAutospacing="0"/>
              <w:ind w:left="150" w:right="90" w:firstLine="720"/>
              <w:jc w:val="both"/>
              <w:rPr>
                <w:rFonts w:ascii="GHEA Grapalat" w:hAnsi="GHEA Grapalat"/>
                <w:bCs/>
                <w:color w:val="000000"/>
                <w:lang w:val="hy-AM"/>
              </w:rPr>
            </w:pPr>
            <w:r w:rsidRPr="002D0DF4">
              <w:rPr>
                <w:rFonts w:ascii="GHEA Grapalat" w:hAnsi="GHEA Grapalat"/>
                <w:bCs/>
                <w:color w:val="000000"/>
                <w:lang w:val="hy-AM"/>
              </w:rPr>
              <w:t>Ընդ որում, նշված օրենքով նախատեսված խախտումների հետ կապված գործերի քննությունը իրականացնում է միայն Քաղաքաշինության, տեխնիկական և հրդեհային անվտանգության տեսչական մարմինը։</w:t>
            </w:r>
          </w:p>
          <w:p w14:paraId="32E5BC6D" w14:textId="77777777" w:rsidR="002D0DF4" w:rsidRPr="002D0DF4" w:rsidRDefault="002D0DF4" w:rsidP="002D0DF4">
            <w:pPr>
              <w:pStyle w:val="NormalWeb"/>
              <w:shd w:val="clear" w:color="auto" w:fill="FFFFFF"/>
              <w:spacing w:before="0" w:beforeAutospacing="0" w:after="0" w:afterAutospacing="0"/>
              <w:ind w:left="150" w:right="90" w:firstLine="720"/>
              <w:jc w:val="both"/>
              <w:rPr>
                <w:rFonts w:ascii="GHEA Grapalat" w:hAnsi="GHEA Grapalat"/>
                <w:bCs/>
                <w:color w:val="000000"/>
                <w:lang w:val="hy-AM"/>
              </w:rPr>
            </w:pPr>
            <w:r w:rsidRPr="002D0DF4">
              <w:rPr>
                <w:rFonts w:ascii="GHEA Grapalat" w:hAnsi="GHEA Grapalat"/>
                <w:bCs/>
                <w:color w:val="000000"/>
                <w:lang w:val="hy-AM"/>
              </w:rPr>
              <w:t>Այնուամենայնիվ, առաջարկում եմ Ցանկի 1-ին կետի 4-րդ ենթակետը շարադրել նոր խմբագրությամբ՝ հետևյալ բովանդակությամբ</w:t>
            </w:r>
            <w:r w:rsidRPr="002D0DF4">
              <w:rPr>
                <w:rFonts w:ascii="GHEA Grapalat" w:hAnsi="GHEA Grapalat" w:cs="Sylfaen"/>
                <w:lang w:val="hy-AM"/>
              </w:rPr>
              <w:t>.</w:t>
            </w:r>
          </w:p>
          <w:p w14:paraId="327A7EBC" w14:textId="77777777" w:rsidR="002D0DF4" w:rsidRPr="002D0DF4" w:rsidRDefault="002D0DF4" w:rsidP="002D0DF4">
            <w:pPr>
              <w:spacing w:line="240" w:lineRule="auto"/>
              <w:ind w:left="150" w:right="90" w:firstLine="567"/>
              <w:jc w:val="both"/>
              <w:rPr>
                <w:rFonts w:ascii="GHEA Grapalat" w:eastAsia="Calibri" w:hAnsi="GHEA Grapalat"/>
                <w:sz w:val="24"/>
                <w:szCs w:val="24"/>
                <w:lang w:val="hy-AM"/>
              </w:rPr>
            </w:pPr>
            <w:r w:rsidRPr="002D0DF4">
              <w:rPr>
                <w:rFonts w:ascii="GHEA Grapalat" w:hAnsi="GHEA Grapalat"/>
                <w:bCs/>
                <w:color w:val="000000"/>
                <w:sz w:val="24"/>
                <w:szCs w:val="24"/>
                <w:lang w:val="hy-AM"/>
              </w:rPr>
              <w:t xml:space="preserve">«4) ՀՀ առողջապահական և աշխատանքի տեսչական մարմինը (աշխատանքային իրավունքի՝ ներառյալ աշխատողների առողջության պահպանման </w:t>
            </w:r>
            <w:r w:rsidRPr="002D0DF4">
              <w:rPr>
                <w:rFonts w:ascii="GHEA Grapalat" w:hAnsi="GHEA Grapalat"/>
                <w:bCs/>
                <w:color w:val="000000"/>
                <w:sz w:val="24"/>
                <w:szCs w:val="24"/>
                <w:lang w:val="hy-AM"/>
              </w:rPr>
              <w:lastRenderedPageBreak/>
              <w:t>և անվտանգության ապահովման և հանրային առողջապահության ոլորտներում վերահսկողություն իրականացնելու շրջանակներում),»</w:t>
            </w:r>
            <w:r w:rsidRPr="002D0DF4">
              <w:rPr>
                <w:rFonts w:ascii="GHEA Grapalat" w:eastAsia="Calibri" w:hAnsi="GHEA Grapalat"/>
                <w:sz w:val="24"/>
                <w:szCs w:val="24"/>
                <w:lang w:val="hy-AM"/>
              </w:rPr>
              <w:t>։</w:t>
            </w:r>
          </w:p>
          <w:p w14:paraId="205CC3AC" w14:textId="77777777" w:rsidR="002D0DF4" w:rsidRPr="002D0DF4" w:rsidRDefault="002D0DF4" w:rsidP="002D0DF4">
            <w:pPr>
              <w:pStyle w:val="NormalWeb"/>
              <w:shd w:val="clear" w:color="auto" w:fill="FFFFFF"/>
              <w:spacing w:before="0" w:beforeAutospacing="0" w:after="0" w:afterAutospacing="0"/>
              <w:ind w:left="150" w:right="90" w:firstLine="720"/>
              <w:jc w:val="both"/>
              <w:rPr>
                <w:rFonts w:ascii="GHEA Grapalat" w:hAnsi="GHEA Grapalat"/>
                <w:b/>
                <w:bCs/>
                <w:color w:val="000000"/>
                <w:lang w:val="hy-AM"/>
              </w:rPr>
            </w:pPr>
            <w:r w:rsidRPr="002D0DF4">
              <w:rPr>
                <w:rFonts w:ascii="GHEA Grapalat" w:hAnsi="GHEA Grapalat"/>
                <w:bCs/>
                <w:color w:val="000000"/>
                <w:lang w:val="hy-AM"/>
              </w:rPr>
              <w:t xml:space="preserve">Հարկ է նաև նշել, որ եթե Պետական եկամուտների կոմիտեի և Տեսչական մարմինների մասով փորձ է արվել նախագծել տրամադրվող հասանելիության շրջանակը, ապա Ցանկի 1–ին կետի 5–րդ ենթակետով Պետական վերահսկողության ծառայությանը տրամադրվող հասանելիության մասով որևէ շրջանակ չի սահմանվել։ </w:t>
            </w:r>
          </w:p>
          <w:p w14:paraId="0EC2FE50" w14:textId="21CB5B01" w:rsidR="00CA4B15" w:rsidRPr="00E85770" w:rsidRDefault="002D0DF4" w:rsidP="002D0DF4">
            <w:pPr>
              <w:ind w:left="150" w:right="90"/>
              <w:jc w:val="both"/>
              <w:rPr>
                <w:rFonts w:ascii="GHEA Grapalat" w:hAnsi="GHEA Grapalat" w:cs="Sylfaen"/>
                <w:sz w:val="24"/>
                <w:szCs w:val="24"/>
                <w:lang w:val="de-DE"/>
              </w:rPr>
            </w:pPr>
            <w:r w:rsidRPr="002D0DF4">
              <w:rPr>
                <w:rFonts w:ascii="GHEA Grapalat" w:hAnsi="GHEA Grapalat"/>
                <w:bCs/>
                <w:color w:val="000000"/>
                <w:sz w:val="24"/>
                <w:szCs w:val="24"/>
                <w:lang w:val="hy-AM"/>
              </w:rPr>
              <w:t>Հիմք ընդունելով վերոգրյալը՝ կատարված հղումները վերանայման կարիք ունեն։</w:t>
            </w:r>
          </w:p>
        </w:tc>
        <w:tc>
          <w:tcPr>
            <w:tcW w:w="35" w:type="dxa"/>
            <w:tcBorders>
              <w:top w:val="outset" w:sz="6" w:space="0" w:color="auto"/>
              <w:left w:val="outset" w:sz="6" w:space="0" w:color="auto"/>
              <w:bottom w:val="outset" w:sz="6" w:space="0" w:color="auto"/>
              <w:right w:val="nil"/>
            </w:tcBorders>
            <w:shd w:val="clear" w:color="auto" w:fill="FFFFFF"/>
          </w:tcPr>
          <w:p w14:paraId="69A2EE72" w14:textId="77777777" w:rsidR="00CA4B15" w:rsidRPr="000E0800" w:rsidRDefault="00CA4B15" w:rsidP="00CA4B15">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0EB97FD6" w14:textId="77777777" w:rsidR="00CA4B15" w:rsidRDefault="004662F7" w:rsidP="00CA4B15">
            <w:pPr>
              <w:jc w:val="center"/>
              <w:rPr>
                <w:rFonts w:ascii="GHEA Grapalat" w:hAnsi="GHEA Grapalat"/>
                <w:sz w:val="24"/>
                <w:szCs w:val="24"/>
                <w:lang w:val="af-ZA"/>
              </w:rPr>
            </w:pPr>
            <w:r w:rsidRPr="004662F7">
              <w:rPr>
                <w:rFonts w:ascii="GHEA Grapalat" w:hAnsi="GHEA Grapalat"/>
                <w:sz w:val="24"/>
                <w:szCs w:val="24"/>
                <w:lang w:val="af-ZA"/>
              </w:rPr>
              <w:t>Ընդունվել է:</w:t>
            </w:r>
          </w:p>
          <w:p w14:paraId="2AA26BC6" w14:textId="5A7DF7B1" w:rsidR="004662F7" w:rsidRPr="004662F7" w:rsidRDefault="004662F7" w:rsidP="00CA4B15">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p>
        </w:tc>
      </w:tr>
      <w:tr w:rsidR="000462CB" w:rsidRPr="00C67C32" w14:paraId="3BFCA556" w14:textId="77777777" w:rsidTr="00737D50">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93543B1" w14:textId="47E7665B" w:rsidR="000462CB" w:rsidRPr="000E0800" w:rsidRDefault="000462CB" w:rsidP="000462CB">
            <w:pPr>
              <w:pStyle w:val="NormalWeb"/>
              <w:jc w:val="center"/>
              <w:rPr>
                <w:rFonts w:ascii="GHEA Grapalat" w:hAnsi="GHEA Grapalat"/>
              </w:rPr>
            </w:pPr>
            <w:r w:rsidRPr="000E0800">
              <w:rPr>
                <w:rFonts w:ascii="Calibri" w:hAnsi="Calibri" w:cs="Calibri"/>
              </w:rPr>
              <w:lastRenderedPageBreak/>
              <w:t> </w:t>
            </w:r>
            <w:r>
              <w:rPr>
                <w:rFonts w:ascii="GHEA Grapalat" w:hAnsi="GHEA Grapalat"/>
              </w:rPr>
              <w:t>11</w:t>
            </w:r>
            <w:r w:rsidRPr="000E0800">
              <w:rPr>
                <w:rFonts w:ascii="GHEA Grapalat" w:hAnsi="GHEA Grapalat"/>
              </w:rPr>
              <w:t>.</w:t>
            </w:r>
            <w:r>
              <w:rPr>
                <w:rFonts w:ascii="GHEA Grapalat" w:hAnsi="GHEA Grapalat"/>
              </w:rPr>
              <w:t xml:space="preserve"> </w:t>
            </w:r>
            <w:r w:rsidRPr="000E0800">
              <w:rPr>
                <w:rFonts w:ascii="GHEA Grapalat" w:hAnsi="GHEA Grapalat"/>
              </w:rPr>
              <w:t xml:space="preserve">ՀՀ </w:t>
            </w:r>
            <w:proofErr w:type="spellStart"/>
            <w:r>
              <w:rPr>
                <w:rFonts w:ascii="GHEA Grapalat" w:hAnsi="GHEA Grapalat"/>
              </w:rPr>
              <w:t>ֆինանսների</w:t>
            </w:r>
            <w:proofErr w:type="spellEnd"/>
            <w:r>
              <w:rPr>
                <w:rFonts w:ascii="GHEA Grapalat" w:hAnsi="GHEA Grapalat"/>
              </w:rPr>
              <w:t xml:space="preserve"> </w:t>
            </w:r>
            <w:proofErr w:type="spellStart"/>
            <w:r>
              <w:rPr>
                <w:rFonts w:ascii="GHEA Grapalat" w:hAnsi="GHEA Grapalat"/>
              </w:rPr>
              <w:t>նախարարություն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B72BE55" w14:textId="4F93F193" w:rsidR="000462CB" w:rsidRPr="000E0800" w:rsidRDefault="000462CB" w:rsidP="00737D50">
            <w:pPr>
              <w:pStyle w:val="NormalWeb"/>
              <w:spacing w:before="0" w:beforeAutospacing="0" w:after="0" w:afterAutospacing="0"/>
              <w:jc w:val="center"/>
              <w:rPr>
                <w:rFonts w:ascii="GHEA Grapalat" w:hAnsi="GHEA Grapalat"/>
              </w:rPr>
            </w:pPr>
            <w:r>
              <w:rPr>
                <w:rFonts w:ascii="GHEA Grapalat" w:hAnsi="GHEA Grapalat"/>
                <w:lang w:val="af-ZA"/>
              </w:rPr>
              <w:t>16.04.2025</w:t>
            </w:r>
            <w:r w:rsidRPr="000E0800">
              <w:rPr>
                <w:rFonts w:ascii="GHEA Grapalat" w:hAnsi="GHEA Grapalat"/>
                <w:lang w:val="ru-RU"/>
              </w:rPr>
              <w:t>թ</w:t>
            </w:r>
            <w:r w:rsidRPr="000E0800">
              <w:rPr>
                <w:rFonts w:ascii="GHEA Grapalat" w:hAnsi="GHEA Grapalat"/>
                <w:lang w:val="af-ZA"/>
              </w:rPr>
              <w:t>.</w:t>
            </w:r>
          </w:p>
        </w:tc>
      </w:tr>
      <w:tr w:rsidR="000462CB" w:rsidRPr="00C67C32" w14:paraId="237C1284" w14:textId="77777777" w:rsidTr="00737D50">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665FA1A4" w14:textId="77777777" w:rsidR="000462CB" w:rsidRPr="000E0800" w:rsidRDefault="000462CB" w:rsidP="00737D50">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7DC902C4" w14:textId="6F9ED618" w:rsidR="000462CB" w:rsidRPr="000E0800" w:rsidRDefault="000462CB" w:rsidP="00737D50">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0462CB">
              <w:rPr>
                <w:rFonts w:ascii="GHEA Grapalat" w:hAnsi="GHEA Grapalat"/>
                <w:lang w:val="af-ZA"/>
              </w:rPr>
              <w:t>01/23-2/7547-2025</w:t>
            </w:r>
          </w:p>
        </w:tc>
      </w:tr>
      <w:tr w:rsidR="008C5CC2" w:rsidRPr="00C67C32" w14:paraId="0C3BB2D7" w14:textId="77777777" w:rsidTr="008C5CC2">
        <w:trPr>
          <w:tblCellSpacing w:w="0" w:type="dxa"/>
          <w:jc w:val="center"/>
        </w:trPr>
        <w:tc>
          <w:tcPr>
            <w:tcW w:w="9638" w:type="dxa"/>
            <w:tcBorders>
              <w:left w:val="outset" w:sz="6" w:space="0" w:color="auto"/>
              <w:bottom w:val="outset" w:sz="6" w:space="0" w:color="auto"/>
              <w:right w:val="outset" w:sz="6" w:space="0" w:color="auto"/>
            </w:tcBorders>
            <w:shd w:val="clear" w:color="auto" w:fill="FFFFFF" w:themeFill="background1"/>
          </w:tcPr>
          <w:p w14:paraId="03D72E9D" w14:textId="1812172B" w:rsidR="008C5CC2" w:rsidRPr="000E0800" w:rsidRDefault="008C5CC2" w:rsidP="00737D50">
            <w:pPr>
              <w:pStyle w:val="NormalWeb"/>
              <w:jc w:val="center"/>
              <w:rPr>
                <w:rFonts w:ascii="Calibri" w:hAnsi="Calibri" w:cs="Calibri"/>
              </w:rPr>
            </w:pPr>
            <w:r w:rsidRPr="00E85770">
              <w:rPr>
                <w:rFonts w:ascii="GHEA Grapalat" w:hAnsi="GHEA Grapalat" w:cs="Sylfaen"/>
                <w:lang w:val="de-DE"/>
              </w:rPr>
              <w:t>Նախագծի վերաբերյալ առարկություններ և առաջարկություններ չկան: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7123FA06" w14:textId="3EAF7BDB" w:rsidR="008C5CC2" w:rsidRPr="008C5CC2" w:rsidRDefault="008C5CC2" w:rsidP="00737D50">
            <w:pPr>
              <w:pStyle w:val="NormalWeb"/>
              <w:spacing w:before="0" w:beforeAutospacing="0" w:after="0" w:afterAutospacing="0"/>
              <w:jc w:val="center"/>
              <w:rPr>
                <w:rFonts w:ascii="GHEA Grapalat" w:hAnsi="GHEA Grapalat"/>
                <w:b/>
                <w:lang w:val="af-ZA"/>
              </w:rPr>
            </w:pPr>
            <w:r w:rsidRPr="000854F3">
              <w:rPr>
                <w:rFonts w:ascii="GHEA Grapalat" w:hAnsi="GHEA Grapalat"/>
                <w:lang w:val="af-ZA"/>
              </w:rPr>
              <w:t>Ընդունվել է ի գիտություն:</w:t>
            </w:r>
          </w:p>
        </w:tc>
      </w:tr>
      <w:tr w:rsidR="008C5CC2" w:rsidRPr="00C67C32" w14:paraId="52810235" w14:textId="77777777" w:rsidTr="008C5CC2">
        <w:trPr>
          <w:trHeight w:val="705"/>
          <w:tblCellSpacing w:w="0" w:type="dxa"/>
          <w:jc w:val="center"/>
        </w:trPr>
        <w:tc>
          <w:tcPr>
            <w:tcW w:w="9638" w:type="dxa"/>
            <w:tcBorders>
              <w:left w:val="outset" w:sz="6" w:space="0" w:color="auto"/>
              <w:bottom w:val="outset" w:sz="6" w:space="0" w:color="auto"/>
              <w:right w:val="outset" w:sz="6" w:space="0" w:color="auto"/>
            </w:tcBorders>
            <w:shd w:val="clear" w:color="auto" w:fill="D9D9D9" w:themeFill="background1" w:themeFillShade="D9"/>
          </w:tcPr>
          <w:p w14:paraId="27B2162A" w14:textId="14C9C5F1" w:rsidR="008C5CC2" w:rsidRPr="008C5CC2" w:rsidRDefault="008C5CC2" w:rsidP="008C5CC2">
            <w:pPr>
              <w:pStyle w:val="NormalWeb"/>
              <w:jc w:val="center"/>
              <w:rPr>
                <w:rFonts w:ascii="GHEA Grapalat" w:hAnsi="GHEA Grapalat" w:cs="Sylfaen"/>
                <w:lang w:val="de-DE"/>
              </w:rPr>
            </w:pPr>
            <w:r w:rsidRPr="008C5CC2">
              <w:rPr>
                <w:rFonts w:ascii="GHEA Grapalat" w:hAnsi="GHEA Grapalat" w:cs="Sylfaen"/>
                <w:lang w:val="de-DE"/>
              </w:rPr>
              <w:t>12. ՀՀ արդարադատության նախարարություն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9404F58" w14:textId="77777777" w:rsidR="008C5CC2" w:rsidRPr="008C5CC2" w:rsidRDefault="008C5CC2" w:rsidP="00737D50">
            <w:pPr>
              <w:pStyle w:val="NormalWeb"/>
              <w:spacing w:before="0" w:beforeAutospacing="0" w:after="0" w:afterAutospacing="0"/>
              <w:jc w:val="center"/>
              <w:rPr>
                <w:rFonts w:ascii="GHEA Grapalat" w:hAnsi="GHEA Grapalat" w:cs="Sylfaen"/>
                <w:lang w:val="de-DE"/>
              </w:rPr>
            </w:pPr>
            <w:r w:rsidRPr="008C5CC2">
              <w:rPr>
                <w:rFonts w:ascii="GHEA Grapalat" w:hAnsi="GHEA Grapalat" w:cs="Sylfaen"/>
                <w:lang w:val="de-DE"/>
              </w:rPr>
              <w:t>21.05.2025թ.</w:t>
            </w:r>
          </w:p>
          <w:p w14:paraId="7609013A" w14:textId="4C634200" w:rsidR="008C5CC2" w:rsidRPr="008C5CC2" w:rsidRDefault="008C5CC2" w:rsidP="00737D50">
            <w:pPr>
              <w:pStyle w:val="NormalWeb"/>
              <w:spacing w:before="0" w:beforeAutospacing="0" w:after="0" w:afterAutospacing="0"/>
              <w:jc w:val="center"/>
              <w:rPr>
                <w:rFonts w:ascii="GHEA Grapalat" w:hAnsi="GHEA Grapalat" w:cs="Sylfaen"/>
                <w:lang w:val="de-DE"/>
              </w:rPr>
            </w:pPr>
            <w:r w:rsidRPr="008C5CC2">
              <w:rPr>
                <w:rFonts w:ascii="GHEA Grapalat" w:hAnsi="GHEA Grapalat" w:cs="Sylfaen"/>
                <w:lang w:val="de-DE"/>
              </w:rPr>
              <w:t>N 035/15355-2025</w:t>
            </w:r>
          </w:p>
        </w:tc>
      </w:tr>
      <w:tr w:rsidR="000462CB" w:rsidRPr="00C67C32" w14:paraId="57B07B37" w14:textId="77777777" w:rsidTr="00077F52">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79E35FF2" w14:textId="38F72712" w:rsidR="000462CB" w:rsidRPr="002D0DF4" w:rsidRDefault="000462CB" w:rsidP="000462CB">
            <w:pPr>
              <w:pStyle w:val="NormalWeb"/>
              <w:shd w:val="clear" w:color="auto" w:fill="FFFFFF"/>
              <w:spacing w:before="0" w:beforeAutospacing="0" w:after="0" w:afterAutospacing="0"/>
              <w:ind w:left="150" w:right="90" w:firstLine="720"/>
              <w:jc w:val="both"/>
              <w:rPr>
                <w:rFonts w:ascii="GHEA Grapalat" w:hAnsi="GHEA Grapalat"/>
                <w:bCs/>
                <w:color w:val="000000"/>
                <w:lang w:val="hy-AM"/>
              </w:rPr>
            </w:pPr>
            <w:r w:rsidRPr="00E85770">
              <w:rPr>
                <w:rFonts w:ascii="GHEA Grapalat" w:hAnsi="GHEA Grapalat" w:cs="Sylfaen"/>
                <w:lang w:val="de-DE"/>
              </w:rPr>
              <w:t>Նախագծի վերաբերյալ առարկություններ և առաջարկություններ չկան:</w:t>
            </w:r>
          </w:p>
        </w:tc>
        <w:tc>
          <w:tcPr>
            <w:tcW w:w="35" w:type="dxa"/>
            <w:tcBorders>
              <w:top w:val="outset" w:sz="6" w:space="0" w:color="auto"/>
              <w:left w:val="outset" w:sz="6" w:space="0" w:color="auto"/>
              <w:bottom w:val="outset" w:sz="6" w:space="0" w:color="auto"/>
              <w:right w:val="nil"/>
            </w:tcBorders>
            <w:shd w:val="clear" w:color="auto" w:fill="FFFFFF"/>
          </w:tcPr>
          <w:p w14:paraId="22E4C459" w14:textId="77777777" w:rsidR="000462CB" w:rsidRPr="000E0800" w:rsidRDefault="000462CB" w:rsidP="000462CB">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D4D4081" w14:textId="7CA2C084" w:rsidR="000462CB" w:rsidRPr="004662F7" w:rsidRDefault="000462CB" w:rsidP="000462CB">
            <w:pPr>
              <w:jc w:val="center"/>
              <w:rPr>
                <w:rFonts w:ascii="GHEA Grapalat" w:hAnsi="GHEA Grapalat"/>
                <w:sz w:val="24"/>
                <w:szCs w:val="24"/>
                <w:lang w:val="af-ZA"/>
              </w:rPr>
            </w:pPr>
            <w:r w:rsidRPr="000854F3">
              <w:rPr>
                <w:rFonts w:ascii="GHEA Grapalat" w:hAnsi="GHEA Grapalat"/>
                <w:sz w:val="24"/>
                <w:szCs w:val="24"/>
                <w:lang w:val="af-ZA"/>
              </w:rPr>
              <w:t>Ընդունվել է ի գիտություն:</w:t>
            </w:r>
          </w:p>
        </w:tc>
      </w:tr>
      <w:tr w:rsidR="00FC13C3" w:rsidRPr="00C67C32" w14:paraId="469B6CED" w14:textId="77777777" w:rsidTr="005F2FEB">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3D96DBC0" w14:textId="173E5E22" w:rsidR="00FC13C3" w:rsidRPr="000E0800" w:rsidRDefault="00FC13C3" w:rsidP="00FC13C3">
            <w:pPr>
              <w:pStyle w:val="NormalWeb"/>
              <w:jc w:val="center"/>
              <w:rPr>
                <w:rFonts w:ascii="GHEA Grapalat" w:hAnsi="GHEA Grapalat"/>
              </w:rPr>
            </w:pPr>
            <w:r w:rsidRPr="000E0800">
              <w:rPr>
                <w:rFonts w:ascii="Calibri" w:hAnsi="Calibri" w:cs="Calibri"/>
              </w:rPr>
              <w:t> </w:t>
            </w:r>
            <w:r>
              <w:rPr>
                <w:rFonts w:ascii="GHEA Grapalat" w:hAnsi="GHEA Grapalat"/>
              </w:rPr>
              <w:t>13</w:t>
            </w:r>
            <w:r w:rsidRPr="000E0800">
              <w:rPr>
                <w:rFonts w:ascii="GHEA Grapalat" w:hAnsi="GHEA Grapalat"/>
              </w:rPr>
              <w:t>.</w:t>
            </w:r>
            <w:r>
              <w:rPr>
                <w:rFonts w:ascii="GHEA Grapalat" w:hAnsi="GHEA Grapalat"/>
              </w:rPr>
              <w:t xml:space="preserve"> 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Տեսչական</w:t>
            </w:r>
            <w:proofErr w:type="spellEnd"/>
            <w:r>
              <w:rPr>
                <w:rFonts w:ascii="GHEA Grapalat" w:hAnsi="GHEA Grapalat"/>
              </w:rPr>
              <w:t xml:space="preserve"> </w:t>
            </w:r>
            <w:proofErr w:type="spellStart"/>
            <w:r>
              <w:rPr>
                <w:rFonts w:ascii="GHEA Grapalat" w:hAnsi="GHEA Grapalat"/>
              </w:rPr>
              <w:t>մարմինների</w:t>
            </w:r>
            <w:proofErr w:type="spellEnd"/>
            <w:r>
              <w:rPr>
                <w:rFonts w:ascii="GHEA Grapalat" w:hAnsi="GHEA Grapalat"/>
              </w:rPr>
              <w:t xml:space="preserve"> </w:t>
            </w:r>
            <w:proofErr w:type="spellStart"/>
            <w:r>
              <w:rPr>
                <w:rFonts w:ascii="GHEA Grapalat" w:hAnsi="GHEA Grapalat"/>
              </w:rPr>
              <w:t>աշխատանքների</w:t>
            </w:r>
            <w:proofErr w:type="spellEnd"/>
            <w:r>
              <w:rPr>
                <w:rFonts w:ascii="GHEA Grapalat" w:hAnsi="GHEA Grapalat"/>
              </w:rPr>
              <w:t xml:space="preserve"> </w:t>
            </w:r>
            <w:proofErr w:type="spellStart"/>
            <w:r>
              <w:rPr>
                <w:rFonts w:ascii="GHEA Grapalat" w:hAnsi="GHEA Grapalat"/>
              </w:rPr>
              <w:t>համակարգման</w:t>
            </w:r>
            <w:proofErr w:type="spellEnd"/>
            <w:r>
              <w:rPr>
                <w:rFonts w:ascii="GHEA Grapalat" w:hAnsi="GHEA Grapalat"/>
              </w:rPr>
              <w:t xml:space="preserve"> </w:t>
            </w:r>
            <w:proofErr w:type="spellStart"/>
            <w:r>
              <w:rPr>
                <w:rFonts w:ascii="GHEA Grapalat" w:hAnsi="GHEA Grapalat"/>
              </w:rPr>
              <w:t>գրասենյակ</w:t>
            </w:r>
            <w:proofErr w:type="spellEnd"/>
            <w:r>
              <w:rPr>
                <w:rFonts w:ascii="GHEA Grapalat" w:hAnsi="GHEA Grapalat"/>
              </w:rPr>
              <w:t xml:space="preserve"> </w:t>
            </w: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5F792C0A" w14:textId="1945DB72" w:rsidR="00FC13C3" w:rsidRPr="000E0800" w:rsidRDefault="00FC13C3" w:rsidP="00FC13C3">
            <w:pPr>
              <w:pStyle w:val="NormalWeb"/>
              <w:spacing w:before="0" w:beforeAutospacing="0" w:after="0" w:afterAutospacing="0"/>
              <w:jc w:val="center"/>
              <w:rPr>
                <w:rFonts w:ascii="GHEA Grapalat" w:hAnsi="GHEA Grapalat"/>
              </w:rPr>
            </w:pPr>
            <w:r>
              <w:rPr>
                <w:rFonts w:ascii="GHEA Grapalat" w:hAnsi="GHEA Grapalat"/>
                <w:lang w:val="af-ZA"/>
              </w:rPr>
              <w:t>16.06.2025</w:t>
            </w:r>
            <w:r w:rsidRPr="000E0800">
              <w:rPr>
                <w:rFonts w:ascii="GHEA Grapalat" w:hAnsi="GHEA Grapalat"/>
                <w:lang w:val="ru-RU"/>
              </w:rPr>
              <w:t>թ</w:t>
            </w:r>
            <w:r w:rsidRPr="000E0800">
              <w:rPr>
                <w:rFonts w:ascii="GHEA Grapalat" w:hAnsi="GHEA Grapalat"/>
                <w:lang w:val="af-ZA"/>
              </w:rPr>
              <w:t>.</w:t>
            </w:r>
          </w:p>
        </w:tc>
      </w:tr>
      <w:tr w:rsidR="00FC13C3" w:rsidRPr="00C67C32" w14:paraId="39057E6E" w14:textId="77777777" w:rsidTr="005F2FEB">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53AE8C26" w14:textId="77777777" w:rsidR="00FC13C3" w:rsidRPr="000E0800" w:rsidRDefault="00FC13C3" w:rsidP="005F2FEB">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6A4375A7" w14:textId="5FD0D661" w:rsidR="00FC13C3" w:rsidRPr="000E0800" w:rsidRDefault="00FC13C3" w:rsidP="005F2FEB">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FC13C3">
              <w:rPr>
                <w:rFonts w:ascii="GHEA Grapalat" w:hAnsi="GHEA Grapalat"/>
                <w:lang w:val="af-ZA"/>
              </w:rPr>
              <w:t>02/12.21/19479-2025</w:t>
            </w:r>
          </w:p>
        </w:tc>
      </w:tr>
      <w:tr w:rsidR="00FC13C3" w:rsidRPr="00C67C32" w14:paraId="16ACA169" w14:textId="77777777" w:rsidTr="005F2FEB">
        <w:trPr>
          <w:tblCellSpacing w:w="0" w:type="dxa"/>
          <w:jc w:val="center"/>
        </w:trPr>
        <w:tc>
          <w:tcPr>
            <w:tcW w:w="9638" w:type="dxa"/>
            <w:tcBorders>
              <w:left w:val="outset" w:sz="6" w:space="0" w:color="auto"/>
              <w:bottom w:val="outset" w:sz="6" w:space="0" w:color="auto"/>
              <w:right w:val="outset" w:sz="6" w:space="0" w:color="auto"/>
            </w:tcBorders>
            <w:shd w:val="clear" w:color="auto" w:fill="FFFFFF" w:themeFill="background1"/>
          </w:tcPr>
          <w:p w14:paraId="37C187D6" w14:textId="77777777" w:rsidR="00FC13C3" w:rsidRPr="00FC13C3" w:rsidRDefault="00FC13C3" w:rsidP="00FC13C3">
            <w:pPr>
              <w:shd w:val="clear" w:color="auto" w:fill="FFFFFF"/>
              <w:spacing w:line="240" w:lineRule="auto"/>
              <w:ind w:left="150" w:right="180" w:firstLine="450"/>
              <w:jc w:val="both"/>
              <w:rPr>
                <w:rFonts w:ascii="GHEA Grapalat" w:eastAsia="MS Mincho" w:hAnsi="GHEA Grapalat" w:cs="MS Mincho"/>
                <w:bCs/>
                <w:color w:val="000000"/>
                <w:sz w:val="24"/>
                <w:szCs w:val="24"/>
                <w:lang w:val="hy-AM"/>
              </w:rPr>
            </w:pPr>
            <w:r w:rsidRPr="00FC13C3">
              <w:rPr>
                <w:rFonts w:ascii="GHEA Grapalat" w:hAnsi="GHEA Grapalat"/>
                <w:bCs/>
                <w:color w:val="000000"/>
                <w:sz w:val="24"/>
                <w:szCs w:val="24"/>
                <w:lang w:val="hy-AM"/>
              </w:rPr>
              <w:t>Որևէ առարկություն չունենալով սահմանվող կարգավորման վերաբերյալ, այնուամենայնիվ, Տեսչական մարմիններին տրվող հասանելիության շրջանակի վերաբերյալ կատարված հղումները խնդրահարույց են, մասնավորապես.</w:t>
            </w:r>
          </w:p>
          <w:p w14:paraId="22D017FB" w14:textId="2748B259" w:rsidR="00FC13C3" w:rsidRPr="00FC13C3" w:rsidRDefault="00FC13C3" w:rsidP="00FC13C3">
            <w:pPr>
              <w:pStyle w:val="NormalWeb"/>
              <w:ind w:left="150" w:right="180" w:firstLine="450"/>
              <w:jc w:val="both"/>
              <w:rPr>
                <w:rFonts w:ascii="Calibri" w:hAnsi="Calibri" w:cs="Calibri"/>
              </w:rPr>
            </w:pPr>
            <w:r w:rsidRPr="00FC13C3">
              <w:rPr>
                <w:rFonts w:ascii="GHEA Grapalat" w:hAnsi="GHEA Grapalat"/>
                <w:bCs/>
                <w:color w:val="000000"/>
                <w:lang w:val="hy-AM"/>
              </w:rPr>
              <w:t>1</w:t>
            </w:r>
            <w:r w:rsidRPr="00FC13C3">
              <w:rPr>
                <w:rFonts w:ascii="GHEA Grapalat" w:eastAsia="MS Mincho" w:hAnsi="GHEA Grapalat" w:cs="MS Mincho"/>
                <w:bCs/>
                <w:color w:val="000000"/>
                <w:lang w:val="hy-AM"/>
              </w:rPr>
              <w:t>.</w:t>
            </w:r>
            <w:r w:rsidRPr="00FC13C3">
              <w:rPr>
                <w:rFonts w:ascii="GHEA Grapalat" w:hAnsi="GHEA Grapalat"/>
                <w:bCs/>
                <w:color w:val="000000"/>
                <w:lang w:val="hy-AM"/>
              </w:rPr>
              <w:t xml:space="preserve"> Ցանկի 1-ին կետի 2-րդ ենթակետում Բնապահպանության և ընդերքի տեսչական մարմնին տրվող հասանելիության շրջանակը սահմանափակվել է </w:t>
            </w:r>
            <w:r w:rsidRPr="00FC13C3">
              <w:rPr>
                <w:rFonts w:ascii="GHEA Grapalat" w:hAnsi="GHEA Grapalat"/>
                <w:b/>
                <w:bCs/>
                <w:color w:val="000000"/>
                <w:lang w:val="hy-AM"/>
              </w:rPr>
              <w:t xml:space="preserve">Կառավարության 2006 թվականի դեկտեմբերի 21-ի N 1912-Ն որոշմամբ հաստատված հավելվածի 1-ին կետով սահմանված տեղեկություններով, </w:t>
            </w:r>
            <w:r w:rsidRPr="00FC13C3">
              <w:rPr>
                <w:rFonts w:ascii="GHEA Grapalat" w:hAnsi="GHEA Grapalat"/>
                <w:bCs/>
                <w:color w:val="000000"/>
                <w:lang w:val="hy-AM"/>
              </w:rPr>
              <w:t>որով ամրագրվում է միայն դրույթ առ այն, որ նշված կարգը սահմանում է «</w:t>
            </w:r>
            <w:r w:rsidRPr="00FC13C3">
              <w:rPr>
                <w:rFonts w:ascii="GHEA Grapalat" w:hAnsi="GHEA Grapalat"/>
                <w:bCs/>
                <w:i/>
                <w:color w:val="000000"/>
                <w:lang w:val="hy-AM"/>
              </w:rPr>
              <w:t xml:space="preserve">Լիցենզավորման մասին» ՀՀ օրենքի 43-րդ հոդվածի 2-րդ մասի լիցենզավորման ենթակա գործունեության տեսակների աղյուսակի` մի շարք </w:t>
            </w:r>
            <w:r w:rsidRPr="00FC13C3">
              <w:rPr>
                <w:rFonts w:ascii="GHEA Grapalat" w:hAnsi="GHEA Grapalat" w:cs="GHEA Grapalat"/>
                <w:bCs/>
                <w:i/>
                <w:color w:val="000000"/>
                <w:lang w:val="hy-AM"/>
              </w:rPr>
              <w:t>կետերով</w:t>
            </w:r>
            <w:r w:rsidRPr="00FC13C3">
              <w:rPr>
                <w:rFonts w:ascii="GHEA Grapalat" w:hAnsi="GHEA Grapalat"/>
                <w:bCs/>
                <w:i/>
                <w:color w:val="000000"/>
                <w:lang w:val="hy-AM"/>
              </w:rPr>
              <w:t xml:space="preserve"> </w:t>
            </w:r>
            <w:r w:rsidRPr="00FC13C3">
              <w:rPr>
                <w:rFonts w:ascii="GHEA Grapalat" w:hAnsi="GHEA Grapalat" w:cs="GHEA Grapalat"/>
                <w:bCs/>
                <w:i/>
                <w:color w:val="000000"/>
                <w:lang w:val="hy-AM"/>
              </w:rPr>
              <w:t>սահմանված</w:t>
            </w:r>
            <w:r w:rsidRPr="00FC13C3">
              <w:rPr>
                <w:rFonts w:ascii="GHEA Grapalat" w:hAnsi="GHEA Grapalat"/>
                <w:bCs/>
                <w:i/>
                <w:color w:val="000000"/>
                <w:lang w:val="hy-AM"/>
              </w:rPr>
              <w:t xml:space="preserve"> </w:t>
            </w:r>
            <w:r w:rsidRPr="00FC13C3">
              <w:rPr>
                <w:rFonts w:ascii="GHEA Grapalat" w:hAnsi="GHEA Grapalat" w:cs="GHEA Grapalat"/>
                <w:bCs/>
                <w:i/>
                <w:color w:val="000000"/>
                <w:lang w:val="hy-AM"/>
              </w:rPr>
              <w:t>գործունեությ</w:t>
            </w:r>
            <w:r w:rsidRPr="00FC13C3">
              <w:rPr>
                <w:rFonts w:ascii="GHEA Grapalat" w:hAnsi="GHEA Grapalat"/>
                <w:bCs/>
                <w:i/>
                <w:color w:val="000000"/>
                <w:lang w:val="hy-AM"/>
              </w:rPr>
              <w:t xml:space="preserve">ան տեսակների համար տրված լիցենզիաների մասին լիցենզավորող մարմինների և լիցենզավորված անձանց կողմից </w:t>
            </w:r>
            <w:r w:rsidRPr="00FC13C3">
              <w:rPr>
                <w:rFonts w:ascii="GHEA Grapalat" w:hAnsi="GHEA Grapalat"/>
                <w:bCs/>
                <w:color w:val="000000"/>
                <w:lang w:val="hy-AM"/>
              </w:rPr>
              <w:t>Բնապահպանության և ընդերքի տեսչական մարմնին տեղեկացնելու կարգը: Ըստ այդմ, անհասկանալի է Նախագծով տրվող հասանելիության մասով կատարված հղումը, եթե վերը նշված որոշման հիման վրա Տեսչական մարմինն արդեն իսկ ստանում է այդ տեղեկատվությունը</w:t>
            </w:r>
            <w:r>
              <w:rPr>
                <w:rFonts w:ascii="GHEA Grapalat" w:hAnsi="GHEA Grapalat"/>
                <w:bCs/>
                <w:color w:val="000000"/>
              </w:rPr>
              <w:t>:</w:t>
            </w:r>
          </w:p>
        </w:tc>
        <w:tc>
          <w:tcPr>
            <w:tcW w:w="4586"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D89A25C" w14:textId="77777777" w:rsidR="000F5A8F" w:rsidRDefault="000F5A8F" w:rsidP="000F5A8F">
            <w:pPr>
              <w:jc w:val="center"/>
              <w:rPr>
                <w:rFonts w:ascii="GHEA Grapalat" w:hAnsi="GHEA Grapalat"/>
                <w:sz w:val="24"/>
                <w:szCs w:val="24"/>
                <w:lang w:val="af-ZA"/>
              </w:rPr>
            </w:pPr>
            <w:r w:rsidRPr="004662F7">
              <w:rPr>
                <w:rFonts w:ascii="GHEA Grapalat" w:hAnsi="GHEA Grapalat"/>
                <w:sz w:val="24"/>
                <w:szCs w:val="24"/>
                <w:lang w:val="af-ZA"/>
              </w:rPr>
              <w:t>Ընդունվել է:</w:t>
            </w:r>
          </w:p>
          <w:p w14:paraId="2434BFBE" w14:textId="64267EDF" w:rsidR="00FC13C3" w:rsidRPr="008C5CC2" w:rsidRDefault="000F5A8F" w:rsidP="000F5A8F">
            <w:pPr>
              <w:pStyle w:val="NormalWeb"/>
              <w:spacing w:before="0" w:beforeAutospacing="0" w:after="0" w:afterAutospacing="0"/>
              <w:jc w:val="center"/>
              <w:rPr>
                <w:rFonts w:ascii="GHEA Grapalat" w:hAnsi="GHEA Grapalat"/>
                <w:b/>
                <w:lang w:val="af-ZA"/>
              </w:rPr>
            </w:pPr>
            <w:r>
              <w:rPr>
                <w:rFonts w:ascii="GHEA Grapalat" w:hAnsi="GHEA Grapalat"/>
                <w:lang w:val="af-ZA"/>
              </w:rPr>
              <w:t>Նախագծում կատարվել է համապատասխան փոփոխություն:</w:t>
            </w:r>
          </w:p>
        </w:tc>
      </w:tr>
      <w:tr w:rsidR="00FC13C3" w:rsidRPr="00C67C32" w14:paraId="4DA9D659" w14:textId="77777777" w:rsidTr="00FC13C3">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hemeFill="background1"/>
          </w:tcPr>
          <w:p w14:paraId="739A9ED4" w14:textId="77777777" w:rsidR="00FC13C3" w:rsidRPr="00FC13C3" w:rsidRDefault="00FC13C3" w:rsidP="00FC13C3">
            <w:pPr>
              <w:shd w:val="clear" w:color="auto" w:fill="FFFFFF"/>
              <w:spacing w:line="240" w:lineRule="auto"/>
              <w:ind w:left="150" w:right="180" w:firstLine="792"/>
              <w:jc w:val="both"/>
              <w:rPr>
                <w:rFonts w:ascii="GHEA Grapalat" w:hAnsi="GHEA Grapalat"/>
                <w:bCs/>
                <w:color w:val="000000"/>
                <w:sz w:val="24"/>
                <w:szCs w:val="24"/>
                <w:lang w:val="hy-AM"/>
              </w:rPr>
            </w:pPr>
            <w:r w:rsidRPr="00FC13C3">
              <w:rPr>
                <w:rFonts w:ascii="GHEA Grapalat" w:hAnsi="GHEA Grapalat"/>
                <w:bCs/>
                <w:color w:val="000000"/>
                <w:sz w:val="24"/>
                <w:szCs w:val="24"/>
                <w:lang w:val="hy-AM"/>
              </w:rPr>
              <w:lastRenderedPageBreak/>
              <w:t>2</w:t>
            </w:r>
            <w:r w:rsidRPr="00FC13C3">
              <w:rPr>
                <w:rFonts w:ascii="Cambria Math" w:eastAsia="MS Mincho" w:hAnsi="Cambria Math" w:cs="Cambria Math"/>
                <w:bCs/>
                <w:color w:val="000000"/>
                <w:sz w:val="24"/>
                <w:szCs w:val="24"/>
                <w:lang w:val="hy-AM"/>
              </w:rPr>
              <w:t>․</w:t>
            </w:r>
            <w:r w:rsidRPr="00FC13C3">
              <w:rPr>
                <w:rFonts w:ascii="GHEA Grapalat" w:hAnsi="GHEA Grapalat"/>
                <w:bCs/>
                <w:color w:val="000000"/>
                <w:sz w:val="24"/>
                <w:szCs w:val="24"/>
                <w:lang w:val="hy-AM"/>
              </w:rPr>
              <w:t xml:space="preserve"> Նույն դիտարկումը վերաբերում է նաև Քաղաքաշինության, տեխնիկական և հրդեհային անվտանգության և Առողջապահության և աշխատանքի տեսչական մարմիններին տրամադրվող հասանելիության շրջանակի վերաբերյալ հղմանը, մասնավորապես՝ ՀՀ առողջապահական և աշխատանքի տեսչական մարմնի մասով այն սահմանափակվում է «Քաղաքաշինության բնագավառում իրավախախտումների համար պատասխանատվության մասին» օրենքի 14-րդ հոդվածով սահմանված տեղեկություններով, այնինչ, վկայակոչված հոդվածը ոչ միայն չի պարունակում որևէ տեղեկություն և սահմանում է միայն օրենքի վերաբերյալ գործերի ենթակայությունը, այլև չի առնչվում Տեսչական մարմնի լիազորություններին, քանի որ նշված օրենքով նախատեսված խախտումների հետ կապված գործերի քննությունը իրականացնում է միայն Քաղաքաշինության, տեխնիկական և հրդեհային անվտանգության տեսչական մարմինը։ Վերոգրյալից զատ, նախկինում Գրասենյակի կողմից առաջարկվել էր Ցանկի 1-ին կետի 4-րդ ենթակետը շարադրել Գրասենյակի կողմից առաջարկվող խմբագրությամբ, որը վերաբերում էր </w:t>
            </w:r>
            <w:r w:rsidRPr="00FC13C3">
              <w:rPr>
                <w:rFonts w:ascii="GHEA Grapalat" w:hAnsi="GHEA Grapalat"/>
                <w:b/>
                <w:bCs/>
                <w:i/>
                <w:color w:val="000000"/>
                <w:sz w:val="24"/>
                <w:szCs w:val="24"/>
                <w:lang w:val="hy-AM"/>
              </w:rPr>
              <w:t>ՀՀ առողջապահական և աշխատանքի տեսչական մարմնին,</w:t>
            </w:r>
            <w:r w:rsidRPr="00FC13C3">
              <w:rPr>
                <w:rFonts w:ascii="GHEA Grapalat" w:hAnsi="GHEA Grapalat"/>
                <w:bCs/>
                <w:color w:val="000000"/>
                <w:sz w:val="24"/>
                <w:szCs w:val="24"/>
                <w:lang w:val="hy-AM"/>
              </w:rPr>
              <w:t xml:space="preserve"> սակայն, առաջարկվող փոփոխությունը կատարվել է Ցանկի 1-ին կետի 3-րդ ենթակետում, որի արդյունքում  </w:t>
            </w:r>
            <w:r w:rsidRPr="00FC13C3">
              <w:rPr>
                <w:rFonts w:ascii="GHEA Grapalat" w:hAnsi="GHEA Grapalat"/>
                <w:b/>
                <w:bCs/>
                <w:i/>
                <w:color w:val="000000"/>
                <w:sz w:val="24"/>
                <w:szCs w:val="24"/>
                <w:lang w:val="hy-AM"/>
              </w:rPr>
              <w:t xml:space="preserve">ՀՀ քաղաքաշինության, տեխնիկական և հրդեհային անվտանգության տեսչական մարմնի </w:t>
            </w:r>
            <w:r w:rsidRPr="00FC13C3">
              <w:rPr>
                <w:rFonts w:ascii="GHEA Grapalat" w:hAnsi="GHEA Grapalat"/>
                <w:bCs/>
                <w:color w:val="000000"/>
                <w:sz w:val="24"/>
                <w:szCs w:val="24"/>
                <w:lang w:val="hy-AM"/>
              </w:rPr>
              <w:t xml:space="preserve">մասով ամրագրվել է քաղաքաշինության գործունեության սուբյեկտների գրանցամատյաններից ինքնաշխատ եղանակով օգտվելու հասանելիության իրավունք՝ </w:t>
            </w:r>
            <w:r w:rsidRPr="00FC13C3">
              <w:rPr>
                <w:rFonts w:ascii="GHEA Grapalat" w:hAnsi="GHEA Grapalat"/>
                <w:b/>
                <w:bCs/>
                <w:i/>
                <w:color w:val="000000"/>
                <w:sz w:val="24"/>
                <w:szCs w:val="24"/>
                <w:lang w:val="hy-AM"/>
              </w:rPr>
              <w:t>աշխատանքային իրավունքի՝ ներառյալ աշխատողների առողջության պահպանման և անվտանգության ապահովման և հանրային առողջապահության ոլորտներում վերահսկողություն իրականացնելու շրջանակներում</w:t>
            </w:r>
            <w:r w:rsidRPr="00FC13C3">
              <w:rPr>
                <w:rFonts w:ascii="GHEA Grapalat" w:hAnsi="GHEA Grapalat"/>
                <w:bCs/>
                <w:color w:val="000000"/>
                <w:sz w:val="24"/>
                <w:szCs w:val="24"/>
                <w:lang w:val="hy-AM"/>
              </w:rPr>
              <w:t xml:space="preserve">, այնինչ նշված ոլորտներում վերահսկողությունը վերապահված է ՀՀ առողջապահական և աշխատանքի տեսչական մարմնին։ </w:t>
            </w:r>
          </w:p>
          <w:p w14:paraId="760D34E8" w14:textId="1E113CAB" w:rsidR="00FC13C3" w:rsidRPr="00FC13C3" w:rsidRDefault="00FC13C3" w:rsidP="00FC13C3">
            <w:pPr>
              <w:shd w:val="clear" w:color="auto" w:fill="FFFFFF"/>
              <w:spacing w:line="240" w:lineRule="auto"/>
              <w:ind w:left="150" w:right="180" w:firstLine="450"/>
              <w:jc w:val="both"/>
              <w:rPr>
                <w:rFonts w:ascii="GHEA Grapalat" w:hAnsi="GHEA Grapalat"/>
                <w:bCs/>
                <w:color w:val="000000"/>
                <w:sz w:val="24"/>
                <w:szCs w:val="24"/>
              </w:rPr>
            </w:pPr>
            <w:r w:rsidRPr="00FC13C3">
              <w:rPr>
                <w:rFonts w:ascii="GHEA Grapalat" w:hAnsi="GHEA Grapalat"/>
                <w:bCs/>
                <w:color w:val="000000"/>
                <w:sz w:val="24"/>
                <w:szCs w:val="24"/>
                <w:lang w:val="hy-AM"/>
              </w:rPr>
              <w:t>Հիմք ընդունելով վերոգրյալը՝ ներկայացված ձևակերպումներով Նախագծի ընդունումը համարում եմ խնդրահարույց</w:t>
            </w:r>
            <w:r>
              <w:rPr>
                <w:rFonts w:ascii="GHEA Grapalat" w:hAnsi="GHEA Grapalat"/>
                <w:bCs/>
                <w:color w:val="000000"/>
                <w:sz w:val="24"/>
                <w:szCs w:val="24"/>
              </w:rPr>
              <w:t>:</w:t>
            </w:r>
          </w:p>
        </w:tc>
        <w:tc>
          <w:tcPr>
            <w:tcW w:w="4586"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33DE2933" w14:textId="77777777" w:rsidR="000F5A8F" w:rsidRDefault="000F5A8F" w:rsidP="000F5A8F">
            <w:pPr>
              <w:jc w:val="center"/>
              <w:rPr>
                <w:rFonts w:ascii="GHEA Grapalat" w:hAnsi="GHEA Grapalat"/>
                <w:sz w:val="24"/>
                <w:szCs w:val="24"/>
                <w:lang w:val="af-ZA"/>
              </w:rPr>
            </w:pPr>
            <w:r w:rsidRPr="004662F7">
              <w:rPr>
                <w:rFonts w:ascii="GHEA Grapalat" w:hAnsi="GHEA Grapalat"/>
                <w:sz w:val="24"/>
                <w:szCs w:val="24"/>
                <w:lang w:val="af-ZA"/>
              </w:rPr>
              <w:t>Ընդունվել է:</w:t>
            </w:r>
          </w:p>
          <w:p w14:paraId="73B3A40F" w14:textId="6CDF4A7D" w:rsidR="00FC13C3" w:rsidRPr="008C5CC2" w:rsidRDefault="000F5A8F" w:rsidP="000F5A8F">
            <w:pPr>
              <w:pStyle w:val="NormalWeb"/>
              <w:spacing w:before="0" w:beforeAutospacing="0" w:after="0" w:afterAutospacing="0"/>
              <w:jc w:val="center"/>
              <w:rPr>
                <w:rFonts w:ascii="GHEA Grapalat" w:hAnsi="GHEA Grapalat"/>
                <w:b/>
                <w:lang w:val="af-ZA"/>
              </w:rPr>
            </w:pPr>
            <w:r>
              <w:rPr>
                <w:rFonts w:ascii="GHEA Grapalat" w:hAnsi="GHEA Grapalat"/>
                <w:lang w:val="af-ZA"/>
              </w:rPr>
              <w:t>Նախագծում կատարվել է համապատասխան փոփոխություն:</w:t>
            </w:r>
          </w:p>
        </w:tc>
      </w:tr>
      <w:tr w:rsidR="00FC13C3" w:rsidRPr="00C67C32" w14:paraId="314886EB" w14:textId="77777777" w:rsidTr="005F2FEB">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29467412" w14:textId="1BBC4CE5" w:rsidR="00FC13C3" w:rsidRPr="000E0800" w:rsidRDefault="00FC13C3" w:rsidP="00FC13C3">
            <w:pPr>
              <w:pStyle w:val="NormalWeb"/>
              <w:jc w:val="center"/>
              <w:rPr>
                <w:rFonts w:ascii="GHEA Grapalat" w:hAnsi="GHEA Grapalat"/>
              </w:rPr>
            </w:pPr>
            <w:r w:rsidRPr="000E0800">
              <w:rPr>
                <w:rFonts w:ascii="Calibri" w:hAnsi="Calibri" w:cs="Calibri"/>
              </w:rPr>
              <w:t> </w:t>
            </w:r>
            <w:r>
              <w:rPr>
                <w:rFonts w:ascii="GHEA Grapalat" w:hAnsi="GHEA Grapalat"/>
              </w:rPr>
              <w:t>14</w:t>
            </w:r>
            <w:r w:rsidRPr="000E0800">
              <w:rPr>
                <w:rFonts w:ascii="GHEA Grapalat" w:hAnsi="GHEA Grapalat"/>
              </w:rPr>
              <w:t>.</w:t>
            </w:r>
            <w:r>
              <w:rPr>
                <w:rFonts w:ascii="GHEA Grapalat" w:hAnsi="GHEA Grapalat"/>
              </w:rPr>
              <w:t xml:space="preserve"> 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իրավաբանական</w:t>
            </w:r>
            <w:proofErr w:type="spellEnd"/>
            <w:r>
              <w:rPr>
                <w:rFonts w:ascii="GHEA Grapalat" w:hAnsi="GHEA Grapalat"/>
              </w:rPr>
              <w:t xml:space="preserve"> </w:t>
            </w:r>
            <w:proofErr w:type="spellStart"/>
            <w:r>
              <w:rPr>
                <w:rFonts w:ascii="GHEA Grapalat" w:hAnsi="GHEA Grapalat"/>
              </w:rPr>
              <w:t>վարչություն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0EDF8D9D" w14:textId="71F6FF1B" w:rsidR="00FC13C3" w:rsidRPr="000E0800" w:rsidRDefault="00FC13C3" w:rsidP="00FC13C3">
            <w:pPr>
              <w:pStyle w:val="NormalWeb"/>
              <w:spacing w:before="0" w:beforeAutospacing="0" w:after="0" w:afterAutospacing="0"/>
              <w:jc w:val="center"/>
              <w:rPr>
                <w:rFonts w:ascii="GHEA Grapalat" w:hAnsi="GHEA Grapalat"/>
              </w:rPr>
            </w:pPr>
            <w:r>
              <w:rPr>
                <w:rFonts w:ascii="GHEA Grapalat" w:hAnsi="GHEA Grapalat"/>
                <w:lang w:val="af-ZA"/>
              </w:rPr>
              <w:t>16.06.2025</w:t>
            </w:r>
            <w:r w:rsidRPr="000E0800">
              <w:rPr>
                <w:rFonts w:ascii="GHEA Grapalat" w:hAnsi="GHEA Grapalat"/>
                <w:lang w:val="ru-RU"/>
              </w:rPr>
              <w:t>թ</w:t>
            </w:r>
            <w:r w:rsidRPr="000E0800">
              <w:rPr>
                <w:rFonts w:ascii="GHEA Grapalat" w:hAnsi="GHEA Grapalat"/>
                <w:lang w:val="af-ZA"/>
              </w:rPr>
              <w:t>.</w:t>
            </w:r>
          </w:p>
        </w:tc>
      </w:tr>
      <w:tr w:rsidR="00FC13C3" w:rsidRPr="00C67C32" w14:paraId="1603F9AE" w14:textId="77777777" w:rsidTr="005F2FEB">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466CB8C4" w14:textId="77777777" w:rsidR="00FC13C3" w:rsidRPr="000E0800" w:rsidRDefault="00FC13C3" w:rsidP="00FC13C3">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53F91769" w14:textId="0B9FD5A4" w:rsidR="00FC13C3" w:rsidRPr="000E0800" w:rsidRDefault="00FC13C3" w:rsidP="00FC13C3">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FC13C3">
              <w:rPr>
                <w:rFonts w:ascii="GHEA Grapalat" w:hAnsi="GHEA Grapalat"/>
                <w:lang w:val="af-ZA"/>
              </w:rPr>
              <w:t>02/12.21/19479-2025</w:t>
            </w:r>
          </w:p>
        </w:tc>
      </w:tr>
      <w:tr w:rsidR="00FC13C3" w:rsidRPr="00C67C32" w14:paraId="46CE280B" w14:textId="77777777" w:rsidTr="005F2FEB">
        <w:trPr>
          <w:tblCellSpacing w:w="0" w:type="dxa"/>
          <w:jc w:val="center"/>
        </w:trPr>
        <w:tc>
          <w:tcPr>
            <w:tcW w:w="9638" w:type="dxa"/>
            <w:tcBorders>
              <w:left w:val="outset" w:sz="6" w:space="0" w:color="auto"/>
              <w:bottom w:val="outset" w:sz="6" w:space="0" w:color="auto"/>
              <w:right w:val="outset" w:sz="6" w:space="0" w:color="auto"/>
            </w:tcBorders>
            <w:shd w:val="clear" w:color="auto" w:fill="FFFFFF" w:themeFill="background1"/>
          </w:tcPr>
          <w:p w14:paraId="318E3638" w14:textId="6D6D023C" w:rsidR="00FC13C3" w:rsidRPr="00FC13C3" w:rsidRDefault="00FC13C3" w:rsidP="00FC13C3">
            <w:pPr>
              <w:pStyle w:val="NormalWeb"/>
              <w:ind w:left="150" w:right="90" w:firstLine="360"/>
              <w:jc w:val="both"/>
              <w:rPr>
                <w:rFonts w:ascii="Calibri" w:hAnsi="Calibri" w:cs="Calibri"/>
              </w:rPr>
            </w:pPr>
            <w:r w:rsidRPr="009C0675">
              <w:rPr>
                <w:rFonts w:ascii="GHEA Grapalat" w:hAnsi="GHEA Grapalat"/>
                <w:color w:val="000000" w:themeColor="text1"/>
                <w:lang w:val="hy-AM"/>
              </w:rPr>
              <w:t xml:space="preserve">Համաձայն «Քաղաքաշինության մասին» օրենքի 10-րդ հոդվածի 1-ին մասի 21-րդ կետի՝ </w:t>
            </w:r>
            <w:r w:rsidRPr="009C0675">
              <w:rPr>
                <w:rFonts w:ascii="GHEA Grapalat" w:hAnsi="GHEA Grapalat" w:cs="Arial"/>
                <w:i/>
                <w:color w:val="000000" w:themeColor="text1"/>
                <w:u w:val="single"/>
                <w:shd w:val="clear" w:color="auto" w:fill="FFFFFF"/>
                <w:lang w:val="hy-AM"/>
              </w:rPr>
              <w:t>Կառավարությունը քաղաքաշինության բնագավառում հաստատում է (...) գրանցամատյանից օգտվելու հասանելիություն ունեցող պետական մարմինների ցանկը</w:t>
            </w:r>
            <w:r w:rsidRPr="009C0675">
              <w:rPr>
                <w:rFonts w:ascii="GHEA Grapalat" w:hAnsi="GHEA Grapalat" w:cs="Arial"/>
                <w:color w:val="000000" w:themeColor="text1"/>
                <w:shd w:val="clear" w:color="auto" w:fill="FFFFFF"/>
                <w:lang w:val="hy-AM"/>
              </w:rPr>
              <w:t xml:space="preserve">, որի պարագայում նախագծով այդ մարմինների համար </w:t>
            </w:r>
            <w:r>
              <w:rPr>
                <w:rFonts w:ascii="GHEA Grapalat" w:hAnsi="GHEA Grapalat" w:cs="Arial"/>
                <w:color w:val="000000" w:themeColor="text1"/>
                <w:shd w:val="clear" w:color="auto" w:fill="FFFFFF"/>
                <w:lang w:val="hy-AM"/>
              </w:rPr>
              <w:t xml:space="preserve">գրանցամատյանից </w:t>
            </w:r>
            <w:r>
              <w:rPr>
                <w:rFonts w:ascii="GHEA Grapalat" w:hAnsi="GHEA Grapalat" w:cs="Arial"/>
                <w:color w:val="000000" w:themeColor="text1"/>
                <w:shd w:val="clear" w:color="auto" w:fill="FFFFFF"/>
                <w:lang w:val="hy-AM"/>
              </w:rPr>
              <w:lastRenderedPageBreak/>
              <w:t xml:space="preserve">օգտվելու </w:t>
            </w:r>
            <w:r w:rsidRPr="009C0675">
              <w:rPr>
                <w:rFonts w:ascii="GHEA Grapalat" w:hAnsi="GHEA Grapalat" w:cs="Arial"/>
                <w:color w:val="000000" w:themeColor="text1"/>
                <w:shd w:val="clear" w:color="auto" w:fill="FFFFFF"/>
                <w:lang w:val="hy-AM"/>
              </w:rPr>
              <w:t>հասանելիության շրջանակ սահմանելու վերաբերյալ դրույթներ նախատեսելը դուրս է լիազորող նորմի շրջանակներից</w:t>
            </w:r>
            <w:r>
              <w:rPr>
                <w:rFonts w:ascii="GHEA Grapalat" w:hAnsi="GHEA Grapalat" w:cs="Arial"/>
                <w:color w:val="000000" w:themeColor="text1"/>
                <w:shd w:val="clear" w:color="auto" w:fill="FFFFFF"/>
              </w:rPr>
              <w:t>:</w:t>
            </w:r>
          </w:p>
        </w:tc>
        <w:tc>
          <w:tcPr>
            <w:tcW w:w="4586"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4D3989C2" w14:textId="77777777" w:rsidR="000F5A8F" w:rsidRDefault="000F5A8F" w:rsidP="000F5A8F">
            <w:pPr>
              <w:jc w:val="center"/>
              <w:rPr>
                <w:rFonts w:ascii="GHEA Grapalat" w:hAnsi="GHEA Grapalat"/>
                <w:sz w:val="24"/>
                <w:szCs w:val="24"/>
                <w:lang w:val="af-ZA"/>
              </w:rPr>
            </w:pPr>
            <w:r w:rsidRPr="004662F7">
              <w:rPr>
                <w:rFonts w:ascii="GHEA Grapalat" w:hAnsi="GHEA Grapalat"/>
                <w:sz w:val="24"/>
                <w:szCs w:val="24"/>
                <w:lang w:val="af-ZA"/>
              </w:rPr>
              <w:lastRenderedPageBreak/>
              <w:t>Ընդունվել է:</w:t>
            </w:r>
          </w:p>
          <w:p w14:paraId="37C2CA0D" w14:textId="3366A421" w:rsidR="00FC13C3" w:rsidRPr="008C5CC2" w:rsidRDefault="000F5A8F" w:rsidP="000F5A8F">
            <w:pPr>
              <w:pStyle w:val="NormalWeb"/>
              <w:spacing w:before="0" w:beforeAutospacing="0" w:after="0" w:afterAutospacing="0"/>
              <w:jc w:val="center"/>
              <w:rPr>
                <w:rFonts w:ascii="GHEA Grapalat" w:hAnsi="GHEA Grapalat"/>
                <w:b/>
                <w:lang w:val="af-ZA"/>
              </w:rPr>
            </w:pPr>
            <w:r>
              <w:rPr>
                <w:rFonts w:ascii="GHEA Grapalat" w:hAnsi="GHEA Grapalat"/>
                <w:lang w:val="af-ZA"/>
              </w:rPr>
              <w:t>Նախագծում կատարվել է համապատասխան փոփոխություն:</w:t>
            </w:r>
          </w:p>
        </w:tc>
      </w:tr>
      <w:tr w:rsidR="00FC13C3" w:rsidRPr="00C67C32" w14:paraId="4E5562EC" w14:textId="77777777" w:rsidTr="005F2FEB">
        <w:trPr>
          <w:tblCellSpacing w:w="0" w:type="dxa"/>
          <w:jc w:val="center"/>
        </w:trPr>
        <w:tc>
          <w:tcPr>
            <w:tcW w:w="9638" w:type="dxa"/>
            <w:vMerge w:val="restart"/>
            <w:tcBorders>
              <w:top w:val="outset" w:sz="6" w:space="0" w:color="auto"/>
              <w:left w:val="outset" w:sz="6" w:space="0" w:color="auto"/>
              <w:right w:val="outset" w:sz="6" w:space="0" w:color="auto"/>
            </w:tcBorders>
            <w:shd w:val="clear" w:color="auto" w:fill="D0D0D0"/>
            <w:hideMark/>
          </w:tcPr>
          <w:p w14:paraId="6DE3073C" w14:textId="03670FBD" w:rsidR="00FC13C3" w:rsidRPr="000E0800" w:rsidRDefault="00FC13C3" w:rsidP="00FC13C3">
            <w:pPr>
              <w:pStyle w:val="NormalWeb"/>
              <w:jc w:val="center"/>
              <w:rPr>
                <w:rFonts w:ascii="GHEA Grapalat" w:hAnsi="GHEA Grapalat"/>
              </w:rPr>
            </w:pPr>
            <w:r w:rsidRPr="000E0800">
              <w:rPr>
                <w:rFonts w:ascii="Calibri" w:hAnsi="Calibri" w:cs="Calibri"/>
              </w:rPr>
              <w:lastRenderedPageBreak/>
              <w:t> </w:t>
            </w:r>
            <w:r>
              <w:rPr>
                <w:rFonts w:ascii="GHEA Grapalat" w:hAnsi="GHEA Grapalat"/>
              </w:rPr>
              <w:t>15</w:t>
            </w:r>
            <w:r w:rsidRPr="000E0800">
              <w:rPr>
                <w:rFonts w:ascii="GHEA Grapalat" w:hAnsi="GHEA Grapalat"/>
              </w:rPr>
              <w:t>.</w:t>
            </w:r>
            <w:r>
              <w:rPr>
                <w:rFonts w:ascii="GHEA Grapalat" w:hAnsi="GHEA Grapalat"/>
              </w:rPr>
              <w:t xml:space="preserve"> ՀՀ </w:t>
            </w:r>
            <w:proofErr w:type="spellStart"/>
            <w:r>
              <w:rPr>
                <w:rFonts w:ascii="GHEA Grapalat" w:hAnsi="GHEA Grapalat"/>
              </w:rPr>
              <w:t>վարչապետի</w:t>
            </w:r>
            <w:proofErr w:type="spellEnd"/>
            <w:r>
              <w:rPr>
                <w:rFonts w:ascii="GHEA Grapalat" w:hAnsi="GHEA Grapalat"/>
              </w:rPr>
              <w:t xml:space="preserve"> </w:t>
            </w:r>
            <w:proofErr w:type="spellStart"/>
            <w:r>
              <w:rPr>
                <w:rFonts w:ascii="GHEA Grapalat" w:hAnsi="GHEA Grapalat"/>
              </w:rPr>
              <w:t>աշխատակազմի</w:t>
            </w:r>
            <w:proofErr w:type="spellEnd"/>
            <w:r>
              <w:rPr>
                <w:rFonts w:ascii="GHEA Grapalat" w:hAnsi="GHEA Grapalat"/>
              </w:rPr>
              <w:t xml:space="preserve"> </w:t>
            </w:r>
            <w:proofErr w:type="spellStart"/>
            <w:r>
              <w:rPr>
                <w:rFonts w:ascii="GHEA Grapalat" w:hAnsi="GHEA Grapalat"/>
              </w:rPr>
              <w:t>տարածքային</w:t>
            </w:r>
            <w:proofErr w:type="spellEnd"/>
            <w:r>
              <w:rPr>
                <w:rFonts w:ascii="GHEA Grapalat" w:hAnsi="GHEA Grapalat"/>
              </w:rPr>
              <w:t xml:space="preserve"> </w:t>
            </w:r>
            <w:proofErr w:type="spellStart"/>
            <w:r>
              <w:rPr>
                <w:rFonts w:ascii="GHEA Grapalat" w:hAnsi="GHEA Grapalat"/>
              </w:rPr>
              <w:t>զարգացման</w:t>
            </w:r>
            <w:proofErr w:type="spellEnd"/>
            <w:r>
              <w:rPr>
                <w:rFonts w:ascii="GHEA Grapalat" w:hAnsi="GHEA Grapalat"/>
              </w:rPr>
              <w:t xml:space="preserve"> և </w:t>
            </w:r>
            <w:proofErr w:type="spellStart"/>
            <w:r>
              <w:rPr>
                <w:rFonts w:ascii="GHEA Grapalat" w:hAnsi="GHEA Grapalat"/>
              </w:rPr>
              <w:t>շրջակա</w:t>
            </w:r>
            <w:proofErr w:type="spellEnd"/>
            <w:r>
              <w:rPr>
                <w:rFonts w:ascii="GHEA Grapalat" w:hAnsi="GHEA Grapalat"/>
              </w:rPr>
              <w:t xml:space="preserve"> </w:t>
            </w:r>
            <w:proofErr w:type="spellStart"/>
            <w:r>
              <w:rPr>
                <w:rFonts w:ascii="GHEA Grapalat" w:hAnsi="GHEA Grapalat"/>
              </w:rPr>
              <w:t>միջավայրի</w:t>
            </w:r>
            <w:proofErr w:type="spellEnd"/>
            <w:r>
              <w:rPr>
                <w:rFonts w:ascii="GHEA Grapalat" w:hAnsi="GHEA Grapalat"/>
              </w:rPr>
              <w:t xml:space="preserve"> </w:t>
            </w:r>
            <w:proofErr w:type="spellStart"/>
            <w:r>
              <w:rPr>
                <w:rFonts w:ascii="GHEA Grapalat" w:hAnsi="GHEA Grapalat"/>
              </w:rPr>
              <w:t>հարցերի</w:t>
            </w:r>
            <w:proofErr w:type="spellEnd"/>
            <w:r>
              <w:rPr>
                <w:rFonts w:ascii="GHEA Grapalat" w:hAnsi="GHEA Grapalat"/>
              </w:rPr>
              <w:t xml:space="preserve"> </w:t>
            </w:r>
            <w:proofErr w:type="spellStart"/>
            <w:r>
              <w:rPr>
                <w:rFonts w:ascii="GHEA Grapalat" w:hAnsi="GHEA Grapalat"/>
              </w:rPr>
              <w:t>վարչություն</w:t>
            </w:r>
            <w:proofErr w:type="spellEnd"/>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hideMark/>
          </w:tcPr>
          <w:p w14:paraId="39996F73" w14:textId="50E46C6A" w:rsidR="00FC13C3" w:rsidRPr="000E0800" w:rsidRDefault="00FC13C3" w:rsidP="00FC13C3">
            <w:pPr>
              <w:pStyle w:val="NormalWeb"/>
              <w:spacing w:before="0" w:beforeAutospacing="0" w:after="0" w:afterAutospacing="0"/>
              <w:jc w:val="center"/>
              <w:rPr>
                <w:rFonts w:ascii="GHEA Grapalat" w:hAnsi="GHEA Grapalat"/>
              </w:rPr>
            </w:pPr>
            <w:r>
              <w:rPr>
                <w:rFonts w:ascii="GHEA Grapalat" w:hAnsi="GHEA Grapalat"/>
                <w:lang w:val="af-ZA"/>
              </w:rPr>
              <w:t>16.06.2025</w:t>
            </w:r>
            <w:r w:rsidRPr="000E0800">
              <w:rPr>
                <w:rFonts w:ascii="GHEA Grapalat" w:hAnsi="GHEA Grapalat"/>
                <w:lang w:val="ru-RU"/>
              </w:rPr>
              <w:t>թ</w:t>
            </w:r>
            <w:r w:rsidRPr="000E0800">
              <w:rPr>
                <w:rFonts w:ascii="GHEA Grapalat" w:hAnsi="GHEA Grapalat"/>
                <w:lang w:val="af-ZA"/>
              </w:rPr>
              <w:t>.</w:t>
            </w:r>
          </w:p>
        </w:tc>
      </w:tr>
      <w:tr w:rsidR="00FC13C3" w:rsidRPr="00C67C32" w14:paraId="3F25E747" w14:textId="77777777" w:rsidTr="005F2FEB">
        <w:trPr>
          <w:tblCellSpacing w:w="0" w:type="dxa"/>
          <w:jc w:val="center"/>
        </w:trPr>
        <w:tc>
          <w:tcPr>
            <w:tcW w:w="9638" w:type="dxa"/>
            <w:vMerge/>
            <w:tcBorders>
              <w:left w:val="outset" w:sz="6" w:space="0" w:color="auto"/>
              <w:bottom w:val="outset" w:sz="6" w:space="0" w:color="auto"/>
              <w:right w:val="outset" w:sz="6" w:space="0" w:color="auto"/>
            </w:tcBorders>
            <w:shd w:val="clear" w:color="auto" w:fill="D0D0D0"/>
          </w:tcPr>
          <w:p w14:paraId="3CC0D0E6" w14:textId="77777777" w:rsidR="00FC13C3" w:rsidRPr="000E0800" w:rsidRDefault="00FC13C3" w:rsidP="00FC13C3">
            <w:pPr>
              <w:pStyle w:val="NormalWeb"/>
              <w:jc w:val="center"/>
              <w:rPr>
                <w:rFonts w:ascii="Calibri" w:hAnsi="Calibri" w:cs="Calibri"/>
              </w:rPr>
            </w:pPr>
          </w:p>
        </w:tc>
        <w:tc>
          <w:tcPr>
            <w:tcW w:w="4586" w:type="dxa"/>
            <w:gridSpan w:val="2"/>
            <w:tcBorders>
              <w:top w:val="outset" w:sz="6" w:space="0" w:color="auto"/>
              <w:left w:val="outset" w:sz="6" w:space="0" w:color="auto"/>
              <w:bottom w:val="outset" w:sz="6" w:space="0" w:color="auto"/>
              <w:right w:val="outset" w:sz="6" w:space="0" w:color="auto"/>
            </w:tcBorders>
            <w:shd w:val="clear" w:color="auto" w:fill="D0D0D0"/>
          </w:tcPr>
          <w:p w14:paraId="4C1AE73D" w14:textId="74FA0F51" w:rsidR="00FC13C3" w:rsidRPr="000E0800" w:rsidRDefault="00FC13C3" w:rsidP="00FC13C3">
            <w:pPr>
              <w:pStyle w:val="NormalWeb"/>
              <w:spacing w:before="0" w:beforeAutospacing="0" w:after="0" w:afterAutospacing="0"/>
              <w:jc w:val="center"/>
              <w:rPr>
                <w:rFonts w:ascii="GHEA Grapalat" w:hAnsi="GHEA Grapalat"/>
                <w:lang w:val="af-ZA"/>
              </w:rPr>
            </w:pPr>
            <w:r w:rsidRPr="000E0800">
              <w:rPr>
                <w:rFonts w:ascii="GHEA Grapalat" w:hAnsi="GHEA Grapalat"/>
                <w:lang w:val="af-ZA"/>
              </w:rPr>
              <w:t xml:space="preserve">N </w:t>
            </w:r>
            <w:r w:rsidRPr="00FC13C3">
              <w:rPr>
                <w:rFonts w:ascii="GHEA Grapalat" w:hAnsi="GHEA Grapalat"/>
                <w:lang w:val="af-ZA"/>
              </w:rPr>
              <w:t>02/12.21/19479-2025</w:t>
            </w:r>
          </w:p>
        </w:tc>
      </w:tr>
      <w:tr w:rsidR="00FC13C3" w:rsidRPr="00C67C32" w14:paraId="6F1793EF" w14:textId="77777777" w:rsidTr="005F2FEB">
        <w:trPr>
          <w:tblCellSpacing w:w="0" w:type="dxa"/>
          <w:jc w:val="center"/>
        </w:trPr>
        <w:tc>
          <w:tcPr>
            <w:tcW w:w="9638" w:type="dxa"/>
            <w:tcBorders>
              <w:left w:val="outset" w:sz="6" w:space="0" w:color="auto"/>
              <w:bottom w:val="outset" w:sz="6" w:space="0" w:color="auto"/>
              <w:right w:val="outset" w:sz="6" w:space="0" w:color="auto"/>
            </w:tcBorders>
            <w:shd w:val="clear" w:color="auto" w:fill="FFFFFF" w:themeFill="background1"/>
          </w:tcPr>
          <w:p w14:paraId="3C2FE491" w14:textId="34BA0B6C" w:rsidR="00FC13C3" w:rsidRPr="00FC13C3" w:rsidRDefault="00FC13C3" w:rsidP="00FC13C3">
            <w:pPr>
              <w:shd w:val="clear" w:color="auto" w:fill="FFFFFF"/>
              <w:spacing w:after="0" w:line="240" w:lineRule="auto"/>
              <w:ind w:left="150" w:right="180" w:firstLine="634"/>
              <w:jc w:val="both"/>
              <w:rPr>
                <w:rFonts w:ascii="GHEA Grapalat" w:hAnsi="GHEA Grapalat"/>
                <w:bCs/>
                <w:i/>
                <w:color w:val="000000"/>
                <w:sz w:val="24"/>
                <w:szCs w:val="24"/>
                <w:lang w:val="hy-AM"/>
              </w:rPr>
            </w:pPr>
            <w:r>
              <w:rPr>
                <w:rFonts w:ascii="GHEA Grapalat" w:hAnsi="GHEA Grapalat"/>
                <w:color w:val="000000"/>
                <w:sz w:val="24"/>
                <w:szCs w:val="24"/>
                <w:shd w:val="clear" w:color="auto" w:fill="FFFFFF"/>
              </w:rPr>
              <w:t xml:space="preserve">1. </w:t>
            </w:r>
            <w:r w:rsidRPr="00FC13C3">
              <w:rPr>
                <w:rFonts w:ascii="GHEA Grapalat" w:hAnsi="GHEA Grapalat"/>
                <w:color w:val="000000"/>
                <w:sz w:val="24"/>
                <w:szCs w:val="24"/>
                <w:shd w:val="clear" w:color="auto" w:fill="FFFFFF"/>
                <w:lang w:val="hy-AM"/>
              </w:rPr>
              <w:t xml:space="preserve">Նախագծով հաստատված հավելվածի համաձայն՝ </w:t>
            </w:r>
            <w:r w:rsidRPr="00FC13C3">
              <w:rPr>
                <w:rFonts w:ascii="GHEA Grapalat" w:hAnsi="GHEA Grapalat"/>
                <w:i/>
                <w:color w:val="000000"/>
                <w:sz w:val="24"/>
                <w:szCs w:val="24"/>
                <w:shd w:val="clear" w:color="auto" w:fill="FFFFFF"/>
                <w:lang w:val="hy-AM"/>
              </w:rPr>
              <w:t>լ</w:t>
            </w:r>
            <w:r w:rsidRPr="00FC13C3">
              <w:rPr>
                <w:rFonts w:ascii="GHEA Grapalat" w:hAnsi="GHEA Grapalat"/>
                <w:bCs/>
                <w:i/>
                <w:color w:val="000000"/>
                <w:sz w:val="24"/>
                <w:szCs w:val="24"/>
                <w:lang w:val="hy-AM"/>
              </w:rPr>
              <w:t>իցենզավորված և հավաստագրված քաղաքաշինության գործունեության սուբյեկտների գրանցամատյաններից ինքնաշխատ եղանակով օգտվելու հասանելիության իրավունք ունեն՝</w:t>
            </w:r>
            <w:r w:rsidRPr="00FC13C3">
              <w:rPr>
                <w:rFonts w:ascii="GHEA Grapalat" w:hAnsi="GHEA Grapalat"/>
                <w:bCs/>
                <w:i/>
                <w:color w:val="000000"/>
                <w:sz w:val="24"/>
                <w:szCs w:val="24"/>
                <w:lang w:val="hy-AM"/>
              </w:rPr>
              <w:tab/>
            </w:r>
          </w:p>
          <w:p w14:paraId="1460642C" w14:textId="77777777" w:rsidR="00FC13C3" w:rsidRPr="00FC13C3" w:rsidRDefault="00FC13C3" w:rsidP="00FC13C3">
            <w:pPr>
              <w:shd w:val="clear" w:color="auto" w:fill="FFFFFF"/>
              <w:spacing w:after="0" w:line="240" w:lineRule="auto"/>
              <w:ind w:left="150" w:right="180" w:firstLine="634"/>
              <w:jc w:val="both"/>
              <w:rPr>
                <w:rFonts w:ascii="GHEA Grapalat" w:hAnsi="GHEA Grapalat"/>
                <w:bCs/>
                <w:i/>
                <w:color w:val="000000"/>
                <w:sz w:val="24"/>
                <w:szCs w:val="24"/>
                <w:lang w:val="hy-AM"/>
              </w:rPr>
            </w:pPr>
            <w:r w:rsidRPr="00FC13C3">
              <w:rPr>
                <w:rFonts w:ascii="GHEA Grapalat" w:hAnsi="GHEA Grapalat"/>
                <w:i/>
                <w:sz w:val="24"/>
                <w:szCs w:val="24"/>
                <w:lang w:val="hy-AM"/>
              </w:rPr>
              <w:t xml:space="preserve">1) </w:t>
            </w:r>
            <w:r w:rsidRPr="00FC13C3">
              <w:rPr>
                <w:rFonts w:ascii="GHEA Grapalat" w:hAnsi="GHEA Grapalat"/>
                <w:bCs/>
                <w:i/>
                <w:color w:val="000000"/>
                <w:sz w:val="24"/>
                <w:szCs w:val="24"/>
                <w:lang w:val="hy-AM"/>
              </w:rPr>
              <w:t>ՀՀ պետական եկամուտների կոմիտեն (ՀՀ կառավարության 2017 թվականի հոկտեմբերի 5-ի N 1292-Ն որոշմամբ հաստատված հավելվածի 4-րդ կետով սահմանված տեղեկությունների մասով, ՀՀ կառավարության 1997 թվականի նոյեմբերի 29-ի N 547 որոշման 1-ին կետով սահմանված տեղեկությունների մասով),</w:t>
            </w:r>
          </w:p>
          <w:p w14:paraId="50EFA920" w14:textId="77777777" w:rsidR="00FC13C3" w:rsidRPr="00FC13C3" w:rsidRDefault="00FC13C3" w:rsidP="00FC13C3">
            <w:pPr>
              <w:shd w:val="clear" w:color="auto" w:fill="FFFFFF"/>
              <w:spacing w:after="0" w:line="240" w:lineRule="auto"/>
              <w:ind w:left="150" w:right="180" w:firstLine="634"/>
              <w:jc w:val="both"/>
              <w:rPr>
                <w:rFonts w:ascii="GHEA Grapalat" w:hAnsi="GHEA Grapalat"/>
                <w:bCs/>
                <w:i/>
                <w:color w:val="000000"/>
                <w:sz w:val="24"/>
                <w:szCs w:val="24"/>
                <w:lang w:val="hy-AM"/>
              </w:rPr>
            </w:pPr>
            <w:r w:rsidRPr="00FC13C3">
              <w:rPr>
                <w:rFonts w:ascii="GHEA Grapalat" w:hAnsi="GHEA Grapalat"/>
                <w:bCs/>
                <w:i/>
                <w:color w:val="000000"/>
                <w:sz w:val="24"/>
                <w:szCs w:val="24"/>
                <w:lang w:val="hy-AM"/>
              </w:rPr>
              <w:t>2) ՀՀ բնապահպանության և ընդերքի տեսչական մարմինը (ՀՀ կառավարության 2006 թվականի դեկտեմբերի 21-ի N 1912-Ն որոշմամբ հաստատված հավելվածի 1-ին կետով սահմանված տեղեկությունների մասով),</w:t>
            </w:r>
          </w:p>
          <w:p w14:paraId="153812DC" w14:textId="77777777" w:rsidR="00FC13C3" w:rsidRPr="00FC13C3" w:rsidRDefault="00FC13C3" w:rsidP="00FC13C3">
            <w:pPr>
              <w:shd w:val="clear" w:color="auto" w:fill="FFFFFF"/>
              <w:spacing w:after="0" w:line="240" w:lineRule="auto"/>
              <w:ind w:left="150" w:right="180" w:firstLine="634"/>
              <w:jc w:val="both"/>
              <w:rPr>
                <w:rFonts w:ascii="GHEA Grapalat" w:hAnsi="GHEA Grapalat"/>
                <w:bCs/>
                <w:i/>
                <w:color w:val="000000"/>
                <w:sz w:val="24"/>
                <w:szCs w:val="24"/>
                <w:lang w:val="hy-AM"/>
              </w:rPr>
            </w:pPr>
            <w:r w:rsidRPr="00FC13C3">
              <w:rPr>
                <w:rFonts w:ascii="GHEA Grapalat" w:hAnsi="GHEA Grapalat"/>
                <w:bCs/>
                <w:i/>
                <w:color w:val="000000"/>
                <w:sz w:val="24"/>
                <w:szCs w:val="24"/>
                <w:lang w:val="hy-AM"/>
              </w:rPr>
              <w:t>3) ՀՀ քաղաքաշինության, տեխնիկական և հրդեհային անվտանգության տեսչական մարմինը (աշխատանքային իրավունքի՝ ներառյալ աշխատողների առողջության պահպանման և անվտանգության ապահովման և հանրային առողջապահության ոլորտներում վերահսկողություն իրականացնելու շրջանակներում),</w:t>
            </w:r>
          </w:p>
          <w:p w14:paraId="23383A6B" w14:textId="77777777" w:rsidR="00FC13C3" w:rsidRPr="00FC13C3" w:rsidRDefault="00FC13C3" w:rsidP="00FC13C3">
            <w:pPr>
              <w:shd w:val="clear" w:color="auto" w:fill="FFFFFF"/>
              <w:spacing w:after="0" w:line="240" w:lineRule="auto"/>
              <w:ind w:left="150" w:right="180" w:firstLine="634"/>
              <w:jc w:val="both"/>
              <w:rPr>
                <w:rFonts w:ascii="GHEA Grapalat" w:hAnsi="GHEA Grapalat"/>
                <w:bCs/>
                <w:i/>
                <w:color w:val="000000"/>
                <w:sz w:val="24"/>
                <w:szCs w:val="24"/>
                <w:lang w:val="hy-AM"/>
              </w:rPr>
            </w:pPr>
            <w:r w:rsidRPr="00FC13C3">
              <w:rPr>
                <w:rFonts w:ascii="GHEA Grapalat" w:hAnsi="GHEA Grapalat"/>
                <w:bCs/>
                <w:i/>
                <w:color w:val="000000"/>
                <w:sz w:val="24"/>
                <w:szCs w:val="24"/>
                <w:lang w:val="hy-AM"/>
              </w:rPr>
              <w:t>4) ՀՀ առողջապահության և աշխատանքի տեսչական մարմինը («Քաղաքաշինության բնագավառում իրավախախտումների համար պատասխանատվության մասին» օրենքի 14-րդ հոդվածով սահմանված վարչարարության մասով):</w:t>
            </w:r>
          </w:p>
          <w:p w14:paraId="3F25F310" w14:textId="77777777" w:rsidR="00FC13C3" w:rsidRPr="00FC13C3" w:rsidRDefault="00FC13C3" w:rsidP="00FC13C3">
            <w:pPr>
              <w:shd w:val="clear" w:color="auto" w:fill="FFFFFF"/>
              <w:spacing w:after="0" w:line="240" w:lineRule="auto"/>
              <w:ind w:left="150" w:right="180" w:firstLine="634"/>
              <w:jc w:val="both"/>
              <w:rPr>
                <w:rFonts w:ascii="GHEA Grapalat" w:hAnsi="GHEA Grapalat"/>
                <w:bCs/>
                <w:color w:val="000000"/>
                <w:sz w:val="24"/>
                <w:szCs w:val="24"/>
                <w:lang w:val="hy-AM"/>
              </w:rPr>
            </w:pPr>
            <w:r w:rsidRPr="00FC13C3">
              <w:rPr>
                <w:rFonts w:ascii="GHEA Grapalat" w:hAnsi="GHEA Grapalat"/>
                <w:bCs/>
                <w:color w:val="000000"/>
                <w:sz w:val="24"/>
                <w:szCs w:val="24"/>
                <w:lang w:val="hy-AM"/>
              </w:rPr>
              <w:t>Վերոնշյալ դրույթի առնչությամբ հարկ է նկատի ունենալ, որ համապատասխան մարմինների հասանելիության վերաբերյալ տրված հղումները վերանայման անհրաժեշտություն ունեն:</w:t>
            </w:r>
          </w:p>
          <w:p w14:paraId="2DEA7EA3" w14:textId="77777777" w:rsidR="00FC13C3" w:rsidRPr="00FC13C3" w:rsidRDefault="00FC13C3" w:rsidP="00FC13C3">
            <w:pPr>
              <w:shd w:val="clear" w:color="auto" w:fill="FFFFFF"/>
              <w:spacing w:after="0" w:line="240" w:lineRule="auto"/>
              <w:ind w:left="150" w:right="180" w:firstLine="634"/>
              <w:jc w:val="both"/>
              <w:rPr>
                <w:rFonts w:ascii="GHEA Grapalat" w:hAnsi="GHEA Grapalat"/>
                <w:bCs/>
                <w:color w:val="000000"/>
                <w:sz w:val="24"/>
                <w:szCs w:val="24"/>
                <w:lang w:val="hy-AM"/>
              </w:rPr>
            </w:pPr>
            <w:r w:rsidRPr="00FC13C3">
              <w:rPr>
                <w:rFonts w:ascii="GHEA Grapalat" w:hAnsi="GHEA Grapalat"/>
                <w:bCs/>
                <w:color w:val="000000"/>
                <w:sz w:val="24"/>
                <w:szCs w:val="24"/>
                <w:lang w:val="hy-AM"/>
              </w:rPr>
              <w:t xml:space="preserve">Որպես օրինակ՝ Նախագծով Բնապահպանության և ընդերքի տեսչական մարմինը գրանցամատյանից օգտվելու հասանելիություն ունի ՀՀ կառավարության 2006 թվականի դեկտեմբերի 21-ի N 1912-Ն որոշմամբ հաստատված հավելվածի 1-ին կետով սահմանված տեղեկությունների մասով, մինչդեռ, հարկ է նկատի ունենալ, որ ՀՀ կառավարության 2006 թվականի դեկտեմբերի 21-ի N 1912-Ն որոշմամբ հաստատված հավելվածի 1-ին կետով սահմանվել է </w:t>
            </w:r>
            <w:r w:rsidRPr="00FC13C3">
              <w:rPr>
                <w:rFonts w:ascii="GHEA Grapalat" w:hAnsi="GHEA Grapalat"/>
                <w:i/>
                <w:color w:val="000000"/>
                <w:sz w:val="24"/>
                <w:szCs w:val="24"/>
                <w:shd w:val="clear" w:color="auto" w:fill="FFFFFF"/>
                <w:lang w:val="hy-AM"/>
              </w:rPr>
              <w:t xml:space="preserve">պարզ և բարդ ընթացակարգերով «Լիցենզավորման մասին» օրենքի 43-րդ հոդվածի 2-րդ մասի </w:t>
            </w:r>
            <w:r w:rsidRPr="00FC13C3">
              <w:rPr>
                <w:rFonts w:ascii="GHEA Grapalat" w:hAnsi="GHEA Grapalat"/>
                <w:i/>
                <w:color w:val="000000"/>
                <w:sz w:val="24"/>
                <w:szCs w:val="24"/>
                <w:shd w:val="clear" w:color="auto" w:fill="FFFFFF"/>
                <w:lang w:val="hy-AM"/>
              </w:rPr>
              <w:lastRenderedPageBreak/>
              <w:t xml:space="preserve">լիցենզավորման ենթակա գործունեության տեսակների աղյուսակի` </w:t>
            </w:r>
            <w:r w:rsidRPr="00FC13C3">
              <w:rPr>
                <w:rFonts w:ascii="GHEA Grapalat" w:hAnsi="GHEA Grapalat"/>
                <w:b/>
                <w:i/>
                <w:color w:val="000000"/>
                <w:sz w:val="24"/>
                <w:szCs w:val="24"/>
                <w:shd w:val="clear" w:color="auto" w:fill="FFFFFF"/>
                <w:lang w:val="hy-AM"/>
              </w:rPr>
              <w:t xml:space="preserve">անվտանգության </w:t>
            </w:r>
            <w:r w:rsidRPr="00FC13C3">
              <w:rPr>
                <w:rFonts w:ascii="GHEA Grapalat" w:hAnsi="GHEA Grapalat"/>
                <w:i/>
                <w:color w:val="000000"/>
                <w:sz w:val="24"/>
                <w:szCs w:val="24"/>
                <w:shd w:val="clear" w:color="auto" w:fill="FFFFFF"/>
                <w:lang w:val="hy-AM"/>
              </w:rPr>
              <w:t xml:space="preserve">բնագավառի 1,2,6,7,10,12,13, </w:t>
            </w:r>
            <w:r w:rsidRPr="00FC13C3">
              <w:rPr>
                <w:rFonts w:ascii="GHEA Grapalat" w:hAnsi="GHEA Grapalat"/>
                <w:b/>
                <w:i/>
                <w:color w:val="000000"/>
                <w:sz w:val="24"/>
                <w:szCs w:val="24"/>
                <w:shd w:val="clear" w:color="auto" w:fill="FFFFFF"/>
                <w:lang w:val="hy-AM"/>
              </w:rPr>
              <w:t>առողջապահության</w:t>
            </w:r>
            <w:r w:rsidRPr="00FC13C3">
              <w:rPr>
                <w:rFonts w:ascii="GHEA Grapalat" w:hAnsi="GHEA Grapalat"/>
                <w:i/>
                <w:color w:val="000000"/>
                <w:sz w:val="24"/>
                <w:szCs w:val="24"/>
                <w:shd w:val="clear" w:color="auto" w:fill="FFFFFF"/>
                <w:lang w:val="hy-AM"/>
              </w:rPr>
              <w:t xml:space="preserve"> բնագավառի 1,3,4,6, </w:t>
            </w:r>
            <w:r w:rsidRPr="00FC13C3">
              <w:rPr>
                <w:rFonts w:ascii="GHEA Grapalat" w:hAnsi="GHEA Grapalat"/>
                <w:b/>
                <w:i/>
                <w:color w:val="000000"/>
                <w:sz w:val="24"/>
                <w:szCs w:val="24"/>
                <w:shd w:val="clear" w:color="auto" w:fill="FFFFFF"/>
                <w:lang w:val="hy-AM"/>
              </w:rPr>
              <w:t>գյուղատնտեսության</w:t>
            </w:r>
            <w:r w:rsidRPr="00FC13C3">
              <w:rPr>
                <w:rFonts w:ascii="GHEA Grapalat" w:hAnsi="GHEA Grapalat"/>
                <w:i/>
                <w:color w:val="000000"/>
                <w:sz w:val="24"/>
                <w:szCs w:val="24"/>
                <w:shd w:val="clear" w:color="auto" w:fill="FFFFFF"/>
                <w:lang w:val="hy-AM"/>
              </w:rPr>
              <w:t xml:space="preserve"> բնագավառի 2,3, </w:t>
            </w:r>
            <w:r w:rsidRPr="00FC13C3">
              <w:rPr>
                <w:rFonts w:ascii="GHEA Grapalat" w:hAnsi="GHEA Grapalat"/>
                <w:b/>
                <w:i/>
                <w:color w:val="000000"/>
                <w:sz w:val="24"/>
                <w:szCs w:val="24"/>
                <w:shd w:val="clear" w:color="auto" w:fill="FFFFFF"/>
                <w:lang w:val="hy-AM"/>
              </w:rPr>
              <w:t>էներգետիկայի</w:t>
            </w:r>
            <w:r w:rsidRPr="00FC13C3">
              <w:rPr>
                <w:rFonts w:ascii="GHEA Grapalat" w:hAnsi="GHEA Grapalat"/>
                <w:i/>
                <w:color w:val="000000"/>
                <w:sz w:val="24"/>
                <w:szCs w:val="24"/>
                <w:shd w:val="clear" w:color="auto" w:fill="FFFFFF"/>
                <w:lang w:val="hy-AM"/>
              </w:rPr>
              <w:t xml:space="preserve"> բնագավառի 1,2,3, </w:t>
            </w:r>
            <w:r w:rsidRPr="00FC13C3">
              <w:rPr>
                <w:rFonts w:ascii="GHEA Grapalat" w:hAnsi="GHEA Grapalat"/>
                <w:b/>
                <w:i/>
                <w:color w:val="000000"/>
                <w:sz w:val="24"/>
                <w:szCs w:val="24"/>
                <w:shd w:val="clear" w:color="auto" w:fill="FFFFFF"/>
                <w:lang w:val="hy-AM"/>
              </w:rPr>
              <w:t>ատոմային էներգիայի</w:t>
            </w:r>
            <w:r w:rsidRPr="00FC13C3">
              <w:rPr>
                <w:rFonts w:ascii="GHEA Grapalat" w:hAnsi="GHEA Grapalat"/>
                <w:i/>
                <w:color w:val="000000"/>
                <w:sz w:val="24"/>
                <w:szCs w:val="24"/>
                <w:shd w:val="clear" w:color="auto" w:fill="FFFFFF"/>
                <w:lang w:val="hy-AM"/>
              </w:rPr>
              <w:t xml:space="preserve"> </w:t>
            </w:r>
            <w:r w:rsidRPr="00FC13C3">
              <w:rPr>
                <w:rFonts w:ascii="GHEA Grapalat" w:hAnsi="GHEA Grapalat"/>
                <w:b/>
                <w:i/>
                <w:color w:val="000000"/>
                <w:sz w:val="24"/>
                <w:szCs w:val="24"/>
                <w:shd w:val="clear" w:color="auto" w:fill="FFFFFF"/>
                <w:lang w:val="hy-AM"/>
              </w:rPr>
              <w:t xml:space="preserve">օգտագործման </w:t>
            </w:r>
            <w:r w:rsidRPr="00FC13C3">
              <w:rPr>
                <w:rFonts w:ascii="GHEA Grapalat" w:hAnsi="GHEA Grapalat"/>
                <w:i/>
                <w:color w:val="000000"/>
                <w:sz w:val="24"/>
                <w:szCs w:val="24"/>
                <w:shd w:val="clear" w:color="auto" w:fill="FFFFFF"/>
                <w:lang w:val="hy-AM"/>
              </w:rPr>
              <w:t xml:space="preserve">բնագավառի 1-14, </w:t>
            </w:r>
            <w:r w:rsidRPr="00FC13C3">
              <w:rPr>
                <w:rFonts w:ascii="GHEA Grapalat" w:hAnsi="GHEA Grapalat"/>
                <w:b/>
                <w:i/>
                <w:color w:val="000000"/>
                <w:sz w:val="24"/>
                <w:szCs w:val="24"/>
                <w:shd w:val="clear" w:color="auto" w:fill="FFFFFF"/>
                <w:lang w:val="hy-AM"/>
              </w:rPr>
              <w:t>շրջակա միջավայրի պահպանության</w:t>
            </w:r>
            <w:r w:rsidRPr="00FC13C3">
              <w:rPr>
                <w:rFonts w:ascii="GHEA Grapalat" w:hAnsi="GHEA Grapalat"/>
                <w:i/>
                <w:color w:val="000000"/>
                <w:sz w:val="24"/>
                <w:szCs w:val="24"/>
                <w:shd w:val="clear" w:color="auto" w:fill="FFFFFF"/>
                <w:lang w:val="hy-AM"/>
              </w:rPr>
              <w:t xml:space="preserve"> բնագավառի 1,2, </w:t>
            </w:r>
            <w:r w:rsidRPr="00FC13C3">
              <w:rPr>
                <w:rFonts w:ascii="GHEA Grapalat" w:hAnsi="GHEA Grapalat"/>
                <w:b/>
                <w:i/>
                <w:color w:val="000000"/>
                <w:sz w:val="24"/>
                <w:szCs w:val="24"/>
                <w:shd w:val="clear" w:color="auto" w:fill="FFFFFF"/>
                <w:lang w:val="hy-AM"/>
              </w:rPr>
              <w:t>որակի, ստանդարտացման, սերտիֆիկացման, չափագիտության</w:t>
            </w:r>
            <w:r w:rsidRPr="00FC13C3">
              <w:rPr>
                <w:rFonts w:ascii="GHEA Grapalat" w:hAnsi="GHEA Grapalat"/>
                <w:i/>
                <w:color w:val="000000"/>
                <w:sz w:val="24"/>
                <w:szCs w:val="24"/>
                <w:shd w:val="clear" w:color="auto" w:fill="FFFFFF"/>
                <w:lang w:val="hy-AM"/>
              </w:rPr>
              <w:t xml:space="preserve"> բնագավառի 1,</w:t>
            </w:r>
            <w:r w:rsidRPr="00FC13C3">
              <w:rPr>
                <w:rFonts w:ascii="Calibri" w:hAnsi="Calibri" w:cs="Calibri"/>
                <w:i/>
                <w:color w:val="000000"/>
                <w:sz w:val="24"/>
                <w:szCs w:val="24"/>
                <w:shd w:val="clear" w:color="auto" w:fill="FFFFFF"/>
                <w:lang w:val="hy-AM"/>
              </w:rPr>
              <w:t> </w:t>
            </w:r>
            <w:r w:rsidRPr="00FC13C3">
              <w:rPr>
                <w:rFonts w:ascii="GHEA Grapalat" w:hAnsi="GHEA Grapalat"/>
                <w:i/>
                <w:color w:val="000000"/>
                <w:sz w:val="24"/>
                <w:szCs w:val="24"/>
                <w:shd w:val="clear" w:color="auto" w:fill="FFFFFF"/>
                <w:lang w:val="hy-AM"/>
              </w:rPr>
              <w:t xml:space="preserve">գործունեության այլ բնագավառների 4,7 կետերով սահմանված գործունեության տեսակների համար տրված լիցենզիաների մասին լիցենզավորող մարմինների և լիցենզավորված անձանց կողմից Բնապահպանության և ընդերքի տեսչական մարմնին տեղեկացնելու </w:t>
            </w:r>
            <w:r w:rsidRPr="00FC13C3">
              <w:rPr>
                <w:rFonts w:ascii="GHEA Grapalat" w:hAnsi="GHEA Grapalat"/>
                <w:color w:val="000000"/>
                <w:sz w:val="24"/>
                <w:szCs w:val="24"/>
                <w:shd w:val="clear" w:color="auto" w:fill="FFFFFF"/>
                <w:lang w:val="hy-AM"/>
              </w:rPr>
              <w:t>կարգը:</w:t>
            </w:r>
            <w:r w:rsidRPr="00FC13C3">
              <w:rPr>
                <w:rFonts w:ascii="GHEA Grapalat" w:hAnsi="GHEA Grapalat"/>
                <w:bCs/>
                <w:color w:val="000000"/>
                <w:sz w:val="24"/>
                <w:szCs w:val="24"/>
                <w:lang w:val="hy-AM"/>
              </w:rPr>
              <w:t xml:space="preserve"> </w:t>
            </w:r>
          </w:p>
          <w:p w14:paraId="1808F42E" w14:textId="77777777" w:rsidR="00FC13C3" w:rsidRPr="00FC13C3" w:rsidRDefault="00FC13C3" w:rsidP="00FC13C3">
            <w:pPr>
              <w:shd w:val="clear" w:color="auto" w:fill="FFFFFF"/>
              <w:spacing w:after="0" w:line="240" w:lineRule="auto"/>
              <w:ind w:left="150" w:right="180" w:firstLine="634"/>
              <w:jc w:val="both"/>
              <w:rPr>
                <w:rFonts w:ascii="GHEA Grapalat" w:hAnsi="GHEA Grapalat"/>
                <w:color w:val="000000"/>
                <w:sz w:val="24"/>
                <w:szCs w:val="24"/>
                <w:shd w:val="clear" w:color="auto" w:fill="FFFFFF"/>
                <w:lang w:val="hy-AM"/>
              </w:rPr>
            </w:pPr>
            <w:r w:rsidRPr="00FC13C3">
              <w:rPr>
                <w:rFonts w:ascii="GHEA Grapalat" w:hAnsi="GHEA Grapalat"/>
                <w:bCs/>
                <w:color w:val="000000"/>
                <w:sz w:val="24"/>
                <w:szCs w:val="24"/>
                <w:lang w:val="hy-AM"/>
              </w:rPr>
              <w:t xml:space="preserve">Այս պարագայում ստացվում է, որ </w:t>
            </w:r>
            <w:r w:rsidRPr="00FC13C3">
              <w:rPr>
                <w:rFonts w:ascii="GHEA Grapalat" w:hAnsi="GHEA Grapalat"/>
                <w:color w:val="000000"/>
                <w:sz w:val="24"/>
                <w:szCs w:val="24"/>
                <w:shd w:val="clear" w:color="auto" w:fill="FFFFFF"/>
                <w:lang w:val="hy-AM"/>
              </w:rPr>
              <w:t>Բնապահպանության և ընդերքի տեսչական մարմինը</w:t>
            </w:r>
            <w:r w:rsidRPr="00FC13C3">
              <w:rPr>
                <w:rFonts w:ascii="GHEA Grapalat" w:hAnsi="GHEA Grapalat"/>
                <w:bCs/>
                <w:color w:val="000000"/>
                <w:sz w:val="24"/>
                <w:szCs w:val="24"/>
                <w:lang w:val="hy-AM"/>
              </w:rPr>
              <w:t xml:space="preserve"> </w:t>
            </w:r>
            <w:r w:rsidRPr="00FC13C3">
              <w:rPr>
                <w:rFonts w:ascii="GHEA Grapalat" w:hAnsi="GHEA Grapalat"/>
                <w:color w:val="000000"/>
                <w:sz w:val="24"/>
                <w:szCs w:val="24"/>
                <w:shd w:val="clear" w:color="auto" w:fill="FFFFFF"/>
                <w:lang w:val="hy-AM"/>
              </w:rPr>
              <w:t>լիցենզավորված և հավաստագրված քաղաքաշինության գործունեության սուբյեկտների գրանցամատյաններից օգտվելու հասանելիություն ունի վերը թվարկված տեղեկությունների մասով, որոնց մասով լիցենզավորված և հավաստագրված քաղաքաշինության գործունեության սուբյեկտների գրանցամատյաններում տեղեկություններ չկան:</w:t>
            </w:r>
          </w:p>
          <w:p w14:paraId="2A8C4EB2" w14:textId="77777777" w:rsidR="00FC13C3" w:rsidRPr="00FC13C3" w:rsidRDefault="00FC13C3" w:rsidP="00FC13C3">
            <w:pPr>
              <w:shd w:val="clear" w:color="auto" w:fill="FFFFFF"/>
              <w:spacing w:after="0" w:line="240" w:lineRule="auto"/>
              <w:ind w:left="150" w:right="180" w:firstLine="634"/>
              <w:jc w:val="both"/>
              <w:rPr>
                <w:rFonts w:ascii="GHEA Grapalat" w:hAnsi="GHEA Grapalat"/>
                <w:color w:val="000000"/>
                <w:sz w:val="24"/>
                <w:szCs w:val="24"/>
                <w:shd w:val="clear" w:color="auto" w:fill="FFFFFF"/>
                <w:lang w:val="hy-AM"/>
              </w:rPr>
            </w:pPr>
            <w:r w:rsidRPr="00FC13C3">
              <w:rPr>
                <w:rFonts w:ascii="GHEA Grapalat" w:hAnsi="GHEA Grapalat"/>
                <w:color w:val="000000"/>
                <w:sz w:val="24"/>
                <w:szCs w:val="24"/>
                <w:shd w:val="clear" w:color="auto" w:fill="FFFFFF"/>
                <w:lang w:val="hy-AM"/>
              </w:rPr>
              <w:t xml:space="preserve">Նույն դիտարկման շրջանակներում անհասկանալի է նաև Քաղաքաշինության, տեխնիկական և հրդեհային անվտանգության տեսչական մարմնի հասանելիության շրջանակը: </w:t>
            </w:r>
          </w:p>
          <w:p w14:paraId="2C2659A6" w14:textId="63B3CF2A" w:rsidR="00FC13C3" w:rsidRPr="00FC13C3" w:rsidRDefault="00FC13C3" w:rsidP="00FC13C3">
            <w:pPr>
              <w:pStyle w:val="NormalWeb"/>
              <w:ind w:left="150" w:right="180"/>
              <w:jc w:val="both"/>
              <w:rPr>
                <w:rFonts w:ascii="GHEA Grapalat" w:hAnsi="GHEA Grapalat" w:cs="Calibri"/>
              </w:rPr>
            </w:pPr>
            <w:r w:rsidRPr="00FC13C3">
              <w:rPr>
                <w:rFonts w:ascii="GHEA Grapalat" w:hAnsi="GHEA Grapalat"/>
                <w:color w:val="000000"/>
                <w:shd w:val="clear" w:color="auto" w:fill="FFFFFF"/>
                <w:lang w:val="hy-AM"/>
              </w:rPr>
              <w:t>Հարկ է նշել, որ նշված դիտարկումը վերաբերում է նաև մնացած բոլոր պետական մարմինների հասանելիության շրջանակներին:</w:t>
            </w:r>
          </w:p>
        </w:tc>
        <w:tc>
          <w:tcPr>
            <w:tcW w:w="4586" w:type="dxa"/>
            <w:gridSpan w:val="2"/>
            <w:tcBorders>
              <w:top w:val="outset" w:sz="6" w:space="0" w:color="auto"/>
              <w:left w:val="outset" w:sz="6" w:space="0" w:color="auto"/>
              <w:bottom w:val="outset" w:sz="6" w:space="0" w:color="auto"/>
              <w:right w:val="outset" w:sz="6" w:space="0" w:color="auto"/>
            </w:tcBorders>
            <w:shd w:val="clear" w:color="auto" w:fill="FFFFFF" w:themeFill="background1"/>
          </w:tcPr>
          <w:p w14:paraId="03B358DD" w14:textId="77777777" w:rsidR="000F5A8F" w:rsidRDefault="000F5A8F" w:rsidP="000F5A8F">
            <w:pPr>
              <w:jc w:val="center"/>
              <w:rPr>
                <w:rFonts w:ascii="GHEA Grapalat" w:hAnsi="GHEA Grapalat"/>
                <w:sz w:val="24"/>
                <w:szCs w:val="24"/>
                <w:lang w:val="af-ZA"/>
              </w:rPr>
            </w:pPr>
            <w:r w:rsidRPr="004662F7">
              <w:rPr>
                <w:rFonts w:ascii="GHEA Grapalat" w:hAnsi="GHEA Grapalat"/>
                <w:sz w:val="24"/>
                <w:szCs w:val="24"/>
                <w:lang w:val="af-ZA"/>
              </w:rPr>
              <w:lastRenderedPageBreak/>
              <w:t>Ընդունվել է:</w:t>
            </w:r>
          </w:p>
          <w:p w14:paraId="5649FA63" w14:textId="1264C5B8" w:rsidR="00FC13C3" w:rsidRPr="008C5CC2" w:rsidRDefault="000F5A8F" w:rsidP="000F5A8F">
            <w:pPr>
              <w:pStyle w:val="NormalWeb"/>
              <w:spacing w:before="0" w:beforeAutospacing="0" w:after="0" w:afterAutospacing="0"/>
              <w:jc w:val="center"/>
              <w:rPr>
                <w:rFonts w:ascii="GHEA Grapalat" w:hAnsi="GHEA Grapalat"/>
                <w:b/>
                <w:lang w:val="af-ZA"/>
              </w:rPr>
            </w:pPr>
            <w:r>
              <w:rPr>
                <w:rFonts w:ascii="GHEA Grapalat" w:hAnsi="GHEA Grapalat"/>
                <w:lang w:val="af-ZA"/>
              </w:rPr>
              <w:t>Նախագծում կատարվել է համապատասխան փոփոխություն:</w:t>
            </w:r>
          </w:p>
        </w:tc>
      </w:tr>
      <w:tr w:rsidR="00FC13C3" w:rsidRPr="00C67C32" w14:paraId="37CC8F01" w14:textId="77777777" w:rsidTr="00077F52">
        <w:trPr>
          <w:tblCellSpacing w:w="0" w:type="dxa"/>
          <w:jc w:val="center"/>
        </w:trPr>
        <w:tc>
          <w:tcPr>
            <w:tcW w:w="9638" w:type="dxa"/>
            <w:tcBorders>
              <w:top w:val="outset" w:sz="6" w:space="0" w:color="auto"/>
              <w:left w:val="outset" w:sz="6" w:space="0" w:color="auto"/>
              <w:bottom w:val="outset" w:sz="6" w:space="0" w:color="auto"/>
              <w:right w:val="outset" w:sz="6" w:space="0" w:color="auto"/>
            </w:tcBorders>
            <w:shd w:val="clear" w:color="auto" w:fill="FFFFFF"/>
          </w:tcPr>
          <w:p w14:paraId="2B8A7C03" w14:textId="57417E20" w:rsidR="00FC13C3" w:rsidRPr="00FC13C3" w:rsidRDefault="00FC13C3" w:rsidP="00FC13C3">
            <w:pPr>
              <w:pStyle w:val="NormalWeb"/>
              <w:shd w:val="clear" w:color="auto" w:fill="FFFFFF"/>
              <w:spacing w:before="0" w:beforeAutospacing="0" w:after="0" w:afterAutospacing="0"/>
              <w:ind w:left="150" w:right="90" w:firstLine="180"/>
              <w:jc w:val="both"/>
              <w:rPr>
                <w:rFonts w:ascii="GHEA Grapalat" w:hAnsi="GHEA Grapalat" w:cs="Sylfaen"/>
              </w:rPr>
            </w:pPr>
            <w:r>
              <w:rPr>
                <w:rFonts w:ascii="GHEA Grapalat" w:hAnsi="GHEA Grapalat" w:cs="Sylfaen"/>
                <w:lang w:val="de-DE"/>
              </w:rPr>
              <w:lastRenderedPageBreak/>
              <w:t xml:space="preserve">2. </w:t>
            </w:r>
            <w:r w:rsidRPr="00FC13C3">
              <w:rPr>
                <w:rFonts w:ascii="GHEA Grapalat" w:hAnsi="GHEA Grapalat"/>
                <w:color w:val="000000"/>
                <w:shd w:val="clear" w:color="auto" w:fill="FFFFFF"/>
                <w:lang w:val="hy-AM"/>
              </w:rPr>
              <w:t>Վարչապետի 2021 թվականի նոյեմբերի 26-ի N 02/16.10/40655-2021 հանձնարարականի տեսանկյունից առաջարկում ենք քննարկել Նախագծերի հիմնավորման «Կապը ռազմավարական փաստաթղթերի հետ» բաժնի խմբագրման հարցը՝ բացառելով ընդհանրական հղումները:</w:t>
            </w:r>
          </w:p>
        </w:tc>
        <w:tc>
          <w:tcPr>
            <w:tcW w:w="35" w:type="dxa"/>
            <w:tcBorders>
              <w:top w:val="outset" w:sz="6" w:space="0" w:color="auto"/>
              <w:left w:val="outset" w:sz="6" w:space="0" w:color="auto"/>
              <w:bottom w:val="outset" w:sz="6" w:space="0" w:color="auto"/>
              <w:right w:val="nil"/>
            </w:tcBorders>
            <w:shd w:val="clear" w:color="auto" w:fill="FFFFFF"/>
          </w:tcPr>
          <w:p w14:paraId="7AC43CC1" w14:textId="77777777" w:rsidR="00FC13C3" w:rsidRPr="000E0800" w:rsidRDefault="00FC13C3" w:rsidP="000462CB">
            <w:pPr>
              <w:pStyle w:val="NormalWeb"/>
              <w:spacing w:before="0" w:beforeAutospacing="0" w:after="0" w:afterAutospacing="0"/>
              <w:rPr>
                <w:rFonts w:ascii="GHEA Grapalat" w:hAnsi="GHEA Grapalat" w:cs="Calibri"/>
              </w:rPr>
            </w:pPr>
          </w:p>
        </w:tc>
        <w:tc>
          <w:tcPr>
            <w:tcW w:w="4551" w:type="dxa"/>
            <w:tcBorders>
              <w:top w:val="outset" w:sz="6" w:space="0" w:color="auto"/>
              <w:left w:val="nil"/>
              <w:bottom w:val="outset" w:sz="6" w:space="0" w:color="auto"/>
              <w:right w:val="outset" w:sz="6" w:space="0" w:color="auto"/>
            </w:tcBorders>
            <w:shd w:val="clear" w:color="auto" w:fill="FFFFFF"/>
          </w:tcPr>
          <w:p w14:paraId="3F01D67F" w14:textId="77777777" w:rsidR="000F5A8F" w:rsidRDefault="000F5A8F" w:rsidP="000F5A8F">
            <w:pPr>
              <w:jc w:val="center"/>
              <w:rPr>
                <w:rFonts w:ascii="GHEA Grapalat" w:hAnsi="GHEA Grapalat"/>
                <w:sz w:val="24"/>
                <w:szCs w:val="24"/>
                <w:lang w:val="af-ZA"/>
              </w:rPr>
            </w:pPr>
            <w:r w:rsidRPr="004662F7">
              <w:rPr>
                <w:rFonts w:ascii="GHEA Grapalat" w:hAnsi="GHEA Grapalat"/>
                <w:sz w:val="24"/>
                <w:szCs w:val="24"/>
                <w:lang w:val="af-ZA"/>
              </w:rPr>
              <w:t>Ընդունվել է:</w:t>
            </w:r>
          </w:p>
          <w:p w14:paraId="555BA4C2" w14:textId="448E97E2" w:rsidR="00FC13C3" w:rsidRPr="000854F3" w:rsidRDefault="000F5A8F" w:rsidP="000F5A8F">
            <w:pPr>
              <w:jc w:val="center"/>
              <w:rPr>
                <w:rFonts w:ascii="GHEA Grapalat" w:hAnsi="GHEA Grapalat"/>
                <w:sz w:val="24"/>
                <w:szCs w:val="24"/>
                <w:lang w:val="af-ZA"/>
              </w:rPr>
            </w:pPr>
            <w:r>
              <w:rPr>
                <w:rFonts w:ascii="GHEA Grapalat" w:hAnsi="GHEA Grapalat"/>
                <w:sz w:val="24"/>
                <w:szCs w:val="24"/>
                <w:lang w:val="af-ZA"/>
              </w:rPr>
              <w:t>Նախագծում կատարվել է համապատասխան փոփոխություն:</w:t>
            </w:r>
            <w:bookmarkStart w:id="0" w:name="_GoBack"/>
            <w:bookmarkEnd w:id="0"/>
          </w:p>
        </w:tc>
      </w:tr>
    </w:tbl>
    <w:p w14:paraId="2CE7D51B" w14:textId="77B8F443" w:rsidR="003C5F2B" w:rsidRDefault="003C5F2B" w:rsidP="001B4FBC"/>
    <w:p w14:paraId="0D7F943F" w14:textId="77777777" w:rsidR="00FC13C3" w:rsidRPr="001B4FBC" w:rsidRDefault="00FC13C3" w:rsidP="001B4FBC"/>
    <w:sectPr w:rsidR="00FC13C3" w:rsidRPr="001B4FBC" w:rsidSect="005D07A0">
      <w:pgSz w:w="15840" w:h="12240" w:orient="landscape"/>
      <w:pgMar w:top="36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altName w:val="Calibri"/>
    <w:charset w:val="01"/>
    <w:family w:val="auto"/>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66"/>
    <w:multiLevelType w:val="hybridMultilevel"/>
    <w:tmpl w:val="CE4481C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6B74B99"/>
    <w:multiLevelType w:val="hybridMultilevel"/>
    <w:tmpl w:val="DA8A8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7751F39"/>
    <w:multiLevelType w:val="hybridMultilevel"/>
    <w:tmpl w:val="F51859F2"/>
    <w:lvl w:ilvl="0" w:tplc="FABC91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9213076"/>
    <w:multiLevelType w:val="hybridMultilevel"/>
    <w:tmpl w:val="404E8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5A0EBF"/>
    <w:multiLevelType w:val="hybridMultilevel"/>
    <w:tmpl w:val="31722D9A"/>
    <w:lvl w:ilvl="0" w:tplc="E1FE7A6E">
      <w:start w:val="3"/>
      <w:numFmt w:val="bullet"/>
      <w:lvlText w:val="-"/>
      <w:lvlJc w:val="left"/>
      <w:pPr>
        <w:ind w:left="720" w:hanging="360"/>
      </w:pPr>
      <w:rPr>
        <w:rFonts w:ascii="GHEA Grapalat" w:eastAsia="Times New Roman" w:hAnsi="GHEA Grapalat" w:cs="Sylfaen" w:hint="default"/>
        <w:u w:val="no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C92571"/>
    <w:multiLevelType w:val="hybridMultilevel"/>
    <w:tmpl w:val="E32C99D8"/>
    <w:lvl w:ilvl="0" w:tplc="4C5233D6">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B3B3655"/>
    <w:multiLevelType w:val="hybridMultilevel"/>
    <w:tmpl w:val="9098B8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E466E2"/>
    <w:multiLevelType w:val="hybridMultilevel"/>
    <w:tmpl w:val="557A94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FE86442"/>
    <w:multiLevelType w:val="multilevel"/>
    <w:tmpl w:val="18FA9580"/>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9" w15:restartNumberingAfterBreak="0">
    <w:nsid w:val="40E60138"/>
    <w:multiLevelType w:val="multilevel"/>
    <w:tmpl w:val="F670D39C"/>
    <w:lvl w:ilvl="0">
      <w:start w:val="1"/>
      <w:numFmt w:val="bullet"/>
      <w:lvlText w:val=""/>
      <w:lvlJc w:val="left"/>
      <w:pPr>
        <w:tabs>
          <w:tab w:val="num" w:pos="1357"/>
        </w:tabs>
        <w:ind w:left="1357" w:hanging="360"/>
      </w:pPr>
      <w:rPr>
        <w:rFonts w:ascii="Symbol" w:hAnsi="Symbol" w:cs="Symbol" w:hint="default"/>
      </w:rPr>
    </w:lvl>
    <w:lvl w:ilvl="1">
      <w:start w:val="1"/>
      <w:numFmt w:val="bullet"/>
      <w:lvlText w:val="◦"/>
      <w:lvlJc w:val="left"/>
      <w:pPr>
        <w:tabs>
          <w:tab w:val="num" w:pos="1717"/>
        </w:tabs>
        <w:ind w:left="1717" w:hanging="360"/>
      </w:pPr>
      <w:rPr>
        <w:rFonts w:ascii="OpenSymbol" w:hAnsi="OpenSymbol" w:cs="OpenSymbol" w:hint="default"/>
      </w:rPr>
    </w:lvl>
    <w:lvl w:ilvl="2">
      <w:start w:val="1"/>
      <w:numFmt w:val="bullet"/>
      <w:lvlText w:val="▪"/>
      <w:lvlJc w:val="left"/>
      <w:pPr>
        <w:tabs>
          <w:tab w:val="num" w:pos="2077"/>
        </w:tabs>
        <w:ind w:left="2077" w:hanging="360"/>
      </w:pPr>
      <w:rPr>
        <w:rFonts w:ascii="OpenSymbol" w:hAnsi="OpenSymbol" w:cs="OpenSymbol" w:hint="default"/>
      </w:rPr>
    </w:lvl>
    <w:lvl w:ilvl="3">
      <w:start w:val="1"/>
      <w:numFmt w:val="bullet"/>
      <w:lvlText w:val=""/>
      <w:lvlJc w:val="left"/>
      <w:pPr>
        <w:tabs>
          <w:tab w:val="num" w:pos="2437"/>
        </w:tabs>
        <w:ind w:left="2437" w:hanging="360"/>
      </w:pPr>
      <w:rPr>
        <w:rFonts w:ascii="Symbol" w:hAnsi="Symbol" w:cs="Symbol" w:hint="default"/>
      </w:rPr>
    </w:lvl>
    <w:lvl w:ilvl="4">
      <w:start w:val="1"/>
      <w:numFmt w:val="bullet"/>
      <w:lvlText w:val="◦"/>
      <w:lvlJc w:val="left"/>
      <w:pPr>
        <w:tabs>
          <w:tab w:val="num" w:pos="2797"/>
        </w:tabs>
        <w:ind w:left="2797" w:hanging="360"/>
      </w:pPr>
      <w:rPr>
        <w:rFonts w:ascii="OpenSymbol" w:hAnsi="OpenSymbol" w:cs="OpenSymbol" w:hint="default"/>
      </w:rPr>
    </w:lvl>
    <w:lvl w:ilvl="5">
      <w:start w:val="1"/>
      <w:numFmt w:val="bullet"/>
      <w:lvlText w:val="▪"/>
      <w:lvlJc w:val="left"/>
      <w:pPr>
        <w:tabs>
          <w:tab w:val="num" w:pos="3157"/>
        </w:tabs>
        <w:ind w:left="3157" w:hanging="360"/>
      </w:pPr>
      <w:rPr>
        <w:rFonts w:ascii="OpenSymbol" w:hAnsi="OpenSymbol" w:cs="OpenSymbol" w:hint="default"/>
      </w:rPr>
    </w:lvl>
    <w:lvl w:ilvl="6">
      <w:start w:val="1"/>
      <w:numFmt w:val="bullet"/>
      <w:lvlText w:val=""/>
      <w:lvlJc w:val="left"/>
      <w:pPr>
        <w:tabs>
          <w:tab w:val="num" w:pos="3517"/>
        </w:tabs>
        <w:ind w:left="3517" w:hanging="360"/>
      </w:pPr>
      <w:rPr>
        <w:rFonts w:ascii="Symbol" w:hAnsi="Symbol" w:cs="Symbol" w:hint="default"/>
      </w:rPr>
    </w:lvl>
    <w:lvl w:ilvl="7">
      <w:start w:val="1"/>
      <w:numFmt w:val="bullet"/>
      <w:lvlText w:val="◦"/>
      <w:lvlJc w:val="left"/>
      <w:pPr>
        <w:tabs>
          <w:tab w:val="num" w:pos="3877"/>
        </w:tabs>
        <w:ind w:left="3877" w:hanging="360"/>
      </w:pPr>
      <w:rPr>
        <w:rFonts w:ascii="OpenSymbol" w:hAnsi="OpenSymbol" w:cs="OpenSymbol" w:hint="default"/>
      </w:rPr>
    </w:lvl>
    <w:lvl w:ilvl="8">
      <w:start w:val="1"/>
      <w:numFmt w:val="bullet"/>
      <w:lvlText w:val="▪"/>
      <w:lvlJc w:val="left"/>
      <w:pPr>
        <w:tabs>
          <w:tab w:val="num" w:pos="4237"/>
        </w:tabs>
        <w:ind w:left="4237" w:hanging="360"/>
      </w:pPr>
      <w:rPr>
        <w:rFonts w:ascii="OpenSymbol" w:hAnsi="OpenSymbol" w:cs="OpenSymbol" w:hint="default"/>
      </w:rPr>
    </w:lvl>
  </w:abstractNum>
  <w:abstractNum w:abstractNumId="10" w15:restartNumberingAfterBreak="0">
    <w:nsid w:val="432A615F"/>
    <w:multiLevelType w:val="hybridMultilevel"/>
    <w:tmpl w:val="24C275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380EF7"/>
    <w:multiLevelType w:val="hybridMultilevel"/>
    <w:tmpl w:val="1D746830"/>
    <w:lvl w:ilvl="0" w:tplc="AD2C01AA">
      <w:start w:val="1"/>
      <w:numFmt w:val="decimal"/>
      <w:lvlText w:val="%1."/>
      <w:lvlJc w:val="left"/>
      <w:pPr>
        <w:ind w:left="720" w:hanging="360"/>
      </w:pPr>
      <w:rPr>
        <w:rFonts w:cs="Sylfaen"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D4A5607"/>
    <w:multiLevelType w:val="hybridMultilevel"/>
    <w:tmpl w:val="03F88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3053F7"/>
    <w:multiLevelType w:val="hybridMultilevel"/>
    <w:tmpl w:val="9D323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9336AB"/>
    <w:multiLevelType w:val="hybridMultilevel"/>
    <w:tmpl w:val="A8F2CA38"/>
    <w:lvl w:ilvl="0" w:tplc="A322B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25F2864"/>
    <w:multiLevelType w:val="hybridMultilevel"/>
    <w:tmpl w:val="F4CA76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1790C13"/>
    <w:multiLevelType w:val="hybridMultilevel"/>
    <w:tmpl w:val="47D2A952"/>
    <w:lvl w:ilvl="0" w:tplc="BE4AD796">
      <w:start w:val="1"/>
      <w:numFmt w:val="decimal"/>
      <w:lvlText w:val="%1."/>
      <w:lvlJc w:val="left"/>
      <w:pPr>
        <w:ind w:left="959" w:hanging="360"/>
      </w:pPr>
      <w:rPr>
        <w:rFonts w:hint="default"/>
      </w:rPr>
    </w:lvl>
    <w:lvl w:ilvl="1" w:tplc="04090019" w:tentative="1">
      <w:start w:val="1"/>
      <w:numFmt w:val="lowerLetter"/>
      <w:lvlText w:val="%2."/>
      <w:lvlJc w:val="left"/>
      <w:pPr>
        <w:ind w:left="1679" w:hanging="360"/>
      </w:pPr>
    </w:lvl>
    <w:lvl w:ilvl="2" w:tplc="0409001B" w:tentative="1">
      <w:start w:val="1"/>
      <w:numFmt w:val="lowerRoman"/>
      <w:lvlText w:val="%3."/>
      <w:lvlJc w:val="right"/>
      <w:pPr>
        <w:ind w:left="2399" w:hanging="180"/>
      </w:pPr>
    </w:lvl>
    <w:lvl w:ilvl="3" w:tplc="0409000F" w:tentative="1">
      <w:start w:val="1"/>
      <w:numFmt w:val="decimal"/>
      <w:lvlText w:val="%4."/>
      <w:lvlJc w:val="left"/>
      <w:pPr>
        <w:ind w:left="3119" w:hanging="360"/>
      </w:pPr>
    </w:lvl>
    <w:lvl w:ilvl="4" w:tplc="04090019" w:tentative="1">
      <w:start w:val="1"/>
      <w:numFmt w:val="lowerLetter"/>
      <w:lvlText w:val="%5."/>
      <w:lvlJc w:val="left"/>
      <w:pPr>
        <w:ind w:left="3839" w:hanging="360"/>
      </w:pPr>
    </w:lvl>
    <w:lvl w:ilvl="5" w:tplc="0409001B" w:tentative="1">
      <w:start w:val="1"/>
      <w:numFmt w:val="lowerRoman"/>
      <w:lvlText w:val="%6."/>
      <w:lvlJc w:val="right"/>
      <w:pPr>
        <w:ind w:left="4559" w:hanging="180"/>
      </w:pPr>
    </w:lvl>
    <w:lvl w:ilvl="6" w:tplc="0409000F" w:tentative="1">
      <w:start w:val="1"/>
      <w:numFmt w:val="decimal"/>
      <w:lvlText w:val="%7."/>
      <w:lvlJc w:val="left"/>
      <w:pPr>
        <w:ind w:left="5279" w:hanging="360"/>
      </w:pPr>
    </w:lvl>
    <w:lvl w:ilvl="7" w:tplc="04090019" w:tentative="1">
      <w:start w:val="1"/>
      <w:numFmt w:val="lowerLetter"/>
      <w:lvlText w:val="%8."/>
      <w:lvlJc w:val="left"/>
      <w:pPr>
        <w:ind w:left="5999" w:hanging="360"/>
      </w:pPr>
    </w:lvl>
    <w:lvl w:ilvl="8" w:tplc="0409001B" w:tentative="1">
      <w:start w:val="1"/>
      <w:numFmt w:val="lowerRoman"/>
      <w:lvlText w:val="%9."/>
      <w:lvlJc w:val="right"/>
      <w:pPr>
        <w:ind w:left="6719" w:hanging="180"/>
      </w:pPr>
    </w:lvl>
  </w:abstractNum>
  <w:abstractNum w:abstractNumId="17" w15:restartNumberingAfterBreak="0">
    <w:nsid w:val="778A28D5"/>
    <w:multiLevelType w:val="hybridMultilevel"/>
    <w:tmpl w:val="6FE2C9A6"/>
    <w:lvl w:ilvl="0" w:tplc="0409000F">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7899676C"/>
    <w:multiLevelType w:val="hybridMultilevel"/>
    <w:tmpl w:val="9EE68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A3816D2"/>
    <w:multiLevelType w:val="multilevel"/>
    <w:tmpl w:val="7394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9976DD"/>
    <w:multiLevelType w:val="hybridMultilevel"/>
    <w:tmpl w:val="B680D3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F9E34CF"/>
    <w:multiLevelType w:val="hybridMultilevel"/>
    <w:tmpl w:val="BD0055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0"/>
  </w:num>
  <w:num w:numId="3">
    <w:abstractNumId w:val="19"/>
  </w:num>
  <w:num w:numId="4">
    <w:abstractNumId w:val="13"/>
  </w:num>
  <w:num w:numId="5">
    <w:abstractNumId w:val="18"/>
  </w:num>
  <w:num w:numId="6">
    <w:abstractNumId w:val="15"/>
  </w:num>
  <w:num w:numId="7">
    <w:abstractNumId w:val="12"/>
  </w:num>
  <w:num w:numId="8">
    <w:abstractNumId w:val="3"/>
  </w:num>
  <w:num w:numId="9">
    <w:abstractNumId w:val="2"/>
  </w:num>
  <w:num w:numId="10">
    <w:abstractNumId w:val="6"/>
  </w:num>
  <w:num w:numId="11">
    <w:abstractNumId w:val="21"/>
  </w:num>
  <w:num w:numId="12">
    <w:abstractNumId w:val="10"/>
  </w:num>
  <w:num w:numId="13">
    <w:abstractNumId w:val="14"/>
  </w:num>
  <w:num w:numId="14">
    <w:abstractNumId w:val="7"/>
  </w:num>
  <w:num w:numId="15">
    <w:abstractNumId w:val="5"/>
  </w:num>
  <w:num w:numId="16">
    <w:abstractNumId w:val="0"/>
  </w:num>
  <w:num w:numId="17">
    <w:abstractNumId w:val="9"/>
  </w:num>
  <w:num w:numId="18">
    <w:abstractNumId w:val="8"/>
  </w:num>
  <w:num w:numId="19">
    <w:abstractNumId w:val="4"/>
  </w:num>
  <w:num w:numId="20">
    <w:abstractNumId w:val="11"/>
  </w:num>
  <w:num w:numId="21">
    <w:abstractNumId w:val="16"/>
  </w:num>
  <w:num w:numId="2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729"/>
    <w:rsid w:val="000019FD"/>
    <w:rsid w:val="000033A1"/>
    <w:rsid w:val="00021174"/>
    <w:rsid w:val="00036431"/>
    <w:rsid w:val="000425F0"/>
    <w:rsid w:val="000462CB"/>
    <w:rsid w:val="000467C6"/>
    <w:rsid w:val="0005115C"/>
    <w:rsid w:val="00081308"/>
    <w:rsid w:val="000854F3"/>
    <w:rsid w:val="00090859"/>
    <w:rsid w:val="00090C43"/>
    <w:rsid w:val="000A25BA"/>
    <w:rsid w:val="000A5E23"/>
    <w:rsid w:val="000B2252"/>
    <w:rsid w:val="000E0800"/>
    <w:rsid w:val="000E3C4A"/>
    <w:rsid w:val="000F5A8F"/>
    <w:rsid w:val="00105DCD"/>
    <w:rsid w:val="001122CD"/>
    <w:rsid w:val="0011339B"/>
    <w:rsid w:val="001147B7"/>
    <w:rsid w:val="0012215D"/>
    <w:rsid w:val="00122F4B"/>
    <w:rsid w:val="00131F5B"/>
    <w:rsid w:val="00135494"/>
    <w:rsid w:val="001356FF"/>
    <w:rsid w:val="001470E0"/>
    <w:rsid w:val="00161BB6"/>
    <w:rsid w:val="00163A11"/>
    <w:rsid w:val="001737E3"/>
    <w:rsid w:val="001803E7"/>
    <w:rsid w:val="00193065"/>
    <w:rsid w:val="001971C6"/>
    <w:rsid w:val="001A34E9"/>
    <w:rsid w:val="001A4A98"/>
    <w:rsid w:val="001B0192"/>
    <w:rsid w:val="001B4FBC"/>
    <w:rsid w:val="001B61AC"/>
    <w:rsid w:val="001C5E23"/>
    <w:rsid w:val="001D346B"/>
    <w:rsid w:val="0020610A"/>
    <w:rsid w:val="00211232"/>
    <w:rsid w:val="0021399F"/>
    <w:rsid w:val="0021596C"/>
    <w:rsid w:val="002215A4"/>
    <w:rsid w:val="00223220"/>
    <w:rsid w:val="0024598C"/>
    <w:rsid w:val="00252CD4"/>
    <w:rsid w:val="00271018"/>
    <w:rsid w:val="00296435"/>
    <w:rsid w:val="00297AEF"/>
    <w:rsid w:val="002A51EC"/>
    <w:rsid w:val="002B3DA6"/>
    <w:rsid w:val="002D0DF4"/>
    <w:rsid w:val="002D5B7C"/>
    <w:rsid w:val="002D72C2"/>
    <w:rsid w:val="002E3500"/>
    <w:rsid w:val="002F43E7"/>
    <w:rsid w:val="002F4408"/>
    <w:rsid w:val="002F6182"/>
    <w:rsid w:val="003023B1"/>
    <w:rsid w:val="00310049"/>
    <w:rsid w:val="003129A3"/>
    <w:rsid w:val="00317382"/>
    <w:rsid w:val="00323991"/>
    <w:rsid w:val="00334C20"/>
    <w:rsid w:val="00337999"/>
    <w:rsid w:val="00344764"/>
    <w:rsid w:val="00364291"/>
    <w:rsid w:val="003768B4"/>
    <w:rsid w:val="00380A36"/>
    <w:rsid w:val="00384C12"/>
    <w:rsid w:val="003967EF"/>
    <w:rsid w:val="003B0827"/>
    <w:rsid w:val="003B3DF5"/>
    <w:rsid w:val="003B6912"/>
    <w:rsid w:val="003B6DCF"/>
    <w:rsid w:val="003C5F2B"/>
    <w:rsid w:val="003C694D"/>
    <w:rsid w:val="003C780C"/>
    <w:rsid w:val="003D1A23"/>
    <w:rsid w:val="003D2A74"/>
    <w:rsid w:val="00407609"/>
    <w:rsid w:val="00411AB4"/>
    <w:rsid w:val="00442152"/>
    <w:rsid w:val="0045356E"/>
    <w:rsid w:val="00457E0F"/>
    <w:rsid w:val="004644CC"/>
    <w:rsid w:val="004662F7"/>
    <w:rsid w:val="00485BC6"/>
    <w:rsid w:val="00490B50"/>
    <w:rsid w:val="00495E45"/>
    <w:rsid w:val="004968E7"/>
    <w:rsid w:val="00497283"/>
    <w:rsid w:val="004A35D8"/>
    <w:rsid w:val="004A7A52"/>
    <w:rsid w:val="004A7B85"/>
    <w:rsid w:val="004C0818"/>
    <w:rsid w:val="00523471"/>
    <w:rsid w:val="005308D2"/>
    <w:rsid w:val="0053684A"/>
    <w:rsid w:val="00553494"/>
    <w:rsid w:val="00557FD7"/>
    <w:rsid w:val="0057187B"/>
    <w:rsid w:val="00571B8F"/>
    <w:rsid w:val="00587511"/>
    <w:rsid w:val="00594860"/>
    <w:rsid w:val="005A17B7"/>
    <w:rsid w:val="005B14A7"/>
    <w:rsid w:val="005C1400"/>
    <w:rsid w:val="005D07A0"/>
    <w:rsid w:val="005D3514"/>
    <w:rsid w:val="005D3978"/>
    <w:rsid w:val="005D5B06"/>
    <w:rsid w:val="005E30BE"/>
    <w:rsid w:val="005E457B"/>
    <w:rsid w:val="00601E18"/>
    <w:rsid w:val="006111EF"/>
    <w:rsid w:val="00623C00"/>
    <w:rsid w:val="006313CA"/>
    <w:rsid w:val="00633BD5"/>
    <w:rsid w:val="006642CC"/>
    <w:rsid w:val="0067022C"/>
    <w:rsid w:val="006B5F1C"/>
    <w:rsid w:val="006C45DF"/>
    <w:rsid w:val="006C7C3B"/>
    <w:rsid w:val="006D259F"/>
    <w:rsid w:val="006D30AF"/>
    <w:rsid w:val="00705670"/>
    <w:rsid w:val="007075D8"/>
    <w:rsid w:val="00707B3C"/>
    <w:rsid w:val="007156D5"/>
    <w:rsid w:val="00722BEB"/>
    <w:rsid w:val="00726E25"/>
    <w:rsid w:val="00727978"/>
    <w:rsid w:val="00731116"/>
    <w:rsid w:val="00760E95"/>
    <w:rsid w:val="007744DC"/>
    <w:rsid w:val="007762D3"/>
    <w:rsid w:val="0078388B"/>
    <w:rsid w:val="00791448"/>
    <w:rsid w:val="007A4C1E"/>
    <w:rsid w:val="007B6439"/>
    <w:rsid w:val="007E242B"/>
    <w:rsid w:val="007F4652"/>
    <w:rsid w:val="00811D4C"/>
    <w:rsid w:val="00815237"/>
    <w:rsid w:val="00816F7A"/>
    <w:rsid w:val="00822C21"/>
    <w:rsid w:val="00840219"/>
    <w:rsid w:val="00844BEB"/>
    <w:rsid w:val="00847A9C"/>
    <w:rsid w:val="00861082"/>
    <w:rsid w:val="008620EA"/>
    <w:rsid w:val="00882E2C"/>
    <w:rsid w:val="00886D89"/>
    <w:rsid w:val="00894A5A"/>
    <w:rsid w:val="008A1805"/>
    <w:rsid w:val="008A6B26"/>
    <w:rsid w:val="008B0967"/>
    <w:rsid w:val="008C5CC2"/>
    <w:rsid w:val="008C6913"/>
    <w:rsid w:val="008D1AF2"/>
    <w:rsid w:val="008F6167"/>
    <w:rsid w:val="00900650"/>
    <w:rsid w:val="009023D9"/>
    <w:rsid w:val="00905C22"/>
    <w:rsid w:val="009147F2"/>
    <w:rsid w:val="00922303"/>
    <w:rsid w:val="00940803"/>
    <w:rsid w:val="0094284F"/>
    <w:rsid w:val="009453A0"/>
    <w:rsid w:val="00965729"/>
    <w:rsid w:val="00976BC3"/>
    <w:rsid w:val="00995BCA"/>
    <w:rsid w:val="009A58E2"/>
    <w:rsid w:val="009A5ECA"/>
    <w:rsid w:val="009B001B"/>
    <w:rsid w:val="009B3296"/>
    <w:rsid w:val="009C186E"/>
    <w:rsid w:val="009C1C6B"/>
    <w:rsid w:val="009C46A6"/>
    <w:rsid w:val="009D72CB"/>
    <w:rsid w:val="00A028F6"/>
    <w:rsid w:val="00A45ECB"/>
    <w:rsid w:val="00A57FFB"/>
    <w:rsid w:val="00A601B5"/>
    <w:rsid w:val="00A76AE2"/>
    <w:rsid w:val="00A7759F"/>
    <w:rsid w:val="00A83585"/>
    <w:rsid w:val="00A85F63"/>
    <w:rsid w:val="00A936BB"/>
    <w:rsid w:val="00A9493A"/>
    <w:rsid w:val="00AD3AA2"/>
    <w:rsid w:val="00AE001B"/>
    <w:rsid w:val="00AE33AE"/>
    <w:rsid w:val="00AF62A1"/>
    <w:rsid w:val="00B01971"/>
    <w:rsid w:val="00B12D52"/>
    <w:rsid w:val="00B27C91"/>
    <w:rsid w:val="00B456A2"/>
    <w:rsid w:val="00B47C10"/>
    <w:rsid w:val="00B676D2"/>
    <w:rsid w:val="00B806AC"/>
    <w:rsid w:val="00B81B5E"/>
    <w:rsid w:val="00B83E06"/>
    <w:rsid w:val="00BA4A61"/>
    <w:rsid w:val="00BA54E6"/>
    <w:rsid w:val="00BA7C39"/>
    <w:rsid w:val="00BB3313"/>
    <w:rsid w:val="00BC3079"/>
    <w:rsid w:val="00BC3CAD"/>
    <w:rsid w:val="00BC598D"/>
    <w:rsid w:val="00BD2F61"/>
    <w:rsid w:val="00BE60C7"/>
    <w:rsid w:val="00C03401"/>
    <w:rsid w:val="00C0628B"/>
    <w:rsid w:val="00C07930"/>
    <w:rsid w:val="00C10F50"/>
    <w:rsid w:val="00C115F0"/>
    <w:rsid w:val="00C12FCA"/>
    <w:rsid w:val="00C46F16"/>
    <w:rsid w:val="00C51F8A"/>
    <w:rsid w:val="00C67C32"/>
    <w:rsid w:val="00C77B46"/>
    <w:rsid w:val="00CA4B15"/>
    <w:rsid w:val="00CB7229"/>
    <w:rsid w:val="00CC4B1E"/>
    <w:rsid w:val="00CC5095"/>
    <w:rsid w:val="00CC645F"/>
    <w:rsid w:val="00CE1016"/>
    <w:rsid w:val="00CF69E9"/>
    <w:rsid w:val="00D065A3"/>
    <w:rsid w:val="00D20878"/>
    <w:rsid w:val="00D22597"/>
    <w:rsid w:val="00D45F6E"/>
    <w:rsid w:val="00D47CF5"/>
    <w:rsid w:val="00D53E05"/>
    <w:rsid w:val="00D61904"/>
    <w:rsid w:val="00D74BA8"/>
    <w:rsid w:val="00D759EF"/>
    <w:rsid w:val="00D83699"/>
    <w:rsid w:val="00D84F7F"/>
    <w:rsid w:val="00D85DA0"/>
    <w:rsid w:val="00D86218"/>
    <w:rsid w:val="00DB059A"/>
    <w:rsid w:val="00DB1A34"/>
    <w:rsid w:val="00DD2F77"/>
    <w:rsid w:val="00DD3D66"/>
    <w:rsid w:val="00DD6B0E"/>
    <w:rsid w:val="00DD6F40"/>
    <w:rsid w:val="00DF45CE"/>
    <w:rsid w:val="00E1402B"/>
    <w:rsid w:val="00E1455C"/>
    <w:rsid w:val="00E25753"/>
    <w:rsid w:val="00E27647"/>
    <w:rsid w:val="00E32FF9"/>
    <w:rsid w:val="00E4037A"/>
    <w:rsid w:val="00E60173"/>
    <w:rsid w:val="00E70ABB"/>
    <w:rsid w:val="00E75A72"/>
    <w:rsid w:val="00E77CCF"/>
    <w:rsid w:val="00E85770"/>
    <w:rsid w:val="00E9466E"/>
    <w:rsid w:val="00EA4A5C"/>
    <w:rsid w:val="00EA6B84"/>
    <w:rsid w:val="00EB404A"/>
    <w:rsid w:val="00ED036E"/>
    <w:rsid w:val="00ED1393"/>
    <w:rsid w:val="00ED1489"/>
    <w:rsid w:val="00ED3B74"/>
    <w:rsid w:val="00ED3C1E"/>
    <w:rsid w:val="00EE2564"/>
    <w:rsid w:val="00EE2F1B"/>
    <w:rsid w:val="00EF20AD"/>
    <w:rsid w:val="00EF27B9"/>
    <w:rsid w:val="00EF6729"/>
    <w:rsid w:val="00F020DE"/>
    <w:rsid w:val="00F11AFF"/>
    <w:rsid w:val="00F1503B"/>
    <w:rsid w:val="00F154C1"/>
    <w:rsid w:val="00F15A8D"/>
    <w:rsid w:val="00F33459"/>
    <w:rsid w:val="00FA203F"/>
    <w:rsid w:val="00FB3B65"/>
    <w:rsid w:val="00FB77FA"/>
    <w:rsid w:val="00FC13C3"/>
    <w:rsid w:val="00FC3833"/>
    <w:rsid w:val="00FC4246"/>
    <w:rsid w:val="00FE0C74"/>
    <w:rsid w:val="00FE3A8F"/>
    <w:rsid w:val="00FE4999"/>
    <w:rsid w:val="00FF08D4"/>
    <w:rsid w:val="00FF554E"/>
    <w:rsid w:val="00FF7B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94623F"/>
  <w15:chartTrackingRefBased/>
  <w15:docId w15:val="{5D96FC8E-35B8-4F84-BA88-3A9FC062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16F7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C5F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C5F2B"/>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Web)1,Обычный (веб)"/>
    <w:basedOn w:val="Normal"/>
    <w:link w:val="NormalWebChar"/>
    <w:unhideWhenUsed/>
    <w:qFormat/>
    <w:rsid w:val="008D1AF2"/>
    <w:pPr>
      <w:spacing w:before="100" w:beforeAutospacing="1" w:after="100" w:afterAutospacing="1" w:line="240" w:lineRule="auto"/>
    </w:pPr>
    <w:rPr>
      <w:rFonts w:ascii="Times New Roman" w:eastAsia="Times New Roman" w:hAnsi="Times New Roman" w:cs="Times New Roman"/>
      <w:sz w:val="24"/>
      <w:szCs w:val="24"/>
      <w:lang w:eastAsia="x-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8D1AF2"/>
    <w:rPr>
      <w:rFonts w:ascii="Times New Roman" w:eastAsia="Times New Roman" w:hAnsi="Times New Roman" w:cs="Times New Roman"/>
      <w:sz w:val="24"/>
      <w:szCs w:val="24"/>
      <w:lang w:eastAsia="x-none"/>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8A1805"/>
  </w:style>
  <w:style w:type="character" w:styleId="Strong">
    <w:name w:val="Strong"/>
    <w:basedOn w:val="DefaultParagraphFont"/>
    <w:uiPriority w:val="22"/>
    <w:qFormat/>
    <w:rsid w:val="00334C20"/>
    <w:rPr>
      <w:b/>
      <w:bCs/>
    </w:rPr>
  </w:style>
  <w:style w:type="paragraph" w:styleId="BodyText">
    <w:name w:val="Body Text"/>
    <w:basedOn w:val="Normal"/>
    <w:link w:val="BodyTextChar"/>
    <w:rsid w:val="008F6167"/>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F6167"/>
    <w:rPr>
      <w:rFonts w:ascii="Times New Roman" w:eastAsia="Times New Roman" w:hAnsi="Times New Roman" w:cs="Times New Roman"/>
      <w:sz w:val="24"/>
      <w:szCs w:val="20"/>
      <w:lang w:val="en-GB"/>
    </w:rPr>
  </w:style>
  <w:style w:type="paragraph" w:styleId="BodyTextIndent2">
    <w:name w:val="Body Text Indent 2"/>
    <w:basedOn w:val="Normal"/>
    <w:link w:val="BodyTextIndent2Char"/>
    <w:rsid w:val="008F6167"/>
    <w:pPr>
      <w:spacing w:after="120" w:line="480" w:lineRule="auto"/>
      <w:ind w:left="360"/>
    </w:pPr>
    <w:rPr>
      <w:rFonts w:ascii="Times New Roman" w:eastAsia="Times New Roman" w:hAnsi="Times New Roman" w:cs="Times New Roman"/>
      <w:sz w:val="24"/>
      <w:szCs w:val="24"/>
      <w:lang w:val="ru-RU" w:eastAsia="ru-RU"/>
    </w:rPr>
  </w:style>
  <w:style w:type="character" w:customStyle="1" w:styleId="BodyTextIndent2Char">
    <w:name w:val="Body Text Indent 2 Char"/>
    <w:basedOn w:val="DefaultParagraphFont"/>
    <w:link w:val="BodyTextIndent2"/>
    <w:rsid w:val="008F6167"/>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FC13C3"/>
    <w:pPr>
      <w:spacing w:after="0" w:line="240" w:lineRule="auto"/>
    </w:pPr>
    <w:rPr>
      <w:rFonts w:ascii="Segoe UI" w:eastAsia="Times New Roman" w:hAnsi="Segoe UI" w:cs="Segoe UI"/>
      <w:sz w:val="18"/>
      <w:szCs w:val="18"/>
    </w:rPr>
  </w:style>
  <w:style w:type="character" w:customStyle="1" w:styleId="BalloonTextChar">
    <w:name w:val="Balloon Text Char"/>
    <w:basedOn w:val="DefaultParagraphFont"/>
    <w:link w:val="BalloonText"/>
    <w:uiPriority w:val="99"/>
    <w:semiHidden/>
    <w:rsid w:val="00FC13C3"/>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3350744">
      <w:bodyDiv w:val="1"/>
      <w:marLeft w:val="0"/>
      <w:marRight w:val="0"/>
      <w:marTop w:val="0"/>
      <w:marBottom w:val="0"/>
      <w:divBdr>
        <w:top w:val="none" w:sz="0" w:space="0" w:color="auto"/>
        <w:left w:val="none" w:sz="0" w:space="0" w:color="auto"/>
        <w:bottom w:val="none" w:sz="0" w:space="0" w:color="auto"/>
        <w:right w:val="none" w:sz="0" w:space="0" w:color="auto"/>
      </w:divBdr>
      <w:divsChild>
        <w:div w:id="1087536521">
          <w:marLeft w:val="0"/>
          <w:marRight w:val="0"/>
          <w:marTop w:val="0"/>
          <w:marBottom w:val="0"/>
          <w:divBdr>
            <w:top w:val="none" w:sz="0" w:space="0" w:color="auto"/>
            <w:left w:val="none" w:sz="0" w:space="0" w:color="auto"/>
            <w:bottom w:val="none" w:sz="0" w:space="0" w:color="auto"/>
            <w:right w:val="none" w:sz="0" w:space="0" w:color="auto"/>
          </w:divBdr>
        </w:div>
      </w:divsChild>
    </w:div>
    <w:div w:id="732240847">
      <w:bodyDiv w:val="1"/>
      <w:marLeft w:val="0"/>
      <w:marRight w:val="0"/>
      <w:marTop w:val="0"/>
      <w:marBottom w:val="0"/>
      <w:divBdr>
        <w:top w:val="none" w:sz="0" w:space="0" w:color="auto"/>
        <w:left w:val="none" w:sz="0" w:space="0" w:color="auto"/>
        <w:bottom w:val="none" w:sz="0" w:space="0" w:color="auto"/>
        <w:right w:val="none" w:sz="0" w:space="0" w:color="auto"/>
      </w:divBdr>
      <w:divsChild>
        <w:div w:id="1446805397">
          <w:marLeft w:val="0"/>
          <w:marRight w:val="0"/>
          <w:marTop w:val="0"/>
          <w:marBottom w:val="0"/>
          <w:divBdr>
            <w:top w:val="none" w:sz="0" w:space="0" w:color="auto"/>
            <w:left w:val="none" w:sz="0" w:space="0" w:color="auto"/>
            <w:bottom w:val="none" w:sz="0" w:space="0" w:color="auto"/>
            <w:right w:val="none" w:sz="0" w:space="0" w:color="auto"/>
          </w:divBdr>
        </w:div>
      </w:divsChild>
    </w:div>
    <w:div w:id="748775455">
      <w:bodyDiv w:val="1"/>
      <w:marLeft w:val="0"/>
      <w:marRight w:val="0"/>
      <w:marTop w:val="0"/>
      <w:marBottom w:val="0"/>
      <w:divBdr>
        <w:top w:val="none" w:sz="0" w:space="0" w:color="auto"/>
        <w:left w:val="none" w:sz="0" w:space="0" w:color="auto"/>
        <w:bottom w:val="none" w:sz="0" w:space="0" w:color="auto"/>
        <w:right w:val="none" w:sz="0" w:space="0" w:color="auto"/>
      </w:divBdr>
      <w:divsChild>
        <w:div w:id="468520365">
          <w:marLeft w:val="0"/>
          <w:marRight w:val="0"/>
          <w:marTop w:val="0"/>
          <w:marBottom w:val="0"/>
          <w:divBdr>
            <w:top w:val="none" w:sz="0" w:space="0" w:color="auto"/>
            <w:left w:val="none" w:sz="0" w:space="0" w:color="auto"/>
            <w:bottom w:val="none" w:sz="0" w:space="0" w:color="auto"/>
            <w:right w:val="none" w:sz="0" w:space="0" w:color="auto"/>
          </w:divBdr>
        </w:div>
      </w:divsChild>
    </w:div>
    <w:div w:id="884293086">
      <w:bodyDiv w:val="1"/>
      <w:marLeft w:val="0"/>
      <w:marRight w:val="0"/>
      <w:marTop w:val="0"/>
      <w:marBottom w:val="0"/>
      <w:divBdr>
        <w:top w:val="none" w:sz="0" w:space="0" w:color="auto"/>
        <w:left w:val="none" w:sz="0" w:space="0" w:color="auto"/>
        <w:bottom w:val="none" w:sz="0" w:space="0" w:color="auto"/>
        <w:right w:val="none" w:sz="0" w:space="0" w:color="auto"/>
      </w:divBdr>
      <w:divsChild>
        <w:div w:id="1547792947">
          <w:marLeft w:val="0"/>
          <w:marRight w:val="0"/>
          <w:marTop w:val="0"/>
          <w:marBottom w:val="0"/>
          <w:divBdr>
            <w:top w:val="none" w:sz="0" w:space="0" w:color="auto"/>
            <w:left w:val="none" w:sz="0" w:space="0" w:color="auto"/>
            <w:bottom w:val="none" w:sz="0" w:space="0" w:color="auto"/>
            <w:right w:val="none" w:sz="0" w:space="0" w:color="auto"/>
          </w:divBdr>
        </w:div>
      </w:divsChild>
    </w:div>
    <w:div w:id="1137068053">
      <w:bodyDiv w:val="1"/>
      <w:marLeft w:val="0"/>
      <w:marRight w:val="0"/>
      <w:marTop w:val="0"/>
      <w:marBottom w:val="0"/>
      <w:divBdr>
        <w:top w:val="none" w:sz="0" w:space="0" w:color="auto"/>
        <w:left w:val="none" w:sz="0" w:space="0" w:color="auto"/>
        <w:bottom w:val="none" w:sz="0" w:space="0" w:color="auto"/>
        <w:right w:val="none" w:sz="0" w:space="0" w:color="auto"/>
      </w:divBdr>
      <w:divsChild>
        <w:div w:id="1700281683">
          <w:marLeft w:val="0"/>
          <w:marRight w:val="0"/>
          <w:marTop w:val="0"/>
          <w:marBottom w:val="0"/>
          <w:divBdr>
            <w:top w:val="none" w:sz="0" w:space="0" w:color="auto"/>
            <w:left w:val="none" w:sz="0" w:space="0" w:color="auto"/>
            <w:bottom w:val="none" w:sz="0" w:space="0" w:color="auto"/>
            <w:right w:val="none" w:sz="0" w:space="0" w:color="auto"/>
          </w:divBdr>
        </w:div>
      </w:divsChild>
    </w:div>
    <w:div w:id="1221407466">
      <w:bodyDiv w:val="1"/>
      <w:marLeft w:val="0"/>
      <w:marRight w:val="0"/>
      <w:marTop w:val="0"/>
      <w:marBottom w:val="0"/>
      <w:divBdr>
        <w:top w:val="none" w:sz="0" w:space="0" w:color="auto"/>
        <w:left w:val="none" w:sz="0" w:space="0" w:color="auto"/>
        <w:bottom w:val="none" w:sz="0" w:space="0" w:color="auto"/>
        <w:right w:val="none" w:sz="0" w:space="0" w:color="auto"/>
      </w:divBdr>
      <w:divsChild>
        <w:div w:id="81802105">
          <w:marLeft w:val="0"/>
          <w:marRight w:val="0"/>
          <w:marTop w:val="0"/>
          <w:marBottom w:val="0"/>
          <w:divBdr>
            <w:top w:val="none" w:sz="0" w:space="0" w:color="auto"/>
            <w:left w:val="none" w:sz="0" w:space="0" w:color="auto"/>
            <w:bottom w:val="none" w:sz="0" w:space="0" w:color="auto"/>
            <w:right w:val="none" w:sz="0" w:space="0" w:color="auto"/>
          </w:divBdr>
        </w:div>
      </w:divsChild>
    </w:div>
    <w:div w:id="1537814717">
      <w:bodyDiv w:val="1"/>
      <w:marLeft w:val="0"/>
      <w:marRight w:val="0"/>
      <w:marTop w:val="0"/>
      <w:marBottom w:val="0"/>
      <w:divBdr>
        <w:top w:val="none" w:sz="0" w:space="0" w:color="auto"/>
        <w:left w:val="none" w:sz="0" w:space="0" w:color="auto"/>
        <w:bottom w:val="none" w:sz="0" w:space="0" w:color="auto"/>
        <w:right w:val="none" w:sz="0" w:space="0" w:color="auto"/>
      </w:divBdr>
    </w:div>
    <w:div w:id="1749231219">
      <w:bodyDiv w:val="1"/>
      <w:marLeft w:val="0"/>
      <w:marRight w:val="0"/>
      <w:marTop w:val="0"/>
      <w:marBottom w:val="0"/>
      <w:divBdr>
        <w:top w:val="none" w:sz="0" w:space="0" w:color="auto"/>
        <w:left w:val="none" w:sz="0" w:space="0" w:color="auto"/>
        <w:bottom w:val="none" w:sz="0" w:space="0" w:color="auto"/>
        <w:right w:val="none" w:sz="0" w:space="0" w:color="auto"/>
      </w:divBdr>
      <w:divsChild>
        <w:div w:id="97876019">
          <w:marLeft w:val="0"/>
          <w:marRight w:val="0"/>
          <w:marTop w:val="0"/>
          <w:marBottom w:val="0"/>
          <w:divBdr>
            <w:top w:val="none" w:sz="0" w:space="0" w:color="auto"/>
            <w:left w:val="none" w:sz="0" w:space="0" w:color="auto"/>
            <w:bottom w:val="none" w:sz="0" w:space="0" w:color="auto"/>
            <w:right w:val="none" w:sz="0" w:space="0" w:color="auto"/>
          </w:divBdr>
        </w:div>
      </w:divsChild>
    </w:div>
    <w:div w:id="1759138423">
      <w:bodyDiv w:val="1"/>
      <w:marLeft w:val="0"/>
      <w:marRight w:val="0"/>
      <w:marTop w:val="0"/>
      <w:marBottom w:val="0"/>
      <w:divBdr>
        <w:top w:val="none" w:sz="0" w:space="0" w:color="auto"/>
        <w:left w:val="none" w:sz="0" w:space="0" w:color="auto"/>
        <w:bottom w:val="none" w:sz="0" w:space="0" w:color="auto"/>
        <w:right w:val="none" w:sz="0" w:space="0" w:color="auto"/>
      </w:divBdr>
    </w:div>
    <w:div w:id="2060011349">
      <w:bodyDiv w:val="1"/>
      <w:marLeft w:val="0"/>
      <w:marRight w:val="0"/>
      <w:marTop w:val="0"/>
      <w:marBottom w:val="0"/>
      <w:divBdr>
        <w:top w:val="none" w:sz="0" w:space="0" w:color="auto"/>
        <w:left w:val="none" w:sz="0" w:space="0" w:color="auto"/>
        <w:bottom w:val="none" w:sz="0" w:space="0" w:color="auto"/>
        <w:right w:val="none" w:sz="0" w:space="0" w:color="auto"/>
      </w:divBdr>
      <w:divsChild>
        <w:div w:id="388387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1841AA-F4DC-464A-892E-3B6FB4EB34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9</Pages>
  <Words>2820</Words>
  <Characters>16078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18861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Arthur Asoyan</dc:creator>
  <cp:keywords>https:/mul2-mud.gov.am/tasks/567945/oneclick/ad78f98781bf5b3efc1866e3b88a4ec85228ffee32ed4c5c51c24806e9a52605.docx?token=5ef4922be6872ead5d9ddb1a58b6d3fb</cp:keywords>
  <dc:description/>
  <cp:lastModifiedBy>Ani Mkhitaryan</cp:lastModifiedBy>
  <cp:revision>7</cp:revision>
  <cp:lastPrinted>2025-06-17T05:46:00Z</cp:lastPrinted>
  <dcterms:created xsi:type="dcterms:W3CDTF">2025-04-16T08:03:00Z</dcterms:created>
  <dcterms:modified xsi:type="dcterms:W3CDTF">2025-06-17T11:41:00Z</dcterms:modified>
</cp:coreProperties>
</file>