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AD286F" w14:textId="77777777" w:rsidR="00411BCA" w:rsidRPr="003B0F2B" w:rsidRDefault="00411BCA" w:rsidP="0066248F">
      <w:pPr>
        <w:spacing w:after="0" w:line="360" w:lineRule="auto"/>
        <w:ind w:firstLine="360"/>
        <w:jc w:val="right"/>
        <w:rPr>
          <w:rFonts w:ascii="GHEA Grapalat" w:hAnsi="GHEA Grapalat"/>
          <w:sz w:val="24"/>
          <w:szCs w:val="24"/>
          <w:lang w:val="hy-AM"/>
        </w:rPr>
      </w:pPr>
      <w:r w:rsidRPr="003B0F2B">
        <w:rPr>
          <w:rFonts w:ascii="GHEA Grapalat" w:hAnsi="GHEA Grapalat"/>
          <w:sz w:val="24"/>
          <w:szCs w:val="24"/>
          <w:lang w:val="hy-AM"/>
        </w:rPr>
        <w:t>ՆԱԽԱԳԻԾ</w:t>
      </w:r>
    </w:p>
    <w:p w14:paraId="77F52FD8" w14:textId="77777777" w:rsidR="00411BCA" w:rsidRPr="003B0F2B" w:rsidRDefault="00411BCA" w:rsidP="0066248F">
      <w:pPr>
        <w:spacing w:after="0" w:line="360" w:lineRule="auto"/>
        <w:ind w:firstLine="360"/>
        <w:jc w:val="center"/>
        <w:rPr>
          <w:rFonts w:ascii="GHEA Grapalat" w:hAnsi="GHEA Grapalat"/>
          <w:sz w:val="24"/>
          <w:szCs w:val="24"/>
          <w:lang w:val="hy-AM"/>
        </w:rPr>
      </w:pPr>
      <w:r w:rsidRPr="003B0F2B">
        <w:rPr>
          <w:rFonts w:ascii="GHEA Grapalat" w:hAnsi="GHEA Grapalat"/>
          <w:sz w:val="24"/>
          <w:szCs w:val="24"/>
          <w:lang w:val="hy-AM"/>
        </w:rPr>
        <w:t>ՀԱՅԱՍՏԱՆԻ ՀԱՆՐԱՊԵՏՈՒԹՅԱՆ ԿԱՌԱՎԱՐՈՒԹՅՈՒՆ</w:t>
      </w:r>
    </w:p>
    <w:p w14:paraId="143965AF" w14:textId="77777777" w:rsidR="00411BCA" w:rsidRPr="003B0F2B" w:rsidRDefault="00411BCA" w:rsidP="0066248F">
      <w:pPr>
        <w:spacing w:after="0" w:line="360" w:lineRule="auto"/>
        <w:ind w:firstLine="360"/>
        <w:jc w:val="center"/>
        <w:rPr>
          <w:rFonts w:ascii="GHEA Grapalat" w:hAnsi="GHEA Grapalat"/>
          <w:sz w:val="24"/>
          <w:szCs w:val="24"/>
          <w:lang w:val="hy-AM"/>
        </w:rPr>
      </w:pPr>
      <w:r w:rsidRPr="003B0F2B">
        <w:rPr>
          <w:rFonts w:ascii="GHEA Grapalat" w:hAnsi="GHEA Grapalat"/>
          <w:sz w:val="24"/>
          <w:szCs w:val="24"/>
          <w:lang w:val="hy-AM"/>
        </w:rPr>
        <w:t>Ո Ր Ո Շ ՈՒ Մ</w:t>
      </w:r>
    </w:p>
    <w:p w14:paraId="78FEB9EC" w14:textId="44FA94BB" w:rsidR="00411BCA" w:rsidRPr="003B0F2B" w:rsidRDefault="00411BCA" w:rsidP="0066248F">
      <w:pPr>
        <w:spacing w:after="0" w:line="360" w:lineRule="auto"/>
        <w:ind w:firstLine="360"/>
        <w:jc w:val="center"/>
        <w:rPr>
          <w:rFonts w:ascii="GHEA Grapalat" w:eastAsia="Calibri" w:hAnsi="GHEA Grapalat" w:cs="Sylfaen"/>
          <w:sz w:val="24"/>
          <w:szCs w:val="24"/>
          <w:lang w:val="hy-AM"/>
        </w:rPr>
      </w:pPr>
      <w:r w:rsidRPr="003B0F2B">
        <w:rPr>
          <w:rFonts w:ascii="GHEA Grapalat" w:eastAsia="Calibri" w:hAnsi="GHEA Grapalat" w:cs="Sylfaen"/>
          <w:sz w:val="24"/>
          <w:szCs w:val="24"/>
          <w:lang w:val="af-ZA"/>
        </w:rPr>
        <w:t>«___» _________ 20</w:t>
      </w:r>
      <w:r w:rsidRPr="003B0F2B">
        <w:rPr>
          <w:rFonts w:ascii="GHEA Grapalat" w:eastAsia="Calibri" w:hAnsi="GHEA Grapalat" w:cs="Sylfaen"/>
          <w:sz w:val="24"/>
          <w:szCs w:val="24"/>
          <w:lang w:val="hy-AM"/>
        </w:rPr>
        <w:t>2</w:t>
      </w:r>
      <w:r w:rsidR="00945329" w:rsidRPr="003B0F2B">
        <w:rPr>
          <w:rFonts w:ascii="GHEA Grapalat" w:eastAsia="Calibri" w:hAnsi="GHEA Grapalat" w:cs="Sylfaen"/>
          <w:sz w:val="24"/>
          <w:szCs w:val="24"/>
          <w:lang w:val="hy-AM"/>
        </w:rPr>
        <w:t>5</w:t>
      </w:r>
      <w:r w:rsidRPr="003B0F2B">
        <w:rPr>
          <w:rFonts w:ascii="GHEA Grapalat" w:eastAsia="Calibri" w:hAnsi="GHEA Grapalat" w:cs="Sylfaen"/>
          <w:sz w:val="24"/>
          <w:szCs w:val="24"/>
          <w:lang w:val="af-ZA"/>
        </w:rPr>
        <w:t xml:space="preserve"> թվական N __ - </w:t>
      </w:r>
      <w:r w:rsidRPr="003B0F2B">
        <w:rPr>
          <w:rFonts w:ascii="GHEA Grapalat" w:eastAsia="Calibri" w:hAnsi="GHEA Grapalat" w:cs="Sylfaen"/>
          <w:sz w:val="24"/>
          <w:szCs w:val="24"/>
          <w:lang w:val="hy-AM"/>
        </w:rPr>
        <w:t>Լ</w:t>
      </w:r>
    </w:p>
    <w:p w14:paraId="5F2F7A49" w14:textId="77777777" w:rsidR="00411BCA" w:rsidRPr="003B0F2B" w:rsidRDefault="00411BCA" w:rsidP="0066248F">
      <w:pPr>
        <w:spacing w:after="0" w:line="360" w:lineRule="auto"/>
        <w:ind w:firstLine="360"/>
        <w:jc w:val="center"/>
        <w:rPr>
          <w:rFonts w:ascii="GHEA Grapalat" w:hAnsi="GHEA Grapalat"/>
          <w:sz w:val="24"/>
          <w:szCs w:val="24"/>
          <w:lang w:val="hy-AM"/>
        </w:rPr>
      </w:pPr>
    </w:p>
    <w:p w14:paraId="72BAD22A" w14:textId="73D0DC2F" w:rsidR="00301713" w:rsidRPr="003B0F2B" w:rsidRDefault="00301713" w:rsidP="00301713">
      <w:pPr>
        <w:pStyle w:val="mechtex"/>
        <w:spacing w:line="360" w:lineRule="auto"/>
        <w:ind w:left="1050"/>
        <w:rPr>
          <w:rFonts w:ascii="GHEA Grapalat" w:eastAsiaTheme="minorHAnsi" w:hAnsi="GHEA Grapalat" w:cstheme="minorBidi"/>
          <w:sz w:val="24"/>
          <w:szCs w:val="24"/>
          <w:lang w:val="hy-AM" w:eastAsia="en-US"/>
        </w:rPr>
      </w:pPr>
      <w:r w:rsidRPr="003B0F2B">
        <w:rPr>
          <w:rFonts w:ascii="GHEA Grapalat" w:hAnsi="GHEA Grapalat" w:cs="Sylfaen"/>
          <w:sz w:val="24"/>
          <w:szCs w:val="24"/>
          <w:lang w:val="hy-AM"/>
        </w:rPr>
        <w:t xml:space="preserve">ՀԱՅԱՍՏԱՆԻ ՀԱՆՐԱՊԵՏՈՒԹՅԱՆ  </w:t>
      </w:r>
      <w:r w:rsidRPr="003B0F2B">
        <w:rPr>
          <w:rFonts w:ascii="GHEA Grapalat" w:eastAsiaTheme="minorHAnsi" w:hAnsi="GHEA Grapalat" w:cstheme="minorBidi"/>
          <w:sz w:val="24"/>
          <w:szCs w:val="24"/>
          <w:lang w:val="hy-AM" w:eastAsia="en-US"/>
        </w:rPr>
        <w:t xml:space="preserve">ԿԱՌԱՎԱՐՈՒԹՅԱՆ 2024 ԹՎԱԿԱՆԻ ՕԳՈՍՏՈՍԻ 15-Ի N 1264-Լ ՈՐՈՇՄԱՆ ՄԵՋ </w:t>
      </w:r>
      <w:r w:rsidR="00C85BE9" w:rsidRPr="003B0F2B">
        <w:rPr>
          <w:rFonts w:ascii="GHEA Grapalat" w:eastAsiaTheme="minorHAnsi" w:hAnsi="GHEA Grapalat" w:cstheme="minorBidi"/>
          <w:sz w:val="24"/>
          <w:szCs w:val="24"/>
          <w:lang w:val="hy-AM" w:eastAsia="en-US"/>
        </w:rPr>
        <w:t>ԼՐԱՑՈՒՄ</w:t>
      </w:r>
      <w:r w:rsidR="00D152CA" w:rsidRPr="003B0F2B">
        <w:rPr>
          <w:rFonts w:ascii="GHEA Grapalat" w:eastAsiaTheme="minorHAnsi" w:hAnsi="GHEA Grapalat" w:cstheme="minorBidi"/>
          <w:sz w:val="24"/>
          <w:szCs w:val="24"/>
          <w:lang w:val="hy-AM" w:eastAsia="en-US"/>
        </w:rPr>
        <w:t>ՆԵՐ</w:t>
      </w:r>
      <w:r w:rsidRPr="003B0F2B">
        <w:rPr>
          <w:rFonts w:ascii="GHEA Grapalat" w:eastAsiaTheme="minorHAnsi" w:hAnsi="GHEA Grapalat" w:cstheme="minorBidi"/>
          <w:sz w:val="24"/>
          <w:szCs w:val="24"/>
          <w:lang w:val="hy-AM" w:eastAsia="en-US"/>
        </w:rPr>
        <w:t xml:space="preserve"> ԿԱՏԱՐԵԼՈՒ ՄԱՍԻՆ</w:t>
      </w:r>
    </w:p>
    <w:p w14:paraId="041D8C06" w14:textId="77777777" w:rsidR="00301713" w:rsidRPr="003B0F2B" w:rsidRDefault="00301713" w:rsidP="00301713">
      <w:pPr>
        <w:pStyle w:val="mechtex"/>
        <w:spacing w:line="360" w:lineRule="auto"/>
        <w:ind w:left="1050"/>
        <w:rPr>
          <w:rFonts w:ascii="GHEA Grapalat" w:eastAsiaTheme="minorHAnsi" w:hAnsi="GHEA Grapalat" w:cstheme="minorBidi"/>
          <w:sz w:val="24"/>
          <w:szCs w:val="24"/>
          <w:lang w:val="hy-AM" w:eastAsia="en-US"/>
        </w:rPr>
      </w:pPr>
    </w:p>
    <w:p w14:paraId="4B453112" w14:textId="77777777" w:rsidR="00C85BE9" w:rsidRPr="003B0F2B" w:rsidRDefault="00301713" w:rsidP="00C85BE9">
      <w:pPr>
        <w:pStyle w:val="NormalWeb"/>
        <w:spacing w:before="0" w:beforeAutospacing="0" w:after="0" w:afterAutospacing="0" w:line="360" w:lineRule="auto"/>
        <w:ind w:firstLine="375"/>
        <w:jc w:val="both"/>
        <w:rPr>
          <w:rStyle w:val="Emphasis"/>
          <w:rFonts w:ascii="GHEA Grapalat" w:hAnsi="GHEA Grapalat"/>
          <w:shd w:val="clear" w:color="auto" w:fill="FFFFFF"/>
          <w:lang w:val="hy-AM"/>
        </w:rPr>
      </w:pPr>
      <w:r w:rsidRPr="003B0F2B">
        <w:rPr>
          <w:rFonts w:ascii="GHEA Grapalat" w:hAnsi="GHEA Grapalat"/>
          <w:bCs/>
          <w:shd w:val="clear" w:color="auto" w:fill="FFFFFF"/>
          <w:lang w:val="hy-AM"/>
        </w:rPr>
        <w:t>Ղեկավարվելով «Նորմատիվ իրավական ակտերի մասին» օրենքի 33–րդ և 34-րդ հոդվածներով՝ Հայաստանի Հանրապետության կառավարությունը</w:t>
      </w:r>
      <w:r w:rsidRPr="003B0F2B">
        <w:rPr>
          <w:rFonts w:ascii="Calibri" w:hAnsi="Calibri" w:cs="Calibri"/>
          <w:bCs/>
          <w:shd w:val="clear" w:color="auto" w:fill="FFFFFF"/>
          <w:lang w:val="hy-AM"/>
        </w:rPr>
        <w:t> </w:t>
      </w:r>
      <w:r w:rsidRPr="003B0F2B">
        <w:rPr>
          <w:rStyle w:val="Emphasis"/>
          <w:rFonts w:ascii="GHEA Grapalat" w:hAnsi="GHEA Grapalat"/>
          <w:shd w:val="clear" w:color="auto" w:fill="FFFFFF"/>
          <w:lang w:val="hy-AM"/>
        </w:rPr>
        <w:t>որոշում է.</w:t>
      </w:r>
    </w:p>
    <w:p w14:paraId="096F35BA" w14:textId="236731F6" w:rsidR="000C00BD" w:rsidRPr="003B0F2B" w:rsidRDefault="00301713" w:rsidP="000C00BD">
      <w:pPr>
        <w:pStyle w:val="NormalWeb"/>
        <w:numPr>
          <w:ilvl w:val="0"/>
          <w:numId w:val="17"/>
        </w:numPr>
        <w:spacing w:before="0" w:beforeAutospacing="0" w:after="0" w:afterAutospacing="0" w:line="360" w:lineRule="auto"/>
        <w:ind w:left="0" w:firstLine="360"/>
        <w:jc w:val="both"/>
        <w:rPr>
          <w:rFonts w:ascii="GHEA Grapalat" w:hAnsi="GHEA Grapalat"/>
          <w:shd w:val="clear" w:color="auto" w:fill="FFFFFF"/>
          <w:lang w:val="hy-AM"/>
        </w:rPr>
      </w:pPr>
      <w:r w:rsidRPr="003B0F2B">
        <w:rPr>
          <w:rFonts w:ascii="GHEA Grapalat" w:hAnsi="GHEA Grapalat"/>
          <w:iCs/>
          <w:lang w:val="hy-AM" w:eastAsia="ru-RU"/>
        </w:rPr>
        <w:t>Հայաստանի</w:t>
      </w:r>
      <w:r w:rsidRPr="003B0F2B">
        <w:rPr>
          <w:rFonts w:ascii="GHEA Grapalat" w:hAnsi="GHEA Grapalat" w:cs="Sylfaen"/>
          <w:lang w:val="hy-AM"/>
        </w:rPr>
        <w:t xml:space="preserve"> Հանրապետության կառավարության 2024 թվականի օգոստոսի 15</w:t>
      </w:r>
      <w:r w:rsidRPr="003B0F2B">
        <w:rPr>
          <w:rFonts w:ascii="GHEA Grapalat" w:hAnsi="GHEA Grapalat" w:cs="Arial"/>
          <w:spacing w:val="-8"/>
          <w:lang w:val="hy-AM"/>
        </w:rPr>
        <w:t xml:space="preserve">–ի </w:t>
      </w:r>
      <w:r w:rsidRPr="003B0F2B">
        <w:rPr>
          <w:rFonts w:ascii="GHEA Grapalat" w:hAnsi="GHEA Grapalat"/>
          <w:bCs/>
          <w:shd w:val="clear" w:color="auto" w:fill="FFFFFF"/>
          <w:lang w:val="hy-AM"/>
        </w:rPr>
        <w:t>«</w:t>
      </w:r>
      <w:r w:rsidR="00F57A98" w:rsidRPr="003B0F2B">
        <w:rPr>
          <w:rFonts w:ascii="GHEA Grapalat" w:hAnsi="GHEA Grapalat"/>
          <w:bCs/>
          <w:shd w:val="clear" w:color="auto" w:fill="FFFFFF"/>
          <w:lang w:val="hy-AM"/>
        </w:rPr>
        <w:t>Հայաստանի Հանրապետության Լոռու և Տավուշի մարզերում առաջացած արտակարգ իրավիճակի հետևանքով հայտարարված աղետի գոտիների տարածքներում գյուղատնտեսության ոլորտում բնակչությանը պատճառված վնասի փոխհատուցման կարգ</w:t>
      </w:r>
      <w:r w:rsidRPr="003B0F2B">
        <w:rPr>
          <w:rStyle w:val="Strong"/>
          <w:rFonts w:ascii="GHEA Grapalat" w:hAnsi="GHEA Grapalat"/>
          <w:bCs w:val="0"/>
          <w:shd w:val="clear" w:color="auto" w:fill="FFFFFF"/>
          <w:lang w:val="hy-AM"/>
        </w:rPr>
        <w:t xml:space="preserve">ը </w:t>
      </w:r>
      <w:r w:rsidRPr="003B0F2B">
        <w:rPr>
          <w:rStyle w:val="Strong"/>
          <w:rFonts w:ascii="GHEA Grapalat" w:hAnsi="GHEA Grapalat"/>
          <w:b w:val="0"/>
          <w:shd w:val="clear" w:color="auto" w:fill="FFFFFF"/>
          <w:lang w:val="hy-AM"/>
        </w:rPr>
        <w:t>հաստատելու մասին</w:t>
      </w:r>
      <w:r w:rsidRPr="003B0F2B">
        <w:rPr>
          <w:rFonts w:ascii="GHEA Grapalat" w:hAnsi="GHEA Grapalat" w:cs="Sylfaen"/>
          <w:b/>
          <w:lang w:val="hy-AM"/>
        </w:rPr>
        <w:t>»</w:t>
      </w:r>
      <w:r w:rsidRPr="003B0F2B">
        <w:rPr>
          <w:rFonts w:ascii="GHEA Grapalat" w:hAnsi="GHEA Grapalat" w:cs="Sylfaen"/>
          <w:lang w:val="hy-AM"/>
        </w:rPr>
        <w:t xml:space="preserve"> N 1264–Լ որոշ</w:t>
      </w:r>
      <w:r w:rsidR="005D63EC" w:rsidRPr="003B0F2B">
        <w:rPr>
          <w:rFonts w:ascii="GHEA Grapalat" w:hAnsi="GHEA Grapalat" w:cs="Sylfaen"/>
          <w:lang w:val="hy-AM"/>
        </w:rPr>
        <w:t xml:space="preserve">ումը </w:t>
      </w:r>
      <w:r w:rsidR="00270772" w:rsidRPr="003B0F2B">
        <w:rPr>
          <w:rFonts w:ascii="GHEA Grapalat" w:hAnsi="GHEA Grapalat"/>
          <w:iCs/>
          <w:lang w:val="hy-AM"/>
        </w:rPr>
        <w:t xml:space="preserve">լրացնել </w:t>
      </w:r>
      <w:r w:rsidR="00DE212D" w:rsidRPr="003B0F2B">
        <w:rPr>
          <w:rFonts w:ascii="GHEA Grapalat" w:hAnsi="GHEA Grapalat"/>
          <w:shd w:val="clear" w:color="auto" w:fill="FFFFFF"/>
          <w:lang w:val="hy-AM"/>
        </w:rPr>
        <w:t>նոր 1</w:t>
      </w:r>
      <w:r w:rsidR="00DE212D" w:rsidRPr="003B0F2B">
        <w:rPr>
          <w:rFonts w:ascii="Cambria Math" w:hAnsi="Cambria Math" w:cs="Cambria Math"/>
          <w:shd w:val="clear" w:color="auto" w:fill="FFFFFF"/>
          <w:lang w:val="hy-AM"/>
        </w:rPr>
        <w:t>․</w:t>
      </w:r>
      <w:r w:rsidR="00DE212D" w:rsidRPr="003B0F2B">
        <w:rPr>
          <w:rFonts w:ascii="GHEA Grapalat" w:hAnsi="GHEA Grapalat"/>
          <w:shd w:val="clear" w:color="auto" w:fill="FFFFFF"/>
          <w:lang w:val="hy-AM"/>
        </w:rPr>
        <w:t>1-ին</w:t>
      </w:r>
      <w:r w:rsidR="00C85BE9" w:rsidRPr="003B0F2B">
        <w:rPr>
          <w:rFonts w:ascii="GHEA Grapalat" w:hAnsi="GHEA Grapalat"/>
          <w:shd w:val="clear" w:color="auto" w:fill="FFFFFF"/>
          <w:lang w:val="hy-AM"/>
        </w:rPr>
        <w:t>,</w:t>
      </w:r>
      <w:r w:rsidR="00DE212D" w:rsidRPr="003B0F2B">
        <w:rPr>
          <w:rFonts w:ascii="GHEA Grapalat" w:hAnsi="GHEA Grapalat"/>
          <w:shd w:val="clear" w:color="auto" w:fill="FFFFFF"/>
          <w:lang w:val="hy-AM"/>
        </w:rPr>
        <w:t xml:space="preserve"> 1</w:t>
      </w:r>
      <w:r w:rsidR="00DE212D" w:rsidRPr="003B0F2B">
        <w:rPr>
          <w:rFonts w:ascii="Cambria Math" w:hAnsi="Cambria Math" w:cs="Cambria Math"/>
          <w:shd w:val="clear" w:color="auto" w:fill="FFFFFF"/>
          <w:lang w:val="hy-AM"/>
        </w:rPr>
        <w:t>․</w:t>
      </w:r>
      <w:r w:rsidR="00DE212D" w:rsidRPr="003B0F2B">
        <w:rPr>
          <w:rFonts w:ascii="GHEA Grapalat" w:hAnsi="GHEA Grapalat"/>
          <w:shd w:val="clear" w:color="auto" w:fill="FFFFFF"/>
          <w:lang w:val="hy-AM"/>
        </w:rPr>
        <w:t xml:space="preserve">2-րդ </w:t>
      </w:r>
      <w:r w:rsidR="00C85BE9" w:rsidRPr="003B0F2B">
        <w:rPr>
          <w:rFonts w:ascii="GHEA Grapalat" w:hAnsi="GHEA Grapalat"/>
          <w:shd w:val="clear" w:color="auto" w:fill="FFFFFF"/>
          <w:lang w:val="hy-AM"/>
        </w:rPr>
        <w:t>և 1</w:t>
      </w:r>
      <w:r w:rsidR="00C85BE9" w:rsidRPr="003B0F2B">
        <w:rPr>
          <w:rFonts w:ascii="Cambria Math" w:eastAsia="MS Mincho" w:hAnsi="Cambria Math" w:cs="Cambria Math"/>
          <w:shd w:val="clear" w:color="auto" w:fill="FFFFFF"/>
          <w:lang w:val="hy-AM"/>
        </w:rPr>
        <w:t>․</w:t>
      </w:r>
      <w:r w:rsidR="00C85BE9" w:rsidRPr="003B0F2B">
        <w:rPr>
          <w:rFonts w:ascii="GHEA Grapalat" w:hAnsi="GHEA Grapalat"/>
          <w:shd w:val="clear" w:color="auto" w:fill="FFFFFF"/>
          <w:lang w:val="hy-AM"/>
        </w:rPr>
        <w:t>3-րդ</w:t>
      </w:r>
      <w:r w:rsidR="00C85BE9" w:rsidRPr="003B0F2B">
        <w:rPr>
          <w:rFonts w:ascii="GHEA Grapalat" w:eastAsia="MS Mincho" w:hAnsi="GHEA Grapalat" w:cs="MS Mincho"/>
          <w:shd w:val="clear" w:color="auto" w:fill="FFFFFF"/>
          <w:lang w:val="hy-AM"/>
        </w:rPr>
        <w:t xml:space="preserve"> </w:t>
      </w:r>
      <w:r w:rsidR="00DE212D" w:rsidRPr="003B0F2B">
        <w:rPr>
          <w:rFonts w:ascii="GHEA Grapalat" w:hAnsi="GHEA Grapalat"/>
          <w:shd w:val="clear" w:color="auto" w:fill="FFFFFF"/>
          <w:lang w:val="hy-AM"/>
        </w:rPr>
        <w:t>կետեր</w:t>
      </w:r>
      <w:r w:rsidR="005D63EC" w:rsidRPr="003B0F2B">
        <w:rPr>
          <w:rFonts w:ascii="GHEA Grapalat" w:hAnsi="GHEA Grapalat"/>
          <w:shd w:val="clear" w:color="auto" w:fill="FFFFFF"/>
          <w:lang w:val="hy-AM"/>
        </w:rPr>
        <w:t>ով</w:t>
      </w:r>
      <w:r w:rsidR="00816289" w:rsidRPr="003B0F2B">
        <w:rPr>
          <w:rFonts w:ascii="GHEA Grapalat" w:hAnsi="GHEA Grapalat"/>
          <w:shd w:val="clear" w:color="auto" w:fill="FFFFFF"/>
          <w:lang w:val="hy-AM"/>
        </w:rPr>
        <w:t>`</w:t>
      </w:r>
      <w:r w:rsidR="00DE212D" w:rsidRPr="003B0F2B">
        <w:rPr>
          <w:rFonts w:ascii="GHEA Grapalat" w:hAnsi="GHEA Grapalat"/>
          <w:shd w:val="clear" w:color="auto" w:fill="FFFFFF"/>
          <w:lang w:val="hy-AM"/>
        </w:rPr>
        <w:t xml:space="preserve"> հետևյալ բովանդակությամբ</w:t>
      </w:r>
      <w:r w:rsidR="00DE212D" w:rsidRPr="003B0F2B">
        <w:rPr>
          <w:rFonts w:ascii="Cambria Math" w:hAnsi="Cambria Math" w:cs="Cambria Math"/>
          <w:shd w:val="clear" w:color="auto" w:fill="FFFFFF"/>
          <w:lang w:val="hy-AM"/>
        </w:rPr>
        <w:t>․</w:t>
      </w:r>
    </w:p>
    <w:p w14:paraId="2727949C" w14:textId="5847CA12" w:rsidR="00270772" w:rsidRPr="003B0F2B" w:rsidRDefault="00270772" w:rsidP="00DE212D">
      <w:pPr>
        <w:pStyle w:val="norm"/>
        <w:tabs>
          <w:tab w:val="left" w:pos="568"/>
          <w:tab w:val="left" w:pos="900"/>
        </w:tabs>
        <w:spacing w:line="360" w:lineRule="auto"/>
        <w:ind w:firstLine="567"/>
        <w:rPr>
          <w:rFonts w:ascii="GHEA Grapalat" w:hAnsi="GHEA Grapalat"/>
          <w:iCs/>
          <w:sz w:val="24"/>
          <w:szCs w:val="24"/>
          <w:lang w:val="hy-AM"/>
        </w:rPr>
      </w:pPr>
      <w:r w:rsidRPr="003B0F2B">
        <w:rPr>
          <w:rFonts w:ascii="GHEA Grapalat" w:hAnsi="GHEA Grapalat"/>
          <w:iCs/>
          <w:sz w:val="24"/>
          <w:szCs w:val="24"/>
          <w:lang w:val="hy-AM"/>
        </w:rPr>
        <w:t>«1</w:t>
      </w:r>
      <w:r w:rsidRPr="003B0F2B">
        <w:rPr>
          <w:rFonts w:ascii="Cambria Math" w:hAnsi="Cambria Math" w:cs="Cambria Math"/>
          <w:iCs/>
          <w:sz w:val="24"/>
          <w:szCs w:val="24"/>
          <w:lang w:val="hy-AM"/>
        </w:rPr>
        <w:t>․</w:t>
      </w:r>
      <w:r w:rsidRPr="003B0F2B">
        <w:rPr>
          <w:rFonts w:ascii="GHEA Grapalat" w:hAnsi="GHEA Grapalat"/>
          <w:iCs/>
          <w:sz w:val="24"/>
          <w:szCs w:val="24"/>
          <w:lang w:val="hy-AM"/>
        </w:rPr>
        <w:t>1</w:t>
      </w:r>
      <w:r w:rsidRPr="003B0F2B">
        <w:rPr>
          <w:rFonts w:ascii="Cambria Math" w:hAnsi="Cambria Math" w:cs="Cambria Math"/>
          <w:iCs/>
          <w:sz w:val="24"/>
          <w:szCs w:val="24"/>
          <w:lang w:val="hy-AM"/>
        </w:rPr>
        <w:t>․</w:t>
      </w:r>
      <w:r w:rsidRPr="003B0F2B">
        <w:rPr>
          <w:rFonts w:ascii="GHEA Grapalat" w:hAnsi="GHEA Grapalat"/>
          <w:iCs/>
          <w:sz w:val="24"/>
          <w:szCs w:val="24"/>
          <w:lang w:val="hy-AM"/>
        </w:rPr>
        <w:t xml:space="preserve"> Թույլատրել Լոռու և Տավուշի մարզերում 2024 թվականի մայիսի 25-26-ը առաջացած արտակարգ իրավիճակի հետևանքով հայտարարված աղետի գոտիների տարածքների այն բնակիչներին</w:t>
      </w:r>
      <w:r w:rsidR="00CF7830" w:rsidRPr="003B0F2B">
        <w:rPr>
          <w:rFonts w:ascii="GHEA Grapalat" w:hAnsi="GHEA Grapalat"/>
          <w:iCs/>
          <w:sz w:val="24"/>
          <w:szCs w:val="24"/>
          <w:lang w:val="hy-AM"/>
        </w:rPr>
        <w:t xml:space="preserve"> (այսուհետ՝ շահառու)</w:t>
      </w:r>
      <w:r w:rsidRPr="003B0F2B">
        <w:rPr>
          <w:rFonts w:ascii="GHEA Grapalat" w:hAnsi="GHEA Grapalat"/>
          <w:iCs/>
          <w:sz w:val="24"/>
          <w:szCs w:val="24"/>
          <w:lang w:val="hy-AM"/>
        </w:rPr>
        <w:t xml:space="preserve">, որոնք գյուղատնտեսության ոլորտում կրել են վնասներ, սակայն չեն օգտվել </w:t>
      </w:r>
      <w:r w:rsidR="00B44E0D" w:rsidRPr="003B0F2B">
        <w:rPr>
          <w:rFonts w:ascii="GHEA Grapalat" w:hAnsi="GHEA Grapalat"/>
          <w:iCs/>
          <w:sz w:val="24"/>
          <w:szCs w:val="24"/>
          <w:lang w:val="hy-AM"/>
        </w:rPr>
        <w:t>սույն որոշման 1-ին կետով հաստատված հավելվածի (</w:t>
      </w:r>
      <w:r w:rsidR="007A5FA6" w:rsidRPr="003B0F2B">
        <w:rPr>
          <w:rFonts w:ascii="GHEA Grapalat" w:hAnsi="GHEA Grapalat"/>
          <w:iCs/>
          <w:sz w:val="24"/>
          <w:szCs w:val="24"/>
          <w:lang w:val="hy-AM"/>
        </w:rPr>
        <w:t xml:space="preserve">այսուհետ՝ </w:t>
      </w:r>
      <w:r w:rsidR="00B44E0D" w:rsidRPr="003B0F2B">
        <w:rPr>
          <w:rFonts w:ascii="GHEA Grapalat" w:hAnsi="GHEA Grapalat"/>
          <w:iCs/>
          <w:sz w:val="24"/>
          <w:szCs w:val="24"/>
          <w:lang w:val="hy-AM"/>
        </w:rPr>
        <w:t>կարգ) շրջանակում տրամադրված</w:t>
      </w:r>
      <w:r w:rsidRPr="003B0F2B">
        <w:rPr>
          <w:rFonts w:ascii="GHEA Grapalat" w:hAnsi="GHEA Grapalat"/>
          <w:iCs/>
          <w:sz w:val="24"/>
          <w:szCs w:val="24"/>
          <w:lang w:val="hy-AM"/>
        </w:rPr>
        <w:t xml:space="preserve"> օժանդակությունից</w:t>
      </w:r>
      <w:r w:rsidR="00CC2D16" w:rsidRPr="003B0F2B">
        <w:rPr>
          <w:rFonts w:ascii="GHEA Grapalat" w:hAnsi="GHEA Grapalat"/>
          <w:iCs/>
          <w:sz w:val="24"/>
          <w:szCs w:val="24"/>
          <w:lang w:val="hy-AM"/>
        </w:rPr>
        <w:t>՝ ստանալու կրած վնասի դիմաց փոխհատուցում</w:t>
      </w:r>
      <w:r w:rsidRPr="003B0F2B">
        <w:rPr>
          <w:rFonts w:ascii="GHEA Grapalat" w:hAnsi="GHEA Grapalat"/>
          <w:iCs/>
          <w:sz w:val="24"/>
          <w:szCs w:val="24"/>
          <w:lang w:val="hy-AM"/>
        </w:rPr>
        <w:t xml:space="preserve">: </w:t>
      </w:r>
    </w:p>
    <w:p w14:paraId="132AEE87" w14:textId="207E0936" w:rsidR="00B6634C" w:rsidRPr="003B0F2B" w:rsidRDefault="00270772" w:rsidP="00DE212D">
      <w:pPr>
        <w:pStyle w:val="norm"/>
        <w:tabs>
          <w:tab w:val="left" w:pos="568"/>
        </w:tabs>
        <w:spacing w:line="360" w:lineRule="auto"/>
        <w:ind w:firstLine="567"/>
        <w:rPr>
          <w:rFonts w:ascii="GHEA Grapalat" w:hAnsi="GHEA Grapalat"/>
          <w:iCs/>
          <w:sz w:val="24"/>
          <w:szCs w:val="24"/>
          <w:lang w:val="hy-AM"/>
        </w:rPr>
      </w:pPr>
      <w:bookmarkStart w:id="0" w:name="_Hlk197946486"/>
      <w:r w:rsidRPr="003B0F2B">
        <w:rPr>
          <w:rFonts w:ascii="GHEA Grapalat" w:hAnsi="GHEA Grapalat"/>
          <w:iCs/>
          <w:sz w:val="24"/>
          <w:szCs w:val="24"/>
          <w:lang w:val="hy-AM"/>
        </w:rPr>
        <w:t>1</w:t>
      </w:r>
      <w:r w:rsidRPr="003B0F2B">
        <w:rPr>
          <w:rFonts w:ascii="Cambria Math" w:hAnsi="Cambria Math" w:cs="Cambria Math"/>
          <w:iCs/>
          <w:sz w:val="24"/>
          <w:szCs w:val="24"/>
          <w:lang w:val="hy-AM"/>
        </w:rPr>
        <w:t>․</w:t>
      </w:r>
      <w:r w:rsidRPr="003B0F2B">
        <w:rPr>
          <w:rFonts w:ascii="GHEA Grapalat" w:hAnsi="GHEA Grapalat"/>
          <w:iCs/>
          <w:sz w:val="24"/>
          <w:szCs w:val="24"/>
          <w:lang w:val="hy-AM"/>
        </w:rPr>
        <w:t>2</w:t>
      </w:r>
      <w:r w:rsidRPr="003B0F2B">
        <w:rPr>
          <w:rFonts w:ascii="Cambria Math" w:hAnsi="Cambria Math" w:cs="Cambria Math"/>
          <w:iCs/>
          <w:sz w:val="24"/>
          <w:szCs w:val="24"/>
          <w:lang w:val="hy-AM"/>
        </w:rPr>
        <w:t>․</w:t>
      </w:r>
      <w:r w:rsidRPr="003B0F2B">
        <w:rPr>
          <w:rFonts w:ascii="GHEA Grapalat" w:hAnsi="GHEA Grapalat"/>
          <w:iCs/>
          <w:sz w:val="24"/>
          <w:szCs w:val="24"/>
          <w:lang w:val="hy-AM"/>
        </w:rPr>
        <w:t xml:space="preserve"> </w:t>
      </w:r>
      <w:bookmarkEnd w:id="0"/>
      <w:r w:rsidRPr="003B0F2B">
        <w:rPr>
          <w:rFonts w:ascii="GHEA Grapalat" w:hAnsi="GHEA Grapalat"/>
          <w:iCs/>
          <w:sz w:val="24"/>
          <w:szCs w:val="24"/>
          <w:lang w:val="hy-AM"/>
        </w:rPr>
        <w:t xml:space="preserve">Սահմանել, որ </w:t>
      </w:r>
      <w:r w:rsidR="00B44E0D" w:rsidRPr="003B0F2B">
        <w:rPr>
          <w:rFonts w:ascii="GHEA Grapalat" w:hAnsi="GHEA Grapalat"/>
          <w:iCs/>
          <w:sz w:val="24"/>
          <w:szCs w:val="24"/>
          <w:lang w:val="hy-AM"/>
        </w:rPr>
        <w:t>սույն որոշման 1</w:t>
      </w:r>
      <w:r w:rsidR="00B44E0D" w:rsidRPr="003B0F2B">
        <w:rPr>
          <w:rFonts w:ascii="Cambria Math" w:eastAsia="MS Mincho" w:hAnsi="Cambria Math" w:cs="Cambria Math"/>
          <w:iCs/>
          <w:sz w:val="24"/>
          <w:szCs w:val="24"/>
          <w:lang w:val="hy-AM"/>
        </w:rPr>
        <w:t>․</w:t>
      </w:r>
      <w:r w:rsidR="00B44E0D" w:rsidRPr="003B0F2B">
        <w:rPr>
          <w:rFonts w:ascii="GHEA Grapalat" w:hAnsi="GHEA Grapalat"/>
          <w:iCs/>
          <w:sz w:val="24"/>
          <w:szCs w:val="24"/>
          <w:lang w:val="hy-AM"/>
        </w:rPr>
        <w:t xml:space="preserve">1-ին կետում նշված </w:t>
      </w:r>
      <w:r w:rsidRPr="003B0F2B">
        <w:rPr>
          <w:rFonts w:ascii="GHEA Grapalat" w:hAnsi="GHEA Grapalat"/>
          <w:iCs/>
          <w:sz w:val="24"/>
          <w:szCs w:val="24"/>
          <w:lang w:val="hy-AM"/>
        </w:rPr>
        <w:t xml:space="preserve">պատճառված վնասի փոխհատուցումը տրամադրվում է </w:t>
      </w:r>
      <w:r w:rsidR="007A5FA6" w:rsidRPr="003B0F2B">
        <w:rPr>
          <w:rFonts w:ascii="GHEA Grapalat" w:hAnsi="GHEA Grapalat"/>
          <w:iCs/>
          <w:sz w:val="24"/>
          <w:szCs w:val="24"/>
          <w:lang w:val="hy-AM"/>
        </w:rPr>
        <w:t xml:space="preserve">կարգով </w:t>
      </w:r>
      <w:r w:rsidRPr="003B0F2B">
        <w:rPr>
          <w:rFonts w:ascii="GHEA Grapalat" w:hAnsi="GHEA Grapalat"/>
          <w:iCs/>
          <w:sz w:val="24"/>
          <w:szCs w:val="24"/>
          <w:lang w:val="hy-AM"/>
        </w:rPr>
        <w:t xml:space="preserve">սահմանված ընթացակարգով՝ </w:t>
      </w:r>
      <w:r w:rsidR="007A5FA6" w:rsidRPr="003B0F2B">
        <w:rPr>
          <w:rFonts w:ascii="GHEA Grapalat" w:hAnsi="GHEA Grapalat"/>
          <w:iCs/>
          <w:sz w:val="24"/>
          <w:szCs w:val="24"/>
          <w:lang w:val="hy-AM"/>
        </w:rPr>
        <w:t>կարգի</w:t>
      </w:r>
      <w:r w:rsidRPr="003B0F2B">
        <w:rPr>
          <w:rFonts w:ascii="GHEA Grapalat" w:hAnsi="GHEA Grapalat"/>
          <w:iCs/>
          <w:sz w:val="24"/>
          <w:szCs w:val="24"/>
          <w:lang w:val="hy-AM"/>
        </w:rPr>
        <w:t xml:space="preserve"> դրույթներին և պայմաններին համապատասխան։</w:t>
      </w:r>
    </w:p>
    <w:p w14:paraId="644D7B97" w14:textId="327D08BD" w:rsidR="00BB13AC" w:rsidRPr="003B0F2B" w:rsidRDefault="00C85BE9" w:rsidP="00CF7830">
      <w:pPr>
        <w:spacing w:line="360" w:lineRule="auto"/>
        <w:jc w:val="both"/>
        <w:rPr>
          <w:rFonts w:ascii="GHEA Grapalat" w:eastAsia="Times New Roman" w:hAnsi="GHEA Grapalat" w:cs="Times New Roman"/>
          <w:iCs/>
          <w:sz w:val="24"/>
          <w:szCs w:val="24"/>
          <w:lang w:val="hy-AM" w:eastAsia="ru-RU"/>
        </w:rPr>
      </w:pPr>
      <w:r w:rsidRPr="003B0F2B">
        <w:rPr>
          <w:rFonts w:ascii="GHEA Grapalat" w:hAnsi="GHEA Grapalat"/>
          <w:iCs/>
          <w:sz w:val="24"/>
          <w:szCs w:val="24"/>
          <w:lang w:val="hy-AM"/>
        </w:rPr>
        <w:t xml:space="preserve">       </w:t>
      </w:r>
      <w:r w:rsidR="00B6634C" w:rsidRPr="003B0F2B">
        <w:rPr>
          <w:rFonts w:ascii="GHEA Grapalat" w:hAnsi="GHEA Grapalat"/>
          <w:iCs/>
          <w:sz w:val="24"/>
          <w:szCs w:val="24"/>
          <w:lang w:val="hy-AM"/>
        </w:rPr>
        <w:t>1</w:t>
      </w:r>
      <w:r w:rsidRPr="003B0F2B">
        <w:rPr>
          <w:rFonts w:ascii="Cambria Math" w:eastAsia="MS Mincho" w:hAnsi="Cambria Math" w:cs="Cambria Math"/>
          <w:iCs/>
          <w:sz w:val="24"/>
          <w:szCs w:val="24"/>
          <w:lang w:val="hy-AM"/>
        </w:rPr>
        <w:t>․</w:t>
      </w:r>
      <w:r w:rsidR="00B6634C" w:rsidRPr="003B0F2B">
        <w:rPr>
          <w:rFonts w:ascii="GHEA Grapalat" w:eastAsia="Times New Roman" w:hAnsi="GHEA Grapalat" w:cs="Times New Roman"/>
          <w:iCs/>
          <w:sz w:val="24"/>
          <w:szCs w:val="24"/>
          <w:lang w:val="hy-AM"/>
        </w:rPr>
        <w:t>3</w:t>
      </w:r>
      <w:r w:rsidRPr="003B0F2B">
        <w:rPr>
          <w:rFonts w:ascii="Cambria Math" w:eastAsia="MS Mincho" w:hAnsi="Cambria Math" w:cs="Cambria Math"/>
          <w:iCs/>
          <w:sz w:val="24"/>
          <w:szCs w:val="24"/>
          <w:lang w:val="hy-AM"/>
        </w:rPr>
        <w:t>․</w:t>
      </w:r>
      <w:r w:rsidR="00B6634C" w:rsidRPr="003B0F2B">
        <w:rPr>
          <w:rFonts w:ascii="GHEA Grapalat" w:hAnsi="GHEA Grapalat"/>
          <w:iCs/>
          <w:sz w:val="24"/>
          <w:szCs w:val="24"/>
          <w:lang w:val="hy-AM"/>
        </w:rPr>
        <w:t xml:space="preserve"> </w:t>
      </w:r>
      <w:r w:rsidR="00B6634C" w:rsidRPr="003B0F2B">
        <w:rPr>
          <w:rFonts w:ascii="GHEA Grapalat" w:eastAsia="NSimSun" w:hAnsi="GHEA Grapalat" w:cs="Mangal"/>
          <w:kern w:val="2"/>
          <w:sz w:val="24"/>
          <w:szCs w:val="24"/>
          <w:lang w:val="hy-AM" w:eastAsia="zh-CN" w:bidi="hi-IN"/>
        </w:rPr>
        <w:t>Սույն որոշման 1</w:t>
      </w:r>
      <w:r w:rsidR="00B6634C" w:rsidRPr="003B0F2B">
        <w:rPr>
          <w:rFonts w:ascii="Cambria Math" w:eastAsia="MS Mincho" w:hAnsi="Cambria Math" w:cs="Cambria Math"/>
          <w:kern w:val="2"/>
          <w:sz w:val="24"/>
          <w:szCs w:val="24"/>
          <w:lang w:val="hy-AM" w:eastAsia="zh-CN" w:bidi="hi-IN"/>
        </w:rPr>
        <w:t>․</w:t>
      </w:r>
      <w:r w:rsidR="00B6634C" w:rsidRPr="003B0F2B">
        <w:rPr>
          <w:rFonts w:ascii="GHEA Grapalat" w:eastAsia="NSimSun" w:hAnsi="GHEA Grapalat" w:cs="Mangal"/>
          <w:kern w:val="2"/>
          <w:sz w:val="24"/>
          <w:szCs w:val="24"/>
          <w:lang w:val="hy-AM" w:eastAsia="zh-CN" w:bidi="hi-IN"/>
        </w:rPr>
        <w:t>1-ին կետում նշված փոխհատուցման տրամադրման համար,</w:t>
      </w:r>
      <w:r w:rsidR="007A5FA6" w:rsidRPr="003B0F2B">
        <w:rPr>
          <w:rFonts w:ascii="GHEA Grapalat" w:eastAsia="NSimSun" w:hAnsi="GHEA Grapalat" w:cs="Mangal"/>
          <w:kern w:val="2"/>
          <w:sz w:val="24"/>
          <w:szCs w:val="24"/>
          <w:lang w:val="hy-AM" w:eastAsia="zh-CN" w:bidi="hi-IN"/>
        </w:rPr>
        <w:t xml:space="preserve"> </w:t>
      </w:r>
      <w:r w:rsidR="007A5FA6" w:rsidRPr="003B0F2B">
        <w:rPr>
          <w:rFonts w:ascii="GHEA Grapalat" w:eastAsia="Times New Roman" w:hAnsi="GHEA Grapalat" w:cs="Times New Roman"/>
          <w:iCs/>
          <w:sz w:val="24"/>
          <w:szCs w:val="24"/>
          <w:lang w:val="hy-AM" w:eastAsia="ru-RU"/>
        </w:rPr>
        <w:t xml:space="preserve">շահառուները մինչև 2025 թվականի օգոստոսի 1-ը (ներառյալ) դիմում են համայնքի ղեկավարին՝ դիմումում նշելով կարգի 2-րդ կետի համապատասխան ենթակետով փոխհատուցում ստանալու մասին, ինչպես նաև նշելով կրած վնասի տեսակի, բնակության/գտնվելու վայրի, հեռախոսահամարի, էլեկտրոնային փոստի հասցեի (առկայության դեպքում) և բանկային </w:t>
      </w:r>
      <w:r w:rsidR="007A5FA6" w:rsidRPr="003B0F2B">
        <w:rPr>
          <w:rFonts w:ascii="GHEA Grapalat" w:eastAsia="Times New Roman" w:hAnsi="GHEA Grapalat" w:cs="Times New Roman"/>
          <w:iCs/>
          <w:sz w:val="24"/>
          <w:szCs w:val="24"/>
          <w:lang w:val="hy-AM" w:eastAsia="ru-RU"/>
        </w:rPr>
        <w:lastRenderedPageBreak/>
        <w:t xml:space="preserve">հաշվեհամարի վերաբերյալ տեղեկատվություն։ Դիմումին կից ներկայացվում են անձը հաստատող փաստաթղթի պատճենը, ոչնչացված կամ կորսված կամ վնասված պտղատու ծառերի, հատապտղի թփերի ու ցանքատարածությունների դեպքում՝ անշարժ գույքի (հողամասի) նկատմամբ իրավունքի գրանցման վկայականի (առկայության դեպքում) պատճենը և կարգին համապատասխան անշարժ գույքի օգտագործումը հիմնավորող կամ այլ փաստաթղթեր։ Դիմումը մերժվում է, եթե դիմումում ներկայացված տվյալները հավաստի չեն, կամ դիմումը կից փաստաթղթերով չի համապատասխանում կարգի պահանջներին, կամ դիմողը կարգի իմաստով չի հանդիսանում շահառու։ Դիմումը հաստատելու կամ մերժելու մասին համայնքի կողմից 5 աշխատանքային օրվա ընթացքում էլեկտրոնային հաղորդագրություն է ուղարկվում շահառուի հետադարձ կապի էլեկտրոնային փոստի հասցեին կամ բջջային հեռախոսահամարին։ Էլեկտրոնային հաղորդագրությունը պարունակում է դիմումատուի տվյալները, դիմումը ներկայացնելու ամսաթիվը, հաստատումը կամ դիմումը մերժելու դեպքում՝ նաև մերժելու հիմքերը։ Համայնքային հանձնաժողովների կողմից մինչև 2025 թվականի օգոստոսի 11-ը (ներառյալ) ամփոփվում են ստացված դիմումները, վերստուգվում են համայնքային հանձնաժողովների կողմից նախնական կազմված ակտերն ու դիմումի տվյալները և կարգի 2-րդ կետի ենթակետերին համապատասխան կազմվում են շահառուների վերաբերյալ ակտերը (հստակ նշելով շահառուների համապատասխանությունը կարգի 2-րդ կետի համապատասխան ենթակետին), որոնցում ներառվում է գյուղատնտեսության ոլորտում նրանց պատճառված վնասների վերաբերյալ համապատասխան տեղեկատվությունը։ Համայնքային հանձնաժողովների կողմից շահառուի տվյալները համեմատվում (համադրվում) են նաև բնակչության պետական ռեգիստրի, քաղաքացիական կացության ակտերի գրանցման մարմինների շտեմարանների տվյալների հետ։ Կազմված ակտերը պետք է պարունակեն նաև տեղեկատվություն շահառուների անձը հաստատող փաստաթղթի, բնակության/գտնվելու վայրի, հեռախոսահամարի, էլեկտրոնային փոստի հասցեի (առկայության դեպքում) և բանկային հաշվեհամարի վերաբերյալ։ Ոչնչացված կամ կորսված կամ վնասված պտղատու ծառեր, հատապտղի թփեր ու ցանքատարածություններ ունեցող շահառուների համար ակտերը պետք է պարունակեն նաև տեղեկատվություն հողամասի նպատակային և գործառնական նշանակության, անշարժ գույքի (հողամասի) նկատմամբ իրավունքի գրանցման վկայականի </w:t>
      </w:r>
      <w:r w:rsidR="007A5FA6" w:rsidRPr="003B0F2B">
        <w:rPr>
          <w:rFonts w:ascii="GHEA Grapalat" w:eastAsia="Times New Roman" w:hAnsi="GHEA Grapalat" w:cs="Times New Roman"/>
          <w:iCs/>
          <w:sz w:val="24"/>
          <w:szCs w:val="24"/>
          <w:lang w:val="hy-AM" w:eastAsia="ru-RU"/>
        </w:rPr>
        <w:lastRenderedPageBreak/>
        <w:t>առկայության (առկայության դեպքում՝ վկայականի համար, տրման ամսաթիվ, սեփականատերերի և օգտագործողի վերաբերյալ տվյալներ) կամ բացակայության վերաբերյալ։</w:t>
      </w:r>
      <w:r w:rsidR="00CF7830" w:rsidRPr="003B0F2B">
        <w:rPr>
          <w:rFonts w:ascii="GHEA Grapalat" w:eastAsia="Times New Roman" w:hAnsi="GHEA Grapalat" w:cs="Times New Roman"/>
          <w:iCs/>
          <w:sz w:val="24"/>
          <w:szCs w:val="24"/>
          <w:lang w:val="hy-AM" w:eastAsia="ru-RU"/>
        </w:rPr>
        <w:t>»։</w:t>
      </w:r>
    </w:p>
    <w:p w14:paraId="5704C446" w14:textId="4E816B65" w:rsidR="00301713" w:rsidRPr="003B0F2B" w:rsidRDefault="00301713" w:rsidP="000C00BD">
      <w:pPr>
        <w:pStyle w:val="NormalWeb"/>
        <w:numPr>
          <w:ilvl w:val="0"/>
          <w:numId w:val="17"/>
        </w:numPr>
        <w:spacing w:before="0" w:beforeAutospacing="0" w:after="0" w:afterAutospacing="0" w:line="360" w:lineRule="auto"/>
        <w:ind w:left="0" w:firstLine="360"/>
        <w:jc w:val="both"/>
        <w:rPr>
          <w:rFonts w:ascii="GHEA Grapalat" w:eastAsia="NSimSun" w:hAnsi="GHEA Grapalat" w:cs="Mangal"/>
          <w:kern w:val="2"/>
          <w:lang w:val="hy-AM" w:eastAsia="zh-CN" w:bidi="hi-IN"/>
        </w:rPr>
      </w:pPr>
      <w:r w:rsidRPr="003B0F2B">
        <w:rPr>
          <w:rFonts w:ascii="GHEA Grapalat" w:hAnsi="GHEA Grapalat"/>
          <w:iCs/>
          <w:lang w:val="hy-AM" w:eastAsia="ru-RU"/>
        </w:rPr>
        <w:t>Սույն որոշումն ուժի մեջ է մտնում հրապարակմանը հաջորդող օրվանից։</w:t>
      </w:r>
    </w:p>
    <w:p w14:paraId="16038BEE" w14:textId="77777777" w:rsidR="00945329" w:rsidRPr="003B0F2B" w:rsidRDefault="00945329" w:rsidP="0066248F">
      <w:pPr>
        <w:spacing w:after="0" w:line="360" w:lineRule="auto"/>
        <w:ind w:firstLine="284"/>
        <w:jc w:val="both"/>
        <w:rPr>
          <w:rFonts w:ascii="GHEA Grapalat" w:hAnsi="GHEA Grapalat"/>
          <w:sz w:val="24"/>
          <w:szCs w:val="24"/>
          <w:lang w:val="hy-AM"/>
        </w:rPr>
      </w:pPr>
    </w:p>
    <w:p w14:paraId="3905627B" w14:textId="77777777" w:rsidR="00D14120" w:rsidRPr="003B0F2B" w:rsidRDefault="00D14120" w:rsidP="00D14120">
      <w:pPr>
        <w:spacing w:line="360" w:lineRule="auto"/>
        <w:rPr>
          <w:rFonts w:ascii="GHEA Grapalat" w:hAnsi="GHEA Grapalat"/>
          <w:szCs w:val="24"/>
          <w:lang w:val="hy-AM"/>
        </w:rPr>
      </w:pPr>
    </w:p>
    <w:p w14:paraId="70A4A47C" w14:textId="77777777" w:rsidR="00D14120" w:rsidRPr="003B0F2B" w:rsidRDefault="00D14120" w:rsidP="00D14120">
      <w:pPr>
        <w:pStyle w:val="norm"/>
        <w:tabs>
          <w:tab w:val="left" w:pos="851"/>
        </w:tabs>
        <w:spacing w:line="360" w:lineRule="auto"/>
        <w:ind w:left="540" w:firstLine="0"/>
        <w:jc w:val="left"/>
        <w:rPr>
          <w:rFonts w:ascii="GHEA Grapalat" w:hAnsi="GHEA Grapalat"/>
          <w:bCs/>
          <w:sz w:val="24"/>
          <w:szCs w:val="24"/>
          <w:shd w:val="clear" w:color="auto" w:fill="FFFFFF"/>
          <w:lang w:val="hy-AM"/>
        </w:rPr>
      </w:pPr>
      <w:r w:rsidRPr="003B0F2B">
        <w:rPr>
          <w:rFonts w:ascii="GHEA Grapalat" w:hAnsi="GHEA Grapalat"/>
          <w:bCs/>
          <w:sz w:val="24"/>
          <w:szCs w:val="24"/>
          <w:shd w:val="clear" w:color="auto" w:fill="FFFFFF"/>
          <w:lang w:val="hy-AM"/>
        </w:rPr>
        <w:t>ՀԱՅԱՍՏԱՆԻ ՀԱՆՐԱՊԵՏՈՒԹՅԱՆ</w:t>
      </w:r>
    </w:p>
    <w:p w14:paraId="5DA02BFE" w14:textId="539D895A" w:rsidR="007B22FE" w:rsidRPr="003B0F2B" w:rsidRDefault="00D14120" w:rsidP="00894618">
      <w:pPr>
        <w:pStyle w:val="norm"/>
        <w:tabs>
          <w:tab w:val="left" w:pos="851"/>
        </w:tabs>
        <w:spacing w:line="360" w:lineRule="auto"/>
        <w:ind w:left="540" w:firstLine="0"/>
        <w:jc w:val="left"/>
        <w:rPr>
          <w:rFonts w:ascii="GHEA Grapalat" w:hAnsi="GHEA Grapalat"/>
          <w:bCs/>
          <w:sz w:val="24"/>
          <w:szCs w:val="24"/>
          <w:shd w:val="clear" w:color="auto" w:fill="FFFFFF"/>
          <w:lang w:val="hy-AM"/>
        </w:rPr>
      </w:pPr>
      <w:r w:rsidRPr="003B0F2B">
        <w:rPr>
          <w:rFonts w:ascii="GHEA Grapalat" w:hAnsi="GHEA Grapalat"/>
          <w:bCs/>
          <w:sz w:val="24"/>
          <w:szCs w:val="24"/>
          <w:shd w:val="clear" w:color="auto" w:fill="FFFFFF"/>
          <w:lang w:val="hy-AM"/>
        </w:rPr>
        <w:t xml:space="preserve">                ՎԱՐՉԱՊԵՏ                                                         ՆԻԿՈԼ ՓԱՇԻՆՅԱՆ</w:t>
      </w:r>
    </w:p>
    <w:p w14:paraId="0FF97205" w14:textId="77777777" w:rsidR="00894618" w:rsidRPr="003B0F2B" w:rsidRDefault="00894618" w:rsidP="00894618">
      <w:pPr>
        <w:pStyle w:val="norm"/>
        <w:tabs>
          <w:tab w:val="left" w:pos="851"/>
        </w:tabs>
        <w:spacing w:line="360" w:lineRule="auto"/>
        <w:ind w:left="540" w:firstLine="0"/>
        <w:jc w:val="left"/>
        <w:rPr>
          <w:rFonts w:ascii="GHEA Grapalat" w:hAnsi="GHEA Grapalat"/>
          <w:bCs/>
          <w:sz w:val="24"/>
          <w:szCs w:val="24"/>
          <w:shd w:val="clear" w:color="auto" w:fill="FFFFFF"/>
          <w:lang w:val="hy-AM"/>
        </w:rPr>
      </w:pPr>
    </w:p>
    <w:p w14:paraId="304DB534" w14:textId="77777777" w:rsidR="00894618" w:rsidRPr="003B0F2B" w:rsidRDefault="00894618" w:rsidP="00894618">
      <w:pPr>
        <w:pStyle w:val="norm"/>
        <w:tabs>
          <w:tab w:val="left" w:pos="851"/>
        </w:tabs>
        <w:spacing w:line="360" w:lineRule="auto"/>
        <w:ind w:left="540" w:firstLine="0"/>
        <w:jc w:val="left"/>
        <w:rPr>
          <w:rFonts w:ascii="GHEA Grapalat" w:hAnsi="GHEA Grapalat"/>
          <w:bCs/>
          <w:sz w:val="24"/>
          <w:szCs w:val="24"/>
          <w:shd w:val="clear" w:color="auto" w:fill="FFFFFF"/>
          <w:lang w:val="hy-AM"/>
        </w:rPr>
      </w:pPr>
    </w:p>
    <w:p w14:paraId="571D9A31" w14:textId="77777777" w:rsidR="00894618" w:rsidRPr="003B0F2B" w:rsidRDefault="00894618" w:rsidP="00894618">
      <w:pPr>
        <w:pStyle w:val="norm"/>
        <w:tabs>
          <w:tab w:val="left" w:pos="851"/>
        </w:tabs>
        <w:spacing w:line="360" w:lineRule="auto"/>
        <w:ind w:left="540" w:firstLine="0"/>
        <w:jc w:val="left"/>
        <w:rPr>
          <w:rFonts w:ascii="GHEA Grapalat" w:hAnsi="GHEA Grapalat"/>
          <w:bCs/>
          <w:sz w:val="24"/>
          <w:szCs w:val="24"/>
          <w:shd w:val="clear" w:color="auto" w:fill="FFFFFF"/>
          <w:lang w:val="hy-AM"/>
        </w:rPr>
      </w:pPr>
    </w:p>
    <w:p w14:paraId="4838FE19" w14:textId="77777777" w:rsidR="00894618" w:rsidRPr="003B0F2B" w:rsidRDefault="00894618" w:rsidP="00894618">
      <w:pPr>
        <w:pStyle w:val="norm"/>
        <w:tabs>
          <w:tab w:val="left" w:pos="851"/>
        </w:tabs>
        <w:spacing w:line="360" w:lineRule="auto"/>
        <w:ind w:left="540" w:firstLine="0"/>
        <w:jc w:val="left"/>
        <w:rPr>
          <w:rFonts w:ascii="GHEA Grapalat" w:hAnsi="GHEA Grapalat"/>
          <w:bCs/>
          <w:sz w:val="24"/>
          <w:szCs w:val="24"/>
          <w:shd w:val="clear" w:color="auto" w:fill="FFFFFF"/>
          <w:lang w:val="hy-AM"/>
        </w:rPr>
      </w:pPr>
    </w:p>
    <w:p w14:paraId="740102BA" w14:textId="77777777" w:rsidR="00894618" w:rsidRPr="003B0F2B" w:rsidRDefault="00894618" w:rsidP="00CF7830">
      <w:pPr>
        <w:pStyle w:val="norm"/>
        <w:tabs>
          <w:tab w:val="left" w:pos="851"/>
        </w:tabs>
        <w:spacing w:line="360" w:lineRule="auto"/>
        <w:ind w:firstLine="0"/>
        <w:jc w:val="left"/>
        <w:rPr>
          <w:rFonts w:ascii="GHEA Grapalat" w:hAnsi="GHEA Grapalat"/>
          <w:bCs/>
          <w:sz w:val="24"/>
          <w:szCs w:val="24"/>
          <w:shd w:val="clear" w:color="auto" w:fill="FFFFFF"/>
          <w:lang w:val="hy-AM"/>
        </w:rPr>
      </w:pPr>
    </w:p>
    <w:p w14:paraId="58378E13" w14:textId="77777777" w:rsidR="00894618" w:rsidRPr="003B0F2B" w:rsidRDefault="00894618" w:rsidP="00894618">
      <w:pPr>
        <w:pStyle w:val="norm"/>
        <w:tabs>
          <w:tab w:val="left" w:pos="851"/>
        </w:tabs>
        <w:spacing w:line="360" w:lineRule="auto"/>
        <w:ind w:left="540" w:firstLine="0"/>
        <w:jc w:val="left"/>
        <w:rPr>
          <w:rFonts w:ascii="GHEA Grapalat" w:hAnsi="GHEA Grapalat"/>
          <w:bCs/>
          <w:sz w:val="24"/>
          <w:szCs w:val="24"/>
          <w:shd w:val="clear" w:color="auto" w:fill="FFFFFF"/>
          <w:lang w:val="hy-AM"/>
        </w:rPr>
      </w:pPr>
    </w:p>
    <w:p w14:paraId="603D9F1B" w14:textId="77777777" w:rsidR="00894618" w:rsidRPr="003B0F2B" w:rsidRDefault="00894618" w:rsidP="00CF7830">
      <w:pPr>
        <w:pStyle w:val="norm"/>
        <w:tabs>
          <w:tab w:val="left" w:pos="851"/>
        </w:tabs>
        <w:spacing w:line="360" w:lineRule="auto"/>
        <w:ind w:firstLine="0"/>
        <w:jc w:val="left"/>
        <w:rPr>
          <w:rFonts w:ascii="GHEA Grapalat" w:hAnsi="GHEA Grapalat"/>
          <w:bCs/>
          <w:sz w:val="24"/>
          <w:szCs w:val="24"/>
          <w:shd w:val="clear" w:color="auto" w:fill="FFFFFF"/>
          <w:lang w:val="hy-AM"/>
        </w:rPr>
      </w:pPr>
    </w:p>
    <w:sectPr w:rsidR="00894618" w:rsidRPr="003B0F2B" w:rsidSect="00751278">
      <w:pgSz w:w="12240" w:h="15840"/>
      <w:pgMar w:top="907" w:right="510" w:bottom="907" w:left="107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9C17CB" w14:textId="77777777" w:rsidR="00111639" w:rsidRDefault="00111639" w:rsidP="002F4004">
      <w:pPr>
        <w:spacing w:after="0" w:line="240" w:lineRule="auto"/>
      </w:pPr>
      <w:r>
        <w:separator/>
      </w:r>
    </w:p>
  </w:endnote>
  <w:endnote w:type="continuationSeparator" w:id="0">
    <w:p w14:paraId="08E45DAF" w14:textId="77777777" w:rsidR="00111639" w:rsidRDefault="00111639" w:rsidP="002F4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58F4BA" w14:textId="77777777" w:rsidR="00111639" w:rsidRDefault="00111639" w:rsidP="002F4004">
      <w:pPr>
        <w:spacing w:after="0" w:line="240" w:lineRule="auto"/>
      </w:pPr>
      <w:r>
        <w:separator/>
      </w:r>
    </w:p>
  </w:footnote>
  <w:footnote w:type="continuationSeparator" w:id="0">
    <w:p w14:paraId="5613D764" w14:textId="77777777" w:rsidR="00111639" w:rsidRDefault="00111639" w:rsidP="002F40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A27D93"/>
    <w:multiLevelType w:val="hybridMultilevel"/>
    <w:tmpl w:val="73D888D6"/>
    <w:lvl w:ilvl="0" w:tplc="FFFFFFFF">
      <w:start w:val="1"/>
      <w:numFmt w:val="decimal"/>
      <w:lvlText w:val="%1."/>
      <w:lvlJc w:val="left"/>
      <w:pPr>
        <w:ind w:left="644" w:hanging="360"/>
      </w:pPr>
    </w:lvl>
    <w:lvl w:ilvl="1" w:tplc="FFFFFFFF">
      <w:start w:val="1"/>
      <w:numFmt w:val="decimal"/>
      <w:lvlText w:val="%2)"/>
      <w:lvlJc w:val="left"/>
      <w:pPr>
        <w:ind w:left="1965" w:hanging="510"/>
      </w:pPr>
      <w:rPr>
        <w:rFonts w:hint="default"/>
      </w:rPr>
    </w:lvl>
    <w:lvl w:ilvl="2" w:tplc="FFFFFFFF" w:tentative="1">
      <w:start w:val="1"/>
      <w:numFmt w:val="lowerRoman"/>
      <w:lvlText w:val="%3."/>
      <w:lvlJc w:val="right"/>
      <w:pPr>
        <w:ind w:left="2535" w:hanging="180"/>
      </w:pPr>
    </w:lvl>
    <w:lvl w:ilvl="3" w:tplc="FFFFFFFF" w:tentative="1">
      <w:start w:val="1"/>
      <w:numFmt w:val="decimal"/>
      <w:lvlText w:val="%4."/>
      <w:lvlJc w:val="left"/>
      <w:pPr>
        <w:ind w:left="3255" w:hanging="360"/>
      </w:pPr>
    </w:lvl>
    <w:lvl w:ilvl="4" w:tplc="FFFFFFFF" w:tentative="1">
      <w:start w:val="1"/>
      <w:numFmt w:val="lowerLetter"/>
      <w:lvlText w:val="%5."/>
      <w:lvlJc w:val="left"/>
      <w:pPr>
        <w:ind w:left="3975" w:hanging="360"/>
      </w:pPr>
    </w:lvl>
    <w:lvl w:ilvl="5" w:tplc="FFFFFFFF" w:tentative="1">
      <w:start w:val="1"/>
      <w:numFmt w:val="lowerRoman"/>
      <w:lvlText w:val="%6."/>
      <w:lvlJc w:val="right"/>
      <w:pPr>
        <w:ind w:left="4695" w:hanging="180"/>
      </w:pPr>
    </w:lvl>
    <w:lvl w:ilvl="6" w:tplc="FFFFFFFF" w:tentative="1">
      <w:start w:val="1"/>
      <w:numFmt w:val="decimal"/>
      <w:lvlText w:val="%7."/>
      <w:lvlJc w:val="left"/>
      <w:pPr>
        <w:ind w:left="5415" w:hanging="360"/>
      </w:pPr>
    </w:lvl>
    <w:lvl w:ilvl="7" w:tplc="FFFFFFFF" w:tentative="1">
      <w:start w:val="1"/>
      <w:numFmt w:val="lowerLetter"/>
      <w:lvlText w:val="%8."/>
      <w:lvlJc w:val="left"/>
      <w:pPr>
        <w:ind w:left="6135" w:hanging="360"/>
      </w:pPr>
    </w:lvl>
    <w:lvl w:ilvl="8" w:tplc="FFFFFFFF" w:tentative="1">
      <w:start w:val="1"/>
      <w:numFmt w:val="lowerRoman"/>
      <w:lvlText w:val="%9."/>
      <w:lvlJc w:val="right"/>
      <w:pPr>
        <w:ind w:left="6855" w:hanging="180"/>
      </w:pPr>
    </w:lvl>
  </w:abstractNum>
  <w:abstractNum w:abstractNumId="1" w15:restartNumberingAfterBreak="0">
    <w:nsid w:val="0FAF6308"/>
    <w:multiLevelType w:val="hybridMultilevel"/>
    <w:tmpl w:val="015A2A1A"/>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1E165EF7"/>
    <w:multiLevelType w:val="hybridMultilevel"/>
    <w:tmpl w:val="E11800F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1FC16EDF"/>
    <w:multiLevelType w:val="hybridMultilevel"/>
    <w:tmpl w:val="93F23B14"/>
    <w:lvl w:ilvl="0" w:tplc="FFFFFFFF">
      <w:start w:val="1"/>
      <w:numFmt w:val="decimal"/>
      <w:lvlText w:val="%1)"/>
      <w:lvlJc w:val="left"/>
      <w:pPr>
        <w:ind w:left="1095" w:hanging="360"/>
      </w:pPr>
    </w:lvl>
    <w:lvl w:ilvl="1" w:tplc="F8464474">
      <w:start w:val="1"/>
      <w:numFmt w:val="decimal"/>
      <w:lvlText w:val="%2)"/>
      <w:lvlJc w:val="left"/>
      <w:pPr>
        <w:ind w:left="1815" w:hanging="360"/>
      </w:pPr>
      <w:rPr>
        <w:b w:val="0"/>
        <w:bCs w:val="0"/>
      </w:rPr>
    </w:lvl>
    <w:lvl w:ilvl="2" w:tplc="FFFFFFFF" w:tentative="1">
      <w:start w:val="1"/>
      <w:numFmt w:val="lowerRoman"/>
      <w:lvlText w:val="%3."/>
      <w:lvlJc w:val="right"/>
      <w:pPr>
        <w:ind w:left="2535" w:hanging="180"/>
      </w:pPr>
    </w:lvl>
    <w:lvl w:ilvl="3" w:tplc="FFFFFFFF" w:tentative="1">
      <w:start w:val="1"/>
      <w:numFmt w:val="decimal"/>
      <w:lvlText w:val="%4."/>
      <w:lvlJc w:val="left"/>
      <w:pPr>
        <w:ind w:left="3255" w:hanging="360"/>
      </w:pPr>
    </w:lvl>
    <w:lvl w:ilvl="4" w:tplc="FFFFFFFF" w:tentative="1">
      <w:start w:val="1"/>
      <w:numFmt w:val="lowerLetter"/>
      <w:lvlText w:val="%5."/>
      <w:lvlJc w:val="left"/>
      <w:pPr>
        <w:ind w:left="3975" w:hanging="360"/>
      </w:pPr>
    </w:lvl>
    <w:lvl w:ilvl="5" w:tplc="FFFFFFFF" w:tentative="1">
      <w:start w:val="1"/>
      <w:numFmt w:val="lowerRoman"/>
      <w:lvlText w:val="%6."/>
      <w:lvlJc w:val="right"/>
      <w:pPr>
        <w:ind w:left="4695" w:hanging="180"/>
      </w:pPr>
    </w:lvl>
    <w:lvl w:ilvl="6" w:tplc="FFFFFFFF" w:tentative="1">
      <w:start w:val="1"/>
      <w:numFmt w:val="decimal"/>
      <w:lvlText w:val="%7."/>
      <w:lvlJc w:val="left"/>
      <w:pPr>
        <w:ind w:left="5415" w:hanging="360"/>
      </w:pPr>
    </w:lvl>
    <w:lvl w:ilvl="7" w:tplc="FFFFFFFF" w:tentative="1">
      <w:start w:val="1"/>
      <w:numFmt w:val="lowerLetter"/>
      <w:lvlText w:val="%8."/>
      <w:lvlJc w:val="left"/>
      <w:pPr>
        <w:ind w:left="6135" w:hanging="360"/>
      </w:pPr>
    </w:lvl>
    <w:lvl w:ilvl="8" w:tplc="FFFFFFFF" w:tentative="1">
      <w:start w:val="1"/>
      <w:numFmt w:val="lowerRoman"/>
      <w:lvlText w:val="%9."/>
      <w:lvlJc w:val="right"/>
      <w:pPr>
        <w:ind w:left="6855" w:hanging="180"/>
      </w:pPr>
    </w:lvl>
  </w:abstractNum>
  <w:abstractNum w:abstractNumId="4" w15:restartNumberingAfterBreak="0">
    <w:nsid w:val="2EB75B1C"/>
    <w:multiLevelType w:val="hybridMultilevel"/>
    <w:tmpl w:val="73D888D6"/>
    <w:lvl w:ilvl="0" w:tplc="0409000F">
      <w:start w:val="1"/>
      <w:numFmt w:val="decimal"/>
      <w:lvlText w:val="%1."/>
      <w:lvlJc w:val="left"/>
      <w:pPr>
        <w:ind w:left="644" w:hanging="360"/>
      </w:pPr>
    </w:lvl>
    <w:lvl w:ilvl="1" w:tplc="70E6ACCE">
      <w:start w:val="1"/>
      <w:numFmt w:val="decimal"/>
      <w:lvlText w:val="%2)"/>
      <w:lvlJc w:val="left"/>
      <w:pPr>
        <w:ind w:left="1965" w:hanging="51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15:restartNumberingAfterBreak="0">
    <w:nsid w:val="394F5A42"/>
    <w:multiLevelType w:val="hybridMultilevel"/>
    <w:tmpl w:val="8714903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2CD76B1"/>
    <w:multiLevelType w:val="hybridMultilevel"/>
    <w:tmpl w:val="7F86A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07665E"/>
    <w:multiLevelType w:val="hybridMultilevel"/>
    <w:tmpl w:val="1B60BC66"/>
    <w:lvl w:ilvl="0" w:tplc="04090011">
      <w:start w:val="1"/>
      <w:numFmt w:val="decimal"/>
      <w:lvlText w:val="%1)"/>
      <w:lvlJc w:val="left"/>
      <w:pPr>
        <w:ind w:left="1069" w:hanging="360"/>
      </w:pPr>
    </w:lvl>
    <w:lvl w:ilvl="1" w:tplc="04090019">
      <w:start w:val="1"/>
      <w:numFmt w:val="lowerLetter"/>
      <w:lvlText w:val="%2."/>
      <w:lvlJc w:val="left"/>
      <w:pPr>
        <w:ind w:left="1949" w:hanging="360"/>
      </w:pPr>
    </w:lvl>
    <w:lvl w:ilvl="2" w:tplc="0409001B">
      <w:start w:val="1"/>
      <w:numFmt w:val="lowerRoman"/>
      <w:lvlText w:val="%3."/>
      <w:lvlJc w:val="right"/>
      <w:pPr>
        <w:ind w:left="2669" w:hanging="180"/>
      </w:pPr>
    </w:lvl>
    <w:lvl w:ilvl="3" w:tplc="0409000F">
      <w:start w:val="1"/>
      <w:numFmt w:val="decimal"/>
      <w:lvlText w:val="%4."/>
      <w:lvlJc w:val="left"/>
      <w:pPr>
        <w:ind w:left="3389" w:hanging="360"/>
      </w:pPr>
    </w:lvl>
    <w:lvl w:ilvl="4" w:tplc="04090019">
      <w:start w:val="1"/>
      <w:numFmt w:val="lowerLetter"/>
      <w:lvlText w:val="%5."/>
      <w:lvlJc w:val="left"/>
      <w:pPr>
        <w:ind w:left="4109" w:hanging="360"/>
      </w:pPr>
    </w:lvl>
    <w:lvl w:ilvl="5" w:tplc="0409001B">
      <w:start w:val="1"/>
      <w:numFmt w:val="lowerRoman"/>
      <w:lvlText w:val="%6."/>
      <w:lvlJc w:val="right"/>
      <w:pPr>
        <w:ind w:left="4829" w:hanging="180"/>
      </w:pPr>
    </w:lvl>
    <w:lvl w:ilvl="6" w:tplc="0409000F">
      <w:start w:val="1"/>
      <w:numFmt w:val="decimal"/>
      <w:lvlText w:val="%7."/>
      <w:lvlJc w:val="left"/>
      <w:pPr>
        <w:ind w:left="5549" w:hanging="360"/>
      </w:pPr>
    </w:lvl>
    <w:lvl w:ilvl="7" w:tplc="04090019">
      <w:start w:val="1"/>
      <w:numFmt w:val="lowerLetter"/>
      <w:lvlText w:val="%8."/>
      <w:lvlJc w:val="left"/>
      <w:pPr>
        <w:ind w:left="6269" w:hanging="360"/>
      </w:pPr>
    </w:lvl>
    <w:lvl w:ilvl="8" w:tplc="0409001B">
      <w:start w:val="1"/>
      <w:numFmt w:val="lowerRoman"/>
      <w:lvlText w:val="%9."/>
      <w:lvlJc w:val="right"/>
      <w:pPr>
        <w:ind w:left="6989" w:hanging="180"/>
      </w:pPr>
    </w:lvl>
  </w:abstractNum>
  <w:abstractNum w:abstractNumId="8" w15:restartNumberingAfterBreak="0">
    <w:nsid w:val="4C761B0A"/>
    <w:multiLevelType w:val="hybridMultilevel"/>
    <w:tmpl w:val="C89A4764"/>
    <w:lvl w:ilvl="0" w:tplc="FE301922">
      <w:start w:val="1"/>
      <w:numFmt w:val="decimal"/>
      <w:lvlText w:val="%1)"/>
      <w:lvlJc w:val="left"/>
      <w:pPr>
        <w:ind w:left="540" w:hanging="360"/>
      </w:pPr>
      <w:rPr>
        <w:rFonts w:ascii="GHEA Grapalat" w:hAnsi="GHEA Grapalat" w:hint="default"/>
        <w:sz w:val="24"/>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 w15:restartNumberingAfterBreak="0">
    <w:nsid w:val="517003F2"/>
    <w:multiLevelType w:val="hybridMultilevel"/>
    <w:tmpl w:val="79E4B9E2"/>
    <w:lvl w:ilvl="0" w:tplc="0409000F">
      <w:start w:val="1"/>
      <w:numFmt w:val="decimal"/>
      <w:lvlText w:val="%1."/>
      <w:lvlJc w:val="left"/>
      <w:pPr>
        <w:ind w:left="63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A1E7C82"/>
    <w:multiLevelType w:val="hybridMultilevel"/>
    <w:tmpl w:val="B24A6D0A"/>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15:restartNumberingAfterBreak="0">
    <w:nsid w:val="62063F3F"/>
    <w:multiLevelType w:val="hybridMultilevel"/>
    <w:tmpl w:val="8CE83884"/>
    <w:lvl w:ilvl="0" w:tplc="FFFFFFFF">
      <w:start w:val="1"/>
      <w:numFmt w:val="decimal"/>
      <w:lvlText w:val="%1."/>
      <w:lvlJc w:val="left"/>
      <w:pPr>
        <w:ind w:left="644" w:hanging="360"/>
      </w:pPr>
    </w:lvl>
    <w:lvl w:ilvl="1" w:tplc="FFFFFFFF">
      <w:start w:val="1"/>
      <w:numFmt w:val="decimal"/>
      <w:lvlText w:val="%2)"/>
      <w:lvlJc w:val="left"/>
      <w:pPr>
        <w:ind w:left="1965" w:hanging="510"/>
      </w:pPr>
      <w:rPr>
        <w:rFonts w:hint="default"/>
      </w:rPr>
    </w:lvl>
    <w:lvl w:ilvl="2" w:tplc="FFFFFFFF" w:tentative="1">
      <w:start w:val="1"/>
      <w:numFmt w:val="lowerRoman"/>
      <w:lvlText w:val="%3."/>
      <w:lvlJc w:val="right"/>
      <w:pPr>
        <w:ind w:left="2535" w:hanging="180"/>
      </w:pPr>
    </w:lvl>
    <w:lvl w:ilvl="3" w:tplc="FFFFFFFF" w:tentative="1">
      <w:start w:val="1"/>
      <w:numFmt w:val="decimal"/>
      <w:lvlText w:val="%4."/>
      <w:lvlJc w:val="left"/>
      <w:pPr>
        <w:ind w:left="3255" w:hanging="360"/>
      </w:pPr>
    </w:lvl>
    <w:lvl w:ilvl="4" w:tplc="FFFFFFFF" w:tentative="1">
      <w:start w:val="1"/>
      <w:numFmt w:val="lowerLetter"/>
      <w:lvlText w:val="%5."/>
      <w:lvlJc w:val="left"/>
      <w:pPr>
        <w:ind w:left="3975" w:hanging="360"/>
      </w:pPr>
    </w:lvl>
    <w:lvl w:ilvl="5" w:tplc="FFFFFFFF" w:tentative="1">
      <w:start w:val="1"/>
      <w:numFmt w:val="lowerRoman"/>
      <w:lvlText w:val="%6."/>
      <w:lvlJc w:val="right"/>
      <w:pPr>
        <w:ind w:left="4695" w:hanging="180"/>
      </w:pPr>
    </w:lvl>
    <w:lvl w:ilvl="6" w:tplc="FFFFFFFF" w:tentative="1">
      <w:start w:val="1"/>
      <w:numFmt w:val="decimal"/>
      <w:lvlText w:val="%7."/>
      <w:lvlJc w:val="left"/>
      <w:pPr>
        <w:ind w:left="5415" w:hanging="360"/>
      </w:pPr>
    </w:lvl>
    <w:lvl w:ilvl="7" w:tplc="FFFFFFFF" w:tentative="1">
      <w:start w:val="1"/>
      <w:numFmt w:val="lowerLetter"/>
      <w:lvlText w:val="%8."/>
      <w:lvlJc w:val="left"/>
      <w:pPr>
        <w:ind w:left="6135" w:hanging="360"/>
      </w:pPr>
    </w:lvl>
    <w:lvl w:ilvl="8" w:tplc="FFFFFFFF" w:tentative="1">
      <w:start w:val="1"/>
      <w:numFmt w:val="lowerRoman"/>
      <w:lvlText w:val="%9."/>
      <w:lvlJc w:val="right"/>
      <w:pPr>
        <w:ind w:left="6855" w:hanging="180"/>
      </w:pPr>
    </w:lvl>
  </w:abstractNum>
  <w:abstractNum w:abstractNumId="12" w15:restartNumberingAfterBreak="0">
    <w:nsid w:val="62150F0C"/>
    <w:multiLevelType w:val="hybridMultilevel"/>
    <w:tmpl w:val="064E5D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682F234C"/>
    <w:multiLevelType w:val="hybridMultilevel"/>
    <w:tmpl w:val="B41E95E2"/>
    <w:lvl w:ilvl="0" w:tplc="04090011">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15:restartNumberingAfterBreak="0">
    <w:nsid w:val="6B3E6FD1"/>
    <w:multiLevelType w:val="hybridMultilevel"/>
    <w:tmpl w:val="32A2D3D4"/>
    <w:lvl w:ilvl="0" w:tplc="6E7276A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71680012"/>
    <w:multiLevelType w:val="hybridMultilevel"/>
    <w:tmpl w:val="BA4EFBA4"/>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1529756428">
    <w:abstractNumId w:val="9"/>
  </w:num>
  <w:num w:numId="2" w16cid:durableId="1875119502">
    <w:abstractNumId w:val="4"/>
  </w:num>
  <w:num w:numId="3" w16cid:durableId="1802378883">
    <w:abstractNumId w:val="14"/>
  </w:num>
  <w:num w:numId="4" w16cid:durableId="677655692">
    <w:abstractNumId w:val="1"/>
  </w:num>
  <w:num w:numId="5" w16cid:durableId="935207487">
    <w:abstractNumId w:val="3"/>
  </w:num>
  <w:num w:numId="6" w16cid:durableId="12191717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2191001">
    <w:abstractNumId w:val="13"/>
  </w:num>
  <w:num w:numId="8" w16cid:durableId="1154494316">
    <w:abstractNumId w:val="15"/>
  </w:num>
  <w:num w:numId="9" w16cid:durableId="492793310">
    <w:abstractNumId w:val="11"/>
  </w:num>
  <w:num w:numId="10" w16cid:durableId="950160826">
    <w:abstractNumId w:val="0"/>
  </w:num>
  <w:num w:numId="11" w16cid:durableId="819879934">
    <w:abstractNumId w:val="10"/>
  </w:num>
  <w:num w:numId="12" w16cid:durableId="6686749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09362634">
    <w:abstractNumId w:val="12"/>
  </w:num>
  <w:num w:numId="14" w16cid:durableId="1531526460">
    <w:abstractNumId w:val="8"/>
  </w:num>
  <w:num w:numId="15" w16cid:durableId="212548282">
    <w:abstractNumId w:val="5"/>
  </w:num>
  <w:num w:numId="16" w16cid:durableId="620839713">
    <w:abstractNumId w:val="2"/>
  </w:num>
  <w:num w:numId="17" w16cid:durableId="7507360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2043"/>
    <w:rsid w:val="00004E61"/>
    <w:rsid w:val="0000718D"/>
    <w:rsid w:val="000148B1"/>
    <w:rsid w:val="00015437"/>
    <w:rsid w:val="00017EFA"/>
    <w:rsid w:val="0002236D"/>
    <w:rsid w:val="00042C0D"/>
    <w:rsid w:val="00046667"/>
    <w:rsid w:val="0005505E"/>
    <w:rsid w:val="00060E57"/>
    <w:rsid w:val="0006163A"/>
    <w:rsid w:val="00061AB2"/>
    <w:rsid w:val="00073E9C"/>
    <w:rsid w:val="000741BF"/>
    <w:rsid w:val="000751E3"/>
    <w:rsid w:val="000805FE"/>
    <w:rsid w:val="00081C6A"/>
    <w:rsid w:val="00097317"/>
    <w:rsid w:val="000A0A72"/>
    <w:rsid w:val="000A5C56"/>
    <w:rsid w:val="000A7A6A"/>
    <w:rsid w:val="000B1B99"/>
    <w:rsid w:val="000B4FE7"/>
    <w:rsid w:val="000B5F3F"/>
    <w:rsid w:val="000C00BD"/>
    <w:rsid w:val="000D3CF9"/>
    <w:rsid w:val="000D5834"/>
    <w:rsid w:val="000E624D"/>
    <w:rsid w:val="00102170"/>
    <w:rsid w:val="00102E0A"/>
    <w:rsid w:val="00106CD0"/>
    <w:rsid w:val="00111639"/>
    <w:rsid w:val="00112F41"/>
    <w:rsid w:val="00114D42"/>
    <w:rsid w:val="001165E3"/>
    <w:rsid w:val="00125C33"/>
    <w:rsid w:val="0013141B"/>
    <w:rsid w:val="00132644"/>
    <w:rsid w:val="00134A8A"/>
    <w:rsid w:val="00141992"/>
    <w:rsid w:val="0017319C"/>
    <w:rsid w:val="00176141"/>
    <w:rsid w:val="001826BF"/>
    <w:rsid w:val="00185089"/>
    <w:rsid w:val="00185A94"/>
    <w:rsid w:val="001870C6"/>
    <w:rsid w:val="00187E9C"/>
    <w:rsid w:val="00195CEC"/>
    <w:rsid w:val="001A032E"/>
    <w:rsid w:val="001A6E3A"/>
    <w:rsid w:val="001B599C"/>
    <w:rsid w:val="001C030C"/>
    <w:rsid w:val="001C741B"/>
    <w:rsid w:val="001D43DC"/>
    <w:rsid w:val="001D4D40"/>
    <w:rsid w:val="001D7943"/>
    <w:rsid w:val="001E1585"/>
    <w:rsid w:val="001F08EB"/>
    <w:rsid w:val="002155D4"/>
    <w:rsid w:val="00216F05"/>
    <w:rsid w:val="00237013"/>
    <w:rsid w:val="00241632"/>
    <w:rsid w:val="002449B5"/>
    <w:rsid w:val="00245953"/>
    <w:rsid w:val="002542AE"/>
    <w:rsid w:val="002562C3"/>
    <w:rsid w:val="00265B97"/>
    <w:rsid w:val="00266637"/>
    <w:rsid w:val="00270772"/>
    <w:rsid w:val="00271B7E"/>
    <w:rsid w:val="00282E11"/>
    <w:rsid w:val="00285F7E"/>
    <w:rsid w:val="00290C1F"/>
    <w:rsid w:val="00294359"/>
    <w:rsid w:val="00296736"/>
    <w:rsid w:val="002A7B47"/>
    <w:rsid w:val="002B0757"/>
    <w:rsid w:val="002B4917"/>
    <w:rsid w:val="002C153A"/>
    <w:rsid w:val="002C3B13"/>
    <w:rsid w:val="002D012D"/>
    <w:rsid w:val="002D0662"/>
    <w:rsid w:val="002D1314"/>
    <w:rsid w:val="002E13D0"/>
    <w:rsid w:val="002E15BA"/>
    <w:rsid w:val="002E365B"/>
    <w:rsid w:val="002E4791"/>
    <w:rsid w:val="002E6696"/>
    <w:rsid w:val="002F4004"/>
    <w:rsid w:val="00301713"/>
    <w:rsid w:val="00302E60"/>
    <w:rsid w:val="00306ECA"/>
    <w:rsid w:val="003104FD"/>
    <w:rsid w:val="00316707"/>
    <w:rsid w:val="003216B1"/>
    <w:rsid w:val="003257DB"/>
    <w:rsid w:val="00330BCA"/>
    <w:rsid w:val="003378BB"/>
    <w:rsid w:val="0034390A"/>
    <w:rsid w:val="00346857"/>
    <w:rsid w:val="00346B35"/>
    <w:rsid w:val="00354076"/>
    <w:rsid w:val="003729AE"/>
    <w:rsid w:val="003817A6"/>
    <w:rsid w:val="00382CD4"/>
    <w:rsid w:val="00382ED0"/>
    <w:rsid w:val="00383436"/>
    <w:rsid w:val="00385A9B"/>
    <w:rsid w:val="00393319"/>
    <w:rsid w:val="00393ED3"/>
    <w:rsid w:val="00394B01"/>
    <w:rsid w:val="003958D5"/>
    <w:rsid w:val="003B0F2B"/>
    <w:rsid w:val="003C7B05"/>
    <w:rsid w:val="003C7E03"/>
    <w:rsid w:val="003D0FB7"/>
    <w:rsid w:val="003D24D3"/>
    <w:rsid w:val="003D3D00"/>
    <w:rsid w:val="003E253B"/>
    <w:rsid w:val="003F2696"/>
    <w:rsid w:val="00400486"/>
    <w:rsid w:val="00411BCA"/>
    <w:rsid w:val="004129ED"/>
    <w:rsid w:val="00414646"/>
    <w:rsid w:val="00414D3F"/>
    <w:rsid w:val="00434A5E"/>
    <w:rsid w:val="00437E24"/>
    <w:rsid w:val="004431D5"/>
    <w:rsid w:val="004435B8"/>
    <w:rsid w:val="0045152F"/>
    <w:rsid w:val="00453B4C"/>
    <w:rsid w:val="00457562"/>
    <w:rsid w:val="00467943"/>
    <w:rsid w:val="004718B8"/>
    <w:rsid w:val="0047597E"/>
    <w:rsid w:val="00480C2D"/>
    <w:rsid w:val="00482E08"/>
    <w:rsid w:val="004869E4"/>
    <w:rsid w:val="00490610"/>
    <w:rsid w:val="004A00BD"/>
    <w:rsid w:val="004A062E"/>
    <w:rsid w:val="004A330D"/>
    <w:rsid w:val="004A4534"/>
    <w:rsid w:val="004B51F4"/>
    <w:rsid w:val="004B5731"/>
    <w:rsid w:val="004C115E"/>
    <w:rsid w:val="004C3F3A"/>
    <w:rsid w:val="004C560A"/>
    <w:rsid w:val="004D5726"/>
    <w:rsid w:val="004E1EBF"/>
    <w:rsid w:val="004E797C"/>
    <w:rsid w:val="0051342E"/>
    <w:rsid w:val="00520961"/>
    <w:rsid w:val="00520A86"/>
    <w:rsid w:val="00521CAD"/>
    <w:rsid w:val="00525DC0"/>
    <w:rsid w:val="00527CBF"/>
    <w:rsid w:val="0053077D"/>
    <w:rsid w:val="00534FD4"/>
    <w:rsid w:val="00541020"/>
    <w:rsid w:val="00545552"/>
    <w:rsid w:val="0054643F"/>
    <w:rsid w:val="00551906"/>
    <w:rsid w:val="005552B4"/>
    <w:rsid w:val="005608CC"/>
    <w:rsid w:val="005633A5"/>
    <w:rsid w:val="0056454F"/>
    <w:rsid w:val="00564B3F"/>
    <w:rsid w:val="00571DB2"/>
    <w:rsid w:val="00574DFC"/>
    <w:rsid w:val="005767BE"/>
    <w:rsid w:val="00585815"/>
    <w:rsid w:val="00597F05"/>
    <w:rsid w:val="005A051D"/>
    <w:rsid w:val="005A1667"/>
    <w:rsid w:val="005A1A2D"/>
    <w:rsid w:val="005A2BB3"/>
    <w:rsid w:val="005A563E"/>
    <w:rsid w:val="005A59E6"/>
    <w:rsid w:val="005A6189"/>
    <w:rsid w:val="005A6758"/>
    <w:rsid w:val="005B5164"/>
    <w:rsid w:val="005B58EC"/>
    <w:rsid w:val="005D4781"/>
    <w:rsid w:val="005D61C0"/>
    <w:rsid w:val="005D63EC"/>
    <w:rsid w:val="005D6706"/>
    <w:rsid w:val="005D782C"/>
    <w:rsid w:val="005E373F"/>
    <w:rsid w:val="005F4CAE"/>
    <w:rsid w:val="005F5F0F"/>
    <w:rsid w:val="005F6F03"/>
    <w:rsid w:val="00610E8E"/>
    <w:rsid w:val="0061142C"/>
    <w:rsid w:val="00612FA6"/>
    <w:rsid w:val="00614E5F"/>
    <w:rsid w:val="00615B6A"/>
    <w:rsid w:val="00615FD3"/>
    <w:rsid w:val="006163A3"/>
    <w:rsid w:val="00622247"/>
    <w:rsid w:val="0063708F"/>
    <w:rsid w:val="0064146C"/>
    <w:rsid w:val="00646838"/>
    <w:rsid w:val="0065516A"/>
    <w:rsid w:val="00656F9F"/>
    <w:rsid w:val="0066248F"/>
    <w:rsid w:val="00663470"/>
    <w:rsid w:val="0066700E"/>
    <w:rsid w:val="0066731A"/>
    <w:rsid w:val="0068011B"/>
    <w:rsid w:val="00683C50"/>
    <w:rsid w:val="00684C3C"/>
    <w:rsid w:val="00692845"/>
    <w:rsid w:val="00695248"/>
    <w:rsid w:val="006A1796"/>
    <w:rsid w:val="006A5505"/>
    <w:rsid w:val="006B6532"/>
    <w:rsid w:val="006C25C1"/>
    <w:rsid w:val="006C2F5B"/>
    <w:rsid w:val="006C49F1"/>
    <w:rsid w:val="006E6711"/>
    <w:rsid w:val="007012A6"/>
    <w:rsid w:val="00706A9C"/>
    <w:rsid w:val="00713EDC"/>
    <w:rsid w:val="007159EE"/>
    <w:rsid w:val="00717DEF"/>
    <w:rsid w:val="00732245"/>
    <w:rsid w:val="0073309B"/>
    <w:rsid w:val="00734051"/>
    <w:rsid w:val="00734DB2"/>
    <w:rsid w:val="0074098E"/>
    <w:rsid w:val="007419B6"/>
    <w:rsid w:val="00742D7E"/>
    <w:rsid w:val="00744579"/>
    <w:rsid w:val="00751278"/>
    <w:rsid w:val="00761149"/>
    <w:rsid w:val="00764864"/>
    <w:rsid w:val="00786157"/>
    <w:rsid w:val="0079068C"/>
    <w:rsid w:val="0079180F"/>
    <w:rsid w:val="00794159"/>
    <w:rsid w:val="00794544"/>
    <w:rsid w:val="007961E0"/>
    <w:rsid w:val="007A01E6"/>
    <w:rsid w:val="007A42D8"/>
    <w:rsid w:val="007A5FA6"/>
    <w:rsid w:val="007B22FE"/>
    <w:rsid w:val="007B2E2C"/>
    <w:rsid w:val="007C3CDF"/>
    <w:rsid w:val="007C6D47"/>
    <w:rsid w:val="007D6238"/>
    <w:rsid w:val="007D7D9D"/>
    <w:rsid w:val="007F4F8F"/>
    <w:rsid w:val="007F5B87"/>
    <w:rsid w:val="00805712"/>
    <w:rsid w:val="00810A15"/>
    <w:rsid w:val="00816289"/>
    <w:rsid w:val="00822957"/>
    <w:rsid w:val="00824169"/>
    <w:rsid w:val="00824854"/>
    <w:rsid w:val="00843BE4"/>
    <w:rsid w:val="008477E5"/>
    <w:rsid w:val="008505F6"/>
    <w:rsid w:val="00861383"/>
    <w:rsid w:val="00867857"/>
    <w:rsid w:val="008752A5"/>
    <w:rsid w:val="008772CA"/>
    <w:rsid w:val="00880E95"/>
    <w:rsid w:val="00883FB1"/>
    <w:rsid w:val="00885358"/>
    <w:rsid w:val="00894618"/>
    <w:rsid w:val="008954E8"/>
    <w:rsid w:val="008A2E2D"/>
    <w:rsid w:val="008B0988"/>
    <w:rsid w:val="008B0FF2"/>
    <w:rsid w:val="008B4321"/>
    <w:rsid w:val="008C51CD"/>
    <w:rsid w:val="008E0634"/>
    <w:rsid w:val="008E7762"/>
    <w:rsid w:val="008F1AA0"/>
    <w:rsid w:val="008F78B8"/>
    <w:rsid w:val="00900C1B"/>
    <w:rsid w:val="00901A81"/>
    <w:rsid w:val="00905A00"/>
    <w:rsid w:val="00912DBB"/>
    <w:rsid w:val="009131B4"/>
    <w:rsid w:val="009145DD"/>
    <w:rsid w:val="00926E19"/>
    <w:rsid w:val="00942574"/>
    <w:rsid w:val="00942771"/>
    <w:rsid w:val="00945329"/>
    <w:rsid w:val="00946435"/>
    <w:rsid w:val="0094699F"/>
    <w:rsid w:val="00947D2C"/>
    <w:rsid w:val="0095610C"/>
    <w:rsid w:val="0096099B"/>
    <w:rsid w:val="00960ABE"/>
    <w:rsid w:val="00962682"/>
    <w:rsid w:val="00962C35"/>
    <w:rsid w:val="00987CD5"/>
    <w:rsid w:val="009A4151"/>
    <w:rsid w:val="009B0023"/>
    <w:rsid w:val="009B046E"/>
    <w:rsid w:val="009B0841"/>
    <w:rsid w:val="009B3CD9"/>
    <w:rsid w:val="009B5C69"/>
    <w:rsid w:val="009C1E35"/>
    <w:rsid w:val="009C291C"/>
    <w:rsid w:val="009C3C6D"/>
    <w:rsid w:val="009C5882"/>
    <w:rsid w:val="009C67A9"/>
    <w:rsid w:val="009C7044"/>
    <w:rsid w:val="009D0FB9"/>
    <w:rsid w:val="009D1919"/>
    <w:rsid w:val="009D3550"/>
    <w:rsid w:val="009D41FB"/>
    <w:rsid w:val="009D7F5F"/>
    <w:rsid w:val="009E276D"/>
    <w:rsid w:val="009F15CF"/>
    <w:rsid w:val="009F4554"/>
    <w:rsid w:val="00A03236"/>
    <w:rsid w:val="00A04782"/>
    <w:rsid w:val="00A0509B"/>
    <w:rsid w:val="00A05AAE"/>
    <w:rsid w:val="00A10442"/>
    <w:rsid w:val="00A11ACB"/>
    <w:rsid w:val="00A155AC"/>
    <w:rsid w:val="00A17DDC"/>
    <w:rsid w:val="00A24C08"/>
    <w:rsid w:val="00A27B69"/>
    <w:rsid w:val="00A30ECA"/>
    <w:rsid w:val="00A31864"/>
    <w:rsid w:val="00A33B7A"/>
    <w:rsid w:val="00A342EC"/>
    <w:rsid w:val="00A347C7"/>
    <w:rsid w:val="00A40195"/>
    <w:rsid w:val="00A5043E"/>
    <w:rsid w:val="00A555FC"/>
    <w:rsid w:val="00A602F9"/>
    <w:rsid w:val="00A719E1"/>
    <w:rsid w:val="00A729EB"/>
    <w:rsid w:val="00A7357C"/>
    <w:rsid w:val="00A80418"/>
    <w:rsid w:val="00A8123B"/>
    <w:rsid w:val="00A8419C"/>
    <w:rsid w:val="00A907C2"/>
    <w:rsid w:val="00A93896"/>
    <w:rsid w:val="00A94EDC"/>
    <w:rsid w:val="00A963D3"/>
    <w:rsid w:val="00AA1E77"/>
    <w:rsid w:val="00AC313E"/>
    <w:rsid w:val="00AC4E61"/>
    <w:rsid w:val="00AD361B"/>
    <w:rsid w:val="00AE1C0B"/>
    <w:rsid w:val="00AE6D87"/>
    <w:rsid w:val="00AF2119"/>
    <w:rsid w:val="00B024BB"/>
    <w:rsid w:val="00B154D1"/>
    <w:rsid w:val="00B17FAD"/>
    <w:rsid w:val="00B24516"/>
    <w:rsid w:val="00B259CA"/>
    <w:rsid w:val="00B30407"/>
    <w:rsid w:val="00B32398"/>
    <w:rsid w:val="00B33CBC"/>
    <w:rsid w:val="00B343AE"/>
    <w:rsid w:val="00B34ECC"/>
    <w:rsid w:val="00B356D0"/>
    <w:rsid w:val="00B44B84"/>
    <w:rsid w:val="00B44E0D"/>
    <w:rsid w:val="00B476F8"/>
    <w:rsid w:val="00B50533"/>
    <w:rsid w:val="00B52475"/>
    <w:rsid w:val="00B54715"/>
    <w:rsid w:val="00B64360"/>
    <w:rsid w:val="00B6634C"/>
    <w:rsid w:val="00B70AE7"/>
    <w:rsid w:val="00B72999"/>
    <w:rsid w:val="00B72A83"/>
    <w:rsid w:val="00B83E51"/>
    <w:rsid w:val="00B904F0"/>
    <w:rsid w:val="00B965F7"/>
    <w:rsid w:val="00BA0255"/>
    <w:rsid w:val="00BA0A85"/>
    <w:rsid w:val="00BA1F9C"/>
    <w:rsid w:val="00BB13AC"/>
    <w:rsid w:val="00BC35BF"/>
    <w:rsid w:val="00BC5992"/>
    <w:rsid w:val="00BD185E"/>
    <w:rsid w:val="00BD40A0"/>
    <w:rsid w:val="00BD5374"/>
    <w:rsid w:val="00BD7409"/>
    <w:rsid w:val="00BE2265"/>
    <w:rsid w:val="00BE3AE2"/>
    <w:rsid w:val="00BE7C4E"/>
    <w:rsid w:val="00BF111D"/>
    <w:rsid w:val="00BF3AF0"/>
    <w:rsid w:val="00C161E0"/>
    <w:rsid w:val="00C33FCD"/>
    <w:rsid w:val="00C402F8"/>
    <w:rsid w:val="00C43720"/>
    <w:rsid w:val="00C47866"/>
    <w:rsid w:val="00C623F0"/>
    <w:rsid w:val="00C625C9"/>
    <w:rsid w:val="00C7543D"/>
    <w:rsid w:val="00C80DB9"/>
    <w:rsid w:val="00C826E6"/>
    <w:rsid w:val="00C836AA"/>
    <w:rsid w:val="00C83C2B"/>
    <w:rsid w:val="00C85BE9"/>
    <w:rsid w:val="00C864FE"/>
    <w:rsid w:val="00C95379"/>
    <w:rsid w:val="00C9710D"/>
    <w:rsid w:val="00CA35BB"/>
    <w:rsid w:val="00CA7F50"/>
    <w:rsid w:val="00CB1618"/>
    <w:rsid w:val="00CB3138"/>
    <w:rsid w:val="00CB51C6"/>
    <w:rsid w:val="00CB6779"/>
    <w:rsid w:val="00CC2D16"/>
    <w:rsid w:val="00CE4707"/>
    <w:rsid w:val="00CF2DEA"/>
    <w:rsid w:val="00CF670D"/>
    <w:rsid w:val="00CF727A"/>
    <w:rsid w:val="00CF7830"/>
    <w:rsid w:val="00D01A27"/>
    <w:rsid w:val="00D049E3"/>
    <w:rsid w:val="00D06C6E"/>
    <w:rsid w:val="00D14120"/>
    <w:rsid w:val="00D152CA"/>
    <w:rsid w:val="00D17534"/>
    <w:rsid w:val="00D21E46"/>
    <w:rsid w:val="00D221F8"/>
    <w:rsid w:val="00D227DF"/>
    <w:rsid w:val="00D31746"/>
    <w:rsid w:val="00D34560"/>
    <w:rsid w:val="00D37DDA"/>
    <w:rsid w:val="00D42546"/>
    <w:rsid w:val="00D53EDF"/>
    <w:rsid w:val="00D61E01"/>
    <w:rsid w:val="00D65D53"/>
    <w:rsid w:val="00D67D51"/>
    <w:rsid w:val="00D81C87"/>
    <w:rsid w:val="00D8343B"/>
    <w:rsid w:val="00D9280B"/>
    <w:rsid w:val="00D92E80"/>
    <w:rsid w:val="00DA1868"/>
    <w:rsid w:val="00DA1AEF"/>
    <w:rsid w:val="00DA4C32"/>
    <w:rsid w:val="00DA75E9"/>
    <w:rsid w:val="00DB0B86"/>
    <w:rsid w:val="00DB5350"/>
    <w:rsid w:val="00DC2660"/>
    <w:rsid w:val="00DC4C00"/>
    <w:rsid w:val="00DC5204"/>
    <w:rsid w:val="00DD34BE"/>
    <w:rsid w:val="00DD5137"/>
    <w:rsid w:val="00DE212D"/>
    <w:rsid w:val="00DE6124"/>
    <w:rsid w:val="00DF24C1"/>
    <w:rsid w:val="00DF3538"/>
    <w:rsid w:val="00E0557B"/>
    <w:rsid w:val="00E06502"/>
    <w:rsid w:val="00E06EFF"/>
    <w:rsid w:val="00E07378"/>
    <w:rsid w:val="00E1189A"/>
    <w:rsid w:val="00E204F3"/>
    <w:rsid w:val="00E21479"/>
    <w:rsid w:val="00E23462"/>
    <w:rsid w:val="00E24D68"/>
    <w:rsid w:val="00E3234C"/>
    <w:rsid w:val="00E3641A"/>
    <w:rsid w:val="00E42D5C"/>
    <w:rsid w:val="00E45C21"/>
    <w:rsid w:val="00E46BE4"/>
    <w:rsid w:val="00E566E6"/>
    <w:rsid w:val="00E65C69"/>
    <w:rsid w:val="00E71BDD"/>
    <w:rsid w:val="00E73946"/>
    <w:rsid w:val="00E777C5"/>
    <w:rsid w:val="00E8361A"/>
    <w:rsid w:val="00E953FA"/>
    <w:rsid w:val="00EA2D07"/>
    <w:rsid w:val="00EB0406"/>
    <w:rsid w:val="00EB76B7"/>
    <w:rsid w:val="00EC19DE"/>
    <w:rsid w:val="00EC2043"/>
    <w:rsid w:val="00EC2AF6"/>
    <w:rsid w:val="00EC35F1"/>
    <w:rsid w:val="00EC653B"/>
    <w:rsid w:val="00ED08A7"/>
    <w:rsid w:val="00ED2AE6"/>
    <w:rsid w:val="00ED3C25"/>
    <w:rsid w:val="00ED5645"/>
    <w:rsid w:val="00EE13F6"/>
    <w:rsid w:val="00EE3020"/>
    <w:rsid w:val="00EE6D5F"/>
    <w:rsid w:val="00EE7C2B"/>
    <w:rsid w:val="00EF121F"/>
    <w:rsid w:val="00EF37F7"/>
    <w:rsid w:val="00EF7E6D"/>
    <w:rsid w:val="00F00305"/>
    <w:rsid w:val="00F033EF"/>
    <w:rsid w:val="00F0561D"/>
    <w:rsid w:val="00F057EB"/>
    <w:rsid w:val="00F0691D"/>
    <w:rsid w:val="00F07CAE"/>
    <w:rsid w:val="00F11C5F"/>
    <w:rsid w:val="00F12243"/>
    <w:rsid w:val="00F13267"/>
    <w:rsid w:val="00F1718B"/>
    <w:rsid w:val="00F17BD0"/>
    <w:rsid w:val="00F35565"/>
    <w:rsid w:val="00F35EA7"/>
    <w:rsid w:val="00F420B8"/>
    <w:rsid w:val="00F50193"/>
    <w:rsid w:val="00F53168"/>
    <w:rsid w:val="00F53CA6"/>
    <w:rsid w:val="00F5459C"/>
    <w:rsid w:val="00F57A98"/>
    <w:rsid w:val="00F62B0C"/>
    <w:rsid w:val="00F70C4B"/>
    <w:rsid w:val="00F76617"/>
    <w:rsid w:val="00F80E6B"/>
    <w:rsid w:val="00F85423"/>
    <w:rsid w:val="00F86AD2"/>
    <w:rsid w:val="00FA22CD"/>
    <w:rsid w:val="00FB2F16"/>
    <w:rsid w:val="00FB4912"/>
    <w:rsid w:val="00FC2B60"/>
    <w:rsid w:val="00FC6094"/>
    <w:rsid w:val="00FC7B65"/>
    <w:rsid w:val="00FD1CD4"/>
    <w:rsid w:val="00FD2B84"/>
    <w:rsid w:val="00FD4799"/>
    <w:rsid w:val="00FD6C86"/>
    <w:rsid w:val="00FD79AC"/>
    <w:rsid w:val="00FE4B35"/>
    <w:rsid w:val="00FE6B6E"/>
    <w:rsid w:val="00FF3761"/>
    <w:rsid w:val="00FF546F"/>
    <w:rsid w:val="00FF67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0CED3"/>
  <w15:docId w15:val="{FBFA197D-50E7-495F-BA32-BAD88E030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16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691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D7D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7D9D"/>
    <w:rPr>
      <w:rFonts w:ascii="Segoe UI" w:hAnsi="Segoe UI" w:cs="Segoe UI"/>
      <w:sz w:val="18"/>
      <w:szCs w:val="18"/>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Абзац списка,Bullet"/>
    <w:basedOn w:val="Normal"/>
    <w:link w:val="ListParagraphChar"/>
    <w:uiPriority w:val="34"/>
    <w:qFormat/>
    <w:rsid w:val="00411BCA"/>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locked/>
    <w:rsid w:val="00411BCA"/>
    <w:rPr>
      <w:rFonts w:ascii="Liberation Serif" w:eastAsia="NSimSun" w:hAnsi="Liberation Serif" w:cs="Mangal"/>
      <w:kern w:val="2"/>
      <w:sz w:val="24"/>
      <w:szCs w:val="21"/>
      <w:lang w:val="ru-RU" w:eastAsia="zh-CN" w:bidi="hi-IN"/>
    </w:rPr>
  </w:style>
  <w:style w:type="character" w:styleId="Strong">
    <w:name w:val="Strong"/>
    <w:basedOn w:val="DefaultParagraphFont"/>
    <w:uiPriority w:val="22"/>
    <w:qFormat/>
    <w:rsid w:val="00B476F8"/>
    <w:rPr>
      <w:b/>
      <w:bCs/>
    </w:rPr>
  </w:style>
  <w:style w:type="table" w:styleId="TableGrid">
    <w:name w:val="Table Grid"/>
    <w:basedOn w:val="TableNormal"/>
    <w:uiPriority w:val="39"/>
    <w:rsid w:val="005F5F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F40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4004"/>
  </w:style>
  <w:style w:type="paragraph" w:styleId="Footer">
    <w:name w:val="footer"/>
    <w:basedOn w:val="Normal"/>
    <w:link w:val="FooterChar"/>
    <w:uiPriority w:val="99"/>
    <w:unhideWhenUsed/>
    <w:rsid w:val="002F40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4004"/>
  </w:style>
  <w:style w:type="paragraph" w:customStyle="1" w:styleId="norm">
    <w:name w:val="norm"/>
    <w:basedOn w:val="Normal"/>
    <w:link w:val="normChar"/>
    <w:rsid w:val="00D14120"/>
    <w:pPr>
      <w:spacing w:after="0" w:line="480" w:lineRule="auto"/>
      <w:ind w:firstLine="709"/>
      <w:jc w:val="both"/>
    </w:pPr>
    <w:rPr>
      <w:rFonts w:ascii="Arial Armenian" w:eastAsia="Times New Roman" w:hAnsi="Arial Armenian" w:cs="Times New Roman"/>
      <w:sz w:val="20"/>
      <w:szCs w:val="20"/>
      <w:lang w:eastAsia="ru-RU"/>
    </w:rPr>
  </w:style>
  <w:style w:type="character" w:customStyle="1" w:styleId="normChar">
    <w:name w:val="norm Char"/>
    <w:link w:val="norm"/>
    <w:locked/>
    <w:rsid w:val="00D14120"/>
    <w:rPr>
      <w:rFonts w:ascii="Arial Armenian" w:eastAsia="Times New Roman" w:hAnsi="Arial Armenian" w:cs="Times New Roman"/>
      <w:sz w:val="20"/>
      <w:szCs w:val="20"/>
      <w:lang w:eastAsia="ru-RU"/>
    </w:rPr>
  </w:style>
  <w:style w:type="character" w:customStyle="1" w:styleId="mechtexChar">
    <w:name w:val="mechtex Char"/>
    <w:link w:val="mechtex"/>
    <w:uiPriority w:val="99"/>
    <w:locked/>
    <w:rsid w:val="00301713"/>
    <w:rPr>
      <w:rFonts w:ascii="Arial Armenian" w:eastAsia="Times New Roman" w:hAnsi="Arial Armenian" w:cs="Times New Roman"/>
      <w:sz w:val="20"/>
      <w:szCs w:val="20"/>
      <w:lang w:eastAsia="ru-RU"/>
    </w:rPr>
  </w:style>
  <w:style w:type="paragraph" w:customStyle="1" w:styleId="mechtex">
    <w:name w:val="mechtex"/>
    <w:basedOn w:val="Normal"/>
    <w:link w:val="mechtexChar"/>
    <w:uiPriority w:val="99"/>
    <w:qFormat/>
    <w:rsid w:val="00301713"/>
    <w:pPr>
      <w:spacing w:after="0" w:line="240" w:lineRule="auto"/>
      <w:jc w:val="center"/>
    </w:pPr>
    <w:rPr>
      <w:rFonts w:ascii="Arial Armenian" w:eastAsia="Times New Roman" w:hAnsi="Arial Armenian" w:cs="Times New Roman"/>
      <w:sz w:val="20"/>
      <w:szCs w:val="20"/>
      <w:lang w:eastAsia="ru-RU"/>
    </w:rPr>
  </w:style>
  <w:style w:type="character" w:styleId="Emphasis">
    <w:name w:val="Emphasis"/>
    <w:basedOn w:val="DefaultParagraphFont"/>
    <w:uiPriority w:val="20"/>
    <w:qFormat/>
    <w:rsid w:val="003017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163663">
      <w:bodyDiv w:val="1"/>
      <w:marLeft w:val="0"/>
      <w:marRight w:val="0"/>
      <w:marTop w:val="0"/>
      <w:marBottom w:val="0"/>
      <w:divBdr>
        <w:top w:val="none" w:sz="0" w:space="0" w:color="auto"/>
        <w:left w:val="none" w:sz="0" w:space="0" w:color="auto"/>
        <w:bottom w:val="none" w:sz="0" w:space="0" w:color="auto"/>
        <w:right w:val="none" w:sz="0" w:space="0" w:color="auto"/>
      </w:divBdr>
    </w:div>
    <w:div w:id="167840848">
      <w:bodyDiv w:val="1"/>
      <w:marLeft w:val="0"/>
      <w:marRight w:val="0"/>
      <w:marTop w:val="0"/>
      <w:marBottom w:val="0"/>
      <w:divBdr>
        <w:top w:val="none" w:sz="0" w:space="0" w:color="auto"/>
        <w:left w:val="none" w:sz="0" w:space="0" w:color="auto"/>
        <w:bottom w:val="none" w:sz="0" w:space="0" w:color="auto"/>
        <w:right w:val="none" w:sz="0" w:space="0" w:color="auto"/>
      </w:divBdr>
    </w:div>
    <w:div w:id="433289494">
      <w:bodyDiv w:val="1"/>
      <w:marLeft w:val="0"/>
      <w:marRight w:val="0"/>
      <w:marTop w:val="0"/>
      <w:marBottom w:val="0"/>
      <w:divBdr>
        <w:top w:val="none" w:sz="0" w:space="0" w:color="auto"/>
        <w:left w:val="none" w:sz="0" w:space="0" w:color="auto"/>
        <w:bottom w:val="none" w:sz="0" w:space="0" w:color="auto"/>
        <w:right w:val="none" w:sz="0" w:space="0" w:color="auto"/>
      </w:divBdr>
    </w:div>
    <w:div w:id="456334587">
      <w:bodyDiv w:val="1"/>
      <w:marLeft w:val="0"/>
      <w:marRight w:val="0"/>
      <w:marTop w:val="0"/>
      <w:marBottom w:val="0"/>
      <w:divBdr>
        <w:top w:val="none" w:sz="0" w:space="0" w:color="auto"/>
        <w:left w:val="none" w:sz="0" w:space="0" w:color="auto"/>
        <w:bottom w:val="none" w:sz="0" w:space="0" w:color="auto"/>
        <w:right w:val="none" w:sz="0" w:space="0" w:color="auto"/>
      </w:divBdr>
    </w:div>
    <w:div w:id="743407513">
      <w:bodyDiv w:val="1"/>
      <w:marLeft w:val="0"/>
      <w:marRight w:val="0"/>
      <w:marTop w:val="0"/>
      <w:marBottom w:val="0"/>
      <w:divBdr>
        <w:top w:val="none" w:sz="0" w:space="0" w:color="auto"/>
        <w:left w:val="none" w:sz="0" w:space="0" w:color="auto"/>
        <w:bottom w:val="none" w:sz="0" w:space="0" w:color="auto"/>
        <w:right w:val="none" w:sz="0" w:space="0" w:color="auto"/>
      </w:divBdr>
    </w:div>
    <w:div w:id="903374449">
      <w:bodyDiv w:val="1"/>
      <w:marLeft w:val="0"/>
      <w:marRight w:val="0"/>
      <w:marTop w:val="0"/>
      <w:marBottom w:val="0"/>
      <w:divBdr>
        <w:top w:val="none" w:sz="0" w:space="0" w:color="auto"/>
        <w:left w:val="none" w:sz="0" w:space="0" w:color="auto"/>
        <w:bottom w:val="none" w:sz="0" w:space="0" w:color="auto"/>
        <w:right w:val="none" w:sz="0" w:space="0" w:color="auto"/>
      </w:divBdr>
    </w:div>
    <w:div w:id="943221503">
      <w:bodyDiv w:val="1"/>
      <w:marLeft w:val="0"/>
      <w:marRight w:val="0"/>
      <w:marTop w:val="0"/>
      <w:marBottom w:val="0"/>
      <w:divBdr>
        <w:top w:val="none" w:sz="0" w:space="0" w:color="auto"/>
        <w:left w:val="none" w:sz="0" w:space="0" w:color="auto"/>
        <w:bottom w:val="none" w:sz="0" w:space="0" w:color="auto"/>
        <w:right w:val="none" w:sz="0" w:space="0" w:color="auto"/>
      </w:divBdr>
    </w:div>
    <w:div w:id="1805463703">
      <w:bodyDiv w:val="1"/>
      <w:marLeft w:val="0"/>
      <w:marRight w:val="0"/>
      <w:marTop w:val="0"/>
      <w:marBottom w:val="0"/>
      <w:divBdr>
        <w:top w:val="none" w:sz="0" w:space="0" w:color="auto"/>
        <w:left w:val="none" w:sz="0" w:space="0" w:color="auto"/>
        <w:bottom w:val="none" w:sz="0" w:space="0" w:color="auto"/>
        <w:right w:val="none" w:sz="0" w:space="0" w:color="auto"/>
      </w:divBdr>
    </w:div>
    <w:div w:id="19347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5E63E-487B-4DC7-9861-027509F63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615</Words>
  <Characters>3508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Alisa Melqumyan</dc:creator>
  <cp:keywords/>
  <dc:description/>
  <cp:lastModifiedBy>Margarita L. Mirzoyan</cp:lastModifiedBy>
  <cp:revision>2</cp:revision>
  <cp:lastPrinted>2025-06-18T05:13:00Z</cp:lastPrinted>
  <dcterms:created xsi:type="dcterms:W3CDTF">2025-06-18T06:35:00Z</dcterms:created>
  <dcterms:modified xsi:type="dcterms:W3CDTF">2025-06-18T06:35:00Z</dcterms:modified>
</cp:coreProperties>
</file>