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56983F" w14:textId="77777777" w:rsidR="003F4AEA" w:rsidRPr="000B7701" w:rsidRDefault="003F4AEA" w:rsidP="003F4AE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1B1B6EA6" w14:textId="77777777" w:rsidR="003F4AEA" w:rsidRPr="000B7701" w:rsidRDefault="003F4AEA" w:rsidP="003F4AE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06708DE8" w14:textId="77777777" w:rsidR="003F4AEA" w:rsidRPr="000B7701" w:rsidRDefault="003F4AEA" w:rsidP="003F4AE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0B7701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ԿԱՌԱՎԱՐՈՒԹՅՈՒՆ</w:t>
      </w:r>
    </w:p>
    <w:p w14:paraId="2700A838" w14:textId="77777777" w:rsidR="003F4AEA" w:rsidRPr="000B7701" w:rsidRDefault="003F4AEA" w:rsidP="003F4AE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0B7701">
        <w:rPr>
          <w:rFonts w:ascii="Calibri" w:hAnsi="Calibri" w:cs="Calibri"/>
          <w:color w:val="000000"/>
          <w:lang w:val="hy-AM"/>
        </w:rPr>
        <w:t> </w:t>
      </w:r>
    </w:p>
    <w:p w14:paraId="5F4222E4" w14:textId="77777777" w:rsidR="003F4AEA" w:rsidRPr="000B7701" w:rsidRDefault="003F4AEA" w:rsidP="003F4AE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0B7701">
        <w:rPr>
          <w:rFonts w:ascii="GHEA Grapalat" w:hAnsi="GHEA Grapalat"/>
          <w:b/>
          <w:bCs/>
          <w:color w:val="000000"/>
          <w:lang w:val="hy-AM"/>
        </w:rPr>
        <w:t>Ո Ր Ո Շ ՈՒ Մ</w:t>
      </w:r>
    </w:p>
    <w:p w14:paraId="074167AA" w14:textId="77777777" w:rsidR="003F4AEA" w:rsidRPr="000B7701" w:rsidRDefault="003F4AEA" w:rsidP="003F4AE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0B7701">
        <w:rPr>
          <w:rFonts w:ascii="Calibri" w:hAnsi="Calibri" w:cs="Calibri"/>
          <w:color w:val="000000"/>
          <w:lang w:val="hy-AM"/>
        </w:rPr>
        <w:t> </w:t>
      </w:r>
    </w:p>
    <w:p w14:paraId="73328845" w14:textId="734E24B3" w:rsidR="003F4AEA" w:rsidRPr="000B7701" w:rsidRDefault="003F4AEA" w:rsidP="003F4AE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0B7701">
        <w:rPr>
          <w:rFonts w:ascii="GHEA Grapalat" w:hAnsi="GHEA Grapalat"/>
          <w:color w:val="000000"/>
          <w:lang w:val="hy-AM"/>
        </w:rPr>
        <w:t>«  » «———» 202</w:t>
      </w:r>
      <w:r w:rsidR="008862E0" w:rsidRPr="000B7701">
        <w:rPr>
          <w:rFonts w:ascii="GHEA Grapalat" w:hAnsi="GHEA Grapalat"/>
          <w:color w:val="000000"/>
          <w:lang w:val="hy-AM"/>
        </w:rPr>
        <w:t>5</w:t>
      </w:r>
      <w:r w:rsidRPr="000B7701">
        <w:rPr>
          <w:rFonts w:ascii="GHEA Grapalat" w:hAnsi="GHEA Grapalat"/>
          <w:color w:val="000000"/>
          <w:lang w:val="hy-AM"/>
        </w:rPr>
        <w:t xml:space="preserve"> </w:t>
      </w:r>
      <w:r w:rsidRPr="000B7701">
        <w:rPr>
          <w:rFonts w:ascii="GHEA Grapalat" w:hAnsi="GHEA Grapalat" w:cs="Arial Unicode"/>
          <w:color w:val="000000"/>
          <w:lang w:val="hy-AM"/>
        </w:rPr>
        <w:t>թվականի</w:t>
      </w:r>
      <w:r w:rsidRPr="000B7701">
        <w:rPr>
          <w:rFonts w:ascii="GHEA Grapalat" w:hAnsi="GHEA Grapalat"/>
          <w:color w:val="000000"/>
          <w:lang w:val="hy-AM"/>
        </w:rPr>
        <w:t xml:space="preserve"> N</w:t>
      </w:r>
      <w:r w:rsidR="006F4042" w:rsidRPr="000B7701">
        <w:rPr>
          <w:rFonts w:ascii="GHEA Grapalat" w:hAnsi="GHEA Grapalat"/>
          <w:color w:val="000000"/>
          <w:lang w:val="hy-AM"/>
        </w:rPr>
        <w:t xml:space="preserve">   </w:t>
      </w:r>
      <w:r w:rsidRPr="000B7701">
        <w:rPr>
          <w:rFonts w:ascii="GHEA Grapalat" w:hAnsi="GHEA Grapalat"/>
          <w:color w:val="000000"/>
          <w:lang w:val="hy-AM"/>
        </w:rPr>
        <w:t xml:space="preserve"> -</w:t>
      </w:r>
      <w:r w:rsidR="006F4042" w:rsidRPr="000B7701">
        <w:rPr>
          <w:rFonts w:ascii="GHEA Grapalat" w:hAnsi="GHEA Grapalat"/>
          <w:color w:val="000000"/>
          <w:lang w:val="hy-AM"/>
        </w:rPr>
        <w:t xml:space="preserve"> </w:t>
      </w:r>
      <w:r w:rsidRPr="000B7701">
        <w:rPr>
          <w:rFonts w:ascii="GHEA Grapalat" w:hAnsi="GHEA Grapalat" w:cs="Arial Unicode"/>
          <w:color w:val="000000"/>
          <w:lang w:val="hy-AM"/>
        </w:rPr>
        <w:t>Ն</w:t>
      </w:r>
    </w:p>
    <w:p w14:paraId="74A2C303" w14:textId="77777777" w:rsidR="003F4AEA" w:rsidRPr="000B7701" w:rsidRDefault="003F4AEA" w:rsidP="003F4AE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0B7701">
        <w:rPr>
          <w:rFonts w:ascii="Calibri" w:hAnsi="Calibri" w:cs="Calibri"/>
          <w:color w:val="000000"/>
          <w:lang w:val="hy-AM"/>
        </w:rPr>
        <w:t> </w:t>
      </w:r>
    </w:p>
    <w:p w14:paraId="357D326F" w14:textId="23561A3C" w:rsidR="00EA6045" w:rsidRPr="000B7701" w:rsidRDefault="00E40EB6" w:rsidP="00EA6045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0B7701">
        <w:rPr>
          <w:rFonts w:ascii="GHEA Grapalat" w:hAnsi="GHEA Grapalat"/>
          <w:color w:val="000000"/>
        </w:rPr>
        <w:t>«</w:t>
      </w:r>
      <w:r w:rsidR="00EA6045" w:rsidRPr="000B770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ՊԱՏՇԱՃ </w:t>
      </w:r>
      <w:r w:rsidR="00DC4DA6" w:rsidRPr="000B770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ԼԱԲՈՐԱՏՈՐԱՅԻՆ</w:t>
      </w:r>
      <w:r w:rsidR="00EA6045" w:rsidRPr="000B770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ԳՈՐԾՈՒՆԵՈՒԹՅԱՆ</w:t>
      </w:r>
      <w:r w:rsidRPr="000B7701">
        <w:rPr>
          <w:rFonts w:ascii="GHEA Grapalat" w:hAnsi="GHEA Grapalat"/>
          <w:color w:val="000000"/>
        </w:rPr>
        <w:t>»</w:t>
      </w:r>
      <w:r w:rsidR="00EA6045" w:rsidRPr="000B770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ԿԱՆՈՆՆԵՐԻՆ ՀԱՄԱՊԱՏԱՍԽԱՆՈՒԹՅԱՆ ՄԱՍՆԱԳԻՏԱԿԱՆ ԴԻՏԱՐԿՄ</w:t>
      </w:r>
      <w:r w:rsidR="00ED3DD5" w:rsidRPr="000B770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ԱՆ</w:t>
      </w:r>
      <w:r w:rsidR="00DC4DA6" w:rsidRPr="000B770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ԵՎ</w:t>
      </w:r>
      <w:r w:rsidR="00EA6045" w:rsidRPr="000B770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2077DF" w:rsidRPr="000B7701">
        <w:rPr>
          <w:rFonts w:ascii="GHEA Grapalat" w:hAnsi="GHEA Grapalat"/>
          <w:color w:val="000000"/>
        </w:rPr>
        <w:t>«</w:t>
      </w:r>
      <w:r w:rsidR="00DC4DA6" w:rsidRPr="000B770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ՊԱՏՇԱՃ ԼԱԲՈՐԱՏՈՐԱՅԻՆ ԳՈՐԾՈՒՆԵՈՒԹՅԱՆ</w:t>
      </w:r>
      <w:r w:rsidR="002077DF" w:rsidRPr="000B7701">
        <w:rPr>
          <w:rFonts w:ascii="GHEA Grapalat" w:hAnsi="GHEA Grapalat"/>
          <w:color w:val="000000"/>
        </w:rPr>
        <w:t>»</w:t>
      </w:r>
      <w:r w:rsidR="00DC4DA6" w:rsidRPr="000B770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ՀԱՎԱՍՏԱԳՐԻ ՏՐԱՄԱԴՐՄԱՆ </w:t>
      </w:r>
      <w:r w:rsidR="00EA6045" w:rsidRPr="000B770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ԿԱՐԳ</w:t>
      </w:r>
      <w:r w:rsidR="00DC4DA6" w:rsidRPr="000B770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ԵՐ</w:t>
      </w:r>
      <w:r w:rsidR="00EA6045" w:rsidRPr="000B770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Ը</w:t>
      </w:r>
      <w:r w:rsidR="00DC4DA6" w:rsidRPr="000B770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, ԻՆՉՊԵՍ ՆԱԵՎ ԱՆՀՐԱԺԵՇՏ ՓԱՍՏԱԹՂԹԵՐԻ ՑԱՆԿԸ </w:t>
      </w:r>
      <w:r w:rsidR="00EA6045" w:rsidRPr="000B770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ՍԱՀՄԱՆԵԼՈՒ ՄԱՍԻՆ</w:t>
      </w:r>
    </w:p>
    <w:p w14:paraId="28113988" w14:textId="77777777" w:rsidR="003F4AEA" w:rsidRPr="000B7701" w:rsidRDefault="003F4AEA" w:rsidP="003F4AE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0B7701">
        <w:rPr>
          <w:rFonts w:ascii="Calibri" w:hAnsi="Calibri" w:cs="Calibri"/>
          <w:color w:val="000000"/>
          <w:lang w:val="hy-AM"/>
        </w:rPr>
        <w:t> </w:t>
      </w:r>
    </w:p>
    <w:p w14:paraId="7541A82B" w14:textId="3104E001" w:rsidR="003F4AEA" w:rsidRPr="000B7701" w:rsidRDefault="00EA6045" w:rsidP="003F4AE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0B7701">
        <w:rPr>
          <w:rFonts w:ascii="GHEA Grapalat" w:hAnsi="GHEA Grapalat"/>
          <w:color w:val="000000"/>
          <w:lang w:val="hy-AM"/>
        </w:rPr>
        <w:t>Հիմք ընդունելով «Դեղերի մասին» օրենքի 1</w:t>
      </w:r>
      <w:r w:rsidR="00DC4DA6" w:rsidRPr="000B7701">
        <w:rPr>
          <w:rFonts w:ascii="GHEA Grapalat" w:hAnsi="GHEA Grapalat"/>
          <w:color w:val="000000"/>
          <w:lang w:val="hy-AM"/>
        </w:rPr>
        <w:t>3</w:t>
      </w:r>
      <w:r w:rsidRPr="000B7701">
        <w:rPr>
          <w:rFonts w:ascii="GHEA Grapalat" w:hAnsi="GHEA Grapalat"/>
          <w:color w:val="000000"/>
          <w:lang w:val="hy-AM"/>
        </w:rPr>
        <w:t xml:space="preserve">-րդ հոդվածի </w:t>
      </w:r>
      <w:r w:rsidR="00DC4DA6" w:rsidRPr="000B7701">
        <w:rPr>
          <w:rFonts w:ascii="GHEA Grapalat" w:hAnsi="GHEA Grapalat"/>
          <w:color w:val="000000"/>
          <w:lang w:val="hy-AM"/>
        </w:rPr>
        <w:t>4-րդ</w:t>
      </w:r>
      <w:r w:rsidRPr="000B7701">
        <w:rPr>
          <w:rFonts w:ascii="GHEA Grapalat" w:hAnsi="GHEA Grapalat"/>
          <w:color w:val="000000"/>
          <w:lang w:val="hy-AM"/>
        </w:rPr>
        <w:t xml:space="preserve"> մասը</w:t>
      </w:r>
      <w:r w:rsidR="003F4AEA" w:rsidRPr="000B7701">
        <w:rPr>
          <w:rFonts w:ascii="GHEA Grapalat" w:hAnsi="GHEA Grapalat"/>
          <w:color w:val="000000"/>
          <w:shd w:val="clear" w:color="auto" w:fill="FFFFFF"/>
          <w:lang w:val="hy-AM"/>
        </w:rPr>
        <w:t>՝ Հայաստանի Հանրապետության կառավարությունը</w:t>
      </w:r>
      <w:r w:rsidR="003F4AEA" w:rsidRPr="000B7701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3F4AEA" w:rsidRPr="000B7701"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որոշում է.</w:t>
      </w:r>
    </w:p>
    <w:p w14:paraId="14440393" w14:textId="72DD7D6B" w:rsidR="003F4AEA" w:rsidRPr="000B7701" w:rsidRDefault="003F4AEA" w:rsidP="003F4AE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color w:val="000000"/>
          <w:lang w:val="hy-AM"/>
        </w:rPr>
      </w:pPr>
    </w:p>
    <w:p w14:paraId="13E7F194" w14:textId="711CF7FA" w:rsidR="006D5802" w:rsidRPr="000B7701" w:rsidRDefault="0097286B" w:rsidP="00F578C0">
      <w:pPr>
        <w:pStyle w:val="NormalWeb"/>
        <w:numPr>
          <w:ilvl w:val="0"/>
          <w:numId w:val="15"/>
        </w:numPr>
        <w:spacing w:after="0" w:line="276" w:lineRule="auto"/>
        <w:ind w:left="567" w:hanging="283"/>
        <w:jc w:val="both"/>
        <w:rPr>
          <w:rFonts w:ascii="GHEA Grapalat" w:hAnsi="GHEA Grapalat"/>
          <w:lang w:val="hy-AM"/>
        </w:rPr>
      </w:pPr>
      <w:r w:rsidRPr="000B7701">
        <w:rPr>
          <w:rFonts w:ascii="GHEA Grapalat" w:hAnsi="GHEA Grapalat"/>
          <w:color w:val="000000"/>
          <w:lang w:val="hy-AM"/>
        </w:rPr>
        <w:t>Սահմանել</w:t>
      </w:r>
      <w:r w:rsidR="009B1E4E" w:rsidRPr="000B7701">
        <w:rPr>
          <w:rFonts w:ascii="GHEA Grapalat" w:hAnsi="GHEA Grapalat"/>
          <w:color w:val="000000"/>
          <w:lang w:val="hy-AM"/>
        </w:rPr>
        <w:t>`</w:t>
      </w:r>
    </w:p>
    <w:p w14:paraId="1C9F2B9C" w14:textId="698C7659" w:rsidR="00CC1E0C" w:rsidRPr="000B7701" w:rsidRDefault="006D5802" w:rsidP="006D5802">
      <w:pPr>
        <w:pStyle w:val="NormalWeb"/>
        <w:numPr>
          <w:ilvl w:val="0"/>
          <w:numId w:val="17"/>
        </w:numPr>
        <w:spacing w:after="0" w:line="276" w:lineRule="auto"/>
        <w:jc w:val="both"/>
        <w:rPr>
          <w:rFonts w:ascii="GHEA Grapalat" w:hAnsi="GHEA Grapalat"/>
          <w:lang w:val="hy-AM"/>
        </w:rPr>
      </w:pPr>
      <w:r w:rsidRPr="000B7701">
        <w:rPr>
          <w:rFonts w:ascii="GHEA Grapalat" w:hAnsi="GHEA Grapalat"/>
          <w:lang w:val="hy-AM"/>
        </w:rPr>
        <w:t>«</w:t>
      </w:r>
      <w:r w:rsidR="00D900C1" w:rsidRPr="000B7701">
        <w:rPr>
          <w:rFonts w:ascii="GHEA Grapalat" w:hAnsi="GHEA Grapalat"/>
          <w:color w:val="000000"/>
          <w:lang w:val="hy-AM"/>
        </w:rPr>
        <w:t xml:space="preserve">Պատշաճ </w:t>
      </w:r>
      <w:r w:rsidR="00DC4DA6" w:rsidRPr="000B7701">
        <w:rPr>
          <w:rFonts w:ascii="GHEA Grapalat" w:hAnsi="GHEA Grapalat"/>
          <w:color w:val="000000"/>
          <w:lang w:val="hy-AM"/>
        </w:rPr>
        <w:t>լաբորատորային</w:t>
      </w:r>
      <w:r w:rsidR="00D900C1" w:rsidRPr="000B7701">
        <w:rPr>
          <w:rFonts w:ascii="GHEA Grapalat" w:hAnsi="GHEA Grapalat"/>
          <w:color w:val="000000"/>
          <w:lang w:val="hy-AM"/>
        </w:rPr>
        <w:t xml:space="preserve"> գործունեության</w:t>
      </w:r>
      <w:r w:rsidRPr="000B7701">
        <w:rPr>
          <w:rFonts w:ascii="GHEA Grapalat" w:hAnsi="GHEA Grapalat"/>
          <w:lang w:val="hy-AM"/>
        </w:rPr>
        <w:t>»</w:t>
      </w:r>
      <w:r w:rsidR="00D900C1" w:rsidRPr="000B7701">
        <w:rPr>
          <w:rFonts w:ascii="GHEA Grapalat" w:hAnsi="GHEA Grapalat"/>
          <w:color w:val="000000"/>
          <w:lang w:val="hy-AM"/>
        </w:rPr>
        <w:t xml:space="preserve"> կանոններին </w:t>
      </w:r>
      <w:r w:rsidR="00CC1E0C" w:rsidRPr="000B7701">
        <w:rPr>
          <w:rFonts w:ascii="GHEA Grapalat" w:hAnsi="GHEA Grapalat"/>
          <w:lang w:val="hy-AM"/>
        </w:rPr>
        <w:t xml:space="preserve"> </w:t>
      </w:r>
      <w:r w:rsidR="00D900C1" w:rsidRPr="000B7701">
        <w:rPr>
          <w:rFonts w:ascii="GHEA Grapalat" w:hAnsi="GHEA Grapalat"/>
          <w:color w:val="000000"/>
          <w:lang w:val="hy-AM"/>
        </w:rPr>
        <w:t xml:space="preserve">համապատասխանության մասնագիտական </w:t>
      </w:r>
      <w:r w:rsidR="00CC1E0C" w:rsidRPr="000B7701">
        <w:rPr>
          <w:rFonts w:ascii="GHEA Grapalat" w:hAnsi="GHEA Grapalat"/>
          <w:lang w:val="hy-AM"/>
        </w:rPr>
        <w:t>դիտարկ</w:t>
      </w:r>
      <w:r w:rsidRPr="000B7701">
        <w:rPr>
          <w:rFonts w:ascii="GHEA Grapalat" w:hAnsi="GHEA Grapalat"/>
          <w:lang w:val="hy-AM"/>
        </w:rPr>
        <w:t>ման կարգը համաձայն  N 1 հավելվածի.</w:t>
      </w:r>
    </w:p>
    <w:p w14:paraId="46C3249F" w14:textId="1F851B04" w:rsidR="006D5802" w:rsidRPr="000B7701" w:rsidRDefault="000621F4" w:rsidP="006D5802">
      <w:pPr>
        <w:pStyle w:val="NormalWeb"/>
        <w:numPr>
          <w:ilvl w:val="0"/>
          <w:numId w:val="17"/>
        </w:numPr>
        <w:spacing w:after="0" w:line="276" w:lineRule="auto"/>
        <w:jc w:val="both"/>
        <w:rPr>
          <w:rFonts w:ascii="GHEA Grapalat" w:hAnsi="GHEA Grapalat"/>
          <w:lang w:val="hy-AM"/>
        </w:rPr>
      </w:pPr>
      <w:r w:rsidRPr="000B7701">
        <w:rPr>
          <w:rFonts w:ascii="GHEA Grapalat" w:hAnsi="GHEA Grapalat"/>
          <w:lang w:val="hy-AM"/>
        </w:rPr>
        <w:t>«</w:t>
      </w:r>
      <w:r w:rsidR="00DC4DA6" w:rsidRPr="000B7701">
        <w:rPr>
          <w:rFonts w:ascii="GHEA Grapalat" w:hAnsi="GHEA Grapalat"/>
          <w:lang w:val="hy-AM"/>
        </w:rPr>
        <w:t>Պատշաճ լաբորատորային գործունեության</w:t>
      </w:r>
      <w:r w:rsidRPr="000B7701">
        <w:rPr>
          <w:rFonts w:ascii="GHEA Grapalat" w:hAnsi="GHEA Grapalat"/>
          <w:lang w:val="hy-AM"/>
        </w:rPr>
        <w:t>»</w:t>
      </w:r>
      <w:r w:rsidR="00DC4DA6" w:rsidRPr="000B7701">
        <w:rPr>
          <w:rFonts w:ascii="GHEA Grapalat" w:hAnsi="GHEA Grapalat"/>
          <w:lang w:val="hy-AM"/>
        </w:rPr>
        <w:t xml:space="preserve"> հավաստագրի տրամադրման կարգը՝ համաձայն </w:t>
      </w:r>
      <w:r w:rsidR="006D5802" w:rsidRPr="000B7701">
        <w:rPr>
          <w:rFonts w:ascii="GHEA Grapalat" w:hAnsi="GHEA Grapalat"/>
          <w:lang w:val="hy-AM"/>
        </w:rPr>
        <w:t>N</w:t>
      </w:r>
      <w:r w:rsidR="009B1E4E" w:rsidRPr="000B7701">
        <w:rPr>
          <w:rFonts w:ascii="GHEA Grapalat" w:hAnsi="GHEA Grapalat"/>
          <w:lang w:val="hy-AM"/>
        </w:rPr>
        <w:t xml:space="preserve"> </w:t>
      </w:r>
      <w:r w:rsidR="006D5802" w:rsidRPr="000B7701">
        <w:rPr>
          <w:rFonts w:ascii="GHEA Grapalat" w:hAnsi="GHEA Grapalat"/>
          <w:lang w:val="hy-AM"/>
        </w:rPr>
        <w:t>2</w:t>
      </w:r>
      <w:r w:rsidR="00DC4DA6" w:rsidRPr="000B7701">
        <w:rPr>
          <w:rFonts w:ascii="GHEA Grapalat" w:hAnsi="GHEA Grapalat"/>
          <w:lang w:val="hy-AM"/>
        </w:rPr>
        <w:t xml:space="preserve"> հավելվածի</w:t>
      </w:r>
      <w:r w:rsidR="006D5802" w:rsidRPr="000B7701">
        <w:rPr>
          <w:rFonts w:ascii="GHEA Grapalat" w:hAnsi="GHEA Grapalat"/>
          <w:lang w:val="hy-AM"/>
        </w:rPr>
        <w:t>.</w:t>
      </w:r>
    </w:p>
    <w:p w14:paraId="5AFA96AB" w14:textId="565B0E77" w:rsidR="00DC4DA6" w:rsidRPr="000B7701" w:rsidRDefault="006D5802" w:rsidP="006D5802">
      <w:pPr>
        <w:pStyle w:val="NormalWeb"/>
        <w:numPr>
          <w:ilvl w:val="0"/>
          <w:numId w:val="17"/>
        </w:numPr>
        <w:spacing w:after="0" w:line="276" w:lineRule="auto"/>
        <w:jc w:val="both"/>
        <w:rPr>
          <w:rFonts w:ascii="GHEA Grapalat" w:hAnsi="GHEA Grapalat"/>
          <w:lang w:val="hy-AM"/>
        </w:rPr>
      </w:pPr>
      <w:r w:rsidRPr="000B7701">
        <w:rPr>
          <w:rFonts w:ascii="GHEA Grapalat" w:hAnsi="GHEA Grapalat"/>
          <w:lang w:val="hy-AM"/>
        </w:rPr>
        <w:t>«</w:t>
      </w:r>
      <w:r w:rsidRPr="000B7701">
        <w:rPr>
          <w:rFonts w:ascii="GHEA Grapalat" w:hAnsi="GHEA Grapalat"/>
          <w:color w:val="000000"/>
          <w:lang w:val="hy-AM"/>
        </w:rPr>
        <w:t>Պատշաճ լաբորատորային գործունեության</w:t>
      </w:r>
      <w:r w:rsidRPr="000B7701">
        <w:rPr>
          <w:rFonts w:ascii="GHEA Grapalat" w:hAnsi="GHEA Grapalat"/>
          <w:lang w:val="hy-AM"/>
        </w:rPr>
        <w:t>»</w:t>
      </w:r>
      <w:r w:rsidRPr="000B7701">
        <w:rPr>
          <w:rFonts w:ascii="GHEA Grapalat" w:hAnsi="GHEA Grapalat"/>
          <w:color w:val="000000"/>
          <w:lang w:val="hy-AM"/>
        </w:rPr>
        <w:t xml:space="preserve"> կանոններին </w:t>
      </w:r>
      <w:r w:rsidRPr="000B7701">
        <w:rPr>
          <w:rFonts w:ascii="GHEA Grapalat" w:hAnsi="GHEA Grapalat"/>
          <w:lang w:val="hy-AM"/>
        </w:rPr>
        <w:t xml:space="preserve"> </w:t>
      </w:r>
      <w:r w:rsidRPr="000B7701">
        <w:rPr>
          <w:rFonts w:ascii="GHEA Grapalat" w:hAnsi="GHEA Grapalat"/>
          <w:color w:val="000000"/>
          <w:lang w:val="hy-AM"/>
        </w:rPr>
        <w:t xml:space="preserve">համապատասխանության մասնագիտական </w:t>
      </w:r>
      <w:r w:rsidRPr="000B7701">
        <w:rPr>
          <w:rFonts w:ascii="GHEA Grapalat" w:hAnsi="GHEA Grapalat"/>
          <w:lang w:val="hy-AM"/>
        </w:rPr>
        <w:t>դիտարկման իրականացման համար անհրաժեշտ փաստաթղթերի ցանկը՝ համաձայն N 3 հավելվածի</w:t>
      </w:r>
      <w:r w:rsidR="00F53B54" w:rsidRPr="000B7701">
        <w:rPr>
          <w:rFonts w:ascii="GHEA Grapalat" w:hAnsi="GHEA Grapalat"/>
          <w:lang w:val="hy-AM"/>
        </w:rPr>
        <w:t>:</w:t>
      </w:r>
    </w:p>
    <w:p w14:paraId="0F225ECC" w14:textId="051B7B45" w:rsidR="00080879" w:rsidRPr="000B7701" w:rsidRDefault="00ED3DD5" w:rsidP="00F578C0">
      <w:pPr>
        <w:pStyle w:val="NormalWeb"/>
        <w:numPr>
          <w:ilvl w:val="0"/>
          <w:numId w:val="15"/>
        </w:numPr>
        <w:spacing w:after="0" w:line="276" w:lineRule="auto"/>
        <w:ind w:left="567" w:hanging="283"/>
        <w:jc w:val="both"/>
        <w:rPr>
          <w:rFonts w:ascii="GHEA Grapalat" w:hAnsi="GHEA Grapalat"/>
          <w:lang w:val="hy-AM"/>
        </w:rPr>
      </w:pPr>
      <w:r w:rsidRPr="000B7701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 օրվան հաջորդող տասներորդ օրը:</w:t>
      </w:r>
    </w:p>
    <w:p w14:paraId="688D8CD7" w14:textId="77777777" w:rsidR="00BA3E7B" w:rsidRPr="000B7701" w:rsidRDefault="000621F4" w:rsidP="000621F4">
      <w:pPr>
        <w:pStyle w:val="NormalWeb"/>
        <w:shd w:val="clear" w:color="auto" w:fill="FFFFFF"/>
        <w:spacing w:before="0" w:beforeAutospacing="0" w:after="0" w:afterAutospacing="0"/>
        <w:ind w:left="1920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  <w:r w:rsidRPr="000B7701">
        <w:rPr>
          <w:rFonts w:ascii="GHEA Grapalat" w:hAnsi="GHEA Grapalat"/>
          <w:color w:val="000000"/>
          <w:sz w:val="20"/>
          <w:szCs w:val="20"/>
          <w:lang w:val="hy-AM"/>
        </w:rPr>
        <w:t xml:space="preserve">                                                           </w:t>
      </w:r>
    </w:p>
    <w:p w14:paraId="3708296A" w14:textId="77777777" w:rsidR="00BA3E7B" w:rsidRPr="000B7701" w:rsidRDefault="00BA3E7B" w:rsidP="000621F4">
      <w:pPr>
        <w:pStyle w:val="NormalWeb"/>
        <w:shd w:val="clear" w:color="auto" w:fill="FFFFFF"/>
        <w:spacing w:before="0" w:beforeAutospacing="0" w:after="0" w:afterAutospacing="0"/>
        <w:ind w:left="1920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09597971" w14:textId="77777777" w:rsidR="00BA3E7B" w:rsidRPr="000B7701" w:rsidRDefault="00BA3E7B" w:rsidP="000621F4">
      <w:pPr>
        <w:pStyle w:val="NormalWeb"/>
        <w:shd w:val="clear" w:color="auto" w:fill="FFFFFF"/>
        <w:spacing w:before="0" w:beforeAutospacing="0" w:after="0" w:afterAutospacing="0"/>
        <w:ind w:left="1920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4AF826DB" w14:textId="2FD1F865" w:rsidR="00BA3E7B" w:rsidRPr="000B7701" w:rsidRDefault="00BA3E7B" w:rsidP="000621F4">
      <w:pPr>
        <w:pStyle w:val="NormalWeb"/>
        <w:shd w:val="clear" w:color="auto" w:fill="FFFFFF"/>
        <w:spacing w:before="0" w:beforeAutospacing="0" w:after="0" w:afterAutospacing="0"/>
        <w:ind w:left="1920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2E29D906" w14:textId="77777777" w:rsidR="00BA3E7B" w:rsidRPr="000B7701" w:rsidRDefault="00BA3E7B" w:rsidP="000621F4">
      <w:pPr>
        <w:pStyle w:val="NormalWeb"/>
        <w:shd w:val="clear" w:color="auto" w:fill="FFFFFF"/>
        <w:spacing w:before="0" w:beforeAutospacing="0" w:after="0" w:afterAutospacing="0"/>
        <w:ind w:left="1920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081"/>
      </w:tblGrid>
      <w:tr w:rsidR="006D5802" w:rsidRPr="000B7701" w14:paraId="367F03A9" w14:textId="77777777" w:rsidTr="006D5802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18E12787" w14:textId="77777777" w:rsidR="006D5802" w:rsidRPr="000B7701" w:rsidRDefault="006D5802" w:rsidP="006D5802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  <w:r w:rsidRPr="000B77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Հայաստանի Հանրապետության</w:t>
            </w:r>
            <w:r w:rsidRPr="000B77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0B62390" w14:textId="77777777" w:rsidR="006D5802" w:rsidRPr="000B7701" w:rsidRDefault="006D5802" w:rsidP="006D5802">
            <w:pPr>
              <w:spacing w:after="0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  <w:r w:rsidRPr="000B77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Ն. Փաշինյան</w:t>
            </w:r>
          </w:p>
        </w:tc>
      </w:tr>
      <w:tr w:rsidR="006D5802" w:rsidRPr="000B7701" w14:paraId="139C46AD" w14:textId="77777777" w:rsidTr="006D5802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41BC34A6" w14:textId="77777777" w:rsidR="006D5802" w:rsidRPr="000B7701" w:rsidRDefault="006D5802" w:rsidP="006D580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  <w:r w:rsidRPr="000B770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  <w:p w14:paraId="6C3C9E5E" w14:textId="1F28ADB4" w:rsidR="006D5802" w:rsidRPr="000B7701" w:rsidRDefault="006D5802" w:rsidP="006D580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  <w:r w:rsidRPr="000B77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 xml:space="preserve">2025 թ. </w:t>
            </w:r>
            <w:r w:rsidRPr="000B77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br/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C9462B9" w14:textId="77777777" w:rsidR="006D5802" w:rsidRPr="000B7701" w:rsidRDefault="006D5802" w:rsidP="006D5802">
            <w:pPr>
              <w:spacing w:after="0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0F67C86" w14:textId="77777777" w:rsidR="00BA3E7B" w:rsidRPr="000B7701" w:rsidRDefault="00BA3E7B" w:rsidP="000621F4">
      <w:pPr>
        <w:pStyle w:val="NormalWeb"/>
        <w:shd w:val="clear" w:color="auto" w:fill="FFFFFF"/>
        <w:spacing w:before="0" w:beforeAutospacing="0" w:after="0" w:afterAutospacing="0"/>
        <w:ind w:left="1920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62F481C6" w14:textId="77777777" w:rsidR="00882F32" w:rsidRPr="000B7701" w:rsidRDefault="006D5802" w:rsidP="00882F32">
      <w:pPr>
        <w:pStyle w:val="NormalWeb"/>
        <w:shd w:val="clear" w:color="auto" w:fill="FFFFFF"/>
        <w:spacing w:before="0" w:beforeAutospacing="0" w:after="0" w:afterAutospacing="0"/>
        <w:ind w:left="1920"/>
        <w:jc w:val="right"/>
        <w:rPr>
          <w:rFonts w:ascii="GHEA Grapalat" w:hAnsi="GHEA Grapalat"/>
          <w:color w:val="000000"/>
          <w:lang w:val="hy-AM"/>
        </w:rPr>
      </w:pPr>
      <w:r w:rsidRPr="000B7701">
        <w:rPr>
          <w:rFonts w:ascii="GHEA Grapalat" w:hAnsi="GHEA Grapalat"/>
          <w:color w:val="000000"/>
          <w:lang w:val="hy-AM"/>
        </w:rPr>
        <w:t xml:space="preserve">                                                                                      </w:t>
      </w:r>
    </w:p>
    <w:p w14:paraId="657F1AFE" w14:textId="1D7D1753" w:rsidR="006D5802" w:rsidRPr="000B7701" w:rsidRDefault="006D5802" w:rsidP="00882F32">
      <w:pPr>
        <w:pStyle w:val="NormalWeb"/>
        <w:shd w:val="clear" w:color="auto" w:fill="FFFFFF"/>
        <w:spacing w:before="0" w:beforeAutospacing="0" w:after="0" w:afterAutospacing="0" w:line="276" w:lineRule="auto"/>
        <w:ind w:left="1920"/>
        <w:jc w:val="right"/>
        <w:rPr>
          <w:rFonts w:ascii="GHEA Grapalat" w:hAnsi="GHEA Grapalat"/>
          <w:b/>
          <w:color w:val="000000"/>
          <w:sz w:val="20"/>
          <w:szCs w:val="20"/>
          <w:lang w:val="hy-AM"/>
        </w:rPr>
      </w:pPr>
      <w:r w:rsidRPr="000B7701">
        <w:rPr>
          <w:rFonts w:ascii="GHEA Grapalat" w:hAnsi="GHEA Grapalat"/>
          <w:b/>
          <w:color w:val="000000"/>
          <w:sz w:val="20"/>
          <w:szCs w:val="20"/>
          <w:lang w:val="hy-AM"/>
        </w:rPr>
        <w:lastRenderedPageBreak/>
        <w:t>Հավելված N</w:t>
      </w:r>
      <w:r w:rsidR="008862E0" w:rsidRPr="000B7701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 </w:t>
      </w:r>
      <w:r w:rsidRPr="000B7701">
        <w:rPr>
          <w:rFonts w:ascii="GHEA Grapalat" w:hAnsi="GHEA Grapalat"/>
          <w:b/>
          <w:color w:val="000000"/>
          <w:sz w:val="20"/>
          <w:szCs w:val="20"/>
          <w:lang w:val="hy-AM"/>
        </w:rPr>
        <w:t>1</w:t>
      </w:r>
    </w:p>
    <w:p w14:paraId="583B6CF8" w14:textId="77777777" w:rsidR="006D5802" w:rsidRPr="000B7701" w:rsidRDefault="006D5802" w:rsidP="00882F32">
      <w:pPr>
        <w:pStyle w:val="NormalWeb"/>
        <w:shd w:val="clear" w:color="auto" w:fill="FFFFFF"/>
        <w:spacing w:before="0" w:beforeAutospacing="0" w:after="0" w:afterAutospacing="0" w:line="276" w:lineRule="auto"/>
        <w:ind w:left="1920"/>
        <w:jc w:val="right"/>
        <w:rPr>
          <w:rFonts w:ascii="GHEA Grapalat" w:hAnsi="GHEA Grapalat"/>
          <w:b/>
          <w:color w:val="000000"/>
          <w:sz w:val="20"/>
          <w:szCs w:val="20"/>
          <w:lang w:val="hy-AM"/>
        </w:rPr>
      </w:pPr>
      <w:r w:rsidRPr="000B7701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                                                      ՀՀ կառավարության 2025 թվականի</w:t>
      </w:r>
    </w:p>
    <w:p w14:paraId="7AD0591B" w14:textId="265C0CA5" w:rsidR="006D5802" w:rsidRPr="000B7701" w:rsidRDefault="006D5802" w:rsidP="00882F32">
      <w:pPr>
        <w:pStyle w:val="NormalWeb"/>
        <w:shd w:val="clear" w:color="auto" w:fill="FFFFFF"/>
        <w:spacing w:before="0" w:beforeAutospacing="0" w:after="0" w:afterAutospacing="0" w:line="276" w:lineRule="auto"/>
        <w:ind w:left="1920"/>
        <w:jc w:val="right"/>
        <w:rPr>
          <w:rFonts w:ascii="GHEA Grapalat" w:hAnsi="GHEA Grapalat"/>
          <w:b/>
          <w:color w:val="000000"/>
          <w:sz w:val="20"/>
          <w:szCs w:val="20"/>
          <w:lang w:val="hy-AM"/>
        </w:rPr>
      </w:pPr>
      <w:r w:rsidRPr="000B7701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                                                N </w:t>
      </w:r>
      <w:r w:rsidR="009F6365" w:rsidRPr="000B7701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  </w:t>
      </w:r>
      <w:r w:rsidRPr="000B7701">
        <w:rPr>
          <w:rFonts w:ascii="GHEA Grapalat" w:hAnsi="GHEA Grapalat"/>
          <w:b/>
          <w:color w:val="000000"/>
          <w:sz w:val="20"/>
          <w:szCs w:val="20"/>
          <w:lang w:val="hy-AM"/>
        </w:rPr>
        <w:t>-Ն որոշման</w:t>
      </w:r>
    </w:p>
    <w:p w14:paraId="25F75A0B" w14:textId="77777777" w:rsidR="006D5802" w:rsidRPr="000B7701" w:rsidRDefault="006D5802" w:rsidP="00882F32">
      <w:pPr>
        <w:pStyle w:val="NormalWeb"/>
        <w:spacing w:after="120" w:line="360" w:lineRule="auto"/>
        <w:ind w:left="142"/>
        <w:jc w:val="center"/>
        <w:rPr>
          <w:rFonts w:ascii="GHEA Grapalat" w:hAnsi="GHEA Grapalat"/>
          <w:b/>
          <w:color w:val="000000"/>
          <w:lang w:val="hy-AM"/>
        </w:rPr>
      </w:pPr>
      <w:r w:rsidRPr="000B7701">
        <w:rPr>
          <w:rFonts w:ascii="GHEA Grapalat" w:hAnsi="GHEA Grapalat"/>
          <w:b/>
          <w:color w:val="000000"/>
          <w:lang w:val="hy-AM"/>
        </w:rPr>
        <w:t>ԿԱՐԳ</w:t>
      </w:r>
    </w:p>
    <w:p w14:paraId="1D462DF1" w14:textId="6BE7ABE0" w:rsidR="006D5802" w:rsidRPr="000B7701" w:rsidRDefault="006D5802" w:rsidP="00882F32">
      <w:pPr>
        <w:pStyle w:val="NormalWeb"/>
        <w:spacing w:after="120" w:line="360" w:lineRule="auto"/>
        <w:ind w:left="142"/>
        <w:jc w:val="center"/>
        <w:rPr>
          <w:rFonts w:ascii="GHEA Grapalat" w:hAnsi="GHEA Grapalat"/>
          <w:b/>
          <w:color w:val="000000"/>
          <w:lang w:val="hy-AM"/>
        </w:rPr>
      </w:pPr>
      <w:r w:rsidRPr="000B7701">
        <w:rPr>
          <w:rFonts w:ascii="GHEA Grapalat" w:hAnsi="GHEA Grapalat"/>
          <w:b/>
          <w:color w:val="000000"/>
          <w:lang w:val="hy-AM"/>
        </w:rPr>
        <w:t>«ՊԱՏՇԱՃ ԼԱԲՈՐԱՏՈՐԱՅԻՆ ԳՈՐԾՈՒՆԵՈՒԹՅԱՆ» ԿԱՆՈՆՆԵՐԻՆ ՀԱՄԱՊԱՏ</w:t>
      </w:r>
      <w:r w:rsidR="0005354C" w:rsidRPr="000B7701">
        <w:rPr>
          <w:rFonts w:ascii="GHEA Grapalat" w:hAnsi="GHEA Grapalat"/>
          <w:b/>
          <w:color w:val="000000"/>
          <w:lang w:val="hy-AM"/>
        </w:rPr>
        <w:t>Ա</w:t>
      </w:r>
      <w:r w:rsidRPr="000B7701">
        <w:rPr>
          <w:rFonts w:ascii="GHEA Grapalat" w:hAnsi="GHEA Grapalat"/>
          <w:b/>
          <w:color w:val="000000"/>
          <w:lang w:val="hy-AM"/>
        </w:rPr>
        <w:t xml:space="preserve">ՍԽԱՆՈՒԹՅԱՆ </w:t>
      </w:r>
      <w:r w:rsidR="00EC1400" w:rsidRPr="000B7701">
        <w:rPr>
          <w:rFonts w:ascii="GHEA Grapalat" w:hAnsi="GHEA Grapalat"/>
          <w:b/>
          <w:color w:val="000000"/>
          <w:lang w:val="hy-AM"/>
        </w:rPr>
        <w:t xml:space="preserve">ՄԱՍՆԱԳԻՏԱԿԱՆ </w:t>
      </w:r>
      <w:r w:rsidRPr="000B7701">
        <w:rPr>
          <w:rFonts w:ascii="GHEA Grapalat" w:hAnsi="GHEA Grapalat"/>
          <w:b/>
          <w:color w:val="000000"/>
          <w:lang w:val="hy-AM"/>
        </w:rPr>
        <w:t>ԴԻՏԱՐԿՄԱՆ</w:t>
      </w:r>
    </w:p>
    <w:p w14:paraId="0E900DA1" w14:textId="290F1EE3" w:rsidR="00E47A6C" w:rsidRPr="000B7701" w:rsidRDefault="00E47A6C" w:rsidP="00882F32">
      <w:pPr>
        <w:pStyle w:val="NormalWeb"/>
        <w:spacing w:after="120" w:line="360" w:lineRule="auto"/>
        <w:ind w:left="142"/>
        <w:jc w:val="center"/>
        <w:rPr>
          <w:rFonts w:ascii="GHEA Grapalat" w:hAnsi="GHEA Grapalat"/>
          <w:b/>
          <w:color w:val="000000"/>
          <w:lang w:val="hy-AM"/>
        </w:rPr>
      </w:pPr>
      <w:r w:rsidRPr="000B7701">
        <w:rPr>
          <w:rFonts w:ascii="GHEA Grapalat" w:hAnsi="GHEA Grapalat"/>
          <w:b/>
          <w:color w:val="000000"/>
          <w:lang w:val="hy-AM"/>
        </w:rPr>
        <w:t>1. ԸՆԴՀԱՆՈՒՐ ԴՐՈՒՅԹՆԵՐ</w:t>
      </w:r>
    </w:p>
    <w:p w14:paraId="741ADA86" w14:textId="6738B68A" w:rsidR="006D5802" w:rsidRPr="000B7701" w:rsidRDefault="006D5802" w:rsidP="00882F32">
      <w:pPr>
        <w:pStyle w:val="NormalWeb"/>
        <w:numPr>
          <w:ilvl w:val="0"/>
          <w:numId w:val="18"/>
        </w:numPr>
        <w:spacing w:after="120" w:line="360" w:lineRule="auto"/>
        <w:ind w:left="0" w:firstLine="0"/>
        <w:jc w:val="both"/>
        <w:rPr>
          <w:rFonts w:ascii="GHEA Grapalat" w:hAnsi="GHEA Grapalat"/>
          <w:color w:val="000000"/>
          <w:lang w:val="hy-AM"/>
        </w:rPr>
      </w:pPr>
      <w:r w:rsidRPr="000B7701">
        <w:rPr>
          <w:rFonts w:ascii="GHEA Grapalat" w:hAnsi="GHEA Grapalat"/>
          <w:color w:val="000000"/>
          <w:lang w:val="hy-AM"/>
        </w:rPr>
        <w:t>Սույն կարգով կարգավորվում են</w:t>
      </w:r>
      <w:r w:rsidR="00082D0B" w:rsidRPr="000B7701">
        <w:rPr>
          <w:rFonts w:ascii="GHEA Grapalat" w:hAnsi="GHEA Grapalat"/>
          <w:color w:val="000000"/>
          <w:lang w:val="hy-AM"/>
        </w:rPr>
        <w:t xml:space="preserve"> Հայաստանի Հանրապետությունում իրականացվող նախակլինիկական հետազոտությունների</w:t>
      </w:r>
      <w:r w:rsidRPr="000B7701">
        <w:rPr>
          <w:rFonts w:ascii="GHEA Grapalat" w:hAnsi="GHEA Grapalat"/>
          <w:color w:val="000000"/>
          <w:lang w:val="hy-AM"/>
        </w:rPr>
        <w:t xml:space="preserve"> պատշաճ </w:t>
      </w:r>
      <w:r w:rsidR="00082D0B" w:rsidRPr="000B7701">
        <w:rPr>
          <w:rFonts w:ascii="GHEA Grapalat" w:hAnsi="GHEA Grapalat"/>
          <w:color w:val="000000"/>
          <w:lang w:val="hy-AM"/>
        </w:rPr>
        <w:t>լաբորատորային</w:t>
      </w:r>
      <w:r w:rsidRPr="000B7701">
        <w:rPr>
          <w:rFonts w:ascii="GHEA Grapalat" w:hAnsi="GHEA Grapalat"/>
          <w:color w:val="000000"/>
          <w:lang w:val="hy-AM"/>
        </w:rPr>
        <w:t xml:space="preserve"> գործունեության կանոններին համապատասխանության </w:t>
      </w:r>
      <w:r w:rsidR="009F6365" w:rsidRPr="000B7701">
        <w:rPr>
          <w:rFonts w:ascii="GHEA Grapalat" w:hAnsi="GHEA Grapalat"/>
          <w:color w:val="000000"/>
          <w:lang w:val="hy-AM"/>
        </w:rPr>
        <w:t xml:space="preserve">մասնագիտական </w:t>
      </w:r>
      <w:r w:rsidRPr="000B7701">
        <w:rPr>
          <w:rFonts w:ascii="GHEA Grapalat" w:hAnsi="GHEA Grapalat"/>
          <w:color w:val="000000"/>
          <w:lang w:val="hy-AM"/>
        </w:rPr>
        <w:t xml:space="preserve">դիտարկման (այսուհետ`  դիտարկում) հետ կապված հարաբերությունները: </w:t>
      </w:r>
    </w:p>
    <w:p w14:paraId="7DB14632" w14:textId="3DD3A607" w:rsidR="006D5802" w:rsidRPr="000B7701" w:rsidRDefault="00144DFE" w:rsidP="00882F32">
      <w:pPr>
        <w:pStyle w:val="NormalWeb"/>
        <w:numPr>
          <w:ilvl w:val="0"/>
          <w:numId w:val="18"/>
        </w:numPr>
        <w:spacing w:after="120" w:line="360" w:lineRule="auto"/>
        <w:ind w:left="0" w:firstLine="0"/>
        <w:jc w:val="both"/>
        <w:rPr>
          <w:rFonts w:ascii="GHEA Grapalat" w:hAnsi="GHEA Grapalat"/>
          <w:color w:val="000000"/>
          <w:lang w:val="hy-AM"/>
        </w:rPr>
      </w:pPr>
      <w:r w:rsidRPr="000B7701">
        <w:rPr>
          <w:rFonts w:ascii="GHEA Grapalat" w:hAnsi="GHEA Grapalat"/>
          <w:color w:val="000000"/>
          <w:lang w:val="hy-AM"/>
        </w:rPr>
        <w:t xml:space="preserve">Սույն կարգում օգտագործվող հասկացությունները կիրառվում են </w:t>
      </w:r>
      <w:r w:rsidR="003E3A16" w:rsidRPr="000B7701">
        <w:rPr>
          <w:rFonts w:ascii="GHEA Grapalat" w:hAnsi="GHEA Grapalat"/>
          <w:color w:val="000000"/>
          <w:lang w:val="hy-AM"/>
        </w:rPr>
        <w:t>«</w:t>
      </w:r>
      <w:r w:rsidR="001B00CD" w:rsidRPr="000B7701">
        <w:rPr>
          <w:rFonts w:ascii="GHEA Grapalat" w:hAnsi="GHEA Grapalat"/>
          <w:color w:val="000000"/>
          <w:lang w:val="hy-AM"/>
        </w:rPr>
        <w:t>Դեղերի մասին» օրենքի</w:t>
      </w:r>
      <w:r w:rsidR="00907788" w:rsidRPr="000B7701">
        <w:rPr>
          <w:rFonts w:ascii="GHEA Grapalat" w:hAnsi="GHEA Grapalat"/>
          <w:color w:val="000000"/>
          <w:lang w:val="hy-AM"/>
        </w:rPr>
        <w:t xml:space="preserve"> </w:t>
      </w:r>
      <w:r w:rsidR="0056399B" w:rsidRPr="000B7701">
        <w:rPr>
          <w:rFonts w:ascii="GHEA Grapalat" w:hAnsi="GHEA Grapalat"/>
          <w:color w:val="000000"/>
          <w:lang w:val="hy-AM"/>
        </w:rPr>
        <w:t xml:space="preserve">(այսուհետ` </w:t>
      </w:r>
      <w:r w:rsidR="00907788" w:rsidRPr="000B7701">
        <w:rPr>
          <w:rFonts w:ascii="GHEA Grapalat" w:hAnsi="GHEA Grapalat"/>
          <w:color w:val="000000"/>
          <w:lang w:val="hy-AM"/>
        </w:rPr>
        <w:t xml:space="preserve">Օրենք) </w:t>
      </w:r>
      <w:r w:rsidRPr="000B7701">
        <w:rPr>
          <w:rFonts w:ascii="GHEA Grapalat" w:hAnsi="GHEA Grapalat"/>
          <w:noProof/>
          <w:color w:val="000000"/>
          <w:lang w:val="hy-AM"/>
        </w:rPr>
        <w:t>13</w:t>
      </w:r>
      <w:r w:rsidRPr="000B7701">
        <w:rPr>
          <w:rFonts w:ascii="GHEA Grapalat" w:hAnsi="GHEA Grapalat"/>
          <w:color w:val="000000"/>
          <w:lang w:val="hy-AM"/>
        </w:rPr>
        <w:t xml:space="preserve">-րդ հոդվածի համաձայն </w:t>
      </w:r>
      <w:r w:rsidRPr="000B7701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առողջապահության բնագավառի պետական կառավարման լիազոր մարմնի</w:t>
      </w:r>
      <w:r w:rsidRPr="000B7701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Pr="000B7701">
        <w:rPr>
          <w:rFonts w:ascii="GHEA Grapalat" w:hAnsi="GHEA Grapalat"/>
          <w:color w:val="000000"/>
          <w:lang w:val="hy-AM"/>
        </w:rPr>
        <w:t>սահմանած «</w:t>
      </w:r>
      <w:r w:rsidRPr="000B7701">
        <w:rPr>
          <w:rFonts w:ascii="GHEA Grapalat" w:hAnsi="GHEA Grapalat"/>
          <w:color w:val="000000"/>
          <w:shd w:val="clear" w:color="auto" w:fill="FFFFFF"/>
          <w:lang w:val="hy-AM"/>
        </w:rPr>
        <w:t>Պատշաճ լաբորատորային</w:t>
      </w:r>
      <w:r w:rsidRPr="000B7701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0B7701">
        <w:rPr>
          <w:rFonts w:ascii="GHEA Grapalat" w:hAnsi="GHEA Grapalat"/>
          <w:color w:val="000000"/>
          <w:shd w:val="clear" w:color="auto" w:fill="FFFFFF"/>
          <w:lang w:val="hy-AM"/>
        </w:rPr>
        <w:t>գործունեության»</w:t>
      </w:r>
      <w:r w:rsidRPr="000B7701">
        <w:rPr>
          <w:rFonts w:ascii="GHEA Grapalat" w:hAnsi="GHEA Grapalat"/>
          <w:color w:val="000000"/>
          <w:lang w:val="hy-AM"/>
        </w:rPr>
        <w:t xml:space="preserve"> (այսուհետ՝ Պ</w:t>
      </w:r>
      <w:r w:rsidRPr="000B7701">
        <w:rPr>
          <w:rFonts w:ascii="GHEA Grapalat" w:hAnsi="GHEA Grapalat"/>
          <w:noProof/>
          <w:color w:val="000000"/>
          <w:lang w:val="hy-AM"/>
        </w:rPr>
        <w:t>Լ</w:t>
      </w:r>
      <w:r w:rsidRPr="000B7701">
        <w:rPr>
          <w:rFonts w:ascii="GHEA Grapalat" w:hAnsi="GHEA Grapalat"/>
          <w:color w:val="000000"/>
          <w:lang w:val="hy-AM"/>
        </w:rPr>
        <w:t>Գ) կանոնների իմաստով:</w:t>
      </w:r>
    </w:p>
    <w:p w14:paraId="454FD8CB" w14:textId="26D37C18" w:rsidR="006D5802" w:rsidRPr="000B7701" w:rsidRDefault="006D5802" w:rsidP="00882F32">
      <w:pPr>
        <w:pStyle w:val="NormalWeb"/>
        <w:numPr>
          <w:ilvl w:val="0"/>
          <w:numId w:val="18"/>
        </w:numPr>
        <w:spacing w:after="120" w:line="360" w:lineRule="auto"/>
        <w:ind w:left="0" w:firstLine="0"/>
        <w:jc w:val="both"/>
        <w:rPr>
          <w:rFonts w:ascii="GHEA Grapalat" w:hAnsi="GHEA Grapalat"/>
          <w:color w:val="000000"/>
          <w:lang w:val="hy-AM"/>
        </w:rPr>
      </w:pPr>
      <w:r w:rsidRPr="000B7701">
        <w:rPr>
          <w:rFonts w:ascii="GHEA Grapalat" w:hAnsi="GHEA Grapalat"/>
          <w:color w:val="000000"/>
          <w:lang w:val="hy-AM"/>
        </w:rPr>
        <w:t xml:space="preserve">Համաձայն </w:t>
      </w:r>
      <w:r w:rsidR="0056399B" w:rsidRPr="000B7701">
        <w:rPr>
          <w:rFonts w:ascii="GHEA Grapalat" w:hAnsi="GHEA Grapalat"/>
          <w:color w:val="000000"/>
          <w:lang w:val="hy-AM"/>
        </w:rPr>
        <w:t>Օ</w:t>
      </w:r>
      <w:r w:rsidRPr="000B7701">
        <w:rPr>
          <w:rFonts w:ascii="GHEA Grapalat" w:hAnsi="GHEA Grapalat"/>
          <w:color w:val="000000"/>
          <w:lang w:val="hy-AM"/>
        </w:rPr>
        <w:t>րենքի 1</w:t>
      </w:r>
      <w:r w:rsidR="00082D0B" w:rsidRPr="000B7701">
        <w:rPr>
          <w:rFonts w:ascii="GHEA Grapalat" w:hAnsi="GHEA Grapalat"/>
          <w:color w:val="000000"/>
          <w:lang w:val="hy-AM"/>
        </w:rPr>
        <w:t>3</w:t>
      </w:r>
      <w:r w:rsidRPr="000B7701">
        <w:rPr>
          <w:rFonts w:ascii="GHEA Grapalat" w:hAnsi="GHEA Grapalat"/>
          <w:color w:val="000000"/>
          <w:lang w:val="hy-AM"/>
        </w:rPr>
        <w:t xml:space="preserve">-րդ հոդվածի </w:t>
      </w:r>
      <w:r w:rsidR="00144DFE" w:rsidRPr="000B7701">
        <w:rPr>
          <w:rFonts w:ascii="GHEA Grapalat" w:hAnsi="GHEA Grapalat"/>
          <w:color w:val="000000"/>
          <w:lang w:val="hy-AM"/>
        </w:rPr>
        <w:t>2</w:t>
      </w:r>
      <w:r w:rsidRPr="000B7701">
        <w:rPr>
          <w:rFonts w:ascii="GHEA Grapalat" w:hAnsi="GHEA Grapalat"/>
          <w:color w:val="000000"/>
          <w:lang w:val="hy-AM"/>
        </w:rPr>
        <w:t xml:space="preserve">-րդ մասի՝ դիտարկումը </w:t>
      </w:r>
      <w:r w:rsidR="00082D0B" w:rsidRPr="000B7701">
        <w:rPr>
          <w:rFonts w:ascii="GHEA Grapalat" w:hAnsi="GHEA Grapalat"/>
          <w:color w:val="000000"/>
          <w:lang w:val="hy-AM"/>
        </w:rPr>
        <w:t xml:space="preserve"> նախակլինիկական հետազոտությունների՝ «Պատշաճ լաբորատորային գործունեության» կանոններին համապատասխանության գնահատումն է հետազոտությունների իրականացման (ներառյալ` պայմանագրային կարգով աշխատանքներ իրականացնողների) վայրերում:</w:t>
      </w:r>
    </w:p>
    <w:p w14:paraId="2E721AB2" w14:textId="63027450" w:rsidR="00144DFE" w:rsidRPr="000B7701" w:rsidRDefault="00144DFE" w:rsidP="00882F32">
      <w:pPr>
        <w:pStyle w:val="NormalWeb"/>
        <w:numPr>
          <w:ilvl w:val="0"/>
          <w:numId w:val="18"/>
        </w:numPr>
        <w:spacing w:after="120" w:line="360" w:lineRule="auto"/>
        <w:ind w:left="0" w:firstLine="0"/>
        <w:jc w:val="both"/>
        <w:rPr>
          <w:rFonts w:ascii="GHEA Grapalat" w:hAnsi="GHEA Grapalat"/>
          <w:color w:val="000000"/>
          <w:lang w:val="hy-AM"/>
        </w:rPr>
      </w:pPr>
      <w:r w:rsidRPr="000B7701">
        <w:rPr>
          <w:rFonts w:ascii="GHEA Grapalat" w:hAnsi="GHEA Grapalat"/>
          <w:color w:val="000000"/>
          <w:lang w:val="hy-AM"/>
        </w:rPr>
        <w:t xml:space="preserve">Դիտարկումն իրականացնում է Հայաստանի Հանրապետության կառավարության 2024 թվականի հուլիսի 18-ի N 1122-Ն որոշմամբ սահմանված` </w:t>
      </w:r>
      <w:r w:rsidRPr="000B770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դեղերի շրջանառության պետական կարգավորման ոլորտում</w:t>
      </w:r>
      <w:r w:rsidRPr="000B7701">
        <w:rPr>
          <w:rFonts w:ascii="GHEA Grapalat" w:hAnsi="GHEA Grapalat"/>
          <w:b/>
          <w:color w:val="000000"/>
          <w:lang w:val="hy-AM"/>
        </w:rPr>
        <w:t xml:space="preserve"> </w:t>
      </w:r>
      <w:r w:rsidRPr="000B7701">
        <w:rPr>
          <w:rFonts w:ascii="GHEA Grapalat" w:hAnsi="GHEA Grapalat"/>
          <w:color w:val="000000"/>
          <w:lang w:val="hy-AM"/>
        </w:rPr>
        <w:t>փորձագիտական կազմակերպությունը (այսուհետ՝ կազմակերպություն)</w:t>
      </w:r>
      <w:r w:rsidR="00C30173" w:rsidRPr="000B7701">
        <w:rPr>
          <w:rFonts w:ascii="GHEA Grapalat" w:hAnsi="GHEA Grapalat"/>
          <w:color w:val="000000"/>
          <w:lang w:val="hy-AM"/>
        </w:rPr>
        <w:t>:</w:t>
      </w:r>
    </w:p>
    <w:p w14:paraId="70276AD4" w14:textId="7FF6EFC7" w:rsidR="006D5802" w:rsidRPr="000B7701" w:rsidRDefault="008F1A58" w:rsidP="00882F32">
      <w:pPr>
        <w:pStyle w:val="NormalWeb"/>
        <w:numPr>
          <w:ilvl w:val="0"/>
          <w:numId w:val="18"/>
        </w:numPr>
        <w:spacing w:after="120" w:line="360" w:lineRule="auto"/>
        <w:ind w:left="0" w:firstLine="0"/>
        <w:jc w:val="both"/>
        <w:rPr>
          <w:rFonts w:ascii="GHEA Grapalat" w:hAnsi="GHEA Grapalat"/>
          <w:color w:val="000000"/>
          <w:lang w:val="hy-AM"/>
        </w:rPr>
      </w:pPr>
      <w:r w:rsidRPr="000B7701">
        <w:rPr>
          <w:rFonts w:ascii="GHEA Grapalat" w:hAnsi="GHEA Grapalat"/>
          <w:color w:val="000000"/>
          <w:lang w:val="hy-AM"/>
        </w:rPr>
        <w:t>Դ</w:t>
      </w:r>
      <w:r w:rsidR="006D5802" w:rsidRPr="000B7701">
        <w:rPr>
          <w:rFonts w:ascii="GHEA Grapalat" w:hAnsi="GHEA Grapalat"/>
          <w:color w:val="000000"/>
          <w:lang w:val="hy-AM"/>
        </w:rPr>
        <w:t xml:space="preserve">իտարկման հետ կապված ծախսերը (այդ թվում՝ գործուղման), </w:t>
      </w:r>
      <w:r w:rsidR="0056399B" w:rsidRPr="000B7701">
        <w:rPr>
          <w:rFonts w:ascii="GHEA Grapalat" w:hAnsi="GHEA Grapalat"/>
          <w:color w:val="000000"/>
          <w:lang w:val="hy-AM"/>
        </w:rPr>
        <w:t>Օ</w:t>
      </w:r>
      <w:r w:rsidR="006D5802" w:rsidRPr="000B7701">
        <w:rPr>
          <w:rFonts w:ascii="GHEA Grapalat" w:hAnsi="GHEA Grapalat"/>
          <w:color w:val="000000"/>
          <w:lang w:val="hy-AM"/>
        </w:rPr>
        <w:t>րենքի 1</w:t>
      </w:r>
      <w:r w:rsidR="00082D0B" w:rsidRPr="000B7701">
        <w:rPr>
          <w:rFonts w:ascii="GHEA Grapalat" w:hAnsi="GHEA Grapalat"/>
          <w:color w:val="000000"/>
          <w:lang w:val="hy-AM"/>
        </w:rPr>
        <w:t>3</w:t>
      </w:r>
      <w:r w:rsidR="006D5802" w:rsidRPr="000B7701">
        <w:rPr>
          <w:rFonts w:ascii="GHEA Grapalat" w:hAnsi="GHEA Grapalat"/>
          <w:color w:val="000000"/>
          <w:lang w:val="hy-AM"/>
        </w:rPr>
        <w:t xml:space="preserve">-րդ հոդվածի </w:t>
      </w:r>
      <w:r w:rsidR="00082D0B" w:rsidRPr="000B7701">
        <w:rPr>
          <w:rFonts w:ascii="GHEA Grapalat" w:hAnsi="GHEA Grapalat"/>
          <w:color w:val="000000"/>
          <w:lang w:val="hy-AM"/>
        </w:rPr>
        <w:t>2</w:t>
      </w:r>
      <w:r w:rsidR="006D5802" w:rsidRPr="000B7701">
        <w:rPr>
          <w:rFonts w:ascii="GHEA Grapalat" w:hAnsi="GHEA Grapalat"/>
          <w:color w:val="000000"/>
          <w:lang w:val="hy-AM"/>
        </w:rPr>
        <w:t>-րդ մասի համաձայն, փոխհատուցում է հայտատուն` կողմերի միջև օրենքով սահմանված կարգով կնքված պայմանագրի հիման վրա:</w:t>
      </w:r>
      <w:r w:rsidR="00215B2F" w:rsidRPr="000B7701">
        <w:rPr>
          <w:rFonts w:ascii="GHEA Grapalat" w:hAnsi="GHEA Grapalat"/>
          <w:color w:val="000000"/>
          <w:lang w:val="hy-AM"/>
        </w:rPr>
        <w:t xml:space="preserve"> </w:t>
      </w:r>
    </w:p>
    <w:p w14:paraId="2BCF6DE4" w14:textId="2BAC853E" w:rsidR="0099677B" w:rsidRPr="000B7701" w:rsidRDefault="0099677B" w:rsidP="0099677B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0B770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>Դիտարկումն իրականացվում է կազմակերպության միջազգային չափանիշներին համապատասխան որակի կառավարման համակարգ</w:t>
      </w:r>
      <w:r w:rsidR="00CF3C34" w:rsidRPr="000B770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</w:t>
      </w:r>
      <w:r w:rsidRPr="000B770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համաձայն:</w:t>
      </w:r>
      <w:bookmarkStart w:id="0" w:name="_GoBack"/>
      <w:bookmarkEnd w:id="0"/>
    </w:p>
    <w:p w14:paraId="0B5770F5" w14:textId="77777777" w:rsidR="006D5802" w:rsidRPr="000B7701" w:rsidRDefault="006D5802" w:rsidP="00882F32">
      <w:pPr>
        <w:pStyle w:val="NormalWeb"/>
        <w:spacing w:after="120" w:line="360" w:lineRule="auto"/>
        <w:ind w:left="142"/>
        <w:jc w:val="center"/>
        <w:rPr>
          <w:rFonts w:ascii="GHEA Grapalat" w:hAnsi="GHEA Grapalat"/>
          <w:color w:val="000000"/>
          <w:lang w:val="hy-AM"/>
        </w:rPr>
      </w:pPr>
    </w:p>
    <w:p w14:paraId="48D5E67D" w14:textId="5BB4C462" w:rsidR="006D5802" w:rsidRPr="000B7701" w:rsidRDefault="00E47A6C" w:rsidP="00882F32">
      <w:pPr>
        <w:pStyle w:val="NormalWeb"/>
        <w:spacing w:after="120" w:line="360" w:lineRule="auto"/>
        <w:ind w:left="142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0B7701">
        <w:rPr>
          <w:rFonts w:ascii="GHEA Grapalat" w:hAnsi="GHEA Grapalat"/>
          <w:b/>
          <w:bCs/>
          <w:color w:val="000000"/>
          <w:lang w:val="hy-AM"/>
        </w:rPr>
        <w:t>2</w:t>
      </w:r>
      <w:r w:rsidR="006D5802" w:rsidRPr="000B7701">
        <w:rPr>
          <w:rFonts w:ascii="GHEA Grapalat" w:hAnsi="GHEA Grapalat"/>
          <w:b/>
          <w:bCs/>
          <w:color w:val="000000"/>
          <w:lang w:val="hy-AM"/>
        </w:rPr>
        <w:t xml:space="preserve">.  ԴԻՏԱՐԿՄԱՆ </w:t>
      </w:r>
      <w:r w:rsidR="00082D0B" w:rsidRPr="000B7701">
        <w:rPr>
          <w:rFonts w:ascii="GHEA Grapalat" w:hAnsi="GHEA Grapalat"/>
          <w:b/>
          <w:bCs/>
          <w:color w:val="000000"/>
          <w:lang w:val="hy-AM"/>
        </w:rPr>
        <w:t>ԸՆԹԱՑԱԿԱՐԳԸ</w:t>
      </w:r>
    </w:p>
    <w:p w14:paraId="2883804B" w14:textId="1B2BCCD7" w:rsidR="006D5802" w:rsidRPr="000B7701" w:rsidRDefault="008F1A58" w:rsidP="00882F32">
      <w:pPr>
        <w:pStyle w:val="NormalWeb"/>
        <w:numPr>
          <w:ilvl w:val="0"/>
          <w:numId w:val="18"/>
        </w:numPr>
        <w:spacing w:after="120" w:line="360" w:lineRule="auto"/>
        <w:ind w:left="0" w:firstLine="0"/>
        <w:jc w:val="both"/>
        <w:rPr>
          <w:rFonts w:ascii="GHEA Grapalat" w:hAnsi="GHEA Grapalat"/>
          <w:color w:val="000000"/>
          <w:lang w:val="hy-AM"/>
        </w:rPr>
      </w:pPr>
      <w:r w:rsidRPr="000B7701">
        <w:rPr>
          <w:rFonts w:ascii="GHEA Grapalat" w:hAnsi="GHEA Grapalat"/>
          <w:color w:val="000000"/>
          <w:lang w:val="hy-AM"/>
        </w:rPr>
        <w:t>Դ</w:t>
      </w:r>
      <w:r w:rsidR="006D5802" w:rsidRPr="000B7701">
        <w:rPr>
          <w:rFonts w:ascii="GHEA Grapalat" w:hAnsi="GHEA Grapalat"/>
          <w:color w:val="000000"/>
          <w:lang w:val="hy-AM"/>
        </w:rPr>
        <w:t>իտարկ</w:t>
      </w:r>
      <w:r w:rsidRPr="000B7701">
        <w:rPr>
          <w:rFonts w:ascii="GHEA Grapalat" w:hAnsi="GHEA Grapalat"/>
          <w:color w:val="000000"/>
          <w:lang w:val="hy-AM"/>
        </w:rPr>
        <w:t>ման</w:t>
      </w:r>
      <w:r w:rsidR="006D5802" w:rsidRPr="000B7701">
        <w:rPr>
          <w:rFonts w:ascii="GHEA Grapalat" w:hAnsi="GHEA Grapalat"/>
          <w:color w:val="000000"/>
          <w:lang w:val="hy-AM"/>
        </w:rPr>
        <w:t xml:space="preserve"> նպատակով </w:t>
      </w:r>
      <w:r w:rsidR="002312D2" w:rsidRPr="000B7701">
        <w:rPr>
          <w:rFonts w:ascii="GHEA Grapalat" w:hAnsi="GHEA Grapalat"/>
          <w:color w:val="000000"/>
          <w:lang w:val="hy-AM"/>
        </w:rPr>
        <w:t>նախակլինիկական</w:t>
      </w:r>
      <w:r w:rsidR="001A35DA" w:rsidRPr="000B7701">
        <w:rPr>
          <w:rFonts w:ascii="GHEA Grapalat" w:hAnsi="GHEA Grapalat"/>
          <w:color w:val="000000"/>
          <w:lang w:val="hy-AM"/>
        </w:rPr>
        <w:t xml:space="preserve"> հետազոտություններ իրականացնողը (այսուհետ՝ հայտատու)</w:t>
      </w:r>
      <w:r w:rsidR="006D5802" w:rsidRPr="000B7701">
        <w:rPr>
          <w:rFonts w:ascii="GHEA Grapalat" w:hAnsi="GHEA Grapalat"/>
          <w:color w:val="000000"/>
          <w:lang w:val="hy-AM"/>
        </w:rPr>
        <w:t xml:space="preserve"> դիմում է կազմակերպություն՝ ներկայացնելով </w:t>
      </w:r>
      <w:r w:rsidR="001A35DA" w:rsidRPr="000B7701">
        <w:rPr>
          <w:rFonts w:ascii="GHEA Grapalat" w:hAnsi="GHEA Grapalat"/>
          <w:color w:val="000000"/>
          <w:lang w:val="hy-AM"/>
        </w:rPr>
        <w:t xml:space="preserve">սույն </w:t>
      </w:r>
      <w:r w:rsidR="006D5802" w:rsidRPr="000B7701">
        <w:rPr>
          <w:rFonts w:ascii="GHEA Grapalat" w:hAnsi="GHEA Grapalat"/>
          <w:color w:val="000000"/>
          <w:lang w:val="hy-AM"/>
        </w:rPr>
        <w:t xml:space="preserve">որոշման N </w:t>
      </w:r>
      <w:r w:rsidR="001A35DA" w:rsidRPr="000B7701">
        <w:rPr>
          <w:rFonts w:ascii="GHEA Grapalat" w:hAnsi="GHEA Grapalat"/>
          <w:color w:val="000000"/>
          <w:lang w:val="hy-AM"/>
        </w:rPr>
        <w:t>3</w:t>
      </w:r>
      <w:r w:rsidR="006D5802" w:rsidRPr="000B7701">
        <w:rPr>
          <w:rFonts w:ascii="GHEA Grapalat" w:hAnsi="GHEA Grapalat"/>
          <w:color w:val="000000"/>
          <w:lang w:val="hy-AM"/>
        </w:rPr>
        <w:t xml:space="preserve"> հավելվածով նախատեսված փաստաթղթերի տեսաներածված պատճենները՝ (ՊԻԴԻԷՖ (PDF) ձևաչափով ֆայլերի տեսքով)՝ հայերենով կամ ռուսերենով կամ անգլերենով՝ </w:t>
      </w:r>
      <w:r w:rsidR="008F5E11" w:rsidRPr="000B7701">
        <w:rPr>
          <w:rFonts w:ascii="GHEA Grapalat" w:hAnsi="GHEA Grapalat"/>
          <w:color w:val="000000"/>
          <w:lang w:val="hy-AM"/>
        </w:rPr>
        <w:t>կազմակերպության պաշտոնական</w:t>
      </w:r>
      <w:r w:rsidR="006D5802" w:rsidRPr="000B7701">
        <w:rPr>
          <w:rFonts w:ascii="GHEA Grapalat" w:hAnsi="GHEA Grapalat"/>
          <w:color w:val="000000"/>
          <w:lang w:val="hy-AM"/>
        </w:rPr>
        <w:t xml:space="preserve"> էլեկտրոնային հասցեով կամ էլեկտրոնային համակարգի միջոցով:</w:t>
      </w:r>
    </w:p>
    <w:p w14:paraId="57DD8A45" w14:textId="720044FF" w:rsidR="006D5802" w:rsidRPr="000B7701" w:rsidRDefault="002108C6" w:rsidP="00882F32">
      <w:pPr>
        <w:pStyle w:val="NormalWeb"/>
        <w:numPr>
          <w:ilvl w:val="0"/>
          <w:numId w:val="18"/>
        </w:numPr>
        <w:spacing w:after="120" w:line="360" w:lineRule="auto"/>
        <w:ind w:left="0" w:firstLine="0"/>
        <w:jc w:val="both"/>
        <w:rPr>
          <w:rFonts w:ascii="GHEA Grapalat" w:hAnsi="GHEA Grapalat"/>
          <w:color w:val="000000"/>
          <w:lang w:val="hy-AM"/>
        </w:rPr>
      </w:pPr>
      <w:r w:rsidRPr="000B7701">
        <w:rPr>
          <w:rFonts w:ascii="GHEA Grapalat" w:hAnsi="GHEA Grapalat"/>
          <w:color w:val="000000"/>
          <w:lang w:val="hy-AM"/>
        </w:rPr>
        <w:t>Դիտարկման նախապատրաստումը</w:t>
      </w:r>
      <w:r w:rsidR="00DA2A6C" w:rsidRPr="000B7701">
        <w:rPr>
          <w:rFonts w:ascii="GHEA Grapalat" w:hAnsi="GHEA Grapalat"/>
          <w:color w:val="000000"/>
          <w:lang w:val="hy-AM"/>
        </w:rPr>
        <w:t xml:space="preserve"> մեկնարկում է </w:t>
      </w:r>
      <w:r w:rsidR="006D5802" w:rsidRPr="000B7701">
        <w:rPr>
          <w:rFonts w:ascii="GHEA Grapalat" w:hAnsi="GHEA Grapalat"/>
          <w:color w:val="000000"/>
          <w:lang w:val="hy-AM"/>
        </w:rPr>
        <w:t>դիտարկման վարձի վճարման փաստը հավաստող փաստաթղթի առկայության դեպքում:</w:t>
      </w:r>
    </w:p>
    <w:p w14:paraId="7CB3B0CE" w14:textId="165DFEDD" w:rsidR="006D5802" w:rsidRPr="000B7701" w:rsidRDefault="006D5802" w:rsidP="00882F32">
      <w:pPr>
        <w:pStyle w:val="NormalWeb"/>
        <w:numPr>
          <w:ilvl w:val="0"/>
          <w:numId w:val="18"/>
        </w:numPr>
        <w:spacing w:after="120" w:line="360" w:lineRule="auto"/>
        <w:ind w:left="0" w:firstLine="0"/>
        <w:jc w:val="both"/>
        <w:rPr>
          <w:rFonts w:ascii="GHEA Grapalat" w:hAnsi="GHEA Grapalat"/>
          <w:color w:val="000000"/>
          <w:lang w:val="hy-AM"/>
        </w:rPr>
      </w:pPr>
      <w:r w:rsidRPr="000B7701">
        <w:rPr>
          <w:rFonts w:ascii="GHEA Grapalat" w:hAnsi="GHEA Grapalat"/>
          <w:color w:val="000000"/>
          <w:lang w:val="hy-AM"/>
        </w:rPr>
        <w:t>Նախապատրաստման փուլում կատարվում է ներկայացված փաստաթղթերի փորձաքննություն՝ առավելագույնը 15 աշխատանքային օրվա ընթացքում:</w:t>
      </w:r>
    </w:p>
    <w:p w14:paraId="60CCB0FB" w14:textId="4D805400" w:rsidR="006D5802" w:rsidRPr="000B7701" w:rsidRDefault="006D5802" w:rsidP="00882F32">
      <w:pPr>
        <w:pStyle w:val="NormalWeb"/>
        <w:numPr>
          <w:ilvl w:val="0"/>
          <w:numId w:val="18"/>
        </w:numPr>
        <w:spacing w:after="120" w:line="360" w:lineRule="auto"/>
        <w:ind w:left="0" w:firstLine="0"/>
        <w:jc w:val="both"/>
        <w:rPr>
          <w:rFonts w:ascii="GHEA Grapalat" w:hAnsi="GHEA Grapalat"/>
          <w:color w:val="000000"/>
          <w:lang w:val="hy-AM"/>
        </w:rPr>
      </w:pPr>
      <w:r w:rsidRPr="000B7701">
        <w:rPr>
          <w:rFonts w:ascii="GHEA Grapalat" w:hAnsi="GHEA Grapalat"/>
          <w:color w:val="000000"/>
          <w:lang w:val="hy-AM"/>
        </w:rPr>
        <w:t xml:space="preserve">Փաստաթղթերի փորձաքննության ընթացքում կարող են պահանջվել </w:t>
      </w:r>
      <w:r w:rsidR="00A85D8D" w:rsidRPr="000B7701">
        <w:rPr>
          <w:rFonts w:ascii="GHEA Grapalat" w:hAnsi="GHEA Grapalat"/>
          <w:color w:val="000000"/>
          <w:lang w:val="hy-AM"/>
        </w:rPr>
        <w:t xml:space="preserve">որոշման N 3 հավելվածով նախատեսված և բացակայող </w:t>
      </w:r>
      <w:r w:rsidR="00912014" w:rsidRPr="000B7701">
        <w:rPr>
          <w:rFonts w:ascii="GHEA Grapalat" w:hAnsi="GHEA Grapalat"/>
          <w:color w:val="000000"/>
          <w:lang w:val="hy-AM"/>
        </w:rPr>
        <w:t>փաստաթղթեր կամ</w:t>
      </w:r>
      <w:r w:rsidRPr="000B7701">
        <w:rPr>
          <w:rFonts w:ascii="GHEA Grapalat" w:hAnsi="GHEA Grapalat"/>
          <w:color w:val="000000"/>
          <w:lang w:val="hy-AM"/>
        </w:rPr>
        <w:t xml:space="preserve"> տվյալներ, որոնք ներկայացնելու ժամանակահատվածը փորձաքննության համար սահմանված ժամկետում չի ներառվում:</w:t>
      </w:r>
    </w:p>
    <w:p w14:paraId="69067F19" w14:textId="57B8AAB4" w:rsidR="006D5802" w:rsidRPr="000B7701" w:rsidRDefault="006D5802" w:rsidP="00882F32">
      <w:pPr>
        <w:pStyle w:val="NormalWeb"/>
        <w:numPr>
          <w:ilvl w:val="0"/>
          <w:numId w:val="18"/>
        </w:numPr>
        <w:spacing w:after="120" w:line="360" w:lineRule="auto"/>
        <w:ind w:left="0" w:firstLine="0"/>
        <w:jc w:val="both"/>
        <w:rPr>
          <w:rFonts w:ascii="GHEA Grapalat" w:hAnsi="GHEA Grapalat"/>
          <w:color w:val="000000"/>
          <w:lang w:val="hy-AM"/>
        </w:rPr>
      </w:pPr>
      <w:r w:rsidRPr="000B7701">
        <w:rPr>
          <w:rFonts w:ascii="GHEA Grapalat" w:hAnsi="GHEA Grapalat"/>
          <w:color w:val="000000"/>
          <w:lang w:val="hy-AM"/>
        </w:rPr>
        <w:t xml:space="preserve">Փորձաքննության ընթացքում </w:t>
      </w:r>
      <w:r w:rsidR="00554402" w:rsidRPr="000B7701">
        <w:rPr>
          <w:rFonts w:ascii="GHEA Grapalat" w:hAnsi="GHEA Grapalat"/>
          <w:color w:val="000000"/>
          <w:lang w:val="hy-AM"/>
        </w:rPr>
        <w:t>բացակայող</w:t>
      </w:r>
      <w:r w:rsidRPr="000B7701">
        <w:rPr>
          <w:rFonts w:ascii="GHEA Grapalat" w:hAnsi="GHEA Grapalat"/>
          <w:color w:val="000000"/>
          <w:lang w:val="hy-AM"/>
        </w:rPr>
        <w:t xml:space="preserve"> տվյալները կամ փաստաթղթերը ներկայացնելու անհրաժեշտության մասին պատշաճ կարգով </w:t>
      </w:r>
      <w:r w:rsidR="006E24E9" w:rsidRPr="000B7701">
        <w:rPr>
          <w:rFonts w:ascii="GHEA Grapalat" w:hAnsi="GHEA Grapalat"/>
          <w:color w:val="000000"/>
          <w:lang w:val="hy-AM"/>
        </w:rPr>
        <w:t>հայտատուին</w:t>
      </w:r>
      <w:r w:rsidRPr="000B7701">
        <w:rPr>
          <w:rFonts w:ascii="GHEA Grapalat" w:hAnsi="GHEA Grapalat"/>
          <w:color w:val="000000"/>
          <w:lang w:val="hy-AM"/>
        </w:rPr>
        <w:t xml:space="preserve"> </w:t>
      </w:r>
      <w:r w:rsidR="00DB62CA" w:rsidRPr="000B7701">
        <w:rPr>
          <w:rFonts w:ascii="GHEA Grapalat" w:hAnsi="GHEA Grapalat"/>
          <w:color w:val="000000"/>
          <w:lang w:val="hy-AM"/>
        </w:rPr>
        <w:t xml:space="preserve">դիմումում նշված էլեկտրոնային </w:t>
      </w:r>
      <w:r w:rsidR="002E6897" w:rsidRPr="000B7701">
        <w:rPr>
          <w:rFonts w:ascii="GHEA Grapalat" w:hAnsi="GHEA Grapalat"/>
          <w:color w:val="000000"/>
          <w:lang w:val="hy-AM"/>
        </w:rPr>
        <w:t xml:space="preserve">փոստի </w:t>
      </w:r>
      <w:r w:rsidR="00DB62CA" w:rsidRPr="000B7701">
        <w:rPr>
          <w:rFonts w:ascii="GHEA Grapalat" w:hAnsi="GHEA Grapalat"/>
          <w:color w:val="000000"/>
          <w:lang w:val="hy-AM"/>
        </w:rPr>
        <w:t xml:space="preserve">հասցեով ուղարկված գրությամբ </w:t>
      </w:r>
      <w:r w:rsidRPr="000B7701">
        <w:rPr>
          <w:rFonts w:ascii="GHEA Grapalat" w:hAnsi="GHEA Grapalat"/>
          <w:color w:val="000000"/>
          <w:lang w:val="hy-AM"/>
        </w:rPr>
        <w:t>տեղեկացնելուց հետո 60 աշխատանքային օրվա ընթացքում դրանք չներկայացվելու դեպքում փորձաքննությունը դադարեցվում է, և կազմվում է դիմումը մերժելու վերաբերյալ փորձագիտական եզրակացություն:</w:t>
      </w:r>
    </w:p>
    <w:p w14:paraId="6EA90498" w14:textId="347F6F1A" w:rsidR="006D5802" w:rsidRPr="000B7701" w:rsidRDefault="006D5802" w:rsidP="00882F32">
      <w:pPr>
        <w:pStyle w:val="NormalWeb"/>
        <w:numPr>
          <w:ilvl w:val="0"/>
          <w:numId w:val="18"/>
        </w:numPr>
        <w:spacing w:after="120" w:line="360" w:lineRule="auto"/>
        <w:ind w:left="0" w:firstLine="0"/>
        <w:jc w:val="both"/>
        <w:rPr>
          <w:rFonts w:ascii="GHEA Grapalat" w:hAnsi="GHEA Grapalat"/>
          <w:color w:val="000000"/>
          <w:lang w:val="hy-AM"/>
        </w:rPr>
      </w:pPr>
      <w:r w:rsidRPr="000B7701">
        <w:rPr>
          <w:rFonts w:ascii="GHEA Grapalat" w:hAnsi="GHEA Grapalat"/>
          <w:color w:val="000000"/>
          <w:lang w:val="hy-AM"/>
        </w:rPr>
        <w:t>Անկախ դիտարկման արդյունքից՝ ներկայացված փաստաթղթերը և վճարը հետ չեն վերադարձվում:</w:t>
      </w:r>
    </w:p>
    <w:p w14:paraId="6D2351D8" w14:textId="733AA74A" w:rsidR="006D5802" w:rsidRPr="000B7701" w:rsidRDefault="001A35DA" w:rsidP="00882F32">
      <w:pPr>
        <w:pStyle w:val="NormalWeb"/>
        <w:numPr>
          <w:ilvl w:val="0"/>
          <w:numId w:val="18"/>
        </w:numPr>
        <w:spacing w:after="120" w:line="360" w:lineRule="auto"/>
        <w:ind w:left="0" w:firstLine="0"/>
        <w:jc w:val="both"/>
        <w:rPr>
          <w:rFonts w:ascii="GHEA Grapalat" w:hAnsi="GHEA Grapalat"/>
          <w:color w:val="000000"/>
          <w:lang w:val="hy-AM"/>
        </w:rPr>
      </w:pPr>
      <w:r w:rsidRPr="000B7701">
        <w:rPr>
          <w:rFonts w:ascii="GHEA Grapalat" w:hAnsi="GHEA Grapalat"/>
          <w:color w:val="000000"/>
          <w:lang w:val="hy-AM"/>
        </w:rPr>
        <w:lastRenderedPageBreak/>
        <w:t>Փաստաթղթային փ</w:t>
      </w:r>
      <w:r w:rsidR="006D5802" w:rsidRPr="000B7701">
        <w:rPr>
          <w:rFonts w:ascii="GHEA Grapalat" w:hAnsi="GHEA Grapalat"/>
          <w:color w:val="000000"/>
          <w:lang w:val="hy-AM"/>
        </w:rPr>
        <w:t>որձաքննության ավարտից հետո կազմվում է դիտարկման իրականացման պլան՝ ներառելով դիտարկման շրջանակներ</w:t>
      </w:r>
      <w:r w:rsidR="00DA2A6C" w:rsidRPr="000B7701">
        <w:rPr>
          <w:rFonts w:ascii="GHEA Grapalat" w:hAnsi="GHEA Grapalat"/>
          <w:color w:val="000000"/>
          <w:lang w:val="hy-AM"/>
        </w:rPr>
        <w:t>ն</w:t>
      </w:r>
      <w:r w:rsidR="006D5802" w:rsidRPr="000B7701">
        <w:rPr>
          <w:rFonts w:ascii="GHEA Grapalat" w:hAnsi="GHEA Grapalat"/>
          <w:color w:val="000000"/>
          <w:lang w:val="hy-AM"/>
        </w:rPr>
        <w:t xml:space="preserve"> ու ժամկետները, որը 5 աշխատանքային օրվա ընթացքում համաձայնեցվում է </w:t>
      </w:r>
      <w:r w:rsidRPr="000B7701">
        <w:rPr>
          <w:rFonts w:ascii="GHEA Grapalat" w:hAnsi="GHEA Grapalat"/>
          <w:color w:val="000000"/>
          <w:lang w:val="hy-AM"/>
        </w:rPr>
        <w:t>հայտատուի</w:t>
      </w:r>
      <w:r w:rsidR="006D5802" w:rsidRPr="000B7701">
        <w:rPr>
          <w:rFonts w:ascii="GHEA Grapalat" w:hAnsi="GHEA Grapalat"/>
          <w:color w:val="000000"/>
          <w:lang w:val="hy-AM"/>
        </w:rPr>
        <w:t xml:space="preserve"> հետ:</w:t>
      </w:r>
    </w:p>
    <w:p w14:paraId="66D011D1" w14:textId="2D29DDC4" w:rsidR="006D5802" w:rsidRPr="000B7701" w:rsidRDefault="001A35DA" w:rsidP="00882F32">
      <w:pPr>
        <w:pStyle w:val="NormalWeb"/>
        <w:numPr>
          <w:ilvl w:val="0"/>
          <w:numId w:val="18"/>
        </w:numPr>
        <w:spacing w:after="120" w:line="360" w:lineRule="auto"/>
        <w:ind w:left="0" w:firstLine="0"/>
        <w:jc w:val="both"/>
        <w:rPr>
          <w:rFonts w:ascii="GHEA Grapalat" w:hAnsi="GHEA Grapalat"/>
          <w:color w:val="000000"/>
          <w:lang w:val="hy-AM"/>
        </w:rPr>
      </w:pPr>
      <w:r w:rsidRPr="000B7701">
        <w:rPr>
          <w:rFonts w:ascii="GHEA Grapalat" w:hAnsi="GHEA Grapalat"/>
          <w:color w:val="000000"/>
          <w:lang w:val="hy-AM"/>
        </w:rPr>
        <w:t>Նախակլինիկական հետազոտությունների վայրում</w:t>
      </w:r>
      <w:r w:rsidR="002108C6" w:rsidRPr="000B7701">
        <w:rPr>
          <w:rFonts w:ascii="GHEA Grapalat" w:hAnsi="GHEA Grapalat"/>
          <w:color w:val="000000"/>
          <w:lang w:val="hy-AM"/>
        </w:rPr>
        <w:t xml:space="preserve"> (այսուհետ՝ դիտարկման օբյեկտ)</w:t>
      </w:r>
      <w:r w:rsidRPr="000B7701">
        <w:rPr>
          <w:rFonts w:ascii="GHEA Grapalat" w:hAnsi="GHEA Grapalat"/>
          <w:color w:val="000000"/>
          <w:lang w:val="hy-AM"/>
        </w:rPr>
        <w:t xml:space="preserve"> </w:t>
      </w:r>
      <w:r w:rsidR="006D5802" w:rsidRPr="000B7701">
        <w:rPr>
          <w:rFonts w:ascii="GHEA Grapalat" w:hAnsi="GHEA Grapalat"/>
          <w:color w:val="000000"/>
          <w:lang w:val="hy-AM"/>
        </w:rPr>
        <w:t>դիտարկումն իրականացվում է երեք հիմնական փուլերով՝ առավելագույնը 5 աշխատանքային օրվա ընթացքում:</w:t>
      </w:r>
    </w:p>
    <w:p w14:paraId="468E08B1" w14:textId="3CA73AB3" w:rsidR="00E66C71" w:rsidRPr="000B7701" w:rsidRDefault="00DA2A6C" w:rsidP="00882F32">
      <w:pPr>
        <w:pStyle w:val="NormalWeb"/>
        <w:numPr>
          <w:ilvl w:val="0"/>
          <w:numId w:val="18"/>
        </w:numPr>
        <w:spacing w:after="120" w:line="360" w:lineRule="auto"/>
        <w:ind w:left="0" w:firstLine="0"/>
        <w:jc w:val="both"/>
        <w:rPr>
          <w:rFonts w:ascii="GHEA Grapalat" w:hAnsi="GHEA Grapalat"/>
          <w:color w:val="000000"/>
          <w:lang w:val="hy-AM"/>
        </w:rPr>
      </w:pPr>
      <w:r w:rsidRPr="000B7701">
        <w:rPr>
          <w:rFonts w:ascii="GHEA Grapalat" w:hAnsi="GHEA Grapalat"/>
          <w:lang w:val="hy-AM"/>
        </w:rPr>
        <w:t>Դիտարկման առաջին փուլում</w:t>
      </w:r>
      <w:r w:rsidR="00E66C71" w:rsidRPr="000B7701">
        <w:rPr>
          <w:rFonts w:ascii="GHEA Grapalat" w:hAnsi="GHEA Grapalat"/>
          <w:lang w:val="hy-AM"/>
        </w:rPr>
        <w:t xml:space="preserve"> անցկացվում է դիտարկման խմբի և դիտարկման օբյեկտի ներկայացուցիչների հանդիպում՝ դիտարկման մեկնարկի վերաբերյալ: Հանդիպման նախագահը դիտարկման խմբի ղեկավար փորձագետն է: Հանդիպման նպատակն է՝</w:t>
      </w:r>
    </w:p>
    <w:p w14:paraId="51F04CDC" w14:textId="40DED81E" w:rsidR="00E66C71" w:rsidRPr="000B7701" w:rsidRDefault="004A106F" w:rsidP="00882F32">
      <w:pPr>
        <w:pStyle w:val="Bodytext20"/>
        <w:numPr>
          <w:ilvl w:val="0"/>
          <w:numId w:val="29"/>
        </w:numPr>
        <w:shd w:val="clear" w:color="auto" w:fill="auto"/>
        <w:tabs>
          <w:tab w:val="left" w:pos="1134"/>
        </w:tabs>
        <w:spacing w:before="0" w:after="160" w:line="360" w:lineRule="auto"/>
        <w:ind w:right="-8"/>
        <w:rPr>
          <w:rFonts w:ascii="GHEA Grapalat" w:hAnsi="GHEA Grapalat"/>
          <w:sz w:val="24"/>
          <w:szCs w:val="24"/>
        </w:rPr>
      </w:pPr>
      <w:r w:rsidRPr="000B7701">
        <w:rPr>
          <w:rFonts w:ascii="GHEA Grapalat" w:hAnsi="GHEA Grapalat"/>
          <w:sz w:val="24"/>
          <w:szCs w:val="24"/>
        </w:rPr>
        <w:t>դ</w:t>
      </w:r>
      <w:r w:rsidR="004E7E0B" w:rsidRPr="000B7701">
        <w:rPr>
          <w:rFonts w:ascii="GHEA Grapalat" w:hAnsi="GHEA Grapalat"/>
          <w:sz w:val="24"/>
          <w:szCs w:val="24"/>
        </w:rPr>
        <w:t xml:space="preserve">իտարկման խմբի </w:t>
      </w:r>
      <w:r w:rsidR="00DA2A6C" w:rsidRPr="000B7701">
        <w:rPr>
          <w:rFonts w:ascii="GHEA Grapalat" w:hAnsi="GHEA Grapalat"/>
          <w:sz w:val="24"/>
          <w:szCs w:val="24"/>
        </w:rPr>
        <w:t xml:space="preserve">փորձագետներին </w:t>
      </w:r>
      <w:r w:rsidR="00E66C71" w:rsidRPr="000B7701">
        <w:rPr>
          <w:rFonts w:ascii="GHEA Grapalat" w:hAnsi="GHEA Grapalat"/>
          <w:sz w:val="24"/>
          <w:szCs w:val="24"/>
        </w:rPr>
        <w:t xml:space="preserve"> ներկայացնելը</w:t>
      </w:r>
      <w:r w:rsidR="00E66C71" w:rsidRPr="000B7701">
        <w:rPr>
          <w:rFonts w:ascii="MS Gothic" w:eastAsia="MS Gothic" w:hAnsi="MS Gothic" w:cs="MS Gothic" w:hint="eastAsia"/>
          <w:sz w:val="24"/>
          <w:szCs w:val="24"/>
        </w:rPr>
        <w:t>․</w:t>
      </w:r>
    </w:p>
    <w:p w14:paraId="0AC1769B" w14:textId="0F53EE3C" w:rsidR="00E66C71" w:rsidRPr="000B7701" w:rsidRDefault="00E66C71" w:rsidP="00882F32">
      <w:pPr>
        <w:pStyle w:val="Bodytext20"/>
        <w:numPr>
          <w:ilvl w:val="0"/>
          <w:numId w:val="29"/>
        </w:numPr>
        <w:shd w:val="clear" w:color="auto" w:fill="auto"/>
        <w:tabs>
          <w:tab w:val="left" w:pos="1134"/>
        </w:tabs>
        <w:spacing w:before="0" w:after="160" w:line="360" w:lineRule="auto"/>
        <w:ind w:right="-8"/>
        <w:rPr>
          <w:rFonts w:ascii="GHEA Grapalat" w:hAnsi="GHEA Grapalat"/>
          <w:sz w:val="24"/>
          <w:szCs w:val="24"/>
        </w:rPr>
      </w:pPr>
      <w:r w:rsidRPr="000B7701">
        <w:rPr>
          <w:rFonts w:ascii="GHEA Grapalat" w:hAnsi="GHEA Grapalat"/>
          <w:sz w:val="24"/>
          <w:szCs w:val="24"/>
        </w:rPr>
        <w:t xml:space="preserve"> դիտարկման անցկացումը կարգավորող օրենսդրության պարզաբանումը, </w:t>
      </w:r>
    </w:p>
    <w:p w14:paraId="3AEFD440" w14:textId="77777777" w:rsidR="00E66C71" w:rsidRPr="000B7701" w:rsidRDefault="00E66C71" w:rsidP="00882F32">
      <w:pPr>
        <w:pStyle w:val="Bodytext20"/>
        <w:numPr>
          <w:ilvl w:val="0"/>
          <w:numId w:val="29"/>
        </w:numPr>
        <w:shd w:val="clear" w:color="auto" w:fill="auto"/>
        <w:tabs>
          <w:tab w:val="left" w:pos="1134"/>
        </w:tabs>
        <w:spacing w:before="0" w:after="160" w:line="360" w:lineRule="auto"/>
        <w:ind w:right="-8"/>
        <w:rPr>
          <w:rFonts w:ascii="GHEA Grapalat" w:hAnsi="GHEA Grapalat"/>
          <w:sz w:val="24"/>
          <w:szCs w:val="24"/>
        </w:rPr>
      </w:pPr>
      <w:r w:rsidRPr="000B7701">
        <w:rPr>
          <w:rFonts w:ascii="GHEA Grapalat" w:hAnsi="GHEA Grapalat"/>
          <w:sz w:val="24"/>
          <w:szCs w:val="24"/>
        </w:rPr>
        <w:t>դիտարկման ծավալի և խնդիրների վերաբերյալ տեղեկատվության ներկայացումը</w:t>
      </w:r>
      <w:r w:rsidRPr="000B7701">
        <w:rPr>
          <w:rFonts w:ascii="MS Gothic" w:eastAsia="MS Gothic" w:hAnsi="MS Gothic" w:cs="MS Gothic" w:hint="eastAsia"/>
          <w:sz w:val="24"/>
          <w:szCs w:val="24"/>
        </w:rPr>
        <w:t>․</w:t>
      </w:r>
    </w:p>
    <w:p w14:paraId="4A9AB056" w14:textId="21E73968" w:rsidR="00E66C71" w:rsidRPr="000B7701" w:rsidRDefault="00E66C71" w:rsidP="00882F32">
      <w:pPr>
        <w:pStyle w:val="Bodytext20"/>
        <w:numPr>
          <w:ilvl w:val="0"/>
          <w:numId w:val="29"/>
        </w:numPr>
        <w:shd w:val="clear" w:color="auto" w:fill="auto"/>
        <w:tabs>
          <w:tab w:val="left" w:pos="1134"/>
        </w:tabs>
        <w:spacing w:before="0" w:after="160" w:line="360" w:lineRule="auto"/>
        <w:ind w:right="-8"/>
        <w:rPr>
          <w:rFonts w:ascii="GHEA Grapalat" w:hAnsi="GHEA Grapalat"/>
          <w:sz w:val="24"/>
          <w:szCs w:val="24"/>
        </w:rPr>
      </w:pPr>
      <w:r w:rsidRPr="000B7701">
        <w:rPr>
          <w:rFonts w:ascii="GHEA Grapalat" w:hAnsi="GHEA Grapalat"/>
          <w:sz w:val="24"/>
          <w:szCs w:val="24"/>
        </w:rPr>
        <w:t>դիտարկմանը մասնակցող անձնակազմին ներկայացնելը</w:t>
      </w:r>
      <w:r w:rsidRPr="000B7701">
        <w:rPr>
          <w:rFonts w:ascii="MS Gothic" w:eastAsia="MS Gothic" w:hAnsi="MS Gothic" w:cs="MS Gothic" w:hint="eastAsia"/>
          <w:sz w:val="24"/>
          <w:szCs w:val="24"/>
        </w:rPr>
        <w:t>․</w:t>
      </w:r>
    </w:p>
    <w:p w14:paraId="2B6BA571" w14:textId="3DDF0F14" w:rsidR="00E66C71" w:rsidRPr="000B7701" w:rsidRDefault="00E66C71" w:rsidP="00882F32">
      <w:pPr>
        <w:pStyle w:val="Bodytext20"/>
        <w:numPr>
          <w:ilvl w:val="0"/>
          <w:numId w:val="29"/>
        </w:numPr>
        <w:shd w:val="clear" w:color="auto" w:fill="auto"/>
        <w:tabs>
          <w:tab w:val="left" w:pos="1134"/>
        </w:tabs>
        <w:spacing w:before="0" w:after="160" w:line="360" w:lineRule="auto"/>
        <w:ind w:right="-8"/>
        <w:rPr>
          <w:rFonts w:ascii="GHEA Grapalat" w:hAnsi="GHEA Grapalat"/>
          <w:sz w:val="24"/>
          <w:szCs w:val="24"/>
        </w:rPr>
      </w:pPr>
      <w:r w:rsidRPr="000B7701">
        <w:rPr>
          <w:rFonts w:ascii="GHEA Grapalat" w:hAnsi="GHEA Grapalat"/>
          <w:sz w:val="24"/>
          <w:szCs w:val="24"/>
        </w:rPr>
        <w:t>դիտարկման օբյեկտի կողմից նախակլինիկական հետազոտության վերաբերյալ ամփոփ ակնարկ ներկայացնելը</w:t>
      </w:r>
      <w:r w:rsidRPr="000B7701">
        <w:rPr>
          <w:rFonts w:ascii="MS Gothic" w:eastAsia="MS Gothic" w:hAnsi="MS Gothic" w:cs="MS Gothic" w:hint="eastAsia"/>
          <w:sz w:val="24"/>
          <w:szCs w:val="24"/>
        </w:rPr>
        <w:t>․</w:t>
      </w:r>
    </w:p>
    <w:p w14:paraId="1AA08CBB" w14:textId="67497954" w:rsidR="006D5802" w:rsidRPr="000B7701" w:rsidRDefault="008F1A58" w:rsidP="00882F32">
      <w:pPr>
        <w:pStyle w:val="NormalWeb"/>
        <w:numPr>
          <w:ilvl w:val="0"/>
          <w:numId w:val="18"/>
        </w:numPr>
        <w:spacing w:after="120" w:line="360" w:lineRule="auto"/>
        <w:ind w:left="0" w:firstLine="0"/>
        <w:jc w:val="both"/>
        <w:rPr>
          <w:rFonts w:ascii="GHEA Grapalat" w:hAnsi="GHEA Grapalat"/>
          <w:color w:val="000000"/>
          <w:lang w:val="hy-AM"/>
        </w:rPr>
      </w:pPr>
      <w:r w:rsidRPr="000B7701">
        <w:rPr>
          <w:rFonts w:ascii="GHEA Grapalat" w:hAnsi="GHEA Grapalat"/>
          <w:color w:val="000000"/>
          <w:lang w:val="hy-AM"/>
        </w:rPr>
        <w:t>Դ</w:t>
      </w:r>
      <w:r w:rsidR="006D5802" w:rsidRPr="000B7701">
        <w:rPr>
          <w:rFonts w:ascii="GHEA Grapalat" w:hAnsi="GHEA Grapalat"/>
          <w:color w:val="000000"/>
          <w:lang w:val="hy-AM"/>
        </w:rPr>
        <w:t>իտարկման երկրորդ փուլում կատարվում է մանրամասն դիտարկում: Այդ նպատակո</w:t>
      </w:r>
      <w:r w:rsidR="001A35DA" w:rsidRPr="000B7701">
        <w:rPr>
          <w:rFonts w:ascii="GHEA Grapalat" w:hAnsi="GHEA Grapalat"/>
          <w:color w:val="000000"/>
          <w:lang w:val="hy-AM"/>
        </w:rPr>
        <w:t xml:space="preserve">վ </w:t>
      </w:r>
      <w:r w:rsidR="006D5802" w:rsidRPr="000B7701">
        <w:rPr>
          <w:rFonts w:ascii="GHEA Grapalat" w:hAnsi="GHEA Grapalat"/>
          <w:color w:val="000000"/>
          <w:lang w:val="hy-AM"/>
        </w:rPr>
        <w:t xml:space="preserve"> </w:t>
      </w:r>
      <w:r w:rsidR="004E7E0B" w:rsidRPr="000B7701">
        <w:rPr>
          <w:rFonts w:ascii="GHEA Grapalat" w:hAnsi="GHEA Grapalat"/>
          <w:color w:val="000000"/>
          <w:lang w:val="hy-AM"/>
        </w:rPr>
        <w:t>դիտարկման խումբը</w:t>
      </w:r>
      <w:r w:rsidR="006D5802" w:rsidRPr="000B7701">
        <w:rPr>
          <w:rFonts w:ascii="GHEA Grapalat" w:hAnsi="GHEA Grapalat"/>
          <w:color w:val="000000"/>
          <w:lang w:val="hy-AM"/>
        </w:rPr>
        <w:t xml:space="preserve"> իրականացնում է  շրջայց տարածքով` դիտարկելով գործընթացի կազմակերպումը: Շրջայցից հետո իրականացվում են Պ</w:t>
      </w:r>
      <w:r w:rsidR="00424C4D" w:rsidRPr="000B7701">
        <w:rPr>
          <w:rFonts w:ascii="GHEA Grapalat" w:hAnsi="GHEA Grapalat"/>
          <w:color w:val="000000"/>
          <w:lang w:val="hy-AM"/>
        </w:rPr>
        <w:t>ԼԳ</w:t>
      </w:r>
      <w:r w:rsidR="006D5802" w:rsidRPr="000B7701">
        <w:rPr>
          <w:rFonts w:ascii="GHEA Grapalat" w:hAnsi="GHEA Grapalat"/>
          <w:color w:val="000000"/>
          <w:lang w:val="hy-AM"/>
        </w:rPr>
        <w:t>-ին առնչվող փաստաթղթերի</w:t>
      </w:r>
      <w:r w:rsidR="00E66C71" w:rsidRPr="000B7701">
        <w:rPr>
          <w:rFonts w:ascii="GHEA Grapalat" w:hAnsi="GHEA Grapalat"/>
          <w:color w:val="000000"/>
          <w:lang w:val="hy-AM"/>
        </w:rPr>
        <w:t xml:space="preserve">, օբյեկտների, գրանցումների, տեղեկատվական սկզբնաղբյուրների, </w:t>
      </w:r>
      <w:r w:rsidR="006D5802" w:rsidRPr="000B7701">
        <w:rPr>
          <w:rFonts w:ascii="GHEA Grapalat" w:hAnsi="GHEA Grapalat"/>
          <w:color w:val="000000"/>
          <w:lang w:val="hy-AM"/>
        </w:rPr>
        <w:t xml:space="preserve"> մանրամասն ուսումնասիրություններ</w:t>
      </w:r>
      <w:r w:rsidR="00424C4D" w:rsidRPr="000B7701">
        <w:rPr>
          <w:rFonts w:ascii="GHEA Grapalat" w:hAnsi="GHEA Grapalat"/>
          <w:color w:val="000000"/>
          <w:lang w:val="hy-AM"/>
        </w:rPr>
        <w:t>: Շ</w:t>
      </w:r>
      <w:r w:rsidR="006D5802" w:rsidRPr="000B7701">
        <w:rPr>
          <w:rFonts w:ascii="GHEA Grapalat" w:hAnsi="GHEA Grapalat"/>
          <w:color w:val="000000"/>
          <w:lang w:val="hy-AM"/>
        </w:rPr>
        <w:t xml:space="preserve">րջայցի և ուսումնասիրության ժամանակ </w:t>
      </w:r>
      <w:r w:rsidR="00E66C71" w:rsidRPr="000B7701">
        <w:rPr>
          <w:rFonts w:ascii="GHEA Grapalat" w:hAnsi="GHEA Grapalat"/>
          <w:color w:val="000000"/>
          <w:lang w:val="hy-AM"/>
        </w:rPr>
        <w:t>անձնակազմի</w:t>
      </w:r>
      <w:r w:rsidR="006D5802" w:rsidRPr="000B7701">
        <w:rPr>
          <w:rFonts w:ascii="GHEA Grapalat" w:hAnsi="GHEA Grapalat"/>
          <w:color w:val="000000"/>
          <w:lang w:val="hy-AM"/>
        </w:rPr>
        <w:t xml:space="preserve"> ներկայությամբ բարձրաձայնվում է բոլոր շեղումների մասին, հակիրճ քննարկվում է, որից հետո միայն արձանագրվում է իբրև թերություն</w:t>
      </w:r>
      <w:r w:rsidR="00424C4D" w:rsidRPr="000B7701">
        <w:rPr>
          <w:rFonts w:ascii="GHEA Grapalat" w:hAnsi="GHEA Grapalat"/>
          <w:color w:val="000000"/>
          <w:lang w:val="hy-AM"/>
        </w:rPr>
        <w:t>:</w:t>
      </w:r>
    </w:p>
    <w:p w14:paraId="1D7CBC6C" w14:textId="4296BE6C" w:rsidR="006D5802" w:rsidRPr="000B7701" w:rsidRDefault="002108C6" w:rsidP="00882F32">
      <w:pPr>
        <w:pStyle w:val="NormalWeb"/>
        <w:numPr>
          <w:ilvl w:val="0"/>
          <w:numId w:val="18"/>
        </w:numPr>
        <w:spacing w:after="120" w:line="360" w:lineRule="auto"/>
        <w:ind w:left="0" w:firstLine="0"/>
        <w:jc w:val="both"/>
        <w:rPr>
          <w:rFonts w:ascii="GHEA Grapalat" w:hAnsi="GHEA Grapalat"/>
          <w:color w:val="000000"/>
          <w:lang w:val="hy-AM"/>
        </w:rPr>
      </w:pPr>
      <w:r w:rsidRPr="000B7701">
        <w:rPr>
          <w:rFonts w:ascii="GHEA Grapalat" w:hAnsi="GHEA Grapalat"/>
          <w:color w:val="000000"/>
          <w:lang w:val="hy-AM"/>
        </w:rPr>
        <w:t>Դ</w:t>
      </w:r>
      <w:r w:rsidR="006D5802" w:rsidRPr="000B7701">
        <w:rPr>
          <w:rFonts w:ascii="GHEA Grapalat" w:hAnsi="GHEA Grapalat"/>
          <w:color w:val="000000"/>
          <w:lang w:val="hy-AM"/>
        </w:rPr>
        <w:t xml:space="preserve">իտարկման երրորդ փուլում տեղի է ունենում եզրափակիչ հանդիպում, որին պարտադիր մասնակցում է անձնակազմը՝ քննարկելով բոլոր հայտնաբերված </w:t>
      </w:r>
      <w:r w:rsidR="006D5802" w:rsidRPr="000B7701">
        <w:rPr>
          <w:rFonts w:ascii="GHEA Grapalat" w:hAnsi="GHEA Grapalat"/>
          <w:color w:val="000000"/>
          <w:lang w:val="hy-AM"/>
        </w:rPr>
        <w:lastRenderedPageBreak/>
        <w:t>թերությունները, շեղումները, բացթողումները, և համաձայնեցվում են դրանց շտկման նախնական ժամկետները:</w:t>
      </w:r>
    </w:p>
    <w:p w14:paraId="7020DA6C" w14:textId="77777777" w:rsidR="002108C6" w:rsidRPr="000B7701" w:rsidRDefault="002108C6" w:rsidP="00882F32">
      <w:pPr>
        <w:pStyle w:val="NormalWeb"/>
        <w:numPr>
          <w:ilvl w:val="0"/>
          <w:numId w:val="18"/>
        </w:numPr>
        <w:spacing w:after="120" w:line="360" w:lineRule="auto"/>
        <w:ind w:left="0" w:firstLine="0"/>
        <w:jc w:val="both"/>
        <w:rPr>
          <w:rFonts w:ascii="GHEA Grapalat" w:hAnsi="GHEA Grapalat"/>
          <w:color w:val="000000"/>
          <w:lang w:val="hy-AM"/>
        </w:rPr>
      </w:pPr>
      <w:r w:rsidRPr="000B7701">
        <w:rPr>
          <w:rFonts w:ascii="GHEA Grapalat" w:hAnsi="GHEA Grapalat"/>
          <w:lang w:val="hy-AM"/>
        </w:rPr>
        <w:t>Դիտարկման ընթացքում բոլոր ուսումնասիրությունները և արդյունքները ենթակա են փաստաթղթավորման: Անհրաժեշտության դեպքում պետք է կատարվեն թերություններ (անհամապատասխանություններ) պարունակող կամ ապացուցող փաստաթղթերի կամ գրառումների պատճենները։</w:t>
      </w:r>
    </w:p>
    <w:p w14:paraId="439F833E" w14:textId="30245D50" w:rsidR="006D5802" w:rsidRPr="000B7701" w:rsidRDefault="008F1A58" w:rsidP="00882F32">
      <w:pPr>
        <w:pStyle w:val="NormalWeb"/>
        <w:numPr>
          <w:ilvl w:val="0"/>
          <w:numId w:val="18"/>
        </w:numPr>
        <w:spacing w:after="120" w:line="360" w:lineRule="auto"/>
        <w:ind w:left="0" w:firstLine="0"/>
        <w:jc w:val="both"/>
        <w:rPr>
          <w:rFonts w:ascii="GHEA Grapalat" w:hAnsi="GHEA Grapalat"/>
          <w:color w:val="000000"/>
          <w:lang w:val="hy-AM"/>
        </w:rPr>
      </w:pPr>
      <w:r w:rsidRPr="000B7701">
        <w:rPr>
          <w:rFonts w:ascii="GHEA Grapalat" w:hAnsi="GHEA Grapalat"/>
          <w:color w:val="000000"/>
          <w:lang w:val="hy-AM"/>
        </w:rPr>
        <w:t>Դ</w:t>
      </w:r>
      <w:r w:rsidR="006D5802" w:rsidRPr="000B7701">
        <w:rPr>
          <w:rFonts w:ascii="GHEA Grapalat" w:hAnsi="GHEA Grapalat"/>
          <w:color w:val="000000"/>
          <w:lang w:val="hy-AM"/>
        </w:rPr>
        <w:t xml:space="preserve">իտարկման արդյունավետության ապահովման նպատակով  դիտարկման ընթացքում </w:t>
      </w:r>
      <w:r w:rsidR="004E7E0B" w:rsidRPr="000B7701">
        <w:rPr>
          <w:rFonts w:ascii="GHEA Grapalat" w:hAnsi="GHEA Grapalat"/>
          <w:color w:val="000000"/>
          <w:lang w:val="hy-AM"/>
        </w:rPr>
        <w:t xml:space="preserve">կարող են կատարվել </w:t>
      </w:r>
      <w:r w:rsidR="006D5802" w:rsidRPr="000B7701">
        <w:rPr>
          <w:rFonts w:ascii="GHEA Grapalat" w:hAnsi="GHEA Grapalat"/>
          <w:color w:val="000000"/>
          <w:lang w:val="hy-AM"/>
        </w:rPr>
        <w:t>լուսանկարահանումներ</w:t>
      </w:r>
      <w:r w:rsidR="00DA2A6C" w:rsidRPr="000B7701">
        <w:rPr>
          <w:rFonts w:ascii="GHEA Grapalat" w:hAnsi="GHEA Grapalat"/>
          <w:color w:val="000000"/>
          <w:lang w:val="hy-AM"/>
        </w:rPr>
        <w:t>,</w:t>
      </w:r>
      <w:r w:rsidR="006D5802" w:rsidRPr="000B7701">
        <w:rPr>
          <w:rFonts w:ascii="GHEA Grapalat" w:hAnsi="GHEA Grapalat"/>
          <w:color w:val="000000"/>
          <w:lang w:val="hy-AM"/>
        </w:rPr>
        <w:t xml:space="preserve"> տեսագրություններ</w:t>
      </w:r>
      <w:r w:rsidR="00DA2A6C" w:rsidRPr="000B7701">
        <w:rPr>
          <w:rFonts w:ascii="GHEA Grapalat" w:hAnsi="GHEA Grapalat"/>
          <w:color w:val="000000"/>
          <w:lang w:val="hy-AM"/>
        </w:rPr>
        <w:t>, հարցումներ</w:t>
      </w:r>
      <w:r w:rsidR="004E7E0B" w:rsidRPr="000B7701">
        <w:rPr>
          <w:rFonts w:ascii="GHEA Grapalat" w:hAnsi="GHEA Grapalat"/>
          <w:color w:val="000000"/>
          <w:lang w:val="hy-AM"/>
        </w:rPr>
        <w:t>՝</w:t>
      </w:r>
      <w:r w:rsidR="00DA2A6C" w:rsidRPr="000B7701">
        <w:rPr>
          <w:rFonts w:ascii="GHEA Grapalat" w:hAnsi="GHEA Grapalat"/>
          <w:color w:val="000000"/>
          <w:lang w:val="hy-AM"/>
        </w:rPr>
        <w:t xml:space="preserve"> արձանագրել</w:t>
      </w:r>
      <w:r w:rsidR="004E7E0B" w:rsidRPr="000B7701">
        <w:rPr>
          <w:rFonts w:ascii="GHEA Grapalat" w:hAnsi="GHEA Grapalat"/>
          <w:color w:val="000000"/>
          <w:lang w:val="hy-AM"/>
        </w:rPr>
        <w:t>ով</w:t>
      </w:r>
      <w:r w:rsidR="00DA2A6C" w:rsidRPr="000B7701">
        <w:rPr>
          <w:rFonts w:ascii="GHEA Grapalat" w:hAnsi="GHEA Grapalat"/>
          <w:color w:val="000000"/>
          <w:lang w:val="hy-AM"/>
        </w:rPr>
        <w:t xml:space="preserve"> պատասխանները</w:t>
      </w:r>
      <w:r w:rsidR="006D5802" w:rsidRPr="000B7701">
        <w:rPr>
          <w:rFonts w:ascii="GHEA Grapalat" w:hAnsi="GHEA Grapalat"/>
          <w:color w:val="000000"/>
          <w:lang w:val="hy-AM"/>
        </w:rPr>
        <w:t>:</w:t>
      </w:r>
    </w:p>
    <w:p w14:paraId="3E39F2E2" w14:textId="77777777" w:rsidR="008F1A58" w:rsidRPr="000B7701" w:rsidRDefault="008F1A58" w:rsidP="00882F32">
      <w:pPr>
        <w:pStyle w:val="NormalWeb"/>
        <w:numPr>
          <w:ilvl w:val="0"/>
          <w:numId w:val="18"/>
        </w:numPr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/>
          <w:color w:val="000000"/>
          <w:lang w:val="hy-AM"/>
        </w:rPr>
      </w:pPr>
      <w:r w:rsidRPr="000B7701">
        <w:rPr>
          <w:rFonts w:ascii="GHEA Grapalat" w:hAnsi="GHEA Grapalat"/>
          <w:lang w:val="hy-AM"/>
        </w:rPr>
        <w:t>Դիտարկում անցկացնելու ժամանակ հավաքված փաստաթղթերը և տեղեկատվությունը պետք է օգտագործվեն՝ անձնական տվյալների և գաղտնի տեղեկատվության պաշտպանության ոլորտին առնչվող օրենսդրության պահանջներին համապատասխան։</w:t>
      </w:r>
    </w:p>
    <w:p w14:paraId="4FFCE567" w14:textId="77777777" w:rsidR="00E102AC" w:rsidRPr="000B7701" w:rsidRDefault="00E102AC" w:rsidP="00882F32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</w:p>
    <w:p w14:paraId="742F8765" w14:textId="4015BBAF" w:rsidR="00E102AC" w:rsidRPr="000B7701" w:rsidRDefault="004A106F" w:rsidP="00882F32">
      <w:pPr>
        <w:pStyle w:val="ListParagraph"/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0B7701">
        <w:rPr>
          <w:rFonts w:ascii="GHEA Grapalat" w:hAnsi="GHEA Grapalat"/>
          <w:b/>
          <w:bCs/>
          <w:sz w:val="24"/>
          <w:szCs w:val="24"/>
        </w:rPr>
        <w:t>3</w:t>
      </w:r>
      <w:r w:rsidR="00E102AC" w:rsidRPr="000B7701">
        <w:rPr>
          <w:rFonts w:ascii="GHEA Grapalat" w:hAnsi="GHEA Grapalat"/>
          <w:b/>
          <w:bCs/>
          <w:sz w:val="24"/>
          <w:szCs w:val="24"/>
        </w:rPr>
        <w:t>.ԴԻՏԱՐԿՄԱՆ ԱՐԴՅՈՒՆՔՆԵՐԻ ԱՄՓՈՓՈՒՄԸ</w:t>
      </w:r>
    </w:p>
    <w:p w14:paraId="746C8285" w14:textId="77777777" w:rsidR="004A106F" w:rsidRPr="000B7701" w:rsidRDefault="004A106F" w:rsidP="00882F32">
      <w:pPr>
        <w:pStyle w:val="ListParagraph"/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00BA15E5" w14:textId="5E3E3A9C" w:rsidR="006D5802" w:rsidRPr="000B7701" w:rsidRDefault="006D5802" w:rsidP="00882F32">
      <w:pPr>
        <w:pStyle w:val="ListParagraph"/>
        <w:numPr>
          <w:ilvl w:val="0"/>
          <w:numId w:val="18"/>
        </w:numPr>
        <w:spacing w:after="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</w:rPr>
      </w:pPr>
      <w:r w:rsidRPr="000B7701">
        <w:rPr>
          <w:rFonts w:ascii="GHEA Grapalat" w:hAnsi="GHEA Grapalat"/>
          <w:color w:val="000000"/>
          <w:sz w:val="24"/>
          <w:szCs w:val="24"/>
        </w:rPr>
        <w:t xml:space="preserve">Դիտարկումից հետո </w:t>
      </w:r>
      <w:r w:rsidR="00E102AC" w:rsidRPr="000B7701">
        <w:rPr>
          <w:rFonts w:ascii="GHEA Grapalat" w:hAnsi="GHEA Grapalat"/>
          <w:color w:val="000000"/>
          <w:sz w:val="24"/>
          <w:szCs w:val="24"/>
        </w:rPr>
        <w:t xml:space="preserve">դիտարկման խմբի ղեկավար </w:t>
      </w:r>
      <w:r w:rsidRPr="000B7701">
        <w:rPr>
          <w:rFonts w:ascii="GHEA Grapalat" w:hAnsi="GHEA Grapalat"/>
          <w:color w:val="000000"/>
          <w:sz w:val="24"/>
          <w:szCs w:val="24"/>
        </w:rPr>
        <w:t>փորձագետը 3 աշխատանքային օրվա ընթացքում</w:t>
      </w:r>
      <w:r w:rsidR="008F5E11" w:rsidRPr="000B7701">
        <w:rPr>
          <w:rFonts w:ascii="GHEA Grapalat" w:hAnsi="GHEA Grapalat"/>
          <w:color w:val="000000"/>
          <w:sz w:val="24"/>
          <w:szCs w:val="24"/>
        </w:rPr>
        <w:t xml:space="preserve"> կազմակերպության պաշտոնական</w:t>
      </w:r>
      <w:r w:rsidRPr="000B7701">
        <w:rPr>
          <w:rFonts w:ascii="GHEA Grapalat" w:hAnsi="GHEA Grapalat"/>
          <w:color w:val="000000"/>
          <w:sz w:val="24"/>
          <w:szCs w:val="24"/>
        </w:rPr>
        <w:t xml:space="preserve"> էլեկտրոնային փոստ</w:t>
      </w:r>
      <w:r w:rsidR="004E7E0B" w:rsidRPr="000B7701">
        <w:rPr>
          <w:rFonts w:ascii="GHEA Grapalat" w:hAnsi="GHEA Grapalat"/>
          <w:color w:val="000000"/>
          <w:sz w:val="24"/>
          <w:szCs w:val="24"/>
        </w:rPr>
        <w:t>ի</w:t>
      </w:r>
      <w:r w:rsidRPr="000B7701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24C4D" w:rsidRPr="000B7701">
        <w:rPr>
          <w:rFonts w:ascii="GHEA Grapalat" w:hAnsi="GHEA Grapalat"/>
          <w:color w:val="000000"/>
          <w:sz w:val="24"/>
          <w:szCs w:val="24"/>
        </w:rPr>
        <w:t>կամ էլեկտրոնային համակարգ</w:t>
      </w:r>
      <w:r w:rsidR="004E7E0B" w:rsidRPr="000B7701">
        <w:rPr>
          <w:rFonts w:ascii="GHEA Grapalat" w:hAnsi="GHEA Grapalat"/>
          <w:color w:val="000000"/>
          <w:sz w:val="24"/>
          <w:szCs w:val="24"/>
        </w:rPr>
        <w:t>ի միջոցով</w:t>
      </w:r>
      <w:r w:rsidR="00424C4D" w:rsidRPr="000B7701">
        <w:rPr>
          <w:rFonts w:ascii="GHEA Grapalat" w:hAnsi="GHEA Grapalat"/>
          <w:color w:val="000000"/>
          <w:sz w:val="24"/>
          <w:szCs w:val="24"/>
        </w:rPr>
        <w:t xml:space="preserve"> հայտատուի</w:t>
      </w:r>
      <w:r w:rsidR="00DB62CA" w:rsidRPr="000B7701">
        <w:rPr>
          <w:rFonts w:ascii="GHEA Grapalat" w:hAnsi="GHEA Grapalat"/>
          <w:color w:val="000000"/>
          <w:sz w:val="24"/>
          <w:szCs w:val="24"/>
        </w:rPr>
        <w:t xml:space="preserve"> դիմումի մեջ նշված էլեկտրոնային</w:t>
      </w:r>
      <w:r w:rsidR="002E6897" w:rsidRPr="000B7701">
        <w:rPr>
          <w:rFonts w:ascii="GHEA Grapalat" w:hAnsi="GHEA Grapalat"/>
          <w:color w:val="000000"/>
          <w:sz w:val="24"/>
          <w:szCs w:val="24"/>
        </w:rPr>
        <w:t xml:space="preserve"> փոստի</w:t>
      </w:r>
      <w:r w:rsidR="00DB62CA" w:rsidRPr="000B7701">
        <w:rPr>
          <w:rFonts w:ascii="GHEA Grapalat" w:hAnsi="GHEA Grapalat"/>
          <w:color w:val="000000"/>
          <w:sz w:val="24"/>
          <w:szCs w:val="24"/>
        </w:rPr>
        <w:t xml:space="preserve"> հասցեով</w:t>
      </w:r>
      <w:r w:rsidRPr="000B7701">
        <w:rPr>
          <w:rFonts w:ascii="GHEA Grapalat" w:hAnsi="GHEA Grapalat"/>
          <w:color w:val="000000"/>
          <w:sz w:val="24"/>
          <w:szCs w:val="24"/>
        </w:rPr>
        <w:t xml:space="preserve"> ուղարկում է գրություն, որում հակիրճ նկարագրում է դիտարկման ընթացքում հայտնաբերված թերությունները</w:t>
      </w:r>
      <w:r w:rsidR="00E102AC" w:rsidRPr="000B7701">
        <w:rPr>
          <w:rFonts w:ascii="GHEA Grapalat" w:hAnsi="GHEA Grapalat"/>
          <w:color w:val="000000"/>
          <w:sz w:val="24"/>
          <w:szCs w:val="24"/>
        </w:rPr>
        <w:t xml:space="preserve">՝ նշելով դասը և </w:t>
      </w:r>
      <w:r w:rsidR="00E102AC" w:rsidRPr="000B770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</w:t>
      </w:r>
      <w:r w:rsidR="003E3A16" w:rsidRPr="000B770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</w:t>
      </w:r>
      <w:r w:rsidR="00E102AC" w:rsidRPr="000B770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 կանոնների համապատասխան բաժինը։</w:t>
      </w:r>
    </w:p>
    <w:p w14:paraId="1E2CB86E" w14:textId="5CB92C04" w:rsidR="00E102AC" w:rsidRPr="000B7701" w:rsidRDefault="00E102AC" w:rsidP="00882F32">
      <w:pPr>
        <w:pStyle w:val="NormalWeb"/>
        <w:numPr>
          <w:ilvl w:val="0"/>
          <w:numId w:val="18"/>
        </w:numPr>
        <w:spacing w:after="120" w:line="360" w:lineRule="auto"/>
        <w:ind w:left="0" w:firstLine="0"/>
        <w:jc w:val="both"/>
        <w:rPr>
          <w:rFonts w:ascii="GHEA Grapalat" w:hAnsi="GHEA Grapalat"/>
          <w:color w:val="000000"/>
          <w:lang w:val="hy-AM"/>
        </w:rPr>
      </w:pPr>
      <w:r w:rsidRPr="000B7701">
        <w:rPr>
          <w:rFonts w:ascii="GHEA Grapalat" w:hAnsi="GHEA Grapalat"/>
          <w:lang w:val="hy-AM"/>
        </w:rPr>
        <w:t xml:space="preserve">Դիտարկման ընթացքում հայտնաբերված թերությունների (անհամապատասխանությունների) դասը որոշվում է  հետևյալ սկզբունքով. </w:t>
      </w:r>
    </w:p>
    <w:p w14:paraId="34AC09AF" w14:textId="54E7A426" w:rsidR="00E102AC" w:rsidRPr="000B7701" w:rsidRDefault="00E102AC" w:rsidP="00882F32">
      <w:pPr>
        <w:pStyle w:val="Bodytext20"/>
        <w:numPr>
          <w:ilvl w:val="0"/>
          <w:numId w:val="30"/>
        </w:numPr>
        <w:shd w:val="clear" w:color="auto" w:fill="auto"/>
        <w:tabs>
          <w:tab w:val="left" w:pos="1134"/>
        </w:tabs>
        <w:spacing w:before="0" w:after="160" w:line="360" w:lineRule="auto"/>
        <w:ind w:right="-8"/>
        <w:rPr>
          <w:rFonts w:ascii="GHEA Grapalat" w:hAnsi="GHEA Grapalat"/>
          <w:sz w:val="24"/>
          <w:szCs w:val="24"/>
        </w:rPr>
      </w:pPr>
      <w:r w:rsidRPr="000B7701">
        <w:rPr>
          <w:rFonts w:ascii="GHEA Grapalat" w:hAnsi="GHEA Grapalat"/>
          <w:sz w:val="24"/>
          <w:szCs w:val="24"/>
        </w:rPr>
        <w:t xml:space="preserve">կրիտիկական թերությունը՝ (անհամապատասխանություն) </w:t>
      </w:r>
      <w:r w:rsidR="002312D2" w:rsidRPr="000B7701">
        <w:rPr>
          <w:rFonts w:ascii="GHEA Grapalat" w:hAnsi="GHEA Grapalat"/>
          <w:sz w:val="24"/>
          <w:szCs w:val="24"/>
        </w:rPr>
        <w:t xml:space="preserve">այն </w:t>
      </w:r>
      <w:r w:rsidRPr="000B7701">
        <w:rPr>
          <w:rFonts w:ascii="GHEA Grapalat" w:hAnsi="GHEA Grapalat"/>
          <w:sz w:val="24"/>
          <w:szCs w:val="24"/>
        </w:rPr>
        <w:t xml:space="preserve"> թերությունն  </w:t>
      </w:r>
      <w:r w:rsidR="002312D2" w:rsidRPr="000B7701">
        <w:rPr>
          <w:rFonts w:ascii="GHEA Grapalat" w:hAnsi="GHEA Grapalat"/>
          <w:sz w:val="24"/>
          <w:szCs w:val="24"/>
        </w:rPr>
        <w:t xml:space="preserve">է </w:t>
      </w:r>
      <w:r w:rsidRPr="000B7701">
        <w:rPr>
          <w:rFonts w:ascii="GHEA Grapalat" w:hAnsi="GHEA Grapalat"/>
          <w:sz w:val="24"/>
          <w:szCs w:val="24"/>
        </w:rPr>
        <w:t xml:space="preserve">(անհամապատասխանությունը), որը բացասաբար է ազդում </w:t>
      </w:r>
      <w:r w:rsidR="002312D2" w:rsidRPr="000B7701">
        <w:rPr>
          <w:rFonts w:ascii="GHEA Grapalat" w:hAnsi="GHEA Grapalat"/>
          <w:sz w:val="24"/>
          <w:szCs w:val="24"/>
        </w:rPr>
        <w:t>նախակլինիկական հետազոտությունների տվյալների որակի և ամբողջականության վրա, այդ թվում՝ տվյալների կանխամտածված խեղաթյուրումը կամ առաջնային փաստաթղթերի բացակայությունը.</w:t>
      </w:r>
    </w:p>
    <w:p w14:paraId="46FC617B" w14:textId="4847AAE7" w:rsidR="00E102AC" w:rsidRPr="000B7701" w:rsidRDefault="00E102AC" w:rsidP="00882F32">
      <w:pPr>
        <w:pStyle w:val="Bodytext20"/>
        <w:numPr>
          <w:ilvl w:val="0"/>
          <w:numId w:val="30"/>
        </w:numPr>
        <w:shd w:val="clear" w:color="auto" w:fill="auto"/>
        <w:tabs>
          <w:tab w:val="left" w:pos="1134"/>
        </w:tabs>
        <w:spacing w:before="0" w:after="160" w:line="360" w:lineRule="auto"/>
        <w:ind w:right="-8"/>
        <w:rPr>
          <w:rFonts w:ascii="GHEA Grapalat" w:hAnsi="GHEA Grapalat"/>
          <w:sz w:val="24"/>
          <w:szCs w:val="24"/>
        </w:rPr>
      </w:pPr>
      <w:r w:rsidRPr="000B7701">
        <w:rPr>
          <w:rFonts w:ascii="GHEA Grapalat" w:hAnsi="GHEA Grapalat"/>
          <w:sz w:val="24"/>
          <w:szCs w:val="24"/>
        </w:rPr>
        <w:lastRenderedPageBreak/>
        <w:t xml:space="preserve">խոշոր թերությունը (անհամապատասխանություն)՝ </w:t>
      </w:r>
      <w:r w:rsidR="002312D2" w:rsidRPr="000B7701">
        <w:rPr>
          <w:rFonts w:ascii="GHEA Grapalat" w:hAnsi="GHEA Grapalat"/>
          <w:sz w:val="24"/>
          <w:szCs w:val="24"/>
        </w:rPr>
        <w:t xml:space="preserve">ոչ կրիտիկական </w:t>
      </w:r>
      <w:r w:rsidRPr="000B7701">
        <w:rPr>
          <w:rFonts w:ascii="GHEA Grapalat" w:hAnsi="GHEA Grapalat"/>
          <w:sz w:val="24"/>
          <w:szCs w:val="24"/>
        </w:rPr>
        <w:t>թերություն</w:t>
      </w:r>
      <w:r w:rsidR="002312D2" w:rsidRPr="000B7701">
        <w:rPr>
          <w:rFonts w:ascii="GHEA Grapalat" w:hAnsi="GHEA Grapalat"/>
          <w:sz w:val="24"/>
          <w:szCs w:val="24"/>
        </w:rPr>
        <w:t>ն</w:t>
      </w:r>
      <w:r w:rsidRPr="000B7701">
        <w:rPr>
          <w:rFonts w:ascii="GHEA Grapalat" w:hAnsi="GHEA Grapalat"/>
          <w:sz w:val="24"/>
          <w:szCs w:val="24"/>
        </w:rPr>
        <w:t xml:space="preserve"> է (անհամապատասխանությունը)</w:t>
      </w:r>
      <w:r w:rsidR="002312D2" w:rsidRPr="000B7701">
        <w:rPr>
          <w:rFonts w:ascii="GHEA Grapalat" w:hAnsi="GHEA Grapalat"/>
          <w:sz w:val="24"/>
          <w:szCs w:val="24"/>
        </w:rPr>
        <w:t>, որն, այնուամենայնիվ կարող է որոշակի բացասական ազդեցություն ունենալ նախակլինիկական հետազոտությունների տվյալների որակի և ամբողջականության վրա.</w:t>
      </w:r>
    </w:p>
    <w:p w14:paraId="5B347C88" w14:textId="0F340217" w:rsidR="00E102AC" w:rsidRPr="000B7701" w:rsidRDefault="00E102AC" w:rsidP="00882F32">
      <w:pPr>
        <w:pStyle w:val="Bodytext20"/>
        <w:numPr>
          <w:ilvl w:val="0"/>
          <w:numId w:val="30"/>
        </w:numPr>
        <w:shd w:val="clear" w:color="auto" w:fill="auto"/>
        <w:tabs>
          <w:tab w:val="left" w:pos="1134"/>
        </w:tabs>
        <w:spacing w:before="0" w:after="160" w:line="360" w:lineRule="auto"/>
        <w:ind w:right="-8"/>
        <w:rPr>
          <w:rFonts w:ascii="GHEA Grapalat" w:hAnsi="GHEA Grapalat"/>
          <w:sz w:val="24"/>
          <w:szCs w:val="24"/>
        </w:rPr>
      </w:pPr>
      <w:r w:rsidRPr="000B7701">
        <w:rPr>
          <w:rFonts w:ascii="GHEA Grapalat" w:hAnsi="GHEA Grapalat"/>
          <w:sz w:val="24"/>
          <w:szCs w:val="24"/>
        </w:rPr>
        <w:t xml:space="preserve">փոքր թերությունը (անհամապատասխանություն)՝ </w:t>
      </w:r>
      <w:r w:rsidR="002312D2" w:rsidRPr="000B7701">
        <w:rPr>
          <w:rFonts w:ascii="GHEA Grapalat" w:hAnsi="GHEA Grapalat"/>
          <w:sz w:val="24"/>
          <w:szCs w:val="24"/>
        </w:rPr>
        <w:t xml:space="preserve">այն </w:t>
      </w:r>
      <w:r w:rsidRPr="000B7701">
        <w:rPr>
          <w:rFonts w:ascii="GHEA Grapalat" w:hAnsi="GHEA Grapalat"/>
          <w:sz w:val="24"/>
          <w:szCs w:val="24"/>
        </w:rPr>
        <w:t>թերություն</w:t>
      </w:r>
      <w:r w:rsidR="002312D2" w:rsidRPr="000B7701">
        <w:rPr>
          <w:rFonts w:ascii="GHEA Grapalat" w:hAnsi="GHEA Grapalat"/>
          <w:sz w:val="24"/>
          <w:szCs w:val="24"/>
        </w:rPr>
        <w:t>ն</w:t>
      </w:r>
      <w:r w:rsidRPr="000B7701">
        <w:rPr>
          <w:rFonts w:ascii="GHEA Grapalat" w:hAnsi="GHEA Grapalat"/>
          <w:sz w:val="24"/>
          <w:szCs w:val="24"/>
        </w:rPr>
        <w:t xml:space="preserve"> է (անհամապատասխանությունը), որը</w:t>
      </w:r>
      <w:r w:rsidR="002312D2" w:rsidRPr="000B7701">
        <w:rPr>
          <w:rFonts w:ascii="GHEA Grapalat" w:hAnsi="GHEA Grapalat"/>
          <w:sz w:val="24"/>
          <w:szCs w:val="24"/>
        </w:rPr>
        <w:t xml:space="preserve"> </w:t>
      </w:r>
      <w:r w:rsidRPr="000B7701">
        <w:rPr>
          <w:rFonts w:ascii="GHEA Grapalat" w:hAnsi="GHEA Grapalat"/>
          <w:sz w:val="24"/>
          <w:szCs w:val="24"/>
        </w:rPr>
        <w:t xml:space="preserve"> չի կարող </w:t>
      </w:r>
      <w:r w:rsidR="002312D2" w:rsidRPr="000B7701">
        <w:rPr>
          <w:rFonts w:ascii="GHEA Grapalat" w:hAnsi="GHEA Grapalat"/>
          <w:sz w:val="24"/>
          <w:szCs w:val="24"/>
        </w:rPr>
        <w:t xml:space="preserve">ուղղակի </w:t>
      </w:r>
      <w:r w:rsidRPr="000B7701">
        <w:rPr>
          <w:rFonts w:ascii="GHEA Grapalat" w:hAnsi="GHEA Grapalat"/>
          <w:sz w:val="24"/>
          <w:szCs w:val="24"/>
        </w:rPr>
        <w:t xml:space="preserve"> ազդե</w:t>
      </w:r>
      <w:r w:rsidR="002312D2" w:rsidRPr="000B7701">
        <w:rPr>
          <w:rFonts w:ascii="GHEA Grapalat" w:hAnsi="GHEA Grapalat"/>
          <w:sz w:val="24"/>
          <w:szCs w:val="24"/>
        </w:rPr>
        <w:t>ցություն ունենալ նախակլինիկական հետազոտությունների տվյալների որակի և ամբողջականության վրա:</w:t>
      </w:r>
    </w:p>
    <w:p w14:paraId="44C3483B" w14:textId="5004FD07" w:rsidR="006D5802" w:rsidRPr="000B7701" w:rsidRDefault="00424C4D" w:rsidP="00882F32">
      <w:pPr>
        <w:pStyle w:val="NormalWeb"/>
        <w:numPr>
          <w:ilvl w:val="0"/>
          <w:numId w:val="18"/>
        </w:numPr>
        <w:spacing w:after="120" w:line="360" w:lineRule="auto"/>
        <w:ind w:left="0" w:firstLine="0"/>
        <w:jc w:val="both"/>
        <w:rPr>
          <w:rFonts w:ascii="GHEA Grapalat" w:hAnsi="GHEA Grapalat"/>
          <w:color w:val="000000"/>
          <w:lang w:val="hy-AM"/>
        </w:rPr>
      </w:pPr>
      <w:r w:rsidRPr="000B7701">
        <w:rPr>
          <w:rFonts w:ascii="GHEA Grapalat" w:hAnsi="GHEA Grapalat"/>
          <w:color w:val="000000"/>
          <w:lang w:val="hy-AM"/>
        </w:rPr>
        <w:t>Հայտատուն</w:t>
      </w:r>
      <w:r w:rsidR="006D5802" w:rsidRPr="000B7701">
        <w:rPr>
          <w:rFonts w:ascii="GHEA Grapalat" w:hAnsi="GHEA Grapalat"/>
          <w:color w:val="000000"/>
          <w:lang w:val="hy-AM"/>
        </w:rPr>
        <w:t xml:space="preserve"> առավելագույնը 20 աշխատանքային օրվա ընթացքում կազմակերպության համաձայնեցմանն է ներկայացնում հայտնաբերված թերությունների վերացմանն ու կանխարգելման միջոցառումների ծրագիրը՝ իրականացման ժամանակացույցով: </w:t>
      </w:r>
      <w:r w:rsidR="004E7E0B" w:rsidRPr="000B7701">
        <w:rPr>
          <w:rFonts w:ascii="GHEA Grapalat" w:hAnsi="GHEA Grapalat"/>
          <w:color w:val="000000"/>
          <w:lang w:val="hy-AM"/>
        </w:rPr>
        <w:t>Կազմակերպությունը</w:t>
      </w:r>
      <w:r w:rsidR="006D5802" w:rsidRPr="000B7701">
        <w:rPr>
          <w:rFonts w:ascii="GHEA Grapalat" w:hAnsi="GHEA Grapalat"/>
          <w:color w:val="000000"/>
          <w:lang w:val="hy-AM"/>
        </w:rPr>
        <w:t xml:space="preserve"> թերությունների վերացման ու կանխարգելման միջոցառումների ծրագիրն ստանալուց հետո առավելագույնը 10 աշխատանքային օրվա ընթացքում </w:t>
      </w:r>
      <w:r w:rsidR="008F5E11" w:rsidRPr="000B7701">
        <w:rPr>
          <w:rFonts w:ascii="GHEA Grapalat" w:hAnsi="GHEA Grapalat"/>
          <w:color w:val="000000"/>
          <w:lang w:val="hy-AM"/>
        </w:rPr>
        <w:t xml:space="preserve">կազմակերպության պաշտոնական </w:t>
      </w:r>
      <w:r w:rsidR="006D5802" w:rsidRPr="000B7701">
        <w:rPr>
          <w:rFonts w:ascii="GHEA Grapalat" w:hAnsi="GHEA Grapalat"/>
          <w:color w:val="000000"/>
          <w:lang w:val="hy-AM"/>
        </w:rPr>
        <w:t xml:space="preserve">էլեկտրոնային փոստի </w:t>
      </w:r>
      <w:r w:rsidRPr="000B7701">
        <w:rPr>
          <w:rFonts w:ascii="GHEA Grapalat" w:hAnsi="GHEA Grapalat"/>
          <w:color w:val="000000"/>
          <w:lang w:val="hy-AM"/>
        </w:rPr>
        <w:t xml:space="preserve">կամ էլեկտրոնային համակարգի միջոցով </w:t>
      </w:r>
      <w:r w:rsidR="006D5802" w:rsidRPr="000B7701">
        <w:rPr>
          <w:rFonts w:ascii="GHEA Grapalat" w:hAnsi="GHEA Grapalat"/>
          <w:color w:val="000000"/>
          <w:lang w:val="hy-AM"/>
        </w:rPr>
        <w:t xml:space="preserve">ուղարկում է ծանուցում այդ ծրագրի համաձայնեցման մասին կամ ներկայացնում հիմնավորված առարկություններ: </w:t>
      </w:r>
      <w:r w:rsidRPr="000B7701">
        <w:rPr>
          <w:rFonts w:ascii="GHEA Grapalat" w:hAnsi="GHEA Grapalat"/>
          <w:color w:val="000000"/>
          <w:lang w:val="hy-AM"/>
        </w:rPr>
        <w:t>Հայտատու</w:t>
      </w:r>
      <w:r w:rsidR="00A66B2D" w:rsidRPr="000B7701">
        <w:rPr>
          <w:rFonts w:ascii="GHEA Grapalat" w:hAnsi="GHEA Grapalat"/>
          <w:color w:val="000000"/>
          <w:lang w:val="hy-AM"/>
        </w:rPr>
        <w:t>ն</w:t>
      </w:r>
      <w:r w:rsidR="006D5802" w:rsidRPr="000B7701">
        <w:rPr>
          <w:rFonts w:ascii="GHEA Grapalat" w:hAnsi="GHEA Grapalat"/>
          <w:color w:val="000000"/>
          <w:lang w:val="hy-AM"/>
        </w:rPr>
        <w:t xml:space="preserve"> առավելագույնը 5 աշխատանքային օրվա ընթացքում ներկայացնում է առարկությունների հիման վրա թերությունների վերացման ու կանխարգելման միջոցառումների ծրագրի շտկված տարբերակը:</w:t>
      </w:r>
    </w:p>
    <w:p w14:paraId="0D8BCF27" w14:textId="2B2A8344" w:rsidR="006D5802" w:rsidRPr="000B7701" w:rsidRDefault="006D5802" w:rsidP="00882F32">
      <w:pPr>
        <w:pStyle w:val="NormalWeb"/>
        <w:numPr>
          <w:ilvl w:val="0"/>
          <w:numId w:val="18"/>
        </w:numPr>
        <w:spacing w:after="120" w:line="360" w:lineRule="auto"/>
        <w:ind w:left="0" w:firstLine="0"/>
        <w:jc w:val="both"/>
        <w:rPr>
          <w:rFonts w:ascii="GHEA Grapalat" w:hAnsi="GHEA Grapalat"/>
          <w:color w:val="000000"/>
          <w:lang w:val="hy-AM"/>
        </w:rPr>
      </w:pPr>
      <w:r w:rsidRPr="000B7701">
        <w:rPr>
          <w:rFonts w:ascii="GHEA Grapalat" w:hAnsi="GHEA Grapalat"/>
          <w:color w:val="000000"/>
          <w:lang w:val="hy-AM"/>
        </w:rPr>
        <w:t xml:space="preserve">Ժամանակացույցով սահմանված ժամկետներն ավարտվելուց հետո, կախված հայտնաբերված թերության բնույթից՝ </w:t>
      </w:r>
      <w:r w:rsidR="004E7E0B" w:rsidRPr="000B7701">
        <w:rPr>
          <w:rFonts w:ascii="GHEA Grapalat" w:hAnsi="GHEA Grapalat"/>
          <w:color w:val="000000"/>
          <w:lang w:val="hy-AM"/>
        </w:rPr>
        <w:t xml:space="preserve">իրականացվում է կրկնակի </w:t>
      </w:r>
      <w:r w:rsidRPr="000B7701">
        <w:rPr>
          <w:rFonts w:ascii="GHEA Grapalat" w:hAnsi="GHEA Grapalat"/>
          <w:color w:val="000000"/>
          <w:lang w:val="hy-AM"/>
        </w:rPr>
        <w:t>դիտարկում`</w:t>
      </w:r>
      <w:r w:rsidR="004E7E0B" w:rsidRPr="000B7701">
        <w:rPr>
          <w:rFonts w:ascii="GHEA Grapalat" w:hAnsi="GHEA Grapalat"/>
          <w:color w:val="000000"/>
          <w:lang w:val="hy-AM"/>
        </w:rPr>
        <w:t xml:space="preserve"> սույն կարգի համաձայն</w:t>
      </w:r>
      <w:r w:rsidRPr="000B7701">
        <w:rPr>
          <w:rFonts w:ascii="GHEA Grapalat" w:hAnsi="GHEA Grapalat"/>
          <w:color w:val="000000"/>
          <w:lang w:val="hy-AM"/>
        </w:rPr>
        <w:t xml:space="preserve"> ծրագրի կատարումը գնահատելու նպատակով:</w:t>
      </w:r>
    </w:p>
    <w:p w14:paraId="4796D51F" w14:textId="16502662" w:rsidR="006D5802" w:rsidRPr="000B7701" w:rsidRDefault="006D5802" w:rsidP="00882F32">
      <w:pPr>
        <w:pStyle w:val="NormalWeb"/>
        <w:numPr>
          <w:ilvl w:val="0"/>
          <w:numId w:val="18"/>
        </w:numPr>
        <w:spacing w:after="120" w:line="360" w:lineRule="auto"/>
        <w:ind w:left="0" w:firstLine="0"/>
        <w:jc w:val="both"/>
        <w:rPr>
          <w:rFonts w:ascii="GHEA Grapalat" w:hAnsi="GHEA Grapalat"/>
          <w:color w:val="000000"/>
          <w:lang w:val="hy-AM"/>
        </w:rPr>
      </w:pPr>
      <w:r w:rsidRPr="000B7701">
        <w:rPr>
          <w:rFonts w:ascii="GHEA Grapalat" w:hAnsi="GHEA Grapalat"/>
          <w:color w:val="000000"/>
          <w:lang w:val="hy-AM"/>
        </w:rPr>
        <w:t>Պ</w:t>
      </w:r>
      <w:r w:rsidR="00424C4D" w:rsidRPr="000B7701">
        <w:rPr>
          <w:rFonts w:ascii="GHEA Grapalat" w:hAnsi="GHEA Grapalat"/>
          <w:color w:val="000000"/>
          <w:lang w:val="hy-AM"/>
        </w:rPr>
        <w:t>Լ</w:t>
      </w:r>
      <w:r w:rsidRPr="000B7701">
        <w:rPr>
          <w:rFonts w:ascii="GHEA Grapalat" w:hAnsi="GHEA Grapalat"/>
          <w:color w:val="000000"/>
          <w:lang w:val="hy-AM"/>
        </w:rPr>
        <w:t>Գ-ի</w:t>
      </w:r>
      <w:r w:rsidR="008F1A58" w:rsidRPr="000B7701">
        <w:rPr>
          <w:rFonts w:ascii="GHEA Grapalat" w:hAnsi="GHEA Grapalat"/>
          <w:color w:val="000000"/>
          <w:lang w:val="hy-AM"/>
        </w:rPr>
        <w:t xml:space="preserve"> կանոններին</w:t>
      </w:r>
      <w:r w:rsidRPr="000B7701">
        <w:rPr>
          <w:rFonts w:ascii="GHEA Grapalat" w:hAnsi="GHEA Grapalat"/>
          <w:color w:val="000000"/>
          <w:lang w:val="hy-AM"/>
        </w:rPr>
        <w:t xml:space="preserve"> համապատասխանության գնահատման արդյունքների հիման վրա դիտարկման ավարտից հետո առավելագույնը 20 աշխատանքային օրվա ընթացքում կազմվում և </w:t>
      </w:r>
      <w:r w:rsidR="00424C4D" w:rsidRPr="000B7701">
        <w:rPr>
          <w:rFonts w:ascii="GHEA Grapalat" w:hAnsi="GHEA Grapalat"/>
          <w:color w:val="000000"/>
          <w:lang w:val="hy-AM"/>
        </w:rPr>
        <w:t>հայտատուին</w:t>
      </w:r>
      <w:r w:rsidRPr="000B7701">
        <w:rPr>
          <w:rFonts w:ascii="GHEA Grapalat" w:hAnsi="GHEA Grapalat"/>
          <w:color w:val="000000"/>
          <w:lang w:val="hy-AM"/>
        </w:rPr>
        <w:t xml:space="preserve"> է տրամադրվում դիտարկման հաշվետվություն` համաձայն N 1 ձևի, եթե չեն հայտնաբերվել կրիտիկական ու խոշոր թերություններ: Վերջիններիս առկայության դեպքում, եթե սույն կարգով սահմանված ժամկետում ներկայացվել և համաձայնեցվել է թերությունների վերացման ու կանխարգելման </w:t>
      </w:r>
      <w:r w:rsidRPr="000B7701">
        <w:rPr>
          <w:rFonts w:ascii="GHEA Grapalat" w:hAnsi="GHEA Grapalat"/>
          <w:color w:val="000000"/>
          <w:lang w:val="hy-AM"/>
        </w:rPr>
        <w:lastRenderedPageBreak/>
        <w:t>միջոցառումների ծրագիրը, ապա դիտարկման հաշվետվությունը տրամադրվում է դրա կատարման մասին հաշվետվության ներկայացման օրվանից առավելագույնը 20 աշխատանքային օրվա ընթացքում: Սահմանված ժամկետում թերությունների վերացման ու կանխարգելման միջոցառումների ծրագիրը կամ դրա շտկված տարբերակը չներկայացնելու դեպքում դիտարկման ավարտից հետո առավելագույնը 60 աշխատանքային օրվա ընթացքում տրամադրվում է Պ</w:t>
      </w:r>
      <w:r w:rsidR="00424C4D" w:rsidRPr="000B7701">
        <w:rPr>
          <w:rFonts w:ascii="GHEA Grapalat" w:hAnsi="GHEA Grapalat"/>
          <w:color w:val="000000"/>
          <w:lang w:val="hy-AM"/>
        </w:rPr>
        <w:t>Լ</w:t>
      </w:r>
      <w:r w:rsidRPr="000B7701">
        <w:rPr>
          <w:rFonts w:ascii="GHEA Grapalat" w:hAnsi="GHEA Grapalat"/>
          <w:color w:val="000000"/>
          <w:lang w:val="hy-AM"/>
        </w:rPr>
        <w:t>Գ անհամապատասխանության վերաբերյալ դիտարկման հաշվետվություն: Համաձայնեցված թերությունների վերացման ու կանխարգելման միջոցառումների ծրագրի ժամանակացույցին համապատասխան՝ դրա կատարման մասին հաշվետվություն չներկայացնելու դեպքում Պ</w:t>
      </w:r>
      <w:r w:rsidR="00424C4D" w:rsidRPr="000B7701">
        <w:rPr>
          <w:rFonts w:ascii="GHEA Grapalat" w:hAnsi="GHEA Grapalat"/>
          <w:color w:val="000000"/>
          <w:lang w:val="hy-AM"/>
        </w:rPr>
        <w:t>Լ</w:t>
      </w:r>
      <w:r w:rsidRPr="000B7701">
        <w:rPr>
          <w:rFonts w:ascii="GHEA Grapalat" w:hAnsi="GHEA Grapalat"/>
          <w:color w:val="000000"/>
          <w:lang w:val="hy-AM"/>
        </w:rPr>
        <w:t>Գ անհամապատասխանության վերաբերյալ դիտարկման հաշվետվություն է ներկայացվում ժամանակացույցով սահմանված վերջնաժամկետի օրվանից առավելագույնը 20 աշխատանքային օրվա ընթացքում:</w:t>
      </w:r>
    </w:p>
    <w:p w14:paraId="1CB6C49A" w14:textId="5EE827D7" w:rsidR="006D5802" w:rsidRPr="000B7701" w:rsidRDefault="006D5802" w:rsidP="00882F32">
      <w:pPr>
        <w:pStyle w:val="NormalWeb"/>
        <w:numPr>
          <w:ilvl w:val="0"/>
          <w:numId w:val="18"/>
        </w:numPr>
        <w:spacing w:after="120" w:line="360" w:lineRule="auto"/>
        <w:ind w:left="0" w:firstLine="0"/>
        <w:jc w:val="both"/>
        <w:rPr>
          <w:rFonts w:ascii="GHEA Grapalat" w:hAnsi="GHEA Grapalat"/>
          <w:color w:val="000000"/>
          <w:lang w:val="hy-AM"/>
        </w:rPr>
      </w:pPr>
      <w:r w:rsidRPr="000B7701">
        <w:rPr>
          <w:rFonts w:ascii="GHEA Grapalat" w:hAnsi="GHEA Grapalat"/>
          <w:color w:val="000000"/>
          <w:lang w:val="hy-AM"/>
        </w:rPr>
        <w:t>Դիտարկման հաշվետվության մեջ բացասական եզրակացության հիմք են հանդիսանում մեկ կրիտիկական կամ վեց և ավելի խոշոր թերությունների առկայությունը:</w:t>
      </w:r>
    </w:p>
    <w:p w14:paraId="00D0E242" w14:textId="36DA3C75" w:rsidR="006D5802" w:rsidRPr="000B7701" w:rsidRDefault="006D5802" w:rsidP="00882F32">
      <w:pPr>
        <w:pStyle w:val="NormalWeb"/>
        <w:numPr>
          <w:ilvl w:val="0"/>
          <w:numId w:val="18"/>
        </w:numPr>
        <w:spacing w:after="120" w:line="360" w:lineRule="auto"/>
        <w:ind w:left="0" w:firstLine="0"/>
        <w:jc w:val="both"/>
        <w:rPr>
          <w:rFonts w:ascii="GHEA Grapalat" w:hAnsi="GHEA Grapalat"/>
          <w:color w:val="000000"/>
          <w:lang w:val="hy-AM"/>
        </w:rPr>
      </w:pPr>
      <w:r w:rsidRPr="000B7701">
        <w:rPr>
          <w:rFonts w:ascii="GHEA Grapalat" w:hAnsi="GHEA Grapalat"/>
          <w:color w:val="000000"/>
          <w:lang w:val="hy-AM"/>
        </w:rPr>
        <w:t>Դիտարկման հաշվետվություն</w:t>
      </w:r>
      <w:r w:rsidR="004E7E0B" w:rsidRPr="000B7701">
        <w:rPr>
          <w:rFonts w:ascii="GHEA Grapalat" w:hAnsi="GHEA Grapalat"/>
          <w:color w:val="000000"/>
          <w:lang w:val="hy-AM"/>
        </w:rPr>
        <w:t xml:space="preserve">ը ստորագրվում է դիտարկման մեջ </w:t>
      </w:r>
      <w:r w:rsidR="008F5E11" w:rsidRPr="000B7701">
        <w:rPr>
          <w:rFonts w:ascii="GHEA Grapalat" w:hAnsi="GHEA Grapalat"/>
          <w:color w:val="000000"/>
          <w:lang w:val="hy-AM"/>
        </w:rPr>
        <w:t>ընդգրկված</w:t>
      </w:r>
      <w:r w:rsidR="004E7E0B" w:rsidRPr="000B7701">
        <w:rPr>
          <w:rFonts w:ascii="GHEA Grapalat" w:hAnsi="GHEA Grapalat"/>
          <w:color w:val="000000"/>
          <w:lang w:val="hy-AM"/>
        </w:rPr>
        <w:t xml:space="preserve"> բոլոր փորձագետների կողմից և </w:t>
      </w:r>
      <w:r w:rsidRPr="000B7701">
        <w:rPr>
          <w:rFonts w:ascii="GHEA Grapalat" w:hAnsi="GHEA Grapalat"/>
          <w:color w:val="000000"/>
          <w:lang w:val="hy-AM"/>
        </w:rPr>
        <w:t xml:space="preserve"> </w:t>
      </w:r>
      <w:r w:rsidR="00424C4D" w:rsidRPr="000B7701">
        <w:rPr>
          <w:rFonts w:ascii="GHEA Grapalat" w:hAnsi="GHEA Grapalat"/>
          <w:color w:val="000000"/>
          <w:lang w:val="hy-AM"/>
        </w:rPr>
        <w:t>հայտատուին</w:t>
      </w:r>
      <w:r w:rsidRPr="000B7701">
        <w:rPr>
          <w:rFonts w:ascii="GHEA Grapalat" w:hAnsi="GHEA Grapalat"/>
          <w:color w:val="000000"/>
          <w:lang w:val="hy-AM"/>
        </w:rPr>
        <w:t xml:space="preserve"> է փոխանցվում </w:t>
      </w:r>
      <w:r w:rsidR="004E7E0B" w:rsidRPr="000B7701">
        <w:rPr>
          <w:rFonts w:ascii="GHEA Grapalat" w:hAnsi="GHEA Grapalat"/>
          <w:color w:val="000000"/>
          <w:lang w:val="hy-AM"/>
        </w:rPr>
        <w:t xml:space="preserve">կազմակերպության ուղեկցող գրությամբ՝ </w:t>
      </w:r>
      <w:r w:rsidR="008F5E11" w:rsidRPr="000B7701">
        <w:rPr>
          <w:rFonts w:ascii="GHEA Grapalat" w:hAnsi="GHEA Grapalat"/>
          <w:color w:val="000000"/>
          <w:lang w:val="hy-AM"/>
        </w:rPr>
        <w:t xml:space="preserve">կազմակերպության պաշտոնական </w:t>
      </w:r>
      <w:r w:rsidRPr="000B7701">
        <w:rPr>
          <w:rFonts w:ascii="GHEA Grapalat" w:hAnsi="GHEA Grapalat"/>
          <w:color w:val="000000"/>
          <w:lang w:val="hy-AM"/>
        </w:rPr>
        <w:t xml:space="preserve">էլեկտրոնային փոստի </w:t>
      </w:r>
      <w:r w:rsidR="00424C4D" w:rsidRPr="000B7701">
        <w:rPr>
          <w:rFonts w:ascii="GHEA Grapalat" w:hAnsi="GHEA Grapalat"/>
          <w:color w:val="000000"/>
          <w:lang w:val="hy-AM"/>
        </w:rPr>
        <w:t xml:space="preserve">կամ էլեկտրոնային համակարգի </w:t>
      </w:r>
      <w:r w:rsidRPr="000B7701">
        <w:rPr>
          <w:rFonts w:ascii="GHEA Grapalat" w:hAnsi="GHEA Grapalat"/>
          <w:color w:val="000000"/>
          <w:lang w:val="hy-AM"/>
        </w:rPr>
        <w:t>միջոցով:</w:t>
      </w:r>
    </w:p>
    <w:p w14:paraId="115F1F11" w14:textId="77777777" w:rsidR="00B64BB3" w:rsidRPr="000B7701" w:rsidRDefault="00B64BB3" w:rsidP="00B64BB3">
      <w:pPr>
        <w:pStyle w:val="ListParagraph"/>
        <w:shd w:val="clear" w:color="auto" w:fill="FFFFFF"/>
        <w:spacing w:after="0" w:line="276" w:lineRule="auto"/>
        <w:rPr>
          <w:rFonts w:ascii="GHEA Grapalat" w:eastAsia="Times New Roman" w:hAnsi="GHEA Grapalat" w:cs="Times New Roman"/>
          <w:b/>
          <w:bCs/>
          <w:color w:val="000000"/>
          <w:kern w:val="0"/>
          <w:sz w:val="21"/>
          <w:szCs w:val="21"/>
          <w14:ligatures w14:val="none"/>
        </w:rPr>
      </w:pPr>
    </w:p>
    <w:p w14:paraId="093788CD" w14:textId="77777777" w:rsidR="00B64BB3" w:rsidRPr="000B7701" w:rsidRDefault="00B64BB3" w:rsidP="00B64BB3">
      <w:pPr>
        <w:pStyle w:val="Bodytext20"/>
        <w:shd w:val="clear" w:color="auto" w:fill="auto"/>
        <w:tabs>
          <w:tab w:val="left" w:pos="1134"/>
        </w:tabs>
        <w:spacing w:before="0" w:after="160" w:line="276" w:lineRule="auto"/>
        <w:ind w:left="360" w:right="-8" w:firstLine="0"/>
        <w:jc w:val="right"/>
        <w:rPr>
          <w:rFonts w:ascii="GHEA Grapalat" w:hAnsi="GHEA Grapalat"/>
          <w:sz w:val="24"/>
          <w:szCs w:val="24"/>
        </w:rPr>
      </w:pPr>
      <w:r w:rsidRPr="000B7701">
        <w:rPr>
          <w:rFonts w:ascii="GHEA Grapalat" w:hAnsi="GHEA Grapalat"/>
          <w:sz w:val="24"/>
          <w:szCs w:val="24"/>
        </w:rPr>
        <w:t>Ձև 1</w:t>
      </w:r>
    </w:p>
    <w:p w14:paraId="3287C7BC" w14:textId="77777777" w:rsidR="00B64BB3" w:rsidRPr="000B7701" w:rsidRDefault="00B64BB3" w:rsidP="00B64BB3">
      <w:pPr>
        <w:pStyle w:val="Bodytext30"/>
        <w:shd w:val="clear" w:color="auto" w:fill="auto"/>
        <w:tabs>
          <w:tab w:val="left" w:pos="1134"/>
        </w:tabs>
        <w:spacing w:after="160" w:line="276" w:lineRule="auto"/>
        <w:ind w:left="720" w:right="-8"/>
        <w:jc w:val="both"/>
        <w:rPr>
          <w:rStyle w:val="Bodytext3Spacing2pt"/>
          <w:rFonts w:ascii="GHEA Grapalat" w:hAnsi="GHEA Grapalat"/>
          <w:b/>
          <w:bCs/>
          <w:sz w:val="24"/>
          <w:szCs w:val="24"/>
        </w:rPr>
      </w:pPr>
    </w:p>
    <w:p w14:paraId="1E065808" w14:textId="77777777" w:rsidR="00B64BB3" w:rsidRPr="000B7701" w:rsidRDefault="00B64BB3" w:rsidP="004E7E0B">
      <w:pPr>
        <w:pStyle w:val="Bodytext30"/>
        <w:shd w:val="clear" w:color="auto" w:fill="auto"/>
        <w:spacing w:after="160" w:line="276" w:lineRule="auto"/>
        <w:ind w:left="720" w:right="-8"/>
        <w:rPr>
          <w:rFonts w:ascii="GHEA Grapalat" w:hAnsi="GHEA Grapalat"/>
          <w:sz w:val="24"/>
          <w:szCs w:val="24"/>
        </w:rPr>
      </w:pPr>
      <w:r w:rsidRPr="000B7701">
        <w:rPr>
          <w:rStyle w:val="Bodytext3Spacing2pt"/>
          <w:rFonts w:ascii="GHEA Grapalat" w:hAnsi="GHEA Grapalat"/>
          <w:sz w:val="24"/>
          <w:szCs w:val="24"/>
        </w:rPr>
        <w:t>ՀԱՇՎԵՏՎՈՒԹՅՈՒՆ</w:t>
      </w:r>
    </w:p>
    <w:p w14:paraId="746BF17C" w14:textId="753BE29B" w:rsidR="00B64BB3" w:rsidRPr="000B7701" w:rsidRDefault="00B64BB3" w:rsidP="004E7E0B">
      <w:pPr>
        <w:pStyle w:val="Bodytext30"/>
        <w:shd w:val="clear" w:color="auto" w:fill="auto"/>
        <w:spacing w:after="160" w:line="276" w:lineRule="auto"/>
        <w:ind w:left="720" w:right="-8"/>
        <w:rPr>
          <w:rFonts w:ascii="GHEA Grapalat" w:hAnsi="GHEA Grapalat"/>
          <w:sz w:val="24"/>
          <w:szCs w:val="24"/>
        </w:rPr>
      </w:pPr>
      <w:r w:rsidRPr="000B7701">
        <w:rPr>
          <w:rFonts w:ascii="GHEA Grapalat" w:hAnsi="GHEA Grapalat"/>
          <w:color w:val="000000"/>
          <w:kern w:val="0"/>
          <w:sz w:val="21"/>
          <w:szCs w:val="21"/>
          <w14:ligatures w14:val="none"/>
        </w:rPr>
        <w:t xml:space="preserve">ՊԱՏՇԱՃ </w:t>
      </w:r>
      <w:r w:rsidR="004E7E0B" w:rsidRPr="000B7701">
        <w:rPr>
          <w:rFonts w:ascii="GHEA Grapalat" w:hAnsi="GHEA Grapalat"/>
          <w:color w:val="000000"/>
          <w:kern w:val="0"/>
          <w:sz w:val="21"/>
          <w:szCs w:val="21"/>
          <w14:ligatures w14:val="none"/>
        </w:rPr>
        <w:t xml:space="preserve">ԼԱԲՈՐԱՏՈՐԱՅԻՆ </w:t>
      </w:r>
      <w:r w:rsidRPr="000B7701">
        <w:rPr>
          <w:rFonts w:ascii="GHEA Grapalat" w:hAnsi="GHEA Grapalat"/>
          <w:color w:val="000000"/>
          <w:kern w:val="0"/>
          <w:sz w:val="21"/>
          <w:szCs w:val="21"/>
          <w14:ligatures w14:val="none"/>
        </w:rPr>
        <w:t xml:space="preserve"> ԳՈՐԾՈՒՆԵՈՒԹՅԱՆ ԿԱՆՈՆՆԵՐԻՆ ՀԱՄԱՊԱՏԱՍԽԱՆՈՒԹՅԱՆ ՄԱՍՆԱԳԻՏԱԿԱՆ ԴԻՏԱՐԿՄԱՆ</w:t>
      </w:r>
    </w:p>
    <w:p w14:paraId="6C1C264B" w14:textId="0C0C7F7E" w:rsidR="00B64BB3" w:rsidRPr="000B7701" w:rsidRDefault="004E7E0B" w:rsidP="00B64BB3">
      <w:pPr>
        <w:pStyle w:val="Bodytext20"/>
        <w:shd w:val="clear" w:color="auto" w:fill="auto"/>
        <w:tabs>
          <w:tab w:val="left" w:pos="1134"/>
        </w:tabs>
        <w:spacing w:before="0" w:after="0" w:line="276" w:lineRule="auto"/>
        <w:ind w:left="720" w:right="-6" w:firstLine="0"/>
        <w:rPr>
          <w:rFonts w:ascii="GHEA Grapalat" w:hAnsi="GHEA Grapalat"/>
          <w:sz w:val="24"/>
          <w:szCs w:val="24"/>
        </w:rPr>
      </w:pPr>
      <w:r w:rsidRPr="000B7701">
        <w:rPr>
          <w:rFonts w:ascii="GHEA Grapalat" w:hAnsi="GHEA Grapalat"/>
          <w:sz w:val="24"/>
          <w:szCs w:val="24"/>
        </w:rPr>
        <w:t xml:space="preserve">Հայտատուի </w:t>
      </w:r>
      <w:r w:rsidR="00B64BB3" w:rsidRPr="000B7701">
        <w:rPr>
          <w:rFonts w:ascii="GHEA Grapalat" w:hAnsi="GHEA Grapalat"/>
          <w:sz w:val="24"/>
          <w:szCs w:val="24"/>
        </w:rPr>
        <w:t xml:space="preserve"> անվանումը՝ ______________________________</w:t>
      </w:r>
    </w:p>
    <w:p w14:paraId="0EF5FC04" w14:textId="0B450255" w:rsidR="00B64BB3" w:rsidRPr="000B7701" w:rsidRDefault="00B64BB3" w:rsidP="004E7E0B">
      <w:pPr>
        <w:pStyle w:val="Bodytext50"/>
        <w:shd w:val="clear" w:color="auto" w:fill="auto"/>
        <w:spacing w:before="0" w:after="160" w:line="276" w:lineRule="auto"/>
        <w:ind w:right="133"/>
        <w:jc w:val="right"/>
        <w:rPr>
          <w:rFonts w:ascii="GHEA Grapalat" w:hAnsi="GHEA Grapalat"/>
          <w:sz w:val="20"/>
        </w:rPr>
      </w:pPr>
    </w:p>
    <w:p w14:paraId="489E1B90" w14:textId="3F02FFAF" w:rsidR="00B64BB3" w:rsidRPr="000B7701" w:rsidRDefault="004E7E0B" w:rsidP="00B64BB3">
      <w:pPr>
        <w:pStyle w:val="Bodytext20"/>
        <w:shd w:val="clear" w:color="auto" w:fill="auto"/>
        <w:tabs>
          <w:tab w:val="left" w:pos="1134"/>
        </w:tabs>
        <w:spacing w:before="0" w:after="160" w:line="276" w:lineRule="auto"/>
        <w:ind w:left="720" w:right="-8" w:firstLine="0"/>
        <w:rPr>
          <w:rFonts w:ascii="GHEA Grapalat" w:hAnsi="GHEA Grapalat"/>
          <w:sz w:val="24"/>
          <w:szCs w:val="24"/>
        </w:rPr>
      </w:pPr>
      <w:r w:rsidRPr="000B7701">
        <w:rPr>
          <w:rFonts w:ascii="GHEA Grapalat" w:hAnsi="GHEA Grapalat"/>
          <w:sz w:val="24"/>
          <w:szCs w:val="24"/>
        </w:rPr>
        <w:t>Դ</w:t>
      </w:r>
      <w:r w:rsidR="00B64BB3" w:rsidRPr="000B7701">
        <w:rPr>
          <w:rFonts w:ascii="GHEA Grapalat" w:hAnsi="GHEA Grapalat"/>
          <w:sz w:val="24"/>
          <w:szCs w:val="24"/>
        </w:rPr>
        <w:t>իտարկ</w:t>
      </w:r>
      <w:r w:rsidRPr="000B7701">
        <w:rPr>
          <w:rFonts w:ascii="GHEA Grapalat" w:hAnsi="GHEA Grapalat"/>
          <w:sz w:val="24"/>
          <w:szCs w:val="24"/>
        </w:rPr>
        <w:t>ում իրականացնող կազմակերպության անվանումը</w:t>
      </w:r>
      <w:r w:rsidR="00B64BB3" w:rsidRPr="000B7701">
        <w:rPr>
          <w:rFonts w:ascii="GHEA Grapalat" w:hAnsi="GHEA Grapalat"/>
          <w:sz w:val="24"/>
          <w:szCs w:val="24"/>
        </w:rPr>
        <w:t>՝ _____________</w:t>
      </w:r>
    </w:p>
    <w:p w14:paraId="78507E31" w14:textId="24EDDB89" w:rsidR="002C5289" w:rsidRPr="000B7701" w:rsidRDefault="002C5289" w:rsidP="002C5289">
      <w:pPr>
        <w:pStyle w:val="Bodytext20"/>
        <w:shd w:val="clear" w:color="auto" w:fill="auto"/>
        <w:tabs>
          <w:tab w:val="left" w:pos="1134"/>
        </w:tabs>
        <w:spacing w:before="0" w:after="160" w:line="276" w:lineRule="auto"/>
        <w:ind w:left="720" w:right="-8" w:firstLine="0"/>
        <w:rPr>
          <w:rFonts w:ascii="GHEA Grapalat" w:hAnsi="GHEA Grapalat"/>
          <w:sz w:val="24"/>
          <w:szCs w:val="24"/>
        </w:rPr>
      </w:pPr>
      <w:r w:rsidRPr="000B7701">
        <w:rPr>
          <w:rFonts w:ascii="GHEA Grapalat" w:hAnsi="GHEA Grapalat"/>
          <w:sz w:val="24"/>
          <w:szCs w:val="24"/>
        </w:rPr>
        <w:lastRenderedPageBreak/>
        <w:t>Դիտարկում ամսաթիվը՝ _____________</w:t>
      </w:r>
    </w:p>
    <w:p w14:paraId="270E0343" w14:textId="77777777" w:rsidR="00B64BB3" w:rsidRPr="000B7701" w:rsidRDefault="00B64BB3" w:rsidP="00B64BB3">
      <w:pPr>
        <w:pStyle w:val="Tablecaption0"/>
        <w:shd w:val="clear" w:color="auto" w:fill="auto"/>
        <w:tabs>
          <w:tab w:val="left" w:pos="1134"/>
        </w:tabs>
        <w:spacing w:after="160" w:line="276" w:lineRule="auto"/>
        <w:ind w:left="720" w:right="-8"/>
        <w:jc w:val="both"/>
        <w:rPr>
          <w:rFonts w:ascii="GHEA Grapalat" w:hAnsi="GHEA Grapalat"/>
          <w:sz w:val="24"/>
          <w:szCs w:val="24"/>
        </w:rPr>
      </w:pPr>
    </w:p>
    <w:p w14:paraId="5F9FF961" w14:textId="58B235F2" w:rsidR="00B64BB3" w:rsidRPr="000B7701" w:rsidRDefault="002C5289" w:rsidP="00B64BB3">
      <w:pPr>
        <w:pStyle w:val="Tablecaption0"/>
        <w:shd w:val="clear" w:color="auto" w:fill="auto"/>
        <w:tabs>
          <w:tab w:val="left" w:pos="1985"/>
        </w:tabs>
        <w:spacing w:after="160" w:line="276" w:lineRule="auto"/>
        <w:ind w:left="360" w:right="-8"/>
        <w:jc w:val="center"/>
        <w:rPr>
          <w:rFonts w:ascii="GHEA Grapalat" w:hAnsi="GHEA Grapalat"/>
          <w:sz w:val="24"/>
          <w:szCs w:val="24"/>
        </w:rPr>
      </w:pPr>
      <w:r w:rsidRPr="000B7701">
        <w:rPr>
          <w:rFonts w:ascii="GHEA Grapalat" w:hAnsi="GHEA Grapalat"/>
          <w:sz w:val="24"/>
          <w:szCs w:val="24"/>
        </w:rPr>
        <w:t>I Ընդհանուր տեղեկություններ</w:t>
      </w:r>
    </w:p>
    <w:tbl>
      <w:tblPr>
        <w:tblOverlap w:val="never"/>
        <w:tblW w:w="959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53"/>
        <w:gridCol w:w="4241"/>
      </w:tblGrid>
      <w:tr w:rsidR="00B64BB3" w:rsidRPr="000B7701" w14:paraId="1B7BEC09" w14:textId="77777777" w:rsidTr="002C5289">
        <w:trPr>
          <w:trHeight w:hRule="exact" w:val="870"/>
          <w:jc w:val="center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ABB066" w14:textId="3929CBC8" w:rsidR="00B64BB3" w:rsidRPr="000B7701" w:rsidRDefault="00894A97" w:rsidP="00E26C6E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116" w:firstLine="0"/>
              <w:rPr>
                <w:rFonts w:ascii="GHEA Grapalat" w:hAnsi="GHEA Grapalat"/>
                <w:sz w:val="20"/>
                <w:szCs w:val="24"/>
              </w:rPr>
            </w:pPr>
            <w:r w:rsidRPr="000B7701">
              <w:rPr>
                <w:rFonts w:ascii="GHEA Grapalat" w:hAnsi="GHEA Grapalat"/>
                <w:sz w:val="20"/>
                <w:szCs w:val="24"/>
              </w:rPr>
              <w:t>Դ</w:t>
            </w:r>
            <w:r w:rsidR="00B64BB3" w:rsidRPr="000B7701">
              <w:rPr>
                <w:rFonts w:ascii="GHEA Grapalat" w:hAnsi="GHEA Grapalat"/>
                <w:sz w:val="20"/>
                <w:szCs w:val="24"/>
              </w:rPr>
              <w:t>իտարկ</w:t>
            </w:r>
            <w:r w:rsidRPr="000B7701">
              <w:rPr>
                <w:rFonts w:ascii="GHEA Grapalat" w:hAnsi="GHEA Grapalat"/>
                <w:sz w:val="20"/>
                <w:szCs w:val="24"/>
              </w:rPr>
              <w:t>վ</w:t>
            </w:r>
            <w:r w:rsidR="00B64BB3" w:rsidRPr="000B7701">
              <w:rPr>
                <w:rFonts w:ascii="GHEA Grapalat" w:hAnsi="GHEA Grapalat"/>
                <w:sz w:val="20"/>
                <w:szCs w:val="24"/>
              </w:rPr>
              <w:t>ող օբյեկտի անվանումը և գտնվելու վայրի հասցեն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9B00D5" w14:textId="77777777" w:rsidR="00B64BB3" w:rsidRPr="000B7701" w:rsidRDefault="00B64BB3" w:rsidP="00E26C6E">
            <w:pPr>
              <w:tabs>
                <w:tab w:val="left" w:pos="1134"/>
              </w:tabs>
              <w:spacing w:after="120" w:line="276" w:lineRule="auto"/>
              <w:ind w:right="-6"/>
              <w:jc w:val="both"/>
              <w:rPr>
                <w:rFonts w:ascii="GHEA Grapalat" w:hAnsi="GHEA Grapalat"/>
                <w:sz w:val="20"/>
              </w:rPr>
            </w:pPr>
          </w:p>
        </w:tc>
      </w:tr>
      <w:tr w:rsidR="00B64BB3" w:rsidRPr="000B7701" w14:paraId="192B8515" w14:textId="77777777" w:rsidTr="00894A97">
        <w:trPr>
          <w:trHeight w:hRule="exact" w:val="454"/>
          <w:jc w:val="center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C04952" w14:textId="77777777" w:rsidR="00B64BB3" w:rsidRPr="000B7701" w:rsidRDefault="00B64BB3" w:rsidP="00E26C6E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116" w:firstLine="0"/>
              <w:rPr>
                <w:rFonts w:ascii="GHEA Grapalat" w:hAnsi="GHEA Grapalat"/>
                <w:sz w:val="20"/>
                <w:szCs w:val="24"/>
              </w:rPr>
            </w:pPr>
            <w:r w:rsidRPr="000B7701">
              <w:rPr>
                <w:rFonts w:ascii="GHEA Grapalat" w:hAnsi="GHEA Grapalat"/>
                <w:sz w:val="20"/>
                <w:szCs w:val="24"/>
              </w:rPr>
              <w:t>Դիտարկման խմբի ղեկավար փորձագետը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C9B4D8" w14:textId="77777777" w:rsidR="00B64BB3" w:rsidRPr="000B7701" w:rsidRDefault="00B64BB3" w:rsidP="00E26C6E">
            <w:pPr>
              <w:tabs>
                <w:tab w:val="left" w:pos="1134"/>
              </w:tabs>
              <w:spacing w:after="120" w:line="276" w:lineRule="auto"/>
              <w:ind w:right="116"/>
              <w:jc w:val="both"/>
              <w:rPr>
                <w:rFonts w:ascii="GHEA Grapalat" w:eastAsia="Times New Roman" w:hAnsi="GHEA Grapalat" w:cs="Times New Roman"/>
                <w:sz w:val="20"/>
              </w:rPr>
            </w:pPr>
          </w:p>
        </w:tc>
      </w:tr>
      <w:tr w:rsidR="00B64BB3" w:rsidRPr="000B7701" w14:paraId="70D8E248" w14:textId="77777777" w:rsidTr="00894A97">
        <w:trPr>
          <w:trHeight w:hRule="exact" w:val="796"/>
          <w:jc w:val="center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9D3C77" w14:textId="77777777" w:rsidR="00B64BB3" w:rsidRPr="000B7701" w:rsidRDefault="00B64BB3" w:rsidP="00E26C6E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116" w:firstLine="0"/>
              <w:rPr>
                <w:rFonts w:ascii="GHEA Grapalat" w:hAnsi="GHEA Grapalat"/>
                <w:sz w:val="20"/>
                <w:szCs w:val="24"/>
              </w:rPr>
            </w:pPr>
            <w:r w:rsidRPr="000B7701">
              <w:rPr>
                <w:rFonts w:ascii="GHEA Grapalat" w:hAnsi="GHEA Grapalat"/>
                <w:sz w:val="20"/>
                <w:szCs w:val="24"/>
              </w:rPr>
              <w:t>Հաշվետվություն գրելու համար պատասխանատու փորձագետը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255FCB" w14:textId="77777777" w:rsidR="00B64BB3" w:rsidRPr="000B7701" w:rsidRDefault="00B64BB3" w:rsidP="00E26C6E">
            <w:pPr>
              <w:tabs>
                <w:tab w:val="left" w:pos="1134"/>
              </w:tabs>
              <w:spacing w:after="120" w:line="276" w:lineRule="auto"/>
              <w:ind w:right="116"/>
              <w:jc w:val="both"/>
              <w:rPr>
                <w:rFonts w:ascii="GHEA Grapalat" w:eastAsia="Times New Roman" w:hAnsi="GHEA Grapalat" w:cs="Times New Roman"/>
                <w:sz w:val="20"/>
              </w:rPr>
            </w:pPr>
          </w:p>
        </w:tc>
      </w:tr>
      <w:tr w:rsidR="002C5289" w:rsidRPr="000B7701" w14:paraId="5D0DD667" w14:textId="77777777" w:rsidTr="00894A97">
        <w:trPr>
          <w:trHeight w:hRule="exact" w:val="796"/>
          <w:jc w:val="center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B10BC6E" w14:textId="76E720BB" w:rsidR="002C5289" w:rsidRPr="000B7701" w:rsidRDefault="002C5289" w:rsidP="00E26C6E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116" w:firstLine="0"/>
              <w:rPr>
                <w:rFonts w:ascii="GHEA Grapalat" w:hAnsi="GHEA Grapalat"/>
                <w:sz w:val="20"/>
                <w:szCs w:val="24"/>
              </w:rPr>
            </w:pPr>
            <w:r w:rsidRPr="000B7701">
              <w:rPr>
                <w:rFonts w:ascii="GHEA Grapalat" w:hAnsi="GHEA Grapalat"/>
                <w:sz w:val="20"/>
                <w:szCs w:val="24"/>
              </w:rPr>
              <w:t>Դիտարկման խմբի փորձագետները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1998F5" w14:textId="77777777" w:rsidR="002C5289" w:rsidRPr="000B7701" w:rsidRDefault="002C5289" w:rsidP="00E26C6E">
            <w:pPr>
              <w:tabs>
                <w:tab w:val="left" w:pos="1134"/>
              </w:tabs>
              <w:spacing w:after="120" w:line="276" w:lineRule="auto"/>
              <w:ind w:right="116"/>
              <w:jc w:val="both"/>
              <w:rPr>
                <w:rFonts w:ascii="GHEA Grapalat" w:eastAsia="Times New Roman" w:hAnsi="GHEA Grapalat" w:cs="Times New Roman"/>
                <w:sz w:val="20"/>
              </w:rPr>
            </w:pPr>
          </w:p>
        </w:tc>
      </w:tr>
    </w:tbl>
    <w:p w14:paraId="64C8B033" w14:textId="77777777" w:rsidR="006D5802" w:rsidRPr="000B7701" w:rsidRDefault="006D5802" w:rsidP="006D5802">
      <w:pPr>
        <w:pStyle w:val="NormalWeb"/>
        <w:spacing w:after="120" w:line="276" w:lineRule="auto"/>
        <w:ind w:left="1560"/>
        <w:jc w:val="center"/>
        <w:rPr>
          <w:rFonts w:ascii="GHEA Grapalat" w:hAnsi="GHEA Grapalat"/>
          <w:color w:val="000000"/>
          <w:lang w:val="hy-AM"/>
        </w:rPr>
      </w:pPr>
    </w:p>
    <w:p w14:paraId="4E6AAB87" w14:textId="2277C21D" w:rsidR="00BA3E7B" w:rsidRPr="000B7701" w:rsidRDefault="002C5289" w:rsidP="002C528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  <w:r w:rsidRPr="000B7701">
        <w:rPr>
          <w:rFonts w:ascii="GHEA Grapalat" w:hAnsi="GHEA Grapalat"/>
          <w:color w:val="000000"/>
          <w:sz w:val="20"/>
          <w:szCs w:val="20"/>
          <w:lang w:val="hy-AM"/>
        </w:rPr>
        <w:t>II  Դիտարկման արդյունքները</w:t>
      </w:r>
    </w:p>
    <w:p w14:paraId="550C2DDF" w14:textId="77777777" w:rsidR="002C5289" w:rsidRPr="000B7701" w:rsidRDefault="002C5289" w:rsidP="000621F4">
      <w:pPr>
        <w:pStyle w:val="NormalWeb"/>
        <w:shd w:val="clear" w:color="auto" w:fill="FFFFFF"/>
        <w:spacing w:before="0" w:beforeAutospacing="0" w:after="0" w:afterAutospacing="0"/>
        <w:ind w:left="1920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540D636F" w14:textId="77777777" w:rsidR="002C5289" w:rsidRPr="000B7701" w:rsidRDefault="002C5289" w:rsidP="000621F4">
      <w:pPr>
        <w:pStyle w:val="NormalWeb"/>
        <w:shd w:val="clear" w:color="auto" w:fill="FFFFFF"/>
        <w:spacing w:before="0" w:beforeAutospacing="0" w:after="0" w:afterAutospacing="0"/>
        <w:ind w:left="1920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7"/>
        <w:gridCol w:w="4857"/>
        <w:gridCol w:w="3850"/>
      </w:tblGrid>
      <w:tr w:rsidR="00D562D2" w:rsidRPr="000B7701" w14:paraId="366B5429" w14:textId="0E6982DA" w:rsidTr="00D562D2">
        <w:tc>
          <w:tcPr>
            <w:tcW w:w="637" w:type="dxa"/>
          </w:tcPr>
          <w:p w14:paraId="762E3B79" w14:textId="4295D500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4857" w:type="dxa"/>
          </w:tcPr>
          <w:p w14:paraId="66AC83E5" w14:textId="06543C36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Որակի կառավարման համակարգը</w:t>
            </w:r>
          </w:p>
        </w:tc>
        <w:tc>
          <w:tcPr>
            <w:tcW w:w="3850" w:type="dxa"/>
          </w:tcPr>
          <w:p w14:paraId="00CD8FFC" w14:textId="77777777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D562D2" w:rsidRPr="000B7701" w14:paraId="34D02C28" w14:textId="69195F28" w:rsidTr="00D562D2">
        <w:tc>
          <w:tcPr>
            <w:tcW w:w="637" w:type="dxa"/>
          </w:tcPr>
          <w:p w14:paraId="4E88794B" w14:textId="09194662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</w:t>
            </w:r>
          </w:p>
        </w:tc>
        <w:tc>
          <w:tcPr>
            <w:tcW w:w="4857" w:type="dxa"/>
          </w:tcPr>
          <w:p w14:paraId="64A21F44" w14:textId="1FAF95E2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Նախակլինիկակ</w:t>
            </w:r>
            <w:r w:rsidR="002312D2"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</w:t>
            </w: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 հետազոտության կենտրոնի (լաբորատորիայի) կառուցվածքը և անձնակազմը</w:t>
            </w:r>
          </w:p>
        </w:tc>
        <w:tc>
          <w:tcPr>
            <w:tcW w:w="3850" w:type="dxa"/>
          </w:tcPr>
          <w:p w14:paraId="0D646C9C" w14:textId="77777777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D562D2" w:rsidRPr="000B7701" w14:paraId="0DA63DF0" w14:textId="60A74AE7" w:rsidTr="00D562D2">
        <w:tc>
          <w:tcPr>
            <w:tcW w:w="637" w:type="dxa"/>
          </w:tcPr>
          <w:p w14:paraId="313ADBF0" w14:textId="29ADC7DD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3</w:t>
            </w:r>
          </w:p>
        </w:tc>
        <w:tc>
          <w:tcPr>
            <w:tcW w:w="4857" w:type="dxa"/>
          </w:tcPr>
          <w:p w14:paraId="3A14651F" w14:textId="0FCCDEB7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Տարածքը</w:t>
            </w:r>
          </w:p>
        </w:tc>
        <w:tc>
          <w:tcPr>
            <w:tcW w:w="3850" w:type="dxa"/>
          </w:tcPr>
          <w:p w14:paraId="0CF15C88" w14:textId="77777777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D562D2" w:rsidRPr="000B7701" w14:paraId="0EFC2370" w14:textId="2277945E" w:rsidTr="00D562D2">
        <w:tc>
          <w:tcPr>
            <w:tcW w:w="637" w:type="dxa"/>
          </w:tcPr>
          <w:p w14:paraId="3DA2E187" w14:textId="0AD92DD9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</w:t>
            </w:r>
          </w:p>
        </w:tc>
        <w:tc>
          <w:tcPr>
            <w:tcW w:w="4857" w:type="dxa"/>
          </w:tcPr>
          <w:p w14:paraId="2CB2BA82" w14:textId="4764696C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Սարքավորումները, նյութերը, ռեակտիվները</w:t>
            </w:r>
          </w:p>
        </w:tc>
        <w:tc>
          <w:tcPr>
            <w:tcW w:w="3850" w:type="dxa"/>
          </w:tcPr>
          <w:p w14:paraId="60838E26" w14:textId="77777777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D562D2" w:rsidRPr="000B7701" w14:paraId="74F3D6FE" w14:textId="31F123E5" w:rsidTr="00D562D2">
        <w:tc>
          <w:tcPr>
            <w:tcW w:w="637" w:type="dxa"/>
          </w:tcPr>
          <w:p w14:paraId="79E825BF" w14:textId="48C09906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</w:p>
        </w:tc>
        <w:tc>
          <w:tcPr>
            <w:tcW w:w="4857" w:type="dxa"/>
          </w:tcPr>
          <w:p w14:paraId="59FD1B14" w14:textId="45B2393D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Թեսթ-համակարգերը</w:t>
            </w:r>
          </w:p>
        </w:tc>
        <w:tc>
          <w:tcPr>
            <w:tcW w:w="3850" w:type="dxa"/>
          </w:tcPr>
          <w:p w14:paraId="0AFAC4BD" w14:textId="77777777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D562D2" w:rsidRPr="000B7701" w14:paraId="0B7D196B" w14:textId="515A3125" w:rsidTr="00D562D2">
        <w:tc>
          <w:tcPr>
            <w:tcW w:w="637" w:type="dxa"/>
          </w:tcPr>
          <w:p w14:paraId="498BCCD4" w14:textId="1FBB680E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6</w:t>
            </w:r>
          </w:p>
        </w:tc>
        <w:tc>
          <w:tcPr>
            <w:tcW w:w="4857" w:type="dxa"/>
          </w:tcPr>
          <w:p w14:paraId="133DB2EA" w14:textId="7545E0DC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Հետազոտվող նյութերը և համեմատական  նմուշները</w:t>
            </w:r>
          </w:p>
        </w:tc>
        <w:tc>
          <w:tcPr>
            <w:tcW w:w="3850" w:type="dxa"/>
          </w:tcPr>
          <w:p w14:paraId="0C1C31E9" w14:textId="77777777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D562D2" w:rsidRPr="000B7701" w14:paraId="16856BDC" w14:textId="30B3667A" w:rsidTr="00D562D2">
        <w:tc>
          <w:tcPr>
            <w:tcW w:w="637" w:type="dxa"/>
          </w:tcPr>
          <w:p w14:paraId="16324A74" w14:textId="139DF4D5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7</w:t>
            </w:r>
          </w:p>
        </w:tc>
        <w:tc>
          <w:tcPr>
            <w:tcW w:w="4857" w:type="dxa"/>
          </w:tcPr>
          <w:p w14:paraId="225F02A2" w14:textId="6945784F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Փաստաթղթավորումը</w:t>
            </w:r>
          </w:p>
        </w:tc>
        <w:tc>
          <w:tcPr>
            <w:tcW w:w="3850" w:type="dxa"/>
          </w:tcPr>
          <w:p w14:paraId="6D6F1DF3" w14:textId="77777777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D562D2" w:rsidRPr="000B7701" w14:paraId="790376B5" w14:textId="5ADCE5FE" w:rsidTr="00D562D2">
        <w:tc>
          <w:tcPr>
            <w:tcW w:w="637" w:type="dxa"/>
          </w:tcPr>
          <w:p w14:paraId="6A49ED61" w14:textId="2DC64900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8</w:t>
            </w:r>
          </w:p>
        </w:tc>
        <w:tc>
          <w:tcPr>
            <w:tcW w:w="4857" w:type="dxa"/>
          </w:tcPr>
          <w:p w14:paraId="12B1BEAE" w14:textId="668C0256" w:rsidR="005006DB" w:rsidRPr="000B7701" w:rsidRDefault="005006DB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Նախակլինիկական հետազոտությունների  գործընթաց</w:t>
            </w:r>
            <w:r w:rsidR="002312D2"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ներ</w:t>
            </w: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ը՝</w:t>
            </w:r>
          </w:p>
          <w:p w14:paraId="11351BE2" w14:textId="77777777" w:rsidR="005006DB" w:rsidRPr="000B7701" w:rsidRDefault="005006DB" w:rsidP="005006DB">
            <w:pPr>
              <w:pStyle w:val="NormalWeb"/>
              <w:numPr>
                <w:ilvl w:val="0"/>
                <w:numId w:val="32"/>
              </w:numPr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ֆիզիկա-քիմիական թեստավորում</w:t>
            </w:r>
          </w:p>
          <w:p w14:paraId="6F5EFFDA" w14:textId="77777777" w:rsidR="005006DB" w:rsidRPr="000B7701" w:rsidRDefault="005006DB" w:rsidP="005006DB">
            <w:pPr>
              <w:pStyle w:val="NormalWeb"/>
              <w:numPr>
                <w:ilvl w:val="0"/>
                <w:numId w:val="32"/>
              </w:numPr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թունայնության ուսումնասիրություններ</w:t>
            </w:r>
          </w:p>
          <w:p w14:paraId="135A9991" w14:textId="77777777" w:rsidR="005006DB" w:rsidRPr="000B7701" w:rsidRDefault="005006DB" w:rsidP="005006DB">
            <w:pPr>
              <w:pStyle w:val="NormalWeb"/>
              <w:numPr>
                <w:ilvl w:val="0"/>
                <w:numId w:val="32"/>
              </w:numPr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մուտագենության ուսումնասիրություններ</w:t>
            </w:r>
          </w:p>
          <w:p w14:paraId="535D5A37" w14:textId="17758ACD" w:rsidR="005006DB" w:rsidRPr="000B7701" w:rsidRDefault="005006DB" w:rsidP="005006DB">
            <w:pPr>
              <w:pStyle w:val="NormalWeb"/>
              <w:numPr>
                <w:ilvl w:val="0"/>
                <w:numId w:val="32"/>
              </w:numPr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անալիտիկ թեստավորում</w:t>
            </w:r>
          </w:p>
          <w:p w14:paraId="60E89F74" w14:textId="51852611" w:rsidR="005006DB" w:rsidRPr="000B7701" w:rsidRDefault="005006DB" w:rsidP="005006DB">
            <w:pPr>
              <w:pStyle w:val="NormalWeb"/>
              <w:numPr>
                <w:ilvl w:val="0"/>
                <w:numId w:val="32"/>
              </w:numPr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կլինիկա-քիմիական թեստավորում</w:t>
            </w:r>
          </w:p>
          <w:p w14:paraId="31248B10" w14:textId="2266A2EE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850" w:type="dxa"/>
          </w:tcPr>
          <w:p w14:paraId="67701EB5" w14:textId="77777777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D562D2" w:rsidRPr="000B7701" w14:paraId="322E8986" w14:textId="5356F300" w:rsidTr="00D562D2">
        <w:tc>
          <w:tcPr>
            <w:tcW w:w="637" w:type="dxa"/>
          </w:tcPr>
          <w:p w14:paraId="2BCD8517" w14:textId="2AEB52A1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9</w:t>
            </w:r>
          </w:p>
        </w:tc>
        <w:tc>
          <w:tcPr>
            <w:tcW w:w="4857" w:type="dxa"/>
          </w:tcPr>
          <w:p w14:paraId="06779FAC" w14:textId="70C3E40E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Աուդիտը</w:t>
            </w:r>
          </w:p>
        </w:tc>
        <w:tc>
          <w:tcPr>
            <w:tcW w:w="3850" w:type="dxa"/>
          </w:tcPr>
          <w:p w14:paraId="49B51A65" w14:textId="77777777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D562D2" w:rsidRPr="000B7701" w14:paraId="43D721C7" w14:textId="43C274E6" w:rsidTr="00D562D2">
        <w:tc>
          <w:tcPr>
            <w:tcW w:w="637" w:type="dxa"/>
          </w:tcPr>
          <w:p w14:paraId="5DE0C739" w14:textId="0C3A5282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10</w:t>
            </w:r>
          </w:p>
        </w:tc>
        <w:tc>
          <w:tcPr>
            <w:tcW w:w="4857" w:type="dxa"/>
          </w:tcPr>
          <w:p w14:paraId="1347CAF9" w14:textId="143AC470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Փաստաթղթերի  և նյութերի պահպանումը </w:t>
            </w:r>
          </w:p>
        </w:tc>
        <w:tc>
          <w:tcPr>
            <w:tcW w:w="3850" w:type="dxa"/>
          </w:tcPr>
          <w:p w14:paraId="160B7E17" w14:textId="77777777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D562D2" w:rsidRPr="000B7701" w14:paraId="4C9C8209" w14:textId="51F0E65C" w:rsidTr="00D562D2">
        <w:tc>
          <w:tcPr>
            <w:tcW w:w="637" w:type="dxa"/>
          </w:tcPr>
          <w:p w14:paraId="07DBA574" w14:textId="139C1C15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11</w:t>
            </w:r>
          </w:p>
        </w:tc>
        <w:tc>
          <w:tcPr>
            <w:tcW w:w="4857" w:type="dxa"/>
          </w:tcPr>
          <w:p w14:paraId="106701C0" w14:textId="31EB9AB7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Համակարգչա</w:t>
            </w:r>
            <w:r w:rsidR="005006DB"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յնացված</w:t>
            </w: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համակարգերը</w:t>
            </w:r>
          </w:p>
        </w:tc>
        <w:tc>
          <w:tcPr>
            <w:tcW w:w="3850" w:type="dxa"/>
          </w:tcPr>
          <w:p w14:paraId="21C2457E" w14:textId="77777777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D562D2" w:rsidRPr="000B7701" w14:paraId="2ED574ED" w14:textId="34F0C618" w:rsidTr="00D562D2">
        <w:tc>
          <w:tcPr>
            <w:tcW w:w="637" w:type="dxa"/>
          </w:tcPr>
          <w:p w14:paraId="131443A3" w14:textId="555AA210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12</w:t>
            </w:r>
          </w:p>
        </w:tc>
        <w:tc>
          <w:tcPr>
            <w:tcW w:w="4857" w:type="dxa"/>
          </w:tcPr>
          <w:p w14:paraId="0B73925E" w14:textId="66811838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Համակարգչային անվտանգությունը</w:t>
            </w:r>
          </w:p>
        </w:tc>
        <w:tc>
          <w:tcPr>
            <w:tcW w:w="3850" w:type="dxa"/>
          </w:tcPr>
          <w:p w14:paraId="13EC5FF6" w14:textId="77777777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D562D2" w:rsidRPr="000B7701" w14:paraId="7FA90E7E" w14:textId="6E2A20A7" w:rsidTr="00D562D2">
        <w:tc>
          <w:tcPr>
            <w:tcW w:w="637" w:type="dxa"/>
          </w:tcPr>
          <w:p w14:paraId="02760FB9" w14:textId="02AF8099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13</w:t>
            </w:r>
          </w:p>
        </w:tc>
        <w:tc>
          <w:tcPr>
            <w:tcW w:w="4857" w:type="dxa"/>
          </w:tcPr>
          <w:p w14:paraId="0645EDEC" w14:textId="5D792E60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Համակարգչա</w:t>
            </w:r>
            <w:r w:rsidR="005006DB"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յնացված</w:t>
            </w: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համակարգերի վալիդացիան</w:t>
            </w:r>
          </w:p>
        </w:tc>
        <w:tc>
          <w:tcPr>
            <w:tcW w:w="3850" w:type="dxa"/>
          </w:tcPr>
          <w:p w14:paraId="6133A106" w14:textId="77777777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D562D2" w:rsidRPr="000B7701" w14:paraId="6C8E14AC" w14:textId="14B554D9" w:rsidTr="00D562D2">
        <w:tc>
          <w:tcPr>
            <w:tcW w:w="637" w:type="dxa"/>
          </w:tcPr>
          <w:p w14:paraId="48DD3E89" w14:textId="574A7224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14</w:t>
            </w:r>
          </w:p>
        </w:tc>
        <w:tc>
          <w:tcPr>
            <w:tcW w:w="4857" w:type="dxa"/>
          </w:tcPr>
          <w:p w14:paraId="6AB4EB81" w14:textId="54BA16BF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Արխիվը</w:t>
            </w:r>
          </w:p>
        </w:tc>
        <w:tc>
          <w:tcPr>
            <w:tcW w:w="3850" w:type="dxa"/>
          </w:tcPr>
          <w:p w14:paraId="0B84D15E" w14:textId="77777777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D562D2" w:rsidRPr="000B7701" w14:paraId="5F5194A4" w14:textId="0160B009" w:rsidTr="00D562D2">
        <w:tc>
          <w:tcPr>
            <w:tcW w:w="637" w:type="dxa"/>
          </w:tcPr>
          <w:p w14:paraId="37EF6E83" w14:textId="353D1E8D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15</w:t>
            </w:r>
          </w:p>
        </w:tc>
        <w:tc>
          <w:tcPr>
            <w:tcW w:w="4857" w:type="dxa"/>
          </w:tcPr>
          <w:p w14:paraId="776F7133" w14:textId="2C515631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Պատվիրատուն</w:t>
            </w:r>
          </w:p>
        </w:tc>
        <w:tc>
          <w:tcPr>
            <w:tcW w:w="3850" w:type="dxa"/>
          </w:tcPr>
          <w:p w14:paraId="754DF52D" w14:textId="77777777" w:rsidR="00D562D2" w:rsidRPr="000B7701" w:rsidRDefault="00D562D2" w:rsidP="002C528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</w:tbl>
    <w:p w14:paraId="11F34DA2" w14:textId="77777777" w:rsidR="002C5289" w:rsidRPr="000B7701" w:rsidRDefault="002C5289" w:rsidP="002C528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2E8683A5" w14:textId="77777777" w:rsidR="002C5289" w:rsidRPr="000B7701" w:rsidRDefault="002C5289" w:rsidP="000621F4">
      <w:pPr>
        <w:pStyle w:val="NormalWeb"/>
        <w:shd w:val="clear" w:color="auto" w:fill="FFFFFF"/>
        <w:spacing w:before="0" w:beforeAutospacing="0" w:after="0" w:afterAutospacing="0"/>
        <w:ind w:left="1920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64E27D05" w14:textId="58E855C3" w:rsidR="002C5289" w:rsidRPr="000B7701" w:rsidRDefault="002C5289" w:rsidP="002C528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  <w:r w:rsidRPr="000B7701">
        <w:rPr>
          <w:rFonts w:ascii="GHEA Grapalat" w:hAnsi="GHEA Grapalat"/>
          <w:color w:val="000000"/>
          <w:sz w:val="20"/>
          <w:szCs w:val="20"/>
          <w:lang w:val="hy-AM"/>
        </w:rPr>
        <w:t>III Հայտնաբերված թերությունները (անհամապատասխանությունները)</w:t>
      </w:r>
    </w:p>
    <w:p w14:paraId="5FE326FE" w14:textId="77777777" w:rsidR="002C5289" w:rsidRPr="000B7701" w:rsidRDefault="002C5289" w:rsidP="002C5289">
      <w:pPr>
        <w:pStyle w:val="NormalWeb"/>
        <w:shd w:val="clear" w:color="auto" w:fill="FFFFFF"/>
        <w:spacing w:before="0" w:beforeAutospacing="0" w:after="0" w:afterAutospacing="0"/>
        <w:ind w:left="1920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285BD9FB" w14:textId="77777777" w:rsidR="002C5289" w:rsidRPr="000B7701" w:rsidRDefault="002C5289" w:rsidP="002C5289">
      <w:pPr>
        <w:pStyle w:val="NormalWeb"/>
        <w:shd w:val="clear" w:color="auto" w:fill="FFFFFF"/>
        <w:spacing w:before="0" w:beforeAutospacing="0" w:after="0" w:afterAutospacing="0"/>
        <w:ind w:left="1920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685"/>
        <w:gridCol w:w="4813"/>
      </w:tblGrid>
      <w:tr w:rsidR="002C5289" w:rsidRPr="000B7701" w14:paraId="78658C28" w14:textId="77777777" w:rsidTr="00E26C6E">
        <w:tc>
          <w:tcPr>
            <w:tcW w:w="846" w:type="dxa"/>
          </w:tcPr>
          <w:p w14:paraId="66C647C0" w14:textId="77777777" w:rsidR="002C5289" w:rsidRPr="000B7701" w:rsidRDefault="002C5289" w:rsidP="00E26C6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3685" w:type="dxa"/>
          </w:tcPr>
          <w:p w14:paraId="5FBB7B39" w14:textId="13D078E3" w:rsidR="002C5289" w:rsidRPr="000B7701" w:rsidRDefault="00D562D2" w:rsidP="00E26C6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Կրիտիկական թերություններ (անհամապատասխանություններ)</w:t>
            </w:r>
          </w:p>
        </w:tc>
        <w:tc>
          <w:tcPr>
            <w:tcW w:w="4813" w:type="dxa"/>
          </w:tcPr>
          <w:p w14:paraId="367317D1" w14:textId="77777777" w:rsidR="002C5289" w:rsidRPr="000B7701" w:rsidRDefault="002C5289" w:rsidP="00E26C6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2C5289" w:rsidRPr="000B7701" w14:paraId="18B99711" w14:textId="77777777" w:rsidTr="00E26C6E">
        <w:tc>
          <w:tcPr>
            <w:tcW w:w="846" w:type="dxa"/>
          </w:tcPr>
          <w:p w14:paraId="6ABED590" w14:textId="77777777" w:rsidR="002C5289" w:rsidRPr="000B7701" w:rsidRDefault="002C5289" w:rsidP="00E26C6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</w:t>
            </w:r>
          </w:p>
        </w:tc>
        <w:tc>
          <w:tcPr>
            <w:tcW w:w="3685" w:type="dxa"/>
          </w:tcPr>
          <w:p w14:paraId="3613D90B" w14:textId="555AF9DF" w:rsidR="002C5289" w:rsidRPr="000B7701" w:rsidRDefault="00D562D2" w:rsidP="00E26C6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Խոշոր թերություններ (անհամապատասխանություններ)</w:t>
            </w:r>
          </w:p>
        </w:tc>
        <w:tc>
          <w:tcPr>
            <w:tcW w:w="4813" w:type="dxa"/>
          </w:tcPr>
          <w:p w14:paraId="327A4BC5" w14:textId="77777777" w:rsidR="002C5289" w:rsidRPr="000B7701" w:rsidRDefault="002C5289" w:rsidP="00E26C6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2C5289" w:rsidRPr="000B7701" w14:paraId="36080772" w14:textId="77777777" w:rsidTr="00E26C6E">
        <w:tc>
          <w:tcPr>
            <w:tcW w:w="846" w:type="dxa"/>
          </w:tcPr>
          <w:p w14:paraId="22E51A21" w14:textId="77777777" w:rsidR="002C5289" w:rsidRPr="000B7701" w:rsidRDefault="002C5289" w:rsidP="00E26C6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3</w:t>
            </w:r>
          </w:p>
        </w:tc>
        <w:tc>
          <w:tcPr>
            <w:tcW w:w="3685" w:type="dxa"/>
          </w:tcPr>
          <w:p w14:paraId="4A282B3F" w14:textId="72A5DD53" w:rsidR="002C5289" w:rsidRPr="000B7701" w:rsidRDefault="00D562D2" w:rsidP="00E26C6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770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Փոքր թերություններ (անհամապատասխանություններ)</w:t>
            </w:r>
          </w:p>
        </w:tc>
        <w:tc>
          <w:tcPr>
            <w:tcW w:w="4813" w:type="dxa"/>
          </w:tcPr>
          <w:p w14:paraId="020FDFC4" w14:textId="77777777" w:rsidR="002C5289" w:rsidRPr="000B7701" w:rsidRDefault="002C5289" w:rsidP="00E26C6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</w:tbl>
    <w:p w14:paraId="1CEEC3BD" w14:textId="77777777" w:rsidR="002C5289" w:rsidRPr="000B7701" w:rsidRDefault="002C5289" w:rsidP="000621F4">
      <w:pPr>
        <w:pStyle w:val="NormalWeb"/>
        <w:shd w:val="clear" w:color="auto" w:fill="FFFFFF"/>
        <w:spacing w:before="0" w:beforeAutospacing="0" w:after="0" w:afterAutospacing="0"/>
        <w:ind w:left="1920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78EDE461" w14:textId="5387D433" w:rsidR="002C5289" w:rsidRPr="000B7701" w:rsidRDefault="002C5289" w:rsidP="002C528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  <w:r w:rsidRPr="000B7701">
        <w:rPr>
          <w:rFonts w:ascii="GHEA Grapalat" w:hAnsi="GHEA Grapalat"/>
          <w:color w:val="000000"/>
          <w:sz w:val="20"/>
          <w:szCs w:val="20"/>
          <w:lang w:val="hy-AM"/>
        </w:rPr>
        <w:t>IV Թերությունների վերացման և կանխարգելման ծրագրի կատարողականի արդյունքները (առկայության դեպքում)</w:t>
      </w:r>
    </w:p>
    <w:p w14:paraId="7E27E328" w14:textId="61F8BEC4" w:rsidR="002C5289" w:rsidRPr="000B7701" w:rsidRDefault="002C5289" w:rsidP="002C528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  <w:r w:rsidRPr="000B7701">
        <w:rPr>
          <w:rFonts w:ascii="GHEA Grapalat" w:hAnsi="GHEA Grapalat"/>
          <w:color w:val="000000"/>
          <w:sz w:val="20"/>
          <w:szCs w:val="20"/>
          <w:lang w:val="hy-AM"/>
        </w:rPr>
        <w:t>V Եզրահանգումներ  և առաջարկություններ</w:t>
      </w:r>
    </w:p>
    <w:p w14:paraId="7F5AA23D" w14:textId="77777777" w:rsidR="00AD2D0F" w:rsidRPr="000B7701" w:rsidRDefault="00AD2D0F" w:rsidP="002C528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401EF19D" w14:textId="6BEB11FF" w:rsidR="002C5289" w:rsidRPr="000B7701" w:rsidRDefault="000E11E3" w:rsidP="00795164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sz w:val="20"/>
          <w:szCs w:val="20"/>
          <w:lang w:val="hy-AM"/>
        </w:rPr>
      </w:pPr>
      <w:r w:rsidRPr="000B7701">
        <w:rPr>
          <w:rFonts w:ascii="GHEA Grapalat" w:hAnsi="GHEA Grapalat"/>
          <w:color w:val="000000"/>
          <w:sz w:val="20"/>
          <w:szCs w:val="20"/>
          <w:lang w:val="hy-AM"/>
        </w:rPr>
        <w:t xml:space="preserve">                  </w:t>
      </w:r>
      <w:r w:rsidR="00795164" w:rsidRPr="000B7701">
        <w:rPr>
          <w:rFonts w:ascii="GHEA Grapalat" w:hAnsi="GHEA Grapalat"/>
          <w:color w:val="000000"/>
          <w:sz w:val="20"/>
          <w:szCs w:val="20"/>
          <w:lang w:val="hy-AM"/>
        </w:rPr>
        <w:t>VI Ամսաթիվը,</w:t>
      </w:r>
      <w:r w:rsidR="00F260C5" w:rsidRPr="000B7701">
        <w:rPr>
          <w:rFonts w:ascii="GHEA Grapalat" w:hAnsi="GHEA Grapalat"/>
          <w:color w:val="000000"/>
          <w:sz w:val="20"/>
          <w:szCs w:val="20"/>
          <w:lang w:val="hy-AM"/>
        </w:rPr>
        <w:t xml:space="preserve"> </w:t>
      </w:r>
      <w:r w:rsidR="00795164" w:rsidRPr="000B7701">
        <w:rPr>
          <w:rFonts w:ascii="GHEA Grapalat" w:hAnsi="GHEA Grapalat"/>
          <w:color w:val="000000"/>
          <w:sz w:val="20"/>
          <w:szCs w:val="20"/>
          <w:lang w:val="hy-AM"/>
        </w:rPr>
        <w:t>փորձագետ(ներ)ի անուն</w:t>
      </w:r>
      <w:r w:rsidR="00F260C5" w:rsidRPr="000B7701">
        <w:rPr>
          <w:rFonts w:ascii="GHEA Grapalat" w:hAnsi="GHEA Grapalat"/>
          <w:color w:val="000000"/>
          <w:sz w:val="20"/>
          <w:szCs w:val="20"/>
          <w:lang w:val="hy-AM"/>
        </w:rPr>
        <w:t>(ներ)</w:t>
      </w:r>
      <w:r w:rsidR="00795164" w:rsidRPr="000B7701">
        <w:rPr>
          <w:rFonts w:ascii="GHEA Grapalat" w:hAnsi="GHEA Grapalat"/>
          <w:color w:val="000000"/>
          <w:sz w:val="20"/>
          <w:szCs w:val="20"/>
          <w:lang w:val="hy-AM"/>
        </w:rPr>
        <w:t>, ազգանուն</w:t>
      </w:r>
      <w:r w:rsidR="00F260C5" w:rsidRPr="000B7701">
        <w:rPr>
          <w:rFonts w:ascii="GHEA Grapalat" w:hAnsi="GHEA Grapalat"/>
          <w:color w:val="000000"/>
          <w:sz w:val="20"/>
          <w:szCs w:val="20"/>
          <w:lang w:val="hy-AM"/>
        </w:rPr>
        <w:t>(</w:t>
      </w:r>
      <w:r w:rsidR="00795164" w:rsidRPr="000B7701">
        <w:rPr>
          <w:rFonts w:ascii="GHEA Grapalat" w:hAnsi="GHEA Grapalat"/>
          <w:color w:val="000000"/>
          <w:sz w:val="20"/>
          <w:szCs w:val="20"/>
          <w:lang w:val="hy-AM"/>
        </w:rPr>
        <w:t>ներ</w:t>
      </w:r>
      <w:r w:rsidR="00F260C5" w:rsidRPr="000B7701">
        <w:rPr>
          <w:rFonts w:ascii="GHEA Grapalat" w:hAnsi="GHEA Grapalat"/>
          <w:color w:val="000000"/>
          <w:sz w:val="20"/>
          <w:szCs w:val="20"/>
          <w:lang w:val="hy-AM"/>
        </w:rPr>
        <w:t>)</w:t>
      </w:r>
      <w:r w:rsidR="00795164" w:rsidRPr="000B7701">
        <w:rPr>
          <w:rFonts w:ascii="GHEA Grapalat" w:hAnsi="GHEA Grapalat"/>
          <w:color w:val="000000"/>
          <w:sz w:val="20"/>
          <w:szCs w:val="20"/>
          <w:lang w:val="hy-AM"/>
        </w:rPr>
        <w:t xml:space="preserve"> ու ստորագրություն</w:t>
      </w:r>
      <w:r w:rsidR="00F260C5" w:rsidRPr="000B7701">
        <w:rPr>
          <w:rFonts w:ascii="GHEA Grapalat" w:hAnsi="GHEA Grapalat"/>
          <w:color w:val="000000"/>
          <w:sz w:val="20"/>
          <w:szCs w:val="20"/>
          <w:lang w:val="hy-AM"/>
        </w:rPr>
        <w:t>(</w:t>
      </w:r>
      <w:r w:rsidR="00795164" w:rsidRPr="000B7701">
        <w:rPr>
          <w:rFonts w:ascii="GHEA Grapalat" w:hAnsi="GHEA Grapalat"/>
          <w:color w:val="000000"/>
          <w:sz w:val="20"/>
          <w:szCs w:val="20"/>
          <w:lang w:val="hy-AM"/>
        </w:rPr>
        <w:t>ներ</w:t>
      </w:r>
      <w:r w:rsidR="00F260C5" w:rsidRPr="000B7701">
        <w:rPr>
          <w:rFonts w:ascii="GHEA Grapalat" w:hAnsi="GHEA Grapalat"/>
          <w:color w:val="000000"/>
          <w:sz w:val="20"/>
          <w:szCs w:val="20"/>
          <w:lang w:val="hy-AM"/>
        </w:rPr>
        <w:t>)</w:t>
      </w:r>
    </w:p>
    <w:p w14:paraId="6CE70A66" w14:textId="2FAEA3BA" w:rsidR="000E11E3" w:rsidRPr="000B7701" w:rsidRDefault="000E11E3" w:rsidP="000E11E3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sz w:val="20"/>
          <w:szCs w:val="20"/>
          <w:lang w:val="hy-AM"/>
        </w:rPr>
      </w:pPr>
      <w:r w:rsidRPr="000B7701">
        <w:rPr>
          <w:rFonts w:ascii="GHEA Grapalat" w:hAnsi="GHEA Grapalat"/>
          <w:color w:val="000000"/>
          <w:sz w:val="20"/>
          <w:szCs w:val="20"/>
          <w:lang w:val="hy-AM"/>
        </w:rPr>
        <w:t xml:space="preserve"> </w:t>
      </w:r>
    </w:p>
    <w:p w14:paraId="5F709206" w14:textId="77777777" w:rsidR="000E11E3" w:rsidRPr="000B7701" w:rsidRDefault="000E11E3" w:rsidP="000621F4">
      <w:pPr>
        <w:pStyle w:val="NormalWeb"/>
        <w:shd w:val="clear" w:color="auto" w:fill="FFFFFF"/>
        <w:spacing w:before="0" w:beforeAutospacing="0" w:after="0" w:afterAutospacing="0"/>
        <w:ind w:left="1920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2A7F5183" w14:textId="77777777" w:rsidR="002312D2" w:rsidRPr="000B7701" w:rsidRDefault="002312D2" w:rsidP="000621F4">
      <w:pPr>
        <w:pStyle w:val="NormalWeb"/>
        <w:shd w:val="clear" w:color="auto" w:fill="FFFFFF"/>
        <w:spacing w:before="0" w:beforeAutospacing="0" w:after="0" w:afterAutospacing="0"/>
        <w:ind w:left="1920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0F29EC99" w14:textId="77777777" w:rsidR="002312D2" w:rsidRPr="000B7701" w:rsidRDefault="002312D2" w:rsidP="000621F4">
      <w:pPr>
        <w:pStyle w:val="NormalWeb"/>
        <w:shd w:val="clear" w:color="auto" w:fill="FFFFFF"/>
        <w:spacing w:before="0" w:beforeAutospacing="0" w:after="0" w:afterAutospacing="0"/>
        <w:ind w:left="1920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33C16F72" w14:textId="77777777" w:rsidR="002312D2" w:rsidRPr="000B7701" w:rsidRDefault="002312D2" w:rsidP="000621F4">
      <w:pPr>
        <w:pStyle w:val="NormalWeb"/>
        <w:shd w:val="clear" w:color="auto" w:fill="FFFFFF"/>
        <w:spacing w:before="0" w:beforeAutospacing="0" w:after="0" w:afterAutospacing="0"/>
        <w:ind w:left="1920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269D27CF" w14:textId="77777777" w:rsidR="002312D2" w:rsidRPr="000B7701" w:rsidRDefault="002312D2" w:rsidP="000621F4">
      <w:pPr>
        <w:pStyle w:val="NormalWeb"/>
        <w:shd w:val="clear" w:color="auto" w:fill="FFFFFF"/>
        <w:spacing w:before="0" w:beforeAutospacing="0" w:after="0" w:afterAutospacing="0"/>
        <w:ind w:left="1920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697B5F04" w14:textId="77777777" w:rsidR="002312D2" w:rsidRPr="000B7701" w:rsidRDefault="002312D2" w:rsidP="000621F4">
      <w:pPr>
        <w:pStyle w:val="NormalWeb"/>
        <w:shd w:val="clear" w:color="auto" w:fill="FFFFFF"/>
        <w:spacing w:before="0" w:beforeAutospacing="0" w:after="0" w:afterAutospacing="0"/>
        <w:ind w:left="1920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76FD4257" w14:textId="77777777" w:rsidR="000E11E3" w:rsidRPr="000B7701" w:rsidRDefault="000E11E3" w:rsidP="000621F4">
      <w:pPr>
        <w:pStyle w:val="NormalWeb"/>
        <w:shd w:val="clear" w:color="auto" w:fill="FFFFFF"/>
        <w:spacing w:before="0" w:beforeAutospacing="0" w:after="0" w:afterAutospacing="0"/>
        <w:ind w:left="1920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01E9CDA4" w14:textId="37AC8ACE" w:rsidR="000621F4" w:rsidRPr="000B7701" w:rsidRDefault="00BA3E7B" w:rsidP="00E71C1B">
      <w:pPr>
        <w:pStyle w:val="NormalWeb"/>
        <w:shd w:val="clear" w:color="auto" w:fill="FFFFFF"/>
        <w:spacing w:before="0" w:beforeAutospacing="0" w:after="0" w:afterAutospacing="0"/>
        <w:ind w:left="1920"/>
        <w:jc w:val="right"/>
        <w:rPr>
          <w:rFonts w:ascii="GHEA Grapalat" w:hAnsi="GHEA Grapalat"/>
          <w:b/>
          <w:color w:val="000000"/>
          <w:sz w:val="20"/>
          <w:szCs w:val="20"/>
          <w:lang w:val="hy-AM"/>
        </w:rPr>
      </w:pPr>
      <w:r w:rsidRPr="000B7701">
        <w:rPr>
          <w:rFonts w:ascii="GHEA Grapalat" w:hAnsi="GHEA Grapalat"/>
          <w:color w:val="000000"/>
          <w:sz w:val="20"/>
          <w:szCs w:val="20"/>
          <w:lang w:val="hy-AM"/>
        </w:rPr>
        <w:t xml:space="preserve">                                                                            </w:t>
      </w:r>
      <w:r w:rsidR="000621F4" w:rsidRPr="000B7701">
        <w:rPr>
          <w:rFonts w:ascii="GHEA Grapalat" w:hAnsi="GHEA Grapalat"/>
          <w:color w:val="000000"/>
          <w:sz w:val="20"/>
          <w:szCs w:val="20"/>
          <w:lang w:val="hy-AM"/>
        </w:rPr>
        <w:t xml:space="preserve">  </w:t>
      </w:r>
      <w:r w:rsidRPr="000B7701">
        <w:rPr>
          <w:rFonts w:ascii="GHEA Grapalat" w:hAnsi="GHEA Grapalat"/>
          <w:color w:val="000000"/>
          <w:sz w:val="20"/>
          <w:szCs w:val="20"/>
          <w:lang w:val="hy-AM"/>
        </w:rPr>
        <w:t xml:space="preserve">          </w:t>
      </w:r>
      <w:r w:rsidR="000621F4" w:rsidRPr="000B7701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 Հավելված </w:t>
      </w:r>
      <w:r w:rsidR="006D5802" w:rsidRPr="000B7701">
        <w:rPr>
          <w:rFonts w:ascii="GHEA Grapalat" w:hAnsi="GHEA Grapalat"/>
          <w:b/>
          <w:color w:val="000000"/>
          <w:sz w:val="20"/>
          <w:szCs w:val="20"/>
          <w:lang w:val="hy-AM"/>
        </w:rPr>
        <w:t>N</w:t>
      </w:r>
      <w:r w:rsidR="008862E0" w:rsidRPr="000B7701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 </w:t>
      </w:r>
      <w:r w:rsidR="006D5802" w:rsidRPr="000B7701">
        <w:rPr>
          <w:rFonts w:ascii="GHEA Grapalat" w:hAnsi="GHEA Grapalat"/>
          <w:b/>
          <w:color w:val="000000"/>
          <w:sz w:val="20"/>
          <w:szCs w:val="20"/>
          <w:lang w:val="hy-AM"/>
        </w:rPr>
        <w:t>2</w:t>
      </w:r>
    </w:p>
    <w:p w14:paraId="0182BA97" w14:textId="637147C0" w:rsidR="000621F4" w:rsidRPr="000B7701" w:rsidRDefault="000621F4" w:rsidP="00E71C1B">
      <w:pPr>
        <w:pStyle w:val="NormalWeb"/>
        <w:shd w:val="clear" w:color="auto" w:fill="FFFFFF"/>
        <w:spacing w:before="0" w:beforeAutospacing="0" w:after="0" w:afterAutospacing="0"/>
        <w:ind w:left="1920"/>
        <w:jc w:val="right"/>
        <w:rPr>
          <w:rFonts w:ascii="GHEA Grapalat" w:hAnsi="GHEA Grapalat"/>
          <w:b/>
          <w:color w:val="000000"/>
          <w:sz w:val="20"/>
          <w:szCs w:val="20"/>
          <w:lang w:val="hy-AM"/>
        </w:rPr>
      </w:pPr>
      <w:r w:rsidRPr="000B7701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                                                      ՀՀ կառավարության 202</w:t>
      </w:r>
      <w:r w:rsidR="006D5802" w:rsidRPr="000B7701">
        <w:rPr>
          <w:rFonts w:ascii="GHEA Grapalat" w:hAnsi="GHEA Grapalat"/>
          <w:b/>
          <w:color w:val="000000"/>
          <w:sz w:val="20"/>
          <w:szCs w:val="20"/>
          <w:lang w:val="hy-AM"/>
        </w:rPr>
        <w:t>5</w:t>
      </w:r>
      <w:r w:rsidRPr="000B7701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 թվականի</w:t>
      </w:r>
    </w:p>
    <w:p w14:paraId="0F3CD434" w14:textId="09D28458" w:rsidR="000621F4" w:rsidRPr="000B7701" w:rsidRDefault="000621F4" w:rsidP="00E71C1B">
      <w:pPr>
        <w:pStyle w:val="NormalWeb"/>
        <w:shd w:val="clear" w:color="auto" w:fill="FFFFFF"/>
        <w:spacing w:before="0" w:beforeAutospacing="0" w:after="0" w:afterAutospacing="0"/>
        <w:ind w:left="1920"/>
        <w:jc w:val="right"/>
        <w:rPr>
          <w:rFonts w:ascii="GHEA Grapalat" w:hAnsi="GHEA Grapalat"/>
          <w:b/>
          <w:color w:val="000000"/>
          <w:sz w:val="20"/>
          <w:szCs w:val="20"/>
          <w:lang w:val="hy-AM"/>
        </w:rPr>
      </w:pPr>
      <w:r w:rsidRPr="000B7701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                                                N</w:t>
      </w:r>
      <w:r w:rsidR="00F260C5" w:rsidRPr="000B7701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  </w:t>
      </w:r>
      <w:r w:rsidRPr="000B7701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 -Ն որոշման</w:t>
      </w:r>
    </w:p>
    <w:p w14:paraId="2BA592D9" w14:textId="77777777" w:rsidR="000621F4" w:rsidRPr="000B7701" w:rsidRDefault="000621F4" w:rsidP="00882F32">
      <w:pPr>
        <w:pStyle w:val="NormalWeb"/>
        <w:spacing w:after="120" w:line="360" w:lineRule="auto"/>
        <w:ind w:left="284"/>
        <w:jc w:val="center"/>
        <w:rPr>
          <w:rFonts w:ascii="GHEA Grapalat" w:hAnsi="GHEA Grapalat"/>
          <w:b/>
          <w:color w:val="000000"/>
          <w:lang w:val="hy-AM"/>
        </w:rPr>
      </w:pPr>
      <w:r w:rsidRPr="000B7701">
        <w:rPr>
          <w:rFonts w:ascii="GHEA Grapalat" w:hAnsi="GHEA Grapalat"/>
          <w:b/>
          <w:color w:val="000000"/>
          <w:lang w:val="hy-AM"/>
        </w:rPr>
        <w:t>ԿԱՐԳ</w:t>
      </w:r>
    </w:p>
    <w:p w14:paraId="09FF4BE2" w14:textId="5714FE35" w:rsidR="000621F4" w:rsidRPr="000B7701" w:rsidRDefault="00C1198C" w:rsidP="00882F32">
      <w:pPr>
        <w:pStyle w:val="NormalWeb"/>
        <w:spacing w:after="120" w:line="360" w:lineRule="auto"/>
        <w:ind w:left="284"/>
        <w:jc w:val="center"/>
        <w:rPr>
          <w:rFonts w:ascii="GHEA Grapalat" w:hAnsi="GHEA Grapalat"/>
          <w:b/>
          <w:color w:val="000000"/>
          <w:lang w:val="hy-AM"/>
        </w:rPr>
      </w:pPr>
      <w:r w:rsidRPr="000B7701">
        <w:rPr>
          <w:rFonts w:ascii="GHEA Grapalat" w:hAnsi="GHEA Grapalat"/>
          <w:b/>
          <w:color w:val="000000"/>
          <w:lang w:val="hy-AM"/>
        </w:rPr>
        <w:t>«</w:t>
      </w:r>
      <w:r w:rsidR="000621F4" w:rsidRPr="000B7701">
        <w:rPr>
          <w:rFonts w:ascii="GHEA Grapalat" w:hAnsi="GHEA Grapalat"/>
          <w:b/>
          <w:color w:val="000000"/>
          <w:lang w:val="hy-AM"/>
        </w:rPr>
        <w:t xml:space="preserve">ՊԱՏՇԱՃ </w:t>
      </w:r>
      <w:r w:rsidR="00A84578" w:rsidRPr="000B7701">
        <w:rPr>
          <w:rFonts w:ascii="GHEA Grapalat" w:hAnsi="GHEA Grapalat"/>
          <w:b/>
          <w:color w:val="000000"/>
          <w:lang w:val="hy-AM"/>
        </w:rPr>
        <w:t>ԼԱԲՈՐԱՏՈՐԱՅԻՆ</w:t>
      </w:r>
      <w:r w:rsidR="000621F4" w:rsidRPr="000B7701">
        <w:rPr>
          <w:rFonts w:ascii="GHEA Grapalat" w:hAnsi="GHEA Grapalat"/>
          <w:b/>
          <w:color w:val="000000"/>
          <w:lang w:val="hy-AM"/>
        </w:rPr>
        <w:t xml:space="preserve"> ԳՈՐԾՈՒՆԵՈՒԹՅԱՆ</w:t>
      </w:r>
      <w:r w:rsidRPr="000B7701">
        <w:rPr>
          <w:rFonts w:ascii="GHEA Grapalat" w:hAnsi="GHEA Grapalat"/>
          <w:b/>
          <w:color w:val="000000"/>
          <w:lang w:val="hy-AM"/>
        </w:rPr>
        <w:t>»</w:t>
      </w:r>
      <w:r w:rsidR="000621F4" w:rsidRPr="000B7701">
        <w:rPr>
          <w:rFonts w:ascii="GHEA Grapalat" w:hAnsi="GHEA Grapalat"/>
          <w:b/>
          <w:color w:val="000000"/>
          <w:lang w:val="hy-AM"/>
        </w:rPr>
        <w:t xml:space="preserve"> ՀԱՎԱՍՏԱԳՐԻ ՏՐԱՄԱԴՐՄԱՆ</w:t>
      </w:r>
    </w:p>
    <w:p w14:paraId="0FB85026" w14:textId="2BCD13C9" w:rsidR="00281655" w:rsidRPr="000B7701" w:rsidRDefault="00281655" w:rsidP="00882F32">
      <w:pPr>
        <w:pStyle w:val="ListParagraph"/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GHEA Grapalat" w:hAnsi="GHEA Grapalat"/>
          <w:sz w:val="24"/>
          <w:szCs w:val="24"/>
        </w:rPr>
      </w:pPr>
      <w:r w:rsidRPr="000B7701">
        <w:rPr>
          <w:rFonts w:ascii="GHEA Grapalat" w:hAnsi="GHEA Grapalat"/>
          <w:sz w:val="24"/>
          <w:szCs w:val="24"/>
        </w:rPr>
        <w:t xml:space="preserve">Սույն կարգով կարգավորվում են Հայաստանի Հանրապետությունում </w:t>
      </w:r>
      <w:r w:rsidR="00C1198C" w:rsidRPr="000B7701">
        <w:rPr>
          <w:rFonts w:ascii="GHEA Grapalat" w:hAnsi="GHEA Grapalat"/>
          <w:color w:val="000000"/>
          <w:sz w:val="24"/>
          <w:szCs w:val="24"/>
        </w:rPr>
        <w:t>«Պ</w:t>
      </w:r>
      <w:r w:rsidRPr="000B7701">
        <w:rPr>
          <w:rFonts w:ascii="GHEA Grapalat" w:hAnsi="GHEA Grapalat"/>
          <w:sz w:val="24"/>
          <w:szCs w:val="24"/>
        </w:rPr>
        <w:t>ատշաճ լաբորատորային գործունեության</w:t>
      </w:r>
      <w:r w:rsidR="00C1198C" w:rsidRPr="000B7701">
        <w:rPr>
          <w:rFonts w:ascii="GHEA Grapalat" w:hAnsi="GHEA Grapalat"/>
          <w:color w:val="000000"/>
          <w:sz w:val="24"/>
          <w:szCs w:val="24"/>
        </w:rPr>
        <w:t>»</w:t>
      </w:r>
      <w:r w:rsidRPr="000B7701">
        <w:rPr>
          <w:rFonts w:ascii="GHEA Grapalat" w:hAnsi="GHEA Grapalat"/>
          <w:sz w:val="24"/>
          <w:szCs w:val="24"/>
        </w:rPr>
        <w:t xml:space="preserve"> հավաստագրի (այսուհետ` ՊԼԳ-ի հավաստագիր) տրամադրման հետ կապված հարաբերությունները: </w:t>
      </w:r>
    </w:p>
    <w:p w14:paraId="2CE78DA2" w14:textId="1B659F13" w:rsidR="00281655" w:rsidRPr="000B7701" w:rsidRDefault="00281655" w:rsidP="00882F32">
      <w:pPr>
        <w:pStyle w:val="ListParagraph"/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GHEA Grapalat" w:hAnsi="GHEA Grapalat"/>
          <w:sz w:val="24"/>
          <w:szCs w:val="24"/>
        </w:rPr>
      </w:pPr>
      <w:r w:rsidRPr="000B7701">
        <w:rPr>
          <w:rFonts w:ascii="GHEA Grapalat" w:hAnsi="GHEA Grapalat"/>
          <w:sz w:val="24"/>
          <w:szCs w:val="24"/>
        </w:rPr>
        <w:t xml:space="preserve">ՊԼԳ-ի հավաստագիրը տրամադրում </w:t>
      </w:r>
      <w:r w:rsidR="00BC00FC" w:rsidRPr="000B7701">
        <w:rPr>
          <w:rFonts w:ascii="GHEA Grapalat" w:hAnsi="GHEA Grapalat"/>
          <w:sz w:val="24"/>
          <w:szCs w:val="24"/>
        </w:rPr>
        <w:t xml:space="preserve">է </w:t>
      </w:r>
      <w:r w:rsidR="00144DFE" w:rsidRPr="000B7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առողջապահության բնագավառի պետական կառավարման լիազոր մարմ</w:t>
      </w:r>
      <w:r w:rsidR="00144DFE" w:rsidRPr="000B7701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t xml:space="preserve">ինը </w:t>
      </w:r>
      <w:r w:rsidRPr="000B7701">
        <w:rPr>
          <w:rFonts w:ascii="GHEA Grapalat" w:hAnsi="GHEA Grapalat"/>
          <w:sz w:val="24"/>
          <w:szCs w:val="24"/>
        </w:rPr>
        <w:t xml:space="preserve">(այսուհետ` </w:t>
      </w:r>
      <w:r w:rsidR="00DE1D84" w:rsidRPr="000B7701">
        <w:rPr>
          <w:rFonts w:ascii="GHEA Grapalat" w:hAnsi="GHEA Grapalat"/>
          <w:sz w:val="24"/>
          <w:szCs w:val="24"/>
        </w:rPr>
        <w:t>լիազոր մարմին</w:t>
      </w:r>
      <w:r w:rsidRPr="000B7701">
        <w:rPr>
          <w:rFonts w:ascii="GHEA Grapalat" w:hAnsi="GHEA Grapalat"/>
          <w:sz w:val="24"/>
          <w:szCs w:val="24"/>
        </w:rPr>
        <w:t xml:space="preserve">)` Հայաստանի Հանրապետության կառավարության որոշմամբ սահմանված </w:t>
      </w:r>
      <w:r w:rsidR="00DE1D84" w:rsidRPr="000B770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դեղերի շրջանառության պետական կարգավորման ոլորտում</w:t>
      </w:r>
      <w:r w:rsidR="00DE1D84" w:rsidRPr="000B7701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14:ligatures w14:val="none"/>
        </w:rPr>
        <w:t xml:space="preserve"> </w:t>
      </w:r>
      <w:r w:rsidRPr="000B7701">
        <w:rPr>
          <w:rFonts w:ascii="GHEA Grapalat" w:hAnsi="GHEA Grapalat"/>
          <w:sz w:val="24"/>
          <w:szCs w:val="24"/>
        </w:rPr>
        <w:t xml:space="preserve">փորձագիտական կազմակերպության (այսուհետ` կազմակերպություն) կողմից տրված ՊԼԳ-ի դիտարկման հաշվետվության հիման վրա` պետական տուրքի վճարման փաստը հավաստող փաստաթղթի առկայության դեպքում: Պետական տուրքի վճարման մասին </w:t>
      </w:r>
      <w:r w:rsidR="00144DFE" w:rsidRPr="000B7701">
        <w:rPr>
          <w:rFonts w:ascii="GHEA Grapalat" w:hAnsi="GHEA Grapalat"/>
          <w:sz w:val="24"/>
          <w:szCs w:val="24"/>
        </w:rPr>
        <w:t>լիազոր մարմնի</w:t>
      </w:r>
      <w:r w:rsidRPr="000B7701">
        <w:rPr>
          <w:rFonts w:ascii="GHEA Grapalat" w:hAnsi="GHEA Grapalat"/>
          <w:sz w:val="24"/>
          <w:szCs w:val="24"/>
        </w:rPr>
        <w:t xml:space="preserve"> ծանուցումն ստանալուց հետո 10 </w:t>
      </w:r>
      <w:r w:rsidRPr="000B7701">
        <w:rPr>
          <w:rFonts w:ascii="GHEA Grapalat" w:hAnsi="GHEA Grapalat"/>
          <w:sz w:val="24"/>
          <w:szCs w:val="24"/>
        </w:rPr>
        <w:lastRenderedPageBreak/>
        <w:t>աշխատանքային օրվա ընթացքում չվճարելու դեպքում հավաստագրի տրամադրումը մերժվում է:</w:t>
      </w:r>
      <w:r w:rsidR="00F376A5" w:rsidRPr="000B7701">
        <w:rPr>
          <w:rFonts w:ascii="GHEA Grapalat" w:hAnsi="GHEA Grapalat"/>
          <w:sz w:val="24"/>
          <w:szCs w:val="24"/>
        </w:rPr>
        <w:t xml:space="preserve"> </w:t>
      </w:r>
    </w:p>
    <w:p w14:paraId="4A3152CC" w14:textId="7EFAE806" w:rsidR="00281655" w:rsidRPr="000B7701" w:rsidRDefault="00281655" w:rsidP="00882F32">
      <w:pPr>
        <w:pStyle w:val="ListParagraph"/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GHEA Grapalat" w:hAnsi="GHEA Grapalat"/>
          <w:sz w:val="24"/>
          <w:szCs w:val="24"/>
        </w:rPr>
      </w:pPr>
      <w:r w:rsidRPr="000B7701">
        <w:rPr>
          <w:rFonts w:ascii="GHEA Grapalat" w:hAnsi="GHEA Grapalat"/>
          <w:sz w:val="24"/>
          <w:szCs w:val="24"/>
        </w:rPr>
        <w:t>ՊԼԳ-ի հավաստագիրը տրամադրվում</w:t>
      </w:r>
      <w:r w:rsidR="00BC00FC" w:rsidRPr="000B7701">
        <w:rPr>
          <w:rFonts w:ascii="GHEA Grapalat" w:hAnsi="GHEA Grapalat"/>
          <w:sz w:val="24"/>
          <w:szCs w:val="24"/>
        </w:rPr>
        <w:t xml:space="preserve"> է</w:t>
      </w:r>
      <w:r w:rsidRPr="000B7701">
        <w:rPr>
          <w:rFonts w:ascii="GHEA Grapalat" w:hAnsi="GHEA Grapalat"/>
          <w:sz w:val="24"/>
          <w:szCs w:val="24"/>
        </w:rPr>
        <w:t xml:space="preserve"> </w:t>
      </w:r>
      <w:r w:rsidR="00BC32FF" w:rsidRPr="000B7701">
        <w:rPr>
          <w:rFonts w:ascii="GHEA Grapalat" w:hAnsi="GHEA Grapalat"/>
          <w:sz w:val="24"/>
          <w:szCs w:val="24"/>
        </w:rPr>
        <w:t>դիտարկման հաշվետվության մեջ</w:t>
      </w:r>
      <w:r w:rsidRPr="000B7701">
        <w:rPr>
          <w:rFonts w:ascii="GHEA Grapalat" w:hAnsi="GHEA Grapalat"/>
          <w:sz w:val="24"/>
          <w:szCs w:val="24"/>
        </w:rPr>
        <w:t xml:space="preserve"> նշված նախակլինիկական </w:t>
      </w:r>
      <w:r w:rsidR="00BC32FF" w:rsidRPr="000B7701">
        <w:rPr>
          <w:rFonts w:ascii="GHEA Grapalat" w:hAnsi="GHEA Grapalat"/>
          <w:sz w:val="24"/>
          <w:szCs w:val="24"/>
        </w:rPr>
        <w:t xml:space="preserve">հետազոտությունների  </w:t>
      </w:r>
      <w:r w:rsidR="00BF4D09" w:rsidRPr="000B7701">
        <w:rPr>
          <w:rFonts w:ascii="GHEA Grapalat" w:hAnsi="GHEA Grapalat"/>
          <w:sz w:val="24"/>
          <w:szCs w:val="24"/>
        </w:rPr>
        <w:t>գործընթաց</w:t>
      </w:r>
      <w:r w:rsidR="00BC32FF" w:rsidRPr="000B7701">
        <w:rPr>
          <w:rFonts w:ascii="GHEA Grapalat" w:hAnsi="GHEA Grapalat"/>
          <w:sz w:val="24"/>
          <w:szCs w:val="24"/>
        </w:rPr>
        <w:t>(ներ)</w:t>
      </w:r>
      <w:r w:rsidR="00BF4D09" w:rsidRPr="000B7701">
        <w:rPr>
          <w:rFonts w:ascii="GHEA Grapalat" w:hAnsi="GHEA Grapalat"/>
          <w:sz w:val="24"/>
          <w:szCs w:val="24"/>
        </w:rPr>
        <w:t>ի համար (օրինակ՝</w:t>
      </w:r>
      <w:r w:rsidR="00BC32FF" w:rsidRPr="000B7701">
        <w:rPr>
          <w:rFonts w:ascii="GHEA Grapalat" w:hAnsi="GHEA Grapalat"/>
          <w:sz w:val="24"/>
          <w:szCs w:val="24"/>
        </w:rPr>
        <w:t xml:space="preserve"> ֆիզիկա-քիմիական թեստավորում, թունայնության ուսումնասիրություններ, մուտագենության ուսումնասիրություններ, անալիտիկ և կլինիկա-քիմիական </w:t>
      </w:r>
      <w:r w:rsidR="00A84578" w:rsidRPr="000B7701">
        <w:rPr>
          <w:rFonts w:ascii="GHEA Grapalat" w:hAnsi="GHEA Grapalat"/>
          <w:sz w:val="24"/>
          <w:szCs w:val="24"/>
        </w:rPr>
        <w:t>թեստավորում</w:t>
      </w:r>
      <w:r w:rsidR="00BC32FF" w:rsidRPr="000B7701">
        <w:rPr>
          <w:rFonts w:ascii="GHEA Grapalat" w:hAnsi="GHEA Grapalat"/>
          <w:sz w:val="24"/>
          <w:szCs w:val="24"/>
        </w:rPr>
        <w:t>)</w:t>
      </w:r>
      <w:r w:rsidRPr="000B7701">
        <w:rPr>
          <w:rFonts w:ascii="GHEA Grapalat" w:hAnsi="GHEA Grapalat"/>
          <w:sz w:val="24"/>
          <w:szCs w:val="24"/>
        </w:rPr>
        <w:t>:</w:t>
      </w:r>
    </w:p>
    <w:p w14:paraId="448C97E8" w14:textId="694B027D" w:rsidR="00281655" w:rsidRPr="000B7701" w:rsidRDefault="00281655" w:rsidP="00882F32">
      <w:pPr>
        <w:pStyle w:val="ListParagraph"/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GHEA Grapalat" w:hAnsi="GHEA Grapalat"/>
          <w:sz w:val="24"/>
          <w:szCs w:val="24"/>
        </w:rPr>
      </w:pPr>
      <w:r w:rsidRPr="000B7701">
        <w:rPr>
          <w:rFonts w:ascii="GHEA Grapalat" w:hAnsi="GHEA Grapalat"/>
          <w:sz w:val="24"/>
          <w:szCs w:val="24"/>
        </w:rPr>
        <w:t xml:space="preserve">ՊԼԳ-ի հավաստագիր ստանալու նպատակով </w:t>
      </w:r>
      <w:r w:rsidR="00082D0B" w:rsidRPr="000B7701">
        <w:rPr>
          <w:rFonts w:ascii="GHEA Grapalat" w:hAnsi="GHEA Grapalat"/>
          <w:sz w:val="24"/>
          <w:szCs w:val="24"/>
        </w:rPr>
        <w:t>նախակլինիկական հետազոտություններ իրականացնողը (այսուհետ՝ հայտատու)</w:t>
      </w:r>
      <w:r w:rsidRPr="000B7701">
        <w:rPr>
          <w:rFonts w:ascii="GHEA Grapalat" w:hAnsi="GHEA Grapalat"/>
          <w:sz w:val="24"/>
          <w:szCs w:val="24"/>
        </w:rPr>
        <w:t xml:space="preserve"> </w:t>
      </w:r>
      <w:r w:rsidR="00144DFE" w:rsidRPr="000B7701">
        <w:rPr>
          <w:rFonts w:ascii="GHEA Grapalat" w:hAnsi="GHEA Grapalat"/>
          <w:sz w:val="24"/>
          <w:szCs w:val="24"/>
        </w:rPr>
        <w:t>լիազոր մարմին</w:t>
      </w:r>
      <w:r w:rsidRPr="000B7701">
        <w:rPr>
          <w:rFonts w:ascii="GHEA Grapalat" w:hAnsi="GHEA Grapalat"/>
          <w:sz w:val="24"/>
          <w:szCs w:val="24"/>
        </w:rPr>
        <w:t xml:space="preserve"> է ներկայացնում հայտ</w:t>
      </w:r>
      <w:r w:rsidR="00BF4D09" w:rsidRPr="000B7701">
        <w:rPr>
          <w:rFonts w:ascii="GHEA Grapalat" w:hAnsi="GHEA Grapalat"/>
          <w:sz w:val="24"/>
          <w:szCs w:val="24"/>
        </w:rPr>
        <w:t xml:space="preserve">՝ նշելով նախակլինիկական </w:t>
      </w:r>
      <w:r w:rsidR="00BC32FF" w:rsidRPr="000B7701">
        <w:rPr>
          <w:rFonts w:ascii="GHEA Grapalat" w:hAnsi="GHEA Grapalat"/>
          <w:sz w:val="24"/>
          <w:szCs w:val="24"/>
        </w:rPr>
        <w:t>հետազոտության</w:t>
      </w:r>
      <w:r w:rsidR="00BF4D09" w:rsidRPr="000B7701">
        <w:rPr>
          <w:rFonts w:ascii="GHEA Grapalat" w:hAnsi="GHEA Grapalat"/>
          <w:sz w:val="24"/>
          <w:szCs w:val="24"/>
        </w:rPr>
        <w:t xml:space="preserve"> գործընթաց</w:t>
      </w:r>
      <w:r w:rsidR="00BC32FF" w:rsidRPr="000B7701">
        <w:rPr>
          <w:rFonts w:ascii="GHEA Grapalat" w:hAnsi="GHEA Grapalat"/>
          <w:sz w:val="24"/>
          <w:szCs w:val="24"/>
        </w:rPr>
        <w:t xml:space="preserve"> (ներ)</w:t>
      </w:r>
      <w:r w:rsidR="00BF4D09" w:rsidRPr="000B7701">
        <w:rPr>
          <w:rFonts w:ascii="GHEA Grapalat" w:hAnsi="GHEA Grapalat"/>
          <w:sz w:val="24"/>
          <w:szCs w:val="24"/>
        </w:rPr>
        <w:t>ը և</w:t>
      </w:r>
      <w:r w:rsidRPr="000B7701">
        <w:rPr>
          <w:rFonts w:ascii="GHEA Grapalat" w:hAnsi="GHEA Grapalat"/>
          <w:sz w:val="24"/>
          <w:szCs w:val="24"/>
        </w:rPr>
        <w:t xml:space="preserve"> կցելով ՊԼԳ-ի դիտարկման հաշվետվության տեսաներածված պատճենը` (ՊԻԴԻԷՖ (PDF) ձ</w:t>
      </w:r>
      <w:r w:rsidR="00BC00FC" w:rsidRPr="000B7701">
        <w:rPr>
          <w:rFonts w:ascii="GHEA Grapalat" w:hAnsi="GHEA Grapalat"/>
          <w:sz w:val="24"/>
          <w:szCs w:val="24"/>
        </w:rPr>
        <w:t>և</w:t>
      </w:r>
      <w:r w:rsidRPr="000B7701">
        <w:rPr>
          <w:rFonts w:ascii="GHEA Grapalat" w:hAnsi="GHEA Grapalat"/>
          <w:sz w:val="24"/>
          <w:szCs w:val="24"/>
        </w:rPr>
        <w:t xml:space="preserve">աչափով ֆայլերի տեսքով)` </w:t>
      </w:r>
      <w:r w:rsidR="00144DFE" w:rsidRPr="000B7701">
        <w:rPr>
          <w:rFonts w:ascii="GHEA Grapalat" w:hAnsi="GHEA Grapalat"/>
          <w:sz w:val="24"/>
          <w:szCs w:val="24"/>
        </w:rPr>
        <w:t>լիազոր մարմնի</w:t>
      </w:r>
      <w:r w:rsidRPr="000B7701">
        <w:rPr>
          <w:rFonts w:ascii="GHEA Grapalat" w:hAnsi="GHEA Grapalat"/>
          <w:sz w:val="24"/>
          <w:szCs w:val="24"/>
        </w:rPr>
        <w:t xml:space="preserve"> պաշտոնական էլեկտրոնային փոստի` info@moh.am հասցեով:</w:t>
      </w:r>
      <w:r w:rsidR="00F376A5" w:rsidRPr="000B7701">
        <w:rPr>
          <w:rFonts w:ascii="GHEA Grapalat" w:hAnsi="GHEA Grapalat"/>
          <w:sz w:val="24"/>
          <w:szCs w:val="24"/>
        </w:rPr>
        <w:t xml:space="preserve"> </w:t>
      </w:r>
    </w:p>
    <w:p w14:paraId="60AC7167" w14:textId="39D79EC1" w:rsidR="00281655" w:rsidRPr="000B7701" w:rsidRDefault="00281655" w:rsidP="00882F32">
      <w:pPr>
        <w:pStyle w:val="ListParagraph"/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GHEA Grapalat" w:hAnsi="GHEA Grapalat"/>
          <w:sz w:val="24"/>
          <w:szCs w:val="24"/>
        </w:rPr>
      </w:pPr>
      <w:r w:rsidRPr="000B7701">
        <w:rPr>
          <w:rFonts w:ascii="GHEA Grapalat" w:hAnsi="GHEA Grapalat"/>
          <w:sz w:val="24"/>
          <w:szCs w:val="24"/>
        </w:rPr>
        <w:t xml:space="preserve">Հայտը համարվում է ընդունված` </w:t>
      </w:r>
      <w:r w:rsidR="00144DFE" w:rsidRPr="000B7701">
        <w:rPr>
          <w:rFonts w:ascii="GHEA Grapalat" w:hAnsi="GHEA Grapalat"/>
          <w:sz w:val="24"/>
          <w:szCs w:val="24"/>
        </w:rPr>
        <w:t>լիազոր մարմնում</w:t>
      </w:r>
      <w:r w:rsidRPr="000B7701">
        <w:rPr>
          <w:rFonts w:ascii="GHEA Grapalat" w:hAnsi="GHEA Grapalat"/>
          <w:sz w:val="24"/>
          <w:szCs w:val="24"/>
        </w:rPr>
        <w:t xml:space="preserve"> մուտքագրվելու օրվանից: Հայտի մուտքագրման փաստը հավաստվում է հետադարձ ծանուցմամբ:</w:t>
      </w:r>
      <w:r w:rsidR="00181DA9" w:rsidRPr="000B7701">
        <w:rPr>
          <w:rFonts w:ascii="GHEA Grapalat" w:hAnsi="GHEA Grapalat"/>
          <w:sz w:val="24"/>
          <w:szCs w:val="24"/>
        </w:rPr>
        <w:t xml:space="preserve"> Հայտում շտկման ենթակա ձևական սխալների առկայության դեպքում </w:t>
      </w:r>
      <w:r w:rsidR="00144DFE" w:rsidRPr="000B7701">
        <w:rPr>
          <w:rFonts w:ascii="GHEA Grapalat" w:hAnsi="GHEA Grapalat"/>
          <w:sz w:val="24"/>
          <w:szCs w:val="24"/>
        </w:rPr>
        <w:t>լիազոր մարմինը</w:t>
      </w:r>
      <w:r w:rsidR="00181DA9" w:rsidRPr="000B7701">
        <w:rPr>
          <w:rFonts w:ascii="GHEA Grapalat" w:hAnsi="GHEA Grapalat"/>
          <w:sz w:val="24"/>
          <w:szCs w:val="24"/>
        </w:rPr>
        <w:t xml:space="preserve"> իրազեկում է հայտատուին՝ հնարավորություն ընձեռելով առավելագույնը 5 աշխատանքային օրվա ընթացքում շտկել սխալները:</w:t>
      </w:r>
    </w:p>
    <w:p w14:paraId="52875941" w14:textId="5E949CA1" w:rsidR="00281655" w:rsidRPr="000B7701" w:rsidRDefault="00923FB7" w:rsidP="00882F32">
      <w:pPr>
        <w:pStyle w:val="ListParagraph"/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GHEA Grapalat" w:hAnsi="GHEA Grapalat"/>
          <w:sz w:val="24"/>
          <w:szCs w:val="24"/>
        </w:rPr>
      </w:pPr>
      <w:r w:rsidRPr="000B7701">
        <w:rPr>
          <w:rFonts w:ascii="GHEA Grapalat" w:hAnsi="GHEA Grapalat"/>
          <w:sz w:val="24"/>
          <w:szCs w:val="24"/>
        </w:rPr>
        <w:t>Լիազոր մարմնի ղեկավարը</w:t>
      </w:r>
      <w:r w:rsidR="00281655" w:rsidRPr="000B7701">
        <w:rPr>
          <w:rFonts w:ascii="GHEA Grapalat" w:hAnsi="GHEA Grapalat"/>
          <w:sz w:val="24"/>
          <w:szCs w:val="24"/>
        </w:rPr>
        <w:t xml:space="preserve"> 5 աշխատանքային օրվա ընթացքում արձակում է հրաման հավաստագիր տրամադրելու կամ դրա տրամադրումը մերժելու մասին:</w:t>
      </w:r>
    </w:p>
    <w:p w14:paraId="2D77EE7A" w14:textId="631EA85A" w:rsidR="00281655" w:rsidRPr="000B7701" w:rsidRDefault="00281655" w:rsidP="00882F32">
      <w:pPr>
        <w:pStyle w:val="ListParagraph"/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GHEA Grapalat" w:hAnsi="GHEA Grapalat"/>
          <w:sz w:val="24"/>
          <w:szCs w:val="24"/>
        </w:rPr>
      </w:pPr>
      <w:r w:rsidRPr="000B7701">
        <w:rPr>
          <w:rFonts w:ascii="GHEA Grapalat" w:hAnsi="GHEA Grapalat"/>
          <w:sz w:val="24"/>
          <w:szCs w:val="24"/>
        </w:rPr>
        <w:t>ՊԼԳ-ի դիտարկման հաշվետվությա</w:t>
      </w:r>
      <w:r w:rsidR="00BF4D09" w:rsidRPr="000B7701">
        <w:rPr>
          <w:rFonts w:ascii="GHEA Grapalat" w:hAnsi="GHEA Grapalat"/>
          <w:sz w:val="24"/>
          <w:szCs w:val="24"/>
        </w:rPr>
        <w:t>ն դրական եզրակացության</w:t>
      </w:r>
      <w:r w:rsidRPr="000B7701">
        <w:rPr>
          <w:rFonts w:ascii="GHEA Grapalat" w:hAnsi="GHEA Grapalat"/>
          <w:sz w:val="24"/>
          <w:szCs w:val="24"/>
        </w:rPr>
        <w:t xml:space="preserve"> հիման վրա տրամադրվում է ՊԼԳ-ի հավաստագիր, իսկ բացասական եզրակացության դեպքում` մերժվում է ՊԼԳ-ի հավաստագրի տրամադրումը:</w:t>
      </w:r>
    </w:p>
    <w:p w14:paraId="6D048C51" w14:textId="5115A0D6" w:rsidR="00281655" w:rsidRPr="000B7701" w:rsidRDefault="00181DA9" w:rsidP="00882F32">
      <w:pPr>
        <w:pStyle w:val="ListParagraph"/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GHEA Grapalat" w:hAnsi="GHEA Grapalat"/>
          <w:sz w:val="24"/>
          <w:szCs w:val="24"/>
        </w:rPr>
      </w:pPr>
      <w:r w:rsidRPr="000B7701">
        <w:rPr>
          <w:rFonts w:ascii="GHEA Grapalat" w:hAnsi="GHEA Grapalat"/>
          <w:sz w:val="24"/>
          <w:szCs w:val="24"/>
        </w:rPr>
        <w:t xml:space="preserve">ՊԼԳ-ի հավաստագիր տրամադրելու վերաբերյալ </w:t>
      </w:r>
      <w:r w:rsidR="00DE1D84" w:rsidRPr="000B7701">
        <w:rPr>
          <w:rFonts w:ascii="GHEA Grapalat" w:hAnsi="GHEA Grapalat"/>
          <w:sz w:val="24"/>
          <w:szCs w:val="24"/>
        </w:rPr>
        <w:t>լիազոր մարմնի</w:t>
      </w:r>
      <w:r w:rsidR="00923FB7" w:rsidRPr="000B7701">
        <w:rPr>
          <w:rFonts w:ascii="GHEA Grapalat" w:hAnsi="GHEA Grapalat"/>
          <w:sz w:val="24"/>
          <w:szCs w:val="24"/>
        </w:rPr>
        <w:t xml:space="preserve"> ղեկավարի</w:t>
      </w:r>
      <w:r w:rsidR="00281655" w:rsidRPr="000B7701">
        <w:rPr>
          <w:rFonts w:ascii="GHEA Grapalat" w:hAnsi="GHEA Grapalat"/>
          <w:sz w:val="24"/>
          <w:szCs w:val="24"/>
        </w:rPr>
        <w:t xml:space="preserve"> հրամանն ընդունվելու օրվան հաջորդող 5 աշխատանքային օրվա ընթացքում կազմակերպությունը </w:t>
      </w:r>
      <w:r w:rsidR="00923FB7" w:rsidRPr="000B7701">
        <w:rPr>
          <w:rFonts w:ascii="GHEA Grapalat" w:hAnsi="GHEA Grapalat"/>
          <w:sz w:val="24"/>
          <w:szCs w:val="24"/>
        </w:rPr>
        <w:t xml:space="preserve">լիազոր մարմին </w:t>
      </w:r>
      <w:r w:rsidR="00281655" w:rsidRPr="000B7701">
        <w:rPr>
          <w:rFonts w:ascii="GHEA Grapalat" w:hAnsi="GHEA Grapalat"/>
          <w:sz w:val="24"/>
          <w:szCs w:val="24"/>
        </w:rPr>
        <w:t xml:space="preserve">է ներկայացնում ՊԼԳ-ի հավաստագրի նախագիծը, որից հետո 2 աշխատանքային օրվա ընթացքում </w:t>
      </w:r>
      <w:r w:rsidR="00923FB7" w:rsidRPr="000B7701">
        <w:rPr>
          <w:rFonts w:ascii="GHEA Grapalat" w:hAnsi="GHEA Grapalat"/>
          <w:sz w:val="24"/>
          <w:szCs w:val="24"/>
        </w:rPr>
        <w:t xml:space="preserve">լիազոր մարմնի </w:t>
      </w:r>
      <w:r w:rsidR="00281655" w:rsidRPr="000B7701">
        <w:rPr>
          <w:rFonts w:ascii="GHEA Grapalat" w:hAnsi="GHEA Grapalat"/>
          <w:sz w:val="24"/>
          <w:szCs w:val="24"/>
        </w:rPr>
        <w:t>կողմից հայտատուին տրամադրվում է հաստատված ՊԼԳ-ի հավաստագիրը</w:t>
      </w:r>
      <w:r w:rsidRPr="000B7701">
        <w:rPr>
          <w:rFonts w:ascii="GHEA Grapalat" w:hAnsi="GHEA Grapalat"/>
          <w:sz w:val="24"/>
          <w:szCs w:val="24"/>
        </w:rPr>
        <w:t>:</w:t>
      </w:r>
      <w:r w:rsidR="00281655" w:rsidRPr="000B7701">
        <w:rPr>
          <w:rFonts w:ascii="GHEA Grapalat" w:hAnsi="GHEA Grapalat"/>
          <w:sz w:val="24"/>
          <w:szCs w:val="24"/>
        </w:rPr>
        <w:t xml:space="preserve"> </w:t>
      </w:r>
      <w:r w:rsidRPr="000B7701">
        <w:rPr>
          <w:rFonts w:ascii="GHEA Grapalat" w:hAnsi="GHEA Grapalat"/>
          <w:sz w:val="24"/>
          <w:szCs w:val="24"/>
        </w:rPr>
        <w:t xml:space="preserve">ՊԼԳ-ի հավաստագրի տրամադրումը մերժելու մասին </w:t>
      </w:r>
      <w:r w:rsidR="00923FB7" w:rsidRPr="000B7701">
        <w:rPr>
          <w:rFonts w:ascii="GHEA Grapalat" w:hAnsi="GHEA Grapalat"/>
          <w:sz w:val="24"/>
          <w:szCs w:val="24"/>
        </w:rPr>
        <w:t>լիազոր մարմնի ղեկավարի</w:t>
      </w:r>
      <w:r w:rsidR="00281655" w:rsidRPr="000B7701">
        <w:rPr>
          <w:rFonts w:ascii="GHEA Grapalat" w:hAnsi="GHEA Grapalat"/>
          <w:sz w:val="24"/>
          <w:szCs w:val="24"/>
        </w:rPr>
        <w:t xml:space="preserve"> </w:t>
      </w:r>
      <w:r w:rsidRPr="000B7701">
        <w:rPr>
          <w:rFonts w:ascii="GHEA Grapalat" w:hAnsi="GHEA Grapalat"/>
          <w:sz w:val="24"/>
          <w:szCs w:val="24"/>
        </w:rPr>
        <w:t xml:space="preserve">հրամանը </w:t>
      </w:r>
      <w:r w:rsidR="00923FB7" w:rsidRPr="000B7701">
        <w:rPr>
          <w:rFonts w:ascii="GHEA Grapalat" w:hAnsi="GHEA Grapalat"/>
          <w:sz w:val="24"/>
          <w:szCs w:val="24"/>
        </w:rPr>
        <w:lastRenderedPageBreak/>
        <w:t>լիազոր մարմնի</w:t>
      </w:r>
      <w:r w:rsidRPr="000B7701">
        <w:rPr>
          <w:rFonts w:ascii="GHEA Grapalat" w:hAnsi="GHEA Grapalat"/>
          <w:sz w:val="24"/>
          <w:szCs w:val="24"/>
        </w:rPr>
        <w:t xml:space="preserve"> կողմից հայտատուին  տրամադրվում է հրամանն ընդունվելու օրվան հաջորդող 2 աշխատանքային օրվա ընթացքում</w:t>
      </w:r>
      <w:r w:rsidR="00281655" w:rsidRPr="000B7701">
        <w:rPr>
          <w:rFonts w:ascii="GHEA Grapalat" w:hAnsi="GHEA Grapalat"/>
          <w:sz w:val="24"/>
          <w:szCs w:val="24"/>
        </w:rPr>
        <w:t>:</w:t>
      </w:r>
    </w:p>
    <w:p w14:paraId="62880300" w14:textId="08E4EFEC" w:rsidR="00281655" w:rsidRPr="000B7701" w:rsidRDefault="00281655" w:rsidP="00882F32">
      <w:pPr>
        <w:pStyle w:val="ListParagraph"/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GHEA Grapalat" w:hAnsi="GHEA Grapalat"/>
          <w:sz w:val="24"/>
          <w:szCs w:val="24"/>
        </w:rPr>
      </w:pPr>
      <w:r w:rsidRPr="000B7701">
        <w:rPr>
          <w:rFonts w:ascii="GHEA Grapalat" w:hAnsi="GHEA Grapalat"/>
          <w:sz w:val="24"/>
          <w:szCs w:val="24"/>
        </w:rPr>
        <w:t xml:space="preserve">ՊԼԳ-ի հավաստագիրը տրվում է երեք տարի ժամկետով: Հավաստագրի ժամկետը հաշվարկվում է դիտարկման </w:t>
      </w:r>
      <w:r w:rsidR="00BF4D09" w:rsidRPr="000B7701">
        <w:rPr>
          <w:rFonts w:ascii="GHEA Grapalat" w:hAnsi="GHEA Grapalat"/>
          <w:sz w:val="24"/>
          <w:szCs w:val="24"/>
        </w:rPr>
        <w:t>վերջին</w:t>
      </w:r>
      <w:r w:rsidRPr="000B7701">
        <w:rPr>
          <w:rFonts w:ascii="GHEA Grapalat" w:hAnsi="GHEA Grapalat"/>
          <w:sz w:val="24"/>
          <w:szCs w:val="24"/>
        </w:rPr>
        <w:t xml:space="preserve"> օրվանից:</w:t>
      </w:r>
      <w:r w:rsidR="00A84578" w:rsidRPr="000B7701">
        <w:rPr>
          <w:rFonts w:ascii="GHEA Grapalat" w:hAnsi="GHEA Grapalat"/>
          <w:sz w:val="24"/>
          <w:szCs w:val="24"/>
        </w:rPr>
        <w:t xml:space="preserve"> Հավաստագրի տվյալների փոփոխության դեպքում անհրաժեշտ է դիմել նոր հավաստագիր ստանալու համար՝ սույն կարգի համաձայն</w:t>
      </w:r>
      <w:r w:rsidR="00493B72" w:rsidRPr="000B7701">
        <w:rPr>
          <w:rFonts w:ascii="GHEA Grapalat" w:hAnsi="GHEA Grapalat"/>
          <w:sz w:val="24"/>
          <w:szCs w:val="24"/>
        </w:rPr>
        <w:t xml:space="preserve"> ներկայացնելով նոր հայտ, ՊԼԳ-ի դիտարկման նոր հաշվետվություն և պետական տուրքի վճարման փաստը հավաստող փաստաթուղթ</w:t>
      </w:r>
      <w:r w:rsidR="00A84578" w:rsidRPr="000B7701">
        <w:rPr>
          <w:rFonts w:ascii="GHEA Grapalat" w:hAnsi="GHEA Grapalat"/>
          <w:sz w:val="24"/>
          <w:szCs w:val="24"/>
        </w:rPr>
        <w:t>:</w:t>
      </w:r>
    </w:p>
    <w:p w14:paraId="16E7EF58" w14:textId="0853E0F2" w:rsidR="00281655" w:rsidRPr="000B7701" w:rsidRDefault="00281655" w:rsidP="00882F32">
      <w:pPr>
        <w:pStyle w:val="ListParagraph"/>
        <w:numPr>
          <w:ilvl w:val="0"/>
          <w:numId w:val="16"/>
        </w:numPr>
        <w:tabs>
          <w:tab w:val="left" w:pos="426"/>
        </w:tabs>
        <w:spacing w:after="0" w:line="360" w:lineRule="auto"/>
        <w:ind w:left="284" w:hanging="284"/>
        <w:jc w:val="both"/>
        <w:rPr>
          <w:rFonts w:ascii="GHEA Grapalat" w:hAnsi="GHEA Grapalat"/>
          <w:sz w:val="24"/>
          <w:szCs w:val="24"/>
        </w:rPr>
      </w:pPr>
      <w:r w:rsidRPr="000B7701">
        <w:rPr>
          <w:rFonts w:ascii="GHEA Grapalat" w:hAnsi="GHEA Grapalat"/>
          <w:sz w:val="24"/>
          <w:szCs w:val="24"/>
        </w:rPr>
        <w:t>ՊԼԳ-ի հավաստագ</w:t>
      </w:r>
      <w:r w:rsidR="00C4594C" w:rsidRPr="000B7701">
        <w:rPr>
          <w:rFonts w:ascii="GHEA Grapalat" w:hAnsi="GHEA Grapalat"/>
          <w:sz w:val="24"/>
          <w:szCs w:val="24"/>
        </w:rPr>
        <w:t xml:space="preserve">րի </w:t>
      </w:r>
      <w:r w:rsidR="00BF4D09" w:rsidRPr="000B7701">
        <w:rPr>
          <w:rFonts w:ascii="GHEA Grapalat" w:hAnsi="GHEA Grapalat"/>
          <w:sz w:val="24"/>
          <w:szCs w:val="24"/>
        </w:rPr>
        <w:t xml:space="preserve"> էլեկտրոնային տարբերակ</w:t>
      </w:r>
      <w:r w:rsidR="00C4594C" w:rsidRPr="000B7701">
        <w:rPr>
          <w:rFonts w:ascii="GHEA Grapalat" w:hAnsi="GHEA Grapalat"/>
          <w:sz w:val="24"/>
          <w:szCs w:val="24"/>
        </w:rPr>
        <w:t xml:space="preserve">ը՝ </w:t>
      </w:r>
      <w:r w:rsidRPr="000B7701">
        <w:rPr>
          <w:rFonts w:ascii="GHEA Grapalat" w:hAnsi="GHEA Grapalat"/>
          <w:sz w:val="24"/>
          <w:szCs w:val="24"/>
        </w:rPr>
        <w:t xml:space="preserve"> հայերենով </w:t>
      </w:r>
      <w:r w:rsidR="00BC00FC" w:rsidRPr="000B7701">
        <w:rPr>
          <w:rFonts w:ascii="GHEA Grapalat" w:hAnsi="GHEA Grapalat"/>
          <w:sz w:val="24"/>
          <w:szCs w:val="24"/>
        </w:rPr>
        <w:t>և</w:t>
      </w:r>
      <w:r w:rsidRPr="000B7701">
        <w:rPr>
          <w:rFonts w:ascii="GHEA Grapalat" w:hAnsi="GHEA Grapalat"/>
          <w:sz w:val="24"/>
          <w:szCs w:val="24"/>
        </w:rPr>
        <w:t xml:space="preserve"> անգլերենով</w:t>
      </w:r>
      <w:r w:rsidR="006C7D8A" w:rsidRPr="000B7701">
        <w:rPr>
          <w:rFonts w:ascii="GHEA Grapalat" w:hAnsi="GHEA Grapalat"/>
          <w:sz w:val="24"/>
          <w:szCs w:val="24"/>
        </w:rPr>
        <w:t xml:space="preserve"> կամ ռուսերենով</w:t>
      </w:r>
      <w:r w:rsidR="00C4594C" w:rsidRPr="000B7701">
        <w:rPr>
          <w:rFonts w:ascii="GHEA Grapalat" w:hAnsi="GHEA Grapalat"/>
          <w:sz w:val="24"/>
          <w:szCs w:val="24"/>
        </w:rPr>
        <w:t xml:space="preserve"> տրամադրվում է հայտատուին </w:t>
      </w:r>
      <w:r w:rsidR="008F5E11" w:rsidRPr="000B7701">
        <w:rPr>
          <w:rFonts w:ascii="GHEA Grapalat" w:hAnsi="GHEA Grapalat"/>
          <w:sz w:val="24"/>
          <w:szCs w:val="24"/>
        </w:rPr>
        <w:t xml:space="preserve">կազմակերպության պաշտոնական </w:t>
      </w:r>
      <w:r w:rsidR="00C4594C" w:rsidRPr="000B7701">
        <w:rPr>
          <w:rFonts w:ascii="GHEA Grapalat" w:hAnsi="GHEA Grapalat"/>
          <w:sz w:val="24"/>
          <w:szCs w:val="24"/>
        </w:rPr>
        <w:t>էլեկտրոնային փոստի միջոցով</w:t>
      </w:r>
      <w:r w:rsidRPr="000B7701">
        <w:rPr>
          <w:rFonts w:ascii="GHEA Grapalat" w:hAnsi="GHEA Grapalat"/>
          <w:sz w:val="24"/>
          <w:szCs w:val="24"/>
        </w:rPr>
        <w:t>:</w:t>
      </w:r>
    </w:p>
    <w:p w14:paraId="5AD5BC5D" w14:textId="79DAD93F" w:rsidR="00281655" w:rsidRPr="000B7701" w:rsidRDefault="00281655" w:rsidP="00882F32">
      <w:pPr>
        <w:pStyle w:val="ListParagraph"/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GHEA Grapalat" w:hAnsi="GHEA Grapalat"/>
          <w:sz w:val="24"/>
          <w:szCs w:val="24"/>
        </w:rPr>
      </w:pPr>
      <w:r w:rsidRPr="000B7701">
        <w:rPr>
          <w:rFonts w:ascii="GHEA Grapalat" w:hAnsi="GHEA Grapalat"/>
          <w:sz w:val="24"/>
          <w:szCs w:val="24"/>
        </w:rPr>
        <w:t>Կազմակերպությունը վարում է ՊԼԳ-ի հավաստագիր ստացած հա</w:t>
      </w:r>
      <w:r w:rsidR="00A84578" w:rsidRPr="000B7701">
        <w:rPr>
          <w:rFonts w:ascii="GHEA Grapalat" w:hAnsi="GHEA Grapalat"/>
          <w:sz w:val="24"/>
          <w:szCs w:val="24"/>
        </w:rPr>
        <w:t>յ</w:t>
      </w:r>
      <w:r w:rsidRPr="000B7701">
        <w:rPr>
          <w:rFonts w:ascii="GHEA Grapalat" w:hAnsi="GHEA Grapalat"/>
          <w:sz w:val="24"/>
          <w:szCs w:val="24"/>
        </w:rPr>
        <w:t xml:space="preserve">տատուների մասին տվյալների շտեմարան, այն տեղադրում է պաշտոնական համացանցային կայքէջում, որում նշվում են հայտատուի անվանումը, գտնվելու վայրը, նախակլինիկական </w:t>
      </w:r>
      <w:r w:rsidR="00A84578" w:rsidRPr="000B7701">
        <w:rPr>
          <w:rFonts w:ascii="GHEA Grapalat" w:hAnsi="GHEA Grapalat"/>
          <w:sz w:val="24"/>
          <w:szCs w:val="24"/>
        </w:rPr>
        <w:t>հետ</w:t>
      </w:r>
      <w:r w:rsidR="00BC00FC" w:rsidRPr="000B7701">
        <w:rPr>
          <w:rFonts w:ascii="GHEA Grapalat" w:hAnsi="GHEA Grapalat"/>
          <w:sz w:val="24"/>
          <w:szCs w:val="24"/>
        </w:rPr>
        <w:t>ա</w:t>
      </w:r>
      <w:r w:rsidR="00A84578" w:rsidRPr="000B7701">
        <w:rPr>
          <w:rFonts w:ascii="GHEA Grapalat" w:hAnsi="GHEA Grapalat"/>
          <w:sz w:val="24"/>
          <w:szCs w:val="24"/>
        </w:rPr>
        <w:t>զոտության գործընթաց(ներ)</w:t>
      </w:r>
      <w:r w:rsidRPr="000B7701">
        <w:rPr>
          <w:rFonts w:ascii="GHEA Grapalat" w:hAnsi="GHEA Grapalat"/>
          <w:sz w:val="24"/>
          <w:szCs w:val="24"/>
        </w:rPr>
        <w:t>ը, հավաստագիրը տալու օրը, գործողության ժամկետը</w:t>
      </w:r>
      <w:r w:rsidR="00260005" w:rsidRPr="000B7701">
        <w:rPr>
          <w:rFonts w:ascii="GHEA Grapalat" w:hAnsi="GHEA Grapalat"/>
          <w:sz w:val="24"/>
          <w:szCs w:val="24"/>
        </w:rPr>
        <w:t>՝ կցելով</w:t>
      </w:r>
      <w:r w:rsidRPr="000B7701">
        <w:rPr>
          <w:rFonts w:ascii="GHEA Grapalat" w:hAnsi="GHEA Grapalat"/>
          <w:sz w:val="24"/>
          <w:szCs w:val="24"/>
        </w:rPr>
        <w:t xml:space="preserve"> հավաստագրի պատճենը </w:t>
      </w:r>
      <w:r w:rsidR="00BC00FC" w:rsidRPr="000B7701">
        <w:rPr>
          <w:rFonts w:ascii="GHEA Grapalat" w:hAnsi="GHEA Grapalat"/>
          <w:sz w:val="24"/>
          <w:szCs w:val="24"/>
        </w:rPr>
        <w:t>և</w:t>
      </w:r>
      <w:r w:rsidRPr="000B7701">
        <w:rPr>
          <w:rFonts w:ascii="GHEA Grapalat" w:hAnsi="GHEA Grapalat"/>
          <w:sz w:val="24"/>
          <w:szCs w:val="24"/>
        </w:rPr>
        <w:t xml:space="preserve"> ՊԼԳ-ի դիտարկման համառոտ հաշվետվությունը:</w:t>
      </w:r>
    </w:p>
    <w:p w14:paraId="4B8FC595" w14:textId="0492641A" w:rsidR="00281655" w:rsidRPr="000B7701" w:rsidRDefault="00281655" w:rsidP="00882F32">
      <w:pPr>
        <w:pStyle w:val="ListParagraph"/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GHEA Grapalat" w:hAnsi="GHEA Grapalat"/>
          <w:sz w:val="24"/>
          <w:szCs w:val="24"/>
        </w:rPr>
      </w:pPr>
      <w:r w:rsidRPr="000B7701">
        <w:rPr>
          <w:rFonts w:ascii="GHEA Grapalat" w:hAnsi="GHEA Grapalat"/>
          <w:sz w:val="24"/>
          <w:szCs w:val="24"/>
        </w:rPr>
        <w:t>Պ</w:t>
      </w:r>
      <w:r w:rsidR="00F400AF" w:rsidRPr="000B7701">
        <w:rPr>
          <w:rFonts w:ascii="GHEA Grapalat" w:hAnsi="GHEA Grapalat"/>
          <w:sz w:val="24"/>
          <w:szCs w:val="24"/>
        </w:rPr>
        <w:t>Լ</w:t>
      </w:r>
      <w:r w:rsidRPr="000B7701">
        <w:rPr>
          <w:rFonts w:ascii="GHEA Grapalat" w:hAnsi="GHEA Grapalat"/>
          <w:sz w:val="24"/>
          <w:szCs w:val="24"/>
        </w:rPr>
        <w:t>Գ-ի հավաստագր</w:t>
      </w:r>
      <w:r w:rsidR="00260005" w:rsidRPr="000B7701">
        <w:rPr>
          <w:rFonts w:ascii="GHEA Grapalat" w:hAnsi="GHEA Grapalat"/>
          <w:sz w:val="24"/>
          <w:szCs w:val="24"/>
        </w:rPr>
        <w:t>ի տրամադրումը մերժելու մասին հրամանը</w:t>
      </w:r>
      <w:r w:rsidRPr="000B7701">
        <w:rPr>
          <w:rFonts w:ascii="GHEA Grapalat" w:hAnsi="GHEA Grapalat"/>
          <w:sz w:val="24"/>
          <w:szCs w:val="24"/>
        </w:rPr>
        <w:t xml:space="preserve"> կարող է բողոքարկվել օրենքով սահմանված կարգով:</w:t>
      </w:r>
    </w:p>
    <w:p w14:paraId="7C48D32D" w14:textId="77777777" w:rsidR="006D5802" w:rsidRPr="000B7701" w:rsidRDefault="006D5802" w:rsidP="006F4042">
      <w:pPr>
        <w:pStyle w:val="ListParagraph"/>
        <w:spacing w:after="0" w:line="276" w:lineRule="auto"/>
        <w:ind w:left="284"/>
        <w:jc w:val="both"/>
        <w:rPr>
          <w:rFonts w:ascii="GHEA Grapalat" w:hAnsi="GHEA Grapalat"/>
          <w:sz w:val="24"/>
          <w:szCs w:val="24"/>
        </w:rPr>
      </w:pPr>
    </w:p>
    <w:p w14:paraId="64E7C42B" w14:textId="77777777" w:rsidR="006F4042" w:rsidRPr="000B7701" w:rsidRDefault="006F4042" w:rsidP="006F4042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64F1A9DC" w14:textId="77777777" w:rsidR="006F4042" w:rsidRPr="000B7701" w:rsidRDefault="006F4042" w:rsidP="006F4042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0ACAA358" w14:textId="77777777" w:rsidR="006F4042" w:rsidRPr="000B7701" w:rsidRDefault="006F4042" w:rsidP="006F4042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79E22D84" w14:textId="55249E62" w:rsidR="006F4042" w:rsidRPr="000B7701" w:rsidRDefault="006F4042" w:rsidP="006F4042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78DCF32F" w14:textId="4F6A4D41" w:rsidR="00E743A2" w:rsidRPr="000B7701" w:rsidRDefault="00E743A2" w:rsidP="006F4042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3C22A821" w14:textId="1898DAF3" w:rsidR="00E743A2" w:rsidRPr="000B7701" w:rsidRDefault="00E743A2" w:rsidP="006F4042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3B145167" w14:textId="1583ADF1" w:rsidR="00E743A2" w:rsidRPr="000B7701" w:rsidRDefault="00E743A2" w:rsidP="006F4042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77B4C200" w14:textId="6C8376D4" w:rsidR="00E743A2" w:rsidRPr="000B7701" w:rsidRDefault="00E743A2" w:rsidP="006F4042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0A729489" w14:textId="68B90670" w:rsidR="00E743A2" w:rsidRPr="000B7701" w:rsidRDefault="00E743A2" w:rsidP="006F4042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1D38D925" w14:textId="28EF2DD8" w:rsidR="00E743A2" w:rsidRPr="000B7701" w:rsidRDefault="00E743A2" w:rsidP="006F4042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7ABE834B" w14:textId="79BFCD8D" w:rsidR="00E743A2" w:rsidRPr="000B7701" w:rsidRDefault="00E743A2" w:rsidP="006F4042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4E3D9D6C" w14:textId="2CCD142C" w:rsidR="00E743A2" w:rsidRPr="000B7701" w:rsidRDefault="00E743A2" w:rsidP="006F4042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528BB0F4" w14:textId="541059BB" w:rsidR="00E743A2" w:rsidRPr="000B7701" w:rsidRDefault="00E743A2" w:rsidP="006F4042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124F33A7" w14:textId="037D438C" w:rsidR="00E743A2" w:rsidRPr="000B7701" w:rsidRDefault="00E743A2" w:rsidP="006F4042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7794F5F9" w14:textId="28AD406D" w:rsidR="00E743A2" w:rsidRPr="000B7701" w:rsidRDefault="00E743A2" w:rsidP="006F4042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198D6FE4" w14:textId="77777777" w:rsidR="00E743A2" w:rsidRPr="000B7701" w:rsidRDefault="00E743A2" w:rsidP="006F4042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14404FDE" w14:textId="77777777" w:rsidR="006F4042" w:rsidRPr="000B7701" w:rsidRDefault="006F4042" w:rsidP="006F4042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213D2717" w14:textId="77777777" w:rsidR="006F4042" w:rsidRPr="000B7701" w:rsidRDefault="006F4042" w:rsidP="006F4042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2F790B7C" w14:textId="77777777" w:rsidR="006F4042" w:rsidRPr="000B7701" w:rsidRDefault="006F4042" w:rsidP="006F4042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62CFAA05" w14:textId="42115F12" w:rsidR="00E71C1B" w:rsidRPr="000B7701" w:rsidRDefault="006D5802" w:rsidP="006F4042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0B7701">
        <w:rPr>
          <w:rFonts w:ascii="GHEA Grapalat" w:hAnsi="GHEA Grapalat"/>
          <w:color w:val="000000"/>
          <w:sz w:val="20"/>
          <w:szCs w:val="20"/>
          <w:lang w:val="hy-AM"/>
        </w:rPr>
        <w:t xml:space="preserve">                                                                                     </w:t>
      </w:r>
    </w:p>
    <w:p w14:paraId="339C7CB1" w14:textId="77777777" w:rsidR="00E71C1B" w:rsidRPr="000B7701" w:rsidRDefault="00E71C1B" w:rsidP="006F4042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7E850AB8" w14:textId="53BA780D" w:rsidR="006D5802" w:rsidRPr="000B7701" w:rsidRDefault="006D5802" w:rsidP="006F4042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right"/>
        <w:rPr>
          <w:rFonts w:ascii="GHEA Grapalat" w:hAnsi="GHEA Grapalat"/>
          <w:b/>
          <w:color w:val="000000"/>
          <w:sz w:val="20"/>
          <w:szCs w:val="20"/>
          <w:lang w:val="hy-AM"/>
        </w:rPr>
      </w:pPr>
      <w:r w:rsidRPr="000B7701">
        <w:rPr>
          <w:rFonts w:ascii="GHEA Grapalat" w:hAnsi="GHEA Grapalat"/>
          <w:color w:val="000000"/>
          <w:sz w:val="20"/>
          <w:szCs w:val="20"/>
          <w:lang w:val="hy-AM"/>
        </w:rPr>
        <w:t xml:space="preserve">    </w:t>
      </w:r>
      <w:r w:rsidRPr="000B7701">
        <w:rPr>
          <w:rFonts w:ascii="GHEA Grapalat" w:hAnsi="GHEA Grapalat"/>
          <w:b/>
          <w:color w:val="000000"/>
          <w:sz w:val="20"/>
          <w:szCs w:val="20"/>
          <w:lang w:val="hy-AM"/>
        </w:rPr>
        <w:t>Հավելված N</w:t>
      </w:r>
      <w:r w:rsidR="008862E0" w:rsidRPr="000B7701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 </w:t>
      </w:r>
      <w:r w:rsidRPr="000B7701">
        <w:rPr>
          <w:rFonts w:ascii="GHEA Grapalat" w:hAnsi="GHEA Grapalat"/>
          <w:b/>
          <w:color w:val="000000"/>
          <w:sz w:val="20"/>
          <w:szCs w:val="20"/>
          <w:lang w:val="hy-AM"/>
        </w:rPr>
        <w:t>3</w:t>
      </w:r>
    </w:p>
    <w:p w14:paraId="50F93199" w14:textId="59E06DAE" w:rsidR="006D5802" w:rsidRPr="000B7701" w:rsidRDefault="006D5802" w:rsidP="006F4042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GHEA Grapalat" w:hAnsi="GHEA Grapalat"/>
          <w:b/>
          <w:color w:val="000000"/>
          <w:sz w:val="20"/>
          <w:szCs w:val="20"/>
          <w:lang w:val="hy-AM"/>
        </w:rPr>
      </w:pPr>
      <w:r w:rsidRPr="000B7701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                                                    ՀՀ կառավարության 2025 թվականի</w:t>
      </w:r>
    </w:p>
    <w:p w14:paraId="02F0A50F" w14:textId="11DC90C5" w:rsidR="006D5802" w:rsidRPr="000B7701" w:rsidRDefault="006D5802" w:rsidP="006F4042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right"/>
        <w:rPr>
          <w:rFonts w:ascii="GHEA Grapalat" w:hAnsi="GHEA Grapalat"/>
          <w:b/>
          <w:color w:val="000000"/>
          <w:sz w:val="20"/>
          <w:szCs w:val="20"/>
          <w:lang w:val="hy-AM"/>
        </w:rPr>
      </w:pPr>
      <w:r w:rsidRPr="000B7701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                                               N -Ն որոշման</w:t>
      </w:r>
    </w:p>
    <w:p w14:paraId="659BAFAE" w14:textId="77777777" w:rsidR="00281655" w:rsidRPr="000B7701" w:rsidRDefault="00281655" w:rsidP="006F4042">
      <w:pPr>
        <w:spacing w:after="0" w:line="276" w:lineRule="auto"/>
        <w:jc w:val="both"/>
        <w:rPr>
          <w:rFonts w:ascii="GHEA Grapalat" w:hAnsi="GHEA Grapalat"/>
          <w:b/>
          <w:sz w:val="24"/>
          <w:szCs w:val="24"/>
        </w:rPr>
      </w:pPr>
    </w:p>
    <w:p w14:paraId="23ECD5C4" w14:textId="797EF630" w:rsidR="006D5802" w:rsidRPr="000B7701" w:rsidRDefault="006D5802" w:rsidP="006F4042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Calibri"/>
          <w:b/>
          <w:color w:val="000000"/>
          <w:kern w:val="0"/>
          <w:sz w:val="24"/>
          <w:szCs w:val="24"/>
          <w14:ligatures w14:val="none"/>
        </w:rPr>
      </w:pPr>
    </w:p>
    <w:p w14:paraId="31B4475C" w14:textId="77777777" w:rsidR="006D5802" w:rsidRPr="000B7701" w:rsidRDefault="006D5802" w:rsidP="006F4042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Calibri"/>
          <w:b/>
          <w:color w:val="000000"/>
          <w:kern w:val="0"/>
          <w:sz w:val="24"/>
          <w:szCs w:val="24"/>
          <w14:ligatures w14:val="none"/>
        </w:rPr>
      </w:pPr>
    </w:p>
    <w:p w14:paraId="47AC9399" w14:textId="77777777" w:rsidR="006D5802" w:rsidRPr="000B7701" w:rsidRDefault="006D5802" w:rsidP="00882F32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</w:rPr>
      </w:pPr>
      <w:r w:rsidRPr="000B7701">
        <w:rPr>
          <w:rFonts w:ascii="GHEA Grapalat" w:hAnsi="GHEA Grapalat"/>
          <w:b/>
          <w:sz w:val="24"/>
          <w:szCs w:val="24"/>
        </w:rPr>
        <w:t>ՑԱՆԿ</w:t>
      </w:r>
    </w:p>
    <w:p w14:paraId="7B7D6518" w14:textId="08861028" w:rsidR="006D5802" w:rsidRPr="000B7701" w:rsidRDefault="006D5802" w:rsidP="00882F3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b/>
          <w:color w:val="000000"/>
          <w:kern w:val="0"/>
          <w:sz w:val="24"/>
          <w:szCs w:val="24"/>
          <w14:ligatures w14:val="none"/>
        </w:rPr>
      </w:pPr>
      <w:r w:rsidRPr="000B7701">
        <w:rPr>
          <w:rFonts w:ascii="GHEA Grapalat" w:hAnsi="GHEA Grapalat"/>
          <w:b/>
          <w:sz w:val="24"/>
          <w:szCs w:val="24"/>
        </w:rPr>
        <w:t>«</w:t>
      </w:r>
      <w:r w:rsidRPr="000B7701">
        <w:rPr>
          <w:rFonts w:ascii="GHEA Grapalat" w:hAnsi="GHEA Grapalat"/>
          <w:b/>
          <w:color w:val="000000"/>
          <w:sz w:val="24"/>
          <w:szCs w:val="24"/>
        </w:rPr>
        <w:t>ՊԱՏՇԱՃ ԼԱԲՈՐԱՏՈՐԱՅԻՆ ԳՈՐԾՈՒՆԵՈՒԹՅԱՆ</w:t>
      </w:r>
      <w:r w:rsidRPr="000B7701">
        <w:rPr>
          <w:rFonts w:ascii="GHEA Grapalat" w:hAnsi="GHEA Grapalat"/>
          <w:b/>
          <w:sz w:val="24"/>
          <w:szCs w:val="24"/>
        </w:rPr>
        <w:t>»</w:t>
      </w:r>
      <w:r w:rsidRPr="000B7701">
        <w:rPr>
          <w:rFonts w:ascii="GHEA Grapalat" w:hAnsi="GHEA Grapalat"/>
          <w:b/>
          <w:color w:val="000000"/>
          <w:sz w:val="24"/>
          <w:szCs w:val="24"/>
        </w:rPr>
        <w:t xml:space="preserve"> ԿԱՆՈՆՆԵՐԻՆ </w:t>
      </w:r>
      <w:r w:rsidRPr="000B7701">
        <w:rPr>
          <w:rFonts w:ascii="GHEA Grapalat" w:hAnsi="GHEA Grapalat"/>
          <w:b/>
          <w:sz w:val="24"/>
          <w:szCs w:val="24"/>
        </w:rPr>
        <w:t xml:space="preserve"> </w:t>
      </w:r>
      <w:r w:rsidRPr="000B7701">
        <w:rPr>
          <w:rFonts w:ascii="GHEA Grapalat" w:hAnsi="GHEA Grapalat"/>
          <w:b/>
          <w:color w:val="000000"/>
          <w:sz w:val="24"/>
          <w:szCs w:val="24"/>
        </w:rPr>
        <w:t xml:space="preserve">ՀԱՄԱՊԱՏԱՍԽԱՆՈՒԹՅԱՆ ՄԱՍՆԱԳԻՏԱԿԱՆ </w:t>
      </w:r>
      <w:r w:rsidRPr="000B7701">
        <w:rPr>
          <w:rFonts w:ascii="GHEA Grapalat" w:hAnsi="GHEA Grapalat"/>
          <w:b/>
          <w:sz w:val="24"/>
          <w:szCs w:val="24"/>
        </w:rPr>
        <w:t>ԴԻՏԱՐԿՄԱՆ ԻՐԱԿԱՆԱՑՄԱՆ ՀԱՄԱՐ ԱՆՀՐԱԺԵՇՏ ՓԱՍՏԱԹՂԹԵՐԻ</w:t>
      </w:r>
    </w:p>
    <w:p w14:paraId="4779DAC3" w14:textId="77777777" w:rsidR="006D5802" w:rsidRPr="000B7701" w:rsidRDefault="006D5802" w:rsidP="00882F32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</w:pPr>
    </w:p>
    <w:p w14:paraId="7288BB14" w14:textId="77777777" w:rsidR="006D5802" w:rsidRPr="000B7701" w:rsidRDefault="006D5802" w:rsidP="00882F32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</w:pPr>
    </w:p>
    <w:p w14:paraId="0377B68E" w14:textId="340547C4" w:rsidR="00B64BB3" w:rsidRPr="000B7701" w:rsidRDefault="00777EB6" w:rsidP="00882F32">
      <w:pPr>
        <w:pStyle w:val="ListParagraph"/>
        <w:numPr>
          <w:ilvl w:val="0"/>
          <w:numId w:val="31"/>
        </w:numPr>
        <w:shd w:val="clear" w:color="auto" w:fill="FFFFFF"/>
        <w:spacing w:after="0" w:line="360" w:lineRule="auto"/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</w:pPr>
      <w:r w:rsidRPr="000B7701"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  <w:t>Նախակլինիկական հետազոտության ծրագիրը</w:t>
      </w:r>
    </w:p>
    <w:p w14:paraId="5BDA58DA" w14:textId="275F3124" w:rsidR="004003C7" w:rsidRPr="000B7701" w:rsidRDefault="004003C7" w:rsidP="00882F32">
      <w:pPr>
        <w:pStyle w:val="ListParagraph"/>
        <w:numPr>
          <w:ilvl w:val="0"/>
          <w:numId w:val="31"/>
        </w:numPr>
        <w:shd w:val="clear" w:color="auto" w:fill="FFFFFF"/>
        <w:spacing w:after="0" w:line="360" w:lineRule="auto"/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</w:pPr>
      <w:r w:rsidRPr="000B7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Պայմանագրային հետազոտություն իրականացնողների գործունեության վայրերը,</w:t>
      </w:r>
      <w:r w:rsidR="00DB62CA" w:rsidRPr="000B7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էլեկտրոնային հասցեները, </w:t>
      </w:r>
      <w:r w:rsidRPr="000B7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հեռախոսահամարները</w:t>
      </w:r>
      <w:r w:rsidR="00A66B2D" w:rsidRPr="000B7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(առկայության դեպքում)</w:t>
      </w:r>
    </w:p>
    <w:p w14:paraId="3D685E6F" w14:textId="211D59E4" w:rsidR="004003C7" w:rsidRPr="000B7701" w:rsidRDefault="004003C7" w:rsidP="00882F32">
      <w:pPr>
        <w:pStyle w:val="ListParagraph"/>
        <w:numPr>
          <w:ilvl w:val="0"/>
          <w:numId w:val="31"/>
        </w:numPr>
        <w:shd w:val="clear" w:color="auto" w:fill="FFFFFF"/>
        <w:spacing w:after="0" w:line="360" w:lineRule="auto"/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</w:pPr>
      <w:r w:rsidRPr="000B7701"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  <w:t>Որակի  կառավարման համակարգի հակիրճ նկարագրությունը և հղում</w:t>
      </w:r>
      <w:r w:rsidR="00A66B2D" w:rsidRPr="000B7701"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  <w:t>ը</w:t>
      </w:r>
      <w:r w:rsidRPr="000B7701"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  <w:t xml:space="preserve"> կիրառվող ստանդարտներին</w:t>
      </w:r>
    </w:p>
    <w:p w14:paraId="683E72E0" w14:textId="1D6CB98E" w:rsidR="00B64BB3" w:rsidRPr="000B7701" w:rsidRDefault="004003C7" w:rsidP="00882F32">
      <w:pPr>
        <w:pStyle w:val="ListParagraph"/>
        <w:numPr>
          <w:ilvl w:val="0"/>
          <w:numId w:val="31"/>
        </w:numPr>
        <w:shd w:val="clear" w:color="auto" w:fill="FFFFFF"/>
        <w:spacing w:after="0" w:line="360" w:lineRule="auto"/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</w:pPr>
      <w:r w:rsidRPr="000B7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Հիմնական  սարքավորումների</w:t>
      </w:r>
      <w:r w:rsidR="00ED7F22" w:rsidRPr="000B7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 նյութերի, ռեագենտների, թեսթ-համակարգերի</w:t>
      </w:r>
      <w:r w:rsidRPr="000B7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ցանկը</w:t>
      </w:r>
    </w:p>
    <w:p w14:paraId="5B312BF6" w14:textId="7E0E4A61" w:rsidR="004003C7" w:rsidRPr="000B7701" w:rsidRDefault="004003C7" w:rsidP="00882F32">
      <w:pPr>
        <w:pStyle w:val="ListParagraph"/>
        <w:numPr>
          <w:ilvl w:val="0"/>
          <w:numId w:val="31"/>
        </w:numPr>
        <w:shd w:val="clear" w:color="auto" w:fill="FFFFFF"/>
        <w:spacing w:after="0" w:line="360" w:lineRule="auto"/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</w:pPr>
      <w:r w:rsidRPr="000B7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ՊԼԳ դիտարկումների հաշվետվություններ</w:t>
      </w:r>
      <w:r w:rsidR="00A66B2D" w:rsidRPr="000B7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r w:rsidRPr="000B7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(առկայության դեպքում)</w:t>
      </w:r>
    </w:p>
    <w:p w14:paraId="6427410F" w14:textId="77777777" w:rsidR="00B64BB3" w:rsidRPr="000B7701" w:rsidRDefault="00B64BB3" w:rsidP="00882F32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</w:pPr>
    </w:p>
    <w:p w14:paraId="293DBAB9" w14:textId="36B974FE" w:rsidR="00D900C1" w:rsidRPr="000B7701" w:rsidRDefault="00D900C1" w:rsidP="00882F32">
      <w:pPr>
        <w:spacing w:after="0" w:line="360" w:lineRule="auto"/>
        <w:ind w:firstLine="709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sectPr w:rsidR="00D900C1" w:rsidRPr="000B7701" w:rsidSect="00882F32">
      <w:pgSz w:w="11906" w:h="16838" w:code="9"/>
      <w:pgMar w:top="1138" w:right="1152" w:bottom="1138" w:left="115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3033E"/>
    <w:multiLevelType w:val="hybridMultilevel"/>
    <w:tmpl w:val="454E3B3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2163669"/>
    <w:multiLevelType w:val="hybridMultilevel"/>
    <w:tmpl w:val="4982687A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17B357A3"/>
    <w:multiLevelType w:val="hybridMultilevel"/>
    <w:tmpl w:val="CAD60FA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19076040"/>
    <w:multiLevelType w:val="hybridMultilevel"/>
    <w:tmpl w:val="625E26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56022"/>
    <w:multiLevelType w:val="hybridMultilevel"/>
    <w:tmpl w:val="E9B465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ED4F45"/>
    <w:multiLevelType w:val="hybridMultilevel"/>
    <w:tmpl w:val="1C16F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655A06"/>
    <w:multiLevelType w:val="hybridMultilevel"/>
    <w:tmpl w:val="D5AE2452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277440EC"/>
    <w:multiLevelType w:val="hybridMultilevel"/>
    <w:tmpl w:val="CDBE929A"/>
    <w:lvl w:ilvl="0" w:tplc="04090011">
      <w:start w:val="1"/>
      <w:numFmt w:val="decimal"/>
      <w:lvlText w:val="%1)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2836680B"/>
    <w:multiLevelType w:val="hybridMultilevel"/>
    <w:tmpl w:val="878A23BA"/>
    <w:lvl w:ilvl="0" w:tplc="0409000F">
      <w:start w:val="1"/>
      <w:numFmt w:val="decimal"/>
      <w:lvlText w:val="%1."/>
      <w:lvlJc w:val="left"/>
      <w:pPr>
        <w:ind w:left="1920" w:hanging="360"/>
      </w:p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9" w15:restartNumberingAfterBreak="0">
    <w:nsid w:val="295F5AA0"/>
    <w:multiLevelType w:val="hybridMultilevel"/>
    <w:tmpl w:val="E8386EE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9962040"/>
    <w:multiLevelType w:val="hybridMultilevel"/>
    <w:tmpl w:val="F13881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E3C234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9E4625"/>
    <w:multiLevelType w:val="hybridMultilevel"/>
    <w:tmpl w:val="6764E7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BC1303"/>
    <w:multiLevelType w:val="hybridMultilevel"/>
    <w:tmpl w:val="1B8C4D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07767"/>
    <w:multiLevelType w:val="hybridMultilevel"/>
    <w:tmpl w:val="BEAC5970"/>
    <w:lvl w:ilvl="0" w:tplc="DCCC0F3C">
      <w:start w:val="1"/>
      <w:numFmt w:val="decimal"/>
      <w:lvlText w:val="%1)"/>
      <w:lvlJc w:val="left"/>
      <w:pPr>
        <w:ind w:left="1200" w:hanging="84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267453"/>
    <w:multiLevelType w:val="hybridMultilevel"/>
    <w:tmpl w:val="D19CD39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3A563B31"/>
    <w:multiLevelType w:val="hybridMultilevel"/>
    <w:tmpl w:val="04EE72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1B2FA2"/>
    <w:multiLevelType w:val="hybridMultilevel"/>
    <w:tmpl w:val="4DDC4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D010AA"/>
    <w:multiLevelType w:val="hybridMultilevel"/>
    <w:tmpl w:val="87C65C04"/>
    <w:lvl w:ilvl="0" w:tplc="DCF8C7A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3E806769"/>
    <w:multiLevelType w:val="hybridMultilevel"/>
    <w:tmpl w:val="F4EEE0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823009"/>
    <w:multiLevelType w:val="hybridMultilevel"/>
    <w:tmpl w:val="F6D25F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857F7D"/>
    <w:multiLevelType w:val="hybridMultilevel"/>
    <w:tmpl w:val="73C4A5E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5FB6F5D"/>
    <w:multiLevelType w:val="hybridMultilevel"/>
    <w:tmpl w:val="078AB9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C365F1"/>
    <w:multiLevelType w:val="hybridMultilevel"/>
    <w:tmpl w:val="3D4A8A5C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 w15:restartNumberingAfterBreak="0">
    <w:nsid w:val="495E5BD2"/>
    <w:multiLevelType w:val="hybridMultilevel"/>
    <w:tmpl w:val="8BFEF1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FB56B3"/>
    <w:multiLevelType w:val="hybridMultilevel"/>
    <w:tmpl w:val="CA8AC4E8"/>
    <w:lvl w:ilvl="0" w:tplc="04090011">
      <w:start w:val="1"/>
      <w:numFmt w:val="decimal"/>
      <w:lvlText w:val="%1)"/>
      <w:lvlJc w:val="left"/>
      <w:pPr>
        <w:ind w:left="2345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4DC7132B"/>
    <w:multiLevelType w:val="hybridMultilevel"/>
    <w:tmpl w:val="BECACE60"/>
    <w:lvl w:ilvl="0" w:tplc="C1A2F0D4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71C5E"/>
    <w:multiLevelType w:val="hybridMultilevel"/>
    <w:tmpl w:val="FFCA84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9F497D"/>
    <w:multiLevelType w:val="hybridMultilevel"/>
    <w:tmpl w:val="0252444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58260428"/>
    <w:multiLevelType w:val="hybridMultilevel"/>
    <w:tmpl w:val="F6D25F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5F3609"/>
    <w:multiLevelType w:val="hybridMultilevel"/>
    <w:tmpl w:val="71FC55F2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30" w15:restartNumberingAfterBreak="0">
    <w:nsid w:val="5F883367"/>
    <w:multiLevelType w:val="hybridMultilevel"/>
    <w:tmpl w:val="49B8972E"/>
    <w:lvl w:ilvl="0" w:tplc="41B2A28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1919C4"/>
    <w:multiLevelType w:val="hybridMultilevel"/>
    <w:tmpl w:val="7140011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7"/>
  </w:num>
  <w:num w:numId="2">
    <w:abstractNumId w:val="10"/>
  </w:num>
  <w:num w:numId="3">
    <w:abstractNumId w:val="31"/>
  </w:num>
  <w:num w:numId="4">
    <w:abstractNumId w:val="24"/>
  </w:num>
  <w:num w:numId="5">
    <w:abstractNumId w:val="7"/>
  </w:num>
  <w:num w:numId="6">
    <w:abstractNumId w:val="20"/>
  </w:num>
  <w:num w:numId="7">
    <w:abstractNumId w:val="9"/>
  </w:num>
  <w:num w:numId="8">
    <w:abstractNumId w:val="21"/>
  </w:num>
  <w:num w:numId="9">
    <w:abstractNumId w:val="27"/>
  </w:num>
  <w:num w:numId="10">
    <w:abstractNumId w:val="29"/>
  </w:num>
  <w:num w:numId="11">
    <w:abstractNumId w:val="19"/>
  </w:num>
  <w:num w:numId="12">
    <w:abstractNumId w:val="28"/>
  </w:num>
  <w:num w:numId="13">
    <w:abstractNumId w:val="13"/>
  </w:num>
  <w:num w:numId="14">
    <w:abstractNumId w:val="1"/>
  </w:num>
  <w:num w:numId="15">
    <w:abstractNumId w:val="8"/>
  </w:num>
  <w:num w:numId="16">
    <w:abstractNumId w:val="12"/>
  </w:num>
  <w:num w:numId="17">
    <w:abstractNumId w:val="14"/>
  </w:num>
  <w:num w:numId="18">
    <w:abstractNumId w:val="25"/>
  </w:num>
  <w:num w:numId="19">
    <w:abstractNumId w:val="5"/>
  </w:num>
  <w:num w:numId="20">
    <w:abstractNumId w:val="23"/>
  </w:num>
  <w:num w:numId="21">
    <w:abstractNumId w:val="22"/>
  </w:num>
  <w:num w:numId="22">
    <w:abstractNumId w:val="18"/>
  </w:num>
  <w:num w:numId="23">
    <w:abstractNumId w:val="4"/>
  </w:num>
  <w:num w:numId="24">
    <w:abstractNumId w:val="15"/>
  </w:num>
  <w:num w:numId="25">
    <w:abstractNumId w:val="3"/>
  </w:num>
  <w:num w:numId="26">
    <w:abstractNumId w:val="11"/>
  </w:num>
  <w:num w:numId="27">
    <w:abstractNumId w:val="26"/>
  </w:num>
  <w:num w:numId="28">
    <w:abstractNumId w:val="2"/>
  </w:num>
  <w:num w:numId="29">
    <w:abstractNumId w:val="0"/>
  </w:num>
  <w:num w:numId="30">
    <w:abstractNumId w:val="16"/>
  </w:num>
  <w:num w:numId="31">
    <w:abstractNumId w:val="6"/>
  </w:num>
  <w:num w:numId="32">
    <w:abstractNumId w:val="30"/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420"/>
    <w:rsid w:val="00025CFC"/>
    <w:rsid w:val="00027C6D"/>
    <w:rsid w:val="00047020"/>
    <w:rsid w:val="0005354C"/>
    <w:rsid w:val="000621F4"/>
    <w:rsid w:val="00080879"/>
    <w:rsid w:val="00082D0B"/>
    <w:rsid w:val="0009624D"/>
    <w:rsid w:val="000A7696"/>
    <w:rsid w:val="000B4B43"/>
    <w:rsid w:val="000B5F80"/>
    <w:rsid w:val="000B6223"/>
    <w:rsid w:val="000B6711"/>
    <w:rsid w:val="000B7701"/>
    <w:rsid w:val="000E11E3"/>
    <w:rsid w:val="000F5C8D"/>
    <w:rsid w:val="000F7B0D"/>
    <w:rsid w:val="000F7B1E"/>
    <w:rsid w:val="001221CB"/>
    <w:rsid w:val="00123F56"/>
    <w:rsid w:val="00144A41"/>
    <w:rsid w:val="00144DFE"/>
    <w:rsid w:val="00147681"/>
    <w:rsid w:val="001535D1"/>
    <w:rsid w:val="00181DA9"/>
    <w:rsid w:val="00194871"/>
    <w:rsid w:val="00194CD1"/>
    <w:rsid w:val="001A35DA"/>
    <w:rsid w:val="001A6513"/>
    <w:rsid w:val="001B00CD"/>
    <w:rsid w:val="001C1F2F"/>
    <w:rsid w:val="001C5341"/>
    <w:rsid w:val="001E4A9A"/>
    <w:rsid w:val="002077DF"/>
    <w:rsid w:val="002108C6"/>
    <w:rsid w:val="00211316"/>
    <w:rsid w:val="00215B2F"/>
    <w:rsid w:val="00224390"/>
    <w:rsid w:val="0022448E"/>
    <w:rsid w:val="002312D2"/>
    <w:rsid w:val="00241FD9"/>
    <w:rsid w:val="00260005"/>
    <w:rsid w:val="00281655"/>
    <w:rsid w:val="00286420"/>
    <w:rsid w:val="002A141E"/>
    <w:rsid w:val="002C5289"/>
    <w:rsid w:val="002D1DDA"/>
    <w:rsid w:val="002E6897"/>
    <w:rsid w:val="00334330"/>
    <w:rsid w:val="0037309E"/>
    <w:rsid w:val="003A571B"/>
    <w:rsid w:val="003B1209"/>
    <w:rsid w:val="003B43FB"/>
    <w:rsid w:val="003B5939"/>
    <w:rsid w:val="003E3A16"/>
    <w:rsid w:val="003E6BC3"/>
    <w:rsid w:val="003E6FC2"/>
    <w:rsid w:val="003F4AEA"/>
    <w:rsid w:val="004003C7"/>
    <w:rsid w:val="00424C4D"/>
    <w:rsid w:val="00447D90"/>
    <w:rsid w:val="00454F30"/>
    <w:rsid w:val="0047353F"/>
    <w:rsid w:val="00473E0A"/>
    <w:rsid w:val="00493B72"/>
    <w:rsid w:val="004A106F"/>
    <w:rsid w:val="004D0058"/>
    <w:rsid w:val="004D7B09"/>
    <w:rsid w:val="004E7E0B"/>
    <w:rsid w:val="005006DB"/>
    <w:rsid w:val="00532DF4"/>
    <w:rsid w:val="00533736"/>
    <w:rsid w:val="00537426"/>
    <w:rsid w:val="00554402"/>
    <w:rsid w:val="0056399B"/>
    <w:rsid w:val="005809B0"/>
    <w:rsid w:val="005A154F"/>
    <w:rsid w:val="005A37C9"/>
    <w:rsid w:val="005A6CF1"/>
    <w:rsid w:val="005D1526"/>
    <w:rsid w:val="005F2C27"/>
    <w:rsid w:val="005F4314"/>
    <w:rsid w:val="00603148"/>
    <w:rsid w:val="00626423"/>
    <w:rsid w:val="0064230F"/>
    <w:rsid w:val="006600C4"/>
    <w:rsid w:val="00661BB6"/>
    <w:rsid w:val="006C0B77"/>
    <w:rsid w:val="006C7D8A"/>
    <w:rsid w:val="006D5802"/>
    <w:rsid w:val="006E216A"/>
    <w:rsid w:val="006E24E9"/>
    <w:rsid w:val="006E4B75"/>
    <w:rsid w:val="006F4042"/>
    <w:rsid w:val="006F7DFC"/>
    <w:rsid w:val="00741ED1"/>
    <w:rsid w:val="0075384B"/>
    <w:rsid w:val="00771F49"/>
    <w:rsid w:val="00777EB6"/>
    <w:rsid w:val="00791FFE"/>
    <w:rsid w:val="00795164"/>
    <w:rsid w:val="00797379"/>
    <w:rsid w:val="007E2C7A"/>
    <w:rsid w:val="007E4D8C"/>
    <w:rsid w:val="00803AB5"/>
    <w:rsid w:val="00813050"/>
    <w:rsid w:val="008242FF"/>
    <w:rsid w:val="00846409"/>
    <w:rsid w:val="00865299"/>
    <w:rsid w:val="00866DF3"/>
    <w:rsid w:val="00870751"/>
    <w:rsid w:val="00882F32"/>
    <w:rsid w:val="008862E0"/>
    <w:rsid w:val="0089444C"/>
    <w:rsid w:val="00894A97"/>
    <w:rsid w:val="008D092D"/>
    <w:rsid w:val="008E1368"/>
    <w:rsid w:val="008F0B12"/>
    <w:rsid w:val="008F1A58"/>
    <w:rsid w:val="008F5E11"/>
    <w:rsid w:val="009039C8"/>
    <w:rsid w:val="00907788"/>
    <w:rsid w:val="00912014"/>
    <w:rsid w:val="00922C48"/>
    <w:rsid w:val="00923FB7"/>
    <w:rsid w:val="009266DA"/>
    <w:rsid w:val="0094060C"/>
    <w:rsid w:val="00960173"/>
    <w:rsid w:val="00960E8C"/>
    <w:rsid w:val="0097286B"/>
    <w:rsid w:val="00975A3B"/>
    <w:rsid w:val="009957E2"/>
    <w:rsid w:val="0099677B"/>
    <w:rsid w:val="009A54FF"/>
    <w:rsid w:val="009B1E4E"/>
    <w:rsid w:val="009F6365"/>
    <w:rsid w:val="00A10397"/>
    <w:rsid w:val="00A31418"/>
    <w:rsid w:val="00A555BB"/>
    <w:rsid w:val="00A66054"/>
    <w:rsid w:val="00A66B2D"/>
    <w:rsid w:val="00A84578"/>
    <w:rsid w:val="00A84F6B"/>
    <w:rsid w:val="00A85D8D"/>
    <w:rsid w:val="00AB0EDF"/>
    <w:rsid w:val="00AC0BE7"/>
    <w:rsid w:val="00AD2D0F"/>
    <w:rsid w:val="00AF226F"/>
    <w:rsid w:val="00AF3234"/>
    <w:rsid w:val="00B01C1E"/>
    <w:rsid w:val="00B0661C"/>
    <w:rsid w:val="00B4087A"/>
    <w:rsid w:val="00B6054F"/>
    <w:rsid w:val="00B64BB3"/>
    <w:rsid w:val="00B8690A"/>
    <w:rsid w:val="00B915B7"/>
    <w:rsid w:val="00BA3E7B"/>
    <w:rsid w:val="00BC00FC"/>
    <w:rsid w:val="00BC32FF"/>
    <w:rsid w:val="00BC3D3E"/>
    <w:rsid w:val="00BC6602"/>
    <w:rsid w:val="00BD6950"/>
    <w:rsid w:val="00BE222C"/>
    <w:rsid w:val="00BF4D09"/>
    <w:rsid w:val="00C053D4"/>
    <w:rsid w:val="00C1198C"/>
    <w:rsid w:val="00C22264"/>
    <w:rsid w:val="00C30173"/>
    <w:rsid w:val="00C4594C"/>
    <w:rsid w:val="00C5255C"/>
    <w:rsid w:val="00C6185D"/>
    <w:rsid w:val="00C7401D"/>
    <w:rsid w:val="00CB19EE"/>
    <w:rsid w:val="00CC1E0C"/>
    <w:rsid w:val="00CD18A1"/>
    <w:rsid w:val="00CF3C34"/>
    <w:rsid w:val="00D17850"/>
    <w:rsid w:val="00D51CA2"/>
    <w:rsid w:val="00D562D2"/>
    <w:rsid w:val="00D734FE"/>
    <w:rsid w:val="00D900C1"/>
    <w:rsid w:val="00D973F0"/>
    <w:rsid w:val="00DA2A6C"/>
    <w:rsid w:val="00DB62CA"/>
    <w:rsid w:val="00DB6B3B"/>
    <w:rsid w:val="00DC4DA6"/>
    <w:rsid w:val="00DC533D"/>
    <w:rsid w:val="00DD5043"/>
    <w:rsid w:val="00DE1D84"/>
    <w:rsid w:val="00E01D2B"/>
    <w:rsid w:val="00E102AC"/>
    <w:rsid w:val="00E40EB6"/>
    <w:rsid w:val="00E47A6C"/>
    <w:rsid w:val="00E53A45"/>
    <w:rsid w:val="00E66C71"/>
    <w:rsid w:val="00E71C1B"/>
    <w:rsid w:val="00E743A2"/>
    <w:rsid w:val="00E8299B"/>
    <w:rsid w:val="00E92B68"/>
    <w:rsid w:val="00E97636"/>
    <w:rsid w:val="00EA59DF"/>
    <w:rsid w:val="00EA6045"/>
    <w:rsid w:val="00EB4335"/>
    <w:rsid w:val="00EC1400"/>
    <w:rsid w:val="00EC5243"/>
    <w:rsid w:val="00ED1F6B"/>
    <w:rsid w:val="00ED3DD5"/>
    <w:rsid w:val="00ED4E20"/>
    <w:rsid w:val="00ED6720"/>
    <w:rsid w:val="00ED7F22"/>
    <w:rsid w:val="00EE4070"/>
    <w:rsid w:val="00EE79F6"/>
    <w:rsid w:val="00EF2B0A"/>
    <w:rsid w:val="00EF55C8"/>
    <w:rsid w:val="00F039BC"/>
    <w:rsid w:val="00F12C76"/>
    <w:rsid w:val="00F260C5"/>
    <w:rsid w:val="00F34933"/>
    <w:rsid w:val="00F376A5"/>
    <w:rsid w:val="00F400AF"/>
    <w:rsid w:val="00F53B54"/>
    <w:rsid w:val="00F578C0"/>
    <w:rsid w:val="00F60895"/>
    <w:rsid w:val="00F839E2"/>
    <w:rsid w:val="00FC7E2A"/>
    <w:rsid w:val="00FD0651"/>
    <w:rsid w:val="00FD25DF"/>
    <w:rsid w:val="00FD2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35730"/>
  <w15:chartTrackingRefBased/>
  <w15:docId w15:val="{F03A3E07-1C20-4F84-B482-F37D48EA0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C0BE7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AC0BE7"/>
    <w:rPr>
      <w:b/>
      <w:bCs/>
    </w:rPr>
  </w:style>
  <w:style w:type="character" w:styleId="Emphasis">
    <w:name w:val="Emphasis"/>
    <w:basedOn w:val="DefaultParagraphFont"/>
    <w:uiPriority w:val="20"/>
    <w:qFormat/>
    <w:rsid w:val="00AC0BE7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0F5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F5C8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F5C8D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5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5C8D"/>
    <w:rPr>
      <w:rFonts w:ascii="Times New Roman" w:hAnsi="Times New Roman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2D1DDA"/>
    <w:pPr>
      <w:ind w:left="720"/>
      <w:contextualSpacing/>
    </w:pPr>
  </w:style>
  <w:style w:type="paragraph" w:styleId="Revision">
    <w:name w:val="Revision"/>
    <w:hidden/>
    <w:uiPriority w:val="99"/>
    <w:semiHidden/>
    <w:rsid w:val="005D1526"/>
    <w:pPr>
      <w:spacing w:after="0" w:line="240" w:lineRule="auto"/>
    </w:pPr>
    <w:rPr>
      <w:rFonts w:ascii="Times New Roman" w:hAnsi="Times New Roman"/>
      <w:sz w:val="28"/>
    </w:rPr>
  </w:style>
  <w:style w:type="table" w:styleId="TableGrid">
    <w:name w:val="Table Grid"/>
    <w:basedOn w:val="TableNormal"/>
    <w:uiPriority w:val="39"/>
    <w:rsid w:val="00626423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15B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US"/>
    </w:rPr>
  </w:style>
  <w:style w:type="character" w:customStyle="1" w:styleId="Bodytext2">
    <w:name w:val="Body text (2)_"/>
    <w:basedOn w:val="DefaultParagraphFont"/>
    <w:link w:val="Bodytext20"/>
    <w:rsid w:val="00B64BB3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B64BB3"/>
    <w:pPr>
      <w:widowControl w:val="0"/>
      <w:shd w:val="clear" w:color="auto" w:fill="FFFFFF"/>
      <w:spacing w:before="420" w:after="600" w:line="0" w:lineRule="atLeast"/>
      <w:ind w:hanging="980"/>
      <w:jc w:val="both"/>
    </w:pPr>
    <w:rPr>
      <w:rFonts w:eastAsia="Times New Roman" w:cs="Times New Roman"/>
      <w:sz w:val="30"/>
      <w:szCs w:val="30"/>
    </w:rPr>
  </w:style>
  <w:style w:type="character" w:customStyle="1" w:styleId="Bodytext3">
    <w:name w:val="Body text (3)_"/>
    <w:basedOn w:val="DefaultParagraphFont"/>
    <w:link w:val="Bodytext30"/>
    <w:rsid w:val="00B64BB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3Spacing2pt">
    <w:name w:val="Body text (3) + Spacing 2 pt"/>
    <w:basedOn w:val="Bodytext3"/>
    <w:rsid w:val="00B64BB3"/>
    <w:rPr>
      <w:rFonts w:ascii="Times New Roman" w:eastAsia="Times New Roman" w:hAnsi="Times New Roman" w:cs="Times New Roman"/>
      <w:b/>
      <w:bCs/>
      <w:color w:val="000000"/>
      <w:spacing w:val="4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character" w:customStyle="1" w:styleId="Bodytext5">
    <w:name w:val="Body text (5)_"/>
    <w:basedOn w:val="DefaultParagraphFont"/>
    <w:link w:val="Bodytext50"/>
    <w:rsid w:val="00B64BB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ablecaption">
    <w:name w:val="Table caption_"/>
    <w:basedOn w:val="DefaultParagraphFont"/>
    <w:link w:val="Tablecaption0"/>
    <w:rsid w:val="00B64BB3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Bodytext213pt">
    <w:name w:val="Body text (2) + 13 pt"/>
    <w:aliases w:val="Italic"/>
    <w:basedOn w:val="Bodytext2"/>
    <w:rsid w:val="00B64BB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hy-AM" w:eastAsia="hy-AM" w:bidi="hy-AM"/>
    </w:rPr>
  </w:style>
  <w:style w:type="character" w:customStyle="1" w:styleId="Bodytext2Italic">
    <w:name w:val="Body text (2) + Italic"/>
    <w:basedOn w:val="Bodytext2"/>
    <w:rsid w:val="00B64BB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shd w:val="clear" w:color="auto" w:fill="FFFFFF"/>
      <w:lang w:val="hy-AM" w:eastAsia="hy-AM" w:bidi="hy-AM"/>
    </w:rPr>
  </w:style>
  <w:style w:type="paragraph" w:customStyle="1" w:styleId="Bodytext30">
    <w:name w:val="Body text (3)"/>
    <w:basedOn w:val="Normal"/>
    <w:link w:val="Bodytext3"/>
    <w:rsid w:val="00B64BB3"/>
    <w:pPr>
      <w:widowControl w:val="0"/>
      <w:shd w:val="clear" w:color="auto" w:fill="FFFFFF"/>
      <w:spacing w:after="120" w:line="0" w:lineRule="atLeast"/>
      <w:jc w:val="center"/>
    </w:pPr>
    <w:rPr>
      <w:rFonts w:eastAsia="Times New Roman" w:cs="Times New Roman"/>
      <w:b/>
      <w:bCs/>
      <w:sz w:val="30"/>
      <w:szCs w:val="30"/>
    </w:rPr>
  </w:style>
  <w:style w:type="paragraph" w:customStyle="1" w:styleId="Bodytext50">
    <w:name w:val="Body text (5)"/>
    <w:basedOn w:val="Normal"/>
    <w:link w:val="Bodytext5"/>
    <w:rsid w:val="00B64BB3"/>
    <w:pPr>
      <w:widowControl w:val="0"/>
      <w:shd w:val="clear" w:color="auto" w:fill="FFFFFF"/>
      <w:spacing w:before="240" w:after="240" w:line="0" w:lineRule="atLeast"/>
      <w:jc w:val="center"/>
    </w:pPr>
    <w:rPr>
      <w:rFonts w:eastAsia="Times New Roman" w:cs="Times New Roman"/>
      <w:sz w:val="22"/>
    </w:rPr>
  </w:style>
  <w:style w:type="paragraph" w:customStyle="1" w:styleId="Tablecaption0">
    <w:name w:val="Table caption"/>
    <w:basedOn w:val="Normal"/>
    <w:link w:val="Tablecaption"/>
    <w:rsid w:val="00B64BB3"/>
    <w:pPr>
      <w:widowControl w:val="0"/>
      <w:shd w:val="clear" w:color="auto" w:fill="FFFFFF"/>
      <w:spacing w:after="0" w:line="0" w:lineRule="atLeast"/>
    </w:pPr>
    <w:rPr>
      <w:rFonts w:eastAsia="Times New Roman" w:cs="Times New Roman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53D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53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CCDC7-03F2-43A0-9105-D0B71CB43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2404</Words>
  <Characters>13709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https://mul2.gov.am/tasks/1172521/oneclick?token=bf3fa7a39bbd7ca6eec18fecbf625266</cp:keywords>
  <dc:description/>
  <cp:lastModifiedBy>Margarita Margaryan</cp:lastModifiedBy>
  <cp:revision>6</cp:revision>
  <cp:lastPrinted>2025-03-12T08:56:00Z</cp:lastPrinted>
  <dcterms:created xsi:type="dcterms:W3CDTF">2025-06-19T13:04:00Z</dcterms:created>
  <dcterms:modified xsi:type="dcterms:W3CDTF">2025-06-24T07:45:00Z</dcterms:modified>
</cp:coreProperties>
</file>