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D23DC" w14:textId="77777777" w:rsidR="005828CC" w:rsidRPr="005828CC" w:rsidRDefault="005828CC" w:rsidP="005828C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5828CC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4B63E87E" w14:textId="779CBCB9" w:rsidR="005828CC" w:rsidRPr="005828CC" w:rsidRDefault="005828CC" w:rsidP="005828CC">
      <w:pPr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2025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5828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5828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828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N 2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828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5828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828C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5828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5828CC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ԿԱՌԱՎԱՐՈՒԹՅԱՆ ՈՐՈՇՄԱՆ ՆԱԽԱԳԾԻ </w:t>
      </w:r>
      <w:r w:rsidRPr="005828C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ՎԵՐԱԲԵՐՅԱԼ</w:t>
      </w:r>
    </w:p>
    <w:p w14:paraId="364639CC" w14:textId="77777777" w:rsidR="005828CC" w:rsidRPr="005828CC" w:rsidRDefault="005828CC" w:rsidP="005828CC">
      <w:pPr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</w:pPr>
    </w:p>
    <w:p w14:paraId="645FE840" w14:textId="77777777" w:rsidR="005828CC" w:rsidRPr="005828CC" w:rsidRDefault="005828CC" w:rsidP="00A9543C">
      <w:pPr>
        <w:spacing w:after="0" w:line="360" w:lineRule="auto"/>
        <w:ind w:firstLine="54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828CC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E5DD2CA" w14:textId="0E92ADAB" w:rsidR="005828CC" w:rsidRPr="005828CC" w:rsidRDefault="005828CC" w:rsidP="00A9543C">
      <w:pPr>
        <w:tabs>
          <w:tab w:val="left" w:pos="-810"/>
        </w:tabs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828CC">
        <w:rPr>
          <w:rFonts w:ascii="GHEA Grapalat" w:hAnsi="GHEA Grapalat" w:cs="Arial"/>
          <w:sz w:val="24"/>
          <w:szCs w:val="24"/>
          <w:lang w:val="fr-FR"/>
        </w:rPr>
        <w:t>«Հ</w:t>
      </w:r>
      <w:r w:rsidRPr="005828CC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2025 </w:t>
      </w:r>
      <w:r w:rsidRPr="005828CC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5828CC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վերաբաշխում և փոփոխություններ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5828C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2024</w:t>
      </w:r>
      <w:r w:rsidRPr="005828CC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27</w:t>
      </w:r>
      <w:r w:rsidRPr="005828CC">
        <w:rPr>
          <w:rFonts w:ascii="GHEA Grapalat" w:hAnsi="GHEA Grapalat" w:cs="Arial"/>
          <w:sz w:val="24"/>
          <w:szCs w:val="24"/>
          <w:lang w:val="fr-FR"/>
        </w:rPr>
        <w:t>-</w:t>
      </w:r>
      <w:r w:rsidRPr="005828CC">
        <w:rPr>
          <w:rFonts w:ascii="GHEA Grapalat" w:hAnsi="GHEA Grapalat" w:cs="Arial"/>
          <w:sz w:val="24"/>
          <w:szCs w:val="24"/>
          <w:lang w:val="hy-AM"/>
        </w:rPr>
        <w:t>ի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N 2060-</w:t>
      </w:r>
      <w:r w:rsidRPr="005828CC">
        <w:rPr>
          <w:rFonts w:ascii="GHEA Grapalat" w:hAnsi="GHEA Grapalat" w:cs="Arial"/>
          <w:sz w:val="24"/>
          <w:szCs w:val="24"/>
          <w:lang w:val="hy-AM"/>
        </w:rPr>
        <w:t>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մեջ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5828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sz w:val="24"/>
          <w:szCs w:val="24"/>
          <w:lang w:val="hy-AM"/>
        </w:rPr>
        <w:t>կատարելու մասին Կառավարության որոշման նախագծի ընդունումը պայմա</w:t>
      </w:r>
      <w:r w:rsidRPr="005828CC">
        <w:rPr>
          <w:rFonts w:ascii="GHEA Grapalat" w:hAnsi="GHEA Grapalat" w:cs="Arial"/>
          <w:sz w:val="24"/>
          <w:szCs w:val="24"/>
          <w:lang w:val="hy-AM"/>
        </w:rPr>
        <w:softHyphen/>
        <w:t>նավորված է ա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մարմինների բնականոն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5828CC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06C6CAC" w14:textId="64A3B205" w:rsidR="005828CC" w:rsidRPr="005828CC" w:rsidRDefault="005828CC" w:rsidP="00A9543C">
      <w:pPr>
        <w:tabs>
          <w:tab w:val="left" w:pos="-810"/>
        </w:tabs>
        <w:spacing w:after="0" w:line="360" w:lineRule="auto"/>
        <w:ind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828CC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5828C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5828C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5828CC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5A91BB6E" w14:textId="774182CA" w:rsidR="005828CC" w:rsidRPr="005828CC" w:rsidRDefault="005828CC" w:rsidP="00A9543C">
      <w:pPr>
        <w:pStyle w:val="BodyText3"/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828CC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</w:t>
      </w:r>
      <w:r w:rsidR="00A60AB8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A60AB8" w:rsidRPr="005828CC">
        <w:rPr>
          <w:rFonts w:ascii="GHEA Grapalat" w:hAnsi="GHEA Grapalat" w:cs="Arial"/>
          <w:sz w:val="24"/>
          <w:szCs w:val="24"/>
          <w:lang w:val="hy-AM"/>
        </w:rPr>
        <w:t xml:space="preserve">2025 թվականի պետական բյուջեով </w:t>
      </w:r>
      <w:r w:rsidR="00A60AB8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Pr="005828CC">
        <w:rPr>
          <w:rFonts w:ascii="GHEA Grapalat" w:hAnsi="GHEA Grapalat" w:cs="Arial"/>
          <w:sz w:val="24"/>
          <w:szCs w:val="24"/>
          <w:lang w:val="hy-AM"/>
        </w:rPr>
        <w:t xml:space="preserve">ազգային անվտանգության ծառայության </w:t>
      </w:r>
      <w:r w:rsidR="00A60AB8">
        <w:rPr>
          <w:rFonts w:ascii="GHEA Grapalat" w:hAnsi="GHEA Grapalat" w:cs="Arial"/>
          <w:sz w:val="24"/>
          <w:szCs w:val="24"/>
          <w:lang w:val="hy-AM"/>
        </w:rPr>
        <w:t xml:space="preserve">համար </w:t>
      </w:r>
      <w:r w:rsidRPr="005828CC">
        <w:rPr>
          <w:rFonts w:ascii="GHEA Grapalat" w:hAnsi="GHEA Grapalat" w:cs="Arial"/>
          <w:sz w:val="24"/>
          <w:szCs w:val="24"/>
          <w:lang w:val="hy-AM"/>
        </w:rPr>
        <w:t>նախատեսված գումարի շրջանակում կատարել տեխնիկական հագեցվածության բարելավմանն ուղղված գնումների պլանի անվանացանկի փոփոխություն:</w:t>
      </w:r>
    </w:p>
    <w:p w14:paraId="23D0469A" w14:textId="1B9A06AB" w:rsidR="005828CC" w:rsidRPr="005828CC" w:rsidRDefault="005828CC" w:rsidP="005828C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828CC">
        <w:rPr>
          <w:rFonts w:ascii="GHEA Grapalat" w:hAnsi="GHEA Grapalat" w:cs="Arial"/>
          <w:sz w:val="24"/>
          <w:szCs w:val="24"/>
          <w:lang w:val="hy-AM"/>
        </w:rPr>
        <w:t xml:space="preserve">Հարկ ենք համարում նշել, որ «Համակարգչային ծառայություններ» հոդվածից 2,592.0 հազ. դրամ գումարի չափով նվազեցման դեպքում մինչև տարեվերջ գումարների լրացուցիչ կարիքի անհրաժեշտություն չի լինի, </w:t>
      </w:r>
      <w:r w:rsidR="00A9543C">
        <w:rPr>
          <w:rFonts w:ascii="GHEA Grapalat" w:hAnsi="GHEA Grapalat" w:cs="Arial"/>
          <w:sz w:val="24"/>
          <w:szCs w:val="24"/>
          <w:lang w:val="hy-AM"/>
        </w:rPr>
        <w:t>իսկ</w:t>
      </w:r>
      <w:r w:rsidRPr="005828CC">
        <w:rPr>
          <w:rFonts w:ascii="GHEA Grapalat" w:hAnsi="GHEA Grapalat" w:cs="Arial"/>
          <w:sz w:val="24"/>
          <w:szCs w:val="24"/>
          <w:lang w:val="hy-AM"/>
        </w:rPr>
        <w:t xml:space="preserve"> նախագծով ներկայացված որոշ ապրանքների ձեռքբերման գների նվազեցումը պայմանավորված է կրկնակի գնային հարցման արդյունքում ձևավորված նոր գների և տեխնիկական բնութագրերի փոփոխությամբ:</w:t>
      </w:r>
    </w:p>
    <w:p w14:paraId="058D92F2" w14:textId="451CBAB8" w:rsidR="00A9543C" w:rsidRPr="00ED5152" w:rsidRDefault="005828CC" w:rsidP="00ED5152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828CC">
        <w:rPr>
          <w:rFonts w:ascii="GHEA Grapalat" w:hAnsi="GHEA Grapalat" w:cs="Arial"/>
          <w:sz w:val="24"/>
          <w:szCs w:val="24"/>
          <w:lang w:val="hy-AM"/>
        </w:rPr>
        <w:t>Միաժամանակ, նախագծի ընդունման արդյունքում ՀՀ պետական բյուջեի եկամուտներում և ծախսերում փոփոխություններ չեն առաջանա:</w:t>
      </w:r>
    </w:p>
    <w:p w14:paraId="3A2295B3" w14:textId="77777777" w:rsidR="00ED5152" w:rsidRDefault="00ED5152" w:rsidP="005828C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14:paraId="34E88814" w14:textId="77777777" w:rsidR="00ED5152" w:rsidRDefault="00ED5152" w:rsidP="005828C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14:paraId="656AA46B" w14:textId="5BD5D210" w:rsidR="005828CC" w:rsidRPr="005828CC" w:rsidRDefault="005828CC" w:rsidP="005828C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5828CC">
        <w:rPr>
          <w:rFonts w:ascii="GHEA Grapalat" w:hAnsi="GHEA Grapalat" w:cs="Arial"/>
          <w:b/>
          <w:sz w:val="24"/>
          <w:szCs w:val="24"/>
          <w:lang w:val="fr-FR"/>
        </w:rPr>
        <w:lastRenderedPageBreak/>
        <w:t>Ակնկալվող արդյունքը</w:t>
      </w:r>
    </w:p>
    <w:p w14:paraId="78DB14F0" w14:textId="08C045CD" w:rsidR="005828CC" w:rsidRPr="005828CC" w:rsidRDefault="005828CC" w:rsidP="005828CC">
      <w:pPr>
        <w:pStyle w:val="BodyText3"/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5828CC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 առավել արդյունավետ կիրականացվեն ծառայության առջև դրված խնդիրների լուծման աշխատանքները:</w:t>
      </w:r>
    </w:p>
    <w:p w14:paraId="07BF3001" w14:textId="77777777" w:rsidR="005828CC" w:rsidRPr="005828CC" w:rsidRDefault="005828CC" w:rsidP="005828CC">
      <w:pPr>
        <w:pStyle w:val="BodyText3"/>
        <w:spacing w:after="0" w:line="360" w:lineRule="auto"/>
        <w:ind w:firstLine="567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828C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</w:p>
    <w:p w14:paraId="7D6E4423" w14:textId="77777777" w:rsidR="00A9543C" w:rsidRDefault="00A9543C" w:rsidP="00A9543C">
      <w:pPr>
        <w:spacing w:after="0" w:line="360" w:lineRule="auto"/>
        <w:ind w:right="-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es-ES_tradnl"/>
        </w:rPr>
        <w:t>Նախագծի ընդունումը բխում է Ազգային ժողովի 2021 թվականի օգոստոսի 26-ի             N ԱԺՈ-002-Ն որոշմամբ հաստատված Հայաստանի Հանրապետության կառավարության (2021-2026թթ.) ծրագրի 1-ին գլխի «Ազգային անվտանգության մարմինների կայուն համակար</w:t>
      </w:r>
      <w:r>
        <w:rPr>
          <w:rFonts w:ascii="GHEA Grapalat" w:hAnsi="GHEA Grapalat" w:cs="Sylfaen"/>
          <w:sz w:val="24"/>
          <w:szCs w:val="24"/>
          <w:lang w:val="es-ES_tradnl"/>
        </w:rPr>
        <w:softHyphen/>
        <w:t xml:space="preserve">գը» կետից: </w:t>
      </w:r>
    </w:p>
    <w:p w14:paraId="4CA150BB" w14:textId="4367BA98" w:rsidR="005828CC" w:rsidRPr="00A9543C" w:rsidRDefault="005828CC" w:rsidP="00A9543C">
      <w:pPr>
        <w:spacing w:line="360" w:lineRule="auto"/>
        <w:ind w:firstLine="630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5828CC" w:rsidRPr="00A9543C" w:rsidSect="00D25931">
      <w:headerReference w:type="default" r:id="rId6"/>
      <w:pgSz w:w="12240" w:h="15840"/>
      <w:pgMar w:top="1170" w:right="54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84CDC" w14:textId="77777777" w:rsidR="009D75E2" w:rsidRDefault="009D75E2" w:rsidP="00D434C2">
      <w:pPr>
        <w:spacing w:after="0" w:line="240" w:lineRule="auto"/>
      </w:pPr>
      <w:r>
        <w:separator/>
      </w:r>
    </w:p>
  </w:endnote>
  <w:endnote w:type="continuationSeparator" w:id="0">
    <w:p w14:paraId="7C5B70D0" w14:textId="77777777" w:rsidR="009D75E2" w:rsidRDefault="009D75E2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DDBD9" w14:textId="77777777" w:rsidR="009D75E2" w:rsidRDefault="009D75E2" w:rsidP="00D434C2">
      <w:pPr>
        <w:spacing w:after="0" w:line="240" w:lineRule="auto"/>
      </w:pPr>
      <w:r>
        <w:separator/>
      </w:r>
    </w:p>
  </w:footnote>
  <w:footnote w:type="continuationSeparator" w:id="0">
    <w:p w14:paraId="054151C0" w14:textId="77777777" w:rsidR="009D75E2" w:rsidRDefault="009D75E2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33278"/>
    <w:rsid w:val="00053BF6"/>
    <w:rsid w:val="000764C3"/>
    <w:rsid w:val="0009353B"/>
    <w:rsid w:val="000956EB"/>
    <w:rsid w:val="00157527"/>
    <w:rsid w:val="0017174F"/>
    <w:rsid w:val="001921EF"/>
    <w:rsid w:val="001943F9"/>
    <w:rsid w:val="001D0E56"/>
    <w:rsid w:val="00211F7E"/>
    <w:rsid w:val="00213133"/>
    <w:rsid w:val="00265844"/>
    <w:rsid w:val="002D5031"/>
    <w:rsid w:val="00321ADB"/>
    <w:rsid w:val="0033202A"/>
    <w:rsid w:val="003661E2"/>
    <w:rsid w:val="003705F4"/>
    <w:rsid w:val="00372C11"/>
    <w:rsid w:val="00377B6F"/>
    <w:rsid w:val="003B5FB3"/>
    <w:rsid w:val="003C4D96"/>
    <w:rsid w:val="004C2CDD"/>
    <w:rsid w:val="005039F3"/>
    <w:rsid w:val="00524998"/>
    <w:rsid w:val="00534FE4"/>
    <w:rsid w:val="00574DD5"/>
    <w:rsid w:val="005828CC"/>
    <w:rsid w:val="005B5176"/>
    <w:rsid w:val="005E541F"/>
    <w:rsid w:val="00622ABF"/>
    <w:rsid w:val="00641B65"/>
    <w:rsid w:val="006A036B"/>
    <w:rsid w:val="006B5630"/>
    <w:rsid w:val="006D546E"/>
    <w:rsid w:val="00702D3D"/>
    <w:rsid w:val="007100BB"/>
    <w:rsid w:val="00721D5A"/>
    <w:rsid w:val="0072599F"/>
    <w:rsid w:val="00760F2A"/>
    <w:rsid w:val="0078536F"/>
    <w:rsid w:val="007A2603"/>
    <w:rsid w:val="007E72B2"/>
    <w:rsid w:val="008005C2"/>
    <w:rsid w:val="00837865"/>
    <w:rsid w:val="0084635F"/>
    <w:rsid w:val="0087518B"/>
    <w:rsid w:val="008B625F"/>
    <w:rsid w:val="008C1BAE"/>
    <w:rsid w:val="008C5E76"/>
    <w:rsid w:val="008D4AB2"/>
    <w:rsid w:val="008E037A"/>
    <w:rsid w:val="00945353"/>
    <w:rsid w:val="00974CBE"/>
    <w:rsid w:val="00995C1C"/>
    <w:rsid w:val="009B5921"/>
    <w:rsid w:val="009C301A"/>
    <w:rsid w:val="009D75E2"/>
    <w:rsid w:val="00A02772"/>
    <w:rsid w:val="00A11010"/>
    <w:rsid w:val="00A1631B"/>
    <w:rsid w:val="00A17F5F"/>
    <w:rsid w:val="00A50CA7"/>
    <w:rsid w:val="00A60AB8"/>
    <w:rsid w:val="00A81852"/>
    <w:rsid w:val="00A83ABD"/>
    <w:rsid w:val="00A9543C"/>
    <w:rsid w:val="00AA076D"/>
    <w:rsid w:val="00AC133B"/>
    <w:rsid w:val="00B06E04"/>
    <w:rsid w:val="00B378D6"/>
    <w:rsid w:val="00B6206A"/>
    <w:rsid w:val="00B86879"/>
    <w:rsid w:val="00B954D2"/>
    <w:rsid w:val="00B979D4"/>
    <w:rsid w:val="00BD3C34"/>
    <w:rsid w:val="00BE74DE"/>
    <w:rsid w:val="00C8291E"/>
    <w:rsid w:val="00CA2416"/>
    <w:rsid w:val="00CA37E3"/>
    <w:rsid w:val="00CA7725"/>
    <w:rsid w:val="00CD75A1"/>
    <w:rsid w:val="00CE0D69"/>
    <w:rsid w:val="00D033DE"/>
    <w:rsid w:val="00D06F73"/>
    <w:rsid w:val="00D1284C"/>
    <w:rsid w:val="00D25931"/>
    <w:rsid w:val="00D41FBA"/>
    <w:rsid w:val="00D434C2"/>
    <w:rsid w:val="00D450D4"/>
    <w:rsid w:val="00D4654F"/>
    <w:rsid w:val="00D62F25"/>
    <w:rsid w:val="00D638CB"/>
    <w:rsid w:val="00D938F4"/>
    <w:rsid w:val="00D957F1"/>
    <w:rsid w:val="00D9766B"/>
    <w:rsid w:val="00DB33B5"/>
    <w:rsid w:val="00DC34EE"/>
    <w:rsid w:val="00DE6C1B"/>
    <w:rsid w:val="00E304AE"/>
    <w:rsid w:val="00E93FBC"/>
    <w:rsid w:val="00EA6252"/>
    <w:rsid w:val="00EB1CAE"/>
    <w:rsid w:val="00ED5152"/>
    <w:rsid w:val="00EE19A5"/>
    <w:rsid w:val="00F10927"/>
    <w:rsid w:val="00F1401D"/>
    <w:rsid w:val="00F43D8E"/>
    <w:rsid w:val="00F64FB2"/>
    <w:rsid w:val="00F7028B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cp:lastPrinted>2025-06-20T13:38:00Z</cp:lastPrinted>
  <dcterms:created xsi:type="dcterms:W3CDTF">2022-01-26T12:52:00Z</dcterms:created>
  <dcterms:modified xsi:type="dcterms:W3CDTF">2025-06-20T13:39:00Z</dcterms:modified>
</cp:coreProperties>
</file>