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11F" w:rsidRDefault="0057411F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3C74CB" w:rsidRPr="00BE39BA" w:rsidRDefault="003C74CB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</w:p>
    <w:p w:rsidR="0057411F" w:rsidRPr="000B62D7" w:rsidRDefault="0057411F" w:rsidP="0057411F">
      <w:pPr>
        <w:jc w:val="center"/>
        <w:rPr>
          <w:rFonts w:ascii="GHEA Grapalat" w:hAnsi="GHEA Grapalat"/>
          <w:lang w:val="af-ZA"/>
        </w:rPr>
      </w:pPr>
      <w:r w:rsidRPr="000B62D7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</w:rPr>
        <w:t>ԳՈՒՅՔ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ԱՄՐԱՑՆԵԼՈՒ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ՄԱՍԻՆ</w:t>
      </w:r>
      <w:r w:rsidRPr="000B62D7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</w:rPr>
        <w:t>ՀՀ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ԿԱՌԱՎԱՐՈՒԹՅԱՆ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ՈՐՈՇՄԱՆ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ՆԱԽԱԳԾԻ</w:t>
      </w:r>
    </w:p>
    <w:p w:rsidR="0057411F" w:rsidRPr="000B62D7" w:rsidRDefault="0057411F" w:rsidP="0057411F">
      <w:pPr>
        <w:jc w:val="center"/>
        <w:rPr>
          <w:rFonts w:ascii="GHEA Grapalat" w:hAnsi="GHEA Grapalat"/>
          <w:lang w:val="af-ZA"/>
        </w:rPr>
      </w:pPr>
    </w:p>
    <w:p w:rsidR="000B62D7" w:rsidRDefault="002C505A" w:rsidP="000B62D7">
      <w:pPr>
        <w:spacing w:line="360" w:lineRule="auto"/>
        <w:ind w:right="9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lang w:val="hy-AM"/>
        </w:rPr>
        <w:t xml:space="preserve">Համաշխարհային բանկի </w:t>
      </w:r>
      <w:r w:rsidR="00B05C61">
        <w:rPr>
          <w:rFonts w:ascii="GHEA Grapalat" w:hAnsi="GHEA Grapalat" w:cs="Times New Roman"/>
          <w:lang w:val="hy-AM"/>
        </w:rPr>
        <w:t xml:space="preserve">աջակցությամբ իրականացվող </w:t>
      </w:r>
      <w:r w:rsidR="000B62D7" w:rsidRPr="00552F84">
        <w:rPr>
          <w:rFonts w:ascii="GHEA Grapalat" w:hAnsi="GHEA Grapalat" w:cs="Times New Roman"/>
          <w:lang w:val="hy-AM"/>
        </w:rPr>
        <w:t>«</w:t>
      </w:r>
      <w:proofErr w:type="spellStart"/>
      <w:r w:rsidR="000B62D7" w:rsidRPr="00552F84">
        <w:rPr>
          <w:rFonts w:ascii="GHEA Grapalat" w:hAnsi="GHEA Grapalat" w:cs="Times New Roman"/>
          <w:lang w:val="hy-AM"/>
        </w:rPr>
        <w:t>Առևտրի</w:t>
      </w:r>
      <w:proofErr w:type="spellEnd"/>
      <w:r w:rsidR="000B62D7" w:rsidRPr="00552F84">
        <w:rPr>
          <w:rFonts w:ascii="GHEA Grapalat" w:hAnsi="GHEA Grapalat" w:cs="Times New Roman"/>
          <w:lang w:val="hy-AM"/>
        </w:rPr>
        <w:t xml:space="preserve"> խթանման և որակի ենթակառուցվածք» վարկային թիվ Վարկ ՀՄ 8390 համաձայնագրի </w:t>
      </w:r>
      <w:r>
        <w:rPr>
          <w:rFonts w:ascii="GHEA Grapalat" w:hAnsi="GHEA Grapalat" w:cs="Times New Roman"/>
          <w:lang w:val="hy-AM"/>
        </w:rPr>
        <w:t>շրջանակներում</w:t>
      </w:r>
      <w:r w:rsidR="000B62D7" w:rsidRPr="00552F84">
        <w:rPr>
          <w:rFonts w:ascii="GHEA Grapalat" w:hAnsi="GHEA Grapalat" w:cs="Times New Roman"/>
          <w:lang w:val="hy-AM"/>
        </w:rPr>
        <w:t xml:space="preserve"> Նալբանդյան 28 հասցեում գտնվող ՀՀ փոխվարչապետի համակարգման ներքո գործող ծրագրի կառավարման գ</w:t>
      </w:r>
      <w:r>
        <w:rPr>
          <w:rFonts w:ascii="GHEA Grapalat" w:hAnsi="GHEA Grapalat" w:cs="Times New Roman"/>
          <w:lang w:val="hy-AM"/>
        </w:rPr>
        <w:t>րասենյակի (ԾԿԳ) համար ձեռք էր բերվել</w:t>
      </w:r>
      <w:r w:rsidR="00B05C61">
        <w:rPr>
          <w:rFonts w:ascii="GHEA Grapalat" w:hAnsi="GHEA Grapalat" w:cs="Times New Roman"/>
          <w:lang w:val="hy-AM"/>
        </w:rPr>
        <w:t xml:space="preserve"> կահույք</w:t>
      </w:r>
      <w:r w:rsidR="000B62D7" w:rsidRPr="00552F84">
        <w:rPr>
          <w:rFonts w:ascii="GHEA Grapalat" w:hAnsi="GHEA Grapalat" w:cs="Times New Roman"/>
          <w:lang w:val="hy-AM"/>
        </w:rPr>
        <w:t xml:space="preserve"> և</w:t>
      </w:r>
      <w:r>
        <w:rPr>
          <w:rFonts w:ascii="GHEA Grapalat" w:hAnsi="GHEA Grapalat" w:cs="Times New Roman"/>
          <w:lang w:val="hy-AM"/>
        </w:rPr>
        <w:t xml:space="preserve"> սարքավորումներ:</w:t>
      </w:r>
    </w:p>
    <w:p w:rsidR="000A2A97" w:rsidRDefault="000A2A97" w:rsidP="000B09BB">
      <w:pPr>
        <w:spacing w:line="360" w:lineRule="auto"/>
        <w:ind w:right="90" w:firstLine="720"/>
        <w:jc w:val="both"/>
        <w:rPr>
          <w:rFonts w:ascii="GHEA Grapalat" w:hAnsi="GHEA Grapalat"/>
          <w:lang w:val="hy-AM"/>
        </w:rPr>
      </w:pPr>
      <w:r w:rsidRPr="008747EF">
        <w:rPr>
          <w:rFonts w:ascii="GHEA Grapalat" w:hAnsi="GHEA Grapalat"/>
          <w:lang w:val="hy-AM"/>
        </w:rPr>
        <w:t>ՀՀ կառավարության</w:t>
      </w:r>
      <w:r>
        <w:rPr>
          <w:rFonts w:ascii="GHEA Grapalat" w:hAnsi="GHEA Grapalat"/>
          <w:lang w:val="hy-AM"/>
        </w:rPr>
        <w:t xml:space="preserve"> 2023</w:t>
      </w:r>
      <w:r w:rsidRPr="008747EF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օգոստոսի 17</w:t>
      </w:r>
      <w:r w:rsidRPr="008747EF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1404</w:t>
      </w:r>
      <w:r w:rsidRPr="008747EF">
        <w:rPr>
          <w:rFonts w:ascii="GHEA Grapalat" w:hAnsi="GHEA Grapalat"/>
          <w:lang w:val="hy-AM"/>
        </w:rPr>
        <w:t xml:space="preserve">-Ա որոշման համաձայն՝ Հայաստանի Հանրապետության սեփականությունը հանդիսացող՝ քաղաք </w:t>
      </w:r>
      <w:proofErr w:type="spellStart"/>
      <w:r w:rsidRPr="008747EF">
        <w:rPr>
          <w:rFonts w:ascii="GHEA Grapalat" w:hAnsi="GHEA Grapalat"/>
          <w:lang w:val="hy-AM"/>
        </w:rPr>
        <w:t>Երևան</w:t>
      </w:r>
      <w:proofErr w:type="spellEnd"/>
      <w:r w:rsidRPr="008747EF">
        <w:rPr>
          <w:rFonts w:ascii="GHEA Grapalat" w:hAnsi="GHEA Grapalat"/>
          <w:lang w:val="hy-AM"/>
        </w:rPr>
        <w:t xml:space="preserve">, </w:t>
      </w:r>
      <w:r w:rsidRPr="00552F84">
        <w:rPr>
          <w:rFonts w:ascii="GHEA Grapalat" w:hAnsi="GHEA Grapalat" w:cs="Times New Roman"/>
          <w:lang w:val="hy-AM"/>
        </w:rPr>
        <w:t xml:space="preserve">Նալբանդյան 28 հասցեում </w:t>
      </w:r>
      <w:r w:rsidRPr="008747EF">
        <w:rPr>
          <w:rFonts w:ascii="GHEA Grapalat" w:hAnsi="GHEA Grapalat"/>
          <w:lang w:val="hy-AM"/>
        </w:rPr>
        <w:t xml:space="preserve">գտնվող </w:t>
      </w:r>
      <w:r w:rsidRPr="008E0BAA">
        <w:rPr>
          <w:rFonts w:ascii="GHEA Grapalat" w:hAnsi="GHEA Grapalat"/>
          <w:lang w:val="hy-AM"/>
        </w:rPr>
        <w:t>վարչական շենքի 331,9 քառ. մետր ընդհանուր մակերեսով (որից 4-րդ հարկից 74 քառ. մետր և 5-րդ հարկից 257,9 քառ. մետր) և 5-րդ հարկից 146,9 քառ. մետր ընդհանուր մակերեսով տարածքները</w:t>
      </w:r>
      <w:r w:rsidRPr="008747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Հայաստանի Հանրապետության վարչապետի աշխատակազմից </w:t>
      </w:r>
      <w:r w:rsidRPr="00835CCF">
        <w:rPr>
          <w:rFonts w:ascii="GHEA Grapalat" w:hAnsi="GHEA Grapalat"/>
          <w:lang w:val="hy-AM"/>
        </w:rPr>
        <w:t xml:space="preserve">հետ </w:t>
      </w:r>
      <w:r>
        <w:rPr>
          <w:rFonts w:ascii="GHEA Grapalat" w:hAnsi="GHEA Grapalat"/>
          <w:lang w:val="hy-AM"/>
        </w:rPr>
        <w:t xml:space="preserve">են </w:t>
      </w:r>
      <w:r w:rsidRPr="00835CCF">
        <w:rPr>
          <w:rFonts w:ascii="GHEA Grapalat" w:hAnsi="GHEA Grapalat"/>
          <w:lang w:val="hy-AM"/>
        </w:rPr>
        <w:t>վերց</w:t>
      </w:r>
      <w:r>
        <w:rPr>
          <w:rFonts w:ascii="GHEA Grapalat" w:hAnsi="GHEA Grapalat"/>
          <w:lang w:val="hy-AM"/>
        </w:rPr>
        <w:t>վել</w:t>
      </w:r>
      <w:r w:rsidRPr="00835CCF">
        <w:rPr>
          <w:rFonts w:ascii="GHEA Grapalat" w:hAnsi="GHEA Grapalat"/>
          <w:lang w:val="hy-AM"/>
        </w:rPr>
        <w:t xml:space="preserve"> և ամրաց</w:t>
      </w:r>
      <w:r>
        <w:rPr>
          <w:rFonts w:ascii="GHEA Grapalat" w:hAnsi="GHEA Grapalat"/>
          <w:lang w:val="hy-AM"/>
        </w:rPr>
        <w:t>վել են</w:t>
      </w:r>
      <w:r w:rsidRPr="00835CCF">
        <w:rPr>
          <w:rFonts w:ascii="GHEA Grapalat" w:hAnsi="GHEA Grapalat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</w:t>
      </w:r>
      <w:r>
        <w:rPr>
          <w:rFonts w:ascii="GHEA Grapalat" w:hAnsi="GHEA Grapalat"/>
          <w:lang w:val="hy-AM"/>
        </w:rPr>
        <w:t xml:space="preserve">: </w:t>
      </w:r>
    </w:p>
    <w:p w:rsidR="0057411F" w:rsidRDefault="000A2A97" w:rsidP="000A2A97">
      <w:pPr>
        <w:tabs>
          <w:tab w:val="left" w:pos="9270"/>
        </w:tabs>
        <w:spacing w:line="360" w:lineRule="auto"/>
        <w:ind w:right="9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>Հաշվի առնելով վերոգրյալը առաջարկվում է նշված</w:t>
      </w:r>
      <w:r w:rsidRPr="00552F84">
        <w:rPr>
          <w:rFonts w:ascii="GHEA Grapalat" w:hAnsi="GHEA Grapalat" w:cs="Times New Roman"/>
          <w:lang w:val="hy-AM"/>
        </w:rPr>
        <w:t xml:space="preserve"> հասցեում գտնվող</w:t>
      </w:r>
      <w:r>
        <w:rPr>
          <w:rFonts w:ascii="GHEA Grapalat" w:hAnsi="GHEA Grapalat" w:cs="Times New Roman"/>
          <w:lang w:val="hy-AM"/>
        </w:rPr>
        <w:t>՝</w:t>
      </w:r>
      <w:r w:rsidRPr="00552F84">
        <w:rPr>
          <w:rFonts w:ascii="GHEA Grapalat" w:hAnsi="GHEA Grapalat" w:cs="Times New Roman"/>
          <w:lang w:val="hy-AM"/>
        </w:rPr>
        <w:t xml:space="preserve"> ՀՀ փոխվարչապետի համակարգման ներքո գործող ծրագրի կառավարման գրասենյակի (ԾԿԳ) համար ձեռքբերված </w:t>
      </w:r>
      <w:r>
        <w:rPr>
          <w:rFonts w:ascii="GHEA Grapalat" w:hAnsi="GHEA Grapalat" w:cs="Times New Roman"/>
          <w:lang w:val="hy-AM"/>
        </w:rPr>
        <w:t>գույքն ու սարքավորումները ամրացնել վարչապետի աշխատակազմին:</w:t>
      </w:r>
    </w:p>
    <w:p w:rsidR="004F7185" w:rsidRDefault="002C505A" w:rsidP="004F7185">
      <w:pPr>
        <w:spacing w:line="360" w:lineRule="auto"/>
        <w:ind w:right="9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«Գույք </w:t>
      </w:r>
      <w:r w:rsidR="004F7185" w:rsidRPr="00A71B4C">
        <w:rPr>
          <w:rFonts w:ascii="GHEA Grapalat" w:hAnsi="GHEA Grapalat" w:cs="Times New Roman"/>
          <w:lang w:val="hy-AM"/>
        </w:rPr>
        <w:t xml:space="preserve">ամրացնելու մասին» ՀՀ կառավարության որոշման նախագծի ընդունումը Հայաստանի Հանրապետության պետական բյուջեում եկամուտների </w:t>
      </w:r>
      <w:r w:rsidR="00BA0E13">
        <w:rPr>
          <w:rFonts w:ascii="GHEA Grapalat" w:hAnsi="GHEA Grapalat"/>
          <w:lang w:val="hy-AM"/>
        </w:rPr>
        <w:t>և ծախսերի ավելացում կամ նվազեցում չի նախատեսվում</w:t>
      </w:r>
      <w:r w:rsidR="00BA0E13">
        <w:rPr>
          <w:rFonts w:ascii="GHEA Grapalat" w:hAnsi="GHEA Grapalat" w:cs="Times New Roman"/>
          <w:lang w:val="hy-AM"/>
        </w:rPr>
        <w:t>:</w:t>
      </w:r>
      <w:bookmarkStart w:id="0" w:name="_GoBack"/>
      <w:bookmarkEnd w:id="0"/>
    </w:p>
    <w:p w:rsidR="004F7185" w:rsidRPr="00A71B4C" w:rsidRDefault="004F7185" w:rsidP="004F7185">
      <w:pPr>
        <w:spacing w:line="360" w:lineRule="auto"/>
        <w:ind w:left="-180" w:right="90"/>
        <w:rPr>
          <w:rFonts w:ascii="MS Mincho" w:eastAsia="MS Mincho" w:hAnsi="MS Mincho" w:cs="MS Mincho"/>
          <w:b/>
          <w:bCs/>
          <w:lang w:val="hy-AM"/>
        </w:rPr>
      </w:pPr>
      <w:r w:rsidRPr="00A71B4C">
        <w:rPr>
          <w:rFonts w:ascii="GHEA Grapalat" w:hAnsi="GHEA Grapalat" w:cs="Times New Roman"/>
          <w:b/>
          <w:bCs/>
          <w:lang w:val="hy-AM"/>
        </w:rPr>
        <w:t>Նախագծի մշակման գործընթացում ներգրավված ինստիտուտները</w:t>
      </w:r>
      <w:r>
        <w:rPr>
          <w:rFonts w:ascii="MS Mincho" w:eastAsia="MS Mincho" w:hAnsi="MS Mincho" w:cs="MS Mincho"/>
          <w:b/>
          <w:bCs/>
          <w:lang w:val="hy-AM"/>
        </w:rPr>
        <w:t>․</w:t>
      </w:r>
    </w:p>
    <w:p w:rsidR="004F7185" w:rsidRPr="00A71B4C" w:rsidRDefault="004F7185" w:rsidP="004F7185">
      <w:pPr>
        <w:spacing w:line="360" w:lineRule="auto"/>
        <w:ind w:left="-630" w:firstLine="720"/>
        <w:jc w:val="both"/>
        <w:rPr>
          <w:rFonts w:ascii="GHEA Grapalat" w:hAnsi="GHEA Grapalat" w:cs="Times New Roman"/>
          <w:bCs/>
          <w:lang w:val="hy-AM"/>
        </w:rPr>
      </w:pPr>
      <w:r w:rsidRPr="00A71B4C">
        <w:rPr>
          <w:rFonts w:ascii="GHEA Grapalat" w:hAnsi="GHEA Grapalat" w:cs="Times New Roman"/>
          <w:bCs/>
          <w:lang w:val="hy-AM"/>
        </w:rPr>
        <w:lastRenderedPageBreak/>
        <w:t>Նախագիծը մշակվել է վարչապետի աշխատակազմի կողմից</w:t>
      </w:r>
      <w:r>
        <w:rPr>
          <w:rFonts w:ascii="GHEA Grapalat" w:hAnsi="GHEA Grapalat" w:cs="Times New Roman"/>
          <w:bCs/>
          <w:lang w:val="hy-AM"/>
        </w:rPr>
        <w:t>։</w:t>
      </w:r>
    </w:p>
    <w:p w:rsidR="004F7185" w:rsidRDefault="004F7185" w:rsidP="004F7185">
      <w:pPr>
        <w:spacing w:line="360" w:lineRule="auto"/>
        <w:rPr>
          <w:rFonts w:ascii="Sylfaen" w:eastAsia="MS Mincho" w:hAnsi="Sylfaen" w:cs="MS Mincho"/>
          <w:b/>
          <w:bCs/>
          <w:lang w:val="hy-AM"/>
        </w:rPr>
      </w:pPr>
      <w:r>
        <w:rPr>
          <w:rFonts w:ascii="GHEA Grapalat" w:hAnsi="GHEA Grapalat" w:cs="Times New Roman"/>
          <w:b/>
          <w:bCs/>
          <w:lang w:val="hy-AM"/>
        </w:rPr>
        <w:t xml:space="preserve">         </w:t>
      </w:r>
      <w:r w:rsidRPr="00A71B4C">
        <w:rPr>
          <w:rFonts w:ascii="GHEA Grapalat" w:hAnsi="GHEA Grapalat" w:cs="Times New Roman"/>
          <w:b/>
          <w:bCs/>
          <w:lang w:val="hy-AM"/>
        </w:rPr>
        <w:t xml:space="preserve">Կապը ռազմավարական փաստաթղթերի հետ. Հայաստանի </w:t>
      </w:r>
      <w:r>
        <w:rPr>
          <w:rFonts w:ascii="GHEA Grapalat" w:hAnsi="GHEA Grapalat" w:cs="Times New Roman"/>
          <w:b/>
          <w:bCs/>
          <w:lang w:val="hy-AM"/>
        </w:rPr>
        <w:t>վ</w:t>
      </w:r>
      <w:r w:rsidRPr="00A71B4C">
        <w:rPr>
          <w:rFonts w:ascii="GHEA Grapalat" w:hAnsi="GHEA Grapalat" w:cs="Times New Roman"/>
          <w:b/>
          <w:bCs/>
          <w:lang w:val="hy-AM"/>
        </w:rPr>
        <w:t xml:space="preserve">երափոխման ռազմավարություն 2050, Կառավարության 2021-2026թթ. ծրագիր, ոլորտային և/կամ այլ </w:t>
      </w:r>
      <w:proofErr w:type="spellStart"/>
      <w:r w:rsidRPr="00A71B4C">
        <w:rPr>
          <w:rFonts w:ascii="GHEA Grapalat" w:hAnsi="GHEA Grapalat" w:cs="Times New Roman"/>
          <w:b/>
          <w:bCs/>
          <w:lang w:val="hy-AM"/>
        </w:rPr>
        <w:t>ռազմավարություններ</w:t>
      </w:r>
      <w:proofErr w:type="spellEnd"/>
      <w:r>
        <w:rPr>
          <w:rFonts w:ascii="MS Mincho" w:eastAsia="MS Mincho" w:hAnsi="MS Mincho" w:cs="MS Mincho"/>
          <w:b/>
          <w:bCs/>
          <w:lang w:val="hy-AM"/>
        </w:rPr>
        <w:t>․</w:t>
      </w:r>
    </w:p>
    <w:p w:rsidR="00CB6C59" w:rsidRPr="001F5D6B" w:rsidRDefault="00CB6C59" w:rsidP="00CB6C59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1F5D6B">
        <w:rPr>
          <w:rFonts w:ascii="GHEA Grapalat" w:hAnsi="GHEA Grapalat"/>
          <w:color w:val="000000" w:themeColor="text1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 Ծրագրի 6.7 կետով հաստատվել է «Պետական գույքի արդյունավետ կառավարում» բաժինը, որի համաձայն սահմանվել են գույքի արդյունավետ կառավարման,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</w:p>
    <w:p w:rsidR="004F7185" w:rsidRPr="00A71B4C" w:rsidRDefault="004F7185" w:rsidP="004F7185">
      <w:pPr>
        <w:spacing w:line="360" w:lineRule="auto"/>
        <w:ind w:right="90" w:firstLine="630"/>
        <w:jc w:val="both"/>
        <w:rPr>
          <w:rFonts w:ascii="GHEA Grapalat" w:hAnsi="GHEA Grapalat" w:cs="Times New Roman"/>
          <w:bCs/>
          <w:lang w:val="hy-AM"/>
        </w:rPr>
      </w:pPr>
    </w:p>
    <w:p w:rsidR="004F7185" w:rsidRDefault="004F7185" w:rsidP="004F7185">
      <w:pPr>
        <w:tabs>
          <w:tab w:val="left" w:pos="9270"/>
        </w:tabs>
        <w:spacing w:line="360" w:lineRule="auto"/>
        <w:ind w:right="90" w:firstLine="720"/>
        <w:jc w:val="both"/>
        <w:rPr>
          <w:rFonts w:ascii="GHEA Grapalat" w:hAnsi="GHEA Grapalat" w:cs="Times New Roman"/>
          <w:b/>
          <w:bCs/>
          <w:lang w:val="hy-AM"/>
        </w:rPr>
      </w:pPr>
    </w:p>
    <w:p w:rsidR="0057411F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Pr="004B6804" w:rsidRDefault="0057411F" w:rsidP="0057411F">
      <w:pPr>
        <w:rPr>
          <w:lang w:val="hy-AM"/>
        </w:rPr>
      </w:pPr>
    </w:p>
    <w:p w:rsidR="00013472" w:rsidRPr="004B6804" w:rsidRDefault="00013472">
      <w:pPr>
        <w:rPr>
          <w:lang w:val="hy-AM"/>
        </w:rPr>
      </w:pPr>
    </w:p>
    <w:sectPr w:rsidR="00013472" w:rsidRPr="004B6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EC"/>
    <w:rsid w:val="00013472"/>
    <w:rsid w:val="000244A5"/>
    <w:rsid w:val="000A2A97"/>
    <w:rsid w:val="000B09BB"/>
    <w:rsid w:val="000B62D7"/>
    <w:rsid w:val="000F085C"/>
    <w:rsid w:val="002C505A"/>
    <w:rsid w:val="002E135E"/>
    <w:rsid w:val="003C74CB"/>
    <w:rsid w:val="00421C41"/>
    <w:rsid w:val="004B6804"/>
    <w:rsid w:val="004F7185"/>
    <w:rsid w:val="0057411F"/>
    <w:rsid w:val="005F1CEC"/>
    <w:rsid w:val="00865EDB"/>
    <w:rsid w:val="00B05C61"/>
    <w:rsid w:val="00BA0E13"/>
    <w:rsid w:val="00BE50A7"/>
    <w:rsid w:val="00BF36D6"/>
    <w:rsid w:val="00C2066D"/>
    <w:rsid w:val="00CB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4F165"/>
  <w15:chartTrackingRefBased/>
  <w15:docId w15:val="{FBBDF3EB-F4AE-4511-B186-247C9CDB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11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Hovsepyan</dc:creator>
  <cp:keywords/>
  <dc:description/>
  <cp:lastModifiedBy>Sona Avetisyan</cp:lastModifiedBy>
  <cp:revision>8</cp:revision>
  <dcterms:created xsi:type="dcterms:W3CDTF">2025-04-30T11:50:00Z</dcterms:created>
  <dcterms:modified xsi:type="dcterms:W3CDTF">2025-06-24T07:52:00Z</dcterms:modified>
</cp:coreProperties>
</file>