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5467E1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="00DB1FB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B1FB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1-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5467E1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111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8F77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</w:t>
      </w:r>
      <w:r w:rsidR="008F778E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ՆԵՐ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413B78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5467E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DB1FB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DB1FB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color w:val="000000"/>
          <w:sz w:val="24"/>
          <w:szCs w:val="24"/>
          <w:lang w:val="hy-AM" w:eastAsia="en-US"/>
        </w:rPr>
        <w:t>111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</w:t>
      </w:r>
      <w:r w:rsidR="008F778E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</w:t>
      </w:r>
      <w:r w:rsidR="008F778E">
        <w:rPr>
          <w:rFonts w:ascii="GHEA Grapalat" w:hAnsi="GHEA Grapalat"/>
          <w:color w:val="000000"/>
          <w:sz w:val="24"/>
          <w:szCs w:val="24"/>
          <w:lang w:val="hy-AM" w:eastAsia="en-US"/>
        </w:rPr>
        <w:t>ներ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5467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1-ի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DB1FB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1111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</w:t>
      </w:r>
      <w:r w:rsidR="008460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 w:rsidR="007D17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Դավիթ Աշոտի Իսկանդարյանի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81458D" w:rsidRDefault="001C1EFF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7D174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Դավիթ Աշոտի Իսկանդարյանի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>ն ՀՀ կառավարության 202</w:t>
      </w:r>
      <w:r w:rsidR="00DB1FB8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հուլիսի </w:t>
      </w:r>
      <w:r w:rsidR="00C04F62">
        <w:rPr>
          <w:rFonts w:ascii="GHEA Grapalat" w:hAnsi="GHEA Grapalat" w:cs="Arial"/>
          <w:sz w:val="24"/>
          <w:szCs w:val="24"/>
          <w:lang w:val="hy-AM" w:eastAsia="en-US"/>
        </w:rPr>
        <w:t xml:space="preserve">        </w:t>
      </w:r>
      <w:r w:rsidR="00DB1FB8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1-ի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DB1FB8">
        <w:rPr>
          <w:rFonts w:ascii="GHEA Grapalat" w:hAnsi="GHEA Grapalat"/>
          <w:color w:val="000000"/>
          <w:sz w:val="24"/>
          <w:szCs w:val="24"/>
          <w:lang w:val="hy-AM" w:eastAsia="en-US"/>
        </w:rPr>
        <w:t>111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D02622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</w:t>
      </w:r>
      <w:r w:rsidR="0051085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կետի </w:t>
      </w:r>
      <w:r w:rsidR="00D02622">
        <w:rPr>
          <w:rFonts w:ascii="GHEA Grapalat" w:hAnsi="GHEA Grapalat"/>
          <w:color w:val="000000"/>
          <w:sz w:val="24"/>
          <w:szCs w:val="24"/>
          <w:lang w:val="hy-AM" w:eastAsia="en-US"/>
        </w:rPr>
        <w:t>14</w:t>
      </w:r>
      <w:r w:rsidR="0051085A">
        <w:rPr>
          <w:rFonts w:ascii="GHEA Grapalat" w:hAnsi="GHEA Grapalat"/>
          <w:color w:val="000000"/>
          <w:sz w:val="24"/>
          <w:szCs w:val="24"/>
          <w:lang w:val="hy-AM" w:eastAsia="en-US"/>
        </w:rPr>
        <w:t>-րդ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ենթակետով մինչև 202</w:t>
      </w:r>
      <w:r w:rsidR="0051085A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ամառային զորակոչը տրվել է տարկետում </w:t>
      </w:r>
      <w:r w:rsidR="00C04F6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02622" w:rsidRPr="00D026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Տորոնտոյի համալսարանում</w:t>
      </w:r>
      <w:r w:rsidR="0051085A" w:rsidRPr="0051085A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բակալավրիատի կրթական ծրագրով </w:t>
      </w:r>
      <w:r w:rsidR="003B68AF">
        <w:rPr>
          <w:rFonts w:ascii="GHEA Grapalat" w:hAnsi="GHEA Grapalat"/>
          <w:color w:val="000000"/>
          <w:sz w:val="24"/>
          <w:szCs w:val="24"/>
          <w:lang w:val="hy-AM" w:eastAsia="en-US"/>
        </w:rPr>
        <w:t>սովորելու համար</w:t>
      </w:r>
      <w:r w:rsidR="003B68AF" w:rsidRPr="003B68A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</w:p>
    <w:p w:rsidR="00AE47DC" w:rsidRDefault="0081458D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   </w:t>
      </w:r>
      <w:r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Կապված մի շարք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արտասահմանյան</w:t>
      </w:r>
      <w:r w:rsidRPr="0086735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բուհերում կրթության կազմակերպման առանձնահատկություններով՝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ուսումնառության ժամկետի ավարտը բուհի կողմից տրված նախնական տեղեկանքում նշվում է ընդհանուր բոլոր ծրագրերի համար,  համակարգչային գիտության ֆակուլտետի ուսանողների համար նախատեսվում է ուսման ծրագրի լրացուցիչ պահանջ </w:t>
      </w:r>
      <w:r w:rsidRPr="0081458D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առարկայի ընտրություն</w:t>
      </w:r>
      <w:r w:rsidRPr="0081458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որը պարտադիր է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վերջիներիս համար</w:t>
      </w:r>
      <w:r w:rsidRPr="0081458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146B2A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146B2A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. Իսկանդարյանը </w:t>
      </w:r>
      <w:r w:rsidR="00146B2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 ուսումնառության ավարտի հստակ վերջնաժամկետի ավարտի վերաբերյալ տեղեկանքը ստացել է ավելի ուշ, </w:t>
      </w:r>
      <w:r w:rsidR="00146B2A" w:rsidRPr="002603D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որով էլ պայմանավորված կառավարության որոշմամբ սահմանված ժամկետը այս պահին չի համապատասխանում իր ուսումնառության փաստացի ժամկետի հետ: </w:t>
      </w:r>
    </w:p>
    <w:p w:rsidR="003B00E5" w:rsidRDefault="00121AE7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FF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Նշված </w:t>
      </w:r>
      <w:r w:rsidR="000825E2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փոփոխության նպատակն է քաղաքացու տարկետման ժամկետի համապատասխանեցումը նրա ուս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ումնառության ժամկետի 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ավարտի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>հետ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</w:t>
      </w:r>
      <w:r w:rsidR="00CB39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CB39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Իսկանդարյանի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կրթության իրավունքը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հաշվի առնելով համալսարանի կողմից </w:t>
      </w:r>
      <w:r w:rsidR="008460E1">
        <w:rPr>
          <w:rFonts w:ascii="GHEA Grapalat" w:hAnsi="GHEA Grapalat"/>
          <w:color w:val="000000"/>
          <w:sz w:val="24"/>
          <w:szCs w:val="24"/>
          <w:lang w:val="hy-AM" w:eastAsia="en-US"/>
        </w:rPr>
        <w:t>տրված</w:t>
      </w:r>
      <w:r w:rsidR="006E59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տեղեկանքը՝ </w:t>
      </w:r>
      <w:r w:rsidR="00E2080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ըստ որի նրա ուսումնառության </w:t>
      </w:r>
      <w:r w:rsidR="000C7F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ավարտը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նախատեսվում </w:t>
      </w:r>
      <w:r w:rsidR="00861704" w:rsidRPr="007964F4">
        <w:rPr>
          <w:rFonts w:ascii="GHEA Grapalat" w:hAnsi="GHEA Grapalat"/>
          <w:sz w:val="24"/>
          <w:szCs w:val="24"/>
          <w:lang w:val="hy-AM" w:eastAsia="en-US"/>
        </w:rPr>
        <w:t xml:space="preserve">է </w:t>
      </w:r>
      <w:r w:rsidR="006E59F9" w:rsidRPr="007964F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61704" w:rsidRPr="007964F4">
        <w:rPr>
          <w:rFonts w:ascii="GHEA Grapalat" w:hAnsi="GHEA Grapalat"/>
          <w:sz w:val="24"/>
          <w:szCs w:val="24"/>
          <w:lang w:val="hy-AM" w:eastAsia="en-US"/>
        </w:rPr>
        <w:t>202</w:t>
      </w:r>
      <w:r w:rsidR="007964F4" w:rsidRPr="007964F4">
        <w:rPr>
          <w:rFonts w:ascii="GHEA Grapalat" w:hAnsi="GHEA Grapalat"/>
          <w:sz w:val="24"/>
          <w:szCs w:val="24"/>
          <w:lang w:val="hy-AM" w:eastAsia="en-US"/>
        </w:rPr>
        <w:t>7</w:t>
      </w:r>
      <w:r w:rsidR="00861704" w:rsidRPr="007964F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6E59F9" w:rsidRPr="007964F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61704" w:rsidRPr="007964F4">
        <w:rPr>
          <w:rFonts w:ascii="GHEA Grapalat" w:hAnsi="GHEA Grapalat"/>
          <w:sz w:val="24"/>
          <w:szCs w:val="24"/>
          <w:lang w:val="hy-AM" w:eastAsia="en-US"/>
        </w:rPr>
        <w:t>թվական</w:t>
      </w:r>
      <w:r w:rsidR="00095641" w:rsidRPr="007964F4">
        <w:rPr>
          <w:rFonts w:ascii="GHEA Grapalat" w:hAnsi="GHEA Grapalat"/>
          <w:sz w:val="24"/>
          <w:szCs w:val="24"/>
          <w:lang w:val="hy-AM" w:eastAsia="en-US"/>
        </w:rPr>
        <w:t>ի</w:t>
      </w:r>
      <w:r w:rsidR="007964F4">
        <w:rPr>
          <w:rFonts w:ascii="GHEA Grapalat" w:hAnsi="GHEA Grapalat"/>
          <w:sz w:val="24"/>
          <w:szCs w:val="24"/>
          <w:lang w:val="hy-AM" w:eastAsia="en-US"/>
        </w:rPr>
        <w:t>ն</w:t>
      </w:r>
      <w:r w:rsidR="007964F4" w:rsidRPr="007964F4">
        <w:rPr>
          <w:rFonts w:ascii="GHEA Grapalat" w:hAnsi="GHEA Grapalat"/>
          <w:sz w:val="24"/>
          <w:szCs w:val="24"/>
          <w:lang w:val="hy-AM" w:eastAsia="en-US"/>
        </w:rPr>
        <w:t>:</w:t>
      </w:r>
      <w:r w:rsidR="00095641" w:rsidRPr="007964F4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8A5035" w:rsidRDefault="008A5035" w:rsidP="008A5035">
      <w:pPr>
        <w:tabs>
          <w:tab w:val="left" w:pos="1350"/>
        </w:tabs>
        <w:spacing w:after="240" w:line="360" w:lineRule="auto"/>
        <w:ind w:left="32" w:right="72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Նշված փոփոխություների նպատակն է ապահովելու քաղաքացիների կրթության իրավունքը՝ համաձայն ՀՀ կառավարության 2018 թվականի ապրիլի 12-ի N 451-Ն որոշմաման 10-րդ կետի, ըստ որի 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ժամկետով: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143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</w:t>
      </w:r>
    </w:p>
    <w:p w:rsidR="00861704" w:rsidRPr="00CB397B" w:rsidRDefault="00861704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CB397B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8A5035" w:rsidRDefault="008A5035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7650A1">
      <w:pPr>
        <w:spacing w:before="240" w:after="240" w:line="360" w:lineRule="auto"/>
        <w:ind w:left="90"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202</w:t>
      </w:r>
      <w:r w:rsidR="00370F19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հուլիսի </w:t>
      </w:r>
      <w:r w:rsidR="00370F19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>1-ի</w:t>
      </w:r>
      <w:r w:rsidR="007C7ECD" w:rsidRPr="007C7ECD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B2B9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7C09A0">
        <w:rPr>
          <w:rFonts w:ascii="GHEA Grapalat" w:hAnsi="GHEA Grapalat"/>
          <w:sz w:val="24"/>
          <w:szCs w:val="24"/>
          <w:lang w:val="hy-AM" w:eastAsia="en-US"/>
        </w:rPr>
        <w:t xml:space="preserve"> 1</w:t>
      </w:r>
      <w:r w:rsidR="00370F19">
        <w:rPr>
          <w:rFonts w:ascii="GHEA Grapalat" w:hAnsi="GHEA Grapalat"/>
          <w:sz w:val="24"/>
          <w:szCs w:val="24"/>
          <w:lang w:val="hy-AM" w:eastAsia="en-US"/>
        </w:rPr>
        <w:t>111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>փոփոխություն</w:t>
      </w:r>
      <w:r w:rsidR="008A5035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լրացում</w:t>
      </w:r>
      <w:r w:rsidR="008A5035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 որոշման ընդունմամբ հնարավորություն կընձեռվի քաղաքացի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B397B">
        <w:rPr>
          <w:rFonts w:ascii="GHEA Grapalat" w:hAnsi="GHEA Grapalat"/>
          <w:sz w:val="24"/>
          <w:szCs w:val="24"/>
          <w:lang w:val="hy-AM" w:eastAsia="en-US"/>
        </w:rPr>
        <w:t>Դ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CB397B">
        <w:rPr>
          <w:rFonts w:ascii="GHEA Grapalat" w:hAnsi="GHEA Grapalat"/>
          <w:sz w:val="24"/>
          <w:szCs w:val="24"/>
          <w:lang w:val="hy-AM" w:eastAsia="en-US"/>
        </w:rPr>
        <w:t>Իսկանդարյանին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 xml:space="preserve">  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650A1"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1-ի</w:t>
      </w:r>
      <w:r w:rsidR="007B2B9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CE5FB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7B2B95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7650A1">
        <w:rPr>
          <w:rFonts w:ascii="GHEA Grapalat" w:hAnsi="GHEA Grapalat"/>
          <w:sz w:val="24"/>
          <w:szCs w:val="24"/>
          <w:lang w:val="hy-AM" w:eastAsia="en-US"/>
        </w:rPr>
        <w:t>1111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</w:t>
      </w:r>
      <w:r w:rsidR="008A5035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և լրացում</w:t>
      </w:r>
      <w:r w:rsidR="008A5035">
        <w:rPr>
          <w:rFonts w:ascii="GHEA Grapalat" w:hAnsi="GHEA Grapalat"/>
          <w:sz w:val="24"/>
          <w:szCs w:val="24"/>
          <w:lang w:val="hy-AM" w:eastAsia="en-US"/>
        </w:rPr>
        <w:t>ներ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7964F4" w:rsidRDefault="007964F4" w:rsidP="007964F4">
      <w:pPr>
        <w:pStyle w:val="ListParagraph"/>
        <w:spacing w:line="360" w:lineRule="auto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u w:val="single"/>
          <w:lang w:val="hy-AM"/>
        </w:rPr>
        <w:t xml:space="preserve">5. </w:t>
      </w:r>
      <w:r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>.</w:t>
      </w:r>
    </w:p>
    <w:p w:rsidR="007964F4" w:rsidRDefault="007964F4" w:rsidP="007964F4">
      <w:pPr>
        <w:tabs>
          <w:tab w:val="center" w:pos="900"/>
          <w:tab w:val="left" w:pos="1260"/>
        </w:tabs>
        <w:spacing w:line="360" w:lineRule="auto"/>
        <w:ind w:left="630" w:firstLine="540"/>
        <w:contextualSpacing/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ընդունումը բխում է Հայաստանի մինչև 2050թ. վերափոխման ռազմավարության 1-ին «Կիրթ և կարողունակ քաղաքացի» ունենալու մեգանպատակից և </w:t>
      </w:r>
      <w:r>
        <w:rPr>
          <w:rFonts w:ascii="GHEA Grapalat" w:eastAsia="Calibri" w:hAnsi="GHEA Grapalat"/>
          <w:bCs/>
          <w:color w:val="000000" w:themeColor="text1"/>
          <w:sz w:val="24"/>
          <w:szCs w:val="24"/>
          <w:lang w:val="hy-AM"/>
        </w:rPr>
        <w:t>Հայաստանի Հանրապետության կրթության մինչև 2030 թվականի զարգացման պետական ծրագրի 81-րդ կետի 8-րդ ենթակետի դ-ը պարբերությունից:</w:t>
      </w:r>
    </w:p>
    <w:p w:rsidR="007964F4" w:rsidRDefault="007964F4" w:rsidP="007964F4">
      <w:pPr>
        <w:spacing w:after="200" w:line="360" w:lineRule="auto"/>
        <w:ind w:left="630"/>
        <w:contextualSpacing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7964F4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08E" w:rsidRDefault="00A5608E" w:rsidP="00237BF0">
      <w:r>
        <w:separator/>
      </w:r>
    </w:p>
  </w:endnote>
  <w:endnote w:type="continuationSeparator" w:id="0">
    <w:p w:rsidR="00A5608E" w:rsidRDefault="00A5608E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08E" w:rsidRDefault="00A5608E" w:rsidP="00237BF0">
      <w:r>
        <w:separator/>
      </w:r>
    </w:p>
  </w:footnote>
  <w:footnote w:type="continuationSeparator" w:id="0">
    <w:p w:rsidR="00A5608E" w:rsidRDefault="00A5608E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176D7"/>
    <w:rsid w:val="0002053F"/>
    <w:rsid w:val="00044D28"/>
    <w:rsid w:val="0005481C"/>
    <w:rsid w:val="00065F02"/>
    <w:rsid w:val="00070500"/>
    <w:rsid w:val="00074EEE"/>
    <w:rsid w:val="0008068C"/>
    <w:rsid w:val="000825E2"/>
    <w:rsid w:val="00094627"/>
    <w:rsid w:val="00095567"/>
    <w:rsid w:val="00095641"/>
    <w:rsid w:val="00097245"/>
    <w:rsid w:val="000B5210"/>
    <w:rsid w:val="000C7F0F"/>
    <w:rsid w:val="000D0B98"/>
    <w:rsid w:val="000D661D"/>
    <w:rsid w:val="000D7F27"/>
    <w:rsid w:val="000E2A62"/>
    <w:rsid w:val="00103B88"/>
    <w:rsid w:val="0010530F"/>
    <w:rsid w:val="0012152E"/>
    <w:rsid w:val="00121AE7"/>
    <w:rsid w:val="00146B2A"/>
    <w:rsid w:val="0016225D"/>
    <w:rsid w:val="001640ED"/>
    <w:rsid w:val="00164769"/>
    <w:rsid w:val="0016654D"/>
    <w:rsid w:val="00180296"/>
    <w:rsid w:val="00187E3C"/>
    <w:rsid w:val="00193D9F"/>
    <w:rsid w:val="0019478F"/>
    <w:rsid w:val="00196BB4"/>
    <w:rsid w:val="00197679"/>
    <w:rsid w:val="001A0DA2"/>
    <w:rsid w:val="001C0327"/>
    <w:rsid w:val="001C086C"/>
    <w:rsid w:val="001C1EFF"/>
    <w:rsid w:val="001E136C"/>
    <w:rsid w:val="001E686B"/>
    <w:rsid w:val="00213ECB"/>
    <w:rsid w:val="00221F0E"/>
    <w:rsid w:val="00237BF0"/>
    <w:rsid w:val="0024728F"/>
    <w:rsid w:val="0026543F"/>
    <w:rsid w:val="00285E83"/>
    <w:rsid w:val="002C4535"/>
    <w:rsid w:val="002E468A"/>
    <w:rsid w:val="00313276"/>
    <w:rsid w:val="00324D54"/>
    <w:rsid w:val="003255FC"/>
    <w:rsid w:val="00347DA8"/>
    <w:rsid w:val="0035333F"/>
    <w:rsid w:val="00356DD1"/>
    <w:rsid w:val="00370F19"/>
    <w:rsid w:val="00385727"/>
    <w:rsid w:val="00392E66"/>
    <w:rsid w:val="00394A1E"/>
    <w:rsid w:val="00396AC5"/>
    <w:rsid w:val="003A4612"/>
    <w:rsid w:val="003B00E5"/>
    <w:rsid w:val="003B68AF"/>
    <w:rsid w:val="003C661E"/>
    <w:rsid w:val="00413B78"/>
    <w:rsid w:val="00432625"/>
    <w:rsid w:val="00435DF4"/>
    <w:rsid w:val="00460363"/>
    <w:rsid w:val="00462330"/>
    <w:rsid w:val="00487B99"/>
    <w:rsid w:val="0049051C"/>
    <w:rsid w:val="00490DBB"/>
    <w:rsid w:val="004C0EAD"/>
    <w:rsid w:val="004C2AC4"/>
    <w:rsid w:val="004C6AB1"/>
    <w:rsid w:val="004D2163"/>
    <w:rsid w:val="004D6819"/>
    <w:rsid w:val="004E1E4E"/>
    <w:rsid w:val="004F0B8E"/>
    <w:rsid w:val="004F5B6C"/>
    <w:rsid w:val="004F7D8D"/>
    <w:rsid w:val="0050053F"/>
    <w:rsid w:val="0051085A"/>
    <w:rsid w:val="00516173"/>
    <w:rsid w:val="00533E96"/>
    <w:rsid w:val="005467E1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15545"/>
    <w:rsid w:val="0062039C"/>
    <w:rsid w:val="006452D4"/>
    <w:rsid w:val="00664BC5"/>
    <w:rsid w:val="0067092E"/>
    <w:rsid w:val="006B472C"/>
    <w:rsid w:val="006C212E"/>
    <w:rsid w:val="006C5976"/>
    <w:rsid w:val="006C71BC"/>
    <w:rsid w:val="006D3050"/>
    <w:rsid w:val="006D56BE"/>
    <w:rsid w:val="006E59F9"/>
    <w:rsid w:val="0070715B"/>
    <w:rsid w:val="00734533"/>
    <w:rsid w:val="00751E66"/>
    <w:rsid w:val="007650A1"/>
    <w:rsid w:val="00765BC8"/>
    <w:rsid w:val="00765F08"/>
    <w:rsid w:val="00766CBB"/>
    <w:rsid w:val="00766FE9"/>
    <w:rsid w:val="00776978"/>
    <w:rsid w:val="007964F4"/>
    <w:rsid w:val="007A3F9D"/>
    <w:rsid w:val="007B2B95"/>
    <w:rsid w:val="007B711B"/>
    <w:rsid w:val="007B7B82"/>
    <w:rsid w:val="007C09A0"/>
    <w:rsid w:val="007C1055"/>
    <w:rsid w:val="007C3FE0"/>
    <w:rsid w:val="007C7ECD"/>
    <w:rsid w:val="007D1747"/>
    <w:rsid w:val="007F3263"/>
    <w:rsid w:val="00806A4B"/>
    <w:rsid w:val="00810196"/>
    <w:rsid w:val="00811D3C"/>
    <w:rsid w:val="0081458D"/>
    <w:rsid w:val="00833CC3"/>
    <w:rsid w:val="0084100A"/>
    <w:rsid w:val="00841F6D"/>
    <w:rsid w:val="00843EA7"/>
    <w:rsid w:val="00844F98"/>
    <w:rsid w:val="008460E1"/>
    <w:rsid w:val="00861704"/>
    <w:rsid w:val="008709CA"/>
    <w:rsid w:val="00871BEA"/>
    <w:rsid w:val="00881FE6"/>
    <w:rsid w:val="0089729F"/>
    <w:rsid w:val="008A1E67"/>
    <w:rsid w:val="008A5035"/>
    <w:rsid w:val="008A5759"/>
    <w:rsid w:val="008B12AF"/>
    <w:rsid w:val="008B4850"/>
    <w:rsid w:val="008E60EB"/>
    <w:rsid w:val="008F778E"/>
    <w:rsid w:val="0090308C"/>
    <w:rsid w:val="00932F55"/>
    <w:rsid w:val="00953D8B"/>
    <w:rsid w:val="00957BE9"/>
    <w:rsid w:val="00973B27"/>
    <w:rsid w:val="0098354F"/>
    <w:rsid w:val="00996A03"/>
    <w:rsid w:val="009C195B"/>
    <w:rsid w:val="009D6951"/>
    <w:rsid w:val="00A11FF1"/>
    <w:rsid w:val="00A335B8"/>
    <w:rsid w:val="00A33A3E"/>
    <w:rsid w:val="00A55036"/>
    <w:rsid w:val="00A5608E"/>
    <w:rsid w:val="00A912E7"/>
    <w:rsid w:val="00A91317"/>
    <w:rsid w:val="00A97AFB"/>
    <w:rsid w:val="00AB6079"/>
    <w:rsid w:val="00AC7EDD"/>
    <w:rsid w:val="00AE2EE8"/>
    <w:rsid w:val="00AE47DC"/>
    <w:rsid w:val="00B04745"/>
    <w:rsid w:val="00B10CA4"/>
    <w:rsid w:val="00B13AE1"/>
    <w:rsid w:val="00B4055A"/>
    <w:rsid w:val="00B46358"/>
    <w:rsid w:val="00B53F12"/>
    <w:rsid w:val="00B61B05"/>
    <w:rsid w:val="00B8039F"/>
    <w:rsid w:val="00B94B9E"/>
    <w:rsid w:val="00B96B1B"/>
    <w:rsid w:val="00BA55EA"/>
    <w:rsid w:val="00BA5A5E"/>
    <w:rsid w:val="00BC2734"/>
    <w:rsid w:val="00C03A47"/>
    <w:rsid w:val="00C04F62"/>
    <w:rsid w:val="00C16C0D"/>
    <w:rsid w:val="00C3759A"/>
    <w:rsid w:val="00C44E06"/>
    <w:rsid w:val="00C56B75"/>
    <w:rsid w:val="00C643CF"/>
    <w:rsid w:val="00C83810"/>
    <w:rsid w:val="00C9209A"/>
    <w:rsid w:val="00C958DD"/>
    <w:rsid w:val="00CB397B"/>
    <w:rsid w:val="00CE1A00"/>
    <w:rsid w:val="00CE5FB0"/>
    <w:rsid w:val="00D02622"/>
    <w:rsid w:val="00D2752D"/>
    <w:rsid w:val="00D307E5"/>
    <w:rsid w:val="00D3134C"/>
    <w:rsid w:val="00D533D0"/>
    <w:rsid w:val="00D6213E"/>
    <w:rsid w:val="00D80B60"/>
    <w:rsid w:val="00D948D9"/>
    <w:rsid w:val="00DA532B"/>
    <w:rsid w:val="00DB1FB8"/>
    <w:rsid w:val="00DB5AFD"/>
    <w:rsid w:val="00DB6550"/>
    <w:rsid w:val="00DC4CF0"/>
    <w:rsid w:val="00DC6039"/>
    <w:rsid w:val="00DC67B6"/>
    <w:rsid w:val="00DC77FE"/>
    <w:rsid w:val="00DC7C54"/>
    <w:rsid w:val="00DD16DB"/>
    <w:rsid w:val="00E14BE3"/>
    <w:rsid w:val="00E20802"/>
    <w:rsid w:val="00E2160C"/>
    <w:rsid w:val="00E37888"/>
    <w:rsid w:val="00E47EA4"/>
    <w:rsid w:val="00E57708"/>
    <w:rsid w:val="00E67777"/>
    <w:rsid w:val="00E912C4"/>
    <w:rsid w:val="00E96878"/>
    <w:rsid w:val="00EA7690"/>
    <w:rsid w:val="00EB5946"/>
    <w:rsid w:val="00ED0113"/>
    <w:rsid w:val="00EE09A6"/>
    <w:rsid w:val="00EF39C7"/>
    <w:rsid w:val="00F01753"/>
    <w:rsid w:val="00F20D2E"/>
    <w:rsid w:val="00F25C86"/>
    <w:rsid w:val="00F33229"/>
    <w:rsid w:val="00F7376F"/>
    <w:rsid w:val="00F810BA"/>
    <w:rsid w:val="00FA4BB7"/>
    <w:rsid w:val="00FB1F5C"/>
    <w:rsid w:val="00FB501B"/>
    <w:rsid w:val="00FC3192"/>
    <w:rsid w:val="00FD32A4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188</cp:revision>
  <cp:lastPrinted>2025-05-02T10:49:00Z</cp:lastPrinted>
  <dcterms:created xsi:type="dcterms:W3CDTF">2022-03-17T14:02:00Z</dcterms:created>
  <dcterms:modified xsi:type="dcterms:W3CDTF">2025-06-24T06:27:00Z</dcterms:modified>
</cp:coreProperties>
</file>