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5CBC6" w14:textId="77777777" w:rsidR="00CD0006" w:rsidRPr="003151EB" w:rsidRDefault="00CD0006" w:rsidP="00CD0006">
      <w:pPr>
        <w:pStyle w:val="headingtitleStyle"/>
        <w:spacing w:line="240" w:lineRule="auto"/>
        <w:rPr>
          <w:sz w:val="24"/>
          <w:szCs w:val="24"/>
          <w:lang w:val="hy-AM"/>
        </w:rPr>
      </w:pPr>
      <w:bookmarkStart w:id="0" w:name="_Toc1"/>
      <w:r w:rsidRPr="003151EB">
        <w:rPr>
          <w:sz w:val="24"/>
          <w:szCs w:val="24"/>
        </w:rPr>
        <w:t>Ամփոփաթերթ</w:t>
      </w:r>
      <w:bookmarkEnd w:id="0"/>
    </w:p>
    <w:p w14:paraId="72F72AC4" w14:textId="53D46760" w:rsidR="00CD0006" w:rsidRPr="003151EB" w:rsidRDefault="00AD6F24" w:rsidP="00CD0006">
      <w:pPr>
        <w:pStyle w:val="NormalWeb"/>
        <w:shd w:val="clear" w:color="auto" w:fill="FFFFFF"/>
        <w:spacing w:after="0" w:line="240" w:lineRule="auto"/>
        <w:jc w:val="center"/>
        <w:rPr>
          <w:rFonts w:ascii="GHEA Grapalat" w:hAnsi="GHEA Grapalat" w:cs="Sylfaen"/>
          <w:b/>
          <w:color w:val="000000"/>
          <w:sz w:val="24"/>
          <w:szCs w:val="24"/>
          <w:shd w:val="clear" w:color="auto" w:fill="FFFFFF"/>
          <w:lang w:val="hy-AM"/>
        </w:rPr>
      </w:pPr>
      <w:r>
        <w:rPr>
          <w:rFonts w:ascii="GHEA Grapalat" w:hAnsi="GHEA Grapalat"/>
          <w:b/>
          <w:color w:val="000000"/>
          <w:sz w:val="24"/>
          <w:szCs w:val="24"/>
          <w:shd w:val="clear" w:color="auto" w:fill="FFFFFF"/>
          <w:lang w:val="hy-AM"/>
        </w:rPr>
        <w:t>«</w:t>
      </w:r>
      <w:r w:rsidRPr="00AD6F24">
        <w:rPr>
          <w:rFonts w:ascii="GHEA Grapalat" w:hAnsi="GHEA Grapalat"/>
          <w:b/>
          <w:color w:val="000000"/>
          <w:sz w:val="24"/>
          <w:szCs w:val="24"/>
          <w:shd w:val="clear" w:color="auto" w:fill="FFFFFF"/>
          <w:lang w:val="hy-AM"/>
        </w:rPr>
        <w:t>ՎԱՐՉԱԿԱՆ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ԻՐԱՎԱԽԱԽՏՈՒՄՆԵՐԻ</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ՎԵՐԱԲԵՐՅԱԼ</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Հ</w:t>
      </w:r>
      <w:r>
        <w:rPr>
          <w:rFonts w:ascii="GHEA Grapalat" w:hAnsi="GHEA Grapalat"/>
          <w:b/>
          <w:color w:val="000000"/>
          <w:sz w:val="24"/>
          <w:szCs w:val="24"/>
          <w:shd w:val="clear" w:color="auto" w:fill="FFFFFF"/>
          <w:lang w:val="hy-AM"/>
        </w:rPr>
        <w:t xml:space="preserve">ԱՅԱՍՏԱՆԻ </w:t>
      </w:r>
      <w:r w:rsidRPr="00AD6F24">
        <w:rPr>
          <w:rFonts w:ascii="GHEA Grapalat" w:hAnsi="GHEA Grapalat"/>
          <w:b/>
          <w:color w:val="000000"/>
          <w:sz w:val="24"/>
          <w:szCs w:val="24"/>
          <w:shd w:val="clear" w:color="auto" w:fill="FFFFFF"/>
          <w:lang w:val="hy-AM"/>
        </w:rPr>
        <w:t>Հ</w:t>
      </w:r>
      <w:r>
        <w:rPr>
          <w:rFonts w:ascii="GHEA Grapalat" w:hAnsi="GHEA Grapalat"/>
          <w:b/>
          <w:color w:val="000000"/>
          <w:sz w:val="24"/>
          <w:szCs w:val="24"/>
          <w:shd w:val="clear" w:color="auto" w:fill="FFFFFF"/>
          <w:lang w:val="hy-AM"/>
        </w:rPr>
        <w:t>ԱՆՐԱՊԵՏՈՒԹՅԱՆ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ՕՐԵՆՍԳՐՔՈՒՄ</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ԼՐԱՑՈՒՄ</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ԿԱՏԱՐԵԼՈՒ</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ՄԱՍԻՆ</w:t>
      </w:r>
      <w:r>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lang w:val="af-ZA"/>
        </w:rPr>
        <w:t xml:space="preserve"> ԵՎ </w:t>
      </w:r>
      <w:r w:rsidRPr="00395109">
        <w:rPr>
          <w:rFonts w:ascii="GHEA Grapalat" w:hAnsi="GHEA Grapalat"/>
          <w:b/>
          <w:color w:val="000000"/>
          <w:sz w:val="24"/>
          <w:szCs w:val="24"/>
          <w:shd w:val="clear" w:color="auto" w:fill="FFFFFF"/>
          <w:lang w:val="af-ZA"/>
        </w:rPr>
        <w:t>«</w:t>
      </w:r>
      <w:r w:rsidRPr="00AD6F24">
        <w:rPr>
          <w:rFonts w:ascii="GHEA Grapalat" w:hAnsi="GHEA Grapalat"/>
          <w:b/>
          <w:color w:val="000000"/>
          <w:sz w:val="24"/>
          <w:szCs w:val="24"/>
          <w:shd w:val="clear" w:color="auto" w:fill="FFFFFF"/>
          <w:lang w:val="hy-AM"/>
        </w:rPr>
        <w:t>ՃԱՆԱՊԱՐՀԱՅԻՆ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ԵՐԹԵՎԵԿՈՒԹՅԱՆ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ԱՆՎՏԱՆԳՈՒԹՅԱՆ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ԱՊԱՀՈՎՄԱՆ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ՄԱՍԻՆ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Հ</w:t>
      </w:r>
      <w:r>
        <w:rPr>
          <w:rFonts w:ascii="GHEA Grapalat" w:hAnsi="GHEA Grapalat"/>
          <w:b/>
          <w:color w:val="000000"/>
          <w:sz w:val="24"/>
          <w:szCs w:val="24"/>
          <w:shd w:val="clear" w:color="auto" w:fill="FFFFFF"/>
          <w:lang w:val="hy-AM"/>
        </w:rPr>
        <w:t xml:space="preserve">ԱՅԱՍՏԱՆԻ </w:t>
      </w:r>
      <w:r w:rsidRPr="00AD6F24">
        <w:rPr>
          <w:rFonts w:ascii="GHEA Grapalat" w:hAnsi="GHEA Grapalat"/>
          <w:b/>
          <w:color w:val="000000"/>
          <w:sz w:val="24"/>
          <w:szCs w:val="24"/>
          <w:shd w:val="clear" w:color="auto" w:fill="FFFFFF"/>
          <w:lang w:val="hy-AM"/>
        </w:rPr>
        <w:t>Հ</w:t>
      </w:r>
      <w:r>
        <w:rPr>
          <w:rFonts w:ascii="GHEA Grapalat" w:hAnsi="GHEA Grapalat"/>
          <w:b/>
          <w:color w:val="000000"/>
          <w:sz w:val="24"/>
          <w:szCs w:val="24"/>
          <w:shd w:val="clear" w:color="auto" w:fill="FFFFFF"/>
          <w:lang w:val="hy-AM"/>
        </w:rPr>
        <w:t>ԱՆՐԱՊԵՏՈՒԹՅԱՆ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ՕՐԵՆՔՈՒՄ</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ԼՐԱՑՈՒՄ</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ԿԱՏԱՐԵԼՈՒ</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ՄԱՍԻՆ</w:t>
      </w:r>
      <w:r w:rsidRPr="00395109">
        <w:rPr>
          <w:rFonts w:ascii="GHEA Grapalat" w:hAnsi="GHEA Grapalat"/>
          <w:b/>
          <w:color w:val="000000"/>
          <w:sz w:val="24"/>
          <w:szCs w:val="24"/>
          <w:shd w:val="clear" w:color="auto" w:fill="FFFFFF"/>
          <w:lang w:val="af-ZA"/>
        </w:rPr>
        <w:t>»</w:t>
      </w:r>
      <w:r>
        <w:rPr>
          <w:rFonts w:ascii="GHEA Grapalat" w:hAnsi="GHEA Grapalat"/>
          <w:b/>
          <w:color w:val="000000"/>
          <w:sz w:val="24"/>
          <w:szCs w:val="24"/>
          <w:shd w:val="clear" w:color="auto" w:fill="FFFFFF"/>
          <w:lang w:val="hy-AM"/>
        </w:rPr>
        <w:t xml:space="preserve"> </w:t>
      </w:r>
      <w:r w:rsidRPr="00AD6F24">
        <w:rPr>
          <w:rFonts w:ascii="GHEA Grapalat" w:hAnsi="GHEA Grapalat"/>
          <w:b/>
          <w:color w:val="000000"/>
          <w:sz w:val="24"/>
          <w:szCs w:val="24"/>
          <w:shd w:val="clear" w:color="auto" w:fill="FFFFFF"/>
          <w:lang w:val="hy-AM"/>
        </w:rPr>
        <w:t>Հ</w:t>
      </w:r>
      <w:r>
        <w:rPr>
          <w:rFonts w:ascii="GHEA Grapalat" w:hAnsi="GHEA Grapalat"/>
          <w:b/>
          <w:color w:val="000000"/>
          <w:sz w:val="24"/>
          <w:szCs w:val="24"/>
          <w:shd w:val="clear" w:color="auto" w:fill="FFFFFF"/>
          <w:lang w:val="hy-AM"/>
        </w:rPr>
        <w:t xml:space="preserve">ԱՅԱՍՏԱՆԻ </w:t>
      </w:r>
      <w:r w:rsidRPr="00AD6F24">
        <w:rPr>
          <w:rFonts w:ascii="GHEA Grapalat" w:hAnsi="GHEA Grapalat"/>
          <w:b/>
          <w:color w:val="000000"/>
          <w:sz w:val="24"/>
          <w:szCs w:val="24"/>
          <w:shd w:val="clear" w:color="auto" w:fill="FFFFFF"/>
          <w:lang w:val="hy-AM"/>
        </w:rPr>
        <w:t>Հ</w:t>
      </w:r>
      <w:r>
        <w:rPr>
          <w:rFonts w:ascii="GHEA Grapalat" w:hAnsi="GHEA Grapalat"/>
          <w:b/>
          <w:color w:val="000000"/>
          <w:sz w:val="24"/>
          <w:szCs w:val="24"/>
          <w:shd w:val="clear" w:color="auto" w:fill="FFFFFF"/>
          <w:lang w:val="hy-AM"/>
        </w:rPr>
        <w:t>ԱՆՐԱՊԵՏՈՒԹՅԱՆ</w:t>
      </w:r>
      <w:r w:rsidRPr="00395109">
        <w:rPr>
          <w:rFonts w:ascii="GHEA Grapalat" w:hAnsi="GHEA Grapalat"/>
          <w:b/>
          <w:color w:val="000000"/>
          <w:sz w:val="24"/>
          <w:szCs w:val="24"/>
          <w:shd w:val="clear" w:color="auto" w:fill="FFFFFF"/>
          <w:lang w:val="af-ZA"/>
        </w:rPr>
        <w:t xml:space="preserve"> </w:t>
      </w:r>
      <w:r w:rsidRPr="00AD6F24">
        <w:rPr>
          <w:rFonts w:ascii="GHEA Grapalat" w:hAnsi="GHEA Grapalat"/>
          <w:b/>
          <w:color w:val="000000"/>
          <w:sz w:val="24"/>
          <w:szCs w:val="24"/>
          <w:shd w:val="clear" w:color="auto" w:fill="FFFFFF"/>
          <w:lang w:val="hy-AM"/>
        </w:rPr>
        <w:t>ՕՐԵՆՔՆԵՐԻ</w:t>
      </w:r>
      <w:r w:rsidRPr="00395109">
        <w:rPr>
          <w:rFonts w:ascii="GHEA Grapalat" w:hAnsi="GHEA Grapalat"/>
          <w:b/>
          <w:color w:val="000000"/>
          <w:sz w:val="24"/>
          <w:szCs w:val="24"/>
          <w:shd w:val="clear" w:color="auto" w:fill="FFFFFF"/>
          <w:lang w:val="af-ZA"/>
        </w:rPr>
        <w:t xml:space="preserve"> </w:t>
      </w:r>
      <w:r w:rsidR="00CD0006" w:rsidRPr="003151EB">
        <w:rPr>
          <w:rFonts w:ascii="GHEA Grapalat" w:hAnsi="GHEA Grapalat" w:cs="Sylfaen"/>
          <w:b/>
          <w:color w:val="000000"/>
          <w:sz w:val="24"/>
          <w:szCs w:val="24"/>
          <w:lang w:val="hy-AM"/>
        </w:rPr>
        <w:t xml:space="preserve">ՆԱԽԱԳԾԵՐԻ ԿԱՊԱԿՑՈՒԹՅԱՄԲ ՍՏԱՑՎԱԾ ԱՌԱՋԱՐԿՈՒԹՅՈՒՆՆԵՐԻ </w:t>
      </w:r>
    </w:p>
    <w:p w14:paraId="0F30981E" w14:textId="77777777" w:rsidR="00CD0006" w:rsidRPr="003151EB" w:rsidRDefault="00CD0006" w:rsidP="00CD0006">
      <w:pPr>
        <w:tabs>
          <w:tab w:val="center" w:pos="2520"/>
        </w:tabs>
        <w:spacing w:after="0"/>
        <w:ind w:right="-10"/>
        <w:jc w:val="center"/>
        <w:rPr>
          <w:rFonts w:ascii="GHEA Grapalat" w:eastAsia="Times New Roman" w:hAnsi="GHEA Grapalat" w:cs="Sylfaen"/>
          <w:b/>
          <w:bCs/>
          <w:i/>
          <w:iCs/>
          <w:sz w:val="24"/>
          <w:szCs w:val="24"/>
          <w:lang w:val="hy-AM"/>
        </w:rPr>
      </w:pP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8"/>
        <w:gridCol w:w="6849"/>
      </w:tblGrid>
      <w:tr w:rsidR="00CD0006" w:rsidRPr="003151EB" w14:paraId="5E413361" w14:textId="77777777" w:rsidTr="00FC7AF6">
        <w:trPr>
          <w:trHeight w:val="345"/>
        </w:trPr>
        <w:tc>
          <w:tcPr>
            <w:tcW w:w="7768" w:type="dxa"/>
            <w:vMerge w:val="restart"/>
            <w:shd w:val="clear" w:color="auto" w:fill="E0E0E0"/>
          </w:tcPr>
          <w:p w14:paraId="56487490" w14:textId="77777777" w:rsidR="00CD0006" w:rsidRPr="003151EB" w:rsidRDefault="00CD0006" w:rsidP="00FC7AF6">
            <w:pPr>
              <w:spacing w:after="0" w:line="240" w:lineRule="auto"/>
              <w:ind w:hanging="708"/>
              <w:rPr>
                <w:rFonts w:ascii="GHEA Grapalat" w:hAnsi="GHEA Grapalat"/>
                <w:b/>
                <w:sz w:val="24"/>
                <w:szCs w:val="24"/>
                <w:lang w:val="hy-AM"/>
              </w:rPr>
            </w:pPr>
            <w:bookmarkStart w:id="1" w:name="_Hlk176872495"/>
            <w:r w:rsidRPr="003151EB">
              <w:rPr>
                <w:rFonts w:ascii="GHEA Grapalat" w:eastAsia="Times New Roman" w:hAnsi="GHEA Grapalat" w:cs="Times New Roman"/>
                <w:b/>
                <w:sz w:val="24"/>
                <w:szCs w:val="24"/>
                <w:lang w:val="hy-AM"/>
              </w:rPr>
              <w:t xml:space="preserve">                     </w:t>
            </w:r>
            <w:r w:rsidRPr="003151EB">
              <w:rPr>
                <w:rFonts w:ascii="GHEA Grapalat" w:eastAsia="Times New Roman" w:hAnsi="GHEA Grapalat" w:cs="Times New Roman"/>
                <w:b/>
                <w:sz w:val="24"/>
                <w:szCs w:val="24"/>
                <w:lang w:val="af-ZA"/>
              </w:rPr>
              <w:t xml:space="preserve">1.   </w:t>
            </w:r>
            <w:r w:rsidRPr="003151EB">
              <w:rPr>
                <w:rFonts w:ascii="GHEA Grapalat" w:hAnsi="GHEA Grapalat"/>
                <w:b/>
                <w:sz w:val="24"/>
                <w:szCs w:val="24"/>
                <w:lang w:val="hy-AM"/>
              </w:rPr>
              <w:t xml:space="preserve">ՀՀ </w:t>
            </w:r>
            <w:r w:rsidRPr="003151EB">
              <w:rPr>
                <w:rFonts w:ascii="GHEA Grapalat" w:hAnsi="GHEA Grapalat" w:cs="Sylfaen"/>
                <w:b/>
                <w:sz w:val="24"/>
                <w:szCs w:val="24"/>
                <w:lang w:val="hy-AM"/>
              </w:rPr>
              <w:t>տարածքային</w:t>
            </w:r>
            <w:r w:rsidRPr="003151EB">
              <w:rPr>
                <w:rFonts w:ascii="GHEA Grapalat" w:hAnsi="GHEA Grapalat" w:cs="Arial Armenian"/>
                <w:b/>
                <w:sz w:val="24"/>
                <w:szCs w:val="24"/>
                <w:lang w:val="hy-AM"/>
              </w:rPr>
              <w:t xml:space="preserve"> </w:t>
            </w:r>
            <w:r w:rsidRPr="003151EB">
              <w:rPr>
                <w:rFonts w:ascii="GHEA Grapalat" w:hAnsi="GHEA Grapalat" w:cs="Sylfaen"/>
                <w:b/>
                <w:sz w:val="24"/>
                <w:szCs w:val="24"/>
                <w:lang w:val="hy-AM"/>
              </w:rPr>
              <w:t>կառավարման</w:t>
            </w:r>
            <w:r w:rsidRPr="003151EB">
              <w:rPr>
                <w:rFonts w:ascii="GHEA Grapalat" w:hAnsi="GHEA Grapalat" w:cs="Arial Armenian"/>
                <w:b/>
                <w:sz w:val="24"/>
                <w:szCs w:val="24"/>
                <w:lang w:val="hy-AM"/>
              </w:rPr>
              <w:t xml:space="preserve"> և ենթակառուցվածքների </w:t>
            </w:r>
            <w:r w:rsidRPr="003151EB">
              <w:rPr>
                <w:rFonts w:ascii="GHEA Grapalat" w:eastAsia="Times New Roman" w:hAnsi="GHEA Grapalat" w:cs="Times New Roman"/>
                <w:b/>
                <w:sz w:val="24"/>
                <w:szCs w:val="24"/>
                <w:lang w:val="hy-AM"/>
              </w:rPr>
              <w:t>նախարարություն</w:t>
            </w:r>
          </w:p>
        </w:tc>
        <w:tc>
          <w:tcPr>
            <w:tcW w:w="6849" w:type="dxa"/>
            <w:shd w:val="clear" w:color="auto" w:fill="E0E0E0"/>
          </w:tcPr>
          <w:p w14:paraId="34ACA4F6"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r w:rsidRPr="003151EB">
              <w:rPr>
                <w:rFonts w:ascii="GHEA Grapalat" w:eastAsia="Times New Roman" w:hAnsi="GHEA Grapalat" w:cs="Times New Roman"/>
                <w:b/>
                <w:sz w:val="24"/>
                <w:szCs w:val="24"/>
                <w:lang w:val="hy-AM"/>
              </w:rPr>
              <w:t>22</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05</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2025թ</w:t>
            </w:r>
            <w:r w:rsidRPr="003151EB">
              <w:rPr>
                <w:rFonts w:ascii="MS Mincho" w:eastAsia="MS Mincho" w:hAnsi="MS Mincho" w:cs="MS Mincho" w:hint="eastAsia"/>
                <w:b/>
                <w:sz w:val="24"/>
                <w:szCs w:val="24"/>
                <w:lang w:val="hy-AM"/>
              </w:rPr>
              <w:t>․</w:t>
            </w:r>
          </w:p>
        </w:tc>
      </w:tr>
      <w:tr w:rsidR="00CD0006" w:rsidRPr="003151EB" w14:paraId="10187B29" w14:textId="77777777" w:rsidTr="00FC7AF6">
        <w:trPr>
          <w:trHeight w:val="281"/>
        </w:trPr>
        <w:tc>
          <w:tcPr>
            <w:tcW w:w="7768" w:type="dxa"/>
            <w:vMerge/>
            <w:shd w:val="clear" w:color="auto" w:fill="E0E0E0"/>
          </w:tcPr>
          <w:p w14:paraId="065CEB0E"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35B23142" w14:textId="77777777" w:rsidR="00CD0006" w:rsidRPr="003151EB" w:rsidRDefault="00CD0006" w:rsidP="00FC7AF6">
            <w:pPr>
              <w:spacing w:after="0" w:line="240" w:lineRule="auto"/>
              <w:jc w:val="center"/>
              <w:rPr>
                <w:rFonts w:ascii="GHEA Grapalat" w:eastAsia="Times New Roman" w:hAnsi="GHEA Grapalat" w:cs="Times New Roman"/>
                <w:b/>
                <w:bCs/>
                <w:sz w:val="24"/>
                <w:szCs w:val="24"/>
                <w:lang w:val="hy-AM" w:eastAsia="ru-RU"/>
              </w:rPr>
            </w:pPr>
            <w:r w:rsidRPr="003151EB">
              <w:rPr>
                <w:rFonts w:ascii="GHEA Grapalat" w:hAnsi="GHEA Grapalat"/>
                <w:b/>
                <w:bCs/>
                <w:sz w:val="24"/>
                <w:szCs w:val="24"/>
                <w:lang w:val="hy-AM"/>
              </w:rPr>
              <w:t>ԴԽ/30.1/17649-2025</w:t>
            </w:r>
          </w:p>
        </w:tc>
      </w:tr>
      <w:tr w:rsidR="00CD0006" w:rsidRPr="004A7CF7" w14:paraId="510C0F67" w14:textId="77777777" w:rsidTr="00FC7AF6">
        <w:trPr>
          <w:trHeight w:val="510"/>
        </w:trPr>
        <w:tc>
          <w:tcPr>
            <w:tcW w:w="7768" w:type="dxa"/>
            <w:shd w:val="clear" w:color="auto" w:fill="auto"/>
          </w:tcPr>
          <w:p w14:paraId="163980A1"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1</w:t>
            </w:r>
            <w:r w:rsidRPr="003151EB">
              <w:rPr>
                <w:rFonts w:ascii="Cambria Math" w:hAnsi="Cambria Math" w:cs="Cambria Math"/>
                <w:sz w:val="24"/>
                <w:szCs w:val="24"/>
                <w:lang w:val="hy-AM"/>
              </w:rPr>
              <w:t>․</w:t>
            </w:r>
            <w:r w:rsidRPr="003151EB">
              <w:rPr>
                <w:rFonts w:ascii="GHEA Grapalat" w:hAnsi="GHEA Grapalat"/>
                <w:sz w:val="24"/>
                <w:szCs w:val="24"/>
                <w:lang w:val="hy-AM"/>
              </w:rPr>
              <w:t xml:space="preserve"> </w:t>
            </w:r>
            <w:r w:rsidRPr="003151EB">
              <w:rPr>
                <w:rFonts w:ascii="GHEA Grapalat" w:hAnsi="GHEA Grapalat" w:cs="GHEA Grapalat"/>
                <w:sz w:val="24"/>
                <w:szCs w:val="24"/>
                <w:lang w:val="hy-AM"/>
              </w:rPr>
              <w:t>«</w:t>
            </w:r>
            <w:r w:rsidRPr="003151EB">
              <w:rPr>
                <w:rFonts w:ascii="GHEA Grapalat" w:hAnsi="GHEA Grapalat"/>
                <w:sz w:val="24"/>
                <w:szCs w:val="24"/>
                <w:lang w:val="hy-AM"/>
              </w:rPr>
              <w:t>Ճանապարհային երթևեկության անվտանգության ապահովման մասին» Հայաստանի Հանրապետության օրենքում լրացում կատարելու մասին» օրենքի (այսուհետ՝ Օրենք) նախագծով առաջարկվում է գործող Օրենքի 24-րդ հոդվածի 4</w:t>
            </w:r>
            <w:r w:rsidRPr="003151EB">
              <w:rPr>
                <w:rFonts w:ascii="Cambria Math" w:hAnsi="Cambria Math" w:cs="Cambria Math"/>
                <w:sz w:val="24"/>
                <w:szCs w:val="24"/>
                <w:lang w:val="hy-AM"/>
              </w:rPr>
              <w:t>․</w:t>
            </w:r>
            <w:r w:rsidRPr="003151EB">
              <w:rPr>
                <w:rFonts w:ascii="GHEA Grapalat" w:hAnsi="GHEA Grapalat"/>
                <w:sz w:val="24"/>
                <w:szCs w:val="24"/>
                <w:lang w:val="hy-AM"/>
              </w:rPr>
              <w:t>1 մասի 2-րդ կետը լրացնել «գ» պարբերությամբ, որի համաձայն՝ 24-րդ հոդվածի 4.1-ին մասի 2-րդ կետի «ա» և «բ» պարբերություններով նախատեսված դեպքերում միայն երկու ավտոտրանսպորտային միջոցների մասնակցությամբ պատահարի պահից քսան րոպեների ընթացքում ճանապարհատրանսպորտային պատահարի (այսուհետ՝ ՃՏՊ) մասնակիցները պարտավորվում են թողնել պատահարի վայրը և ավտոտրանսպորտային միջոցը տեղափոխել օրենքով չարգելված այլ վայր:</w:t>
            </w:r>
          </w:p>
          <w:p w14:paraId="370864D3"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Նշվածի վերաբերյալ նախագծում նշված «տեղափոխել օրենքով չարգելված այլ վայր» եզրույթը կարող է անորոշություն առաջացնել և իրավական վեճերի ռիսկերի առաջացման պատճառ դառնալ։ Մասնավորապես, նախագծով առաջարկվող ձևակերպումը չի հստակեցնում, թե արդյոք ավտոտրանսպորտային միջոցը պետք է տեղափոխվի օրենքով չարգելված այլ վայր ինչ-որ գործընթաց կատարելու նպատակով (օրինակ՝ ավտոտրանսպորտային միջոցն ունի այնպիսի տեխնիկական անսարքություն, որի դեպքում հնարավոր չէ շարունակել երթևեկությունը), թե պետք է շարունակի երթևեկությունը։ Եթե ՃՏՊ-ն իր բնույթով համապատասխանում է Օրենքի 24-րդ հոդվածի 4.1 մասի 2-րդ կետում նշված բնութագրումներին և այն գրանցվել է ապահովագրական հավելվածով, ապա անորոշ է, թե ինչու՞ ավտոտրանսպորտային միջոցը պետք է «տեղափոխվի օրենքով չարգելված այլ վայր»։</w:t>
            </w:r>
          </w:p>
          <w:p w14:paraId="5810BF4E"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lastRenderedPageBreak/>
              <w:t xml:space="preserve">Հաշվի առնելով Երևան քաղաքի երթևեկության ինտենսիվության խտությունը, ինչպես նաև ՀՀ այլ խոշոր բնակավայրերի սահմանափակ կայանատեղերի առկայությունը՝ գտնում ենք, որ վարորդների համար լրացուցիչ խնդիր է մեքենան «օրենքով չարգելված այլ վայր» տեղափոխելը, որը հնարավոր է այլ իրավախախտումների պատճառ դառնալ։ </w:t>
            </w:r>
          </w:p>
          <w:p w14:paraId="1587E636"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Միաժամանակ, Օրենքի 24-րդ հոդվածի 4</w:t>
            </w:r>
            <w:r w:rsidRPr="003151EB">
              <w:rPr>
                <w:rFonts w:ascii="Cambria Math" w:hAnsi="Cambria Math" w:cs="Cambria Math"/>
                <w:sz w:val="24"/>
                <w:szCs w:val="24"/>
                <w:lang w:val="hy-AM"/>
              </w:rPr>
              <w:t>․</w:t>
            </w:r>
            <w:r w:rsidRPr="003151EB">
              <w:rPr>
                <w:rFonts w:ascii="GHEA Grapalat" w:hAnsi="GHEA Grapalat"/>
                <w:sz w:val="24"/>
                <w:szCs w:val="24"/>
                <w:lang w:val="hy-AM"/>
              </w:rPr>
              <w:t xml:space="preserve">1 մասի 2-րդ կետում բնութագրվող իրավիճակին համապատասխան ՃՏՊ-ն, եթե օրինակ տեղի է ունեցել բնակավայրից դուրս ցածր ինտեսիվություն ունեցող հանրապետական կամ մարզային նշանակության որևէ ճանապարհին, որտեղ վթարին մասնակից տրանսպորտային միջոցը ճանապարհի երթևեկելի հատվածում չի խոչընդոտում այլ տրանսպորտային միջոցների անխափան երթևեկությանը, ապա «օրենքով չարգելված այլ վայր» տեղափոխելու գործողության անհրաժեշտությունը բացակայում է, մինչդեռ նախագծով առաջարկվող կարգավորումը ընդունվելու պարագայում այդ պահանջը չկատարելու դեպքում վարորդը կենթարկվի վարչական պատասխանատվության։ Ուստի գտնում ենք, որ նախագծում նշված «տեղափոխել օրենքով չարգելված այլ վայր» հասկացությունը խնդրահարույց է և (կամ) անորոշ կիրառման տեսանկյունից։ </w:t>
            </w:r>
          </w:p>
          <w:p w14:paraId="1997550D"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Նշենք նաև, որ ՀՀ կառավարության 2007 թվականի հունիսի 28-ի 955-Ն որոշման 1-ին հավելվածի 3-րդ կետի 3-րդ ենթակետի համաձայն՝ երթևեկության այլ մասնակիցների համար խոչընդոտ չստեղծելը երթևեկության մասնակիցներին ուղղված պահանջ է, որի համաձայն՝ նրանք չպետք է որևէ ձևով խոչընդոտեն. ուղևորներն ու հետիոտները` տրանսպորտային միջոցների, իսկ վարորդները` հետիոտների և այլ տրանսպորտային միջոցների երթևեկությունը. մեջ։</w:t>
            </w:r>
          </w:p>
          <w:p w14:paraId="5DA6865F"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Միևնույն ժամանակ, բնակավայրերում արհեստական խցանումներից խուսափելու նպատակով, Օրենքի կարգավորումը անհրաժեշտ է ձևակերպել այնպես, որ ՃՏՊ-ին մասնակից տրանսպորտային միջոցների քանակից անկախ 24-րդ հոդվածի 4</w:t>
            </w:r>
            <w:r w:rsidRPr="003151EB">
              <w:rPr>
                <w:rFonts w:ascii="Cambria Math" w:hAnsi="Cambria Math" w:cs="Cambria Math"/>
                <w:sz w:val="24"/>
                <w:szCs w:val="24"/>
                <w:lang w:val="hy-AM"/>
              </w:rPr>
              <w:t>․</w:t>
            </w:r>
            <w:r w:rsidRPr="003151EB">
              <w:rPr>
                <w:rFonts w:ascii="GHEA Grapalat" w:hAnsi="GHEA Grapalat"/>
                <w:sz w:val="24"/>
                <w:szCs w:val="24"/>
                <w:lang w:val="hy-AM"/>
              </w:rPr>
              <w:t xml:space="preserve">1 մասի 2-րդ կետում բնութագրվող իրավիճակին համապատասխան ՃՏՊ առաջանալու դեպքում երթևեկելի մասը ազատելու պահանջ </w:t>
            </w:r>
            <w:r w:rsidRPr="003151EB">
              <w:rPr>
                <w:rFonts w:ascii="GHEA Grapalat" w:hAnsi="GHEA Grapalat"/>
                <w:sz w:val="24"/>
                <w:szCs w:val="24"/>
                <w:lang w:val="hy-AM"/>
              </w:rPr>
              <w:lastRenderedPageBreak/>
              <w:t>սահմանվի այն դեպքերում, երբ ՃՏՊ-ի հետևանքով խոչընդոտվում է այլ տրանսպորտային միջոցների երթևեկությունը։</w:t>
            </w:r>
          </w:p>
          <w:p w14:paraId="587DE29F"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Հաշվի առնելով վերոնշյալը՝ առաջարկում ենք նախագծով Օրենքի 24-րդ հոդվածի 4</w:t>
            </w:r>
            <w:r w:rsidRPr="003151EB">
              <w:rPr>
                <w:rFonts w:ascii="Cambria Math" w:hAnsi="Cambria Math" w:cs="Cambria Math"/>
                <w:sz w:val="24"/>
                <w:szCs w:val="24"/>
                <w:lang w:val="hy-AM"/>
              </w:rPr>
              <w:t>․</w:t>
            </w:r>
            <w:r w:rsidRPr="003151EB">
              <w:rPr>
                <w:rFonts w:ascii="GHEA Grapalat" w:hAnsi="GHEA Grapalat"/>
                <w:sz w:val="24"/>
                <w:szCs w:val="24"/>
                <w:lang w:val="hy-AM"/>
              </w:rPr>
              <w:t>1 մասի 2-րդ կետի «գ» պարբերության փոխարեն լրացում կատարել գործող Օրենքի 4</w:t>
            </w:r>
            <w:r w:rsidRPr="003151EB">
              <w:rPr>
                <w:rFonts w:ascii="Cambria Math" w:hAnsi="Cambria Math" w:cs="Cambria Math"/>
                <w:sz w:val="24"/>
                <w:szCs w:val="24"/>
                <w:lang w:val="hy-AM"/>
              </w:rPr>
              <w:t>․</w:t>
            </w:r>
            <w:r w:rsidRPr="003151EB">
              <w:rPr>
                <w:rFonts w:ascii="GHEA Grapalat" w:hAnsi="GHEA Grapalat"/>
                <w:sz w:val="24"/>
                <w:szCs w:val="24"/>
                <w:lang w:val="hy-AM"/>
              </w:rPr>
              <w:t>2 մասում՝ ավելացնելով հետևյալ բովանդակությամբ նախադասությունը</w:t>
            </w:r>
            <w:r w:rsidRPr="003151EB">
              <w:rPr>
                <w:rFonts w:ascii="Cambria Math" w:hAnsi="Cambria Math" w:cs="Cambria Math"/>
                <w:sz w:val="24"/>
                <w:szCs w:val="24"/>
                <w:lang w:val="hy-AM"/>
              </w:rPr>
              <w:t>․</w:t>
            </w:r>
          </w:p>
          <w:p w14:paraId="706BCE1E"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«Եթե ճանապարհատրանսպորտային պատահարի հետևանքով պատճառվել է բացառապես գույքային վնաս և պատահարի արդյունքում ստեղծվում է խոչընդոտ երթևեկության այլ մասնակիցների համար, ապա պատահարին առնչություն ունեցող վարորդը պարտավոր է առնվազն քսան րոպեի ընթացքում ազատել ճանապարհի երթևեկելի մասը՝ նախապես լուսանկարահանելով կամ տեսանկարահանելով տրանսպորտային միջոցների դիրքը միմյանց և ճանապարհային ենթակառուցվածքների կոնստրուկտիվ տարրերի նկատմամբ, պատահարի հետ առնչություն ունեցող հետքերը և առարկաները, ինչպես նաև տրանսպորտային միջոցների վնասվածքները։ »։</w:t>
            </w:r>
          </w:p>
          <w:p w14:paraId="72CF455D"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2</w:t>
            </w:r>
            <w:r w:rsidRPr="003151EB">
              <w:rPr>
                <w:rFonts w:ascii="Cambria Math" w:hAnsi="Cambria Math" w:cs="Cambria Math"/>
                <w:sz w:val="24"/>
                <w:szCs w:val="24"/>
                <w:lang w:val="hy-AM"/>
              </w:rPr>
              <w:t>․</w:t>
            </w:r>
            <w:r w:rsidRPr="003151EB">
              <w:rPr>
                <w:rFonts w:ascii="GHEA Grapalat" w:hAnsi="GHEA Grapalat"/>
                <w:sz w:val="24"/>
                <w:szCs w:val="24"/>
                <w:lang w:val="hy-AM"/>
              </w:rPr>
              <w:t xml:space="preserve"> Վերոգրյալից ելնելով՝ առաջարկում ենք «Վարչական իրավախախտումների վերաբերյալ Հայաստանի Հանրապետության օրենսգրքում լրացում կատարելու մասին» ՀՀ օրենքի 1-ին հոդվածով գործող օրենսգրքի 124 հոդվածում լրացվող 40-րդ մասը շարադրել հետևյալ բովանդակությամբ</w:t>
            </w:r>
            <w:r w:rsidRPr="003151EB">
              <w:rPr>
                <w:rFonts w:ascii="Cambria Math" w:hAnsi="Cambria Math" w:cs="Cambria Math"/>
                <w:sz w:val="24"/>
                <w:szCs w:val="24"/>
                <w:lang w:val="hy-AM"/>
              </w:rPr>
              <w:t>․</w:t>
            </w:r>
          </w:p>
          <w:p w14:paraId="14A4F35A" w14:textId="77777777" w:rsidR="00CD0006" w:rsidRPr="003151EB" w:rsidRDefault="00CD0006" w:rsidP="00FC7AF6">
            <w:pPr>
              <w:spacing w:after="0" w:line="240" w:lineRule="auto"/>
              <w:jc w:val="both"/>
              <w:rPr>
                <w:rFonts w:ascii="GHEA Grapalat" w:eastAsia="Times New Roman" w:hAnsi="GHEA Grapalat" w:cs="Sylfaen"/>
                <w:sz w:val="24"/>
                <w:szCs w:val="24"/>
                <w:lang w:val="hy-AM"/>
              </w:rPr>
            </w:pPr>
            <w:r w:rsidRPr="003151EB">
              <w:rPr>
                <w:rFonts w:ascii="GHEA Grapalat" w:hAnsi="GHEA Grapalat"/>
                <w:sz w:val="24"/>
                <w:szCs w:val="24"/>
                <w:lang w:val="hy-AM"/>
              </w:rPr>
              <w:t>«40</w:t>
            </w:r>
            <w:r w:rsidRPr="003151EB">
              <w:rPr>
                <w:rFonts w:ascii="Cambria Math" w:hAnsi="Cambria Math" w:cs="Cambria Math"/>
                <w:sz w:val="24"/>
                <w:szCs w:val="24"/>
                <w:lang w:val="hy-AM"/>
              </w:rPr>
              <w:t>․</w:t>
            </w:r>
            <w:r w:rsidRPr="003151EB">
              <w:rPr>
                <w:rFonts w:ascii="GHEA Grapalat" w:hAnsi="GHEA Grapalat"/>
                <w:sz w:val="24"/>
                <w:szCs w:val="24"/>
                <w:lang w:val="hy-AM"/>
              </w:rPr>
              <w:t xml:space="preserve"> Ավտոտրանսպորտային միջոցների օգտագործումից բխող պատասխանատվության պարտադիր ապահովագրության մասին» Հայաստանի Հանրապետության օրենքի 19 հոդվածի 4-րդ մասով և «Ճանապարհային երթևեկության անվտանգության ապահովման մասին» օրենքի 24-րդ հոդվածի 4</w:t>
            </w:r>
            <w:r w:rsidRPr="003151EB">
              <w:rPr>
                <w:rFonts w:ascii="Cambria Math" w:hAnsi="Cambria Math" w:cs="Cambria Math"/>
                <w:sz w:val="24"/>
                <w:szCs w:val="24"/>
                <w:lang w:val="hy-AM"/>
              </w:rPr>
              <w:t>․</w:t>
            </w:r>
            <w:r w:rsidRPr="003151EB">
              <w:rPr>
                <w:rFonts w:ascii="GHEA Grapalat" w:hAnsi="GHEA Grapalat"/>
                <w:sz w:val="24"/>
                <w:szCs w:val="24"/>
                <w:lang w:val="hy-AM"/>
              </w:rPr>
              <w:t>2 մասով նախատեսված դեպքերում քսան րոպեի ընթացքում չի ազատել երթևեկելի մասը, բացառությամբ՝ եթե ճանապարհատրանսպորտային պատահարի մասնակից ավտոտրանսպորտային միջոցը պատահարի հետևանքով չունի այնպիսի տեխնիկական անսարքություն, որի առկայության դեպքում արգելվում է դրա շահագործումը առաջացնում է տուգանքի նշանակում' սահմանված նվազագույն աշխատավարձի երեսնապատիկի չափով:»։</w:t>
            </w:r>
          </w:p>
        </w:tc>
        <w:tc>
          <w:tcPr>
            <w:tcW w:w="6849" w:type="dxa"/>
            <w:shd w:val="clear" w:color="auto" w:fill="auto"/>
          </w:tcPr>
          <w:p w14:paraId="17189332"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r w:rsidRPr="003151EB">
              <w:rPr>
                <w:rFonts w:ascii="GHEA Grapalat" w:eastAsia="Times New Roman" w:hAnsi="GHEA Grapalat" w:cs="Times New Roman"/>
                <w:b/>
                <w:sz w:val="24"/>
                <w:szCs w:val="24"/>
                <w:lang w:val="hy-AM"/>
              </w:rPr>
              <w:lastRenderedPageBreak/>
              <w:t>Չի ընդունվել։</w:t>
            </w:r>
          </w:p>
          <w:p w14:paraId="24D3B44A" w14:textId="77777777" w:rsidR="00CD0006" w:rsidRPr="003151EB" w:rsidRDefault="00CD0006" w:rsidP="00FC7AF6">
            <w:pPr>
              <w:spacing w:after="0" w:line="240" w:lineRule="auto"/>
              <w:jc w:val="both"/>
              <w:rPr>
                <w:rFonts w:ascii="GHEA Grapalat" w:eastAsia="Times New Roman" w:hAnsi="GHEA Grapalat" w:cs="Times New Roman"/>
                <w:b/>
                <w:sz w:val="24"/>
                <w:szCs w:val="24"/>
                <w:lang w:val="hy-AM"/>
              </w:rPr>
            </w:pPr>
          </w:p>
          <w:p w14:paraId="68B84D87" w14:textId="77777777" w:rsidR="00CD0006" w:rsidRPr="003151EB" w:rsidRDefault="00CD0006" w:rsidP="00FC7AF6">
            <w:pPr>
              <w:spacing w:after="0" w:line="240" w:lineRule="auto"/>
              <w:jc w:val="both"/>
              <w:rPr>
                <w:rFonts w:ascii="Cambria Math" w:hAnsi="Cambria Math"/>
                <w:sz w:val="24"/>
                <w:szCs w:val="24"/>
                <w:lang w:val="hy-AM"/>
              </w:rPr>
            </w:pPr>
            <w:r w:rsidRPr="003151EB">
              <w:rPr>
                <w:rFonts w:ascii="GHEA Grapalat" w:hAnsi="GHEA Grapalat"/>
                <w:sz w:val="24"/>
                <w:szCs w:val="24"/>
                <w:lang w:val="hy-AM"/>
              </w:rPr>
              <w:t>1</w:t>
            </w:r>
            <w:r w:rsidRPr="003151EB">
              <w:rPr>
                <w:rFonts w:ascii="Cambria Math" w:hAnsi="Cambria Math"/>
                <w:sz w:val="24"/>
                <w:szCs w:val="24"/>
                <w:lang w:val="hy-AM"/>
              </w:rPr>
              <w:t xml:space="preserve">․ </w:t>
            </w:r>
            <w:r w:rsidRPr="003151EB">
              <w:rPr>
                <w:rFonts w:ascii="GHEA Grapalat" w:hAnsi="GHEA Grapalat"/>
                <w:sz w:val="24"/>
                <w:szCs w:val="24"/>
                <w:lang w:val="hy-AM"/>
              </w:rPr>
              <w:t>Ձեր կողմից առաջարկվող Օրենքի 24-րդ հոդվածում նոր խմբագրությամբ շարադրվող 4</w:t>
            </w:r>
            <w:r w:rsidRPr="003151EB">
              <w:rPr>
                <w:rFonts w:ascii="Cambria Math" w:hAnsi="Cambria Math" w:cs="Cambria Math"/>
                <w:sz w:val="24"/>
                <w:szCs w:val="24"/>
                <w:lang w:val="hy-AM"/>
              </w:rPr>
              <w:t>․</w:t>
            </w:r>
            <w:r w:rsidRPr="003151EB">
              <w:rPr>
                <w:rFonts w:ascii="GHEA Grapalat" w:hAnsi="GHEA Grapalat"/>
                <w:sz w:val="24"/>
                <w:szCs w:val="24"/>
                <w:lang w:val="hy-AM"/>
              </w:rPr>
              <w:t>2-րդ մասի վերաբերյալ</w:t>
            </w:r>
            <w:r w:rsidRPr="003151EB">
              <w:rPr>
                <w:rFonts w:ascii="Cambria Math" w:hAnsi="Cambria Math"/>
                <w:sz w:val="24"/>
                <w:szCs w:val="24"/>
                <w:lang w:val="hy-AM"/>
              </w:rPr>
              <w:t xml:space="preserve"> </w:t>
            </w:r>
            <w:r w:rsidRPr="003151EB">
              <w:rPr>
                <w:rFonts w:ascii="GHEA Grapalat" w:hAnsi="GHEA Grapalat"/>
                <w:sz w:val="24"/>
                <w:szCs w:val="24"/>
                <w:lang w:val="hy-AM"/>
              </w:rPr>
              <w:t>հայտնում ենք, որ սույն խմբագրությամբ իրավակարգավորումը ունի այլ կարգավորման առարկա։ Մասնավորապես, Նախագծով նախատեսվող իրավակարգավորումները վերաբերում են երկու ավտոտրանսպորտային միջոցների մասնակցությամբ պատահարներին, մինչդեռ Ձեր կողմից առաջարկվող կարգավորումները չեն նախատեսում ավտոտրանսպորտային պատահարին մասնակից ավտոտրանսպորտային միջոցների քանակի վերաբերյալ դրույթներ։</w:t>
            </w:r>
          </w:p>
          <w:p w14:paraId="01831B4C" w14:textId="77777777" w:rsidR="00CD0006" w:rsidRPr="003151EB" w:rsidRDefault="00CD0006" w:rsidP="00FC7AF6">
            <w:pPr>
              <w:spacing w:after="0" w:line="240" w:lineRule="auto"/>
              <w:jc w:val="both"/>
              <w:rPr>
                <w:rFonts w:ascii="GHEA Grapalat" w:hAnsi="GHEA Grapalat"/>
                <w:sz w:val="24"/>
                <w:szCs w:val="24"/>
                <w:lang w:val="hy-AM"/>
              </w:rPr>
            </w:pPr>
          </w:p>
          <w:p w14:paraId="1DBAF1A0"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 xml:space="preserve">Միևնույն ժամանակ, Ձեր կողմից առաջարկվող խմբագրությամբ իրավակարգավորումը սահմանում է լրացուցիչ պարտավորություն, այն է՝ վարորդը պարտավոր է մինչև ճանապարհի երթևեկելի մասը ազատելը՝ </w:t>
            </w:r>
            <w:r w:rsidRPr="003151EB">
              <w:rPr>
                <w:rFonts w:ascii="GHEA Grapalat" w:hAnsi="GHEA Grapalat"/>
                <w:b/>
                <w:bCs/>
                <w:i/>
                <w:iCs/>
                <w:sz w:val="24"/>
                <w:szCs w:val="24"/>
                <w:lang w:val="hy-AM"/>
              </w:rPr>
              <w:t>նախապես լուսանկարահանել կամ տեսանկարահանել</w:t>
            </w:r>
            <w:r w:rsidRPr="003151EB">
              <w:rPr>
                <w:rFonts w:ascii="GHEA Grapalat" w:hAnsi="GHEA Grapalat"/>
                <w:sz w:val="24"/>
                <w:szCs w:val="24"/>
                <w:lang w:val="hy-AM"/>
              </w:rPr>
              <w:t xml:space="preserve"> տրանսպորտային միջոցների դիրքը միմյանց և ճանապարհային ենթակառուցվածքների կոնստրուկտիվ տարրերի նկատմամբ, պատահարի հետ առնչություն ունեցող հետքերը և առարկաները, ինչպես նաև՝ տրանսպորտային միջոցների վնասվածքները, մինչդեռ </w:t>
            </w:r>
            <w:r w:rsidRPr="003151EB">
              <w:rPr>
                <w:rFonts w:ascii="GHEA Grapalat" w:hAnsi="GHEA Grapalat"/>
                <w:sz w:val="24"/>
                <w:szCs w:val="24"/>
                <w:lang w:val="hy-AM"/>
              </w:rPr>
              <w:lastRenderedPageBreak/>
              <w:t xml:space="preserve">Նախագծով վերոնշյալ պարտականությունը վարորդների համար սահմանված չէ։ </w:t>
            </w:r>
          </w:p>
          <w:p w14:paraId="27D457C0" w14:textId="77777777" w:rsidR="00CD0006" w:rsidRPr="003151EB" w:rsidRDefault="00CD0006" w:rsidP="00FC7AF6">
            <w:pPr>
              <w:spacing w:after="0" w:line="240" w:lineRule="auto"/>
              <w:jc w:val="both"/>
              <w:rPr>
                <w:rFonts w:ascii="GHEA Grapalat" w:hAnsi="GHEA Grapalat"/>
                <w:sz w:val="24"/>
                <w:szCs w:val="24"/>
                <w:lang w:val="hy-AM"/>
              </w:rPr>
            </w:pPr>
            <w:r w:rsidRPr="003151EB">
              <w:rPr>
                <w:rFonts w:ascii="GHEA Grapalat" w:hAnsi="GHEA Grapalat"/>
                <w:sz w:val="24"/>
                <w:szCs w:val="24"/>
                <w:lang w:val="hy-AM"/>
              </w:rPr>
              <w:t>Ինչ վերաբերում է օրենքով չարգելված այլ վայր տեղափոխելուն, ապա Նախագծի նպատակը համապատասխան պատահարներով պայմանավորված՝ խցանումների նվազեցումն է։</w:t>
            </w:r>
          </w:p>
          <w:p w14:paraId="183730D0" w14:textId="77777777" w:rsidR="00CD0006" w:rsidRPr="003151EB" w:rsidRDefault="00CD0006" w:rsidP="00FC7AF6">
            <w:pPr>
              <w:spacing w:after="0" w:line="240" w:lineRule="auto"/>
              <w:jc w:val="both"/>
              <w:rPr>
                <w:rFonts w:ascii="GHEA Grapalat" w:hAnsi="GHEA Grapalat"/>
                <w:sz w:val="24"/>
                <w:szCs w:val="24"/>
                <w:lang w:val="hy-AM"/>
              </w:rPr>
            </w:pPr>
          </w:p>
          <w:p w14:paraId="18586568" w14:textId="77777777" w:rsidR="00CD0006" w:rsidRPr="003151EB" w:rsidRDefault="00CD0006" w:rsidP="00FC7AF6">
            <w:pPr>
              <w:spacing w:after="0" w:line="240" w:lineRule="auto"/>
              <w:jc w:val="both"/>
              <w:rPr>
                <w:rFonts w:ascii="GHEA Grapalat" w:hAnsi="GHEA Grapalat"/>
                <w:sz w:val="24"/>
                <w:szCs w:val="24"/>
                <w:lang w:val="hy-AM"/>
              </w:rPr>
            </w:pPr>
          </w:p>
          <w:p w14:paraId="12370DB4" w14:textId="77777777" w:rsidR="00CD0006" w:rsidRPr="003151EB" w:rsidRDefault="00CD0006" w:rsidP="00FC7AF6">
            <w:pPr>
              <w:spacing w:after="0" w:line="240" w:lineRule="auto"/>
              <w:jc w:val="both"/>
              <w:rPr>
                <w:rFonts w:ascii="GHEA Grapalat" w:hAnsi="GHEA Grapalat"/>
                <w:sz w:val="24"/>
                <w:szCs w:val="24"/>
                <w:lang w:val="hy-AM"/>
              </w:rPr>
            </w:pPr>
          </w:p>
          <w:p w14:paraId="65157616" w14:textId="77777777" w:rsidR="00CD0006" w:rsidRPr="003151EB" w:rsidRDefault="00CD0006" w:rsidP="00FC7AF6">
            <w:pPr>
              <w:spacing w:after="0" w:line="240" w:lineRule="auto"/>
              <w:jc w:val="both"/>
              <w:rPr>
                <w:rFonts w:ascii="GHEA Grapalat" w:hAnsi="GHEA Grapalat"/>
                <w:sz w:val="24"/>
                <w:szCs w:val="24"/>
                <w:lang w:val="hy-AM"/>
              </w:rPr>
            </w:pPr>
          </w:p>
          <w:p w14:paraId="03601B53" w14:textId="77777777" w:rsidR="00CD0006" w:rsidRPr="003151EB" w:rsidRDefault="00CD0006" w:rsidP="00FC7AF6">
            <w:pPr>
              <w:spacing w:after="0" w:line="240" w:lineRule="auto"/>
              <w:jc w:val="both"/>
              <w:rPr>
                <w:rFonts w:ascii="GHEA Grapalat" w:hAnsi="GHEA Grapalat"/>
                <w:sz w:val="24"/>
                <w:szCs w:val="24"/>
                <w:lang w:val="hy-AM"/>
              </w:rPr>
            </w:pPr>
          </w:p>
          <w:p w14:paraId="1904FB8C" w14:textId="77777777" w:rsidR="00CD0006" w:rsidRPr="003151EB" w:rsidRDefault="00CD0006" w:rsidP="00FC7AF6">
            <w:pPr>
              <w:spacing w:after="0" w:line="240" w:lineRule="auto"/>
              <w:jc w:val="both"/>
              <w:rPr>
                <w:rFonts w:ascii="GHEA Grapalat" w:hAnsi="GHEA Grapalat"/>
                <w:sz w:val="24"/>
                <w:szCs w:val="24"/>
                <w:lang w:val="hy-AM"/>
              </w:rPr>
            </w:pPr>
          </w:p>
          <w:p w14:paraId="6F32ECC5" w14:textId="77777777" w:rsidR="00CD0006" w:rsidRPr="003151EB" w:rsidRDefault="00CD0006" w:rsidP="00FC7AF6">
            <w:pPr>
              <w:spacing w:after="0" w:line="240" w:lineRule="auto"/>
              <w:jc w:val="both"/>
              <w:rPr>
                <w:rFonts w:ascii="GHEA Grapalat" w:hAnsi="GHEA Grapalat"/>
                <w:sz w:val="24"/>
                <w:szCs w:val="24"/>
                <w:lang w:val="hy-AM"/>
              </w:rPr>
            </w:pPr>
          </w:p>
          <w:p w14:paraId="0FB22347" w14:textId="77777777" w:rsidR="00CD0006" w:rsidRPr="003151EB" w:rsidRDefault="00CD0006" w:rsidP="00FC7AF6">
            <w:pPr>
              <w:spacing w:after="0" w:line="240" w:lineRule="auto"/>
              <w:jc w:val="both"/>
              <w:rPr>
                <w:rFonts w:ascii="GHEA Grapalat" w:hAnsi="GHEA Grapalat"/>
                <w:sz w:val="24"/>
                <w:szCs w:val="24"/>
                <w:lang w:val="hy-AM"/>
              </w:rPr>
            </w:pPr>
          </w:p>
          <w:p w14:paraId="400008E0" w14:textId="77777777" w:rsidR="00CD0006" w:rsidRPr="003151EB" w:rsidRDefault="00CD0006" w:rsidP="00FC7AF6">
            <w:pPr>
              <w:spacing w:after="0" w:line="240" w:lineRule="auto"/>
              <w:jc w:val="both"/>
              <w:rPr>
                <w:rFonts w:ascii="GHEA Grapalat" w:hAnsi="GHEA Grapalat"/>
                <w:sz w:val="24"/>
                <w:szCs w:val="24"/>
                <w:lang w:val="hy-AM"/>
              </w:rPr>
            </w:pPr>
          </w:p>
          <w:p w14:paraId="5C61480C" w14:textId="77777777" w:rsidR="00CD0006" w:rsidRPr="003151EB" w:rsidRDefault="00CD0006" w:rsidP="00FC7AF6">
            <w:pPr>
              <w:spacing w:after="0" w:line="240" w:lineRule="auto"/>
              <w:jc w:val="both"/>
              <w:rPr>
                <w:rFonts w:ascii="GHEA Grapalat" w:hAnsi="GHEA Grapalat"/>
                <w:sz w:val="24"/>
                <w:szCs w:val="24"/>
                <w:lang w:val="hy-AM"/>
              </w:rPr>
            </w:pPr>
          </w:p>
          <w:p w14:paraId="1B15E9ED" w14:textId="77777777" w:rsidR="00CD0006" w:rsidRPr="003151EB" w:rsidRDefault="00CD0006" w:rsidP="00FC7AF6">
            <w:pPr>
              <w:spacing w:after="0" w:line="240" w:lineRule="auto"/>
              <w:jc w:val="both"/>
              <w:rPr>
                <w:rFonts w:ascii="GHEA Grapalat" w:hAnsi="GHEA Grapalat"/>
                <w:sz w:val="24"/>
                <w:szCs w:val="24"/>
                <w:lang w:val="hy-AM"/>
              </w:rPr>
            </w:pPr>
          </w:p>
          <w:p w14:paraId="32BBDC5A" w14:textId="77777777" w:rsidR="00CD0006" w:rsidRPr="003151EB" w:rsidRDefault="00CD0006" w:rsidP="00FC7AF6">
            <w:pPr>
              <w:spacing w:after="0" w:line="240" w:lineRule="auto"/>
              <w:jc w:val="both"/>
              <w:rPr>
                <w:rFonts w:ascii="GHEA Grapalat" w:hAnsi="GHEA Grapalat"/>
                <w:sz w:val="24"/>
                <w:szCs w:val="24"/>
                <w:lang w:val="hy-AM"/>
              </w:rPr>
            </w:pPr>
          </w:p>
          <w:p w14:paraId="6C012576" w14:textId="77777777" w:rsidR="00CD0006" w:rsidRPr="003151EB" w:rsidRDefault="00CD0006" w:rsidP="00FC7AF6">
            <w:pPr>
              <w:spacing w:after="0" w:line="240" w:lineRule="auto"/>
              <w:jc w:val="both"/>
              <w:rPr>
                <w:rFonts w:ascii="GHEA Grapalat" w:hAnsi="GHEA Grapalat"/>
                <w:sz w:val="24"/>
                <w:szCs w:val="24"/>
                <w:lang w:val="hy-AM"/>
              </w:rPr>
            </w:pPr>
          </w:p>
          <w:p w14:paraId="030705A0" w14:textId="77777777" w:rsidR="00CD0006" w:rsidRPr="003151EB" w:rsidRDefault="00CD0006" w:rsidP="00FC7AF6">
            <w:pPr>
              <w:spacing w:after="0" w:line="240" w:lineRule="auto"/>
              <w:jc w:val="both"/>
              <w:rPr>
                <w:rFonts w:ascii="GHEA Grapalat" w:hAnsi="GHEA Grapalat"/>
                <w:sz w:val="24"/>
                <w:szCs w:val="24"/>
                <w:lang w:val="hy-AM"/>
              </w:rPr>
            </w:pPr>
          </w:p>
          <w:p w14:paraId="3F6F7203" w14:textId="77777777" w:rsidR="00CD0006" w:rsidRPr="003151EB" w:rsidRDefault="00CD0006" w:rsidP="00FC7AF6">
            <w:pPr>
              <w:spacing w:after="0" w:line="240" w:lineRule="auto"/>
              <w:jc w:val="both"/>
              <w:rPr>
                <w:rFonts w:ascii="GHEA Grapalat" w:hAnsi="GHEA Grapalat"/>
                <w:sz w:val="24"/>
                <w:szCs w:val="24"/>
                <w:lang w:val="hy-AM"/>
              </w:rPr>
            </w:pPr>
          </w:p>
          <w:p w14:paraId="3175C159" w14:textId="77777777" w:rsidR="00CD0006" w:rsidRPr="003151EB" w:rsidRDefault="00CD0006" w:rsidP="00FC7AF6">
            <w:pPr>
              <w:spacing w:after="0" w:line="240" w:lineRule="auto"/>
              <w:jc w:val="both"/>
              <w:rPr>
                <w:rFonts w:ascii="GHEA Grapalat" w:hAnsi="GHEA Grapalat"/>
                <w:sz w:val="24"/>
                <w:szCs w:val="24"/>
                <w:lang w:val="hy-AM"/>
              </w:rPr>
            </w:pPr>
          </w:p>
          <w:p w14:paraId="0D873F2A" w14:textId="77777777" w:rsidR="00CD0006" w:rsidRPr="003151EB" w:rsidRDefault="00CD0006" w:rsidP="00FC7AF6">
            <w:pPr>
              <w:spacing w:after="0" w:line="240" w:lineRule="auto"/>
              <w:jc w:val="both"/>
              <w:rPr>
                <w:rFonts w:ascii="GHEA Grapalat" w:hAnsi="GHEA Grapalat"/>
                <w:sz w:val="24"/>
                <w:szCs w:val="24"/>
                <w:lang w:val="hy-AM"/>
              </w:rPr>
            </w:pPr>
          </w:p>
          <w:p w14:paraId="188EDAD8" w14:textId="77777777" w:rsidR="00CD0006" w:rsidRPr="003151EB" w:rsidRDefault="00CD0006" w:rsidP="00FC7AF6">
            <w:pPr>
              <w:spacing w:after="0" w:line="240" w:lineRule="auto"/>
              <w:jc w:val="both"/>
              <w:rPr>
                <w:rFonts w:ascii="GHEA Grapalat" w:hAnsi="GHEA Grapalat"/>
                <w:sz w:val="24"/>
                <w:szCs w:val="24"/>
                <w:lang w:val="hy-AM"/>
              </w:rPr>
            </w:pPr>
          </w:p>
          <w:p w14:paraId="3B6E46DE" w14:textId="77777777" w:rsidR="00CD0006" w:rsidRPr="003151EB" w:rsidRDefault="00CD0006" w:rsidP="00FC7AF6">
            <w:pPr>
              <w:spacing w:after="0" w:line="240" w:lineRule="auto"/>
              <w:jc w:val="both"/>
              <w:rPr>
                <w:rFonts w:ascii="GHEA Grapalat" w:hAnsi="GHEA Grapalat"/>
                <w:sz w:val="24"/>
                <w:szCs w:val="24"/>
                <w:lang w:val="hy-AM"/>
              </w:rPr>
            </w:pPr>
          </w:p>
          <w:p w14:paraId="10A1878C" w14:textId="77777777" w:rsidR="00CD0006" w:rsidRPr="003151EB" w:rsidRDefault="00CD0006" w:rsidP="00FC7AF6">
            <w:pPr>
              <w:spacing w:after="0" w:line="240" w:lineRule="auto"/>
              <w:jc w:val="both"/>
              <w:rPr>
                <w:rFonts w:ascii="GHEA Grapalat" w:hAnsi="GHEA Grapalat"/>
                <w:sz w:val="24"/>
                <w:szCs w:val="24"/>
                <w:lang w:val="hy-AM"/>
              </w:rPr>
            </w:pPr>
          </w:p>
          <w:p w14:paraId="1FD9B19F" w14:textId="77777777" w:rsidR="00CD0006" w:rsidRPr="003151EB" w:rsidRDefault="00CD0006" w:rsidP="00FC7AF6">
            <w:pPr>
              <w:spacing w:after="0" w:line="240" w:lineRule="auto"/>
              <w:jc w:val="both"/>
              <w:rPr>
                <w:rFonts w:ascii="GHEA Grapalat" w:hAnsi="GHEA Grapalat"/>
                <w:sz w:val="24"/>
                <w:szCs w:val="24"/>
                <w:lang w:val="hy-AM"/>
              </w:rPr>
            </w:pPr>
          </w:p>
          <w:p w14:paraId="7D7FD73B" w14:textId="77777777" w:rsidR="00CD0006" w:rsidRPr="003151EB" w:rsidRDefault="00CD0006" w:rsidP="00FC7AF6">
            <w:pPr>
              <w:spacing w:after="0" w:line="240" w:lineRule="auto"/>
              <w:jc w:val="both"/>
              <w:rPr>
                <w:rFonts w:ascii="GHEA Grapalat" w:hAnsi="GHEA Grapalat"/>
                <w:sz w:val="24"/>
                <w:szCs w:val="24"/>
                <w:lang w:val="hy-AM"/>
              </w:rPr>
            </w:pPr>
          </w:p>
          <w:p w14:paraId="2C70F4A9" w14:textId="77777777" w:rsidR="00CD0006" w:rsidRPr="003151EB" w:rsidRDefault="00CD0006" w:rsidP="00FC7AF6">
            <w:pPr>
              <w:spacing w:after="0" w:line="240" w:lineRule="auto"/>
              <w:jc w:val="both"/>
              <w:rPr>
                <w:rFonts w:ascii="GHEA Grapalat" w:hAnsi="GHEA Grapalat"/>
                <w:sz w:val="24"/>
                <w:szCs w:val="24"/>
                <w:lang w:val="hy-AM"/>
              </w:rPr>
            </w:pPr>
          </w:p>
          <w:p w14:paraId="0466C58C" w14:textId="77777777" w:rsidR="00CD0006" w:rsidRPr="003151EB" w:rsidRDefault="00CD0006" w:rsidP="00FC7AF6">
            <w:pPr>
              <w:spacing w:after="0" w:line="240" w:lineRule="auto"/>
              <w:jc w:val="both"/>
              <w:rPr>
                <w:rFonts w:ascii="GHEA Grapalat" w:hAnsi="GHEA Grapalat"/>
                <w:sz w:val="24"/>
                <w:szCs w:val="24"/>
                <w:lang w:val="hy-AM"/>
              </w:rPr>
            </w:pPr>
          </w:p>
          <w:p w14:paraId="75B550A4" w14:textId="77777777" w:rsidR="00CD0006" w:rsidRPr="003151EB" w:rsidRDefault="00CD0006" w:rsidP="00FC7AF6">
            <w:pPr>
              <w:spacing w:after="0" w:line="240" w:lineRule="auto"/>
              <w:jc w:val="both"/>
              <w:rPr>
                <w:rFonts w:ascii="GHEA Grapalat" w:hAnsi="GHEA Grapalat"/>
                <w:sz w:val="24"/>
                <w:szCs w:val="24"/>
                <w:lang w:val="hy-AM"/>
              </w:rPr>
            </w:pPr>
          </w:p>
          <w:p w14:paraId="47E39A0A" w14:textId="77777777" w:rsidR="00CD0006" w:rsidRPr="003151EB" w:rsidRDefault="00CD0006" w:rsidP="00FC7AF6">
            <w:pPr>
              <w:spacing w:after="0" w:line="240" w:lineRule="auto"/>
              <w:jc w:val="both"/>
              <w:rPr>
                <w:rFonts w:ascii="GHEA Grapalat" w:hAnsi="GHEA Grapalat"/>
                <w:sz w:val="24"/>
                <w:szCs w:val="24"/>
                <w:lang w:val="hy-AM"/>
              </w:rPr>
            </w:pPr>
          </w:p>
          <w:p w14:paraId="01995238" w14:textId="77777777" w:rsidR="00CD0006" w:rsidRPr="003151EB" w:rsidRDefault="00CD0006" w:rsidP="00FC7AF6">
            <w:pPr>
              <w:spacing w:after="0" w:line="240" w:lineRule="auto"/>
              <w:jc w:val="both"/>
              <w:rPr>
                <w:rFonts w:ascii="GHEA Grapalat" w:hAnsi="GHEA Grapalat"/>
                <w:sz w:val="24"/>
                <w:szCs w:val="24"/>
                <w:lang w:val="hy-AM"/>
              </w:rPr>
            </w:pPr>
          </w:p>
          <w:p w14:paraId="71F3E6FD" w14:textId="77777777" w:rsidR="00CD0006" w:rsidRPr="003151EB" w:rsidRDefault="00CD0006" w:rsidP="00FC7AF6">
            <w:pPr>
              <w:spacing w:after="0" w:line="240" w:lineRule="auto"/>
              <w:jc w:val="both"/>
              <w:rPr>
                <w:rFonts w:ascii="GHEA Grapalat" w:hAnsi="GHEA Grapalat"/>
                <w:sz w:val="24"/>
                <w:szCs w:val="24"/>
                <w:lang w:val="hy-AM"/>
              </w:rPr>
            </w:pPr>
          </w:p>
          <w:p w14:paraId="34F15E0A" w14:textId="77777777" w:rsidR="00CD0006" w:rsidRPr="003151EB" w:rsidRDefault="00CD0006" w:rsidP="00FC7AF6">
            <w:pPr>
              <w:spacing w:after="0" w:line="240" w:lineRule="auto"/>
              <w:jc w:val="both"/>
              <w:rPr>
                <w:rFonts w:ascii="GHEA Grapalat" w:hAnsi="GHEA Grapalat"/>
                <w:sz w:val="24"/>
                <w:szCs w:val="24"/>
                <w:lang w:val="hy-AM"/>
              </w:rPr>
            </w:pPr>
          </w:p>
          <w:p w14:paraId="2AB17AD4" w14:textId="77777777" w:rsidR="00CD0006" w:rsidRPr="003151EB" w:rsidRDefault="00CD0006" w:rsidP="00FC7AF6">
            <w:pPr>
              <w:spacing w:after="0" w:line="240" w:lineRule="auto"/>
              <w:jc w:val="both"/>
              <w:rPr>
                <w:rFonts w:ascii="GHEA Grapalat" w:hAnsi="GHEA Grapalat"/>
                <w:sz w:val="24"/>
                <w:szCs w:val="24"/>
                <w:lang w:val="hy-AM"/>
              </w:rPr>
            </w:pPr>
          </w:p>
          <w:p w14:paraId="75C1DEA5" w14:textId="77777777" w:rsidR="00CD0006" w:rsidRPr="003151EB" w:rsidRDefault="00CD0006" w:rsidP="00FC7AF6">
            <w:pPr>
              <w:spacing w:after="0" w:line="240" w:lineRule="auto"/>
              <w:jc w:val="both"/>
              <w:rPr>
                <w:rFonts w:ascii="GHEA Grapalat" w:hAnsi="GHEA Grapalat"/>
                <w:sz w:val="24"/>
                <w:szCs w:val="24"/>
                <w:lang w:val="hy-AM"/>
              </w:rPr>
            </w:pPr>
          </w:p>
          <w:p w14:paraId="298752A9" w14:textId="77777777" w:rsidR="00CD0006" w:rsidRPr="003151EB" w:rsidRDefault="00CD0006" w:rsidP="00FC7AF6">
            <w:pPr>
              <w:spacing w:after="0" w:line="240" w:lineRule="auto"/>
              <w:jc w:val="both"/>
              <w:rPr>
                <w:rFonts w:ascii="GHEA Grapalat" w:hAnsi="GHEA Grapalat"/>
                <w:sz w:val="24"/>
                <w:szCs w:val="24"/>
                <w:lang w:val="hy-AM"/>
              </w:rPr>
            </w:pPr>
          </w:p>
          <w:p w14:paraId="477AD477" w14:textId="77777777" w:rsidR="00CD0006" w:rsidRPr="003151EB" w:rsidRDefault="00CD0006" w:rsidP="00FC7AF6">
            <w:pPr>
              <w:spacing w:after="0" w:line="240" w:lineRule="auto"/>
              <w:jc w:val="both"/>
              <w:rPr>
                <w:rFonts w:ascii="GHEA Grapalat" w:hAnsi="GHEA Grapalat"/>
                <w:sz w:val="24"/>
                <w:szCs w:val="24"/>
                <w:lang w:val="hy-AM"/>
              </w:rPr>
            </w:pPr>
          </w:p>
          <w:p w14:paraId="4E35C67A" w14:textId="77777777" w:rsidR="00CD0006" w:rsidRPr="003151EB" w:rsidRDefault="00CD0006" w:rsidP="00FC7AF6">
            <w:pPr>
              <w:spacing w:after="0" w:line="240" w:lineRule="auto"/>
              <w:jc w:val="both"/>
              <w:rPr>
                <w:rFonts w:ascii="GHEA Grapalat" w:hAnsi="GHEA Grapalat"/>
                <w:sz w:val="24"/>
                <w:szCs w:val="24"/>
                <w:lang w:val="hy-AM"/>
              </w:rPr>
            </w:pPr>
          </w:p>
          <w:p w14:paraId="000C09B8" w14:textId="77777777" w:rsidR="00CD0006" w:rsidRPr="003151EB" w:rsidRDefault="00CD0006" w:rsidP="00FC7AF6">
            <w:pPr>
              <w:spacing w:after="0" w:line="240" w:lineRule="auto"/>
              <w:jc w:val="both"/>
              <w:rPr>
                <w:rFonts w:ascii="GHEA Grapalat" w:hAnsi="GHEA Grapalat"/>
                <w:sz w:val="24"/>
                <w:szCs w:val="24"/>
                <w:lang w:val="hy-AM"/>
              </w:rPr>
            </w:pPr>
          </w:p>
          <w:p w14:paraId="68DD91B0" w14:textId="77777777" w:rsidR="00CD0006" w:rsidRPr="003151EB" w:rsidRDefault="00CD0006" w:rsidP="00FC7AF6">
            <w:pPr>
              <w:spacing w:after="0" w:line="240" w:lineRule="auto"/>
              <w:jc w:val="both"/>
              <w:rPr>
                <w:rFonts w:ascii="GHEA Grapalat" w:hAnsi="GHEA Grapalat"/>
                <w:sz w:val="24"/>
                <w:szCs w:val="24"/>
                <w:lang w:val="hy-AM"/>
              </w:rPr>
            </w:pPr>
          </w:p>
          <w:p w14:paraId="172AEF79" w14:textId="77777777" w:rsidR="00CD0006" w:rsidRPr="003151EB" w:rsidRDefault="00CD0006" w:rsidP="00FC7AF6">
            <w:pPr>
              <w:spacing w:after="0" w:line="240" w:lineRule="auto"/>
              <w:jc w:val="both"/>
              <w:rPr>
                <w:rFonts w:ascii="GHEA Grapalat" w:hAnsi="GHEA Grapalat"/>
                <w:sz w:val="24"/>
                <w:szCs w:val="24"/>
                <w:lang w:val="hy-AM"/>
              </w:rPr>
            </w:pPr>
          </w:p>
          <w:p w14:paraId="6531B099" w14:textId="77777777" w:rsidR="00CD0006" w:rsidRPr="003151EB" w:rsidRDefault="00CD0006" w:rsidP="00FC7AF6">
            <w:pPr>
              <w:spacing w:after="0" w:line="240" w:lineRule="auto"/>
              <w:jc w:val="both"/>
              <w:rPr>
                <w:rFonts w:ascii="GHEA Grapalat" w:hAnsi="GHEA Grapalat"/>
                <w:sz w:val="24"/>
                <w:szCs w:val="24"/>
                <w:lang w:val="hy-AM"/>
              </w:rPr>
            </w:pPr>
          </w:p>
          <w:p w14:paraId="3E50CDE6" w14:textId="77777777" w:rsidR="00CD0006" w:rsidRPr="003151EB" w:rsidRDefault="00CD0006" w:rsidP="00FC7AF6">
            <w:pPr>
              <w:spacing w:after="0" w:line="240" w:lineRule="auto"/>
              <w:jc w:val="both"/>
              <w:rPr>
                <w:rFonts w:ascii="GHEA Grapalat" w:hAnsi="GHEA Grapalat"/>
                <w:sz w:val="24"/>
                <w:szCs w:val="24"/>
                <w:lang w:val="hy-AM"/>
              </w:rPr>
            </w:pPr>
          </w:p>
          <w:p w14:paraId="3CF7D51C" w14:textId="77777777" w:rsidR="00CD0006" w:rsidRPr="003151EB" w:rsidRDefault="00CD0006" w:rsidP="00FC7AF6">
            <w:pPr>
              <w:spacing w:after="0" w:line="240" w:lineRule="auto"/>
              <w:jc w:val="both"/>
              <w:rPr>
                <w:rFonts w:ascii="GHEA Grapalat" w:hAnsi="GHEA Grapalat"/>
                <w:sz w:val="24"/>
                <w:szCs w:val="24"/>
                <w:lang w:val="hy-AM"/>
              </w:rPr>
            </w:pPr>
          </w:p>
          <w:p w14:paraId="0AB763E0" w14:textId="77777777" w:rsidR="00CD0006" w:rsidRPr="003151EB" w:rsidRDefault="00CD0006" w:rsidP="00FC7AF6">
            <w:pPr>
              <w:spacing w:after="0" w:line="240" w:lineRule="auto"/>
              <w:jc w:val="both"/>
              <w:rPr>
                <w:rFonts w:ascii="GHEA Grapalat" w:hAnsi="GHEA Grapalat"/>
                <w:sz w:val="24"/>
                <w:szCs w:val="24"/>
                <w:lang w:val="hy-AM"/>
              </w:rPr>
            </w:pPr>
          </w:p>
          <w:p w14:paraId="387F2D8A" w14:textId="77777777" w:rsidR="00CD0006" w:rsidRPr="003151EB" w:rsidRDefault="00CD0006" w:rsidP="00FC7AF6">
            <w:pPr>
              <w:spacing w:after="0" w:line="240" w:lineRule="auto"/>
              <w:jc w:val="both"/>
              <w:rPr>
                <w:rFonts w:ascii="GHEA Grapalat" w:hAnsi="GHEA Grapalat"/>
                <w:sz w:val="24"/>
                <w:szCs w:val="24"/>
                <w:lang w:val="hy-AM"/>
              </w:rPr>
            </w:pPr>
          </w:p>
          <w:p w14:paraId="0202E493" w14:textId="77777777" w:rsidR="00CD0006" w:rsidRPr="003151EB" w:rsidRDefault="00CD0006" w:rsidP="00FC7AF6">
            <w:pPr>
              <w:spacing w:after="0" w:line="240" w:lineRule="auto"/>
              <w:jc w:val="both"/>
              <w:rPr>
                <w:rFonts w:ascii="GHEA Grapalat" w:hAnsi="GHEA Grapalat"/>
                <w:sz w:val="24"/>
                <w:szCs w:val="24"/>
                <w:lang w:val="hy-AM"/>
              </w:rPr>
            </w:pPr>
          </w:p>
          <w:p w14:paraId="44077BEC" w14:textId="77777777" w:rsidR="00CD0006" w:rsidRPr="003151EB" w:rsidRDefault="00CD0006" w:rsidP="00FC7AF6">
            <w:pPr>
              <w:spacing w:after="0" w:line="240" w:lineRule="auto"/>
              <w:jc w:val="both"/>
              <w:rPr>
                <w:rFonts w:ascii="GHEA Grapalat" w:hAnsi="GHEA Grapalat"/>
                <w:sz w:val="24"/>
                <w:szCs w:val="24"/>
                <w:lang w:val="hy-AM"/>
              </w:rPr>
            </w:pPr>
          </w:p>
          <w:p w14:paraId="6E29E021" w14:textId="77777777" w:rsidR="00CD0006" w:rsidRPr="003151EB" w:rsidRDefault="00CD0006" w:rsidP="00FC7AF6">
            <w:pPr>
              <w:spacing w:after="0" w:line="240" w:lineRule="auto"/>
              <w:jc w:val="both"/>
              <w:rPr>
                <w:rFonts w:ascii="GHEA Grapalat" w:hAnsi="GHEA Grapalat"/>
                <w:sz w:val="24"/>
                <w:szCs w:val="24"/>
                <w:lang w:val="hy-AM"/>
              </w:rPr>
            </w:pPr>
          </w:p>
          <w:p w14:paraId="57884933" w14:textId="77777777" w:rsidR="00CD0006" w:rsidRPr="003151EB" w:rsidRDefault="00CD0006" w:rsidP="00FC7AF6">
            <w:pPr>
              <w:spacing w:after="0" w:line="240" w:lineRule="auto"/>
              <w:jc w:val="both"/>
              <w:rPr>
                <w:rFonts w:ascii="GHEA Grapalat" w:hAnsi="GHEA Grapalat"/>
                <w:sz w:val="24"/>
                <w:szCs w:val="24"/>
                <w:lang w:val="hy-AM"/>
              </w:rPr>
            </w:pPr>
          </w:p>
          <w:p w14:paraId="226D0312" w14:textId="77777777" w:rsidR="00CD0006" w:rsidRPr="003151EB" w:rsidRDefault="00CD0006" w:rsidP="00FC7AF6">
            <w:pPr>
              <w:spacing w:after="0" w:line="240" w:lineRule="auto"/>
              <w:jc w:val="both"/>
              <w:rPr>
                <w:rFonts w:ascii="GHEA Grapalat" w:hAnsi="GHEA Grapalat"/>
                <w:sz w:val="24"/>
                <w:szCs w:val="24"/>
                <w:lang w:val="hy-AM"/>
              </w:rPr>
            </w:pPr>
          </w:p>
          <w:p w14:paraId="4B1B7F56" w14:textId="77777777" w:rsidR="00CD0006" w:rsidRPr="003151EB" w:rsidRDefault="00CD0006" w:rsidP="00FC7AF6">
            <w:pPr>
              <w:spacing w:after="0" w:line="240" w:lineRule="auto"/>
              <w:jc w:val="center"/>
              <w:rPr>
                <w:rFonts w:ascii="GHEA Grapalat" w:hAnsi="GHEA Grapalat"/>
                <w:b/>
                <w:bCs/>
                <w:sz w:val="24"/>
                <w:szCs w:val="24"/>
                <w:lang w:val="hy-AM"/>
              </w:rPr>
            </w:pPr>
            <w:r w:rsidRPr="003151EB">
              <w:rPr>
                <w:rFonts w:ascii="GHEA Grapalat" w:hAnsi="GHEA Grapalat"/>
                <w:b/>
                <w:bCs/>
                <w:sz w:val="24"/>
                <w:szCs w:val="24"/>
                <w:lang w:val="hy-AM"/>
              </w:rPr>
              <w:t>Չի ընդունվել։</w:t>
            </w:r>
          </w:p>
          <w:p w14:paraId="78F0F01D" w14:textId="77777777" w:rsidR="00CD0006" w:rsidRPr="003151EB" w:rsidRDefault="00CD0006" w:rsidP="00FC7AF6">
            <w:pPr>
              <w:spacing w:after="0" w:line="240" w:lineRule="auto"/>
              <w:rPr>
                <w:rFonts w:ascii="GHEA Grapalat" w:hAnsi="GHEA Grapalat"/>
                <w:b/>
                <w:bCs/>
                <w:sz w:val="24"/>
                <w:szCs w:val="24"/>
                <w:lang w:val="hy-AM"/>
              </w:rPr>
            </w:pPr>
          </w:p>
          <w:p w14:paraId="4E387BA0" w14:textId="77777777" w:rsidR="00CD0006" w:rsidRPr="003151EB" w:rsidRDefault="00CD0006" w:rsidP="00FC7AF6">
            <w:pPr>
              <w:spacing w:after="0" w:line="240" w:lineRule="auto"/>
              <w:jc w:val="both"/>
              <w:rPr>
                <w:rFonts w:ascii="Cambria Math" w:hAnsi="Cambria Math"/>
                <w:sz w:val="24"/>
                <w:szCs w:val="24"/>
                <w:lang w:val="hy-AM"/>
              </w:rPr>
            </w:pPr>
            <w:r w:rsidRPr="003151EB">
              <w:rPr>
                <w:rFonts w:ascii="GHEA Grapalat" w:hAnsi="GHEA Grapalat"/>
                <w:sz w:val="24"/>
                <w:szCs w:val="24"/>
                <w:lang w:val="hy-AM"/>
              </w:rPr>
              <w:t>Հաշվի առնելով վերոնշյալի առնչությամբ 1-ին կետում ներկայացված դիտարկումները՝ գտնում ենք, որ «Վարչական իրավախախտումների վերաբերյալ Հայաստանի Հանրապետության օրենսգրքում լրացում կատարելու մասին» ՀՀ օրենքի 1-ին հոդվածով գործող օրենսգրքի 124-րդ հոդվածում լրացվող 40-րդ մասը նոր բովանդակությամբ շարադրելու անհրաժեշտությունը բացակայում է։ Մեր դիտարկմամբ, Վարչական իրավախախտումների վերաբերյալ Հայաստանի Հանրապետության օրենսգրքում լրացում կատարելու մասին» օրենքի նախագիծն ամբողջությամբ արտահայտում է հիմնավորմամբ արտացոլված նպատակը։</w:t>
            </w:r>
          </w:p>
          <w:p w14:paraId="67EB82F6" w14:textId="77777777" w:rsidR="00CD0006" w:rsidRPr="003151EB" w:rsidRDefault="00CD0006" w:rsidP="00FC7AF6">
            <w:pPr>
              <w:spacing w:after="0" w:line="240" w:lineRule="auto"/>
              <w:jc w:val="both"/>
              <w:rPr>
                <w:rFonts w:ascii="GHEA Grapalat" w:eastAsia="Times New Roman" w:hAnsi="GHEA Grapalat" w:cs="Times New Roman"/>
                <w:b/>
                <w:sz w:val="24"/>
                <w:szCs w:val="24"/>
                <w:lang w:val="hy-AM"/>
              </w:rPr>
            </w:pPr>
          </w:p>
        </w:tc>
      </w:tr>
      <w:bookmarkEnd w:id="1"/>
      <w:tr w:rsidR="00CD0006" w:rsidRPr="003151EB" w14:paraId="417397AC" w14:textId="77777777" w:rsidTr="00FC7AF6">
        <w:trPr>
          <w:trHeight w:val="345"/>
        </w:trPr>
        <w:tc>
          <w:tcPr>
            <w:tcW w:w="7768" w:type="dxa"/>
            <w:vMerge w:val="restart"/>
            <w:shd w:val="clear" w:color="auto" w:fill="E0E0E0"/>
          </w:tcPr>
          <w:p w14:paraId="56B7BBCE" w14:textId="77777777" w:rsidR="00CD0006" w:rsidRPr="003151EB" w:rsidRDefault="00CD0006" w:rsidP="00FC7AF6">
            <w:pPr>
              <w:spacing w:after="0" w:line="240" w:lineRule="auto"/>
              <w:ind w:hanging="849"/>
              <w:jc w:val="center"/>
              <w:rPr>
                <w:rFonts w:ascii="GHEA Grapalat" w:eastAsia="Times New Roman" w:hAnsi="GHEA Grapalat" w:cs="Times New Roman"/>
                <w:b/>
                <w:bCs/>
                <w:i/>
                <w:iCs/>
                <w:sz w:val="24"/>
                <w:szCs w:val="24"/>
                <w:lang w:val="hy-AM"/>
              </w:rPr>
            </w:pPr>
            <w:r w:rsidRPr="003151EB">
              <w:rPr>
                <w:rFonts w:ascii="GHEA Grapalat" w:eastAsia="Times New Roman" w:hAnsi="GHEA Grapalat" w:cs="Times New Roman"/>
                <w:b/>
                <w:sz w:val="24"/>
                <w:szCs w:val="24"/>
                <w:lang w:val="hy-AM"/>
              </w:rPr>
              <w:lastRenderedPageBreak/>
              <w:t xml:space="preserve">                2</w:t>
            </w:r>
            <w:r w:rsidRPr="003151EB">
              <w:rPr>
                <w:rFonts w:ascii="GHEA Grapalat" w:eastAsia="Times New Roman" w:hAnsi="GHEA Grapalat" w:cs="Times New Roman"/>
                <w:b/>
                <w:sz w:val="24"/>
                <w:szCs w:val="24"/>
                <w:lang w:val="af-ZA"/>
              </w:rPr>
              <w:t xml:space="preserve">.   </w:t>
            </w:r>
            <w:r w:rsidRPr="003151EB">
              <w:rPr>
                <w:rFonts w:ascii="GHEA Grapalat" w:eastAsia="Times New Roman" w:hAnsi="GHEA Grapalat" w:cs="Times New Roman"/>
                <w:b/>
                <w:sz w:val="24"/>
                <w:szCs w:val="24"/>
                <w:lang w:val="hy-AM"/>
              </w:rPr>
              <w:t>ՀՀ արդարադատության նախարարություն</w:t>
            </w:r>
          </w:p>
          <w:p w14:paraId="61ACC26C" w14:textId="77777777" w:rsidR="00CD0006" w:rsidRPr="003151EB" w:rsidRDefault="00CD0006" w:rsidP="00FC7AF6">
            <w:pPr>
              <w:spacing w:after="0" w:line="240" w:lineRule="auto"/>
              <w:rPr>
                <w:rFonts w:ascii="GHEA Grapalat" w:eastAsia="Times New Roman" w:hAnsi="GHEA Grapalat" w:cs="Times New Roman"/>
                <w:b/>
                <w:bCs/>
                <w:i/>
                <w:iCs/>
                <w:sz w:val="24"/>
                <w:szCs w:val="24"/>
                <w:lang w:val="hy-AM"/>
              </w:rPr>
            </w:pPr>
          </w:p>
        </w:tc>
        <w:tc>
          <w:tcPr>
            <w:tcW w:w="6849" w:type="dxa"/>
            <w:shd w:val="clear" w:color="auto" w:fill="E0E0E0"/>
          </w:tcPr>
          <w:p w14:paraId="3BAB9B5A" w14:textId="77777777" w:rsidR="00CD0006" w:rsidRPr="003151EB" w:rsidRDefault="00CD0006" w:rsidP="00FC7AF6">
            <w:pPr>
              <w:spacing w:after="0" w:line="240" w:lineRule="auto"/>
              <w:jc w:val="center"/>
              <w:rPr>
                <w:rFonts w:ascii="GHEA Grapalat" w:eastAsia="Times New Roman" w:hAnsi="GHEA Grapalat" w:cs="Times New Roman"/>
                <w:b/>
                <w:sz w:val="24"/>
                <w:szCs w:val="24"/>
              </w:rPr>
            </w:pPr>
            <w:r w:rsidRPr="003151EB">
              <w:rPr>
                <w:rFonts w:ascii="GHEA Grapalat" w:eastAsia="Times New Roman" w:hAnsi="GHEA Grapalat" w:cs="Times New Roman"/>
                <w:b/>
                <w:sz w:val="24"/>
                <w:szCs w:val="24"/>
                <w:lang w:val="en-GB"/>
              </w:rPr>
              <w:lastRenderedPageBreak/>
              <w:t>30</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05</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2025թ</w:t>
            </w:r>
            <w:r w:rsidRPr="003151EB">
              <w:rPr>
                <w:rFonts w:ascii="MS Mincho" w:eastAsia="MS Mincho" w:hAnsi="MS Mincho" w:cs="MS Mincho" w:hint="eastAsia"/>
                <w:b/>
                <w:sz w:val="24"/>
                <w:szCs w:val="24"/>
                <w:lang w:val="hy-AM"/>
              </w:rPr>
              <w:t>․</w:t>
            </w:r>
          </w:p>
        </w:tc>
      </w:tr>
      <w:tr w:rsidR="00CD0006" w:rsidRPr="003151EB" w14:paraId="708789C3" w14:textId="77777777" w:rsidTr="00FC7AF6">
        <w:trPr>
          <w:trHeight w:val="281"/>
        </w:trPr>
        <w:tc>
          <w:tcPr>
            <w:tcW w:w="7768" w:type="dxa"/>
            <w:vMerge/>
            <w:shd w:val="clear" w:color="auto" w:fill="auto"/>
          </w:tcPr>
          <w:p w14:paraId="0A8E825F"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182C24AC" w14:textId="77777777" w:rsidR="00CD0006" w:rsidRPr="003151EB" w:rsidRDefault="00CD0006" w:rsidP="00FC7AF6">
            <w:pPr>
              <w:spacing w:after="0" w:line="240" w:lineRule="auto"/>
              <w:jc w:val="center"/>
              <w:rPr>
                <w:rFonts w:ascii="GHEA Grapalat" w:hAnsi="GHEA Grapalat"/>
                <w:b/>
                <w:sz w:val="24"/>
                <w:szCs w:val="24"/>
                <w:lang w:val="hy-AM"/>
              </w:rPr>
            </w:pPr>
            <w:r w:rsidRPr="003151EB">
              <w:rPr>
                <w:rFonts w:ascii="GHEA Grapalat" w:hAnsi="GHEA Grapalat"/>
                <w:b/>
                <w:sz w:val="24"/>
                <w:szCs w:val="24"/>
                <w:lang w:val="hy-AM"/>
              </w:rPr>
              <w:t>/27.4/23548-2025</w:t>
            </w:r>
          </w:p>
        </w:tc>
      </w:tr>
      <w:tr w:rsidR="00CD0006" w:rsidRPr="003151EB" w14:paraId="506A4176" w14:textId="77777777" w:rsidTr="00FC7AF6">
        <w:trPr>
          <w:trHeight w:val="494"/>
        </w:trPr>
        <w:tc>
          <w:tcPr>
            <w:tcW w:w="7768" w:type="dxa"/>
            <w:shd w:val="clear" w:color="auto" w:fill="auto"/>
          </w:tcPr>
          <w:p w14:paraId="1ABCEF49" w14:textId="77777777" w:rsidR="00CD0006" w:rsidRPr="003151EB" w:rsidRDefault="00CD0006" w:rsidP="00FC7AF6">
            <w:pPr>
              <w:shd w:val="clear" w:color="auto" w:fill="FFFFFF"/>
              <w:spacing w:after="0" w:line="360" w:lineRule="auto"/>
              <w:ind w:firstLine="851"/>
              <w:jc w:val="both"/>
              <w:rPr>
                <w:rFonts w:ascii="GHEA Grapalat" w:hAnsi="GHEA Grapalat"/>
                <w:sz w:val="24"/>
                <w:szCs w:val="24"/>
                <w:lang w:val="hy-AM"/>
              </w:rPr>
            </w:pPr>
            <w:r w:rsidRPr="003151EB">
              <w:rPr>
                <w:rFonts w:ascii="GHEA Grapalat" w:hAnsi="GHEA Grapalat"/>
                <w:sz w:val="24"/>
                <w:szCs w:val="24"/>
                <w:lang w:val="hy-AM"/>
              </w:rPr>
              <w:t xml:space="preserve">  </w:t>
            </w:r>
            <w:r w:rsidRPr="003151EB">
              <w:rPr>
                <w:rFonts w:ascii="GHEA Grapalat" w:hAnsi="GHEA Grapalat"/>
                <w:bCs/>
                <w:sz w:val="24"/>
                <w:szCs w:val="24"/>
                <w:lang w:val="hy-AM"/>
              </w:rPr>
              <w:t xml:space="preserve">«Վարչական իրավախախտումների վերաբերյալ Հայաստանի Հանրապետության օրենսգրքում լրացում կատարելու մասին օրենքի նախագծի </w:t>
            </w:r>
            <w:r w:rsidRPr="003151EB">
              <w:rPr>
                <w:rFonts w:ascii="GHEA Grapalat" w:hAnsi="GHEA Grapalat" w:cs="Sylfaen"/>
                <w:sz w:val="24"/>
                <w:szCs w:val="24"/>
                <w:lang w:val="hy-AM"/>
              </w:rPr>
              <w:t>(այսուհետ նաև՝ Նախագիծ) վերաբերյալ հայտնում ենք հետևյալը.</w:t>
            </w:r>
            <w:r w:rsidRPr="003151EB">
              <w:rPr>
                <w:rFonts w:ascii="GHEA Grapalat" w:hAnsi="GHEA Grapalat"/>
                <w:sz w:val="24"/>
                <w:szCs w:val="24"/>
                <w:lang w:val="hy-AM"/>
              </w:rPr>
              <w:tab/>
            </w:r>
            <w:r w:rsidRPr="003151EB">
              <w:rPr>
                <w:rFonts w:ascii="GHEA Grapalat" w:hAnsi="GHEA Grapalat"/>
                <w:sz w:val="24"/>
                <w:szCs w:val="24"/>
                <w:lang w:val="hy-AM"/>
              </w:rPr>
              <w:tab/>
            </w:r>
            <w:r w:rsidRPr="003151EB">
              <w:rPr>
                <w:rFonts w:ascii="GHEA Grapalat" w:hAnsi="GHEA Grapalat"/>
                <w:sz w:val="24"/>
                <w:szCs w:val="24"/>
                <w:lang w:val="hy-AM"/>
              </w:rPr>
              <w:tab/>
            </w:r>
          </w:p>
          <w:p w14:paraId="5D34774B"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GHEA Grapalat" w:hAnsi="GHEA Grapalat"/>
                <w:szCs w:val="24"/>
                <w:lang w:val="hy-AM"/>
              </w:rPr>
            </w:pPr>
            <w:r w:rsidRPr="003151EB">
              <w:rPr>
                <w:rFonts w:ascii="GHEA Grapalat" w:hAnsi="GHEA Grapalat"/>
                <w:szCs w:val="24"/>
                <w:lang w:val="hy-AM"/>
              </w:rPr>
              <w:t>Նախագծի 1-ին հոդվածի առաջին պարբերությունը առաջարկում ենք ձևակերպել հետևյալ կերպ.</w:t>
            </w:r>
          </w:p>
          <w:p w14:paraId="40D165CB" w14:textId="77777777" w:rsidR="00CD0006" w:rsidRPr="003151EB" w:rsidRDefault="00CD0006" w:rsidP="00FC7AF6">
            <w:pPr>
              <w:pStyle w:val="ListParagraph"/>
              <w:shd w:val="clear" w:color="auto" w:fill="FFFFFF"/>
              <w:spacing w:line="360" w:lineRule="auto"/>
              <w:ind w:left="0" w:firstLine="851"/>
              <w:rPr>
                <w:rFonts w:ascii="GHEA Grapalat" w:hAnsi="GHEA Grapalat"/>
                <w:szCs w:val="24"/>
                <w:lang w:val="hy-AM"/>
              </w:rPr>
            </w:pPr>
            <w:r w:rsidRPr="003151EB">
              <w:rPr>
                <w:rFonts w:ascii="GHEA Grapalat" w:hAnsi="GHEA Grapalat"/>
                <w:szCs w:val="24"/>
                <w:lang w:val="hy-AM"/>
              </w:rPr>
              <w:t>1985 թվականի դեկտեմբերի 6-ի Վարչական իրավախախտումների վերաբերյալ Հայաստանի Հանրապետության օրենսգրքի 124-րդ հոդվածը լրացնել հետևյալ բովանդակությամբ նոր 40-րդ մասով.:</w:t>
            </w:r>
          </w:p>
          <w:p w14:paraId="3C3AE5A7" w14:textId="77777777" w:rsidR="00CD0006" w:rsidRPr="003151EB" w:rsidRDefault="00CD0006" w:rsidP="00FC7AF6">
            <w:pPr>
              <w:pStyle w:val="ListParagraph"/>
              <w:shd w:val="clear" w:color="auto" w:fill="FFFFFF"/>
              <w:spacing w:line="360" w:lineRule="auto"/>
              <w:ind w:left="0" w:firstLine="851"/>
              <w:rPr>
                <w:rFonts w:ascii="GHEA Grapalat" w:hAnsi="GHEA Grapalat"/>
                <w:szCs w:val="24"/>
                <w:lang w:val="hy-AM"/>
              </w:rPr>
            </w:pPr>
            <w:r w:rsidRPr="003151EB">
              <w:rPr>
                <w:rFonts w:ascii="GHEA Grapalat" w:hAnsi="GHEA Grapalat"/>
                <w:szCs w:val="24"/>
                <w:lang w:val="hy-AM"/>
              </w:rPr>
              <w:t>Առաջարկը պայմանավորված է Նորմատիվ իրավական ակտերի մասին օրենքի 33-րդ հոդվածի 3-րդ մասի կարգավորմամբ՝</w:t>
            </w:r>
            <w:r w:rsidRPr="003151EB">
              <w:rPr>
                <w:rFonts w:ascii="GHEA Grapalat" w:hAnsi="GHEA Grapalat"/>
                <w:i/>
                <w:szCs w:val="24"/>
                <w:lang w:val="hy-AM"/>
              </w:rPr>
              <w:t xml:space="preserve">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14:paraId="3A890764"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GHEA Grapalat" w:hAnsi="GHEA Grapalat"/>
                <w:szCs w:val="24"/>
                <w:lang w:val="hy-AM"/>
              </w:rPr>
            </w:pPr>
            <w:bookmarkStart w:id="2" w:name="_Hlk199529579"/>
            <w:r w:rsidRPr="003151EB">
              <w:rPr>
                <w:rFonts w:ascii="GHEA Grapalat" w:hAnsi="GHEA Grapalat"/>
                <w:szCs w:val="24"/>
                <w:lang w:val="hy-AM"/>
              </w:rPr>
              <w:t xml:space="preserve">Վարչական իրավախախտումների վերաբերյալ Հայաստանի Հանրապետության օրենսգրքի (այսուհետ նաև՝ Օրենսգիրք) 124-րդ հոդվածում նոր լրացվող մասի ձևակերպումից առաջարկում ենք հանել Հոդված բառը, հոդվածի համարակալումը և հոդվածի վերնագիրը: </w:t>
            </w:r>
          </w:p>
          <w:p w14:paraId="35ED6B5C" w14:textId="77777777" w:rsidR="00CD0006" w:rsidRPr="003151EB" w:rsidRDefault="00CD0006" w:rsidP="00FC7AF6">
            <w:pPr>
              <w:shd w:val="clear" w:color="auto" w:fill="FFFFFF"/>
              <w:spacing w:after="0" w:line="360" w:lineRule="auto"/>
              <w:ind w:firstLine="851"/>
              <w:jc w:val="both"/>
              <w:rPr>
                <w:rFonts w:ascii="GHEA Grapalat" w:hAnsi="GHEA Grapalat"/>
                <w:sz w:val="24"/>
                <w:szCs w:val="24"/>
                <w:lang w:val="hy-AM"/>
              </w:rPr>
            </w:pPr>
            <w:r w:rsidRPr="003151EB">
              <w:rPr>
                <w:rFonts w:ascii="GHEA Grapalat" w:hAnsi="GHEA Grapalat"/>
                <w:sz w:val="24"/>
                <w:szCs w:val="24"/>
                <w:lang w:val="hy-AM"/>
              </w:rPr>
              <w:lastRenderedPageBreak/>
              <w:t xml:space="preserve">Միաժամանակ նշենք, որ եթե կարգավորման նպատակն է հանդիսանում հոդվածի վերնագիրը ևս փոփոխելը, ապա դա պետք է կատարվի առանձին իրավական դրույթով՝ այդ մասին հստակ նշում կատարելով: Բացի այդ հարկ է նկատել, որ ներկայացված ձևակերպումը նախատեսելիս անհրաժեշտ է հաշվի առնել հոդվածի վերնագրի և դրա բովանդակության համապատասխանության պահանջը: Մասնավորապես՝ ըստ առաջարկվող տարբերակի Օրենսգրքի 124-րդ հոդվածը վերնագրվում է </w:t>
            </w:r>
            <w:r w:rsidRPr="003151EB">
              <w:rPr>
                <w:rFonts w:ascii="GHEA Grapalat" w:hAnsi="GHEA Grapalat"/>
                <w:i/>
                <w:sz w:val="24"/>
                <w:szCs w:val="24"/>
                <w:lang w:val="hy-AM"/>
              </w:rPr>
              <w:t>Տրանսպորտային միջոցների վարորդների կողմից ճանապարհային նշանների կամ ճանապարհային գծանշումների պահանջները չկատարելը</w:t>
            </w:r>
            <w:r w:rsidRPr="003151EB">
              <w:rPr>
                <w:rFonts w:ascii="GHEA Grapalat" w:hAnsi="GHEA Grapalat"/>
                <w:sz w:val="24"/>
                <w:szCs w:val="24"/>
                <w:lang w:val="hy-AM"/>
              </w:rPr>
              <w:t>, մինչդեռ Օրենսգրքի 124-րդ հոդվածը պարունակում է նաև իրավախախտումներ, որոնք առնչվում են տրանսպորտային միջոցների վարորդների կողմից մարդկանց փոխադրման կանոնները խախտելուն,</w:t>
            </w:r>
            <w:r w:rsidRPr="003151EB">
              <w:rPr>
                <w:sz w:val="24"/>
                <w:szCs w:val="24"/>
                <w:lang w:val="hy-AM"/>
              </w:rPr>
              <w:t xml:space="preserve"> </w:t>
            </w:r>
            <w:r w:rsidRPr="003151EB">
              <w:rPr>
                <w:rFonts w:ascii="GHEA Grapalat" w:hAnsi="GHEA Grapalat"/>
                <w:sz w:val="24"/>
                <w:szCs w:val="24"/>
                <w:lang w:val="hy-AM"/>
              </w:rPr>
              <w:t xml:space="preserve">տրանսպորտային միջոցի վարորդի կողմից տրանսպորտային միջոցը դռները բաց վիճակում վարելուն, ընթացքի ժամանակ տրանսպորտային միջոցի դռները բացելուն կամ կանգնած տրանսպորտային միջոցի դռները բացելուն, եթե դա խոչընդոտում է երթևեկության մյուս մասնակիցներին, տրանսպորտային միջոցը կանգնեցնելու մասին ոստիկանության ծառայողի` օրենքով սահմանված կարգով տրված պահանջը վարորդների կողմից դիտավորյալ չկատարելուն և այլն: </w:t>
            </w:r>
          </w:p>
          <w:p w14:paraId="703C6EB4" w14:textId="77777777" w:rsidR="00CD0006" w:rsidRPr="003151EB" w:rsidRDefault="00CD0006" w:rsidP="00FC7AF6">
            <w:pPr>
              <w:shd w:val="clear" w:color="auto" w:fill="FFFFFF"/>
              <w:spacing w:after="0" w:line="360" w:lineRule="auto"/>
              <w:ind w:firstLine="851"/>
              <w:jc w:val="both"/>
              <w:rPr>
                <w:rFonts w:ascii="GHEA Grapalat" w:hAnsi="GHEA Grapalat"/>
                <w:sz w:val="24"/>
                <w:szCs w:val="24"/>
                <w:lang w:val="hy-AM"/>
              </w:rPr>
            </w:pPr>
            <w:r w:rsidRPr="003151EB">
              <w:rPr>
                <w:rFonts w:ascii="GHEA Grapalat" w:hAnsi="GHEA Grapalat"/>
                <w:sz w:val="24"/>
                <w:szCs w:val="24"/>
                <w:lang w:val="hy-AM"/>
              </w:rPr>
              <w:t xml:space="preserve">Հիմք ընդունելով նշվածը և Նորմատիվ իրավական ակտերի մասին օրենքի 14-րդ հոդվածի 8-րդ մասը՝ </w:t>
            </w:r>
            <w:r w:rsidRPr="003151EB">
              <w:rPr>
                <w:rFonts w:ascii="GHEA Grapalat" w:hAnsi="GHEA Grapalat"/>
                <w:i/>
                <w:sz w:val="24"/>
                <w:szCs w:val="24"/>
                <w:lang w:val="hy-AM"/>
              </w:rPr>
              <w:t xml:space="preserve">օրենսդրական ակտի </w:t>
            </w:r>
            <w:r w:rsidRPr="003151EB">
              <w:rPr>
                <w:rFonts w:ascii="GHEA Grapalat" w:hAnsi="GHEA Grapalat"/>
                <w:i/>
                <w:sz w:val="24"/>
                <w:szCs w:val="24"/>
                <w:lang w:val="hy-AM"/>
              </w:rPr>
              <w:lastRenderedPageBreak/>
              <w:t xml:space="preserve">հոդվածները ունենում են վերնագրեր, հոդվածների վերնագրերը համապատասխանում են հոդվածների բովանդակությանը՝ </w:t>
            </w:r>
            <w:r w:rsidRPr="003151EB">
              <w:rPr>
                <w:rFonts w:ascii="GHEA Grapalat" w:hAnsi="GHEA Grapalat"/>
                <w:sz w:val="24"/>
                <w:szCs w:val="24"/>
                <w:lang w:val="hy-AM"/>
              </w:rPr>
              <w:t>առաջարկում ենք վերանայել նշված ձևակերպումը:</w:t>
            </w:r>
          </w:p>
          <w:bookmarkEnd w:id="2"/>
          <w:p w14:paraId="596FD7C4"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GHEA Grapalat" w:hAnsi="GHEA Grapalat"/>
                <w:szCs w:val="24"/>
                <w:lang w:val="hy-AM"/>
              </w:rPr>
            </w:pPr>
            <w:r w:rsidRPr="003151EB">
              <w:rPr>
                <w:rFonts w:ascii="GHEA Grapalat" w:hAnsi="GHEA Grapalat"/>
                <w:szCs w:val="24"/>
                <w:lang w:val="hy-AM"/>
              </w:rPr>
              <w:t xml:space="preserve">Ճանապարհային երթևեկության անվտանգության ապահովման մասին ՀՀ օրենքում լրացում կատարելու մասին օրենքի նախագծի վերնագրից առաջարկում ենք հանել ՀՀ հապավումը՝ հիմք ընդունելով Նորմատիվ իրավական ակտերի մասին օրենքի 18-րդ հոդվածի 3-րդ մասը՝ </w:t>
            </w:r>
            <w:r w:rsidRPr="003151EB">
              <w:rPr>
                <w:rFonts w:ascii="GHEA Grapalat" w:hAnsi="GHEA Grapalat"/>
                <w:i/>
                <w:szCs w:val="24"/>
                <w:lang w:val="hy-AM"/>
              </w:rPr>
              <w:t xml:space="preserve">օրենքի կրճատ անվանումը հիշատակելիս դրանում նշվում է օրենքի վերնագիրը: </w:t>
            </w:r>
          </w:p>
          <w:p w14:paraId="32B55518"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GHEA Grapalat" w:hAnsi="GHEA Grapalat"/>
                <w:szCs w:val="24"/>
                <w:lang w:val="hy-AM"/>
              </w:rPr>
            </w:pPr>
            <w:r w:rsidRPr="003151EB">
              <w:rPr>
                <w:rFonts w:ascii="GHEA Grapalat" w:hAnsi="GHEA Grapalat"/>
                <w:szCs w:val="24"/>
                <w:lang w:val="hy-AM"/>
              </w:rPr>
              <w:t xml:space="preserve">Ճանապարհային երթևեկության անվտանգության ապահովման մասին ՀՀ օրենքում լրացում կատարելու մասին օրենքի նախագծի 1-ին հոդվածում  Ճանապարհային երթևեկության անվտանգության ապահովման մասին օրենքի լրիվ անվանման հիշատակումն առաջարկում ենք համապատասխանեցնել Նորմատիվ իրավական ակտերի մասին օրենքի 18-րդ հոդվածի 3-րդ մասի պահանջին՝ </w:t>
            </w:r>
            <w:r w:rsidRPr="003151EB">
              <w:rPr>
                <w:rFonts w:ascii="GHEA Grapalat" w:hAnsi="GHEA Grapalat"/>
                <w:i/>
                <w:szCs w:val="24"/>
                <w:lang w:val="hy-AM"/>
              </w:rPr>
              <w:t xml:space="preserve">օրենքի լրիվ անվանումը հիշատակելիս </w:t>
            </w:r>
            <w:r w:rsidRPr="003151EB">
              <w:rPr>
                <w:rFonts w:ascii="GHEA Grapalat" w:hAnsi="GHEA Grapalat"/>
                <w:b/>
                <w:i/>
                <w:szCs w:val="24"/>
                <w:lang w:val="hy-AM"/>
              </w:rPr>
              <w:t>հետևյալ հաջորդականությամբ</w:t>
            </w:r>
            <w:r w:rsidRPr="003151EB">
              <w:rPr>
                <w:rFonts w:ascii="GHEA Grapalat" w:hAnsi="GHEA Grapalat"/>
                <w:i/>
                <w:szCs w:val="24"/>
                <w:lang w:val="hy-AM"/>
              </w:rPr>
              <w:t xml:space="preserve"> ներառվում են օրենքի վերնագիրը, օրենքի ընդունման տարին, ամիսը (տառերով), ամսաթիվը, հերթական համարը և «օրենք» բառը:</w:t>
            </w:r>
          </w:p>
          <w:p w14:paraId="718E39DB"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GHEA Grapalat" w:hAnsi="GHEA Grapalat"/>
                <w:szCs w:val="24"/>
                <w:lang w:val="hy-AM"/>
              </w:rPr>
            </w:pPr>
            <w:r w:rsidRPr="003151EB">
              <w:rPr>
                <w:rFonts w:ascii="GHEA Grapalat" w:hAnsi="GHEA Grapalat"/>
                <w:szCs w:val="24"/>
                <w:lang w:val="hy-AM"/>
              </w:rPr>
              <w:t>Ճանապարհային երթևեկության անվտանգության ապահովման մասին ՀՀ օրենքում լրացում կատարելու մասին օրենքի նախագծի 1-ին հոդվածի առաջին պարբերությունը առաջարկում ենք ձևակերպել հետևյալ կերպ.</w:t>
            </w:r>
          </w:p>
          <w:p w14:paraId="784E72FA" w14:textId="77777777" w:rsidR="00CD0006" w:rsidRPr="003151EB" w:rsidRDefault="00CD0006" w:rsidP="00FC7AF6">
            <w:pPr>
              <w:shd w:val="clear" w:color="auto" w:fill="FFFFFF"/>
              <w:spacing w:after="0" w:line="360" w:lineRule="auto"/>
              <w:ind w:firstLine="851"/>
              <w:jc w:val="both"/>
              <w:rPr>
                <w:rFonts w:ascii="GHEA Grapalat" w:hAnsi="GHEA Grapalat"/>
                <w:sz w:val="24"/>
                <w:szCs w:val="24"/>
                <w:lang w:val="hy-AM"/>
              </w:rPr>
            </w:pPr>
            <w:r w:rsidRPr="003151EB">
              <w:rPr>
                <w:rFonts w:ascii="GHEA Grapalat" w:hAnsi="GHEA Grapalat"/>
                <w:sz w:val="24"/>
                <w:szCs w:val="24"/>
                <w:lang w:val="hy-AM"/>
              </w:rPr>
              <w:lastRenderedPageBreak/>
              <w:t>Ճանապարհային երթևեկության անվտանգության ապահովման մասին 2005 թվականի հուլիսի 8-ին ՀՕ-166-Ն օրենքի 24-րդ հոդվածի 4.1-ին մասի 2-րդ կետը լրացնել հետևյալ բովանդակությամբ նոր՝ գ ենթակետով.:</w:t>
            </w:r>
          </w:p>
          <w:p w14:paraId="749DDABA" w14:textId="77777777" w:rsidR="00CD0006" w:rsidRPr="003151EB" w:rsidRDefault="00CD0006" w:rsidP="00FC7AF6">
            <w:pPr>
              <w:shd w:val="clear" w:color="auto" w:fill="FFFFFF"/>
              <w:spacing w:after="0" w:line="360" w:lineRule="auto"/>
              <w:ind w:firstLine="851"/>
              <w:jc w:val="both"/>
              <w:rPr>
                <w:rFonts w:ascii="Calibri" w:hAnsi="Calibri"/>
                <w:sz w:val="24"/>
                <w:szCs w:val="24"/>
                <w:lang w:val="hy-AM"/>
              </w:rPr>
            </w:pPr>
            <w:r w:rsidRPr="003151EB">
              <w:rPr>
                <w:rFonts w:ascii="GHEA Grapalat" w:hAnsi="GHEA Grapalat"/>
                <w:sz w:val="24"/>
                <w:szCs w:val="24"/>
                <w:lang w:val="hy-AM"/>
              </w:rPr>
              <w:t xml:space="preserve">Առաջարկը պայմանավորված է Նորմատիվ իրավական ակտերի մասին օրենքի 33-րդ հոդվածի 3-րդ մասի կարգավորմամբ՝ </w:t>
            </w:r>
            <w:r w:rsidRPr="003151EB">
              <w:rPr>
                <w:rFonts w:ascii="GHEA Grapalat" w:hAnsi="GHEA Grapalat"/>
                <w:i/>
                <w:sz w:val="24"/>
                <w:szCs w:val="24"/>
                <w:lang w:val="hy-AM"/>
              </w:rPr>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r w:rsidRPr="003151EB">
              <w:rPr>
                <w:sz w:val="24"/>
                <w:szCs w:val="24"/>
                <w:lang w:val="hy-AM"/>
              </w:rPr>
              <w:t xml:space="preserve"> </w:t>
            </w:r>
          </w:p>
          <w:p w14:paraId="66DCFFCA" w14:textId="77777777" w:rsidR="00CD0006" w:rsidRPr="003151EB" w:rsidRDefault="00CD0006" w:rsidP="00FC7AF6">
            <w:pPr>
              <w:shd w:val="clear" w:color="auto" w:fill="FFFFFF"/>
              <w:spacing w:after="0" w:line="360" w:lineRule="auto"/>
              <w:ind w:firstLine="851"/>
              <w:jc w:val="both"/>
              <w:rPr>
                <w:rFonts w:ascii="GHEA Grapalat" w:hAnsi="GHEA Grapalat"/>
                <w:sz w:val="24"/>
                <w:szCs w:val="24"/>
                <w:lang w:val="hy-AM"/>
              </w:rPr>
            </w:pPr>
            <w:r w:rsidRPr="003151EB">
              <w:rPr>
                <w:rFonts w:ascii="GHEA Grapalat" w:hAnsi="GHEA Grapalat"/>
                <w:sz w:val="24"/>
                <w:szCs w:val="24"/>
                <w:lang w:val="hy-AM"/>
              </w:rPr>
              <w:t>Ինչպես նաև նոր լրացվող ենթակետի ձևակերպումից առաջարկում ենք հանել Հոդված բառը, հոդվածի համարակալումը և հոդվածի վերնագիրը:</w:t>
            </w:r>
            <w:r w:rsidRPr="003151EB">
              <w:rPr>
                <w:sz w:val="24"/>
                <w:szCs w:val="24"/>
                <w:lang w:val="hy-AM"/>
              </w:rPr>
              <w:t xml:space="preserve"> </w:t>
            </w:r>
            <w:r w:rsidRPr="003151EB">
              <w:rPr>
                <w:rFonts w:ascii="GHEA Grapalat" w:hAnsi="GHEA Grapalat"/>
                <w:sz w:val="24"/>
                <w:szCs w:val="24"/>
                <w:lang w:val="hy-AM"/>
              </w:rPr>
              <w:t>Միաժամանակ նշենք, որ եթե կարգավորման նպատակն է հանդիսանում հոդվածի վերնագիրը ևս փոփոխել, ապա դա պետք է կատարվի առանձին իրավական դրույթով՝ այդ մասին հստակ նշում կատարելով: Բացի այդ հարկ է նկատել, որ հոդվածի շարադրված վերնագրում տրանսպորտային միջոցների հիմնական իրավունքները և պարտականությունները ձևակերպումը լրացուցիչ պարզաբանման և մեկնաբանման կարիք ունի, և չի համապատասխանում հոդվածի բովանդակությանը:</w:t>
            </w:r>
          </w:p>
          <w:p w14:paraId="474DC9B7"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GHEA Grapalat" w:hAnsi="GHEA Grapalat"/>
                <w:szCs w:val="24"/>
                <w:lang w:val="hy-AM"/>
              </w:rPr>
            </w:pPr>
            <w:r w:rsidRPr="003151EB">
              <w:rPr>
                <w:rFonts w:ascii="GHEA Grapalat" w:hAnsi="GHEA Grapalat"/>
                <w:szCs w:val="24"/>
                <w:lang w:val="hy-AM"/>
              </w:rPr>
              <w:t xml:space="preserve">Ճանապարհային երթևեկության անվտանգության ապահովման մասին ՀՀ օրենքում լրացում կատարելու մասին </w:t>
            </w:r>
            <w:r w:rsidRPr="003151EB">
              <w:rPr>
                <w:rFonts w:ascii="GHEA Grapalat" w:hAnsi="GHEA Grapalat"/>
                <w:szCs w:val="24"/>
                <w:lang w:val="hy-AM"/>
              </w:rPr>
              <w:lastRenderedPageBreak/>
              <w:t>օրենքի նախագծի 1-ին հոդվածով Ճանապարհային երթևեկության անվտանգության ապահովման մասին օրենքի 24-րդ հոդվածում կատարվող լրացման արդյունքում նախատեսվում է հետևյալ կարգավորումը.</w:t>
            </w:r>
          </w:p>
          <w:p w14:paraId="0E404973" w14:textId="77777777" w:rsidR="00CD0006" w:rsidRPr="003151EB" w:rsidRDefault="00CD0006" w:rsidP="00FC7AF6">
            <w:pPr>
              <w:shd w:val="clear" w:color="auto" w:fill="FFFFFF"/>
              <w:spacing w:after="0" w:line="360" w:lineRule="auto"/>
              <w:ind w:firstLine="851"/>
              <w:jc w:val="both"/>
              <w:rPr>
                <w:rFonts w:ascii="GHEA Grapalat" w:hAnsi="GHEA Grapalat"/>
                <w:i/>
                <w:sz w:val="24"/>
                <w:szCs w:val="24"/>
                <w:lang w:val="hy-AM"/>
              </w:rPr>
            </w:pPr>
            <w:r w:rsidRPr="003151EB">
              <w:rPr>
                <w:rFonts w:ascii="GHEA Grapalat" w:hAnsi="GHEA Grapalat"/>
                <w:i/>
                <w:sz w:val="24"/>
                <w:szCs w:val="24"/>
                <w:lang w:val="hy-AM"/>
              </w:rPr>
              <w:t xml:space="preserve">4.1. Եթե ճանապարհատրանսպորտային պատահարի հետևանքով պատճառվել է միայն գույքային վնաս, և եթե ճանապարհատրանսպորտային պատահարի հետևանքով գույքի վնասման հետ կապված վնասվածքներ հասցնելու հանգամանքները, տրանսպորտային միջոցների տեսանելի վնասների բնույթը և ցանկը ճանապարհատրանսպորտային պատահարի մասնակիցների միջև՝ ... չեն առաջացնում տարաձայնություններ, ապա ճանապարհատրանսպորտային պատահարին առնչություն ունեցող վարորդները պարտավոր չեն տեղի ունեցածի մասին հայտնել ոստիկանություն և </w:t>
            </w:r>
            <w:r w:rsidRPr="003151EB">
              <w:rPr>
                <w:rFonts w:ascii="GHEA Grapalat" w:hAnsi="GHEA Grapalat"/>
                <w:b/>
                <w:i/>
                <w:sz w:val="24"/>
                <w:szCs w:val="24"/>
                <w:lang w:val="hy-AM"/>
              </w:rPr>
              <w:t>կարող են</w:t>
            </w:r>
            <w:r w:rsidRPr="003151EB">
              <w:rPr>
                <w:rFonts w:ascii="GHEA Grapalat" w:hAnsi="GHEA Grapalat"/>
                <w:i/>
                <w:sz w:val="24"/>
                <w:szCs w:val="24"/>
                <w:lang w:val="hy-AM"/>
              </w:rPr>
              <w:t>՝</w:t>
            </w:r>
          </w:p>
          <w:p w14:paraId="534E7DB1" w14:textId="77777777" w:rsidR="00CD0006" w:rsidRPr="003151EB" w:rsidRDefault="00CD0006" w:rsidP="00FC7AF6">
            <w:pPr>
              <w:shd w:val="clear" w:color="auto" w:fill="FFFFFF"/>
              <w:spacing w:after="0" w:line="360" w:lineRule="auto"/>
              <w:ind w:firstLine="851"/>
              <w:jc w:val="both"/>
              <w:rPr>
                <w:rFonts w:ascii="GHEA Grapalat" w:hAnsi="GHEA Grapalat"/>
                <w:i/>
                <w:sz w:val="24"/>
                <w:szCs w:val="24"/>
                <w:lang w:val="hy-AM"/>
              </w:rPr>
            </w:pPr>
            <w:r w:rsidRPr="003151EB">
              <w:rPr>
                <w:rFonts w:ascii="GHEA Grapalat" w:hAnsi="GHEA Grapalat"/>
                <w:i/>
                <w:sz w:val="24"/>
                <w:szCs w:val="24"/>
                <w:lang w:val="hy-AM"/>
              </w:rPr>
              <w:t>/.../</w:t>
            </w:r>
          </w:p>
          <w:p w14:paraId="0538E2FE" w14:textId="77777777" w:rsidR="00CD0006" w:rsidRPr="003151EB" w:rsidRDefault="00CD0006" w:rsidP="00FC7AF6">
            <w:pPr>
              <w:shd w:val="clear" w:color="auto" w:fill="FFFFFF"/>
              <w:spacing w:after="0" w:line="360" w:lineRule="auto"/>
              <w:ind w:firstLine="851"/>
              <w:jc w:val="both"/>
              <w:rPr>
                <w:rFonts w:ascii="GHEA Grapalat" w:hAnsi="GHEA Grapalat"/>
                <w:i/>
                <w:sz w:val="24"/>
                <w:szCs w:val="24"/>
                <w:lang w:val="hy-AM"/>
              </w:rPr>
            </w:pPr>
            <w:r w:rsidRPr="003151EB">
              <w:rPr>
                <w:rFonts w:ascii="GHEA Grapalat" w:hAnsi="GHEA Grapalat"/>
                <w:i/>
                <w:sz w:val="24"/>
                <w:szCs w:val="24"/>
                <w:lang w:val="hy-AM"/>
              </w:rPr>
              <w:t xml:space="preserve">գ. </w:t>
            </w:r>
            <w:r w:rsidRPr="003151EB">
              <w:rPr>
                <w:rFonts w:ascii="GHEA Grapalat" w:hAnsi="GHEA Grapalat"/>
                <w:b/>
                <w:i/>
                <w:sz w:val="24"/>
                <w:szCs w:val="24"/>
                <w:lang w:val="hy-AM"/>
              </w:rPr>
              <w:t>պարտավոր են</w:t>
            </w:r>
            <w:r w:rsidRPr="003151EB">
              <w:rPr>
                <w:rFonts w:ascii="GHEA Grapalat" w:hAnsi="GHEA Grapalat"/>
                <w:i/>
                <w:sz w:val="24"/>
                <w:szCs w:val="24"/>
                <w:lang w:val="hy-AM"/>
              </w:rPr>
              <w:t xml:space="preserve"> սույն հոդվածի 4.1-ին մասի 2-րդ կետի ա և բ ենթակետերով նախատեսված դեպքերում միայն երկու ավտոտրանսպորտային միջոցների մասնակցությամբ պատահարի պահից քսան րոպեների ընթացքում ավտոտրանսպորտային միջոցը տեղափոխել ճանապարհի ոչ երթևեկելի հատված::</w:t>
            </w:r>
          </w:p>
          <w:p w14:paraId="7268EF21" w14:textId="77777777" w:rsidR="00CD0006" w:rsidRPr="003151EB" w:rsidRDefault="00CD0006" w:rsidP="00FC7AF6">
            <w:pPr>
              <w:shd w:val="clear" w:color="auto" w:fill="FFFFFF"/>
              <w:spacing w:after="0" w:line="360" w:lineRule="auto"/>
              <w:ind w:firstLine="851"/>
              <w:jc w:val="both"/>
              <w:rPr>
                <w:rFonts w:ascii="GHEA Grapalat" w:hAnsi="GHEA Grapalat"/>
                <w:sz w:val="24"/>
                <w:szCs w:val="24"/>
                <w:lang w:val="hy-AM"/>
              </w:rPr>
            </w:pPr>
            <w:r w:rsidRPr="003151EB">
              <w:rPr>
                <w:rFonts w:ascii="GHEA Grapalat" w:hAnsi="GHEA Grapalat"/>
                <w:sz w:val="24"/>
                <w:szCs w:val="24"/>
                <w:lang w:val="hy-AM"/>
              </w:rPr>
              <w:t xml:space="preserve">Քննարկվող կարգավորման վերաբերյալ անհրաժեշտ ենք համարում նշել, որ կարգավորման տեքստում պահպանված չէ շարադասությունը, ինչի արդյունքում նախատեսվում է, որ </w:t>
            </w:r>
            <w:r w:rsidRPr="003151EB">
              <w:rPr>
                <w:rFonts w:ascii="GHEA Grapalat" w:hAnsi="GHEA Grapalat"/>
                <w:sz w:val="24"/>
                <w:szCs w:val="24"/>
                <w:lang w:val="hy-AM"/>
              </w:rPr>
              <w:lastRenderedPageBreak/>
              <w:t>մասնակիցները կարող են, ինչպես նաև պարտավոր են կատարել որոշակի գործողություններ: Ուստի առաջարկում ենք հստակեցնել կարգավորման կառուցվածքը և դրանում կիրառվող եզրույթները:</w:t>
            </w:r>
          </w:p>
          <w:p w14:paraId="3EAAC26B" w14:textId="77777777" w:rsidR="00CD0006" w:rsidRPr="003151EB" w:rsidRDefault="00CD0006" w:rsidP="00FC7AF6">
            <w:pPr>
              <w:pStyle w:val="ListParagraph"/>
              <w:spacing w:line="360" w:lineRule="auto"/>
              <w:ind w:left="0" w:firstLine="851"/>
              <w:rPr>
                <w:rFonts w:ascii="GHEA Grapalat" w:hAnsi="GHEA Grapalat"/>
                <w:szCs w:val="24"/>
                <w:lang w:val="hy-AM"/>
              </w:rPr>
            </w:pPr>
            <w:r w:rsidRPr="003151EB">
              <w:rPr>
                <w:rFonts w:ascii="GHEA Grapalat" w:hAnsi="GHEA Grapalat"/>
                <w:szCs w:val="24"/>
                <w:lang w:val="hy-AM"/>
              </w:rPr>
              <w:t xml:space="preserve">Վերոգրյալի համատեքստում հարկ է նկատել, որ իրավական ակտերում պետք է բացառվեն ներքին հակասությունները, և պատասխանատվություն պետք է հստակորեն սահմանվի այն արարքների համար, որոնք նախատեսված կարգավորումների տրամաբանությունից ելնելով հանդիսանում են օրենքի պահանջների խախտում: Օրենսդրական կարգավորումներում եզրույթներ կիրառելիս պետք է առաջնորդվել որոշակիության սահմանդրաիրավական սկզբունքի պահանջով: Միաժամանակ հարկ ենք համարում ընդգծել, որ ըստ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Սահմանադրական դատարանի 02.12.2014 թվականի թիվ ՍԴՈ-1176 որոշումը):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Սահմանադրական դատարանի 09.06.2015 թվականի թիվ ՍԴՈ-1213 </w:t>
            </w:r>
            <w:r w:rsidRPr="003151EB">
              <w:rPr>
                <w:rFonts w:ascii="GHEA Grapalat" w:hAnsi="GHEA Grapalat"/>
                <w:szCs w:val="24"/>
                <w:lang w:val="hy-AM"/>
              </w:rPr>
              <w:lastRenderedPageBreak/>
              <w:t>որոշումը): Օրենքը պետք է ձևակերպվի այնպես, որ մասնավոր անձինք օժտված լինեն հանրային իշխանության կամայական միջամտությունների դեմ արդյունավետ պաշտպանության հնարավորությամբ (տե՛ս Olsson v. Sweden (No. 1), (10465/83) գործով Եվրոպական դատարանի 24.03.1988 թվականի վճիռը, կետ 61): 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w:t>
            </w:r>
          </w:p>
          <w:p w14:paraId="37F15F69"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GHEA Grapalat" w:hAnsi="GHEA Grapalat"/>
                <w:szCs w:val="24"/>
                <w:lang w:val="hy-AM"/>
              </w:rPr>
            </w:pPr>
            <w:r w:rsidRPr="003151EB">
              <w:rPr>
                <w:rFonts w:ascii="GHEA Grapalat" w:hAnsi="GHEA Grapalat"/>
                <w:szCs w:val="24"/>
                <w:lang w:val="hy-AM"/>
              </w:rPr>
              <w:t>Վարչական իրավախախտումների վերաբերյալ Հայաստանի Հանրապետության օրենսգրքում լրացում կատարելու մասին օրենքի նախագծով Օրենսգրքի 124-րդ հոդվածում լրացվող նոր 40-րդ մասում հղում է կատարվում «Ավտոտրանսպորտային միջոցների օգտագործումից բխող պատասխանատվության պարտադիր ապահովագրության մասին» օրենքի 19-րդ հոդվածի 4-րդ մասին.</w:t>
            </w:r>
          </w:p>
          <w:p w14:paraId="41E5FF22" w14:textId="77777777" w:rsidR="00CD0006" w:rsidRPr="003151EB" w:rsidRDefault="00CD0006" w:rsidP="00FC7AF6">
            <w:pPr>
              <w:pStyle w:val="ListParagraph"/>
              <w:shd w:val="clear" w:color="auto" w:fill="FFFFFF"/>
              <w:spacing w:line="360" w:lineRule="auto"/>
              <w:ind w:left="0" w:firstLine="851"/>
              <w:rPr>
                <w:rFonts w:ascii="GHEA Grapalat" w:hAnsi="GHEA Grapalat"/>
                <w:i/>
                <w:szCs w:val="24"/>
                <w:lang w:val="hy-AM"/>
              </w:rPr>
            </w:pPr>
            <w:r w:rsidRPr="003151EB">
              <w:rPr>
                <w:rFonts w:ascii="GHEA Grapalat" w:hAnsi="GHEA Grapalat"/>
                <w:i/>
                <w:szCs w:val="24"/>
                <w:lang w:val="hy-AM"/>
              </w:rPr>
              <w:t xml:space="preserve">4. Եթե ապահովագրական պատահարում ներգրավված է միայն երկու ավտոտրանսպորտային միջոց և վնաս է պատճառվել </w:t>
            </w:r>
            <w:r w:rsidRPr="003151EB">
              <w:rPr>
                <w:rFonts w:ascii="GHEA Grapalat" w:hAnsi="GHEA Grapalat"/>
                <w:i/>
                <w:szCs w:val="24"/>
                <w:lang w:val="hy-AM"/>
              </w:rPr>
              <w:lastRenderedPageBreak/>
              <w:t>միայն գույքին, ապա պատահարում ներգրավված անձինք պատահարի վերաբերյալ տեղեկացնում են իրենց պատասխանատվությունն ապահովագրած ապահովագրական ընկերությանը (ընկերություններին) և</w:t>
            </w:r>
          </w:p>
          <w:p w14:paraId="2F7999D6" w14:textId="77777777" w:rsidR="00CD0006" w:rsidRPr="003151EB" w:rsidRDefault="00CD0006" w:rsidP="00FC7AF6">
            <w:pPr>
              <w:pStyle w:val="ListParagraph"/>
              <w:shd w:val="clear" w:color="auto" w:fill="FFFFFF"/>
              <w:spacing w:line="360" w:lineRule="auto"/>
              <w:ind w:left="0" w:firstLine="851"/>
              <w:rPr>
                <w:rFonts w:ascii="GHEA Grapalat" w:hAnsi="GHEA Grapalat"/>
                <w:i/>
                <w:szCs w:val="24"/>
                <w:lang w:val="hy-AM"/>
              </w:rPr>
            </w:pPr>
            <w:r w:rsidRPr="003151EB">
              <w:rPr>
                <w:rFonts w:ascii="GHEA Grapalat" w:hAnsi="GHEA Grapalat"/>
                <w:i/>
                <w:szCs w:val="24"/>
                <w:lang w:val="hy-AM"/>
              </w:rPr>
              <w:t>1) կարող են փոխադարձ համաձայնության դեպքում լրացնել համաձայնեցված հայտարարագիրը և այն ներկայացնել համապատասխան ապահովագրական ընկերությանը (ընկերություններին), եթե պատճառված վնասի դիմաց ակնկալվող հատուցման չափը չի գերազանցում Բյուրոյի կանոններով սահմանված` ինքնուրույն կարգավորման միջոցով հատուցվող վնասի առավելագույն չափը.</w:t>
            </w:r>
          </w:p>
          <w:p w14:paraId="670F8274" w14:textId="77777777" w:rsidR="00CD0006" w:rsidRPr="003151EB" w:rsidRDefault="00CD0006" w:rsidP="00FC7AF6">
            <w:pPr>
              <w:pStyle w:val="ListParagraph"/>
              <w:shd w:val="clear" w:color="auto" w:fill="FFFFFF"/>
              <w:spacing w:line="360" w:lineRule="auto"/>
              <w:ind w:left="0" w:firstLine="851"/>
              <w:rPr>
                <w:rFonts w:ascii="GHEA Grapalat" w:hAnsi="GHEA Grapalat"/>
                <w:i/>
                <w:szCs w:val="24"/>
                <w:lang w:val="hy-AM"/>
              </w:rPr>
            </w:pPr>
            <w:r w:rsidRPr="003151EB">
              <w:rPr>
                <w:rFonts w:ascii="GHEA Grapalat" w:hAnsi="GHEA Grapalat"/>
                <w:i/>
                <w:szCs w:val="24"/>
                <w:lang w:val="hy-AM"/>
              </w:rPr>
              <w:t xml:space="preserve">2) ընկերության (ընկերությունների) համաձայնությամբ կարող են փոխադարձ համաձայնության դեպքում լրացնել համաձայնեցված հայտարարագիրը և այն ներկայացնել համապատասխան ապահովագրական ընկերությանը (ընկերություններին), եթե պատճառված վնասի դիմաց ակնկալվող հատուցման չափը չի գերազանցում Բյուրոյի կանոններով սահմանված` համաձայնեցված հայտարարագրի միջոցով հատուցվող վնասի առավելագույն չափը: Համաձայնեցված հայտարարագիր կնքելու համար համաձայնություն չտալու դեպքում ապահովագրական ընկերությունը (ընկերությունները) պարտավորվում է (են) ապահովել պատահարի վայրում իր (իրենց) ներկայացուցչի (ներկայացուցիչների) ժամանումը ոչ ուշ, քան սույն </w:t>
            </w:r>
            <w:r w:rsidRPr="003151EB">
              <w:rPr>
                <w:rFonts w:ascii="GHEA Grapalat" w:hAnsi="GHEA Grapalat"/>
                <w:i/>
                <w:szCs w:val="24"/>
                <w:lang w:val="hy-AM"/>
              </w:rPr>
              <w:lastRenderedPageBreak/>
              <w:t>հոդվածի 5-րդ մասով նախատեսված ընթացակարգերով սահմանված ժամկետում: Համաձայնեցված հայտարարագիր կնքելու համար ապահովագրական ընկերության (ընկերությունների) կողմից համաձայնություն չտալու դեպքում համաձայնեցված հայտարարագիր չի լրացվում, և ապահովագրական պատահարի հետ կապված հարցերը կարգավորվում են սույն օրենքով սահմանված` վնասի չափը որոշելու ընդհանուր կանոններով::</w:t>
            </w:r>
          </w:p>
          <w:p w14:paraId="590C8291" w14:textId="77777777" w:rsidR="00CD0006" w:rsidRPr="003151EB" w:rsidRDefault="00CD0006" w:rsidP="00FC7AF6">
            <w:pPr>
              <w:pStyle w:val="ListParagraph"/>
              <w:shd w:val="clear" w:color="auto" w:fill="FFFFFF"/>
              <w:spacing w:line="360" w:lineRule="auto"/>
              <w:ind w:left="0" w:firstLine="851"/>
              <w:rPr>
                <w:rFonts w:ascii="GHEA Grapalat" w:hAnsi="GHEA Grapalat"/>
                <w:szCs w:val="24"/>
                <w:lang w:val="hy-AM"/>
              </w:rPr>
            </w:pPr>
            <w:r w:rsidRPr="003151EB">
              <w:rPr>
                <w:rFonts w:ascii="GHEA Grapalat" w:hAnsi="GHEA Grapalat"/>
                <w:szCs w:val="24"/>
                <w:lang w:val="hy-AM"/>
              </w:rPr>
              <w:t>Հարկ է նկատել, որ «Ավտոտրանսպորտային միջոցների օգտագործումից բխող պատասխանատվության պարտադիր ապահովագրության մասին» օրենքի 19-րդ հոդվածի 4-րդ մասի 2-րդ կետում քննարկվում է նաև այն դեպքը, երբ բացակայում է Համաձայնեցված հայտարարագիր կնքելու համար ապահովագրական ընկերության (ընկերությունների) համաձայնությունը, որի դեպքում ևս կիրառելի է համարվում ավտոտրանսպորտային միջոց ճանապարհի ոչ երթևեկելի հատված 20 րոպեում տեղափոխելու պարտավորությունը չկատարելու դեպքում վարչական պատասխանատվությունը: Մինչդեռ նյութական կարգավորումներում պատահարի մասնակիցների համար քննարկվող պարտականությունը սահմանելիս այն դիտարկվել է պարտավորություն միայն Ճանապարհային երթևեկության անվտանգության ապահովման մասին օրենքի 24-րդ հոդվածի 4.1-ին մասի 2-րդ կետի ա և բ ենթակետերով նախատեսված դեպքերում, որոնք են՝</w:t>
            </w:r>
          </w:p>
          <w:p w14:paraId="4FF9DA21" w14:textId="77777777" w:rsidR="00CD0006" w:rsidRPr="003151EB" w:rsidRDefault="00CD0006" w:rsidP="00FC7AF6">
            <w:pPr>
              <w:pStyle w:val="ListParagraph"/>
              <w:shd w:val="clear" w:color="auto" w:fill="FFFFFF"/>
              <w:spacing w:line="360" w:lineRule="auto"/>
              <w:ind w:left="0" w:firstLine="851"/>
              <w:rPr>
                <w:rFonts w:ascii="GHEA Grapalat" w:hAnsi="GHEA Grapalat"/>
                <w:i/>
                <w:szCs w:val="24"/>
                <w:lang w:val="hy-AM"/>
              </w:rPr>
            </w:pPr>
            <w:r w:rsidRPr="003151EB">
              <w:rPr>
                <w:rFonts w:ascii="GHEA Grapalat" w:hAnsi="GHEA Grapalat"/>
                <w:i/>
                <w:szCs w:val="24"/>
                <w:lang w:val="hy-AM"/>
              </w:rPr>
              <w:lastRenderedPageBreak/>
              <w:t>2) չեն առաջացնում տարաձայնություններ, ապա ճանապարհատրանսպորտային պատահարին առնչություն ունեցող վարորդները պարտավոր չեն տեղի ունեցածի մասին հայտնել ոստիկանություն և կարող են՝</w:t>
            </w:r>
          </w:p>
          <w:p w14:paraId="3F31FB94" w14:textId="77777777" w:rsidR="00CD0006" w:rsidRPr="003151EB" w:rsidRDefault="00CD0006" w:rsidP="00FC7AF6">
            <w:pPr>
              <w:pStyle w:val="ListParagraph"/>
              <w:shd w:val="clear" w:color="auto" w:fill="FFFFFF"/>
              <w:spacing w:line="360" w:lineRule="auto"/>
              <w:ind w:left="0" w:firstLine="851"/>
              <w:rPr>
                <w:rFonts w:ascii="GHEA Grapalat" w:hAnsi="GHEA Grapalat"/>
                <w:i/>
                <w:szCs w:val="24"/>
                <w:lang w:val="hy-AM"/>
              </w:rPr>
            </w:pPr>
            <w:r w:rsidRPr="003151EB">
              <w:rPr>
                <w:rFonts w:ascii="GHEA Grapalat" w:hAnsi="GHEA Grapalat"/>
                <w:i/>
                <w:szCs w:val="24"/>
                <w:lang w:val="hy-AM"/>
              </w:rPr>
              <w:t>ա. ինքնուրույն ձևակերպել ճանապարհատրանսպորտային պատահարի վերաբերյալ փաստաթղթեր` «Ավտոտրանսպորտային միջոցների օգտագործումից բխող պատասխանատվության պարտադիր ապահովագրության մասին» Հայաստանի Հանրապետության օրենքով նախատեսված` համաձայնեցված հայտարարագրի լրացման միջոցով տուժողների վնասների հատուցման գործընթացին ներկայացված պայմաններին համապատասխան, և թողնել պատահարի վայրը, եթե ճանապարհատրանսպորտային պատահարի հատկանիշները (պատահարին մասնակից տրանսպորտային միջոցների քանակը և (կամ) ակնկալվող հատուցման չափը) համապատասխանում են «Ավտոտրանսպորտային միջոցների օգտագործումից բխող պատասխանատվության պարտադիր ապահովագրության մասին» Հայաստանի Հանրապետության օրենքով նախատեսված` համաձայնեցված հայտարարագրի լրացման միջոցով տուժողների վնասների հատուցման գործընթացին ներկայացված պայմաններին,</w:t>
            </w:r>
          </w:p>
          <w:p w14:paraId="7B8D4390" w14:textId="77777777" w:rsidR="00CD0006" w:rsidRPr="003151EB" w:rsidRDefault="00CD0006" w:rsidP="00FC7AF6">
            <w:pPr>
              <w:pStyle w:val="ListParagraph"/>
              <w:shd w:val="clear" w:color="auto" w:fill="FFFFFF"/>
              <w:spacing w:line="360" w:lineRule="auto"/>
              <w:ind w:left="0" w:firstLine="851"/>
              <w:rPr>
                <w:rFonts w:ascii="GHEA Grapalat" w:hAnsi="GHEA Grapalat"/>
                <w:i/>
                <w:szCs w:val="24"/>
                <w:lang w:val="hy-AM"/>
              </w:rPr>
            </w:pPr>
            <w:r w:rsidRPr="003151EB">
              <w:rPr>
                <w:rFonts w:ascii="GHEA Grapalat" w:hAnsi="GHEA Grapalat"/>
                <w:i/>
                <w:szCs w:val="24"/>
                <w:lang w:val="hy-AM"/>
              </w:rPr>
              <w:t xml:space="preserve">բ. չձևակերպել ճանապարհատրանսպորտային պատահարի վերաբերյալ փաստաթղթեր, եթե ճանապարհատրանսպորտային պատահարի հետևանքով վնասվել են միայն դրա մասնակիցների </w:t>
            </w:r>
            <w:r w:rsidRPr="003151EB">
              <w:rPr>
                <w:rFonts w:ascii="GHEA Grapalat" w:hAnsi="GHEA Grapalat"/>
                <w:i/>
                <w:szCs w:val="24"/>
                <w:lang w:val="hy-AM"/>
              </w:rPr>
              <w:lastRenderedPageBreak/>
              <w:t>տրանսպորտային միջոցները կամ այլ գույքը, և ոչ մի մասնակից չունի նշված փաստաթղթերը ձևակերպելու և (կամ) միմյանց նկատմամբ (այդ թվում` ապահովագրական ընկերությունների միջոցով) պահանջներ ներկայացնելու ցանկություն::</w:t>
            </w:r>
          </w:p>
          <w:p w14:paraId="7565F39B" w14:textId="77777777" w:rsidR="00CD0006" w:rsidRPr="003151EB" w:rsidRDefault="00CD0006" w:rsidP="00FC7AF6">
            <w:pPr>
              <w:pStyle w:val="ListParagraph"/>
              <w:shd w:val="clear" w:color="auto" w:fill="FFFFFF"/>
              <w:spacing w:line="360" w:lineRule="auto"/>
              <w:ind w:left="0" w:firstLine="851"/>
              <w:rPr>
                <w:rFonts w:ascii="GHEA Grapalat" w:hAnsi="GHEA Grapalat"/>
                <w:szCs w:val="24"/>
                <w:lang w:val="hy-AM"/>
              </w:rPr>
            </w:pPr>
            <w:r w:rsidRPr="003151EB">
              <w:rPr>
                <w:rFonts w:ascii="GHEA Grapalat" w:hAnsi="GHEA Grapalat"/>
                <w:szCs w:val="24"/>
                <w:lang w:val="hy-AM"/>
              </w:rPr>
              <w:t>Հիմք ընդունելով մեջբերված կարգավորումները, կատարված դիտարկումները, ինչպես նաև որոշակիության սահմանադրաիրավական սկզբունքն՝ առաջարկում ենք Նախագծերի փաթեթում ներառված նախագծերով նախատեսվող կարգավորումները համապատասխանեցնել միմյանց՝ ապահովելով նաև օրենսդրությամբ նախատեսված նյութական պահանջների և նախատեսվող վարչական պատասխանատվության համապատասխանության պահանջը:</w:t>
            </w:r>
          </w:p>
          <w:p w14:paraId="633F6ABB" w14:textId="77777777" w:rsidR="00CD0006" w:rsidRPr="003151EB" w:rsidRDefault="00CD0006" w:rsidP="00FC7AF6">
            <w:pPr>
              <w:pStyle w:val="ListParagraph"/>
              <w:numPr>
                <w:ilvl w:val="0"/>
                <w:numId w:val="22"/>
              </w:numPr>
              <w:shd w:val="clear" w:color="auto" w:fill="FFFFFF"/>
              <w:suppressAutoHyphens w:val="0"/>
              <w:spacing w:line="360" w:lineRule="auto"/>
              <w:ind w:left="0" w:firstLine="851"/>
              <w:rPr>
                <w:rFonts w:asciiTheme="minorHAnsi" w:eastAsia="Times New Roman" w:hAnsiTheme="minorHAnsi" w:cs="Calibri"/>
                <w:szCs w:val="24"/>
                <w:lang w:val="hy-AM"/>
              </w:rPr>
            </w:pPr>
            <w:r w:rsidRPr="003151EB">
              <w:rPr>
                <w:rFonts w:ascii="GHEA Grapalat" w:eastAsia="Times New Roman" w:hAnsi="GHEA Grapalat" w:cs="Calibri"/>
                <w:szCs w:val="24"/>
                <w:lang w:val="hy-AM"/>
              </w:rPr>
              <w:t>Նախագծի 124-րդ հոդվածի 40-րդ մասը ունի հետևյալ ձևակերպումը՝ «Ավտոտրանսպորտային միջոցների օգտագործումից բխող պատասխանատվության պարտադիր ապահովագրության մասին» Հայաստանի Հանրապետության օրենքի 19-րդ հոդվածի 4-րդ մասով և «Ճանապարհային երթևեկության անվտանգության ապահովման մասին» Հայաստանի Հանրապետության օրենքի 24-րդ հոդվածի 4.1-ին մասի 2-րդ կետի «ա» և «բ» պարբերություններով նախատեսված դեպքերում, միայն երկու ավտոտրանսպորտային միջոցների մասնակցությամբ պատահարի պահից քսան րոպեների ընթացքում պատահարի վայրը չթողնելը և ավտոտրանսպորտային միջոցը օրենքով չարգելված այլ վայր չտեղափոխելը,</w:t>
            </w:r>
            <w:r w:rsidRPr="003151EB">
              <w:rPr>
                <w:rFonts w:ascii="Calibri" w:eastAsia="Times New Roman" w:hAnsi="Calibri" w:cs="Calibri"/>
                <w:szCs w:val="24"/>
                <w:lang w:val="hy-AM"/>
              </w:rPr>
              <w:t> </w:t>
            </w:r>
            <w:r w:rsidRPr="003151EB">
              <w:rPr>
                <w:rFonts w:ascii="GHEA Grapalat" w:eastAsia="Times New Roman" w:hAnsi="GHEA Grapalat" w:cs="Calibri"/>
                <w:b/>
                <w:bCs/>
                <w:i/>
                <w:iCs/>
                <w:szCs w:val="24"/>
                <w:lang w:val="hy-AM"/>
              </w:rPr>
              <w:t xml:space="preserve">եթե </w:t>
            </w:r>
            <w:r w:rsidRPr="003151EB">
              <w:rPr>
                <w:rFonts w:ascii="GHEA Grapalat" w:eastAsia="Times New Roman" w:hAnsi="GHEA Grapalat" w:cs="Calibri"/>
                <w:b/>
                <w:bCs/>
                <w:i/>
                <w:iCs/>
                <w:szCs w:val="24"/>
                <w:lang w:val="hy-AM"/>
              </w:rPr>
              <w:lastRenderedPageBreak/>
              <w:t>ավտոտրանսպորտային միջոցը պատահարի հետևանքով չունի այնպիսի տեխնիկական անսարքություն, որի առկայութան դեպքում արգելվում է դրա շահագործումը (...):</w:t>
            </w:r>
          </w:p>
          <w:p w14:paraId="12EE77A8" w14:textId="77777777" w:rsidR="00CD0006" w:rsidRPr="003151EB" w:rsidRDefault="00CD0006" w:rsidP="00FC7AF6">
            <w:pPr>
              <w:shd w:val="clear" w:color="auto" w:fill="FFFFFF"/>
              <w:spacing w:after="0" w:line="360" w:lineRule="auto"/>
              <w:ind w:firstLine="851"/>
              <w:jc w:val="both"/>
              <w:rPr>
                <w:rFonts w:ascii="GHEA Grapalat" w:eastAsia="Times New Roman" w:hAnsi="GHEA Grapalat" w:cs="GHEA Grapalat"/>
                <w:sz w:val="24"/>
                <w:szCs w:val="24"/>
                <w:lang w:val="hy-AM"/>
              </w:rPr>
            </w:pPr>
            <w:r w:rsidRPr="003151EB">
              <w:rPr>
                <w:rFonts w:ascii="GHEA Grapalat" w:eastAsia="Times New Roman" w:hAnsi="GHEA Grapalat" w:cs="Calibri"/>
                <w:sz w:val="24"/>
                <w:szCs w:val="24"/>
                <w:lang w:val="hy-AM"/>
              </w:rPr>
              <w:t>Նշենք, որ</w:t>
            </w:r>
            <w:r w:rsidRPr="003151EB">
              <w:rPr>
                <w:rFonts w:eastAsia="Times New Roman" w:cs="Calibri"/>
                <w:sz w:val="24"/>
                <w:szCs w:val="24"/>
                <w:lang w:val="hy-AM"/>
              </w:rPr>
              <w:t>  </w:t>
            </w:r>
            <w:r w:rsidRPr="003151EB">
              <w:rPr>
                <w:rFonts w:ascii="GHEA Grapalat" w:eastAsia="Times New Roman" w:hAnsi="GHEA Grapalat" w:cs="GHEA Grapalat"/>
                <w:sz w:val="24"/>
                <w:szCs w:val="24"/>
                <w:lang w:val="hy-AM"/>
              </w:rPr>
              <w:t>«Ճանապարհային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երթևեկության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անվտանգության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ապահովման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մասին»</w:t>
            </w:r>
            <w:r w:rsidRPr="003151EB">
              <w:rPr>
                <w:rFonts w:eastAsia="Times New Roman" w:cs="Calibri"/>
                <w:sz w:val="24"/>
                <w:szCs w:val="24"/>
                <w:lang w:val="hy-AM"/>
              </w:rPr>
              <w:t> </w:t>
            </w:r>
            <w:r w:rsidRPr="003151EB">
              <w:rPr>
                <w:rFonts w:ascii="GHEA Grapalat" w:eastAsia="Times New Roman" w:hAnsi="GHEA Grapalat" w:cs="GHEA Grapalat"/>
                <w:sz w:val="24"/>
                <w:szCs w:val="24"/>
                <w:lang w:val="hy-AM"/>
              </w:rPr>
              <w:t>օրենքը</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տեխնիկական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անսարքության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հիմքով</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տրանսպորտային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միջոցը</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չտեղափոխելու</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հանգամանքի</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մասին</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որևէ</w:t>
            </w:r>
            <w:r w:rsidRPr="003151EB">
              <w:rPr>
                <w:rFonts w:ascii="GHEA Grapalat" w:eastAsia="Times New Roman" w:hAnsi="GHEA Grapalat" w:cs="Calibri"/>
                <w:sz w:val="24"/>
                <w:szCs w:val="24"/>
                <w:lang w:val="hy-AM"/>
              </w:rPr>
              <w:t xml:space="preserve"> </w:t>
            </w:r>
            <w:r w:rsidRPr="003151EB">
              <w:rPr>
                <w:rFonts w:ascii="GHEA Grapalat" w:eastAsia="Times New Roman" w:hAnsi="GHEA Grapalat" w:cs="GHEA Grapalat"/>
                <w:sz w:val="24"/>
                <w:szCs w:val="24"/>
                <w:lang w:val="hy-AM"/>
              </w:rPr>
              <w:t>նշում</w:t>
            </w:r>
            <w:r w:rsidRPr="003151EB">
              <w:rPr>
                <w:rFonts w:ascii="GHEA Grapalat" w:eastAsia="Times New Roman" w:hAnsi="GHEA Grapalat" w:cs="Calibri"/>
                <w:sz w:val="24"/>
                <w:szCs w:val="24"/>
                <w:lang w:val="hy-AM"/>
              </w:rPr>
              <w:t xml:space="preserve"> չի պարունակում: Հաշվի առնելով սա՝ առաջարկում ենք համապատասխան լրացումները կատարել նաև «Ճանապարհային երթևեկության անվտանգության ապահովման մասին» Հայաստանի Հանրապետության օրենքի 24-րդ 4.1-ին մասի 2-րդ </w:t>
            </w:r>
            <w:r w:rsidRPr="003151EB">
              <w:rPr>
                <w:rFonts w:ascii="GHEA Grapalat" w:eastAsia="Times New Roman" w:hAnsi="GHEA Grapalat" w:cs="GHEA Grapalat"/>
                <w:sz w:val="24"/>
                <w:szCs w:val="24"/>
                <w:lang w:val="hy-AM"/>
              </w:rPr>
              <w:t>կետի «գ» ենթակետում՝ նյութական կարգավորմամբ նախատեսված պարտականության և դրա համար նախատեսված պատասխանատվության համապատասխանեցման նպատակով:</w:t>
            </w:r>
          </w:p>
          <w:p w14:paraId="617114D6" w14:textId="77777777" w:rsidR="00CD0006" w:rsidRPr="003151EB" w:rsidRDefault="00CD0006" w:rsidP="00FC7AF6">
            <w:pPr>
              <w:shd w:val="clear" w:color="auto" w:fill="FFFFFF"/>
              <w:spacing w:after="0" w:line="360" w:lineRule="auto"/>
              <w:ind w:firstLine="851"/>
              <w:jc w:val="both"/>
              <w:rPr>
                <w:rFonts w:ascii="GHEA Grapalat" w:eastAsia="Calibri" w:hAnsi="GHEA Grapalat" w:cs="Times New Roman"/>
                <w:sz w:val="24"/>
                <w:szCs w:val="24"/>
                <w:lang w:val="hy-AM"/>
              </w:rPr>
            </w:pPr>
            <w:r w:rsidRPr="003151EB">
              <w:rPr>
                <w:rFonts w:ascii="GHEA Grapalat" w:eastAsia="Times New Roman" w:hAnsi="GHEA Grapalat" w:cs="GHEA Grapalat"/>
                <w:sz w:val="24"/>
                <w:szCs w:val="24"/>
                <w:lang w:val="hy-AM"/>
              </w:rPr>
              <w:t xml:space="preserve">Միաժամանակ հարկ է նկատել, որ կիրառվող ձևակերպումը վերաբերում է ավտոտրանսպորտային միջոցների տեխնիկական անսարքությանը, ինչի առկայության պարագայում արգելվում է դրա շահագործումը, որը օրենսդրությամբ նախատեսված կարգավորումների շրջանակում կիրառելի է այն դեպքերի նկատմամբ, երբ համապատասխան տեխնիկական զննության արդյունքում հայտնաբերվում են անսարքություններ, որոնք անհամատեղելի են մեքենան շահագործելու հետ: Այդ անսարքությունները կարող են նաև չենթադրել տեխնիկական </w:t>
            </w:r>
            <w:r w:rsidRPr="003151EB">
              <w:rPr>
                <w:rFonts w:ascii="GHEA Grapalat" w:eastAsia="Times New Roman" w:hAnsi="GHEA Grapalat" w:cs="GHEA Grapalat"/>
                <w:sz w:val="24"/>
                <w:szCs w:val="24"/>
                <w:lang w:val="hy-AM"/>
              </w:rPr>
              <w:lastRenderedPageBreak/>
              <w:t>միջոցը ժամանակավոր շահագործելու անհնարինություն: Ինչպես նաև՝ մեքենան երթևեկելի մասից տեղափոխելու անհնարինությունը կարող է փոխկապակցված չլինել շահագործման արգելք ենթադրող անսարքության հետ, որի վերաբերյալ նշումը բացակայում է քննարկվող հոդվածում:</w:t>
            </w:r>
            <w:r w:rsidRPr="003151EB">
              <w:rPr>
                <w:rFonts w:ascii="GHEA Grapalat" w:hAnsi="GHEA Grapalat"/>
                <w:sz w:val="24"/>
                <w:szCs w:val="24"/>
                <w:lang w:val="hy-AM"/>
              </w:rPr>
              <w:t xml:space="preserve"> </w:t>
            </w:r>
          </w:p>
          <w:p w14:paraId="4A394768" w14:textId="77777777" w:rsidR="00CD0006" w:rsidRPr="003151EB" w:rsidRDefault="00CD0006" w:rsidP="00FC7AF6">
            <w:pPr>
              <w:spacing w:after="0" w:line="240" w:lineRule="auto"/>
              <w:ind w:right="69"/>
              <w:jc w:val="both"/>
              <w:rPr>
                <w:rFonts w:ascii="GHEA Grapalat" w:hAnsi="GHEA Grapalat"/>
                <w:sz w:val="24"/>
                <w:szCs w:val="24"/>
                <w:lang w:val="hy-AM"/>
              </w:rPr>
            </w:pPr>
          </w:p>
        </w:tc>
        <w:tc>
          <w:tcPr>
            <w:tcW w:w="6849" w:type="dxa"/>
            <w:shd w:val="clear" w:color="auto" w:fill="auto"/>
          </w:tcPr>
          <w:p w14:paraId="12754FAE"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p>
          <w:p w14:paraId="397E7318"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p>
          <w:p w14:paraId="431231FD"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p>
          <w:p w14:paraId="2C14A1AF"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p>
          <w:p w14:paraId="2E8B8A32"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p>
          <w:p w14:paraId="3A416EEA"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p>
          <w:p w14:paraId="7B48DD2C"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hy-AM"/>
              </w:rPr>
            </w:pPr>
          </w:p>
          <w:p w14:paraId="3559DCD8"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Ընդունվել է։</w:t>
            </w:r>
          </w:p>
          <w:p w14:paraId="537A07AF" w14:textId="77777777" w:rsidR="00CD0006" w:rsidRPr="003151EB" w:rsidRDefault="00CD0006" w:rsidP="00FC7AF6">
            <w:pPr>
              <w:jc w:val="center"/>
              <w:rPr>
                <w:rFonts w:ascii="GHEA Grapalat" w:eastAsia="Times New Roman" w:hAnsi="GHEA Grapalat" w:cs="Times New Roman"/>
                <w:b/>
                <w:sz w:val="24"/>
                <w:szCs w:val="24"/>
                <w:lang w:val="en-GB"/>
              </w:rPr>
            </w:pPr>
          </w:p>
          <w:p w14:paraId="0B85ADC7" w14:textId="77777777" w:rsidR="00CD0006" w:rsidRPr="003151EB" w:rsidRDefault="00CD0006" w:rsidP="00FC7AF6">
            <w:pPr>
              <w:jc w:val="center"/>
              <w:rPr>
                <w:rFonts w:ascii="GHEA Grapalat" w:eastAsia="Times New Roman" w:hAnsi="GHEA Grapalat" w:cs="Times New Roman"/>
                <w:b/>
                <w:sz w:val="24"/>
                <w:szCs w:val="24"/>
                <w:lang w:val="en-GB"/>
              </w:rPr>
            </w:pPr>
          </w:p>
          <w:p w14:paraId="22685FAC" w14:textId="77777777" w:rsidR="00CD0006" w:rsidRPr="003151EB" w:rsidRDefault="00CD0006" w:rsidP="00FC7AF6">
            <w:pPr>
              <w:jc w:val="center"/>
              <w:rPr>
                <w:rFonts w:ascii="GHEA Grapalat" w:eastAsia="Times New Roman" w:hAnsi="GHEA Grapalat" w:cs="Times New Roman"/>
                <w:b/>
                <w:sz w:val="24"/>
                <w:szCs w:val="24"/>
                <w:lang w:val="en-GB"/>
              </w:rPr>
            </w:pPr>
          </w:p>
          <w:p w14:paraId="192AFBB0" w14:textId="77777777" w:rsidR="00CD0006" w:rsidRPr="003151EB" w:rsidRDefault="00CD0006" w:rsidP="00FC7AF6">
            <w:pPr>
              <w:jc w:val="center"/>
              <w:rPr>
                <w:rFonts w:ascii="GHEA Grapalat" w:eastAsia="Times New Roman" w:hAnsi="GHEA Grapalat" w:cs="Times New Roman"/>
                <w:b/>
                <w:sz w:val="24"/>
                <w:szCs w:val="24"/>
                <w:lang w:val="en-GB"/>
              </w:rPr>
            </w:pPr>
          </w:p>
          <w:p w14:paraId="21065D3D" w14:textId="77777777" w:rsidR="00CD0006" w:rsidRPr="003151EB" w:rsidRDefault="00CD0006" w:rsidP="00FC7AF6">
            <w:pPr>
              <w:jc w:val="center"/>
              <w:rPr>
                <w:rFonts w:ascii="GHEA Grapalat" w:eastAsia="Times New Roman" w:hAnsi="GHEA Grapalat" w:cs="Times New Roman"/>
                <w:b/>
                <w:sz w:val="24"/>
                <w:szCs w:val="24"/>
                <w:lang w:val="en-GB"/>
              </w:rPr>
            </w:pPr>
          </w:p>
          <w:p w14:paraId="0C33BFE2" w14:textId="77777777" w:rsidR="00CD0006" w:rsidRPr="003151EB" w:rsidRDefault="00CD0006" w:rsidP="00FC7AF6">
            <w:pPr>
              <w:jc w:val="center"/>
              <w:rPr>
                <w:rFonts w:ascii="GHEA Grapalat" w:eastAsia="Times New Roman" w:hAnsi="GHEA Grapalat" w:cs="Times New Roman"/>
                <w:b/>
                <w:sz w:val="24"/>
                <w:szCs w:val="24"/>
                <w:lang w:val="en-GB"/>
              </w:rPr>
            </w:pPr>
          </w:p>
          <w:p w14:paraId="385508F5" w14:textId="77777777" w:rsidR="00CD0006" w:rsidRPr="003151EB" w:rsidRDefault="00CD0006" w:rsidP="00FC7AF6">
            <w:pPr>
              <w:jc w:val="center"/>
              <w:rPr>
                <w:rFonts w:ascii="GHEA Grapalat" w:eastAsia="Times New Roman" w:hAnsi="GHEA Grapalat" w:cs="Times New Roman"/>
                <w:b/>
                <w:sz w:val="24"/>
                <w:szCs w:val="24"/>
                <w:lang w:val="en-GB"/>
              </w:rPr>
            </w:pPr>
          </w:p>
          <w:p w14:paraId="31458043" w14:textId="77777777" w:rsidR="00CD0006" w:rsidRPr="003151EB" w:rsidRDefault="00CD0006" w:rsidP="00FC7AF6">
            <w:pPr>
              <w:jc w:val="center"/>
              <w:rPr>
                <w:rFonts w:ascii="GHEA Grapalat" w:eastAsia="Times New Roman" w:hAnsi="GHEA Grapalat" w:cs="Times New Roman"/>
                <w:b/>
                <w:sz w:val="24"/>
                <w:szCs w:val="24"/>
                <w:lang w:val="en-GB"/>
              </w:rPr>
            </w:pPr>
          </w:p>
          <w:p w14:paraId="52565B56" w14:textId="77777777" w:rsidR="00CD0006" w:rsidRPr="003151EB" w:rsidRDefault="00CD0006" w:rsidP="00FC7AF6">
            <w:pPr>
              <w:jc w:val="center"/>
              <w:rPr>
                <w:rFonts w:ascii="GHEA Grapalat" w:eastAsia="Times New Roman" w:hAnsi="GHEA Grapalat" w:cs="Times New Roman"/>
                <w:b/>
                <w:sz w:val="24"/>
                <w:szCs w:val="24"/>
                <w:lang w:val="en-GB"/>
              </w:rPr>
            </w:pPr>
          </w:p>
          <w:p w14:paraId="55FAD9A4" w14:textId="77777777" w:rsidR="00CD0006" w:rsidRPr="003151EB" w:rsidRDefault="00CD0006" w:rsidP="00FC7AF6">
            <w:pPr>
              <w:jc w:val="center"/>
              <w:rPr>
                <w:rFonts w:ascii="GHEA Grapalat" w:eastAsia="Times New Roman" w:hAnsi="GHEA Grapalat" w:cs="Times New Roman"/>
                <w:b/>
                <w:sz w:val="24"/>
                <w:szCs w:val="24"/>
                <w:lang w:val="en-GB"/>
              </w:rPr>
            </w:pPr>
          </w:p>
          <w:p w14:paraId="137C5BE5" w14:textId="77777777" w:rsidR="00CD0006" w:rsidRPr="003151EB" w:rsidRDefault="00CD0006" w:rsidP="00FC7AF6">
            <w:pPr>
              <w:jc w:val="center"/>
              <w:rPr>
                <w:rFonts w:ascii="GHEA Grapalat" w:eastAsia="Times New Roman" w:hAnsi="GHEA Grapalat" w:cs="Times New Roman"/>
                <w:b/>
                <w:sz w:val="24"/>
                <w:szCs w:val="24"/>
                <w:lang w:val="en-GB"/>
              </w:rPr>
            </w:pPr>
          </w:p>
          <w:p w14:paraId="24DE2893"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Ընդունվել է։</w:t>
            </w:r>
          </w:p>
          <w:p w14:paraId="79C754B5" w14:textId="77777777" w:rsidR="00CD0006" w:rsidRPr="003151EB" w:rsidRDefault="00CD0006" w:rsidP="00FC7AF6">
            <w:pPr>
              <w:jc w:val="center"/>
              <w:rPr>
                <w:rFonts w:ascii="GHEA Grapalat" w:eastAsia="Times New Roman" w:hAnsi="GHEA Grapalat" w:cs="Times New Roman"/>
                <w:b/>
                <w:sz w:val="24"/>
                <w:szCs w:val="24"/>
                <w:lang w:val="en-GB"/>
              </w:rPr>
            </w:pPr>
          </w:p>
          <w:p w14:paraId="6F09A4A1" w14:textId="77777777" w:rsidR="00CD0006" w:rsidRPr="003151EB" w:rsidRDefault="00CD0006" w:rsidP="00FC7AF6">
            <w:pPr>
              <w:jc w:val="center"/>
              <w:rPr>
                <w:rFonts w:ascii="GHEA Grapalat" w:eastAsia="Times New Roman" w:hAnsi="GHEA Grapalat" w:cs="Times New Roman"/>
                <w:b/>
                <w:sz w:val="24"/>
                <w:szCs w:val="24"/>
                <w:lang w:val="en-GB"/>
              </w:rPr>
            </w:pPr>
          </w:p>
          <w:p w14:paraId="5FFD9E83" w14:textId="77777777" w:rsidR="00CD0006" w:rsidRPr="003151EB" w:rsidRDefault="00CD0006" w:rsidP="00FC7AF6">
            <w:pPr>
              <w:jc w:val="center"/>
              <w:rPr>
                <w:rFonts w:ascii="GHEA Grapalat" w:eastAsia="Times New Roman" w:hAnsi="GHEA Grapalat" w:cs="Times New Roman"/>
                <w:b/>
                <w:sz w:val="24"/>
                <w:szCs w:val="24"/>
                <w:lang w:val="en-GB"/>
              </w:rPr>
            </w:pPr>
          </w:p>
          <w:p w14:paraId="1FB6E255" w14:textId="77777777" w:rsidR="00CD0006" w:rsidRPr="003151EB" w:rsidRDefault="00CD0006" w:rsidP="00FC7AF6">
            <w:pPr>
              <w:jc w:val="center"/>
              <w:rPr>
                <w:rFonts w:ascii="GHEA Grapalat" w:eastAsia="Times New Roman" w:hAnsi="GHEA Grapalat" w:cs="Times New Roman"/>
                <w:b/>
                <w:sz w:val="24"/>
                <w:szCs w:val="24"/>
                <w:lang w:val="en-GB"/>
              </w:rPr>
            </w:pPr>
          </w:p>
          <w:p w14:paraId="46158915" w14:textId="77777777" w:rsidR="00CD0006" w:rsidRPr="003151EB" w:rsidRDefault="00CD0006" w:rsidP="00FC7AF6">
            <w:pPr>
              <w:jc w:val="center"/>
              <w:rPr>
                <w:rFonts w:ascii="GHEA Grapalat" w:eastAsia="Times New Roman" w:hAnsi="GHEA Grapalat" w:cs="Times New Roman"/>
                <w:b/>
                <w:sz w:val="24"/>
                <w:szCs w:val="24"/>
                <w:lang w:val="en-GB"/>
              </w:rPr>
            </w:pPr>
          </w:p>
          <w:p w14:paraId="4338B8EE" w14:textId="77777777" w:rsidR="00CD0006" w:rsidRPr="003151EB" w:rsidRDefault="00CD0006" w:rsidP="00FC7AF6">
            <w:pPr>
              <w:jc w:val="center"/>
              <w:rPr>
                <w:rFonts w:ascii="GHEA Grapalat" w:eastAsia="Times New Roman" w:hAnsi="GHEA Grapalat" w:cs="Times New Roman"/>
                <w:b/>
                <w:sz w:val="24"/>
                <w:szCs w:val="24"/>
                <w:lang w:val="en-GB"/>
              </w:rPr>
            </w:pPr>
          </w:p>
          <w:p w14:paraId="721B552E" w14:textId="77777777" w:rsidR="00CD0006" w:rsidRPr="003151EB" w:rsidRDefault="00CD0006" w:rsidP="00FC7AF6">
            <w:pPr>
              <w:jc w:val="center"/>
              <w:rPr>
                <w:rFonts w:ascii="GHEA Grapalat" w:eastAsia="Times New Roman" w:hAnsi="GHEA Grapalat" w:cs="Times New Roman"/>
                <w:b/>
                <w:sz w:val="24"/>
                <w:szCs w:val="24"/>
                <w:lang w:val="en-GB"/>
              </w:rPr>
            </w:pPr>
          </w:p>
          <w:p w14:paraId="1D9FB3EF" w14:textId="77777777" w:rsidR="00CD0006" w:rsidRPr="003151EB" w:rsidRDefault="00CD0006" w:rsidP="00FC7AF6">
            <w:pPr>
              <w:jc w:val="center"/>
              <w:rPr>
                <w:rFonts w:ascii="GHEA Grapalat" w:eastAsia="Times New Roman" w:hAnsi="GHEA Grapalat" w:cs="Times New Roman"/>
                <w:b/>
                <w:sz w:val="24"/>
                <w:szCs w:val="24"/>
                <w:lang w:val="en-GB"/>
              </w:rPr>
            </w:pPr>
          </w:p>
          <w:p w14:paraId="12C692CC" w14:textId="77777777" w:rsidR="00CD0006" w:rsidRPr="003151EB" w:rsidRDefault="00CD0006" w:rsidP="00FC7AF6">
            <w:pPr>
              <w:jc w:val="center"/>
              <w:rPr>
                <w:rFonts w:ascii="GHEA Grapalat" w:eastAsia="Times New Roman" w:hAnsi="GHEA Grapalat" w:cs="Times New Roman"/>
                <w:b/>
                <w:sz w:val="24"/>
                <w:szCs w:val="24"/>
                <w:lang w:val="en-GB"/>
              </w:rPr>
            </w:pPr>
          </w:p>
          <w:p w14:paraId="66FA4DB6" w14:textId="77777777" w:rsidR="00CD0006" w:rsidRPr="003151EB" w:rsidRDefault="00CD0006" w:rsidP="00FC7AF6">
            <w:pPr>
              <w:jc w:val="center"/>
              <w:rPr>
                <w:rFonts w:ascii="GHEA Grapalat" w:eastAsia="Times New Roman" w:hAnsi="GHEA Grapalat" w:cs="Times New Roman"/>
                <w:b/>
                <w:sz w:val="24"/>
                <w:szCs w:val="24"/>
                <w:lang w:val="en-GB"/>
              </w:rPr>
            </w:pPr>
          </w:p>
          <w:p w14:paraId="2B842266" w14:textId="77777777" w:rsidR="00CD0006" w:rsidRPr="003151EB" w:rsidRDefault="00CD0006" w:rsidP="00FC7AF6">
            <w:pPr>
              <w:jc w:val="center"/>
              <w:rPr>
                <w:rFonts w:ascii="GHEA Grapalat" w:eastAsia="Times New Roman" w:hAnsi="GHEA Grapalat" w:cs="Times New Roman"/>
                <w:b/>
                <w:sz w:val="24"/>
                <w:szCs w:val="24"/>
                <w:lang w:val="en-GB"/>
              </w:rPr>
            </w:pPr>
          </w:p>
          <w:p w14:paraId="07287062" w14:textId="77777777" w:rsidR="00CD0006" w:rsidRPr="003151EB" w:rsidRDefault="00CD0006" w:rsidP="00FC7AF6">
            <w:pPr>
              <w:jc w:val="center"/>
              <w:rPr>
                <w:rFonts w:ascii="GHEA Grapalat" w:eastAsia="Times New Roman" w:hAnsi="GHEA Grapalat" w:cs="Times New Roman"/>
                <w:b/>
                <w:sz w:val="24"/>
                <w:szCs w:val="24"/>
                <w:lang w:val="en-GB"/>
              </w:rPr>
            </w:pPr>
          </w:p>
          <w:p w14:paraId="356C2476" w14:textId="77777777" w:rsidR="00CD0006" w:rsidRPr="003151EB" w:rsidRDefault="00CD0006" w:rsidP="00FC7AF6">
            <w:pPr>
              <w:jc w:val="center"/>
              <w:rPr>
                <w:rFonts w:ascii="GHEA Grapalat" w:eastAsia="Times New Roman" w:hAnsi="GHEA Grapalat" w:cs="Times New Roman"/>
                <w:b/>
                <w:sz w:val="24"/>
                <w:szCs w:val="24"/>
                <w:lang w:val="en-GB"/>
              </w:rPr>
            </w:pPr>
          </w:p>
          <w:p w14:paraId="10BF99F0" w14:textId="77777777" w:rsidR="00CD0006" w:rsidRPr="003151EB" w:rsidRDefault="00CD0006" w:rsidP="00FC7AF6">
            <w:pPr>
              <w:jc w:val="center"/>
              <w:rPr>
                <w:rFonts w:ascii="GHEA Grapalat" w:eastAsia="Times New Roman" w:hAnsi="GHEA Grapalat" w:cs="Times New Roman"/>
                <w:b/>
                <w:sz w:val="24"/>
                <w:szCs w:val="24"/>
                <w:lang w:val="en-GB"/>
              </w:rPr>
            </w:pPr>
          </w:p>
          <w:p w14:paraId="21814237" w14:textId="77777777" w:rsidR="00CD0006" w:rsidRPr="003151EB" w:rsidRDefault="00CD0006" w:rsidP="00FC7AF6">
            <w:pPr>
              <w:jc w:val="center"/>
              <w:rPr>
                <w:rFonts w:ascii="GHEA Grapalat" w:eastAsia="Times New Roman" w:hAnsi="GHEA Grapalat" w:cs="Times New Roman"/>
                <w:b/>
                <w:sz w:val="24"/>
                <w:szCs w:val="24"/>
                <w:lang w:val="en-GB"/>
              </w:rPr>
            </w:pPr>
          </w:p>
          <w:p w14:paraId="76D5EA08" w14:textId="77777777" w:rsidR="00CD0006" w:rsidRPr="003151EB" w:rsidRDefault="00CD0006" w:rsidP="00FC7AF6">
            <w:pPr>
              <w:jc w:val="center"/>
              <w:rPr>
                <w:rFonts w:ascii="GHEA Grapalat" w:eastAsia="Times New Roman" w:hAnsi="GHEA Grapalat" w:cs="Times New Roman"/>
                <w:b/>
                <w:sz w:val="24"/>
                <w:szCs w:val="24"/>
                <w:lang w:val="en-GB"/>
              </w:rPr>
            </w:pPr>
          </w:p>
          <w:p w14:paraId="07801BA3" w14:textId="77777777" w:rsidR="00CD0006" w:rsidRPr="003151EB" w:rsidRDefault="00CD0006" w:rsidP="00FC7AF6">
            <w:pPr>
              <w:jc w:val="center"/>
              <w:rPr>
                <w:rFonts w:ascii="GHEA Grapalat" w:eastAsia="Times New Roman" w:hAnsi="GHEA Grapalat" w:cs="Times New Roman"/>
                <w:b/>
                <w:sz w:val="24"/>
                <w:szCs w:val="24"/>
                <w:lang w:val="en-GB"/>
              </w:rPr>
            </w:pPr>
          </w:p>
          <w:p w14:paraId="58B0F0E3" w14:textId="77777777" w:rsidR="00CD0006" w:rsidRPr="003151EB" w:rsidRDefault="00CD0006" w:rsidP="00FC7AF6">
            <w:pPr>
              <w:jc w:val="center"/>
              <w:rPr>
                <w:rFonts w:ascii="GHEA Grapalat" w:eastAsia="Times New Roman" w:hAnsi="GHEA Grapalat" w:cs="Times New Roman"/>
                <w:b/>
                <w:sz w:val="24"/>
                <w:szCs w:val="24"/>
                <w:lang w:val="en-GB"/>
              </w:rPr>
            </w:pPr>
          </w:p>
          <w:p w14:paraId="171628E8" w14:textId="77777777" w:rsidR="00CD0006" w:rsidRPr="003151EB" w:rsidRDefault="00CD0006" w:rsidP="00FC7AF6">
            <w:pPr>
              <w:jc w:val="center"/>
              <w:rPr>
                <w:rFonts w:ascii="GHEA Grapalat" w:eastAsia="Times New Roman" w:hAnsi="GHEA Grapalat" w:cs="Times New Roman"/>
                <w:b/>
                <w:sz w:val="24"/>
                <w:szCs w:val="24"/>
                <w:lang w:val="en-GB"/>
              </w:rPr>
            </w:pPr>
          </w:p>
          <w:p w14:paraId="482C0A19" w14:textId="77777777" w:rsidR="00CD0006" w:rsidRPr="003151EB" w:rsidRDefault="00CD0006" w:rsidP="00FC7AF6">
            <w:pPr>
              <w:jc w:val="center"/>
              <w:rPr>
                <w:rFonts w:ascii="GHEA Grapalat" w:eastAsia="Times New Roman" w:hAnsi="GHEA Grapalat" w:cs="Times New Roman"/>
                <w:b/>
                <w:sz w:val="24"/>
                <w:szCs w:val="24"/>
                <w:lang w:val="en-GB"/>
              </w:rPr>
            </w:pPr>
          </w:p>
          <w:p w14:paraId="5C8C354D" w14:textId="77777777" w:rsidR="00CD0006" w:rsidRPr="003151EB" w:rsidRDefault="00CD0006" w:rsidP="00FC7AF6">
            <w:pPr>
              <w:jc w:val="center"/>
              <w:rPr>
                <w:rFonts w:ascii="GHEA Grapalat" w:eastAsia="Times New Roman" w:hAnsi="GHEA Grapalat" w:cs="Times New Roman"/>
                <w:b/>
                <w:sz w:val="24"/>
                <w:szCs w:val="24"/>
                <w:lang w:val="en-GB"/>
              </w:rPr>
            </w:pPr>
          </w:p>
          <w:p w14:paraId="09E5AB1C" w14:textId="77777777" w:rsidR="00CD0006" w:rsidRPr="003151EB" w:rsidRDefault="00CD0006" w:rsidP="00FC7AF6">
            <w:pPr>
              <w:jc w:val="center"/>
              <w:rPr>
                <w:rFonts w:ascii="GHEA Grapalat" w:eastAsia="Times New Roman" w:hAnsi="GHEA Grapalat" w:cs="Times New Roman"/>
                <w:b/>
                <w:sz w:val="24"/>
                <w:szCs w:val="24"/>
                <w:lang w:val="en-GB"/>
              </w:rPr>
            </w:pPr>
          </w:p>
          <w:p w14:paraId="4AE2065F" w14:textId="77777777" w:rsidR="00CD0006" w:rsidRPr="003151EB" w:rsidRDefault="00CD0006" w:rsidP="00FC7AF6">
            <w:pPr>
              <w:jc w:val="center"/>
              <w:rPr>
                <w:rFonts w:ascii="GHEA Grapalat" w:eastAsia="Times New Roman" w:hAnsi="GHEA Grapalat" w:cs="Times New Roman"/>
                <w:b/>
                <w:sz w:val="24"/>
                <w:szCs w:val="24"/>
                <w:lang w:val="en-GB"/>
              </w:rPr>
            </w:pPr>
          </w:p>
          <w:p w14:paraId="5C1B4300" w14:textId="77777777" w:rsidR="00CD0006" w:rsidRPr="003151EB" w:rsidRDefault="00CD0006" w:rsidP="00FC7AF6">
            <w:pPr>
              <w:jc w:val="center"/>
              <w:rPr>
                <w:rFonts w:ascii="GHEA Grapalat" w:eastAsia="Times New Roman" w:hAnsi="GHEA Grapalat" w:cs="Times New Roman"/>
                <w:b/>
                <w:sz w:val="24"/>
                <w:szCs w:val="24"/>
                <w:lang w:val="en-GB"/>
              </w:rPr>
            </w:pPr>
          </w:p>
          <w:p w14:paraId="1CE644B3" w14:textId="77777777" w:rsidR="00CD0006" w:rsidRPr="003151EB" w:rsidRDefault="00CD0006" w:rsidP="00FC7AF6">
            <w:pPr>
              <w:jc w:val="center"/>
              <w:rPr>
                <w:rFonts w:ascii="GHEA Grapalat" w:eastAsia="Times New Roman" w:hAnsi="GHEA Grapalat" w:cs="Times New Roman"/>
                <w:b/>
                <w:sz w:val="24"/>
                <w:szCs w:val="24"/>
                <w:lang w:val="en-GB"/>
              </w:rPr>
            </w:pPr>
          </w:p>
          <w:p w14:paraId="7C082D87" w14:textId="77777777" w:rsidR="00CD0006" w:rsidRPr="003151EB" w:rsidRDefault="00CD0006" w:rsidP="00FC7AF6">
            <w:pPr>
              <w:jc w:val="center"/>
              <w:rPr>
                <w:rFonts w:ascii="GHEA Grapalat" w:eastAsia="Times New Roman" w:hAnsi="GHEA Grapalat" w:cs="Times New Roman"/>
                <w:b/>
                <w:sz w:val="24"/>
                <w:szCs w:val="24"/>
                <w:lang w:val="en-GB"/>
              </w:rPr>
            </w:pPr>
          </w:p>
          <w:p w14:paraId="60C7A002"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Ընդունվել է։</w:t>
            </w:r>
          </w:p>
          <w:p w14:paraId="65525241" w14:textId="77777777" w:rsidR="00CD0006" w:rsidRPr="003151EB" w:rsidRDefault="00CD0006" w:rsidP="00FC7AF6">
            <w:pPr>
              <w:jc w:val="center"/>
              <w:rPr>
                <w:rFonts w:ascii="GHEA Grapalat" w:eastAsia="Times New Roman" w:hAnsi="GHEA Grapalat" w:cs="Times New Roman"/>
                <w:b/>
                <w:sz w:val="24"/>
                <w:szCs w:val="24"/>
                <w:lang w:val="en-GB"/>
              </w:rPr>
            </w:pPr>
          </w:p>
          <w:p w14:paraId="222A662D" w14:textId="77777777" w:rsidR="00CD0006" w:rsidRPr="003151EB" w:rsidRDefault="00CD0006" w:rsidP="00FC7AF6">
            <w:pPr>
              <w:jc w:val="center"/>
              <w:rPr>
                <w:rFonts w:ascii="GHEA Grapalat" w:eastAsia="Times New Roman" w:hAnsi="GHEA Grapalat" w:cs="Times New Roman"/>
                <w:b/>
                <w:sz w:val="24"/>
                <w:szCs w:val="24"/>
                <w:lang w:val="en-GB"/>
              </w:rPr>
            </w:pPr>
          </w:p>
          <w:p w14:paraId="4F9E88AA" w14:textId="77777777" w:rsidR="00CD0006" w:rsidRPr="003151EB" w:rsidRDefault="00CD0006" w:rsidP="00FC7AF6">
            <w:pPr>
              <w:jc w:val="center"/>
              <w:rPr>
                <w:rFonts w:ascii="GHEA Grapalat" w:eastAsia="Times New Roman" w:hAnsi="GHEA Grapalat" w:cs="Times New Roman"/>
                <w:b/>
                <w:sz w:val="24"/>
                <w:szCs w:val="24"/>
                <w:lang w:val="en-GB"/>
              </w:rPr>
            </w:pPr>
          </w:p>
          <w:p w14:paraId="2F877FA4" w14:textId="77777777" w:rsidR="00CD0006" w:rsidRPr="003151EB" w:rsidRDefault="00CD0006" w:rsidP="00FC7AF6">
            <w:pPr>
              <w:jc w:val="center"/>
              <w:rPr>
                <w:rFonts w:ascii="GHEA Grapalat" w:eastAsia="Times New Roman" w:hAnsi="GHEA Grapalat" w:cs="Times New Roman"/>
                <w:b/>
                <w:sz w:val="24"/>
                <w:szCs w:val="24"/>
                <w:lang w:val="en-GB"/>
              </w:rPr>
            </w:pPr>
          </w:p>
          <w:p w14:paraId="7C388AA5"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Ընդունվել է։</w:t>
            </w:r>
          </w:p>
          <w:p w14:paraId="202BD481" w14:textId="77777777" w:rsidR="00CD0006" w:rsidRPr="003151EB" w:rsidRDefault="00CD0006" w:rsidP="00FC7AF6">
            <w:pPr>
              <w:jc w:val="center"/>
              <w:rPr>
                <w:rFonts w:ascii="GHEA Grapalat" w:eastAsia="Times New Roman" w:hAnsi="GHEA Grapalat" w:cs="Times New Roman"/>
                <w:b/>
                <w:sz w:val="24"/>
                <w:szCs w:val="24"/>
                <w:lang w:val="en-GB"/>
              </w:rPr>
            </w:pPr>
          </w:p>
          <w:p w14:paraId="4C841661" w14:textId="77777777" w:rsidR="00CD0006" w:rsidRPr="003151EB" w:rsidRDefault="00CD0006" w:rsidP="00FC7AF6">
            <w:pPr>
              <w:jc w:val="center"/>
              <w:rPr>
                <w:rFonts w:ascii="GHEA Grapalat" w:eastAsia="Times New Roman" w:hAnsi="GHEA Grapalat" w:cs="Times New Roman"/>
                <w:b/>
                <w:sz w:val="24"/>
                <w:szCs w:val="24"/>
                <w:lang w:val="en-GB"/>
              </w:rPr>
            </w:pPr>
          </w:p>
          <w:p w14:paraId="025B65F4" w14:textId="77777777" w:rsidR="00CD0006" w:rsidRPr="003151EB" w:rsidRDefault="00CD0006" w:rsidP="00FC7AF6">
            <w:pPr>
              <w:jc w:val="center"/>
              <w:rPr>
                <w:rFonts w:ascii="GHEA Grapalat" w:eastAsia="Times New Roman" w:hAnsi="GHEA Grapalat" w:cs="Times New Roman"/>
                <w:b/>
                <w:sz w:val="24"/>
                <w:szCs w:val="24"/>
                <w:lang w:val="en-GB"/>
              </w:rPr>
            </w:pPr>
          </w:p>
          <w:p w14:paraId="0762E589" w14:textId="77777777" w:rsidR="00CD0006" w:rsidRPr="003151EB" w:rsidRDefault="00CD0006" w:rsidP="00FC7AF6">
            <w:pPr>
              <w:jc w:val="center"/>
              <w:rPr>
                <w:rFonts w:ascii="GHEA Grapalat" w:eastAsia="Times New Roman" w:hAnsi="GHEA Grapalat" w:cs="Times New Roman"/>
                <w:b/>
                <w:sz w:val="24"/>
                <w:szCs w:val="24"/>
                <w:lang w:val="en-GB"/>
              </w:rPr>
            </w:pPr>
          </w:p>
          <w:p w14:paraId="780C6C78" w14:textId="77777777" w:rsidR="00CD0006" w:rsidRPr="003151EB" w:rsidRDefault="00CD0006" w:rsidP="00FC7AF6">
            <w:pPr>
              <w:jc w:val="center"/>
              <w:rPr>
                <w:rFonts w:ascii="GHEA Grapalat" w:eastAsia="Times New Roman" w:hAnsi="GHEA Grapalat" w:cs="Times New Roman"/>
                <w:b/>
                <w:sz w:val="24"/>
                <w:szCs w:val="24"/>
                <w:lang w:val="en-GB"/>
              </w:rPr>
            </w:pPr>
          </w:p>
          <w:p w14:paraId="0FAA352B" w14:textId="77777777" w:rsidR="00CD0006" w:rsidRPr="003151EB" w:rsidRDefault="00CD0006" w:rsidP="00FC7AF6">
            <w:pPr>
              <w:jc w:val="center"/>
              <w:rPr>
                <w:rFonts w:ascii="GHEA Grapalat" w:eastAsia="Times New Roman" w:hAnsi="GHEA Grapalat" w:cs="Times New Roman"/>
                <w:b/>
                <w:sz w:val="24"/>
                <w:szCs w:val="24"/>
                <w:lang w:val="en-GB"/>
              </w:rPr>
            </w:pPr>
          </w:p>
          <w:p w14:paraId="0FC66773" w14:textId="77777777" w:rsidR="00CD0006" w:rsidRPr="003151EB" w:rsidRDefault="00CD0006" w:rsidP="00FC7AF6">
            <w:pPr>
              <w:jc w:val="center"/>
              <w:rPr>
                <w:rFonts w:ascii="GHEA Grapalat" w:eastAsia="Times New Roman" w:hAnsi="GHEA Grapalat" w:cs="Times New Roman"/>
                <w:b/>
                <w:sz w:val="24"/>
                <w:szCs w:val="24"/>
                <w:lang w:val="en-GB"/>
              </w:rPr>
            </w:pPr>
          </w:p>
          <w:p w14:paraId="497B5C6D" w14:textId="77777777" w:rsidR="00CD0006" w:rsidRPr="003151EB" w:rsidRDefault="00CD0006" w:rsidP="00FC7AF6">
            <w:pPr>
              <w:jc w:val="center"/>
              <w:rPr>
                <w:rFonts w:ascii="GHEA Grapalat" w:eastAsia="Times New Roman" w:hAnsi="GHEA Grapalat" w:cs="Times New Roman"/>
                <w:b/>
                <w:sz w:val="24"/>
                <w:szCs w:val="24"/>
                <w:lang w:val="en-GB"/>
              </w:rPr>
            </w:pPr>
          </w:p>
          <w:p w14:paraId="32C965BD"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Ընդունվել է։</w:t>
            </w:r>
          </w:p>
          <w:p w14:paraId="7350DCBF" w14:textId="77777777" w:rsidR="00CD0006" w:rsidRPr="003151EB" w:rsidRDefault="00CD0006" w:rsidP="00FC7AF6">
            <w:pPr>
              <w:jc w:val="center"/>
              <w:rPr>
                <w:rFonts w:ascii="GHEA Grapalat" w:eastAsia="Times New Roman" w:hAnsi="GHEA Grapalat" w:cs="Times New Roman"/>
                <w:b/>
                <w:sz w:val="24"/>
                <w:szCs w:val="24"/>
                <w:lang w:val="en-GB"/>
              </w:rPr>
            </w:pPr>
          </w:p>
          <w:p w14:paraId="00318A78" w14:textId="77777777" w:rsidR="00CD0006" w:rsidRPr="003151EB" w:rsidRDefault="00CD0006" w:rsidP="00FC7AF6">
            <w:pPr>
              <w:jc w:val="center"/>
              <w:rPr>
                <w:rFonts w:ascii="GHEA Grapalat" w:eastAsia="Times New Roman" w:hAnsi="GHEA Grapalat" w:cs="Times New Roman"/>
                <w:b/>
                <w:sz w:val="24"/>
                <w:szCs w:val="24"/>
                <w:lang w:val="en-GB"/>
              </w:rPr>
            </w:pPr>
          </w:p>
          <w:p w14:paraId="0799D379" w14:textId="77777777" w:rsidR="00CD0006" w:rsidRPr="003151EB" w:rsidRDefault="00CD0006" w:rsidP="00FC7AF6">
            <w:pPr>
              <w:jc w:val="center"/>
              <w:rPr>
                <w:rFonts w:ascii="GHEA Grapalat" w:eastAsia="Times New Roman" w:hAnsi="GHEA Grapalat" w:cs="Times New Roman"/>
                <w:b/>
                <w:sz w:val="24"/>
                <w:szCs w:val="24"/>
                <w:lang w:val="en-GB"/>
              </w:rPr>
            </w:pPr>
          </w:p>
          <w:p w14:paraId="33526D13" w14:textId="77777777" w:rsidR="00CD0006" w:rsidRPr="003151EB" w:rsidRDefault="00CD0006" w:rsidP="00FC7AF6">
            <w:pPr>
              <w:jc w:val="center"/>
              <w:rPr>
                <w:rFonts w:ascii="GHEA Grapalat" w:eastAsia="Times New Roman" w:hAnsi="GHEA Grapalat" w:cs="Times New Roman"/>
                <w:b/>
                <w:sz w:val="24"/>
                <w:szCs w:val="24"/>
                <w:lang w:val="en-GB"/>
              </w:rPr>
            </w:pPr>
          </w:p>
          <w:p w14:paraId="7C2F48E2" w14:textId="77777777" w:rsidR="00CD0006" w:rsidRPr="003151EB" w:rsidRDefault="00CD0006" w:rsidP="00FC7AF6">
            <w:pPr>
              <w:jc w:val="center"/>
              <w:rPr>
                <w:rFonts w:ascii="GHEA Grapalat" w:eastAsia="Times New Roman" w:hAnsi="GHEA Grapalat" w:cs="Times New Roman"/>
                <w:b/>
                <w:sz w:val="24"/>
                <w:szCs w:val="24"/>
                <w:lang w:val="en-GB"/>
              </w:rPr>
            </w:pPr>
          </w:p>
          <w:p w14:paraId="3D0BF2A3" w14:textId="77777777" w:rsidR="00CD0006" w:rsidRPr="003151EB" w:rsidRDefault="00CD0006" w:rsidP="00FC7AF6">
            <w:pPr>
              <w:jc w:val="center"/>
              <w:rPr>
                <w:rFonts w:ascii="GHEA Grapalat" w:eastAsia="Times New Roman" w:hAnsi="GHEA Grapalat" w:cs="Times New Roman"/>
                <w:b/>
                <w:sz w:val="24"/>
                <w:szCs w:val="24"/>
                <w:lang w:val="en-GB"/>
              </w:rPr>
            </w:pPr>
          </w:p>
          <w:p w14:paraId="0E682212" w14:textId="77777777" w:rsidR="00CD0006" w:rsidRPr="003151EB" w:rsidRDefault="00CD0006" w:rsidP="00FC7AF6">
            <w:pPr>
              <w:jc w:val="center"/>
              <w:rPr>
                <w:rFonts w:ascii="GHEA Grapalat" w:eastAsia="Times New Roman" w:hAnsi="GHEA Grapalat" w:cs="Times New Roman"/>
                <w:b/>
                <w:sz w:val="24"/>
                <w:szCs w:val="24"/>
                <w:lang w:val="en-GB"/>
              </w:rPr>
            </w:pPr>
          </w:p>
          <w:p w14:paraId="4BEFD19F" w14:textId="77777777" w:rsidR="00CD0006" w:rsidRPr="003151EB" w:rsidRDefault="00CD0006" w:rsidP="00FC7AF6">
            <w:pPr>
              <w:jc w:val="center"/>
              <w:rPr>
                <w:rFonts w:ascii="GHEA Grapalat" w:eastAsia="Times New Roman" w:hAnsi="GHEA Grapalat" w:cs="Times New Roman"/>
                <w:b/>
                <w:sz w:val="24"/>
                <w:szCs w:val="24"/>
                <w:lang w:val="en-GB"/>
              </w:rPr>
            </w:pPr>
          </w:p>
          <w:p w14:paraId="4A49ACBC" w14:textId="77777777" w:rsidR="00CD0006" w:rsidRPr="003151EB" w:rsidRDefault="00CD0006" w:rsidP="00FC7AF6">
            <w:pPr>
              <w:jc w:val="center"/>
              <w:rPr>
                <w:rFonts w:ascii="GHEA Grapalat" w:eastAsia="Times New Roman" w:hAnsi="GHEA Grapalat" w:cs="Times New Roman"/>
                <w:b/>
                <w:sz w:val="24"/>
                <w:szCs w:val="24"/>
                <w:lang w:val="en-GB"/>
              </w:rPr>
            </w:pPr>
          </w:p>
          <w:p w14:paraId="07747853" w14:textId="77777777" w:rsidR="00CD0006" w:rsidRPr="003151EB" w:rsidRDefault="00CD0006" w:rsidP="00FC7AF6">
            <w:pPr>
              <w:jc w:val="center"/>
              <w:rPr>
                <w:rFonts w:ascii="GHEA Grapalat" w:eastAsia="Times New Roman" w:hAnsi="GHEA Grapalat" w:cs="Times New Roman"/>
                <w:b/>
                <w:sz w:val="24"/>
                <w:szCs w:val="24"/>
                <w:lang w:val="en-GB"/>
              </w:rPr>
            </w:pPr>
          </w:p>
          <w:p w14:paraId="1A38BB55" w14:textId="77777777" w:rsidR="00CD0006" w:rsidRPr="003151EB" w:rsidRDefault="00CD0006" w:rsidP="00FC7AF6">
            <w:pPr>
              <w:jc w:val="center"/>
              <w:rPr>
                <w:rFonts w:ascii="GHEA Grapalat" w:eastAsia="Times New Roman" w:hAnsi="GHEA Grapalat" w:cs="Times New Roman"/>
                <w:b/>
                <w:sz w:val="24"/>
                <w:szCs w:val="24"/>
                <w:lang w:val="en-GB"/>
              </w:rPr>
            </w:pPr>
          </w:p>
          <w:p w14:paraId="0D7761AE" w14:textId="77777777" w:rsidR="00CD0006" w:rsidRPr="003151EB" w:rsidRDefault="00CD0006" w:rsidP="00FC7AF6">
            <w:pPr>
              <w:jc w:val="center"/>
              <w:rPr>
                <w:rFonts w:ascii="GHEA Grapalat" w:eastAsia="Times New Roman" w:hAnsi="GHEA Grapalat" w:cs="Times New Roman"/>
                <w:b/>
                <w:sz w:val="24"/>
                <w:szCs w:val="24"/>
                <w:lang w:val="en-GB"/>
              </w:rPr>
            </w:pPr>
          </w:p>
          <w:p w14:paraId="37EB13B9" w14:textId="77777777" w:rsidR="00CD0006" w:rsidRPr="003151EB" w:rsidRDefault="00CD0006" w:rsidP="00FC7AF6">
            <w:pPr>
              <w:jc w:val="center"/>
              <w:rPr>
                <w:rFonts w:ascii="GHEA Grapalat" w:eastAsia="Times New Roman" w:hAnsi="GHEA Grapalat" w:cs="Times New Roman"/>
                <w:b/>
                <w:sz w:val="24"/>
                <w:szCs w:val="24"/>
                <w:lang w:val="en-GB"/>
              </w:rPr>
            </w:pPr>
          </w:p>
          <w:p w14:paraId="50606CEF" w14:textId="77777777" w:rsidR="00CD0006" w:rsidRPr="003151EB" w:rsidRDefault="00CD0006" w:rsidP="00FC7AF6">
            <w:pPr>
              <w:jc w:val="center"/>
              <w:rPr>
                <w:rFonts w:ascii="GHEA Grapalat" w:eastAsia="Times New Roman" w:hAnsi="GHEA Grapalat" w:cs="Times New Roman"/>
                <w:b/>
                <w:sz w:val="24"/>
                <w:szCs w:val="24"/>
                <w:lang w:val="en-GB"/>
              </w:rPr>
            </w:pPr>
          </w:p>
          <w:p w14:paraId="1E3FE6AA" w14:textId="77777777" w:rsidR="00CD0006" w:rsidRPr="003151EB" w:rsidRDefault="00CD0006" w:rsidP="00FC7AF6">
            <w:pPr>
              <w:jc w:val="center"/>
              <w:rPr>
                <w:rFonts w:ascii="GHEA Grapalat" w:eastAsia="Times New Roman" w:hAnsi="GHEA Grapalat" w:cs="Times New Roman"/>
                <w:b/>
                <w:sz w:val="24"/>
                <w:szCs w:val="24"/>
                <w:lang w:val="en-GB"/>
              </w:rPr>
            </w:pPr>
          </w:p>
          <w:p w14:paraId="1480D96F" w14:textId="77777777" w:rsidR="00CD0006" w:rsidRPr="003151EB" w:rsidRDefault="00CD0006" w:rsidP="00FC7AF6">
            <w:pPr>
              <w:jc w:val="center"/>
              <w:rPr>
                <w:rFonts w:ascii="GHEA Grapalat" w:eastAsia="Times New Roman" w:hAnsi="GHEA Grapalat" w:cs="Times New Roman"/>
                <w:b/>
                <w:sz w:val="24"/>
                <w:szCs w:val="24"/>
                <w:lang w:val="en-GB"/>
              </w:rPr>
            </w:pPr>
          </w:p>
          <w:p w14:paraId="2E222A5A" w14:textId="77777777" w:rsidR="00CD0006" w:rsidRPr="003151EB" w:rsidRDefault="00CD0006" w:rsidP="00FC7AF6">
            <w:pPr>
              <w:jc w:val="center"/>
              <w:rPr>
                <w:rFonts w:ascii="GHEA Grapalat" w:eastAsia="Times New Roman" w:hAnsi="GHEA Grapalat" w:cs="Times New Roman"/>
                <w:b/>
                <w:sz w:val="24"/>
                <w:szCs w:val="24"/>
                <w:lang w:val="en-GB"/>
              </w:rPr>
            </w:pPr>
          </w:p>
          <w:p w14:paraId="6FBF8CEB" w14:textId="77777777" w:rsidR="00CD0006" w:rsidRPr="003151EB" w:rsidRDefault="00CD0006" w:rsidP="00FC7AF6">
            <w:pPr>
              <w:jc w:val="center"/>
              <w:rPr>
                <w:rFonts w:ascii="GHEA Grapalat" w:eastAsia="Times New Roman" w:hAnsi="GHEA Grapalat" w:cs="Times New Roman"/>
                <w:b/>
                <w:sz w:val="24"/>
                <w:szCs w:val="24"/>
                <w:lang w:val="en-GB"/>
              </w:rPr>
            </w:pPr>
          </w:p>
          <w:p w14:paraId="228E057D" w14:textId="77777777" w:rsidR="00CD0006" w:rsidRPr="003151EB" w:rsidRDefault="00CD0006" w:rsidP="00FC7AF6">
            <w:pPr>
              <w:jc w:val="center"/>
              <w:rPr>
                <w:rFonts w:ascii="GHEA Grapalat" w:eastAsia="Times New Roman" w:hAnsi="GHEA Grapalat" w:cs="Times New Roman"/>
                <w:b/>
                <w:sz w:val="24"/>
                <w:szCs w:val="24"/>
                <w:lang w:val="en-GB"/>
              </w:rPr>
            </w:pPr>
          </w:p>
          <w:p w14:paraId="3D755876" w14:textId="77777777" w:rsidR="00CD0006" w:rsidRPr="003151EB" w:rsidRDefault="00CD0006" w:rsidP="00FC7AF6">
            <w:pPr>
              <w:jc w:val="center"/>
              <w:rPr>
                <w:rFonts w:ascii="GHEA Grapalat" w:eastAsia="Times New Roman" w:hAnsi="GHEA Grapalat" w:cs="Times New Roman"/>
                <w:b/>
                <w:sz w:val="24"/>
                <w:szCs w:val="24"/>
                <w:lang w:val="en-GB"/>
              </w:rPr>
            </w:pPr>
          </w:p>
          <w:p w14:paraId="0AA2F93F" w14:textId="77777777" w:rsidR="00CD0006" w:rsidRPr="003151EB" w:rsidRDefault="00CD0006" w:rsidP="00FC7AF6">
            <w:pPr>
              <w:jc w:val="center"/>
              <w:rPr>
                <w:rFonts w:ascii="GHEA Grapalat" w:eastAsia="Times New Roman" w:hAnsi="GHEA Grapalat" w:cs="Times New Roman"/>
                <w:b/>
                <w:sz w:val="24"/>
                <w:szCs w:val="24"/>
                <w:lang w:val="en-GB"/>
              </w:rPr>
            </w:pPr>
          </w:p>
          <w:p w14:paraId="2940958B"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Ընդունվել է։</w:t>
            </w:r>
          </w:p>
          <w:p w14:paraId="2DB5BD0E" w14:textId="77777777" w:rsidR="00CD0006" w:rsidRPr="003151EB" w:rsidRDefault="00CD0006" w:rsidP="00FC7AF6">
            <w:pPr>
              <w:jc w:val="center"/>
              <w:rPr>
                <w:rFonts w:ascii="GHEA Grapalat" w:eastAsia="Times New Roman" w:hAnsi="GHEA Grapalat" w:cs="Times New Roman"/>
                <w:b/>
                <w:sz w:val="24"/>
                <w:szCs w:val="24"/>
                <w:lang w:val="en-GB"/>
              </w:rPr>
            </w:pPr>
          </w:p>
          <w:p w14:paraId="30228779" w14:textId="77777777" w:rsidR="00CD0006" w:rsidRPr="003151EB" w:rsidRDefault="00CD0006" w:rsidP="00FC7AF6">
            <w:pPr>
              <w:jc w:val="center"/>
              <w:rPr>
                <w:rFonts w:ascii="GHEA Grapalat" w:eastAsia="Times New Roman" w:hAnsi="GHEA Grapalat" w:cs="Times New Roman"/>
                <w:b/>
                <w:sz w:val="24"/>
                <w:szCs w:val="24"/>
                <w:lang w:val="en-GB"/>
              </w:rPr>
            </w:pPr>
          </w:p>
          <w:p w14:paraId="37B3E814" w14:textId="77777777" w:rsidR="00CD0006" w:rsidRPr="003151EB" w:rsidRDefault="00CD0006" w:rsidP="00FC7AF6">
            <w:pPr>
              <w:jc w:val="center"/>
              <w:rPr>
                <w:rFonts w:ascii="GHEA Grapalat" w:eastAsia="Times New Roman" w:hAnsi="GHEA Grapalat" w:cs="Times New Roman"/>
                <w:b/>
                <w:sz w:val="24"/>
                <w:szCs w:val="24"/>
                <w:lang w:val="en-GB"/>
              </w:rPr>
            </w:pPr>
          </w:p>
          <w:p w14:paraId="0BDB06CF" w14:textId="77777777" w:rsidR="00CD0006" w:rsidRPr="003151EB" w:rsidRDefault="00CD0006" w:rsidP="00FC7AF6">
            <w:pPr>
              <w:jc w:val="center"/>
              <w:rPr>
                <w:rFonts w:ascii="GHEA Grapalat" w:eastAsia="Times New Roman" w:hAnsi="GHEA Grapalat" w:cs="Times New Roman"/>
                <w:b/>
                <w:sz w:val="24"/>
                <w:szCs w:val="24"/>
                <w:lang w:val="en-GB"/>
              </w:rPr>
            </w:pPr>
          </w:p>
          <w:p w14:paraId="6CA0E7DF" w14:textId="77777777" w:rsidR="00CD0006" w:rsidRPr="003151EB" w:rsidRDefault="00CD0006" w:rsidP="00FC7AF6">
            <w:pPr>
              <w:jc w:val="center"/>
              <w:rPr>
                <w:rFonts w:ascii="GHEA Grapalat" w:eastAsia="Times New Roman" w:hAnsi="GHEA Grapalat" w:cs="Times New Roman"/>
                <w:b/>
                <w:sz w:val="24"/>
                <w:szCs w:val="24"/>
                <w:lang w:val="en-GB"/>
              </w:rPr>
            </w:pPr>
          </w:p>
          <w:p w14:paraId="73EC4A73" w14:textId="77777777" w:rsidR="00CD0006" w:rsidRPr="003151EB" w:rsidRDefault="00CD0006" w:rsidP="00FC7AF6">
            <w:pPr>
              <w:jc w:val="center"/>
              <w:rPr>
                <w:rFonts w:ascii="GHEA Grapalat" w:eastAsia="Times New Roman" w:hAnsi="GHEA Grapalat" w:cs="Times New Roman"/>
                <w:b/>
                <w:sz w:val="24"/>
                <w:szCs w:val="24"/>
                <w:lang w:val="en-GB"/>
              </w:rPr>
            </w:pPr>
          </w:p>
          <w:p w14:paraId="4AF1021B" w14:textId="77777777" w:rsidR="00CD0006" w:rsidRPr="003151EB" w:rsidRDefault="00CD0006" w:rsidP="00FC7AF6">
            <w:pPr>
              <w:jc w:val="center"/>
              <w:rPr>
                <w:rFonts w:ascii="GHEA Grapalat" w:eastAsia="Times New Roman" w:hAnsi="GHEA Grapalat" w:cs="Times New Roman"/>
                <w:b/>
                <w:sz w:val="24"/>
                <w:szCs w:val="24"/>
                <w:lang w:val="en-GB"/>
              </w:rPr>
            </w:pPr>
          </w:p>
          <w:p w14:paraId="1AEAA80B" w14:textId="77777777" w:rsidR="00CD0006" w:rsidRPr="003151EB" w:rsidRDefault="00CD0006" w:rsidP="00FC7AF6">
            <w:pPr>
              <w:jc w:val="center"/>
              <w:rPr>
                <w:rFonts w:ascii="GHEA Grapalat" w:eastAsia="Times New Roman" w:hAnsi="GHEA Grapalat" w:cs="Times New Roman"/>
                <w:b/>
                <w:sz w:val="24"/>
                <w:szCs w:val="24"/>
                <w:lang w:val="en-GB"/>
              </w:rPr>
            </w:pPr>
          </w:p>
          <w:p w14:paraId="373D667E" w14:textId="77777777" w:rsidR="00CD0006" w:rsidRPr="003151EB" w:rsidRDefault="00CD0006" w:rsidP="00FC7AF6">
            <w:pPr>
              <w:jc w:val="center"/>
              <w:rPr>
                <w:rFonts w:ascii="GHEA Grapalat" w:eastAsia="Times New Roman" w:hAnsi="GHEA Grapalat" w:cs="Times New Roman"/>
                <w:b/>
                <w:sz w:val="24"/>
                <w:szCs w:val="24"/>
                <w:lang w:val="en-GB"/>
              </w:rPr>
            </w:pPr>
          </w:p>
          <w:p w14:paraId="4991C7F7" w14:textId="77777777" w:rsidR="00CD0006" w:rsidRPr="003151EB" w:rsidRDefault="00CD0006" w:rsidP="00FC7AF6">
            <w:pPr>
              <w:jc w:val="center"/>
              <w:rPr>
                <w:rFonts w:ascii="GHEA Grapalat" w:eastAsia="Times New Roman" w:hAnsi="GHEA Grapalat" w:cs="Times New Roman"/>
                <w:b/>
                <w:sz w:val="24"/>
                <w:szCs w:val="24"/>
                <w:lang w:val="en-GB"/>
              </w:rPr>
            </w:pPr>
          </w:p>
          <w:p w14:paraId="78B1208D" w14:textId="77777777" w:rsidR="00CD0006" w:rsidRPr="003151EB" w:rsidRDefault="00CD0006" w:rsidP="00FC7AF6">
            <w:pPr>
              <w:jc w:val="center"/>
              <w:rPr>
                <w:rFonts w:ascii="GHEA Grapalat" w:eastAsia="Times New Roman" w:hAnsi="GHEA Grapalat" w:cs="Times New Roman"/>
                <w:b/>
                <w:sz w:val="24"/>
                <w:szCs w:val="24"/>
                <w:lang w:val="en-GB"/>
              </w:rPr>
            </w:pPr>
          </w:p>
          <w:p w14:paraId="3E3AA88D" w14:textId="77777777" w:rsidR="00CD0006" w:rsidRPr="003151EB" w:rsidRDefault="00CD0006" w:rsidP="00FC7AF6">
            <w:pPr>
              <w:jc w:val="center"/>
              <w:rPr>
                <w:rFonts w:ascii="GHEA Grapalat" w:eastAsia="Times New Roman" w:hAnsi="GHEA Grapalat" w:cs="Times New Roman"/>
                <w:b/>
                <w:sz w:val="24"/>
                <w:szCs w:val="24"/>
                <w:lang w:val="en-GB"/>
              </w:rPr>
            </w:pPr>
          </w:p>
          <w:p w14:paraId="6B60EF47" w14:textId="77777777" w:rsidR="00CD0006" w:rsidRPr="003151EB" w:rsidRDefault="00CD0006" w:rsidP="00FC7AF6">
            <w:pPr>
              <w:jc w:val="center"/>
              <w:rPr>
                <w:rFonts w:ascii="GHEA Grapalat" w:eastAsia="Times New Roman" w:hAnsi="GHEA Grapalat" w:cs="Times New Roman"/>
                <w:b/>
                <w:sz w:val="24"/>
                <w:szCs w:val="24"/>
                <w:lang w:val="en-GB"/>
              </w:rPr>
            </w:pPr>
          </w:p>
          <w:p w14:paraId="00C870A1" w14:textId="77777777" w:rsidR="00CD0006" w:rsidRPr="003151EB" w:rsidRDefault="00CD0006" w:rsidP="00FC7AF6">
            <w:pPr>
              <w:jc w:val="center"/>
              <w:rPr>
                <w:rFonts w:ascii="GHEA Grapalat" w:eastAsia="Times New Roman" w:hAnsi="GHEA Grapalat" w:cs="Times New Roman"/>
                <w:b/>
                <w:sz w:val="24"/>
                <w:szCs w:val="24"/>
                <w:lang w:val="en-GB"/>
              </w:rPr>
            </w:pPr>
          </w:p>
          <w:p w14:paraId="24959174" w14:textId="77777777" w:rsidR="00CD0006" w:rsidRPr="003151EB" w:rsidRDefault="00CD0006" w:rsidP="00FC7AF6">
            <w:pPr>
              <w:jc w:val="center"/>
              <w:rPr>
                <w:rFonts w:ascii="GHEA Grapalat" w:eastAsia="Times New Roman" w:hAnsi="GHEA Grapalat" w:cs="Times New Roman"/>
                <w:b/>
                <w:sz w:val="24"/>
                <w:szCs w:val="24"/>
                <w:lang w:val="en-GB"/>
              </w:rPr>
            </w:pPr>
          </w:p>
          <w:p w14:paraId="18F9D521" w14:textId="77777777" w:rsidR="00CD0006" w:rsidRPr="003151EB" w:rsidRDefault="00CD0006" w:rsidP="00FC7AF6">
            <w:pPr>
              <w:jc w:val="center"/>
              <w:rPr>
                <w:rFonts w:ascii="GHEA Grapalat" w:eastAsia="Times New Roman" w:hAnsi="GHEA Grapalat" w:cs="Times New Roman"/>
                <w:b/>
                <w:sz w:val="24"/>
                <w:szCs w:val="24"/>
                <w:lang w:val="en-GB"/>
              </w:rPr>
            </w:pPr>
          </w:p>
          <w:p w14:paraId="437204A1" w14:textId="77777777" w:rsidR="00CD0006" w:rsidRPr="003151EB" w:rsidRDefault="00CD0006" w:rsidP="00FC7AF6">
            <w:pPr>
              <w:jc w:val="center"/>
              <w:rPr>
                <w:rFonts w:ascii="GHEA Grapalat" w:eastAsia="Times New Roman" w:hAnsi="GHEA Grapalat" w:cs="Times New Roman"/>
                <w:b/>
                <w:sz w:val="24"/>
                <w:szCs w:val="24"/>
                <w:lang w:val="en-GB"/>
              </w:rPr>
            </w:pPr>
          </w:p>
          <w:p w14:paraId="08286813" w14:textId="77777777" w:rsidR="00CD0006" w:rsidRPr="003151EB" w:rsidRDefault="00CD0006" w:rsidP="00FC7AF6">
            <w:pPr>
              <w:jc w:val="center"/>
              <w:rPr>
                <w:rFonts w:ascii="GHEA Grapalat" w:eastAsia="Times New Roman" w:hAnsi="GHEA Grapalat" w:cs="Times New Roman"/>
                <w:b/>
                <w:sz w:val="24"/>
                <w:szCs w:val="24"/>
                <w:lang w:val="en-GB"/>
              </w:rPr>
            </w:pPr>
          </w:p>
          <w:p w14:paraId="112D58F4" w14:textId="77777777" w:rsidR="00CD0006" w:rsidRPr="003151EB" w:rsidRDefault="00CD0006" w:rsidP="00FC7AF6">
            <w:pPr>
              <w:jc w:val="center"/>
              <w:rPr>
                <w:rFonts w:ascii="GHEA Grapalat" w:eastAsia="Times New Roman" w:hAnsi="GHEA Grapalat" w:cs="Times New Roman"/>
                <w:b/>
                <w:sz w:val="24"/>
                <w:szCs w:val="24"/>
                <w:lang w:val="en-GB"/>
              </w:rPr>
            </w:pPr>
          </w:p>
          <w:p w14:paraId="13BA3706" w14:textId="77777777" w:rsidR="00CD0006" w:rsidRPr="003151EB" w:rsidRDefault="00CD0006" w:rsidP="00FC7AF6">
            <w:pPr>
              <w:jc w:val="center"/>
              <w:rPr>
                <w:rFonts w:ascii="GHEA Grapalat" w:eastAsia="Times New Roman" w:hAnsi="GHEA Grapalat" w:cs="Times New Roman"/>
                <w:b/>
                <w:sz w:val="24"/>
                <w:szCs w:val="24"/>
                <w:lang w:val="en-GB"/>
              </w:rPr>
            </w:pPr>
          </w:p>
          <w:p w14:paraId="69DDA55D" w14:textId="77777777" w:rsidR="00CD0006" w:rsidRPr="003151EB" w:rsidRDefault="00CD0006" w:rsidP="00FC7AF6">
            <w:pPr>
              <w:jc w:val="center"/>
              <w:rPr>
                <w:rFonts w:ascii="GHEA Grapalat" w:eastAsia="Times New Roman" w:hAnsi="GHEA Grapalat" w:cs="Times New Roman"/>
                <w:b/>
                <w:sz w:val="24"/>
                <w:szCs w:val="24"/>
                <w:lang w:val="en-GB"/>
              </w:rPr>
            </w:pPr>
          </w:p>
          <w:p w14:paraId="771DC5DC" w14:textId="77777777" w:rsidR="00CD0006" w:rsidRPr="003151EB" w:rsidRDefault="00CD0006" w:rsidP="00FC7AF6">
            <w:pPr>
              <w:jc w:val="center"/>
              <w:rPr>
                <w:rFonts w:ascii="GHEA Grapalat" w:eastAsia="Times New Roman" w:hAnsi="GHEA Grapalat" w:cs="Times New Roman"/>
                <w:b/>
                <w:sz w:val="24"/>
                <w:szCs w:val="24"/>
                <w:lang w:val="en-GB"/>
              </w:rPr>
            </w:pPr>
          </w:p>
          <w:p w14:paraId="4C3C8A66" w14:textId="77777777" w:rsidR="00CD0006" w:rsidRPr="003151EB" w:rsidRDefault="00CD0006" w:rsidP="00FC7AF6">
            <w:pPr>
              <w:jc w:val="center"/>
              <w:rPr>
                <w:rFonts w:ascii="GHEA Grapalat" w:eastAsia="Times New Roman" w:hAnsi="GHEA Grapalat" w:cs="Times New Roman"/>
                <w:b/>
                <w:sz w:val="24"/>
                <w:szCs w:val="24"/>
                <w:lang w:val="en-GB"/>
              </w:rPr>
            </w:pPr>
          </w:p>
          <w:p w14:paraId="49964019" w14:textId="77777777" w:rsidR="00CD0006" w:rsidRPr="003151EB" w:rsidRDefault="00CD0006" w:rsidP="00FC7AF6">
            <w:pPr>
              <w:jc w:val="center"/>
              <w:rPr>
                <w:rFonts w:ascii="GHEA Grapalat" w:eastAsia="Times New Roman" w:hAnsi="GHEA Grapalat" w:cs="Times New Roman"/>
                <w:b/>
                <w:sz w:val="24"/>
                <w:szCs w:val="24"/>
                <w:lang w:val="en-GB"/>
              </w:rPr>
            </w:pPr>
          </w:p>
          <w:p w14:paraId="2425DF24" w14:textId="77777777" w:rsidR="00CD0006" w:rsidRPr="003151EB" w:rsidRDefault="00CD0006" w:rsidP="00FC7AF6">
            <w:pPr>
              <w:jc w:val="center"/>
              <w:rPr>
                <w:rFonts w:ascii="GHEA Grapalat" w:eastAsia="Times New Roman" w:hAnsi="GHEA Grapalat" w:cs="Times New Roman"/>
                <w:b/>
                <w:sz w:val="24"/>
                <w:szCs w:val="24"/>
                <w:lang w:val="en-GB"/>
              </w:rPr>
            </w:pPr>
          </w:p>
          <w:p w14:paraId="5BEE3CAC" w14:textId="77777777" w:rsidR="00CD0006" w:rsidRPr="003151EB" w:rsidRDefault="00CD0006" w:rsidP="00FC7AF6">
            <w:pPr>
              <w:jc w:val="center"/>
              <w:rPr>
                <w:rFonts w:ascii="GHEA Grapalat" w:eastAsia="Times New Roman" w:hAnsi="GHEA Grapalat" w:cs="Times New Roman"/>
                <w:b/>
                <w:sz w:val="24"/>
                <w:szCs w:val="24"/>
                <w:lang w:val="en-GB"/>
              </w:rPr>
            </w:pPr>
          </w:p>
          <w:p w14:paraId="5D9A6F18" w14:textId="77777777" w:rsidR="00CD0006" w:rsidRPr="003151EB" w:rsidRDefault="00CD0006" w:rsidP="00FC7AF6">
            <w:pPr>
              <w:jc w:val="center"/>
              <w:rPr>
                <w:rFonts w:ascii="GHEA Grapalat" w:eastAsia="Times New Roman" w:hAnsi="GHEA Grapalat" w:cs="Times New Roman"/>
                <w:b/>
                <w:sz w:val="24"/>
                <w:szCs w:val="24"/>
                <w:lang w:val="en-GB"/>
              </w:rPr>
            </w:pPr>
          </w:p>
          <w:p w14:paraId="08A4D90B" w14:textId="77777777" w:rsidR="00CD0006" w:rsidRPr="003151EB" w:rsidRDefault="00CD0006" w:rsidP="00FC7AF6">
            <w:pPr>
              <w:jc w:val="center"/>
              <w:rPr>
                <w:rFonts w:ascii="GHEA Grapalat" w:eastAsia="Times New Roman" w:hAnsi="GHEA Grapalat" w:cs="Times New Roman"/>
                <w:b/>
                <w:sz w:val="24"/>
                <w:szCs w:val="24"/>
                <w:lang w:val="en-GB"/>
              </w:rPr>
            </w:pPr>
          </w:p>
          <w:p w14:paraId="37272EFF" w14:textId="77777777" w:rsidR="00CD0006" w:rsidRPr="003151EB" w:rsidRDefault="00CD0006" w:rsidP="00FC7AF6">
            <w:pPr>
              <w:jc w:val="center"/>
              <w:rPr>
                <w:rFonts w:ascii="GHEA Grapalat" w:eastAsia="Times New Roman" w:hAnsi="GHEA Grapalat" w:cs="Times New Roman"/>
                <w:b/>
                <w:sz w:val="24"/>
                <w:szCs w:val="24"/>
                <w:lang w:val="en-GB"/>
              </w:rPr>
            </w:pPr>
          </w:p>
          <w:p w14:paraId="7542C8B8" w14:textId="77777777" w:rsidR="00CD0006" w:rsidRPr="003151EB" w:rsidRDefault="00CD0006" w:rsidP="00FC7AF6">
            <w:pPr>
              <w:jc w:val="center"/>
              <w:rPr>
                <w:rFonts w:ascii="GHEA Grapalat" w:eastAsia="Times New Roman" w:hAnsi="GHEA Grapalat" w:cs="Times New Roman"/>
                <w:b/>
                <w:sz w:val="24"/>
                <w:szCs w:val="24"/>
                <w:lang w:val="en-GB"/>
              </w:rPr>
            </w:pPr>
          </w:p>
          <w:p w14:paraId="1E1B441D" w14:textId="77777777" w:rsidR="00CD0006" w:rsidRPr="003151EB" w:rsidRDefault="00CD0006" w:rsidP="00FC7AF6">
            <w:pPr>
              <w:jc w:val="center"/>
              <w:rPr>
                <w:rFonts w:ascii="GHEA Grapalat" w:eastAsia="Times New Roman" w:hAnsi="GHEA Grapalat" w:cs="Times New Roman"/>
                <w:b/>
                <w:sz w:val="24"/>
                <w:szCs w:val="24"/>
                <w:lang w:val="en-GB"/>
              </w:rPr>
            </w:pPr>
          </w:p>
          <w:p w14:paraId="1710DD63" w14:textId="77777777" w:rsidR="00CD0006" w:rsidRPr="003151EB" w:rsidRDefault="00CD0006" w:rsidP="00FC7AF6">
            <w:pPr>
              <w:jc w:val="center"/>
              <w:rPr>
                <w:rFonts w:ascii="GHEA Grapalat" w:eastAsia="Times New Roman" w:hAnsi="GHEA Grapalat" w:cs="Times New Roman"/>
                <w:b/>
                <w:sz w:val="24"/>
                <w:szCs w:val="24"/>
                <w:lang w:val="en-GB"/>
              </w:rPr>
            </w:pPr>
          </w:p>
          <w:p w14:paraId="7D09D210" w14:textId="77777777" w:rsidR="00CD0006" w:rsidRPr="003151EB" w:rsidRDefault="00CD0006" w:rsidP="00FC7AF6">
            <w:pPr>
              <w:jc w:val="center"/>
              <w:rPr>
                <w:rFonts w:ascii="GHEA Grapalat" w:eastAsia="Times New Roman" w:hAnsi="GHEA Grapalat" w:cs="Times New Roman"/>
                <w:b/>
                <w:sz w:val="24"/>
                <w:szCs w:val="24"/>
                <w:lang w:val="en-GB"/>
              </w:rPr>
            </w:pPr>
          </w:p>
          <w:p w14:paraId="7CCCAB5E" w14:textId="77777777" w:rsidR="00CD0006" w:rsidRPr="003151EB" w:rsidRDefault="00CD0006" w:rsidP="00FC7AF6">
            <w:pPr>
              <w:jc w:val="center"/>
              <w:rPr>
                <w:rFonts w:ascii="GHEA Grapalat" w:eastAsia="Times New Roman" w:hAnsi="GHEA Grapalat" w:cs="Times New Roman"/>
                <w:b/>
                <w:sz w:val="24"/>
                <w:szCs w:val="24"/>
                <w:lang w:val="en-GB"/>
              </w:rPr>
            </w:pPr>
          </w:p>
          <w:p w14:paraId="52D72338" w14:textId="77777777" w:rsidR="00CD0006" w:rsidRPr="003151EB" w:rsidRDefault="00CD0006" w:rsidP="00FC7AF6">
            <w:pPr>
              <w:jc w:val="center"/>
              <w:rPr>
                <w:rFonts w:ascii="GHEA Grapalat" w:eastAsia="Times New Roman" w:hAnsi="GHEA Grapalat" w:cs="Times New Roman"/>
                <w:b/>
                <w:sz w:val="24"/>
                <w:szCs w:val="24"/>
                <w:lang w:val="en-GB"/>
              </w:rPr>
            </w:pPr>
          </w:p>
          <w:p w14:paraId="226EEEBE" w14:textId="77777777" w:rsidR="00CD0006" w:rsidRPr="003151EB" w:rsidRDefault="00CD0006" w:rsidP="00FC7AF6">
            <w:pPr>
              <w:jc w:val="center"/>
              <w:rPr>
                <w:rFonts w:ascii="GHEA Grapalat" w:eastAsia="Times New Roman" w:hAnsi="GHEA Grapalat" w:cs="Times New Roman"/>
                <w:b/>
                <w:sz w:val="24"/>
                <w:szCs w:val="24"/>
                <w:lang w:val="en-GB"/>
              </w:rPr>
            </w:pPr>
          </w:p>
          <w:p w14:paraId="14C9A8DF" w14:textId="77777777" w:rsidR="00CD0006" w:rsidRPr="003151EB" w:rsidRDefault="00CD0006" w:rsidP="00FC7AF6">
            <w:pPr>
              <w:jc w:val="center"/>
              <w:rPr>
                <w:rFonts w:ascii="GHEA Grapalat" w:eastAsia="Times New Roman" w:hAnsi="GHEA Grapalat" w:cs="Times New Roman"/>
                <w:b/>
                <w:sz w:val="24"/>
                <w:szCs w:val="24"/>
                <w:lang w:val="en-GB"/>
              </w:rPr>
            </w:pPr>
          </w:p>
          <w:p w14:paraId="17602F2F" w14:textId="77777777" w:rsidR="00CD0006" w:rsidRPr="003151EB" w:rsidRDefault="00CD0006" w:rsidP="00FC7AF6">
            <w:pPr>
              <w:jc w:val="center"/>
              <w:rPr>
                <w:rFonts w:ascii="GHEA Grapalat" w:eastAsia="Times New Roman" w:hAnsi="GHEA Grapalat" w:cs="Times New Roman"/>
                <w:b/>
                <w:sz w:val="24"/>
                <w:szCs w:val="24"/>
                <w:lang w:val="en-GB"/>
              </w:rPr>
            </w:pPr>
          </w:p>
          <w:p w14:paraId="5FFECC14" w14:textId="77777777" w:rsidR="00CD0006" w:rsidRPr="003151EB" w:rsidRDefault="00CD0006" w:rsidP="00FC7AF6">
            <w:pPr>
              <w:jc w:val="center"/>
              <w:rPr>
                <w:rFonts w:ascii="GHEA Grapalat" w:eastAsia="Times New Roman" w:hAnsi="GHEA Grapalat" w:cs="Times New Roman"/>
                <w:b/>
                <w:sz w:val="24"/>
                <w:szCs w:val="24"/>
                <w:lang w:val="en-GB"/>
              </w:rPr>
            </w:pPr>
          </w:p>
          <w:p w14:paraId="4CE80956" w14:textId="77777777" w:rsidR="00CD0006" w:rsidRPr="003151EB" w:rsidRDefault="00CD0006" w:rsidP="00FC7AF6">
            <w:pPr>
              <w:jc w:val="center"/>
              <w:rPr>
                <w:rFonts w:ascii="GHEA Grapalat" w:eastAsia="Times New Roman" w:hAnsi="GHEA Grapalat" w:cs="Times New Roman"/>
                <w:b/>
                <w:sz w:val="24"/>
                <w:szCs w:val="24"/>
                <w:lang w:val="en-GB"/>
              </w:rPr>
            </w:pPr>
          </w:p>
          <w:p w14:paraId="7CBAFB8F" w14:textId="77777777" w:rsidR="00CD0006" w:rsidRPr="003151EB" w:rsidRDefault="00CD0006" w:rsidP="00FC7AF6">
            <w:pPr>
              <w:jc w:val="center"/>
              <w:rPr>
                <w:rFonts w:ascii="GHEA Grapalat" w:eastAsia="Times New Roman" w:hAnsi="GHEA Grapalat" w:cs="Times New Roman"/>
                <w:b/>
                <w:sz w:val="24"/>
                <w:szCs w:val="24"/>
                <w:lang w:val="en-GB"/>
              </w:rPr>
            </w:pPr>
          </w:p>
          <w:p w14:paraId="2C519C8E" w14:textId="77777777" w:rsidR="00CD0006" w:rsidRPr="003151EB" w:rsidRDefault="00CD0006" w:rsidP="00FC7AF6">
            <w:pPr>
              <w:jc w:val="center"/>
              <w:rPr>
                <w:rFonts w:ascii="GHEA Grapalat" w:eastAsia="Times New Roman" w:hAnsi="GHEA Grapalat" w:cs="Times New Roman"/>
                <w:b/>
                <w:sz w:val="24"/>
                <w:szCs w:val="24"/>
                <w:lang w:val="en-GB"/>
              </w:rPr>
            </w:pPr>
          </w:p>
          <w:p w14:paraId="51EFB3F3" w14:textId="77777777" w:rsidR="00CD0006" w:rsidRPr="003151EB" w:rsidRDefault="00CD0006" w:rsidP="00FC7AF6">
            <w:pPr>
              <w:jc w:val="center"/>
              <w:rPr>
                <w:rFonts w:ascii="GHEA Grapalat" w:eastAsia="Times New Roman" w:hAnsi="GHEA Grapalat" w:cs="Times New Roman"/>
                <w:b/>
                <w:sz w:val="24"/>
                <w:szCs w:val="24"/>
                <w:lang w:val="en-GB"/>
              </w:rPr>
            </w:pPr>
          </w:p>
          <w:p w14:paraId="73D74C3D" w14:textId="77777777" w:rsidR="00CD0006" w:rsidRPr="003151EB" w:rsidRDefault="00CD0006" w:rsidP="00FC7AF6">
            <w:pPr>
              <w:jc w:val="center"/>
              <w:rPr>
                <w:rFonts w:ascii="GHEA Grapalat" w:eastAsia="Times New Roman" w:hAnsi="GHEA Grapalat" w:cs="Times New Roman"/>
                <w:b/>
                <w:sz w:val="24"/>
                <w:szCs w:val="24"/>
                <w:lang w:val="en-GB"/>
              </w:rPr>
            </w:pPr>
          </w:p>
          <w:p w14:paraId="2594ADA2" w14:textId="77777777" w:rsidR="00CD0006" w:rsidRPr="003151EB" w:rsidRDefault="00CD0006" w:rsidP="00FC7AF6">
            <w:pPr>
              <w:jc w:val="center"/>
              <w:rPr>
                <w:rFonts w:ascii="GHEA Grapalat" w:eastAsia="Times New Roman" w:hAnsi="GHEA Grapalat" w:cs="Times New Roman"/>
                <w:b/>
                <w:sz w:val="24"/>
                <w:szCs w:val="24"/>
                <w:lang w:val="en-GB"/>
              </w:rPr>
            </w:pPr>
          </w:p>
          <w:p w14:paraId="53D5E1DD" w14:textId="77777777" w:rsidR="00CD0006" w:rsidRPr="003151EB" w:rsidRDefault="00CD0006" w:rsidP="00FC7AF6">
            <w:pPr>
              <w:jc w:val="center"/>
              <w:rPr>
                <w:rFonts w:ascii="GHEA Grapalat" w:eastAsia="Times New Roman" w:hAnsi="GHEA Grapalat" w:cs="Times New Roman"/>
                <w:b/>
                <w:sz w:val="24"/>
                <w:szCs w:val="24"/>
                <w:lang w:val="en-GB"/>
              </w:rPr>
            </w:pPr>
          </w:p>
          <w:p w14:paraId="4F46B619" w14:textId="77777777" w:rsidR="00CD0006" w:rsidRPr="003151EB" w:rsidRDefault="00CD0006" w:rsidP="00FC7AF6">
            <w:pPr>
              <w:jc w:val="center"/>
              <w:rPr>
                <w:rFonts w:ascii="GHEA Grapalat" w:eastAsia="Times New Roman" w:hAnsi="GHEA Grapalat" w:cs="Times New Roman"/>
                <w:b/>
                <w:sz w:val="24"/>
                <w:szCs w:val="24"/>
                <w:lang w:val="en-GB"/>
              </w:rPr>
            </w:pPr>
          </w:p>
          <w:p w14:paraId="66C4BC9D" w14:textId="77777777" w:rsidR="00CD0006" w:rsidRPr="003151EB" w:rsidRDefault="00CD0006" w:rsidP="00FC7AF6">
            <w:pPr>
              <w:jc w:val="center"/>
              <w:rPr>
                <w:rFonts w:ascii="GHEA Grapalat" w:eastAsia="Times New Roman" w:hAnsi="GHEA Grapalat" w:cs="Times New Roman"/>
                <w:b/>
                <w:sz w:val="24"/>
                <w:szCs w:val="24"/>
                <w:lang w:val="en-GB"/>
              </w:rPr>
            </w:pPr>
          </w:p>
          <w:p w14:paraId="2484C394" w14:textId="77777777" w:rsidR="00CD0006" w:rsidRPr="003151EB" w:rsidRDefault="00CD0006" w:rsidP="00FC7AF6">
            <w:pPr>
              <w:jc w:val="center"/>
              <w:rPr>
                <w:rFonts w:ascii="GHEA Grapalat" w:eastAsia="Times New Roman" w:hAnsi="GHEA Grapalat" w:cs="Times New Roman"/>
                <w:b/>
                <w:sz w:val="24"/>
                <w:szCs w:val="24"/>
                <w:lang w:val="en-GB"/>
              </w:rPr>
            </w:pPr>
          </w:p>
          <w:p w14:paraId="144FD7DD" w14:textId="77777777" w:rsidR="00CD0006" w:rsidRPr="003151EB" w:rsidRDefault="00CD0006" w:rsidP="00FC7AF6">
            <w:pPr>
              <w:jc w:val="center"/>
              <w:rPr>
                <w:rFonts w:ascii="GHEA Grapalat" w:eastAsia="Times New Roman" w:hAnsi="GHEA Grapalat" w:cs="Times New Roman"/>
                <w:b/>
                <w:sz w:val="24"/>
                <w:szCs w:val="24"/>
                <w:lang w:val="en-GB"/>
              </w:rPr>
            </w:pPr>
          </w:p>
          <w:p w14:paraId="5618FD9E" w14:textId="77777777" w:rsidR="00CD0006" w:rsidRPr="003151EB" w:rsidRDefault="00CD0006" w:rsidP="00FC7AF6">
            <w:pPr>
              <w:jc w:val="center"/>
              <w:rPr>
                <w:rFonts w:ascii="GHEA Grapalat" w:eastAsia="Times New Roman" w:hAnsi="GHEA Grapalat" w:cs="Times New Roman"/>
                <w:b/>
                <w:sz w:val="24"/>
                <w:szCs w:val="24"/>
                <w:lang w:val="en-GB"/>
              </w:rPr>
            </w:pPr>
          </w:p>
          <w:p w14:paraId="17C6896B" w14:textId="77777777" w:rsidR="00CD0006" w:rsidRPr="003151EB" w:rsidRDefault="00CD0006" w:rsidP="00FC7AF6">
            <w:pPr>
              <w:jc w:val="center"/>
              <w:rPr>
                <w:rFonts w:ascii="GHEA Grapalat" w:eastAsia="Times New Roman" w:hAnsi="GHEA Grapalat" w:cs="Times New Roman"/>
                <w:b/>
                <w:sz w:val="24"/>
                <w:szCs w:val="24"/>
                <w:lang w:val="en-GB"/>
              </w:rPr>
            </w:pPr>
          </w:p>
          <w:p w14:paraId="36927A61" w14:textId="77777777" w:rsidR="00CD0006" w:rsidRPr="003151EB" w:rsidRDefault="00CD0006" w:rsidP="00FC7AF6">
            <w:pPr>
              <w:jc w:val="center"/>
              <w:rPr>
                <w:rFonts w:ascii="GHEA Grapalat" w:eastAsia="Times New Roman" w:hAnsi="GHEA Grapalat" w:cs="Times New Roman"/>
                <w:b/>
                <w:sz w:val="24"/>
                <w:szCs w:val="24"/>
                <w:lang w:val="en-GB"/>
              </w:rPr>
            </w:pPr>
          </w:p>
          <w:p w14:paraId="3052C240"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Չի ընդունվել։</w:t>
            </w:r>
          </w:p>
          <w:p w14:paraId="71F2EB50" w14:textId="77777777" w:rsidR="00CD0006" w:rsidRPr="003151EB" w:rsidRDefault="00CD0006" w:rsidP="00FC7AF6">
            <w:pPr>
              <w:pStyle w:val="ListParagraph"/>
              <w:rPr>
                <w:rFonts w:ascii="GHEA Grapalat" w:eastAsia="Times New Roman" w:hAnsi="GHEA Grapalat" w:cs="Times New Roman"/>
                <w:bCs/>
                <w:szCs w:val="24"/>
                <w:lang w:val="en-GB"/>
              </w:rPr>
            </w:pPr>
            <w:r w:rsidRPr="003151EB">
              <w:rPr>
                <w:rFonts w:ascii="GHEA Grapalat" w:eastAsia="Times New Roman" w:hAnsi="GHEA Grapalat" w:cs="Times New Roman"/>
                <w:bCs/>
                <w:szCs w:val="24"/>
                <w:lang w:val="hy-AM"/>
              </w:rPr>
              <w:t>Մեր դիտարկմամբ, դրույթների միջև առկա չէ անհամապատասխանություն։</w:t>
            </w:r>
          </w:p>
          <w:p w14:paraId="0F3A42A5" w14:textId="77777777" w:rsidR="00CD0006" w:rsidRPr="003151EB" w:rsidRDefault="00CD0006" w:rsidP="00FC7AF6">
            <w:pPr>
              <w:jc w:val="center"/>
              <w:rPr>
                <w:rFonts w:ascii="GHEA Grapalat" w:eastAsia="Times New Roman" w:hAnsi="GHEA Grapalat" w:cs="Times New Roman"/>
                <w:bCs/>
                <w:sz w:val="24"/>
                <w:szCs w:val="24"/>
                <w:lang w:val="en-GB"/>
              </w:rPr>
            </w:pPr>
          </w:p>
          <w:p w14:paraId="491B5AAE" w14:textId="77777777" w:rsidR="00CD0006" w:rsidRPr="003151EB" w:rsidRDefault="00CD0006" w:rsidP="00FC7AF6">
            <w:pPr>
              <w:jc w:val="center"/>
              <w:rPr>
                <w:rFonts w:ascii="GHEA Grapalat" w:eastAsia="Times New Roman" w:hAnsi="GHEA Grapalat" w:cs="Times New Roman"/>
                <w:b/>
                <w:sz w:val="24"/>
                <w:szCs w:val="24"/>
                <w:lang w:val="en-GB"/>
              </w:rPr>
            </w:pPr>
          </w:p>
          <w:p w14:paraId="39729B87" w14:textId="77777777" w:rsidR="00CD0006" w:rsidRPr="003151EB" w:rsidRDefault="00CD0006" w:rsidP="00FC7AF6">
            <w:pPr>
              <w:jc w:val="center"/>
              <w:rPr>
                <w:rFonts w:ascii="GHEA Grapalat" w:eastAsia="Times New Roman" w:hAnsi="GHEA Grapalat" w:cs="Times New Roman"/>
                <w:b/>
                <w:sz w:val="24"/>
                <w:szCs w:val="24"/>
                <w:lang w:val="en-GB"/>
              </w:rPr>
            </w:pPr>
          </w:p>
          <w:p w14:paraId="7CC56D78" w14:textId="77777777" w:rsidR="00CD0006" w:rsidRPr="003151EB" w:rsidRDefault="00CD0006" w:rsidP="00FC7AF6">
            <w:pPr>
              <w:jc w:val="center"/>
              <w:rPr>
                <w:rFonts w:ascii="GHEA Grapalat" w:eastAsia="Times New Roman" w:hAnsi="GHEA Grapalat" w:cs="Times New Roman"/>
                <w:b/>
                <w:sz w:val="24"/>
                <w:szCs w:val="24"/>
                <w:lang w:val="en-GB"/>
              </w:rPr>
            </w:pPr>
          </w:p>
          <w:p w14:paraId="3D059638" w14:textId="77777777" w:rsidR="00CD0006" w:rsidRPr="003151EB" w:rsidRDefault="00CD0006" w:rsidP="00FC7AF6">
            <w:pPr>
              <w:jc w:val="center"/>
              <w:rPr>
                <w:rFonts w:ascii="GHEA Grapalat" w:eastAsia="Times New Roman" w:hAnsi="GHEA Grapalat" w:cs="Times New Roman"/>
                <w:b/>
                <w:sz w:val="24"/>
                <w:szCs w:val="24"/>
                <w:lang w:val="en-GB"/>
              </w:rPr>
            </w:pPr>
          </w:p>
          <w:p w14:paraId="1A60C57A" w14:textId="77777777" w:rsidR="00CD0006" w:rsidRPr="003151EB" w:rsidRDefault="00CD0006" w:rsidP="00FC7AF6">
            <w:pPr>
              <w:jc w:val="center"/>
              <w:rPr>
                <w:rFonts w:ascii="GHEA Grapalat" w:eastAsia="Times New Roman" w:hAnsi="GHEA Grapalat" w:cs="Times New Roman"/>
                <w:b/>
                <w:sz w:val="24"/>
                <w:szCs w:val="24"/>
                <w:lang w:val="en-GB"/>
              </w:rPr>
            </w:pPr>
          </w:p>
          <w:p w14:paraId="0D8498B7" w14:textId="77777777" w:rsidR="00CD0006" w:rsidRPr="003151EB" w:rsidRDefault="00CD0006" w:rsidP="00FC7AF6">
            <w:pPr>
              <w:jc w:val="center"/>
              <w:rPr>
                <w:rFonts w:ascii="GHEA Grapalat" w:eastAsia="Times New Roman" w:hAnsi="GHEA Grapalat" w:cs="Times New Roman"/>
                <w:b/>
                <w:sz w:val="24"/>
                <w:szCs w:val="24"/>
                <w:lang w:val="en-GB"/>
              </w:rPr>
            </w:pPr>
          </w:p>
          <w:p w14:paraId="32E34B38" w14:textId="77777777" w:rsidR="00CD0006" w:rsidRPr="003151EB" w:rsidRDefault="00CD0006" w:rsidP="00FC7AF6">
            <w:pPr>
              <w:jc w:val="center"/>
              <w:rPr>
                <w:rFonts w:ascii="GHEA Grapalat" w:eastAsia="Times New Roman" w:hAnsi="GHEA Grapalat" w:cs="Times New Roman"/>
                <w:b/>
                <w:sz w:val="24"/>
                <w:szCs w:val="24"/>
                <w:lang w:val="en-GB"/>
              </w:rPr>
            </w:pPr>
          </w:p>
          <w:p w14:paraId="54C979A9" w14:textId="77777777" w:rsidR="00CD0006" w:rsidRPr="003151EB" w:rsidRDefault="00CD0006" w:rsidP="00FC7AF6">
            <w:pPr>
              <w:jc w:val="center"/>
              <w:rPr>
                <w:rFonts w:ascii="GHEA Grapalat" w:eastAsia="Times New Roman" w:hAnsi="GHEA Grapalat" w:cs="Times New Roman"/>
                <w:b/>
                <w:sz w:val="24"/>
                <w:szCs w:val="24"/>
                <w:lang w:val="en-GB"/>
              </w:rPr>
            </w:pPr>
          </w:p>
          <w:p w14:paraId="504D2BD3" w14:textId="77777777" w:rsidR="00CD0006" w:rsidRPr="003151EB" w:rsidRDefault="00CD0006" w:rsidP="00FC7AF6">
            <w:pPr>
              <w:jc w:val="center"/>
              <w:rPr>
                <w:rFonts w:ascii="GHEA Grapalat" w:eastAsia="Times New Roman" w:hAnsi="GHEA Grapalat" w:cs="Times New Roman"/>
                <w:b/>
                <w:sz w:val="24"/>
                <w:szCs w:val="24"/>
                <w:lang w:val="en-GB"/>
              </w:rPr>
            </w:pPr>
          </w:p>
          <w:p w14:paraId="3B9718EA" w14:textId="77777777" w:rsidR="00CD0006" w:rsidRPr="003151EB" w:rsidRDefault="00CD0006" w:rsidP="00FC7AF6">
            <w:pPr>
              <w:jc w:val="center"/>
              <w:rPr>
                <w:rFonts w:ascii="GHEA Grapalat" w:eastAsia="Times New Roman" w:hAnsi="GHEA Grapalat" w:cs="Times New Roman"/>
                <w:b/>
                <w:sz w:val="24"/>
                <w:szCs w:val="24"/>
                <w:lang w:val="en-GB"/>
              </w:rPr>
            </w:pPr>
          </w:p>
          <w:p w14:paraId="2EA3ABFD" w14:textId="77777777" w:rsidR="00CD0006" w:rsidRPr="003151EB" w:rsidRDefault="00CD0006" w:rsidP="00FC7AF6">
            <w:pPr>
              <w:jc w:val="center"/>
              <w:rPr>
                <w:rFonts w:ascii="GHEA Grapalat" w:eastAsia="Times New Roman" w:hAnsi="GHEA Grapalat" w:cs="Times New Roman"/>
                <w:b/>
                <w:sz w:val="24"/>
                <w:szCs w:val="24"/>
                <w:lang w:val="en-GB"/>
              </w:rPr>
            </w:pPr>
          </w:p>
          <w:p w14:paraId="5809E0BA" w14:textId="77777777" w:rsidR="00CD0006" w:rsidRPr="003151EB" w:rsidRDefault="00CD0006" w:rsidP="00FC7AF6">
            <w:pPr>
              <w:jc w:val="center"/>
              <w:rPr>
                <w:rFonts w:ascii="GHEA Grapalat" w:eastAsia="Times New Roman" w:hAnsi="GHEA Grapalat" w:cs="Times New Roman"/>
                <w:b/>
                <w:sz w:val="24"/>
                <w:szCs w:val="24"/>
                <w:lang w:val="en-GB"/>
              </w:rPr>
            </w:pPr>
          </w:p>
          <w:p w14:paraId="0DFF14EB" w14:textId="77777777" w:rsidR="00CD0006" w:rsidRPr="003151EB" w:rsidRDefault="00CD0006" w:rsidP="00FC7AF6">
            <w:pPr>
              <w:jc w:val="center"/>
              <w:rPr>
                <w:rFonts w:ascii="GHEA Grapalat" w:eastAsia="Times New Roman" w:hAnsi="GHEA Grapalat" w:cs="Times New Roman"/>
                <w:b/>
                <w:sz w:val="24"/>
                <w:szCs w:val="24"/>
                <w:lang w:val="en-GB"/>
              </w:rPr>
            </w:pPr>
          </w:p>
          <w:p w14:paraId="0DD22A94" w14:textId="77777777" w:rsidR="00CD0006" w:rsidRPr="003151EB" w:rsidRDefault="00CD0006" w:rsidP="00FC7AF6">
            <w:pPr>
              <w:jc w:val="center"/>
              <w:rPr>
                <w:rFonts w:ascii="GHEA Grapalat" w:eastAsia="Times New Roman" w:hAnsi="GHEA Grapalat" w:cs="Times New Roman"/>
                <w:b/>
                <w:sz w:val="24"/>
                <w:szCs w:val="24"/>
                <w:lang w:val="en-GB"/>
              </w:rPr>
            </w:pPr>
          </w:p>
          <w:p w14:paraId="52B833E0" w14:textId="77777777" w:rsidR="00CD0006" w:rsidRPr="003151EB" w:rsidRDefault="00CD0006" w:rsidP="00FC7AF6">
            <w:pPr>
              <w:jc w:val="center"/>
              <w:rPr>
                <w:rFonts w:ascii="GHEA Grapalat" w:eastAsia="Times New Roman" w:hAnsi="GHEA Grapalat" w:cs="Times New Roman"/>
                <w:b/>
                <w:sz w:val="24"/>
                <w:szCs w:val="24"/>
                <w:lang w:val="en-GB"/>
              </w:rPr>
            </w:pPr>
          </w:p>
          <w:p w14:paraId="7FAAF67B" w14:textId="77777777" w:rsidR="00CD0006" w:rsidRPr="003151EB" w:rsidRDefault="00CD0006" w:rsidP="00FC7AF6">
            <w:pPr>
              <w:jc w:val="center"/>
              <w:rPr>
                <w:rFonts w:ascii="GHEA Grapalat" w:eastAsia="Times New Roman" w:hAnsi="GHEA Grapalat" w:cs="Times New Roman"/>
                <w:b/>
                <w:sz w:val="24"/>
                <w:szCs w:val="24"/>
                <w:lang w:val="en-GB"/>
              </w:rPr>
            </w:pPr>
          </w:p>
          <w:p w14:paraId="5CBED248" w14:textId="77777777" w:rsidR="00CD0006" w:rsidRPr="003151EB" w:rsidRDefault="00CD0006" w:rsidP="00FC7AF6">
            <w:pPr>
              <w:jc w:val="center"/>
              <w:rPr>
                <w:rFonts w:ascii="GHEA Grapalat" w:eastAsia="Times New Roman" w:hAnsi="GHEA Grapalat" w:cs="Times New Roman"/>
                <w:b/>
                <w:sz w:val="24"/>
                <w:szCs w:val="24"/>
                <w:lang w:val="en-GB"/>
              </w:rPr>
            </w:pPr>
          </w:p>
          <w:p w14:paraId="1F95E8E7" w14:textId="77777777" w:rsidR="00CD0006" w:rsidRPr="003151EB" w:rsidRDefault="00CD0006" w:rsidP="00FC7AF6">
            <w:pPr>
              <w:jc w:val="center"/>
              <w:rPr>
                <w:rFonts w:ascii="GHEA Grapalat" w:eastAsia="Times New Roman" w:hAnsi="GHEA Grapalat" w:cs="Times New Roman"/>
                <w:b/>
                <w:sz w:val="24"/>
                <w:szCs w:val="24"/>
                <w:lang w:val="en-GB"/>
              </w:rPr>
            </w:pPr>
          </w:p>
          <w:p w14:paraId="5514AA1A" w14:textId="77777777" w:rsidR="00CD0006" w:rsidRPr="003151EB" w:rsidRDefault="00CD0006" w:rsidP="00FC7AF6">
            <w:pPr>
              <w:jc w:val="center"/>
              <w:rPr>
                <w:rFonts w:ascii="GHEA Grapalat" w:eastAsia="Times New Roman" w:hAnsi="GHEA Grapalat" w:cs="Times New Roman"/>
                <w:b/>
                <w:sz w:val="24"/>
                <w:szCs w:val="24"/>
                <w:lang w:val="en-GB"/>
              </w:rPr>
            </w:pPr>
          </w:p>
          <w:p w14:paraId="14CE8C87" w14:textId="77777777" w:rsidR="00CD0006" w:rsidRPr="003151EB" w:rsidRDefault="00CD0006" w:rsidP="00FC7AF6">
            <w:pPr>
              <w:jc w:val="center"/>
              <w:rPr>
                <w:rFonts w:ascii="GHEA Grapalat" w:eastAsia="Times New Roman" w:hAnsi="GHEA Grapalat" w:cs="Times New Roman"/>
                <w:b/>
                <w:sz w:val="24"/>
                <w:szCs w:val="24"/>
                <w:lang w:val="en-GB"/>
              </w:rPr>
            </w:pPr>
          </w:p>
          <w:p w14:paraId="52F1CBCB" w14:textId="77777777" w:rsidR="00CD0006" w:rsidRPr="003151EB" w:rsidRDefault="00CD0006" w:rsidP="00FC7AF6">
            <w:pPr>
              <w:jc w:val="center"/>
              <w:rPr>
                <w:rFonts w:ascii="GHEA Grapalat" w:eastAsia="Times New Roman" w:hAnsi="GHEA Grapalat" w:cs="Times New Roman"/>
                <w:b/>
                <w:sz w:val="24"/>
                <w:szCs w:val="24"/>
                <w:lang w:val="en-GB"/>
              </w:rPr>
            </w:pPr>
          </w:p>
          <w:p w14:paraId="2123FFCB" w14:textId="77777777" w:rsidR="00CD0006" w:rsidRPr="003151EB" w:rsidRDefault="00CD0006" w:rsidP="00FC7AF6">
            <w:pPr>
              <w:jc w:val="center"/>
              <w:rPr>
                <w:rFonts w:ascii="GHEA Grapalat" w:eastAsia="Times New Roman" w:hAnsi="GHEA Grapalat" w:cs="Times New Roman"/>
                <w:b/>
                <w:sz w:val="24"/>
                <w:szCs w:val="24"/>
                <w:lang w:val="en-GB"/>
              </w:rPr>
            </w:pPr>
          </w:p>
          <w:p w14:paraId="7D18C870" w14:textId="77777777" w:rsidR="00CD0006" w:rsidRPr="003151EB" w:rsidRDefault="00CD0006" w:rsidP="00FC7AF6">
            <w:pPr>
              <w:jc w:val="center"/>
              <w:rPr>
                <w:rFonts w:ascii="GHEA Grapalat" w:eastAsia="Times New Roman" w:hAnsi="GHEA Grapalat" w:cs="Times New Roman"/>
                <w:b/>
                <w:sz w:val="24"/>
                <w:szCs w:val="24"/>
                <w:lang w:val="en-GB"/>
              </w:rPr>
            </w:pPr>
          </w:p>
          <w:p w14:paraId="3ACE6BA5" w14:textId="77777777" w:rsidR="00CD0006" w:rsidRPr="003151EB" w:rsidRDefault="00CD0006" w:rsidP="00FC7AF6">
            <w:pPr>
              <w:jc w:val="center"/>
              <w:rPr>
                <w:rFonts w:ascii="GHEA Grapalat" w:eastAsia="Times New Roman" w:hAnsi="GHEA Grapalat" w:cs="Times New Roman"/>
                <w:b/>
                <w:sz w:val="24"/>
                <w:szCs w:val="24"/>
                <w:lang w:val="en-GB"/>
              </w:rPr>
            </w:pPr>
          </w:p>
          <w:p w14:paraId="1C0475A1" w14:textId="77777777" w:rsidR="00CD0006" w:rsidRPr="003151EB" w:rsidRDefault="00CD0006" w:rsidP="00FC7AF6">
            <w:pPr>
              <w:jc w:val="center"/>
              <w:rPr>
                <w:rFonts w:ascii="GHEA Grapalat" w:eastAsia="Times New Roman" w:hAnsi="GHEA Grapalat" w:cs="Times New Roman"/>
                <w:b/>
                <w:sz w:val="24"/>
                <w:szCs w:val="24"/>
                <w:lang w:val="en-GB"/>
              </w:rPr>
            </w:pPr>
          </w:p>
          <w:p w14:paraId="72216F69" w14:textId="77777777" w:rsidR="00CD0006" w:rsidRPr="003151EB" w:rsidRDefault="00CD0006" w:rsidP="00FC7AF6">
            <w:pPr>
              <w:jc w:val="center"/>
              <w:rPr>
                <w:rFonts w:ascii="GHEA Grapalat" w:eastAsia="Times New Roman" w:hAnsi="GHEA Grapalat" w:cs="Times New Roman"/>
                <w:b/>
                <w:sz w:val="24"/>
                <w:szCs w:val="24"/>
                <w:lang w:val="en-GB"/>
              </w:rPr>
            </w:pPr>
          </w:p>
          <w:p w14:paraId="07BC0BC1" w14:textId="77777777" w:rsidR="00CD0006" w:rsidRPr="003151EB" w:rsidRDefault="00CD0006" w:rsidP="00FC7AF6">
            <w:pPr>
              <w:jc w:val="center"/>
              <w:rPr>
                <w:rFonts w:ascii="GHEA Grapalat" w:eastAsia="Times New Roman" w:hAnsi="GHEA Grapalat" w:cs="Times New Roman"/>
                <w:b/>
                <w:sz w:val="24"/>
                <w:szCs w:val="24"/>
                <w:lang w:val="en-GB"/>
              </w:rPr>
            </w:pPr>
          </w:p>
          <w:p w14:paraId="541BA149" w14:textId="77777777" w:rsidR="00CD0006" w:rsidRPr="003151EB" w:rsidRDefault="00CD0006" w:rsidP="00FC7AF6">
            <w:pPr>
              <w:jc w:val="center"/>
              <w:rPr>
                <w:rFonts w:ascii="GHEA Grapalat" w:eastAsia="Times New Roman" w:hAnsi="GHEA Grapalat" w:cs="Times New Roman"/>
                <w:b/>
                <w:sz w:val="24"/>
                <w:szCs w:val="24"/>
                <w:lang w:val="en-GB"/>
              </w:rPr>
            </w:pPr>
          </w:p>
          <w:p w14:paraId="430753DF" w14:textId="77777777" w:rsidR="00CD0006" w:rsidRPr="003151EB" w:rsidRDefault="00CD0006" w:rsidP="00FC7AF6">
            <w:pPr>
              <w:jc w:val="center"/>
              <w:rPr>
                <w:rFonts w:ascii="GHEA Grapalat" w:eastAsia="Times New Roman" w:hAnsi="GHEA Grapalat" w:cs="Times New Roman"/>
                <w:b/>
                <w:sz w:val="24"/>
                <w:szCs w:val="24"/>
                <w:lang w:val="en-GB"/>
              </w:rPr>
            </w:pPr>
          </w:p>
          <w:p w14:paraId="0B297080" w14:textId="77777777" w:rsidR="00CD0006" w:rsidRPr="003151EB" w:rsidRDefault="00CD0006" w:rsidP="00FC7AF6">
            <w:pPr>
              <w:jc w:val="center"/>
              <w:rPr>
                <w:rFonts w:ascii="GHEA Grapalat" w:eastAsia="Times New Roman" w:hAnsi="GHEA Grapalat" w:cs="Times New Roman"/>
                <w:b/>
                <w:sz w:val="24"/>
                <w:szCs w:val="24"/>
                <w:lang w:val="en-GB"/>
              </w:rPr>
            </w:pPr>
          </w:p>
          <w:p w14:paraId="4FCD93D9" w14:textId="77777777" w:rsidR="00CD0006" w:rsidRPr="003151EB" w:rsidRDefault="00CD0006" w:rsidP="00FC7AF6">
            <w:pPr>
              <w:jc w:val="center"/>
              <w:rPr>
                <w:rFonts w:ascii="GHEA Grapalat" w:eastAsia="Times New Roman" w:hAnsi="GHEA Grapalat" w:cs="Times New Roman"/>
                <w:b/>
                <w:sz w:val="24"/>
                <w:szCs w:val="24"/>
                <w:lang w:val="en-GB"/>
              </w:rPr>
            </w:pPr>
          </w:p>
          <w:p w14:paraId="1CADD243" w14:textId="77777777" w:rsidR="00CD0006" w:rsidRPr="003151EB" w:rsidRDefault="00CD0006" w:rsidP="00FC7AF6">
            <w:pPr>
              <w:jc w:val="center"/>
              <w:rPr>
                <w:rFonts w:ascii="GHEA Grapalat" w:eastAsia="Times New Roman" w:hAnsi="GHEA Grapalat" w:cs="Times New Roman"/>
                <w:b/>
                <w:sz w:val="24"/>
                <w:szCs w:val="24"/>
                <w:lang w:val="en-GB"/>
              </w:rPr>
            </w:pPr>
          </w:p>
          <w:p w14:paraId="5368136E" w14:textId="77777777" w:rsidR="00CD0006" w:rsidRPr="003151EB" w:rsidRDefault="00CD0006" w:rsidP="00FC7AF6">
            <w:pPr>
              <w:jc w:val="center"/>
              <w:rPr>
                <w:rFonts w:ascii="GHEA Grapalat" w:eastAsia="Times New Roman" w:hAnsi="GHEA Grapalat" w:cs="Times New Roman"/>
                <w:b/>
                <w:sz w:val="24"/>
                <w:szCs w:val="24"/>
                <w:lang w:val="en-GB"/>
              </w:rPr>
            </w:pPr>
          </w:p>
          <w:p w14:paraId="5ABE3A8D" w14:textId="77777777" w:rsidR="00CD0006" w:rsidRPr="003151EB" w:rsidRDefault="00CD0006" w:rsidP="00FC7AF6">
            <w:pPr>
              <w:jc w:val="center"/>
              <w:rPr>
                <w:rFonts w:ascii="GHEA Grapalat" w:eastAsia="Times New Roman" w:hAnsi="GHEA Grapalat" w:cs="Times New Roman"/>
                <w:b/>
                <w:sz w:val="24"/>
                <w:szCs w:val="24"/>
                <w:lang w:val="en-GB"/>
              </w:rPr>
            </w:pPr>
          </w:p>
          <w:p w14:paraId="4ED91A06" w14:textId="77777777" w:rsidR="00CD0006" w:rsidRPr="003151EB" w:rsidRDefault="00CD0006" w:rsidP="00FC7AF6">
            <w:pPr>
              <w:jc w:val="center"/>
              <w:rPr>
                <w:rFonts w:ascii="GHEA Grapalat" w:eastAsia="Times New Roman" w:hAnsi="GHEA Grapalat" w:cs="Times New Roman"/>
                <w:b/>
                <w:sz w:val="24"/>
                <w:szCs w:val="24"/>
                <w:lang w:val="en-GB"/>
              </w:rPr>
            </w:pPr>
          </w:p>
          <w:p w14:paraId="79C83A1C" w14:textId="77777777" w:rsidR="00CD0006" w:rsidRPr="003151EB" w:rsidRDefault="00CD0006" w:rsidP="00FC7AF6">
            <w:pPr>
              <w:jc w:val="center"/>
              <w:rPr>
                <w:rFonts w:ascii="GHEA Grapalat" w:eastAsia="Times New Roman" w:hAnsi="GHEA Grapalat" w:cs="Times New Roman"/>
                <w:b/>
                <w:sz w:val="24"/>
                <w:szCs w:val="24"/>
                <w:lang w:val="en-GB"/>
              </w:rPr>
            </w:pPr>
          </w:p>
          <w:p w14:paraId="116A2D86" w14:textId="77777777" w:rsidR="00CD0006" w:rsidRPr="003151EB" w:rsidRDefault="00CD0006" w:rsidP="00FC7AF6">
            <w:pPr>
              <w:jc w:val="center"/>
              <w:rPr>
                <w:rFonts w:ascii="GHEA Grapalat" w:eastAsia="Times New Roman" w:hAnsi="GHEA Grapalat" w:cs="Times New Roman"/>
                <w:b/>
                <w:sz w:val="24"/>
                <w:szCs w:val="24"/>
                <w:lang w:val="en-GB"/>
              </w:rPr>
            </w:pPr>
          </w:p>
          <w:p w14:paraId="31613024" w14:textId="77777777" w:rsidR="00CD0006" w:rsidRPr="003151EB" w:rsidRDefault="00CD0006" w:rsidP="00FC7AF6">
            <w:pPr>
              <w:jc w:val="center"/>
              <w:rPr>
                <w:rFonts w:ascii="GHEA Grapalat" w:eastAsia="Times New Roman" w:hAnsi="GHEA Grapalat" w:cs="Times New Roman"/>
                <w:b/>
                <w:sz w:val="24"/>
                <w:szCs w:val="24"/>
                <w:lang w:val="en-GB"/>
              </w:rPr>
            </w:pPr>
          </w:p>
          <w:p w14:paraId="7880B356" w14:textId="77777777" w:rsidR="00CD0006" w:rsidRPr="003151EB" w:rsidRDefault="00CD0006" w:rsidP="00FC7AF6">
            <w:pPr>
              <w:jc w:val="center"/>
              <w:rPr>
                <w:rFonts w:ascii="GHEA Grapalat" w:eastAsia="Times New Roman" w:hAnsi="GHEA Grapalat" w:cs="Times New Roman"/>
                <w:b/>
                <w:sz w:val="24"/>
                <w:szCs w:val="24"/>
                <w:lang w:val="en-GB"/>
              </w:rPr>
            </w:pPr>
          </w:p>
          <w:p w14:paraId="7C6CD769" w14:textId="77777777" w:rsidR="00CD0006" w:rsidRPr="003151EB" w:rsidRDefault="00CD0006" w:rsidP="00FC7AF6">
            <w:pPr>
              <w:jc w:val="center"/>
              <w:rPr>
                <w:rFonts w:ascii="GHEA Grapalat" w:eastAsia="Times New Roman" w:hAnsi="GHEA Grapalat" w:cs="Times New Roman"/>
                <w:b/>
                <w:sz w:val="24"/>
                <w:szCs w:val="24"/>
                <w:lang w:val="en-GB"/>
              </w:rPr>
            </w:pPr>
          </w:p>
          <w:p w14:paraId="7690CA02" w14:textId="77777777" w:rsidR="00CD0006" w:rsidRPr="003151EB" w:rsidRDefault="00CD0006" w:rsidP="00FC7AF6">
            <w:pPr>
              <w:jc w:val="center"/>
              <w:rPr>
                <w:rFonts w:ascii="GHEA Grapalat" w:eastAsia="Times New Roman" w:hAnsi="GHEA Grapalat" w:cs="Times New Roman"/>
                <w:b/>
                <w:sz w:val="24"/>
                <w:szCs w:val="24"/>
                <w:lang w:val="en-GB"/>
              </w:rPr>
            </w:pPr>
          </w:p>
          <w:p w14:paraId="2BA29A1A" w14:textId="77777777" w:rsidR="00CD0006" w:rsidRPr="003151EB" w:rsidRDefault="00CD0006" w:rsidP="00FC7AF6">
            <w:pPr>
              <w:jc w:val="center"/>
              <w:rPr>
                <w:rFonts w:ascii="GHEA Grapalat" w:eastAsia="Times New Roman" w:hAnsi="GHEA Grapalat" w:cs="Times New Roman"/>
                <w:b/>
                <w:sz w:val="24"/>
                <w:szCs w:val="24"/>
                <w:lang w:val="en-GB"/>
              </w:rPr>
            </w:pPr>
          </w:p>
          <w:p w14:paraId="17FE962A" w14:textId="77777777" w:rsidR="00CD0006" w:rsidRPr="003151EB" w:rsidRDefault="00CD0006" w:rsidP="00FC7AF6">
            <w:pPr>
              <w:jc w:val="center"/>
              <w:rPr>
                <w:rFonts w:ascii="GHEA Grapalat" w:eastAsia="Times New Roman" w:hAnsi="GHEA Grapalat" w:cs="Times New Roman"/>
                <w:b/>
                <w:sz w:val="24"/>
                <w:szCs w:val="24"/>
                <w:lang w:val="en-GB"/>
              </w:rPr>
            </w:pPr>
          </w:p>
          <w:p w14:paraId="1CD37E03" w14:textId="77777777" w:rsidR="00CD0006" w:rsidRPr="003151EB" w:rsidRDefault="00CD0006" w:rsidP="00FC7AF6">
            <w:pPr>
              <w:jc w:val="center"/>
              <w:rPr>
                <w:rFonts w:ascii="GHEA Grapalat" w:eastAsia="Times New Roman" w:hAnsi="GHEA Grapalat" w:cs="Times New Roman"/>
                <w:b/>
                <w:sz w:val="24"/>
                <w:szCs w:val="24"/>
                <w:lang w:val="en-GB"/>
              </w:rPr>
            </w:pPr>
          </w:p>
          <w:p w14:paraId="7895E7C4" w14:textId="77777777" w:rsidR="00CD0006" w:rsidRPr="003151EB" w:rsidRDefault="00CD0006" w:rsidP="00FC7AF6">
            <w:pPr>
              <w:jc w:val="center"/>
              <w:rPr>
                <w:rFonts w:ascii="GHEA Grapalat" w:eastAsia="Times New Roman" w:hAnsi="GHEA Grapalat" w:cs="Times New Roman"/>
                <w:b/>
                <w:sz w:val="24"/>
                <w:szCs w:val="24"/>
                <w:lang w:val="en-GB"/>
              </w:rPr>
            </w:pPr>
          </w:p>
          <w:p w14:paraId="29E950A0" w14:textId="77777777" w:rsidR="00CD0006" w:rsidRPr="003151EB" w:rsidRDefault="00CD0006" w:rsidP="00FC7AF6">
            <w:pPr>
              <w:jc w:val="center"/>
              <w:rPr>
                <w:rFonts w:ascii="GHEA Grapalat" w:eastAsia="Times New Roman" w:hAnsi="GHEA Grapalat" w:cs="Times New Roman"/>
                <w:b/>
                <w:sz w:val="24"/>
                <w:szCs w:val="24"/>
                <w:lang w:val="en-GB"/>
              </w:rPr>
            </w:pPr>
          </w:p>
          <w:p w14:paraId="76C6DEDE" w14:textId="77777777" w:rsidR="00CD0006" w:rsidRPr="003151EB" w:rsidRDefault="00CD0006" w:rsidP="00FC7AF6">
            <w:pPr>
              <w:jc w:val="center"/>
              <w:rPr>
                <w:rFonts w:ascii="GHEA Grapalat" w:eastAsia="Times New Roman" w:hAnsi="GHEA Grapalat" w:cs="Times New Roman"/>
                <w:b/>
                <w:sz w:val="24"/>
                <w:szCs w:val="24"/>
                <w:lang w:val="en-GB"/>
              </w:rPr>
            </w:pPr>
          </w:p>
          <w:p w14:paraId="4660D532" w14:textId="77777777" w:rsidR="00CD0006" w:rsidRPr="003151EB" w:rsidRDefault="00CD0006" w:rsidP="00FC7AF6">
            <w:pPr>
              <w:jc w:val="center"/>
              <w:rPr>
                <w:rFonts w:ascii="GHEA Grapalat" w:eastAsia="Times New Roman" w:hAnsi="GHEA Grapalat" w:cs="Times New Roman"/>
                <w:b/>
                <w:sz w:val="24"/>
                <w:szCs w:val="24"/>
                <w:lang w:val="en-GB"/>
              </w:rPr>
            </w:pPr>
          </w:p>
          <w:p w14:paraId="0BDFC465" w14:textId="77777777" w:rsidR="00CD0006" w:rsidRPr="003151EB" w:rsidRDefault="00CD0006" w:rsidP="00FC7AF6">
            <w:pPr>
              <w:jc w:val="center"/>
              <w:rPr>
                <w:rFonts w:ascii="GHEA Grapalat" w:eastAsia="Times New Roman" w:hAnsi="GHEA Grapalat" w:cs="Times New Roman"/>
                <w:b/>
                <w:sz w:val="24"/>
                <w:szCs w:val="24"/>
                <w:lang w:val="en-GB"/>
              </w:rPr>
            </w:pPr>
          </w:p>
          <w:p w14:paraId="227E1961" w14:textId="77777777" w:rsidR="00CD0006" w:rsidRPr="003151EB" w:rsidRDefault="00CD0006" w:rsidP="00FC7AF6">
            <w:pPr>
              <w:jc w:val="center"/>
              <w:rPr>
                <w:rFonts w:ascii="GHEA Grapalat" w:eastAsia="Times New Roman" w:hAnsi="GHEA Grapalat" w:cs="Times New Roman"/>
                <w:b/>
                <w:sz w:val="24"/>
                <w:szCs w:val="24"/>
                <w:lang w:val="en-GB"/>
              </w:rPr>
            </w:pPr>
          </w:p>
          <w:p w14:paraId="5AA06B0A" w14:textId="77777777" w:rsidR="00CD0006" w:rsidRPr="003151EB" w:rsidRDefault="00CD0006" w:rsidP="00FC7AF6">
            <w:pPr>
              <w:jc w:val="center"/>
              <w:rPr>
                <w:rFonts w:ascii="GHEA Grapalat" w:eastAsia="Times New Roman" w:hAnsi="GHEA Grapalat" w:cs="Times New Roman"/>
                <w:b/>
                <w:sz w:val="24"/>
                <w:szCs w:val="24"/>
                <w:lang w:val="en-GB"/>
              </w:rPr>
            </w:pPr>
          </w:p>
          <w:p w14:paraId="57373F70" w14:textId="77777777" w:rsidR="00CD0006" w:rsidRPr="003151EB" w:rsidRDefault="00CD0006" w:rsidP="00FC7AF6">
            <w:pPr>
              <w:jc w:val="center"/>
              <w:rPr>
                <w:rFonts w:ascii="GHEA Grapalat" w:eastAsia="Times New Roman" w:hAnsi="GHEA Grapalat" w:cs="Times New Roman"/>
                <w:b/>
                <w:sz w:val="24"/>
                <w:szCs w:val="24"/>
                <w:lang w:val="en-GB"/>
              </w:rPr>
            </w:pPr>
          </w:p>
          <w:p w14:paraId="7D899F99" w14:textId="77777777" w:rsidR="00CD0006" w:rsidRPr="003151EB" w:rsidRDefault="00CD0006" w:rsidP="00FC7AF6">
            <w:pPr>
              <w:jc w:val="center"/>
              <w:rPr>
                <w:rFonts w:ascii="GHEA Grapalat" w:eastAsia="Times New Roman" w:hAnsi="GHEA Grapalat" w:cs="Times New Roman"/>
                <w:b/>
                <w:sz w:val="24"/>
                <w:szCs w:val="24"/>
                <w:lang w:val="en-GB"/>
              </w:rPr>
            </w:pPr>
          </w:p>
          <w:p w14:paraId="23BCB0B6" w14:textId="77777777" w:rsidR="00CD0006" w:rsidRPr="003151EB" w:rsidRDefault="00CD0006" w:rsidP="00FC7AF6">
            <w:pPr>
              <w:jc w:val="center"/>
              <w:rPr>
                <w:rFonts w:ascii="GHEA Grapalat" w:eastAsia="Times New Roman" w:hAnsi="GHEA Grapalat" w:cs="Times New Roman"/>
                <w:b/>
                <w:sz w:val="24"/>
                <w:szCs w:val="24"/>
                <w:lang w:val="en-GB"/>
              </w:rPr>
            </w:pPr>
          </w:p>
          <w:p w14:paraId="18D400F9" w14:textId="77777777" w:rsidR="00CD0006" w:rsidRPr="003151EB" w:rsidRDefault="00CD0006" w:rsidP="00FC7AF6">
            <w:pPr>
              <w:jc w:val="center"/>
              <w:rPr>
                <w:rFonts w:ascii="GHEA Grapalat" w:eastAsia="Times New Roman" w:hAnsi="GHEA Grapalat" w:cs="Times New Roman"/>
                <w:b/>
                <w:sz w:val="24"/>
                <w:szCs w:val="24"/>
                <w:lang w:val="en-GB"/>
              </w:rPr>
            </w:pPr>
          </w:p>
          <w:p w14:paraId="1836158B" w14:textId="77777777" w:rsidR="00CD0006" w:rsidRPr="003151EB" w:rsidRDefault="00CD0006" w:rsidP="00FC7AF6">
            <w:pPr>
              <w:jc w:val="center"/>
              <w:rPr>
                <w:rFonts w:ascii="GHEA Grapalat" w:eastAsia="Times New Roman" w:hAnsi="GHEA Grapalat" w:cs="Times New Roman"/>
                <w:b/>
                <w:sz w:val="24"/>
                <w:szCs w:val="24"/>
                <w:lang w:val="en-GB"/>
              </w:rPr>
            </w:pPr>
          </w:p>
          <w:p w14:paraId="6DE53B1A" w14:textId="77777777" w:rsidR="00CD0006" w:rsidRPr="003151EB" w:rsidRDefault="00CD0006" w:rsidP="00FC7AF6">
            <w:pPr>
              <w:jc w:val="center"/>
              <w:rPr>
                <w:rFonts w:ascii="GHEA Grapalat" w:eastAsia="Times New Roman" w:hAnsi="GHEA Grapalat" w:cs="Times New Roman"/>
                <w:b/>
                <w:sz w:val="24"/>
                <w:szCs w:val="24"/>
                <w:lang w:val="en-GB"/>
              </w:rPr>
            </w:pPr>
          </w:p>
          <w:p w14:paraId="0E194AD6" w14:textId="77777777" w:rsidR="00CD0006" w:rsidRPr="003151EB" w:rsidRDefault="00CD0006" w:rsidP="00FC7AF6">
            <w:pPr>
              <w:jc w:val="center"/>
              <w:rPr>
                <w:rFonts w:ascii="GHEA Grapalat" w:eastAsia="Times New Roman" w:hAnsi="GHEA Grapalat" w:cs="Times New Roman"/>
                <w:b/>
                <w:sz w:val="24"/>
                <w:szCs w:val="24"/>
                <w:lang w:val="en-GB"/>
              </w:rPr>
            </w:pPr>
          </w:p>
          <w:p w14:paraId="7B58A6EA" w14:textId="77777777" w:rsidR="00CD0006" w:rsidRPr="003151EB" w:rsidRDefault="00CD0006" w:rsidP="00FC7AF6">
            <w:pPr>
              <w:jc w:val="center"/>
              <w:rPr>
                <w:rFonts w:ascii="GHEA Grapalat" w:eastAsia="Times New Roman" w:hAnsi="GHEA Grapalat" w:cs="Times New Roman"/>
                <w:b/>
                <w:sz w:val="24"/>
                <w:szCs w:val="24"/>
                <w:lang w:val="en-GB"/>
              </w:rPr>
            </w:pPr>
          </w:p>
          <w:p w14:paraId="13086189" w14:textId="77777777" w:rsidR="00CD0006" w:rsidRPr="003151EB" w:rsidRDefault="00CD0006" w:rsidP="00FC7AF6">
            <w:pPr>
              <w:jc w:val="center"/>
              <w:rPr>
                <w:rFonts w:ascii="GHEA Grapalat" w:eastAsia="Times New Roman" w:hAnsi="GHEA Grapalat" w:cs="Times New Roman"/>
                <w:b/>
                <w:sz w:val="24"/>
                <w:szCs w:val="24"/>
                <w:lang w:val="en-GB"/>
              </w:rPr>
            </w:pPr>
          </w:p>
          <w:p w14:paraId="4392886E" w14:textId="77777777" w:rsidR="00CD0006" w:rsidRPr="003151EB" w:rsidRDefault="00CD0006" w:rsidP="00FC7AF6">
            <w:pPr>
              <w:jc w:val="center"/>
              <w:rPr>
                <w:rFonts w:ascii="GHEA Grapalat" w:eastAsia="Times New Roman" w:hAnsi="GHEA Grapalat" w:cs="Times New Roman"/>
                <w:b/>
                <w:sz w:val="24"/>
                <w:szCs w:val="24"/>
                <w:lang w:val="en-GB"/>
              </w:rPr>
            </w:pPr>
          </w:p>
          <w:p w14:paraId="6788BE9F" w14:textId="77777777" w:rsidR="00CD0006" w:rsidRPr="003151EB" w:rsidRDefault="00CD0006" w:rsidP="00FC7AF6">
            <w:pPr>
              <w:jc w:val="center"/>
              <w:rPr>
                <w:rFonts w:ascii="GHEA Grapalat" w:eastAsia="Times New Roman" w:hAnsi="GHEA Grapalat" w:cs="Times New Roman"/>
                <w:b/>
                <w:sz w:val="24"/>
                <w:szCs w:val="24"/>
                <w:lang w:val="en-GB"/>
              </w:rPr>
            </w:pPr>
          </w:p>
          <w:p w14:paraId="0405D1BA" w14:textId="77777777" w:rsidR="00CD0006" w:rsidRPr="003151EB" w:rsidRDefault="00CD0006" w:rsidP="00FC7AF6">
            <w:pPr>
              <w:jc w:val="center"/>
              <w:rPr>
                <w:rFonts w:ascii="GHEA Grapalat" w:eastAsia="Times New Roman" w:hAnsi="GHEA Grapalat" w:cs="Times New Roman"/>
                <w:b/>
                <w:sz w:val="24"/>
                <w:szCs w:val="24"/>
                <w:lang w:val="en-GB"/>
              </w:rPr>
            </w:pPr>
          </w:p>
          <w:p w14:paraId="6E4B78A0" w14:textId="77777777" w:rsidR="00CD0006" w:rsidRPr="003151EB" w:rsidRDefault="00CD0006" w:rsidP="00FC7AF6">
            <w:pPr>
              <w:jc w:val="center"/>
              <w:rPr>
                <w:rFonts w:ascii="GHEA Grapalat" w:eastAsia="Times New Roman" w:hAnsi="GHEA Grapalat" w:cs="Times New Roman"/>
                <w:b/>
                <w:sz w:val="24"/>
                <w:szCs w:val="24"/>
                <w:lang w:val="en-GB"/>
              </w:rPr>
            </w:pPr>
          </w:p>
          <w:p w14:paraId="605F8AD5" w14:textId="77777777" w:rsidR="00CD0006" w:rsidRPr="003151EB" w:rsidRDefault="00CD0006" w:rsidP="00FC7AF6">
            <w:pPr>
              <w:jc w:val="center"/>
              <w:rPr>
                <w:rFonts w:ascii="GHEA Grapalat" w:eastAsia="Times New Roman" w:hAnsi="GHEA Grapalat" w:cs="Times New Roman"/>
                <w:b/>
                <w:sz w:val="24"/>
                <w:szCs w:val="24"/>
                <w:lang w:val="en-GB"/>
              </w:rPr>
            </w:pPr>
          </w:p>
          <w:p w14:paraId="4C5DFF32" w14:textId="77777777" w:rsidR="00CD0006" w:rsidRPr="003151EB" w:rsidRDefault="00CD0006" w:rsidP="00FC7AF6">
            <w:pPr>
              <w:jc w:val="center"/>
              <w:rPr>
                <w:rFonts w:ascii="GHEA Grapalat" w:eastAsia="Times New Roman" w:hAnsi="GHEA Grapalat" w:cs="Times New Roman"/>
                <w:b/>
                <w:sz w:val="24"/>
                <w:szCs w:val="24"/>
                <w:lang w:val="en-GB"/>
              </w:rPr>
            </w:pPr>
          </w:p>
          <w:p w14:paraId="4D13F7A1" w14:textId="77777777" w:rsidR="00CD0006" w:rsidRPr="003151EB" w:rsidRDefault="00CD0006" w:rsidP="00FC7AF6">
            <w:pPr>
              <w:jc w:val="center"/>
              <w:rPr>
                <w:rFonts w:ascii="GHEA Grapalat" w:eastAsia="Times New Roman" w:hAnsi="GHEA Grapalat" w:cs="Times New Roman"/>
                <w:b/>
                <w:sz w:val="24"/>
                <w:szCs w:val="24"/>
                <w:lang w:val="en-GB"/>
              </w:rPr>
            </w:pPr>
          </w:p>
          <w:p w14:paraId="120FCCDC" w14:textId="77777777" w:rsidR="00CD0006" w:rsidRPr="003151EB" w:rsidRDefault="00CD0006" w:rsidP="00FC7AF6">
            <w:pPr>
              <w:jc w:val="center"/>
              <w:rPr>
                <w:rFonts w:ascii="GHEA Grapalat" w:eastAsia="Times New Roman" w:hAnsi="GHEA Grapalat" w:cs="Times New Roman"/>
                <w:b/>
                <w:sz w:val="24"/>
                <w:szCs w:val="24"/>
                <w:lang w:val="en-GB"/>
              </w:rPr>
            </w:pPr>
          </w:p>
          <w:p w14:paraId="0332C095" w14:textId="77777777" w:rsidR="00CD0006" w:rsidRPr="003151EB" w:rsidRDefault="00CD0006" w:rsidP="00FC7AF6">
            <w:pPr>
              <w:jc w:val="center"/>
              <w:rPr>
                <w:rFonts w:ascii="GHEA Grapalat" w:eastAsia="Times New Roman" w:hAnsi="GHEA Grapalat" w:cs="Times New Roman"/>
                <w:b/>
                <w:sz w:val="24"/>
                <w:szCs w:val="24"/>
                <w:lang w:val="en-GB"/>
              </w:rPr>
            </w:pPr>
          </w:p>
          <w:p w14:paraId="4D12D17F" w14:textId="77777777" w:rsidR="00CD0006" w:rsidRPr="003151EB" w:rsidRDefault="00CD0006" w:rsidP="00FC7AF6">
            <w:pPr>
              <w:jc w:val="center"/>
              <w:rPr>
                <w:rFonts w:ascii="GHEA Grapalat" w:eastAsia="Times New Roman" w:hAnsi="GHEA Grapalat" w:cs="Times New Roman"/>
                <w:b/>
                <w:sz w:val="24"/>
                <w:szCs w:val="24"/>
                <w:lang w:val="en-GB"/>
              </w:rPr>
            </w:pPr>
          </w:p>
          <w:p w14:paraId="65FBC5E9" w14:textId="77777777" w:rsidR="00CD0006" w:rsidRPr="003151EB" w:rsidRDefault="00CD0006" w:rsidP="00FC7AF6">
            <w:pPr>
              <w:jc w:val="center"/>
              <w:rPr>
                <w:rFonts w:ascii="GHEA Grapalat" w:eastAsia="Times New Roman" w:hAnsi="GHEA Grapalat" w:cs="Times New Roman"/>
                <w:b/>
                <w:sz w:val="24"/>
                <w:szCs w:val="24"/>
                <w:lang w:val="en-GB"/>
              </w:rPr>
            </w:pPr>
          </w:p>
          <w:p w14:paraId="06E46526" w14:textId="77777777" w:rsidR="00CD0006" w:rsidRPr="003151EB" w:rsidRDefault="00CD0006" w:rsidP="00FC7AF6">
            <w:pPr>
              <w:jc w:val="center"/>
              <w:rPr>
                <w:rFonts w:ascii="GHEA Grapalat" w:eastAsia="Times New Roman" w:hAnsi="GHEA Grapalat" w:cs="Times New Roman"/>
                <w:b/>
                <w:sz w:val="24"/>
                <w:szCs w:val="24"/>
                <w:lang w:val="en-GB"/>
              </w:rPr>
            </w:pPr>
          </w:p>
          <w:p w14:paraId="03090CB2" w14:textId="77777777" w:rsidR="00CD0006" w:rsidRPr="003151EB" w:rsidRDefault="00CD0006" w:rsidP="00FC7AF6">
            <w:pPr>
              <w:jc w:val="center"/>
              <w:rPr>
                <w:rFonts w:ascii="GHEA Grapalat" w:eastAsia="Times New Roman" w:hAnsi="GHEA Grapalat" w:cs="Times New Roman"/>
                <w:b/>
                <w:sz w:val="24"/>
                <w:szCs w:val="24"/>
                <w:lang w:val="en-GB"/>
              </w:rPr>
            </w:pPr>
          </w:p>
          <w:p w14:paraId="0D38AA63" w14:textId="77777777" w:rsidR="00CD0006" w:rsidRPr="003151EB" w:rsidRDefault="00CD0006" w:rsidP="00FC7AF6">
            <w:pPr>
              <w:jc w:val="center"/>
              <w:rPr>
                <w:rFonts w:ascii="GHEA Grapalat" w:eastAsia="Times New Roman" w:hAnsi="GHEA Grapalat" w:cs="Times New Roman"/>
                <w:b/>
                <w:sz w:val="24"/>
                <w:szCs w:val="24"/>
                <w:lang w:val="en-GB"/>
              </w:rPr>
            </w:pPr>
          </w:p>
          <w:p w14:paraId="2C8A5071" w14:textId="77777777" w:rsidR="00CD0006" w:rsidRPr="003151EB" w:rsidRDefault="00CD0006" w:rsidP="00FC7AF6">
            <w:pPr>
              <w:jc w:val="center"/>
              <w:rPr>
                <w:rFonts w:ascii="GHEA Grapalat" w:eastAsia="Times New Roman" w:hAnsi="GHEA Grapalat" w:cs="Times New Roman"/>
                <w:b/>
                <w:sz w:val="24"/>
                <w:szCs w:val="24"/>
                <w:lang w:val="en-GB"/>
              </w:rPr>
            </w:pPr>
          </w:p>
          <w:p w14:paraId="513CC4BC" w14:textId="77777777" w:rsidR="00CD0006" w:rsidRPr="003151EB" w:rsidRDefault="00CD0006" w:rsidP="00FC7AF6">
            <w:pPr>
              <w:pStyle w:val="ListParagraph"/>
              <w:numPr>
                <w:ilvl w:val="0"/>
                <w:numId w:val="23"/>
              </w:numPr>
              <w:jc w:val="center"/>
              <w:rPr>
                <w:rFonts w:ascii="GHEA Grapalat" w:eastAsia="Times New Roman" w:hAnsi="GHEA Grapalat" w:cs="Times New Roman"/>
                <w:b/>
                <w:szCs w:val="24"/>
                <w:lang w:val="en-GB"/>
              </w:rPr>
            </w:pPr>
            <w:r w:rsidRPr="003151EB">
              <w:rPr>
                <w:rFonts w:ascii="GHEA Grapalat" w:eastAsia="Times New Roman" w:hAnsi="GHEA Grapalat" w:cs="Times New Roman"/>
                <w:b/>
                <w:szCs w:val="24"/>
                <w:lang w:val="hy-AM"/>
              </w:rPr>
              <w:t>Ընդունվել է մասամբ։</w:t>
            </w:r>
          </w:p>
          <w:p w14:paraId="2354374A" w14:textId="77777777" w:rsidR="00CD0006" w:rsidRPr="003151EB" w:rsidRDefault="00CD0006" w:rsidP="00FC7AF6">
            <w:pPr>
              <w:ind w:left="360"/>
              <w:jc w:val="both"/>
              <w:rPr>
                <w:rFonts w:ascii="GHEA Grapalat" w:eastAsia="Times New Roman" w:hAnsi="GHEA Grapalat" w:cs="Times New Roman"/>
                <w:bCs/>
                <w:sz w:val="24"/>
                <w:szCs w:val="24"/>
                <w:lang w:val="en-GB"/>
              </w:rPr>
            </w:pPr>
            <w:r w:rsidRPr="003151EB">
              <w:rPr>
                <w:rFonts w:ascii="GHEA Grapalat" w:eastAsia="Times New Roman" w:hAnsi="GHEA Grapalat" w:cs="Times New Roman"/>
                <w:bCs/>
                <w:sz w:val="24"/>
                <w:szCs w:val="24"/>
                <w:lang w:val="hy-AM"/>
              </w:rPr>
              <w:t>Պատահարի արդյունքում տրանսպորտային միջոցին կարող է հասցվել այնպիսի վնաս, որի արդյունքում առաջացած տեխնիկական անսարքությունը թույլ չի տալիս՝ շահագործելու տրանսպորտային միջոցը։</w:t>
            </w:r>
          </w:p>
          <w:p w14:paraId="70D9E74C" w14:textId="77777777" w:rsidR="00CD0006" w:rsidRPr="003151EB" w:rsidRDefault="00CD0006" w:rsidP="00FC7AF6">
            <w:pPr>
              <w:ind w:left="360"/>
              <w:jc w:val="center"/>
              <w:rPr>
                <w:rFonts w:ascii="GHEA Grapalat" w:eastAsia="Times New Roman" w:hAnsi="GHEA Grapalat" w:cs="Times New Roman"/>
                <w:b/>
                <w:sz w:val="24"/>
                <w:szCs w:val="24"/>
                <w:lang w:val="en-GB"/>
              </w:rPr>
            </w:pPr>
          </w:p>
          <w:p w14:paraId="728B5182" w14:textId="77777777" w:rsidR="00CD0006" w:rsidRPr="003151EB" w:rsidRDefault="00CD0006" w:rsidP="00FC7AF6">
            <w:pPr>
              <w:jc w:val="center"/>
              <w:rPr>
                <w:rFonts w:ascii="GHEA Grapalat" w:eastAsia="Times New Roman" w:hAnsi="GHEA Grapalat" w:cs="Times New Roman"/>
                <w:b/>
                <w:sz w:val="24"/>
                <w:szCs w:val="24"/>
                <w:lang w:val="en-GB"/>
              </w:rPr>
            </w:pPr>
          </w:p>
          <w:p w14:paraId="65C2CEA7" w14:textId="77777777" w:rsidR="00CD0006" w:rsidRPr="003151EB" w:rsidRDefault="00CD0006" w:rsidP="00FC7AF6">
            <w:pPr>
              <w:jc w:val="center"/>
              <w:rPr>
                <w:rFonts w:ascii="GHEA Grapalat" w:eastAsia="Times New Roman" w:hAnsi="GHEA Grapalat" w:cs="Times New Roman"/>
                <w:b/>
                <w:sz w:val="24"/>
                <w:szCs w:val="24"/>
                <w:lang w:val="en-GB"/>
              </w:rPr>
            </w:pPr>
          </w:p>
          <w:p w14:paraId="7D7EC231" w14:textId="77777777" w:rsidR="00CD0006" w:rsidRPr="003151EB" w:rsidRDefault="00CD0006" w:rsidP="00FC7AF6">
            <w:pPr>
              <w:jc w:val="center"/>
              <w:rPr>
                <w:rFonts w:ascii="GHEA Grapalat" w:eastAsia="Times New Roman" w:hAnsi="GHEA Grapalat" w:cs="Times New Roman"/>
                <w:b/>
                <w:sz w:val="24"/>
                <w:szCs w:val="24"/>
                <w:lang w:val="en-GB"/>
              </w:rPr>
            </w:pPr>
          </w:p>
          <w:p w14:paraId="02ECD6BA" w14:textId="77777777" w:rsidR="00CD0006" w:rsidRPr="003151EB" w:rsidRDefault="00CD0006" w:rsidP="00FC7AF6">
            <w:pPr>
              <w:jc w:val="center"/>
              <w:rPr>
                <w:rFonts w:ascii="GHEA Grapalat" w:eastAsia="Times New Roman" w:hAnsi="GHEA Grapalat" w:cs="Times New Roman"/>
                <w:b/>
                <w:sz w:val="24"/>
                <w:szCs w:val="24"/>
                <w:lang w:val="en-GB"/>
              </w:rPr>
            </w:pPr>
          </w:p>
          <w:p w14:paraId="52F65A09" w14:textId="77777777" w:rsidR="00CD0006" w:rsidRPr="003151EB" w:rsidRDefault="00CD0006" w:rsidP="00FC7AF6">
            <w:pPr>
              <w:jc w:val="center"/>
              <w:rPr>
                <w:rFonts w:ascii="GHEA Grapalat" w:eastAsia="Times New Roman" w:hAnsi="GHEA Grapalat" w:cs="Times New Roman"/>
                <w:b/>
                <w:sz w:val="24"/>
                <w:szCs w:val="24"/>
                <w:lang w:val="en-GB"/>
              </w:rPr>
            </w:pPr>
          </w:p>
          <w:p w14:paraId="4FE8FB84" w14:textId="77777777" w:rsidR="00CD0006" w:rsidRPr="003151EB" w:rsidRDefault="00CD0006" w:rsidP="00FC7AF6">
            <w:pPr>
              <w:jc w:val="center"/>
              <w:rPr>
                <w:rFonts w:ascii="GHEA Grapalat" w:eastAsia="Times New Roman" w:hAnsi="GHEA Grapalat" w:cs="Times New Roman"/>
                <w:b/>
                <w:sz w:val="24"/>
                <w:szCs w:val="24"/>
                <w:lang w:val="en-GB"/>
              </w:rPr>
            </w:pPr>
          </w:p>
          <w:p w14:paraId="3805C52E" w14:textId="77777777" w:rsidR="00CD0006" w:rsidRPr="003151EB" w:rsidRDefault="00CD0006" w:rsidP="00FC7AF6">
            <w:pPr>
              <w:jc w:val="center"/>
              <w:rPr>
                <w:rFonts w:ascii="GHEA Grapalat" w:eastAsia="Times New Roman" w:hAnsi="GHEA Grapalat" w:cs="Times New Roman"/>
                <w:b/>
                <w:sz w:val="24"/>
                <w:szCs w:val="24"/>
                <w:lang w:val="en-GB"/>
              </w:rPr>
            </w:pPr>
          </w:p>
        </w:tc>
      </w:tr>
      <w:tr w:rsidR="00CD0006" w:rsidRPr="003151EB" w14:paraId="37930B3C" w14:textId="77777777" w:rsidTr="00FC7AF6">
        <w:trPr>
          <w:trHeight w:val="345"/>
        </w:trPr>
        <w:tc>
          <w:tcPr>
            <w:tcW w:w="7768" w:type="dxa"/>
            <w:vMerge w:val="restart"/>
            <w:shd w:val="clear" w:color="auto" w:fill="E0E0E0"/>
          </w:tcPr>
          <w:p w14:paraId="175E3E36" w14:textId="77777777" w:rsidR="00CD0006" w:rsidRPr="003151EB" w:rsidRDefault="00CD0006" w:rsidP="00FC7AF6">
            <w:pPr>
              <w:spacing w:after="0" w:line="240" w:lineRule="auto"/>
              <w:ind w:hanging="849"/>
              <w:jc w:val="center"/>
              <w:rPr>
                <w:rFonts w:ascii="GHEA Grapalat" w:eastAsia="Times New Roman" w:hAnsi="GHEA Grapalat" w:cs="Times New Roman"/>
                <w:b/>
                <w:bCs/>
                <w:i/>
                <w:iCs/>
                <w:sz w:val="24"/>
                <w:szCs w:val="24"/>
                <w:lang w:val="hy-AM"/>
              </w:rPr>
            </w:pPr>
            <w:bookmarkStart w:id="3" w:name="_Hlk201131647"/>
            <w:r w:rsidRPr="003151EB">
              <w:rPr>
                <w:rFonts w:ascii="GHEA Grapalat" w:eastAsia="Times New Roman" w:hAnsi="GHEA Grapalat" w:cs="Times New Roman"/>
                <w:b/>
                <w:sz w:val="24"/>
                <w:szCs w:val="24"/>
                <w:lang w:val="hy-AM"/>
              </w:rPr>
              <w:lastRenderedPageBreak/>
              <w:t>3</w:t>
            </w:r>
            <w:r w:rsidRPr="003151EB">
              <w:rPr>
                <w:rFonts w:ascii="GHEA Grapalat" w:eastAsia="Times New Roman" w:hAnsi="GHEA Grapalat" w:cs="Times New Roman"/>
                <w:b/>
                <w:sz w:val="24"/>
                <w:szCs w:val="24"/>
                <w:lang w:val="af-ZA"/>
              </w:rPr>
              <w:t xml:space="preserve">.   </w:t>
            </w:r>
            <w:r w:rsidRPr="003151EB">
              <w:rPr>
                <w:rFonts w:ascii="GHEA Grapalat" w:eastAsia="Times New Roman" w:hAnsi="GHEA Grapalat" w:cs="Times New Roman"/>
                <w:b/>
                <w:sz w:val="24"/>
                <w:szCs w:val="24"/>
                <w:lang w:val="ru-RU"/>
              </w:rPr>
              <w:t>ՀՀ</w:t>
            </w:r>
            <w:r w:rsidRPr="003151EB">
              <w:rPr>
                <w:rFonts w:ascii="GHEA Grapalat" w:eastAsia="Times New Roman" w:hAnsi="GHEA Grapalat" w:cs="Times New Roman"/>
                <w:b/>
                <w:sz w:val="24"/>
                <w:szCs w:val="24"/>
                <w:lang w:val="af-ZA"/>
              </w:rPr>
              <w:t xml:space="preserve"> </w:t>
            </w:r>
            <w:r w:rsidRPr="003151EB">
              <w:rPr>
                <w:rFonts w:ascii="GHEA Grapalat" w:hAnsi="GHEA Grapalat" w:cs="Arial"/>
                <w:b/>
                <w:sz w:val="24"/>
                <w:szCs w:val="24"/>
                <w:lang w:val="hy-AM"/>
              </w:rPr>
              <w:t xml:space="preserve">ֆինանսների </w:t>
            </w:r>
            <w:r w:rsidRPr="003151EB">
              <w:rPr>
                <w:rFonts w:ascii="GHEA Grapalat" w:eastAsia="Times New Roman" w:hAnsi="GHEA Grapalat" w:cs="Times New Roman"/>
                <w:b/>
                <w:sz w:val="24"/>
                <w:szCs w:val="24"/>
                <w:lang w:val="hy-AM"/>
              </w:rPr>
              <w:t>նախարարություն</w:t>
            </w:r>
          </w:p>
        </w:tc>
        <w:tc>
          <w:tcPr>
            <w:tcW w:w="6849" w:type="dxa"/>
            <w:shd w:val="clear" w:color="auto" w:fill="E0E0E0"/>
          </w:tcPr>
          <w:p w14:paraId="15855824" w14:textId="77777777" w:rsidR="00CD0006" w:rsidRPr="003151EB" w:rsidRDefault="00CD0006" w:rsidP="00FC7AF6">
            <w:pPr>
              <w:spacing w:after="0" w:line="240" w:lineRule="auto"/>
              <w:jc w:val="center"/>
              <w:rPr>
                <w:rFonts w:ascii="Cambria Math" w:eastAsia="Times New Roman" w:hAnsi="Cambria Math" w:cs="Times New Roman"/>
                <w:b/>
                <w:sz w:val="24"/>
                <w:szCs w:val="24"/>
                <w:lang w:val="en-GB"/>
              </w:rPr>
            </w:pPr>
            <w:r w:rsidRPr="003151EB">
              <w:rPr>
                <w:rFonts w:ascii="GHEA Grapalat" w:eastAsia="Times New Roman" w:hAnsi="GHEA Grapalat" w:cs="Times New Roman"/>
                <w:b/>
                <w:sz w:val="24"/>
                <w:szCs w:val="24"/>
                <w:lang w:val="en-GB"/>
              </w:rPr>
              <w:t>02</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0</w:t>
            </w:r>
            <w:r w:rsidRPr="003151EB">
              <w:rPr>
                <w:rFonts w:ascii="GHEA Grapalat" w:eastAsia="Times New Roman" w:hAnsi="GHEA Grapalat" w:cs="Times New Roman"/>
                <w:b/>
                <w:sz w:val="24"/>
                <w:szCs w:val="24"/>
                <w:lang w:val="en-GB"/>
              </w:rPr>
              <w:t>6</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2025թ</w:t>
            </w:r>
            <w:r w:rsidRPr="003151EB">
              <w:rPr>
                <w:rFonts w:ascii="GHEA Grapalat" w:eastAsia="Times New Roman" w:hAnsi="GHEA Grapalat" w:cs="Times New Roman"/>
                <w:b/>
                <w:sz w:val="24"/>
                <w:szCs w:val="24"/>
                <w:lang w:val="en-GB"/>
              </w:rPr>
              <w:t>.</w:t>
            </w:r>
          </w:p>
        </w:tc>
      </w:tr>
      <w:tr w:rsidR="00CD0006" w:rsidRPr="003151EB" w14:paraId="33DB3FFA" w14:textId="77777777" w:rsidTr="00FC7AF6">
        <w:trPr>
          <w:trHeight w:val="281"/>
        </w:trPr>
        <w:tc>
          <w:tcPr>
            <w:tcW w:w="7768" w:type="dxa"/>
            <w:vMerge/>
            <w:shd w:val="clear" w:color="auto" w:fill="auto"/>
          </w:tcPr>
          <w:p w14:paraId="1F22D271"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15F00422" w14:textId="77777777" w:rsidR="00CD0006" w:rsidRPr="003151EB" w:rsidRDefault="00CD0006" w:rsidP="00FC7AF6">
            <w:pPr>
              <w:spacing w:after="0" w:line="240" w:lineRule="auto"/>
              <w:rPr>
                <w:rFonts w:ascii="GHEA Grapalat" w:eastAsia="Times New Roman" w:hAnsi="GHEA Grapalat" w:cs="Times New Roman"/>
                <w:b/>
                <w:sz w:val="24"/>
                <w:szCs w:val="24"/>
                <w:lang w:val="hy-AM" w:eastAsia="ru-RU"/>
              </w:rPr>
            </w:pPr>
            <w:r w:rsidRPr="003151EB">
              <w:rPr>
                <w:rFonts w:ascii="Cambria Math" w:eastAsia="Times New Roman" w:hAnsi="Cambria Math" w:cs="Cambria Math"/>
                <w:b/>
                <w:sz w:val="24"/>
                <w:szCs w:val="24"/>
                <w:lang w:val="en-GB" w:eastAsia="ru-RU"/>
              </w:rPr>
              <w:t xml:space="preserve">                              </w:t>
            </w:r>
            <w:r w:rsidRPr="003151EB">
              <w:rPr>
                <w:rFonts w:ascii="GHEA Grapalat" w:eastAsia="Times New Roman" w:hAnsi="GHEA Grapalat" w:cs="Times New Roman"/>
                <w:b/>
                <w:sz w:val="24"/>
                <w:szCs w:val="24"/>
                <w:lang w:val="hy-AM" w:eastAsia="ru-RU"/>
              </w:rPr>
              <w:t xml:space="preserve">    01/11-4/12073-2025</w:t>
            </w:r>
          </w:p>
        </w:tc>
      </w:tr>
      <w:tr w:rsidR="00CD0006" w:rsidRPr="003151EB" w14:paraId="7EC64562" w14:textId="77777777" w:rsidTr="00FC7AF6">
        <w:trPr>
          <w:trHeight w:val="281"/>
        </w:trPr>
        <w:tc>
          <w:tcPr>
            <w:tcW w:w="7768" w:type="dxa"/>
            <w:shd w:val="clear" w:color="auto" w:fill="auto"/>
          </w:tcPr>
          <w:p w14:paraId="7D32396D" w14:textId="77777777" w:rsidR="00CD0006" w:rsidRPr="003151EB" w:rsidRDefault="00CD0006" w:rsidP="00FC7AF6">
            <w:pPr>
              <w:tabs>
                <w:tab w:val="left" w:pos="990"/>
                <w:tab w:val="left" w:pos="1080"/>
              </w:tabs>
              <w:spacing w:after="0" w:line="240" w:lineRule="auto"/>
              <w:contextualSpacing/>
              <w:jc w:val="both"/>
              <w:rPr>
                <w:rFonts w:ascii="GHEA Grapalat" w:eastAsia="Calibri" w:hAnsi="GHEA Grapalat" w:cs="Times New Roman"/>
                <w:bCs/>
                <w:sz w:val="24"/>
                <w:szCs w:val="24"/>
                <w:lang w:val="hy-AM"/>
              </w:rPr>
            </w:pPr>
            <w:r w:rsidRPr="003151EB">
              <w:rPr>
                <w:rFonts w:ascii="GHEA Grapalat" w:hAnsi="GHEA Grapalat"/>
                <w:sz w:val="24"/>
                <w:szCs w:val="24"/>
                <w:lang w:val="hy-AM"/>
              </w:rPr>
              <w:t xml:space="preserve">  Սահմանված ժամկետում պատասխան չի ստացվել։</w:t>
            </w:r>
          </w:p>
        </w:tc>
        <w:tc>
          <w:tcPr>
            <w:tcW w:w="6849" w:type="dxa"/>
            <w:shd w:val="clear" w:color="auto" w:fill="auto"/>
          </w:tcPr>
          <w:p w14:paraId="0AD2021D" w14:textId="77777777" w:rsidR="00CD0006" w:rsidRPr="003151EB" w:rsidRDefault="00CD0006" w:rsidP="00FC7AF6">
            <w:pPr>
              <w:spacing w:after="0" w:line="240" w:lineRule="auto"/>
              <w:jc w:val="center"/>
              <w:rPr>
                <w:rFonts w:ascii="GHEA Grapalat" w:eastAsia="Times New Roman" w:hAnsi="GHEA Grapalat" w:cs="Times New Roman"/>
                <w:sz w:val="24"/>
                <w:szCs w:val="24"/>
                <w:lang w:val="hy-AM" w:eastAsia="ru-RU"/>
              </w:rPr>
            </w:pPr>
          </w:p>
          <w:p w14:paraId="35A7BB39" w14:textId="77777777" w:rsidR="00CD0006" w:rsidRPr="003151EB" w:rsidRDefault="00CD0006" w:rsidP="00FC7AF6">
            <w:pPr>
              <w:spacing w:after="0" w:line="240" w:lineRule="auto"/>
              <w:ind w:right="82"/>
              <w:jc w:val="both"/>
              <w:rPr>
                <w:rFonts w:ascii="GHEA Grapalat" w:eastAsia="Calibri" w:hAnsi="GHEA Grapalat" w:cs="Times New Roman"/>
                <w:sz w:val="24"/>
                <w:szCs w:val="24"/>
                <w:lang w:val="hy-AM"/>
              </w:rPr>
            </w:pPr>
          </w:p>
        </w:tc>
      </w:tr>
      <w:bookmarkEnd w:id="3"/>
      <w:tr w:rsidR="00CD0006" w:rsidRPr="003151EB" w14:paraId="3E61E6E2" w14:textId="77777777" w:rsidTr="00FC7AF6">
        <w:trPr>
          <w:trHeight w:val="310"/>
        </w:trPr>
        <w:tc>
          <w:tcPr>
            <w:tcW w:w="7768" w:type="dxa"/>
            <w:vMerge w:val="restart"/>
            <w:shd w:val="clear" w:color="auto" w:fill="E0E0E0"/>
          </w:tcPr>
          <w:p w14:paraId="1760ABFA" w14:textId="77777777" w:rsidR="00CD0006" w:rsidRPr="003151EB" w:rsidRDefault="00CD0006" w:rsidP="00FC7AF6">
            <w:pPr>
              <w:pStyle w:val="headingtitleStyle"/>
              <w:jc w:val="left"/>
              <w:rPr>
                <w:rFonts w:eastAsia="Times New Roman" w:cs="Sylfaen"/>
                <w:color w:val="auto"/>
                <w:sz w:val="24"/>
                <w:szCs w:val="24"/>
                <w:lang w:val="hy-AM"/>
              </w:rPr>
            </w:pPr>
            <w:r w:rsidRPr="003151EB">
              <w:rPr>
                <w:rFonts w:eastAsia="Times New Roman" w:cs="Times New Roman"/>
                <w:color w:val="auto"/>
                <w:sz w:val="24"/>
                <w:szCs w:val="24"/>
                <w:lang w:val="en-GB"/>
              </w:rPr>
              <w:t xml:space="preserve">              </w:t>
            </w:r>
            <w:r w:rsidRPr="003151EB">
              <w:rPr>
                <w:rFonts w:eastAsia="Times New Roman" w:cs="Times New Roman"/>
                <w:color w:val="auto"/>
                <w:sz w:val="24"/>
                <w:szCs w:val="24"/>
                <w:lang w:val="af-ZA"/>
              </w:rPr>
              <w:t xml:space="preserve"> </w:t>
            </w:r>
            <w:r w:rsidRPr="003151EB">
              <w:rPr>
                <w:rFonts w:eastAsia="Times New Roman" w:cs="Times New Roman"/>
                <w:color w:val="auto"/>
                <w:sz w:val="24"/>
                <w:szCs w:val="24"/>
                <w:lang w:val="hy-AM"/>
              </w:rPr>
              <w:t>4</w:t>
            </w:r>
            <w:r w:rsidRPr="003151EB">
              <w:rPr>
                <w:rFonts w:eastAsia="Times New Roman" w:cs="Times New Roman"/>
                <w:color w:val="auto"/>
                <w:sz w:val="24"/>
                <w:szCs w:val="24"/>
                <w:lang w:val="af-ZA"/>
              </w:rPr>
              <w:t xml:space="preserve">.   </w:t>
            </w:r>
            <w:r w:rsidRPr="003151EB">
              <w:rPr>
                <w:rFonts w:eastAsia="Times New Roman" w:cs="Times New Roman"/>
                <w:color w:val="auto"/>
                <w:sz w:val="24"/>
                <w:szCs w:val="24"/>
                <w:lang w:val="hy-AM"/>
              </w:rPr>
              <w:t>ՀՀ</w:t>
            </w:r>
            <w:r w:rsidRPr="003151EB">
              <w:rPr>
                <w:rFonts w:eastAsia="Times New Roman" w:cs="Times New Roman"/>
                <w:color w:val="auto"/>
                <w:sz w:val="24"/>
                <w:szCs w:val="24"/>
                <w:lang w:val="af-ZA"/>
              </w:rPr>
              <w:t xml:space="preserve"> </w:t>
            </w:r>
            <w:r w:rsidRPr="003151EB">
              <w:rPr>
                <w:rFonts w:cs="Arial"/>
                <w:caps w:val="0"/>
                <w:color w:val="auto"/>
                <w:sz w:val="24"/>
                <w:szCs w:val="24"/>
                <w:lang w:val="hy-AM"/>
              </w:rPr>
              <w:t>կենտրոնական բանկ</w:t>
            </w:r>
          </w:p>
        </w:tc>
        <w:tc>
          <w:tcPr>
            <w:tcW w:w="6849" w:type="dxa"/>
            <w:shd w:val="clear" w:color="auto" w:fill="E0E0E0"/>
          </w:tcPr>
          <w:p w14:paraId="72B25488" w14:textId="77777777" w:rsidR="00CD0006" w:rsidRPr="003151EB" w:rsidRDefault="00CD0006" w:rsidP="00FC7AF6">
            <w:pPr>
              <w:spacing w:after="0" w:line="240" w:lineRule="auto"/>
              <w:jc w:val="center"/>
              <w:rPr>
                <w:rFonts w:ascii="Cambria Math" w:eastAsia="Times New Roman" w:hAnsi="Cambria Math" w:cs="Times New Roman"/>
                <w:b/>
                <w:sz w:val="24"/>
                <w:szCs w:val="24"/>
                <w:lang w:val="hy-AM"/>
              </w:rPr>
            </w:pPr>
            <w:r w:rsidRPr="003151EB">
              <w:rPr>
                <w:rFonts w:ascii="GHEA Grapalat" w:eastAsia="Times New Roman" w:hAnsi="GHEA Grapalat" w:cs="Times New Roman"/>
                <w:b/>
                <w:sz w:val="24"/>
                <w:szCs w:val="24"/>
                <w:lang w:val="en-GB"/>
              </w:rPr>
              <w:t>13</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0</w:t>
            </w:r>
            <w:r w:rsidRPr="003151EB">
              <w:rPr>
                <w:rFonts w:ascii="GHEA Grapalat" w:eastAsia="Times New Roman" w:hAnsi="GHEA Grapalat" w:cs="Times New Roman"/>
                <w:b/>
                <w:sz w:val="24"/>
                <w:szCs w:val="24"/>
                <w:lang w:val="en-GB"/>
              </w:rPr>
              <w:t>6</w:t>
            </w:r>
            <w:r w:rsidRPr="003151EB">
              <w:rPr>
                <w:rFonts w:ascii="MS Mincho" w:eastAsia="MS Mincho" w:hAnsi="MS Mincho" w:cs="MS Mincho" w:hint="eastAsia"/>
                <w:b/>
                <w:sz w:val="24"/>
                <w:szCs w:val="24"/>
                <w:lang w:val="hy-AM"/>
              </w:rPr>
              <w:t>․</w:t>
            </w:r>
            <w:r w:rsidRPr="003151EB">
              <w:rPr>
                <w:rFonts w:ascii="GHEA Grapalat" w:eastAsia="Times New Roman" w:hAnsi="GHEA Grapalat" w:cs="Times New Roman"/>
                <w:b/>
                <w:sz w:val="24"/>
                <w:szCs w:val="24"/>
                <w:lang w:val="hy-AM"/>
              </w:rPr>
              <w:t>2025թ</w:t>
            </w:r>
            <w:r w:rsidRPr="003151EB">
              <w:rPr>
                <w:rFonts w:ascii="GHEA Grapalat" w:eastAsia="Times New Roman" w:hAnsi="GHEA Grapalat" w:cs="Times New Roman"/>
                <w:b/>
                <w:sz w:val="24"/>
                <w:szCs w:val="24"/>
                <w:lang w:val="en-GB"/>
              </w:rPr>
              <w:t>.</w:t>
            </w:r>
          </w:p>
        </w:tc>
      </w:tr>
      <w:tr w:rsidR="00CD0006" w:rsidRPr="003151EB" w14:paraId="511DEB18" w14:textId="77777777" w:rsidTr="00FC7AF6">
        <w:trPr>
          <w:trHeight w:val="118"/>
        </w:trPr>
        <w:tc>
          <w:tcPr>
            <w:tcW w:w="7768" w:type="dxa"/>
            <w:vMerge/>
            <w:shd w:val="clear" w:color="auto" w:fill="auto"/>
          </w:tcPr>
          <w:p w14:paraId="4CE34125" w14:textId="77777777" w:rsidR="00CD0006" w:rsidRPr="003151EB" w:rsidRDefault="00CD0006" w:rsidP="00FC7AF6">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45470880" w14:textId="77777777" w:rsidR="00CD0006" w:rsidRPr="003151EB" w:rsidRDefault="00CD0006" w:rsidP="00FC7AF6">
            <w:pPr>
              <w:spacing w:after="0" w:line="240" w:lineRule="auto"/>
              <w:rPr>
                <w:rFonts w:ascii="GHEA Grapalat" w:eastAsia="Times New Roman" w:hAnsi="GHEA Grapalat" w:cs="Times New Roman"/>
                <w:b/>
                <w:sz w:val="24"/>
                <w:szCs w:val="24"/>
                <w:lang w:val="hy-AM" w:eastAsia="ru-RU"/>
              </w:rPr>
            </w:pPr>
            <w:r w:rsidRPr="003151EB">
              <w:rPr>
                <w:rFonts w:ascii="Cambria Math" w:eastAsia="Times New Roman" w:hAnsi="Cambria Math" w:cs="Cambria Math"/>
                <w:b/>
                <w:sz w:val="24"/>
                <w:szCs w:val="24"/>
                <w:lang w:val="en-GB" w:eastAsia="ru-RU"/>
              </w:rPr>
              <w:t xml:space="preserve">                                           </w:t>
            </w:r>
            <w:r w:rsidRPr="003151EB">
              <w:rPr>
                <w:rFonts w:ascii="GHEA Grapalat" w:eastAsia="Times New Roman" w:hAnsi="GHEA Grapalat" w:cs="Times New Roman"/>
                <w:b/>
                <w:sz w:val="24"/>
                <w:szCs w:val="24"/>
                <w:lang w:val="hy-AM" w:eastAsia="ru-RU"/>
              </w:rPr>
              <w:t>15.1-07/520-25</w:t>
            </w:r>
          </w:p>
        </w:tc>
      </w:tr>
      <w:tr w:rsidR="00CD0006" w:rsidRPr="004A7CF7" w14:paraId="123AC073" w14:textId="77777777" w:rsidTr="00FC7AF6">
        <w:trPr>
          <w:trHeight w:val="281"/>
        </w:trPr>
        <w:tc>
          <w:tcPr>
            <w:tcW w:w="7768" w:type="dxa"/>
            <w:shd w:val="clear" w:color="auto" w:fill="auto"/>
          </w:tcPr>
          <w:p w14:paraId="03D0D456" w14:textId="77777777"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t xml:space="preserve">Նախագծերի հիմնավորումներում մի շարք փոփոխություններ են առաջարկվում որպես ոլորտային բարեփոխումներ, որոնց համար պատասխանատու է Հայաստանի Ապահովագրողների Բյուրոն (այսուհետ՝ Բյուրո)։ Չնայած այն հանգամանքին, որ Նախագծերի վերաբերյալ արտահայտված դիրքորոշումների հիման վրա կատարված խմբագրումների արդյունքում նախատեսվում է միայն վարչական պատասխանատվություն միայն երկու ավտոտրանսպորտային միջոցների մասնակցությամբ պատահարի պահից քսան րոպեների ընթացքում պատահարի վայրը չթողնելու և ավտոտրանսպորտային միջոցը օրենքով չարգելված այլ վայր չտեղափոխելու համար, եթե ավտոտրանսպորտային միջոցը պատահարի հետևանքով չունի այնպիսի տեխնիկական անսարքություն, որի առկայության դեպքում արգելվում է դրա </w:t>
            </w:r>
            <w:r w:rsidRPr="003151EB">
              <w:rPr>
                <w:rFonts w:ascii="GHEA Grapalat" w:hAnsi="GHEA Grapalat"/>
                <w:sz w:val="24"/>
                <w:szCs w:val="24"/>
                <w:lang w:val="hy-AM"/>
              </w:rPr>
              <w:lastRenderedPageBreak/>
              <w:t>շահագործումը, այնուամենայնիվ, կարծում ենք, որ առկա ձևակերպումն առավել անորոշության տեղիք է տալիս։ Առաջարկվող փոփոխությունները կհանգեցնեն ապահովագրական համակարգից օգտվող շահառուների վստահության նվազմանը, և գործնականում՝ անգամ տարաձայնությունների բացակայության պայմաններում, վարորդները խուսափելու են վնասների հատուցման դիմում ներկայացնելուց։</w:t>
            </w:r>
          </w:p>
        </w:tc>
        <w:tc>
          <w:tcPr>
            <w:tcW w:w="6849" w:type="dxa"/>
            <w:shd w:val="clear" w:color="auto" w:fill="auto"/>
          </w:tcPr>
          <w:p w14:paraId="7D6E87D5" w14:textId="6F200DA3" w:rsidR="00CD0006" w:rsidRPr="004A7CF7" w:rsidRDefault="00212926" w:rsidP="00F564A4">
            <w:pPr>
              <w:pStyle w:val="ListParagraph"/>
              <w:jc w:val="center"/>
              <w:rPr>
                <w:rFonts w:ascii="GHEA Grapalat" w:eastAsia="Times New Roman" w:hAnsi="GHEA Grapalat" w:cs="Times New Roman"/>
                <w:b/>
                <w:szCs w:val="24"/>
                <w:lang w:val="hy-AM"/>
              </w:rPr>
            </w:pPr>
            <w:r>
              <w:rPr>
                <w:rFonts w:ascii="GHEA Grapalat" w:eastAsia="Times New Roman" w:hAnsi="GHEA Grapalat" w:cs="Times New Roman"/>
                <w:b/>
                <w:szCs w:val="24"/>
                <w:lang w:val="hy-AM"/>
              </w:rPr>
              <w:lastRenderedPageBreak/>
              <w:t>Չի ը</w:t>
            </w:r>
            <w:r w:rsidR="00CD0006" w:rsidRPr="003151EB">
              <w:rPr>
                <w:rFonts w:ascii="GHEA Grapalat" w:eastAsia="Times New Roman" w:hAnsi="GHEA Grapalat" w:cs="Times New Roman"/>
                <w:b/>
                <w:szCs w:val="24"/>
                <w:lang w:val="hy-AM"/>
              </w:rPr>
              <w:t>նդունվել։</w:t>
            </w:r>
          </w:p>
          <w:p w14:paraId="22112F58" w14:textId="77777777" w:rsidR="00212926" w:rsidRDefault="00212926" w:rsidP="00212926">
            <w:pPr>
              <w:pStyle w:val="ListParagraph"/>
              <w:rPr>
                <w:rFonts w:ascii="GHEA Grapalat" w:eastAsia="Times New Roman" w:hAnsi="GHEA Grapalat" w:cs="Times New Roman"/>
                <w:b/>
                <w:szCs w:val="24"/>
                <w:lang w:val="hy-AM"/>
              </w:rPr>
            </w:pPr>
          </w:p>
          <w:p w14:paraId="4FC0B309" w14:textId="463606DD" w:rsidR="00212926" w:rsidRPr="00212926" w:rsidRDefault="00212926" w:rsidP="00212926">
            <w:pPr>
              <w:pStyle w:val="ListParagraph"/>
              <w:ind w:left="64"/>
              <w:rPr>
                <w:rFonts w:ascii="GHEA Grapalat" w:eastAsia="Times New Roman" w:hAnsi="GHEA Grapalat" w:cs="Times New Roman"/>
                <w:bCs/>
                <w:szCs w:val="24"/>
                <w:lang w:val="hy-AM"/>
              </w:rPr>
            </w:pPr>
            <w:r w:rsidRPr="00212926">
              <w:rPr>
                <w:rFonts w:ascii="GHEA Grapalat" w:eastAsia="Times New Roman" w:hAnsi="GHEA Grapalat" w:cs="Times New Roman"/>
                <w:bCs/>
                <w:szCs w:val="24"/>
                <w:lang w:val="hy-AM"/>
              </w:rPr>
              <w:t>Նախագծ</w:t>
            </w:r>
            <w:r w:rsidR="004329D5">
              <w:rPr>
                <w:rFonts w:ascii="GHEA Grapalat" w:eastAsia="Times New Roman" w:hAnsi="GHEA Grapalat" w:cs="Times New Roman"/>
                <w:bCs/>
                <w:szCs w:val="24"/>
                <w:lang w:val="hy-AM"/>
              </w:rPr>
              <w:t>եր</w:t>
            </w:r>
            <w:r w:rsidRPr="00212926">
              <w:rPr>
                <w:rFonts w:ascii="GHEA Grapalat" w:eastAsia="Times New Roman" w:hAnsi="GHEA Grapalat" w:cs="Times New Roman"/>
                <w:bCs/>
                <w:szCs w:val="24"/>
                <w:lang w:val="hy-AM"/>
              </w:rPr>
              <w:t>ով շ</w:t>
            </w:r>
            <w:r>
              <w:rPr>
                <w:rFonts w:ascii="GHEA Grapalat" w:eastAsia="Times New Roman" w:hAnsi="GHEA Grapalat" w:cs="Times New Roman"/>
                <w:bCs/>
                <w:szCs w:val="24"/>
                <w:lang w:val="hy-AM"/>
              </w:rPr>
              <w:t>ե</w:t>
            </w:r>
            <w:r w:rsidRPr="00212926">
              <w:rPr>
                <w:rFonts w:ascii="GHEA Grapalat" w:eastAsia="Times New Roman" w:hAnsi="GHEA Grapalat" w:cs="Times New Roman"/>
                <w:bCs/>
                <w:szCs w:val="24"/>
                <w:lang w:val="hy-AM"/>
              </w:rPr>
              <w:t xml:space="preserve">շտադրում է կատարվում արդեն </w:t>
            </w:r>
            <w:r w:rsidRPr="00212926">
              <w:rPr>
                <w:rFonts w:ascii="GHEA Grapalat" w:eastAsia="Times New Roman" w:hAnsi="GHEA Grapalat" w:cs="Times New Roman"/>
                <w:b/>
                <w:szCs w:val="24"/>
                <w:lang w:val="hy-AM"/>
              </w:rPr>
              <w:t>իսկ գործող օրենսդրությամբ առկա</w:t>
            </w:r>
            <w:r w:rsidRPr="00212926">
              <w:rPr>
                <w:rFonts w:ascii="GHEA Grapalat" w:eastAsia="Times New Roman" w:hAnsi="GHEA Grapalat" w:cs="Times New Roman"/>
                <w:bCs/>
                <w:szCs w:val="24"/>
                <w:lang w:val="hy-AM"/>
              </w:rPr>
              <w:t xml:space="preserve">՝ </w:t>
            </w:r>
            <w:r w:rsidRPr="00212926">
              <w:rPr>
                <w:rFonts w:ascii="GHEA Grapalat" w:eastAsia="MS Mincho" w:hAnsi="GHEA Grapalat" w:cs="Sylfaen"/>
                <w:bCs/>
                <w:color w:val="000000"/>
                <w:szCs w:val="24"/>
                <w:shd w:val="clear" w:color="auto" w:fill="FFFFFF"/>
                <w:lang w:val="hy-AM"/>
              </w:rPr>
              <w:t>համաձայնեցված</w:t>
            </w:r>
            <w:r w:rsidRPr="00212926">
              <w:rPr>
                <w:rFonts w:ascii="GHEA Grapalat" w:eastAsia="MS Mincho" w:hAnsi="GHEA Grapalat" w:cs="MS Mincho"/>
                <w:bCs/>
                <w:color w:val="000000"/>
                <w:szCs w:val="24"/>
                <w:shd w:val="clear" w:color="auto" w:fill="FFFFFF"/>
                <w:lang w:val="hy-AM"/>
              </w:rPr>
              <w:t xml:space="preserve"> </w:t>
            </w:r>
            <w:r w:rsidRPr="00212926">
              <w:rPr>
                <w:rFonts w:ascii="GHEA Grapalat" w:eastAsia="MS Mincho" w:hAnsi="GHEA Grapalat" w:cs="Sylfaen"/>
                <w:bCs/>
                <w:color w:val="000000"/>
                <w:szCs w:val="24"/>
                <w:shd w:val="clear" w:color="auto" w:fill="FFFFFF"/>
                <w:lang w:val="hy-AM"/>
              </w:rPr>
              <w:t>հայտարարագիր ներկայացնելու</w:t>
            </w:r>
            <w:r>
              <w:rPr>
                <w:rFonts w:ascii="GHEA Grapalat" w:eastAsia="MS Mincho" w:hAnsi="GHEA Grapalat" w:cs="Sylfaen"/>
                <w:bCs/>
                <w:color w:val="000000"/>
                <w:szCs w:val="24"/>
                <w:shd w:val="clear" w:color="auto" w:fill="FFFFFF"/>
                <w:lang w:val="hy-AM"/>
              </w:rPr>
              <w:t xml:space="preserve"> դեպքերի վրա։ Այս համատեքստում, մեր դիտարկմամբ, նախագծերը չեն պարունակում </w:t>
            </w:r>
            <w:r w:rsidRPr="003151EB">
              <w:rPr>
                <w:rFonts w:ascii="GHEA Grapalat" w:hAnsi="GHEA Grapalat"/>
                <w:szCs w:val="24"/>
                <w:lang w:val="hy-AM"/>
              </w:rPr>
              <w:t>ապահովագրական համակարգից օգտվող շահառուների վստահության նվազման</w:t>
            </w:r>
            <w:r>
              <w:rPr>
                <w:rFonts w:ascii="GHEA Grapalat" w:hAnsi="GHEA Grapalat"/>
                <w:szCs w:val="24"/>
                <w:lang w:val="hy-AM"/>
              </w:rPr>
              <w:t xml:space="preserve"> ռիսկեր։</w:t>
            </w:r>
          </w:p>
          <w:p w14:paraId="145DF71C" w14:textId="77777777" w:rsidR="00CD0006" w:rsidRPr="00212926" w:rsidRDefault="00CD0006" w:rsidP="00FC7AF6">
            <w:pPr>
              <w:jc w:val="center"/>
              <w:rPr>
                <w:rFonts w:ascii="GHEA Grapalat" w:eastAsia="Times New Roman" w:hAnsi="GHEA Grapalat" w:cs="Times New Roman"/>
                <w:b/>
                <w:sz w:val="24"/>
                <w:szCs w:val="24"/>
                <w:lang w:val="hy-AM"/>
              </w:rPr>
            </w:pPr>
          </w:p>
          <w:p w14:paraId="73DDA30B" w14:textId="77777777" w:rsidR="00CD0006" w:rsidRPr="00212926" w:rsidRDefault="00CD0006" w:rsidP="00FC7AF6">
            <w:pPr>
              <w:jc w:val="center"/>
              <w:rPr>
                <w:rFonts w:ascii="GHEA Grapalat" w:eastAsia="Times New Roman" w:hAnsi="GHEA Grapalat" w:cs="Times New Roman"/>
                <w:b/>
                <w:sz w:val="24"/>
                <w:szCs w:val="24"/>
                <w:lang w:val="hy-AM"/>
              </w:rPr>
            </w:pPr>
          </w:p>
          <w:p w14:paraId="18C4CDD7" w14:textId="77777777" w:rsidR="00CD0006" w:rsidRPr="00212926" w:rsidRDefault="00CD0006" w:rsidP="00FC7AF6">
            <w:pPr>
              <w:jc w:val="center"/>
              <w:rPr>
                <w:rFonts w:ascii="GHEA Grapalat" w:eastAsia="Times New Roman" w:hAnsi="GHEA Grapalat" w:cs="Times New Roman"/>
                <w:b/>
                <w:sz w:val="24"/>
                <w:szCs w:val="24"/>
                <w:lang w:val="hy-AM"/>
              </w:rPr>
            </w:pPr>
          </w:p>
          <w:p w14:paraId="511979DC" w14:textId="77777777" w:rsidR="00CD0006" w:rsidRPr="00212926" w:rsidRDefault="00CD0006" w:rsidP="00FC7AF6">
            <w:pPr>
              <w:jc w:val="center"/>
              <w:rPr>
                <w:rFonts w:ascii="GHEA Grapalat" w:eastAsia="Times New Roman" w:hAnsi="GHEA Grapalat" w:cs="Times New Roman"/>
                <w:b/>
                <w:sz w:val="24"/>
                <w:szCs w:val="24"/>
                <w:lang w:val="hy-AM"/>
              </w:rPr>
            </w:pPr>
          </w:p>
          <w:p w14:paraId="5964D512" w14:textId="77777777" w:rsidR="00CD0006" w:rsidRPr="00212926" w:rsidRDefault="00CD0006" w:rsidP="00FC7AF6">
            <w:pPr>
              <w:jc w:val="center"/>
              <w:rPr>
                <w:rFonts w:ascii="GHEA Grapalat" w:eastAsia="Times New Roman" w:hAnsi="GHEA Grapalat" w:cs="Times New Roman"/>
                <w:b/>
                <w:sz w:val="24"/>
                <w:szCs w:val="24"/>
                <w:lang w:val="hy-AM"/>
              </w:rPr>
            </w:pPr>
          </w:p>
          <w:p w14:paraId="0C4EFFD0" w14:textId="77777777" w:rsidR="00CD0006" w:rsidRPr="00212926" w:rsidRDefault="00CD0006" w:rsidP="00FC7AF6">
            <w:pPr>
              <w:jc w:val="center"/>
              <w:rPr>
                <w:rFonts w:ascii="GHEA Grapalat" w:eastAsia="Times New Roman" w:hAnsi="GHEA Grapalat" w:cs="Times New Roman"/>
                <w:b/>
                <w:sz w:val="24"/>
                <w:szCs w:val="24"/>
                <w:lang w:val="hy-AM"/>
              </w:rPr>
            </w:pPr>
          </w:p>
          <w:p w14:paraId="4DB89418" w14:textId="77777777" w:rsidR="00CD0006" w:rsidRPr="00212926" w:rsidRDefault="00CD0006" w:rsidP="00FC7AF6">
            <w:pPr>
              <w:jc w:val="center"/>
              <w:rPr>
                <w:rFonts w:ascii="GHEA Grapalat" w:eastAsia="Times New Roman" w:hAnsi="GHEA Grapalat" w:cs="Times New Roman"/>
                <w:b/>
                <w:sz w:val="24"/>
                <w:szCs w:val="24"/>
                <w:lang w:val="hy-AM"/>
              </w:rPr>
            </w:pPr>
          </w:p>
          <w:p w14:paraId="3D164C23" w14:textId="77777777" w:rsidR="00CD0006" w:rsidRPr="00212926" w:rsidRDefault="00CD0006" w:rsidP="00FC7AF6">
            <w:pPr>
              <w:jc w:val="center"/>
              <w:rPr>
                <w:rFonts w:ascii="GHEA Grapalat" w:eastAsia="Times New Roman" w:hAnsi="GHEA Grapalat" w:cs="Times New Roman"/>
                <w:b/>
                <w:sz w:val="24"/>
                <w:szCs w:val="24"/>
                <w:lang w:val="hy-AM"/>
              </w:rPr>
            </w:pPr>
          </w:p>
          <w:p w14:paraId="1B73B861" w14:textId="77777777" w:rsidR="00CD0006" w:rsidRPr="00212926" w:rsidRDefault="00CD0006" w:rsidP="00FC7AF6">
            <w:pPr>
              <w:jc w:val="center"/>
              <w:rPr>
                <w:rFonts w:ascii="GHEA Grapalat" w:eastAsia="Times New Roman" w:hAnsi="GHEA Grapalat" w:cs="Times New Roman"/>
                <w:b/>
                <w:sz w:val="24"/>
                <w:szCs w:val="24"/>
                <w:lang w:val="hy-AM"/>
              </w:rPr>
            </w:pPr>
          </w:p>
          <w:p w14:paraId="417516AA" w14:textId="77777777" w:rsidR="00CD0006" w:rsidRPr="00212926" w:rsidRDefault="00CD0006" w:rsidP="00FC7AF6">
            <w:pPr>
              <w:jc w:val="center"/>
              <w:rPr>
                <w:rFonts w:ascii="GHEA Grapalat" w:eastAsia="Times New Roman" w:hAnsi="GHEA Grapalat" w:cs="Times New Roman"/>
                <w:b/>
                <w:sz w:val="24"/>
                <w:szCs w:val="24"/>
                <w:lang w:val="hy-AM"/>
              </w:rPr>
            </w:pPr>
          </w:p>
          <w:p w14:paraId="43F33ECA" w14:textId="77777777" w:rsidR="00CD0006" w:rsidRPr="00212926" w:rsidRDefault="00CD0006" w:rsidP="00FC7AF6">
            <w:pPr>
              <w:jc w:val="center"/>
              <w:rPr>
                <w:rFonts w:ascii="GHEA Grapalat" w:eastAsia="Times New Roman" w:hAnsi="GHEA Grapalat" w:cs="Times New Roman"/>
                <w:b/>
                <w:sz w:val="24"/>
                <w:szCs w:val="24"/>
                <w:lang w:val="hy-AM"/>
              </w:rPr>
            </w:pPr>
          </w:p>
          <w:p w14:paraId="65BCACB6" w14:textId="77777777" w:rsidR="00CD0006" w:rsidRPr="003151EB" w:rsidRDefault="00CD0006" w:rsidP="00FC7AF6">
            <w:pPr>
              <w:spacing w:after="0" w:line="240" w:lineRule="auto"/>
              <w:ind w:right="82"/>
              <w:jc w:val="both"/>
              <w:rPr>
                <w:rFonts w:ascii="GHEA Grapalat" w:eastAsia="Calibri" w:hAnsi="GHEA Grapalat" w:cs="Times New Roman"/>
                <w:sz w:val="24"/>
                <w:szCs w:val="24"/>
                <w:lang w:val="hy-AM"/>
              </w:rPr>
            </w:pPr>
          </w:p>
        </w:tc>
      </w:tr>
      <w:tr w:rsidR="00CD0006" w:rsidRPr="004A7CF7" w14:paraId="7131890D" w14:textId="77777777" w:rsidTr="00FC7AF6">
        <w:trPr>
          <w:trHeight w:val="281"/>
        </w:trPr>
        <w:tc>
          <w:tcPr>
            <w:tcW w:w="7768" w:type="dxa"/>
            <w:shd w:val="clear" w:color="auto" w:fill="auto"/>
          </w:tcPr>
          <w:p w14:paraId="57BB51FD" w14:textId="422F250B"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lastRenderedPageBreak/>
              <w:t xml:space="preserve">Եթե առաջարկվող փոփոխությունների արդյունքում ԱՊՊԱ պայմանագիր կնքելու համար պարտադիր է դառնալու ASWA համակարգի հավելվածը ներբեռնելը և բոլոր անհրաժեշտ տվյալները գրանցելը, ապա ինչպե՞ս է կարգավորվելու այն ապահովադիրների և նրանց ներկայացնող ընկերությունների միջև կնքված պայմանագրով սահմանված հարաբերությունները, որոնք առաջարկվող փոփոխության ուժի մեջ մտնելու պահին դեռ ունենալու են գործող ԱՊՊԱ պայմանագիր։ Միևնույն ժամանակ, ի՞նչ տեսակի իրավական ակտի շրջանակներում է պարտադիր դառնալու վարորդների համար ASWA համակարգի հավելվածը ներբեռնելը։ Ընդ որում, առաջարկում ենք պարզաբանել, թե ԱՊՊԱ պայմանագրի կնքման դեպքում ASWA հավելվածը պարտադիր ներբեռնելու պահանջ սահմանելը արդյո՞ք նշանակում է, որ պայմանագրի կնքման այլ տարբերակներ մարդիկ այլևս չեն ունենալու, եթե ոչ, ապա առաջարկվող կարգավորումն արդյունավետ չի կարող լինել, </w:t>
            </w:r>
            <w:r w:rsidRPr="003151EB">
              <w:rPr>
                <w:rFonts w:ascii="GHEA Grapalat" w:hAnsi="GHEA Grapalat"/>
                <w:sz w:val="24"/>
                <w:szCs w:val="24"/>
                <w:lang w:val="hy-AM"/>
              </w:rPr>
              <w:lastRenderedPageBreak/>
              <w:t>քանի որ վարորդները կարիք ունեն ASWA հավելվածի միայն այն դեպքում, երբ հայտնվել են պատահարի մեջ:</w:t>
            </w:r>
          </w:p>
        </w:tc>
        <w:tc>
          <w:tcPr>
            <w:tcW w:w="6849" w:type="dxa"/>
            <w:shd w:val="clear" w:color="auto" w:fill="auto"/>
          </w:tcPr>
          <w:p w14:paraId="48454222" w14:textId="77777777" w:rsidR="00CD0006" w:rsidRPr="003151EB" w:rsidRDefault="00CD0006" w:rsidP="00FC7AF6">
            <w:pPr>
              <w:pStyle w:val="ListParagraph"/>
              <w:jc w:val="center"/>
              <w:rPr>
                <w:rFonts w:ascii="GHEA Grapalat" w:eastAsia="Times New Roman" w:hAnsi="GHEA Grapalat" w:cs="GHEA Grapalat"/>
                <w:b/>
                <w:szCs w:val="24"/>
                <w:lang w:val="hy-AM"/>
              </w:rPr>
            </w:pPr>
            <w:r w:rsidRPr="003151EB">
              <w:rPr>
                <w:rFonts w:ascii="GHEA Grapalat" w:eastAsia="Times New Roman" w:hAnsi="GHEA Grapalat" w:cs="GHEA Grapalat"/>
                <w:b/>
                <w:szCs w:val="24"/>
                <w:lang w:val="hy-AM"/>
              </w:rPr>
              <w:lastRenderedPageBreak/>
              <w:t>Չի</w:t>
            </w:r>
            <w:r w:rsidRPr="003151EB">
              <w:rPr>
                <w:rFonts w:ascii="GHEA Grapalat" w:eastAsia="Times New Roman" w:hAnsi="GHEA Grapalat" w:cs="Times New Roman"/>
                <w:b/>
                <w:szCs w:val="24"/>
                <w:lang w:val="hy-AM"/>
              </w:rPr>
              <w:t xml:space="preserve"> </w:t>
            </w:r>
            <w:r w:rsidRPr="003151EB">
              <w:rPr>
                <w:rFonts w:ascii="GHEA Grapalat" w:eastAsia="Times New Roman" w:hAnsi="GHEA Grapalat" w:cs="GHEA Grapalat"/>
                <w:b/>
                <w:szCs w:val="24"/>
                <w:lang w:val="hy-AM"/>
              </w:rPr>
              <w:t>ընդունվել։</w:t>
            </w:r>
          </w:p>
          <w:p w14:paraId="2406E96C" w14:textId="77777777" w:rsidR="00CD0006" w:rsidRPr="003151EB" w:rsidRDefault="00CD0006" w:rsidP="00FC7AF6">
            <w:pPr>
              <w:pStyle w:val="ListParagraph"/>
              <w:jc w:val="center"/>
              <w:rPr>
                <w:rFonts w:ascii="GHEA Grapalat" w:eastAsia="Times New Roman" w:hAnsi="GHEA Grapalat" w:cs="Times New Roman"/>
                <w:b/>
                <w:szCs w:val="24"/>
                <w:lang w:val="hy-AM"/>
              </w:rPr>
            </w:pPr>
          </w:p>
          <w:p w14:paraId="38358A42" w14:textId="1A308A91" w:rsidR="00CD0006" w:rsidRPr="003151EB" w:rsidRDefault="00CD0006" w:rsidP="00FC7AF6">
            <w:pPr>
              <w:pStyle w:val="ListParagraph"/>
              <w:ind w:left="0" w:firstLine="489"/>
              <w:rPr>
                <w:rFonts w:ascii="GHEA Grapalat" w:eastAsia="Times New Roman" w:hAnsi="GHEA Grapalat" w:cs="Times New Roman"/>
                <w:bCs/>
                <w:szCs w:val="24"/>
                <w:lang w:val="hy-AM"/>
              </w:rPr>
            </w:pPr>
            <w:r w:rsidRPr="003151EB">
              <w:rPr>
                <w:rFonts w:ascii="GHEA Grapalat" w:eastAsia="Times New Roman" w:hAnsi="GHEA Grapalat" w:cs="Times New Roman"/>
                <w:bCs/>
                <w:szCs w:val="24"/>
                <w:lang w:val="hy-AM"/>
              </w:rPr>
              <w:t xml:space="preserve">Նախագծում </w:t>
            </w:r>
            <w:r w:rsidR="003151EB" w:rsidRPr="003151EB">
              <w:rPr>
                <w:rFonts w:ascii="GHEA Grapalat" w:eastAsia="Times New Roman" w:hAnsi="GHEA Grapalat" w:cs="Times New Roman"/>
                <w:bCs/>
                <w:szCs w:val="24"/>
                <w:lang w:val="hy-AM"/>
              </w:rPr>
              <w:t>«</w:t>
            </w:r>
            <w:r w:rsidRPr="003151EB">
              <w:rPr>
                <w:rFonts w:ascii="GHEA Grapalat" w:eastAsia="Times New Roman" w:hAnsi="GHEA Grapalat" w:cs="Times New Roman"/>
                <w:bCs/>
                <w:szCs w:val="24"/>
                <w:lang w:val="hy-AM"/>
              </w:rPr>
              <w:t>ASWA</w:t>
            </w:r>
            <w:r w:rsidR="003151EB" w:rsidRPr="003151EB">
              <w:rPr>
                <w:rFonts w:ascii="GHEA Grapalat" w:eastAsia="Times New Roman" w:hAnsi="GHEA Grapalat" w:cs="Times New Roman"/>
                <w:bCs/>
                <w:szCs w:val="24"/>
                <w:lang w:val="hy-AM"/>
              </w:rPr>
              <w:t>»</w:t>
            </w:r>
            <w:r w:rsidRPr="003151EB">
              <w:rPr>
                <w:rFonts w:ascii="GHEA Grapalat" w:eastAsia="Times New Roman" w:hAnsi="GHEA Grapalat" w:cs="Times New Roman"/>
                <w:bCs/>
                <w:szCs w:val="24"/>
                <w:lang w:val="hy-AM"/>
              </w:rPr>
              <w:t xml:space="preserve"> համակարգի հավելվածը ներբեռնելու և բոլոր անհրաժեշտ տվյալները գրանցելու վերաբերյալ պահանջ նախատեսված չէ։ Բացի այդ, համաձայնեցված հայտարարագիրը լրացնելու և այն ապահովագրական ընկերությանը ներկայացնելու կանոններով սահմանված է</w:t>
            </w:r>
            <w:r w:rsidR="003151EB" w:rsidRPr="003151EB">
              <w:rPr>
                <w:rFonts w:ascii="GHEA Grapalat" w:eastAsia="Times New Roman" w:hAnsi="GHEA Grapalat" w:cs="Times New Roman"/>
                <w:bCs/>
                <w:szCs w:val="24"/>
                <w:lang w:val="hy-AM"/>
              </w:rPr>
              <w:t>,</w:t>
            </w:r>
            <w:r w:rsidRPr="003151EB">
              <w:rPr>
                <w:rFonts w:ascii="GHEA Grapalat" w:eastAsia="Times New Roman" w:hAnsi="GHEA Grapalat" w:cs="Times New Roman"/>
                <w:bCs/>
                <w:szCs w:val="24"/>
                <w:lang w:val="hy-AM"/>
              </w:rPr>
              <w:t xml:space="preserve"> որ համաձայնեցված հայտարարագ</w:t>
            </w:r>
            <w:r w:rsidR="003151EB" w:rsidRPr="003151EB">
              <w:rPr>
                <w:rFonts w:ascii="GHEA Grapalat" w:eastAsia="Times New Roman" w:hAnsi="GHEA Grapalat" w:cs="Times New Roman"/>
                <w:bCs/>
                <w:szCs w:val="24"/>
                <w:lang w:val="hy-AM"/>
              </w:rPr>
              <w:t>ի</w:t>
            </w:r>
            <w:r w:rsidRPr="003151EB">
              <w:rPr>
                <w:rFonts w:ascii="GHEA Grapalat" w:eastAsia="Times New Roman" w:hAnsi="GHEA Grapalat" w:cs="Times New Roman"/>
                <w:bCs/>
                <w:szCs w:val="24"/>
                <w:lang w:val="hy-AM"/>
              </w:rPr>
              <w:t xml:space="preserve">րը կարող է լրացվել </w:t>
            </w:r>
            <w:r w:rsidRPr="003151EB">
              <w:rPr>
                <w:rFonts w:ascii="GHEA Grapalat" w:eastAsia="Times New Roman" w:hAnsi="GHEA Grapalat" w:cs="Times New Roman"/>
                <w:b/>
                <w:szCs w:val="24"/>
                <w:lang w:val="hy-AM"/>
              </w:rPr>
              <w:t>թղթային և էլեկտրոնային</w:t>
            </w:r>
            <w:r w:rsidRPr="003151EB">
              <w:rPr>
                <w:rFonts w:ascii="GHEA Grapalat" w:eastAsia="Times New Roman" w:hAnsi="GHEA Grapalat" w:cs="Times New Roman"/>
                <w:bCs/>
                <w:szCs w:val="24"/>
                <w:lang w:val="hy-AM"/>
              </w:rPr>
              <w:t xml:space="preserve"> և սահմանված են դրանց ձևերը։</w:t>
            </w:r>
            <w:r w:rsidRPr="003151EB">
              <w:rPr>
                <w:szCs w:val="24"/>
                <w:lang w:val="hy-AM"/>
              </w:rPr>
              <w:t xml:space="preserve"> «</w:t>
            </w:r>
            <w:r w:rsidRPr="003151EB">
              <w:rPr>
                <w:rFonts w:ascii="GHEA Grapalat" w:eastAsia="Times New Roman" w:hAnsi="GHEA Grapalat" w:cs="Times New Roman"/>
                <w:bCs/>
                <w:szCs w:val="24"/>
                <w:lang w:val="hy-AM"/>
              </w:rPr>
              <w:t>ASWA» համակարգի հավելվածը ներբեռնելու խնդիրը առաջանում է համաձայնեցված հայտարարագ</w:t>
            </w:r>
            <w:r w:rsidR="003151EB" w:rsidRPr="003151EB">
              <w:rPr>
                <w:rFonts w:ascii="GHEA Grapalat" w:eastAsia="Times New Roman" w:hAnsi="GHEA Grapalat" w:cs="Times New Roman"/>
                <w:bCs/>
                <w:szCs w:val="24"/>
                <w:lang w:val="hy-AM"/>
              </w:rPr>
              <w:t>ի</w:t>
            </w:r>
            <w:r w:rsidRPr="003151EB">
              <w:rPr>
                <w:rFonts w:ascii="GHEA Grapalat" w:eastAsia="Times New Roman" w:hAnsi="GHEA Grapalat" w:cs="Times New Roman"/>
                <w:bCs/>
                <w:szCs w:val="24"/>
                <w:lang w:val="hy-AM"/>
              </w:rPr>
              <w:t xml:space="preserve">րը էլեկտրոնային եղանակով կազմելու ժամանակահատվածում, սակայն անձը կաշկանդված չէ </w:t>
            </w:r>
            <w:r w:rsidR="003151EB" w:rsidRPr="003151EB">
              <w:rPr>
                <w:rFonts w:ascii="GHEA Grapalat" w:eastAsia="Times New Roman" w:hAnsi="GHEA Grapalat" w:cs="Times New Roman"/>
                <w:bCs/>
                <w:szCs w:val="24"/>
                <w:lang w:val="hy-AM"/>
              </w:rPr>
              <w:t xml:space="preserve">և կարող է </w:t>
            </w:r>
            <w:r w:rsidRPr="003151EB">
              <w:rPr>
                <w:rFonts w:ascii="GHEA Grapalat" w:eastAsia="Times New Roman" w:hAnsi="GHEA Grapalat" w:cs="Times New Roman"/>
                <w:bCs/>
                <w:szCs w:val="24"/>
                <w:lang w:val="hy-AM"/>
              </w:rPr>
              <w:t>հայտարարագիրը լրացնել թղթային տարբերակով։</w:t>
            </w:r>
          </w:p>
          <w:p w14:paraId="7905DE64" w14:textId="77777777" w:rsidR="00CD0006" w:rsidRPr="003151EB" w:rsidRDefault="00CD0006" w:rsidP="00FC7AF6">
            <w:pPr>
              <w:pStyle w:val="ListParagraph"/>
              <w:ind w:left="0" w:firstLine="489"/>
              <w:rPr>
                <w:rFonts w:ascii="GHEA Grapalat" w:eastAsia="Times New Roman" w:hAnsi="GHEA Grapalat" w:cs="Times New Roman"/>
                <w:bCs/>
                <w:szCs w:val="24"/>
                <w:lang w:val="hy-AM"/>
              </w:rPr>
            </w:pPr>
          </w:p>
        </w:tc>
      </w:tr>
      <w:tr w:rsidR="00CD0006" w:rsidRPr="004A7CF7" w14:paraId="7E37984A" w14:textId="77777777" w:rsidTr="00FC7AF6">
        <w:trPr>
          <w:trHeight w:val="281"/>
        </w:trPr>
        <w:tc>
          <w:tcPr>
            <w:tcW w:w="7768" w:type="dxa"/>
            <w:shd w:val="clear" w:color="auto" w:fill="auto"/>
          </w:tcPr>
          <w:p w14:paraId="1463B920" w14:textId="77777777"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t xml:space="preserve">Անհասկանալի է, թե ASWA համակարգի հավելվածի ներբեռնման պարտադիրության պահանջի և պատահար տեղի ունենալու շրջանակներում ինչպիսի՞ կարգավորում է նախատեսված այն դեպքերի համար, երբ ապահովադիրը կնքում է ԱՊՊԱ պայմանագիր իր՝ սեփականության իրավունքով պատկանող տրանսպորտային միջոցի համար, սակայն, փաստացի, տրանսպորտային միջոցը օգտագործելու է ապահովադիր չհանդիսացող այլ անձ։ </w:t>
            </w:r>
          </w:p>
        </w:tc>
        <w:tc>
          <w:tcPr>
            <w:tcW w:w="6849" w:type="dxa"/>
            <w:shd w:val="clear" w:color="auto" w:fill="auto"/>
          </w:tcPr>
          <w:p w14:paraId="50C1CEC6" w14:textId="534096F8" w:rsidR="00CD0006" w:rsidRPr="003151EB" w:rsidRDefault="00CD0006" w:rsidP="00FC7AF6">
            <w:pPr>
              <w:pStyle w:val="ListParagraph"/>
              <w:jc w:val="center"/>
              <w:rPr>
                <w:rFonts w:ascii="GHEA Grapalat" w:eastAsia="Times New Roman" w:hAnsi="GHEA Grapalat" w:cs="Times New Roman"/>
                <w:b/>
                <w:szCs w:val="24"/>
                <w:lang w:val="hy-AM"/>
              </w:rPr>
            </w:pPr>
            <w:r w:rsidRPr="003151EB">
              <w:rPr>
                <w:rFonts w:ascii="GHEA Grapalat" w:eastAsia="Times New Roman" w:hAnsi="GHEA Grapalat" w:cs="Times New Roman"/>
                <w:b/>
                <w:szCs w:val="24"/>
                <w:lang w:val="hy-AM"/>
              </w:rPr>
              <w:t>Չի ընդունվել</w:t>
            </w:r>
            <w:r w:rsidR="003151EB" w:rsidRPr="003151EB">
              <w:rPr>
                <w:rFonts w:ascii="GHEA Grapalat" w:eastAsia="Times New Roman" w:hAnsi="GHEA Grapalat" w:cs="Times New Roman"/>
                <w:b/>
                <w:szCs w:val="24"/>
                <w:lang w:val="hy-AM"/>
              </w:rPr>
              <w:t>։</w:t>
            </w:r>
          </w:p>
          <w:p w14:paraId="36266D14" w14:textId="77777777" w:rsidR="00CD0006" w:rsidRPr="003151EB" w:rsidRDefault="00CD0006" w:rsidP="00FC7AF6">
            <w:pPr>
              <w:pStyle w:val="ListParagraph"/>
              <w:jc w:val="center"/>
              <w:rPr>
                <w:rFonts w:ascii="GHEA Grapalat" w:eastAsia="Times New Roman" w:hAnsi="GHEA Grapalat" w:cs="Times New Roman"/>
                <w:b/>
                <w:szCs w:val="24"/>
                <w:lang w:val="hy-AM"/>
              </w:rPr>
            </w:pPr>
          </w:p>
          <w:p w14:paraId="7B33685C" w14:textId="61132A8B" w:rsidR="00CD0006" w:rsidRPr="003151EB" w:rsidRDefault="003151EB" w:rsidP="00FC7AF6">
            <w:pPr>
              <w:pStyle w:val="ListParagraph"/>
              <w:rPr>
                <w:rFonts w:ascii="GHEA Grapalat" w:eastAsia="Times New Roman" w:hAnsi="GHEA Grapalat" w:cs="Times New Roman"/>
                <w:bCs/>
                <w:szCs w:val="24"/>
                <w:lang w:val="hy-AM"/>
              </w:rPr>
            </w:pPr>
            <w:r w:rsidRPr="003151EB">
              <w:rPr>
                <w:rFonts w:ascii="GHEA Grapalat" w:eastAsia="Times New Roman" w:hAnsi="GHEA Grapalat" w:cs="Times New Roman"/>
                <w:bCs/>
                <w:szCs w:val="24"/>
                <w:lang w:val="hy-AM"/>
              </w:rPr>
              <w:t>«</w:t>
            </w:r>
            <w:r w:rsidR="00CD0006" w:rsidRPr="003151EB">
              <w:rPr>
                <w:rFonts w:ascii="GHEA Grapalat" w:eastAsia="Times New Roman" w:hAnsi="GHEA Grapalat" w:cs="Times New Roman"/>
                <w:bCs/>
                <w:szCs w:val="24"/>
                <w:lang w:val="hy-AM"/>
              </w:rPr>
              <w:t>ASWA</w:t>
            </w:r>
            <w:r w:rsidRPr="003151EB">
              <w:rPr>
                <w:rFonts w:ascii="GHEA Grapalat" w:eastAsia="Times New Roman" w:hAnsi="GHEA Grapalat" w:cs="Times New Roman"/>
                <w:bCs/>
                <w:szCs w:val="24"/>
                <w:lang w:val="hy-AM"/>
              </w:rPr>
              <w:t>»</w:t>
            </w:r>
            <w:r w:rsidR="00CD0006" w:rsidRPr="003151EB">
              <w:rPr>
                <w:rFonts w:ascii="GHEA Grapalat" w:eastAsia="Times New Roman" w:hAnsi="GHEA Grapalat" w:cs="Times New Roman"/>
                <w:bCs/>
                <w:szCs w:val="24"/>
                <w:lang w:val="hy-AM"/>
              </w:rPr>
              <w:t xml:space="preserve"> համակարգի հավելվածի ներբեռնման պարտադիրություն նախագծով չի նախատեսվում։</w:t>
            </w:r>
          </w:p>
        </w:tc>
      </w:tr>
      <w:tr w:rsidR="00CD0006" w:rsidRPr="004A7CF7" w14:paraId="4F58D901" w14:textId="77777777" w:rsidTr="00FC7AF6">
        <w:trPr>
          <w:trHeight w:val="281"/>
        </w:trPr>
        <w:tc>
          <w:tcPr>
            <w:tcW w:w="7768" w:type="dxa"/>
            <w:shd w:val="clear" w:color="auto" w:fill="auto"/>
          </w:tcPr>
          <w:p w14:paraId="35DA4D4A" w14:textId="77777777"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t xml:space="preserve">«Ակնկալվող արդյունքներ» բաժնի 3-րդ կետում նշված է, որ տարեց մարդկանց և բջջային հեռախոս չունեցող անձանց համար թղթային տարբերակով ապահովագրական պայմանագիր կնքելու դեպքերում, պայմանագրի թղթային տարբերակում պարտադիր առկա է լինելու գեներացված QR կոդը, ինչպես նաև նույն բաժնի 4-րդ կետով նախատեսվում է վարորդների կողմից իրենց բջջային հավելավածներում և թղթային պայմանագրերում առկա՝ միմյանց ակտիվացրած QR կոդերը սկանավորելու հնարավորության ունենալ։ Հաշվի առնելով վերոգրյալը՝ առաջարկում ենք պարզաբանել, թե ինչպես են QR կոդը սկանավորելու տարեց մարդիկ և բջջային հեռախոս չունեցող անձինք, որոնց համար ստեղծվել է հնարավորություն՝ ապահովելու QR կոդի առկայությունը թղթային </w:t>
            </w:r>
            <w:r w:rsidRPr="003151EB">
              <w:rPr>
                <w:rFonts w:ascii="GHEA Grapalat" w:hAnsi="GHEA Grapalat"/>
                <w:sz w:val="24"/>
                <w:szCs w:val="24"/>
                <w:lang w:val="hy-AM"/>
              </w:rPr>
              <w:lastRenderedPageBreak/>
              <w:t>տարբերակով՝ պայմանագրի վրա, ինչպես նաև արդյո՞ք միայն 1 վարորդի կողմից QR կոդի սկանավորումը բավարար է։</w:t>
            </w:r>
          </w:p>
        </w:tc>
        <w:tc>
          <w:tcPr>
            <w:tcW w:w="6849" w:type="dxa"/>
            <w:shd w:val="clear" w:color="auto" w:fill="auto"/>
          </w:tcPr>
          <w:p w14:paraId="12D3D3D9" w14:textId="77777777" w:rsidR="00CD0006" w:rsidRPr="003151EB" w:rsidRDefault="00CD0006" w:rsidP="00FC7AF6">
            <w:pPr>
              <w:pStyle w:val="ListParagraph"/>
              <w:jc w:val="center"/>
              <w:rPr>
                <w:rFonts w:ascii="GHEA Grapalat" w:eastAsia="Times New Roman" w:hAnsi="GHEA Grapalat" w:cs="Times New Roman"/>
                <w:b/>
                <w:szCs w:val="24"/>
                <w:lang w:val="hy-AM"/>
              </w:rPr>
            </w:pPr>
            <w:r w:rsidRPr="003151EB">
              <w:rPr>
                <w:rFonts w:ascii="GHEA Grapalat" w:eastAsia="Times New Roman" w:hAnsi="GHEA Grapalat" w:cs="Times New Roman"/>
                <w:b/>
                <w:szCs w:val="24"/>
                <w:lang w:val="hy-AM"/>
              </w:rPr>
              <w:lastRenderedPageBreak/>
              <w:t>Չի ընդունվել։</w:t>
            </w:r>
          </w:p>
          <w:p w14:paraId="6372D5A4" w14:textId="77777777" w:rsidR="00CD0006" w:rsidRPr="003151EB" w:rsidRDefault="00CD0006" w:rsidP="00FC7AF6">
            <w:pPr>
              <w:pStyle w:val="ListParagraph"/>
              <w:jc w:val="center"/>
              <w:rPr>
                <w:rFonts w:ascii="GHEA Grapalat" w:eastAsia="Times New Roman" w:hAnsi="GHEA Grapalat" w:cs="Times New Roman"/>
                <w:b/>
                <w:szCs w:val="24"/>
                <w:lang w:val="hy-AM"/>
              </w:rPr>
            </w:pPr>
          </w:p>
          <w:p w14:paraId="477ADC0E" w14:textId="77777777" w:rsidR="00CD0006" w:rsidRPr="003151EB" w:rsidRDefault="00CD0006" w:rsidP="00FC7AF6">
            <w:pPr>
              <w:pStyle w:val="ListParagraph"/>
              <w:ind w:left="206" w:firstLine="425"/>
              <w:rPr>
                <w:rFonts w:ascii="GHEA Grapalat" w:eastAsia="Times New Roman" w:hAnsi="GHEA Grapalat" w:cs="Times New Roman"/>
                <w:bCs/>
                <w:szCs w:val="24"/>
                <w:lang w:val="hy-AM"/>
              </w:rPr>
            </w:pPr>
            <w:r w:rsidRPr="003151EB">
              <w:rPr>
                <w:rFonts w:ascii="GHEA Grapalat" w:eastAsia="Times New Roman" w:hAnsi="GHEA Grapalat" w:cs="Times New Roman"/>
                <w:bCs/>
                <w:szCs w:val="24"/>
                <w:lang w:val="hy-AM"/>
              </w:rPr>
              <w:t>Առաջարկը դուրս է նախագծով առաջարկվող կարգավորման շրջանակից։</w:t>
            </w:r>
          </w:p>
        </w:tc>
      </w:tr>
      <w:tr w:rsidR="00CD0006" w:rsidRPr="004A7CF7" w14:paraId="70DFBCCE" w14:textId="77777777" w:rsidTr="00FC7AF6">
        <w:trPr>
          <w:trHeight w:val="281"/>
        </w:trPr>
        <w:tc>
          <w:tcPr>
            <w:tcW w:w="7768" w:type="dxa"/>
            <w:shd w:val="clear" w:color="auto" w:fill="auto"/>
          </w:tcPr>
          <w:p w14:paraId="1E89E5FD" w14:textId="77777777"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t>Հաշվի առնելով այն հանգամանքը, որ հնարավոր են իրավիճակներ, երբ վարորդները ձեռքով պարտավոր են լրացնել համաձայնեցված հայտարարագիրը և կատարել անհրաժեշտ լուսանկարման և տեսաձայնագրման պահանջները, Ձեր ուշադրությունն ենք հրավիրում այն հանգամանքի վրա, որ պահանջները ողջամտորեն իրագործելի չեն Նախագծերով առաջարկվող քսան րոպե ժամանակահատվածում։</w:t>
            </w:r>
          </w:p>
        </w:tc>
        <w:tc>
          <w:tcPr>
            <w:tcW w:w="6849" w:type="dxa"/>
            <w:shd w:val="clear" w:color="auto" w:fill="auto"/>
          </w:tcPr>
          <w:p w14:paraId="2B48E098" w14:textId="77777777" w:rsidR="00CD0006" w:rsidRPr="003151EB" w:rsidRDefault="00CD0006" w:rsidP="00FC7AF6">
            <w:pPr>
              <w:pStyle w:val="ListParagraph"/>
              <w:jc w:val="center"/>
              <w:rPr>
                <w:rFonts w:ascii="GHEA Grapalat" w:eastAsia="Times New Roman" w:hAnsi="GHEA Grapalat" w:cs="Times New Roman"/>
                <w:b/>
                <w:szCs w:val="24"/>
                <w:lang w:val="hy-AM"/>
              </w:rPr>
            </w:pPr>
            <w:r w:rsidRPr="003151EB">
              <w:rPr>
                <w:rFonts w:ascii="GHEA Grapalat" w:eastAsia="Times New Roman" w:hAnsi="GHEA Grapalat" w:cs="Times New Roman"/>
                <w:b/>
                <w:szCs w:val="24"/>
                <w:lang w:val="hy-AM"/>
              </w:rPr>
              <w:t>Չի ընդունվել։</w:t>
            </w:r>
          </w:p>
          <w:p w14:paraId="25DCFE36" w14:textId="77777777" w:rsidR="00CD0006" w:rsidRPr="003151EB" w:rsidRDefault="00CD0006" w:rsidP="00FC7AF6">
            <w:pPr>
              <w:pStyle w:val="ListParagraph"/>
              <w:jc w:val="center"/>
              <w:rPr>
                <w:rFonts w:ascii="GHEA Grapalat" w:eastAsia="Times New Roman" w:hAnsi="GHEA Grapalat" w:cs="Times New Roman"/>
                <w:bCs/>
                <w:szCs w:val="24"/>
                <w:lang w:val="hy-AM"/>
              </w:rPr>
            </w:pPr>
          </w:p>
          <w:p w14:paraId="2A113309" w14:textId="7AE41A1B" w:rsidR="00CD0006" w:rsidRPr="003151EB" w:rsidRDefault="00CD0006" w:rsidP="00FC7AF6">
            <w:pPr>
              <w:pStyle w:val="ListParagraph"/>
              <w:jc w:val="center"/>
              <w:rPr>
                <w:rFonts w:ascii="GHEA Grapalat" w:eastAsia="Times New Roman" w:hAnsi="GHEA Grapalat" w:cs="Times New Roman"/>
                <w:bCs/>
                <w:szCs w:val="24"/>
                <w:lang w:val="hy-AM"/>
              </w:rPr>
            </w:pPr>
            <w:r w:rsidRPr="003151EB">
              <w:rPr>
                <w:rFonts w:ascii="GHEA Grapalat" w:eastAsia="Times New Roman" w:hAnsi="GHEA Grapalat" w:cs="Times New Roman"/>
                <w:bCs/>
                <w:szCs w:val="24"/>
                <w:lang w:val="hy-AM"/>
              </w:rPr>
              <w:t>Կարծում ենք</w:t>
            </w:r>
            <w:r w:rsidR="003151EB" w:rsidRPr="003151EB">
              <w:rPr>
                <w:rFonts w:ascii="GHEA Grapalat" w:eastAsia="Times New Roman" w:hAnsi="GHEA Grapalat" w:cs="Times New Roman"/>
                <w:bCs/>
                <w:szCs w:val="24"/>
                <w:lang w:val="hy-AM"/>
              </w:rPr>
              <w:t>, որ</w:t>
            </w:r>
            <w:r w:rsidRPr="003151EB">
              <w:rPr>
                <w:rFonts w:ascii="GHEA Grapalat" w:eastAsia="Times New Roman" w:hAnsi="GHEA Grapalat" w:cs="Times New Roman"/>
                <w:bCs/>
                <w:szCs w:val="24"/>
                <w:lang w:val="hy-AM"/>
              </w:rPr>
              <w:t xml:space="preserve"> 20-րոպեն բավարար է պատահարը լուսանկարահանելու և տրանսպորտային միջոցը ճանապարհի ոչ երթևեկելի հատված տեղափոխելու համար։</w:t>
            </w:r>
          </w:p>
        </w:tc>
      </w:tr>
      <w:tr w:rsidR="00CD0006" w:rsidRPr="004A7CF7" w14:paraId="7929DA09" w14:textId="77777777" w:rsidTr="00FC7AF6">
        <w:trPr>
          <w:trHeight w:val="281"/>
        </w:trPr>
        <w:tc>
          <w:tcPr>
            <w:tcW w:w="7768" w:type="dxa"/>
            <w:shd w:val="clear" w:color="auto" w:fill="auto"/>
          </w:tcPr>
          <w:p w14:paraId="525B1130" w14:textId="77777777"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t xml:space="preserve">«Ճանապարհային երթևեկության անվտանգության ապահովման մասին» օրենքում փոփոխություններ կատարելու նախագծով՝ պատահարին մասնակից վարորդների վրա դրվում է պարտավորություն պատահարի պահից քսան րոպեների ընթացքում ավտոտրանսպորտային միջոցը տեղափոխել ճանապարհի ոչ երթևեկելի հատված: Ձեր ուշադրությունն ենք հրավիրում այն հանգամանքի վրա, որ Երևանի մի շարք փողոցներում առկա չեն օրենքով չարգելված այլ վայր ավտոտրանսպորտային միջոցը տեղափոխելու համար, ինչը ակնհայտորեն կդժվարացնի քսան րոպե ժամանակահատվածում վթարի վայրին մոտ գտնվող օրենքով չարգելված այլ վայր գտնելը և ավտոտրանսպորտային միջոցները տեղափոխելը: Բացի այդ, առաջարկվող փոփոխությունը հակասում է Բյուրոյի խորհրդի 2019 թվականի դեկտեմբերի 24-ի թիվ 50-Լ </w:t>
            </w:r>
            <w:r w:rsidRPr="003151EB">
              <w:rPr>
                <w:rFonts w:ascii="GHEA Grapalat" w:hAnsi="GHEA Grapalat"/>
                <w:sz w:val="24"/>
                <w:szCs w:val="24"/>
                <w:lang w:val="hy-AM"/>
              </w:rPr>
              <w:lastRenderedPageBreak/>
              <w:t xml:space="preserve">որոշմամբ հաստատված «ԱՊՊԱ ընդհանուր պայմաններ» RL 1-001 կանոնների 85-րդ կետին՝ այն իմաստով, որ քսան րոպեի ընթացքում վարորդները ստիպված են լինելու զբաղվել ավտոտրանսպորտային միջոցների տեղափոխությամբ, որի պայմաններում պատահարի վայրը այլևս դադարելու է այդպիսին համարվելուց, մինչդեռ, Բյուրոյի կանոններով սահմանված հերթականությանը համապատասխան՝ վարորդները պարտավոր են «որևէ կերպ՝ այդ թվում ցանկացած հեռախոսի միջոցով առնվազն երեք անգամ լուսանկարահանել կամ տեսանկարահանել ապահովագրական պատահարում ներգրավված ավտոտրանսպորտային միջոցները: Ընդ որում, լուսանկարահանումը (տեսանկարահանումը) պետք է կատարվի այնպես, որպեսզի լուսանկարները (տեսանյութը) առնվազն արտացոլեն երկու ավտոտրանսպորտային միջոցների հետվթարային փոխադարձ դիրքերը և ապահովագրական պատահարի հետևանքով դրանցից յուրաքանչյուրի ընդհանրական վնասվածքները, որից հետո միայն կարող են ճանապարհի երթևեկելի մասից հեռացնել նշված ավտոտրանսպորտային միջոցները։»։ </w:t>
            </w:r>
          </w:p>
        </w:tc>
        <w:tc>
          <w:tcPr>
            <w:tcW w:w="6849" w:type="dxa"/>
            <w:shd w:val="clear" w:color="auto" w:fill="auto"/>
          </w:tcPr>
          <w:p w14:paraId="0AAF3D13" w14:textId="77777777" w:rsidR="00CD0006" w:rsidRPr="003151EB" w:rsidRDefault="00CD0006" w:rsidP="00FC7AF6">
            <w:pPr>
              <w:pStyle w:val="ListParagraph"/>
              <w:jc w:val="center"/>
              <w:rPr>
                <w:rFonts w:ascii="GHEA Grapalat" w:eastAsia="Times New Roman" w:hAnsi="GHEA Grapalat" w:cs="Times New Roman"/>
                <w:b/>
                <w:szCs w:val="24"/>
                <w:lang w:val="hy-AM"/>
              </w:rPr>
            </w:pPr>
            <w:r w:rsidRPr="003151EB">
              <w:rPr>
                <w:rFonts w:ascii="GHEA Grapalat" w:eastAsia="Times New Roman" w:hAnsi="GHEA Grapalat" w:cs="Times New Roman"/>
                <w:b/>
                <w:szCs w:val="24"/>
                <w:lang w:val="hy-AM"/>
              </w:rPr>
              <w:lastRenderedPageBreak/>
              <w:t>Չի ընդունվել։</w:t>
            </w:r>
          </w:p>
          <w:p w14:paraId="7FC6C52F" w14:textId="77777777" w:rsidR="00CD0006" w:rsidRPr="003151EB" w:rsidRDefault="00CD0006" w:rsidP="00FC7AF6">
            <w:pPr>
              <w:pStyle w:val="ListParagraph"/>
              <w:rPr>
                <w:rFonts w:ascii="GHEA Grapalat" w:eastAsia="Times New Roman" w:hAnsi="GHEA Grapalat" w:cs="Times New Roman"/>
                <w:bCs/>
                <w:szCs w:val="24"/>
                <w:lang w:val="hy-AM"/>
              </w:rPr>
            </w:pPr>
          </w:p>
          <w:p w14:paraId="0787A0A0" w14:textId="20A27D49" w:rsidR="00CD0006" w:rsidRPr="003151EB" w:rsidRDefault="00CD0006" w:rsidP="00FC7AF6">
            <w:pPr>
              <w:ind w:firstLine="489"/>
              <w:jc w:val="both"/>
              <w:rPr>
                <w:rFonts w:ascii="GHEA Grapalat" w:eastAsia="Times New Roman" w:hAnsi="GHEA Grapalat" w:cs="Times New Roman"/>
                <w:bCs/>
                <w:sz w:val="24"/>
                <w:szCs w:val="24"/>
                <w:lang w:val="hy-AM"/>
              </w:rPr>
            </w:pPr>
            <w:r w:rsidRPr="003151EB">
              <w:rPr>
                <w:rFonts w:ascii="GHEA Grapalat" w:eastAsia="Times New Roman" w:hAnsi="GHEA Grapalat" w:cs="Times New Roman"/>
                <w:bCs/>
                <w:sz w:val="24"/>
                <w:szCs w:val="24"/>
                <w:lang w:val="hy-AM"/>
              </w:rPr>
              <w:t>Կարծում ենք</w:t>
            </w:r>
            <w:r w:rsidR="003151EB" w:rsidRPr="003151EB">
              <w:rPr>
                <w:rFonts w:ascii="GHEA Grapalat" w:eastAsia="Times New Roman" w:hAnsi="GHEA Grapalat" w:cs="Times New Roman"/>
                <w:bCs/>
                <w:sz w:val="24"/>
                <w:szCs w:val="24"/>
                <w:lang w:val="hy-AM"/>
              </w:rPr>
              <w:t>, որ</w:t>
            </w:r>
            <w:r w:rsidRPr="003151EB">
              <w:rPr>
                <w:rFonts w:ascii="GHEA Grapalat" w:eastAsia="Times New Roman" w:hAnsi="GHEA Grapalat" w:cs="Times New Roman"/>
                <w:bCs/>
                <w:sz w:val="24"/>
                <w:szCs w:val="24"/>
                <w:lang w:val="hy-AM"/>
              </w:rPr>
              <w:t xml:space="preserve"> արդարացված չէ Բյուրոյի խորհրդի որոշման և օրենքի հակասության վերաբերյալ առաջարկը՝ հաշվի առնելով դրանց իրավաբանական նշանակությունը։</w:t>
            </w:r>
          </w:p>
        </w:tc>
      </w:tr>
      <w:tr w:rsidR="00CD0006" w:rsidRPr="004A7CF7" w14:paraId="0707C70C" w14:textId="77777777" w:rsidTr="00FC7AF6">
        <w:trPr>
          <w:trHeight w:val="281"/>
        </w:trPr>
        <w:tc>
          <w:tcPr>
            <w:tcW w:w="7768" w:type="dxa"/>
            <w:shd w:val="clear" w:color="auto" w:fill="auto"/>
          </w:tcPr>
          <w:p w14:paraId="559E8926" w14:textId="77777777"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t xml:space="preserve">Խնդրահարույց է, թե ինչպես է կիրառվելու առաջարկվող փոփոխությունը վարչական իրավախախտումների վերաբերյալ գործի քննության տեսանկյունից։ Այսպես, Վարչական իրավախախտումների վերաբերյալ ՀՀ օրենսգրքի 278-րդ հոդվածը սահմանում է վարչական իրավախախտման վերաբերյալ գործը </w:t>
            </w:r>
            <w:r w:rsidRPr="003151EB">
              <w:rPr>
                <w:rFonts w:ascii="GHEA Grapalat" w:hAnsi="GHEA Grapalat"/>
                <w:sz w:val="24"/>
                <w:szCs w:val="24"/>
                <w:lang w:val="hy-AM"/>
              </w:rPr>
              <w:lastRenderedPageBreak/>
              <w:t xml:space="preserve">քննելու կարգը, այն է՝ վարչական վարույթի ընթացիկ փուլը, որի կարևոր մաս է կազմում գործը քննող իրավասու մարմնի (տվյալ դեպքում՝ ՀՀ ՆԳՆ պարեկային ծառայության) ներկայացուցչի կողմից քննվող գործը հայտարարելը, գործի քննությանը մասնակցող անձանց վերջիններիս իրավունքներն ու պարտականությունները բացատրելը, վարչական իրավախախտման վերաբերյալ արձանագրությունը կազմելը և հրապարակելը։  Ընթացիկ փուլ անցնելու կարգից բացառություն են կազմում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օրենքով նախատեսված դեպքերը։ Տվյալ պարագայում անհասկանալի է, թե ինչպես է իրականացվելու Նախագծերով առաջարկվող իրավախախտման քննությունը՝ արդյո՞ք դա տեսանկարահանող կամ լուսանկարահանող սարքերով հայտնաբերվող խախտում է, եթե ոչ՝ ինչպե՞ս է պարեկային ծառայողի կողմից իրականացվելու իրավախախտման քննությունը, ինչպես է ապացուցվելու և ում կողմից է հաստատվելու, որ ավտոտրանսպորտային միջոցը պատահարի հետևանքով ունի այնպիսի տեխնիկական անսարքություն, որի առկայությունն արգելում է դրա շահագործումը, ինչպես նաև որ պահից և ինչպես է ֆիքսվելու քսան րոպեն, երբ, ըստ էության, ներկա են միայն վթարի մասնակիցները։ Ընդ որում, հաշվի </w:t>
            </w:r>
            <w:r w:rsidRPr="003151EB">
              <w:rPr>
                <w:rFonts w:ascii="GHEA Grapalat" w:hAnsi="GHEA Grapalat"/>
                <w:sz w:val="24"/>
                <w:szCs w:val="24"/>
                <w:lang w:val="hy-AM"/>
              </w:rPr>
              <w:lastRenderedPageBreak/>
              <w:t>առնելով վարչական իրավախախտումների վերաբերյալ գործերի՝ գործնականում քննության ժամկետները՝ գտնում ենք, որ Նախագծերով առաջարկվող նորմերի կիրառումը ոչ միայն չի լուծի արհեստական խցանումների խնդիրը, այլ նաև կնպաստի փողոցների՝ առավել երկար ժամանակ ծանրաբեռնված և խցանված մնալուն։</w:t>
            </w:r>
          </w:p>
        </w:tc>
        <w:tc>
          <w:tcPr>
            <w:tcW w:w="6849" w:type="dxa"/>
            <w:shd w:val="clear" w:color="auto" w:fill="auto"/>
          </w:tcPr>
          <w:p w14:paraId="3E0056A3" w14:textId="77777777" w:rsidR="00CD0006" w:rsidRPr="003151EB" w:rsidRDefault="00CD0006" w:rsidP="00FC7AF6">
            <w:pPr>
              <w:pStyle w:val="ListParagraph"/>
              <w:jc w:val="center"/>
              <w:rPr>
                <w:rFonts w:ascii="GHEA Grapalat" w:eastAsia="Times New Roman" w:hAnsi="GHEA Grapalat" w:cs="Times New Roman"/>
                <w:b/>
                <w:szCs w:val="24"/>
                <w:lang w:val="hy-AM"/>
              </w:rPr>
            </w:pPr>
            <w:r w:rsidRPr="003151EB">
              <w:rPr>
                <w:rFonts w:ascii="GHEA Grapalat" w:eastAsia="Times New Roman" w:hAnsi="GHEA Grapalat" w:cs="Times New Roman"/>
                <w:b/>
                <w:szCs w:val="24"/>
                <w:lang w:val="hy-AM"/>
              </w:rPr>
              <w:lastRenderedPageBreak/>
              <w:t>Չի ընդունվել։</w:t>
            </w:r>
          </w:p>
          <w:p w14:paraId="2E089145" w14:textId="77777777" w:rsidR="00CD0006" w:rsidRPr="003151EB" w:rsidRDefault="00CD0006" w:rsidP="00FC7AF6">
            <w:pPr>
              <w:pStyle w:val="ListParagraph"/>
              <w:jc w:val="center"/>
              <w:rPr>
                <w:rFonts w:ascii="GHEA Grapalat" w:eastAsia="Times New Roman" w:hAnsi="GHEA Grapalat" w:cs="Times New Roman"/>
                <w:b/>
                <w:szCs w:val="24"/>
                <w:lang w:val="hy-AM"/>
              </w:rPr>
            </w:pPr>
          </w:p>
          <w:p w14:paraId="19B9C6AE" w14:textId="77777777" w:rsidR="00CD0006" w:rsidRPr="003151EB" w:rsidRDefault="00CD0006" w:rsidP="00FC7AF6">
            <w:pPr>
              <w:pStyle w:val="ListParagraph"/>
              <w:jc w:val="center"/>
              <w:rPr>
                <w:rFonts w:ascii="GHEA Grapalat" w:eastAsia="Times New Roman" w:hAnsi="GHEA Grapalat" w:cs="Times New Roman"/>
                <w:bCs/>
                <w:szCs w:val="24"/>
                <w:lang w:val="hy-AM"/>
              </w:rPr>
            </w:pPr>
            <w:r w:rsidRPr="003151EB">
              <w:rPr>
                <w:rFonts w:ascii="GHEA Grapalat" w:eastAsia="Times New Roman" w:hAnsi="GHEA Grapalat" w:cs="Times New Roman"/>
                <w:bCs/>
                <w:szCs w:val="24"/>
                <w:lang w:val="hy-AM"/>
              </w:rPr>
              <w:t>Առաջարկը դուրս է նախագծի կարգավորման շրջանակից։</w:t>
            </w:r>
          </w:p>
        </w:tc>
      </w:tr>
      <w:tr w:rsidR="00CD0006" w:rsidRPr="004A7CF7" w14:paraId="539604B7" w14:textId="77777777" w:rsidTr="00FC7AF6">
        <w:trPr>
          <w:trHeight w:val="281"/>
        </w:trPr>
        <w:tc>
          <w:tcPr>
            <w:tcW w:w="7768" w:type="dxa"/>
            <w:shd w:val="clear" w:color="auto" w:fill="auto"/>
          </w:tcPr>
          <w:p w14:paraId="506BD5EC" w14:textId="77777777" w:rsidR="00CD0006" w:rsidRPr="003151EB" w:rsidRDefault="00CD0006" w:rsidP="00FC7AF6">
            <w:pPr>
              <w:spacing w:line="360" w:lineRule="auto"/>
              <w:jc w:val="both"/>
              <w:rPr>
                <w:rFonts w:ascii="GHEA Grapalat" w:hAnsi="GHEA Grapalat"/>
                <w:sz w:val="24"/>
                <w:szCs w:val="24"/>
                <w:lang w:val="hy-AM"/>
              </w:rPr>
            </w:pPr>
            <w:r w:rsidRPr="003151EB">
              <w:rPr>
                <w:rFonts w:ascii="GHEA Grapalat" w:hAnsi="GHEA Grapalat"/>
                <w:sz w:val="24"/>
                <w:szCs w:val="24"/>
                <w:lang w:val="hy-AM"/>
              </w:rPr>
              <w:lastRenderedPageBreak/>
              <w:t>Հաշվի առնելով վերոգրյալը, ինչպես նաև այն, որ առաջարկվող կարգավորումները նպատակ ունեն նաև նվազեցնել արհեստական խցանումների առաջացման ռիսկը, կրկին կարծում ենք, որ կարգավորումները կարող են հակառակ արդյունքի հանգեցնել, մասնավորապես՝ առաջարկվող ժամանակահատվածը մի շարք դեպքերում բավարար չի լինի անհրաժեշտ գործընթացների իրականացման համար, հետևաբար՝ պատահարի մասնակիցները մեղավորության վերաբերյալ համաձայնություն ձեռք չեն բերի, իսկ  արհեստական խցանումները չեն նվազի:</w:t>
            </w:r>
          </w:p>
        </w:tc>
        <w:tc>
          <w:tcPr>
            <w:tcW w:w="6849" w:type="dxa"/>
            <w:shd w:val="clear" w:color="auto" w:fill="auto"/>
          </w:tcPr>
          <w:p w14:paraId="1CA8912F" w14:textId="77777777" w:rsidR="00CD0006" w:rsidRDefault="009144B2" w:rsidP="00FC7AF6">
            <w:pPr>
              <w:pStyle w:val="ListParagraph"/>
              <w:jc w:val="center"/>
              <w:rPr>
                <w:rFonts w:ascii="GHEA Grapalat" w:eastAsia="Times New Roman" w:hAnsi="GHEA Grapalat" w:cs="Times New Roman"/>
                <w:b/>
                <w:szCs w:val="24"/>
                <w:lang w:val="hy-AM"/>
              </w:rPr>
            </w:pPr>
            <w:r>
              <w:rPr>
                <w:rFonts w:ascii="GHEA Grapalat" w:eastAsia="Times New Roman" w:hAnsi="GHEA Grapalat" w:cs="Times New Roman"/>
                <w:b/>
                <w:szCs w:val="24"/>
                <w:lang w:val="hy-AM"/>
              </w:rPr>
              <w:t>Չի ը</w:t>
            </w:r>
            <w:r w:rsidR="00CD0006" w:rsidRPr="003151EB">
              <w:rPr>
                <w:rFonts w:ascii="GHEA Grapalat" w:eastAsia="Times New Roman" w:hAnsi="GHEA Grapalat" w:cs="Times New Roman"/>
                <w:b/>
                <w:szCs w:val="24"/>
                <w:lang w:val="hy-AM"/>
              </w:rPr>
              <w:t>նդունվել։</w:t>
            </w:r>
          </w:p>
          <w:p w14:paraId="01A6B4E0" w14:textId="77777777" w:rsidR="00F37044" w:rsidRDefault="00F37044" w:rsidP="00FC7AF6">
            <w:pPr>
              <w:pStyle w:val="ListParagraph"/>
              <w:jc w:val="center"/>
              <w:rPr>
                <w:rFonts w:ascii="GHEA Grapalat" w:eastAsia="Times New Roman" w:hAnsi="GHEA Grapalat" w:cs="Times New Roman"/>
                <w:b/>
                <w:szCs w:val="24"/>
                <w:lang w:val="hy-AM"/>
              </w:rPr>
            </w:pPr>
          </w:p>
          <w:p w14:paraId="53FAB246" w14:textId="228A3C9E" w:rsidR="00F37044" w:rsidRPr="00512642" w:rsidRDefault="00F37044" w:rsidP="00512642">
            <w:pPr>
              <w:pStyle w:val="ListParagraph"/>
              <w:ind w:left="64"/>
              <w:rPr>
                <w:rFonts w:ascii="GHEA Grapalat" w:eastAsia="Times New Roman" w:hAnsi="GHEA Grapalat" w:cs="Times New Roman"/>
                <w:bCs/>
                <w:szCs w:val="24"/>
                <w:lang w:val="hy-AM"/>
              </w:rPr>
            </w:pPr>
            <w:r w:rsidRPr="00512642">
              <w:rPr>
                <w:rFonts w:ascii="GHEA Grapalat" w:eastAsia="Times New Roman" w:hAnsi="GHEA Grapalat" w:cs="Times New Roman"/>
                <w:bCs/>
                <w:szCs w:val="24"/>
                <w:lang w:val="hy-AM"/>
              </w:rPr>
              <w:t xml:space="preserve">Մեր գնահատմամբ, առաջարկվող ժամանակահատվածը բավարար է՝ համապատասխան գործողությունների կատարման համար՝ հատկապես հաշվի առնելով այն հանգամանքը, որ նախագծերն անդրադառնում են </w:t>
            </w:r>
            <w:r w:rsidR="00200473">
              <w:rPr>
                <w:rFonts w:ascii="GHEA Grapalat" w:eastAsia="Times New Roman" w:hAnsi="GHEA Grapalat" w:cs="Times New Roman"/>
                <w:bCs/>
                <w:szCs w:val="24"/>
                <w:lang w:val="hy-AM"/>
              </w:rPr>
              <w:t xml:space="preserve">միայն </w:t>
            </w:r>
            <w:r w:rsidR="00200473" w:rsidRPr="00212926">
              <w:rPr>
                <w:rFonts w:ascii="GHEA Grapalat" w:eastAsia="MS Mincho" w:hAnsi="GHEA Grapalat" w:cs="Sylfaen"/>
                <w:bCs/>
                <w:color w:val="000000"/>
                <w:szCs w:val="24"/>
                <w:shd w:val="clear" w:color="auto" w:fill="FFFFFF"/>
                <w:lang w:val="hy-AM"/>
              </w:rPr>
              <w:t>համաձայնեցված</w:t>
            </w:r>
            <w:r w:rsidR="00200473" w:rsidRPr="00212926">
              <w:rPr>
                <w:rFonts w:ascii="GHEA Grapalat" w:eastAsia="MS Mincho" w:hAnsi="GHEA Grapalat" w:cs="MS Mincho"/>
                <w:bCs/>
                <w:color w:val="000000"/>
                <w:szCs w:val="24"/>
                <w:shd w:val="clear" w:color="auto" w:fill="FFFFFF"/>
                <w:lang w:val="hy-AM"/>
              </w:rPr>
              <w:t xml:space="preserve"> </w:t>
            </w:r>
            <w:r w:rsidR="00200473" w:rsidRPr="00212926">
              <w:rPr>
                <w:rFonts w:ascii="GHEA Grapalat" w:eastAsia="MS Mincho" w:hAnsi="GHEA Grapalat" w:cs="Sylfaen"/>
                <w:bCs/>
                <w:color w:val="000000"/>
                <w:szCs w:val="24"/>
                <w:shd w:val="clear" w:color="auto" w:fill="FFFFFF"/>
                <w:lang w:val="hy-AM"/>
              </w:rPr>
              <w:t>հայտարարագիր ներկայացնելու</w:t>
            </w:r>
            <w:r w:rsidR="00200473">
              <w:rPr>
                <w:rFonts w:ascii="GHEA Grapalat" w:eastAsia="MS Mincho" w:hAnsi="GHEA Grapalat" w:cs="Sylfaen"/>
                <w:bCs/>
                <w:color w:val="000000"/>
                <w:szCs w:val="24"/>
                <w:shd w:val="clear" w:color="auto" w:fill="FFFFFF"/>
                <w:lang w:val="hy-AM"/>
              </w:rPr>
              <w:t xml:space="preserve"> դեպքերին։</w:t>
            </w:r>
          </w:p>
        </w:tc>
      </w:tr>
      <w:tr w:rsidR="00275ACB" w:rsidRPr="00F37044" w14:paraId="250913E7" w14:textId="77777777" w:rsidTr="00B0176E">
        <w:trPr>
          <w:trHeight w:val="281"/>
        </w:trPr>
        <w:tc>
          <w:tcPr>
            <w:tcW w:w="7768" w:type="dxa"/>
            <w:shd w:val="clear" w:color="auto" w:fill="BFBFBF" w:themeFill="background1" w:themeFillShade="BF"/>
          </w:tcPr>
          <w:p w14:paraId="4E592996" w14:textId="565BBC4B" w:rsidR="00275ACB" w:rsidRPr="00DF2181" w:rsidRDefault="00275ACB" w:rsidP="00275ACB">
            <w:pPr>
              <w:spacing w:line="360" w:lineRule="auto"/>
              <w:jc w:val="both"/>
              <w:rPr>
                <w:rFonts w:ascii="GHEA Grapalat" w:hAnsi="GHEA Grapalat"/>
                <w:b/>
                <w:bCs/>
                <w:sz w:val="24"/>
                <w:szCs w:val="24"/>
                <w:highlight w:val="lightGray"/>
                <w:lang w:val="hy-AM"/>
              </w:rPr>
            </w:pPr>
            <w:r w:rsidRPr="004A7CF7">
              <w:rPr>
                <w:rFonts w:ascii="GHEA Grapalat" w:eastAsia="Times New Roman" w:hAnsi="GHEA Grapalat" w:cs="Times New Roman"/>
                <w:b/>
                <w:bCs/>
                <w:sz w:val="24"/>
                <w:szCs w:val="24"/>
                <w:lang w:val="hy-AM"/>
              </w:rPr>
              <w:t xml:space="preserve">              </w:t>
            </w:r>
            <w:r w:rsidRPr="00B0176E">
              <w:rPr>
                <w:rFonts w:ascii="GHEA Grapalat" w:eastAsia="Times New Roman" w:hAnsi="GHEA Grapalat" w:cs="Times New Roman"/>
                <w:b/>
                <w:bCs/>
                <w:sz w:val="24"/>
                <w:szCs w:val="24"/>
                <w:lang w:val="af-ZA"/>
              </w:rPr>
              <w:t xml:space="preserve"> </w:t>
            </w:r>
            <w:r w:rsidRPr="00B0176E">
              <w:rPr>
                <w:rFonts w:ascii="GHEA Grapalat" w:eastAsia="Times New Roman" w:hAnsi="GHEA Grapalat" w:cs="Times New Roman"/>
                <w:b/>
                <w:bCs/>
                <w:sz w:val="24"/>
                <w:szCs w:val="24"/>
                <w:lang w:val="hy-AM"/>
              </w:rPr>
              <w:t>5</w:t>
            </w:r>
            <w:r w:rsidRPr="00B0176E">
              <w:rPr>
                <w:rFonts w:ascii="GHEA Grapalat" w:eastAsia="Times New Roman" w:hAnsi="GHEA Grapalat" w:cs="Times New Roman"/>
                <w:b/>
                <w:bCs/>
                <w:sz w:val="24"/>
                <w:szCs w:val="24"/>
                <w:lang w:val="af-ZA"/>
              </w:rPr>
              <w:t xml:space="preserve">.   </w:t>
            </w:r>
            <w:r w:rsidRPr="00B0176E">
              <w:rPr>
                <w:rFonts w:ascii="GHEA Grapalat" w:eastAsia="Times New Roman" w:hAnsi="GHEA Grapalat" w:cs="Times New Roman"/>
                <w:b/>
                <w:bCs/>
                <w:sz w:val="24"/>
                <w:szCs w:val="24"/>
                <w:lang w:val="hy-AM"/>
              </w:rPr>
              <w:t>Պետաիրավական նախարարական կոմիտեի նիստ</w:t>
            </w:r>
          </w:p>
        </w:tc>
        <w:tc>
          <w:tcPr>
            <w:tcW w:w="6849" w:type="dxa"/>
            <w:shd w:val="clear" w:color="auto" w:fill="BFBFBF" w:themeFill="background1" w:themeFillShade="BF"/>
          </w:tcPr>
          <w:p w14:paraId="4D9D4266" w14:textId="318ED5EC" w:rsidR="00275ACB" w:rsidRPr="00146200" w:rsidRDefault="00275ACB" w:rsidP="00275ACB">
            <w:pPr>
              <w:pStyle w:val="ListParagraph"/>
              <w:jc w:val="center"/>
              <w:rPr>
                <w:rFonts w:ascii="GHEA Grapalat" w:eastAsia="Times New Roman" w:hAnsi="GHEA Grapalat" w:cs="Times New Roman"/>
                <w:b/>
                <w:szCs w:val="24"/>
                <w:highlight w:val="lightGray"/>
                <w:lang w:val="hy-AM"/>
              </w:rPr>
            </w:pPr>
            <w:r w:rsidRPr="00B0176E">
              <w:rPr>
                <w:rFonts w:ascii="GHEA Grapalat" w:eastAsia="Times New Roman" w:hAnsi="GHEA Grapalat" w:cs="Times New Roman"/>
                <w:b/>
                <w:szCs w:val="24"/>
                <w:lang w:val="en-GB"/>
              </w:rPr>
              <w:t>2</w:t>
            </w:r>
            <w:r w:rsidR="00E0758D" w:rsidRPr="00B0176E">
              <w:rPr>
                <w:rFonts w:ascii="GHEA Grapalat" w:eastAsia="Times New Roman" w:hAnsi="GHEA Grapalat" w:cs="Times New Roman"/>
                <w:b/>
                <w:szCs w:val="24"/>
                <w:lang w:val="en-GB"/>
              </w:rPr>
              <w:t>4</w:t>
            </w:r>
            <w:r w:rsidRPr="00B0176E">
              <w:rPr>
                <w:rFonts w:ascii="MS Mincho" w:eastAsia="MS Mincho" w:hAnsi="MS Mincho" w:cs="MS Mincho" w:hint="eastAsia"/>
                <w:b/>
                <w:szCs w:val="24"/>
                <w:lang w:val="hy-AM"/>
              </w:rPr>
              <w:t>․</w:t>
            </w:r>
            <w:r w:rsidRPr="00B0176E">
              <w:rPr>
                <w:rFonts w:ascii="GHEA Grapalat" w:eastAsia="Times New Roman" w:hAnsi="GHEA Grapalat" w:cs="Times New Roman"/>
                <w:b/>
                <w:szCs w:val="24"/>
                <w:lang w:val="hy-AM"/>
              </w:rPr>
              <w:t>0</w:t>
            </w:r>
            <w:r w:rsidRPr="00B0176E">
              <w:rPr>
                <w:rFonts w:ascii="GHEA Grapalat" w:eastAsia="Times New Roman" w:hAnsi="GHEA Grapalat" w:cs="Times New Roman"/>
                <w:b/>
                <w:szCs w:val="24"/>
                <w:lang w:val="en-GB"/>
              </w:rPr>
              <w:t>6</w:t>
            </w:r>
            <w:r w:rsidRPr="00B0176E">
              <w:rPr>
                <w:rFonts w:ascii="MS Mincho" w:eastAsia="MS Mincho" w:hAnsi="MS Mincho" w:cs="MS Mincho" w:hint="eastAsia"/>
                <w:b/>
                <w:szCs w:val="24"/>
                <w:lang w:val="hy-AM"/>
              </w:rPr>
              <w:t>․</w:t>
            </w:r>
            <w:r w:rsidRPr="00B0176E">
              <w:rPr>
                <w:rFonts w:ascii="GHEA Grapalat" w:eastAsia="Times New Roman" w:hAnsi="GHEA Grapalat" w:cs="Times New Roman"/>
                <w:b/>
                <w:szCs w:val="24"/>
                <w:lang w:val="hy-AM"/>
              </w:rPr>
              <w:t>2025թ</w:t>
            </w:r>
            <w:r w:rsidRPr="00B0176E">
              <w:rPr>
                <w:rFonts w:ascii="GHEA Grapalat" w:eastAsia="Times New Roman" w:hAnsi="GHEA Grapalat" w:cs="Times New Roman"/>
                <w:b/>
                <w:szCs w:val="24"/>
                <w:lang w:val="en-GB"/>
              </w:rPr>
              <w:t>.</w:t>
            </w:r>
          </w:p>
        </w:tc>
      </w:tr>
      <w:tr w:rsidR="00275ACB" w:rsidRPr="00F37044" w14:paraId="5CC123D9" w14:textId="77777777" w:rsidTr="00FC7AF6">
        <w:trPr>
          <w:trHeight w:val="281"/>
        </w:trPr>
        <w:tc>
          <w:tcPr>
            <w:tcW w:w="7768" w:type="dxa"/>
            <w:shd w:val="clear" w:color="auto" w:fill="auto"/>
          </w:tcPr>
          <w:p w14:paraId="13C5A17D" w14:textId="6882BB96" w:rsidR="00044C9E" w:rsidRDefault="00044C9E" w:rsidP="00044C9E">
            <w:pPr>
              <w:spacing w:line="360" w:lineRule="auto"/>
              <w:ind w:left="90" w:firstLine="450"/>
              <w:jc w:val="both"/>
              <w:rPr>
                <w:rFonts w:ascii="MS Mincho" w:eastAsia="MS Mincho" w:hAnsi="MS Mincho" w:cs="MS Mincho"/>
                <w:b/>
                <w:bCs/>
                <w:color w:val="000000"/>
                <w:sz w:val="24"/>
                <w:szCs w:val="24"/>
                <w:shd w:val="clear" w:color="auto" w:fill="FFFFFF"/>
                <w:lang w:val="hy-AM"/>
              </w:rPr>
            </w:pPr>
            <w:r w:rsidRPr="0020408D">
              <w:rPr>
                <w:rFonts w:ascii="GHEA Grapalat" w:hAnsi="GHEA Grapalat"/>
                <w:color w:val="000000"/>
                <w:sz w:val="24"/>
                <w:szCs w:val="24"/>
                <w:shd w:val="clear" w:color="auto" w:fill="FFFFFF"/>
                <w:lang w:val="hy-AM"/>
              </w:rPr>
              <w:t>«</w:t>
            </w:r>
            <w:bookmarkStart w:id="4" w:name="_Hlk199517853"/>
            <w:r w:rsidRPr="0020408D">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օրենսգրք</w:t>
            </w:r>
            <w:bookmarkEnd w:id="4"/>
            <w:r w:rsidRPr="0020408D">
              <w:rPr>
                <w:rFonts w:ascii="GHEA Grapalat" w:hAnsi="GHEA Grapalat"/>
                <w:color w:val="000000"/>
                <w:sz w:val="24"/>
                <w:szCs w:val="24"/>
                <w:shd w:val="clear" w:color="auto" w:fill="FFFFFF"/>
                <w:lang w:val="hy-AM"/>
              </w:rPr>
              <w:t>ում լրացում կատարելու մասին» օրենքի նախագծի (այսուհետ՝ Նախագիծ)</w:t>
            </w:r>
            <w:r>
              <w:rPr>
                <w:rFonts w:ascii="GHEA Grapalat" w:hAnsi="GHEA Grapalat"/>
                <w:color w:val="000000"/>
                <w:sz w:val="24"/>
                <w:szCs w:val="24"/>
                <w:shd w:val="clear" w:color="auto" w:fill="FFFFFF"/>
                <w:lang w:val="hy-AM"/>
              </w:rPr>
              <w:t xml:space="preserve"> </w:t>
            </w:r>
            <w:r w:rsidRPr="0020408D">
              <w:rPr>
                <w:rFonts w:ascii="GHEA Grapalat" w:hAnsi="GHEA Grapalat"/>
                <w:color w:val="000000"/>
                <w:sz w:val="24"/>
                <w:szCs w:val="24"/>
                <w:shd w:val="clear" w:color="auto" w:fill="FFFFFF"/>
                <w:lang w:val="hy-AM"/>
              </w:rPr>
              <w:t xml:space="preserve">1-ին հոդվածով </w:t>
            </w:r>
            <w:r>
              <w:rPr>
                <w:rFonts w:ascii="GHEA Grapalat" w:hAnsi="GHEA Grapalat"/>
                <w:color w:val="000000"/>
                <w:sz w:val="24"/>
                <w:szCs w:val="24"/>
                <w:shd w:val="clear" w:color="auto" w:fill="FFFFFF"/>
                <w:lang w:val="hy-AM"/>
              </w:rPr>
              <w:t>օ</w:t>
            </w:r>
            <w:r w:rsidRPr="0020408D">
              <w:rPr>
                <w:rFonts w:ascii="GHEA Grapalat" w:hAnsi="GHEA Grapalat"/>
                <w:color w:val="000000"/>
                <w:sz w:val="24"/>
                <w:szCs w:val="24"/>
                <w:shd w:val="clear" w:color="auto" w:fill="FFFFFF"/>
                <w:lang w:val="hy-AM"/>
              </w:rPr>
              <w:t>րենսգրքի 124-րդ հոդվածում լրացվող 40-րդ մաս</w:t>
            </w:r>
            <w:r>
              <w:rPr>
                <w:rFonts w:ascii="GHEA Grapalat" w:hAnsi="GHEA Grapalat"/>
                <w:color w:val="000000"/>
                <w:sz w:val="24"/>
                <w:szCs w:val="24"/>
                <w:shd w:val="clear" w:color="auto" w:fill="FFFFFF"/>
                <w:lang w:val="hy-AM"/>
              </w:rPr>
              <w:t>ն</w:t>
            </w:r>
            <w:r w:rsidRPr="0020408D">
              <w:rPr>
                <w:rFonts w:ascii="GHEA Grapalat" w:hAnsi="GHEA Grapalat"/>
                <w:color w:val="000000"/>
                <w:sz w:val="24"/>
                <w:szCs w:val="24"/>
                <w:shd w:val="clear" w:color="auto" w:fill="FFFFFF"/>
                <w:lang w:val="hy-AM"/>
              </w:rPr>
              <w:t xml:space="preserve"> </w:t>
            </w:r>
            <w:r w:rsidRPr="0020408D">
              <w:rPr>
                <w:rFonts w:ascii="GHEA Grapalat" w:hAnsi="GHEA Grapalat"/>
                <w:sz w:val="24"/>
                <w:szCs w:val="24"/>
                <w:lang w:val="hy-AM"/>
              </w:rPr>
              <w:t>առաջարկում ենք</w:t>
            </w:r>
            <w:r w:rsidRPr="00FD267F">
              <w:rPr>
                <w:rFonts w:ascii="GHEA Grapalat" w:hAnsi="GHEA Grapalat"/>
                <w:color w:val="000000"/>
                <w:sz w:val="24"/>
                <w:szCs w:val="24"/>
                <w:shd w:val="clear" w:color="auto" w:fill="FFFFFF"/>
                <w:lang w:val="hy-AM"/>
              </w:rPr>
              <w:t xml:space="preserve"> շարադրել հետևյալ խմբագրությամբ</w:t>
            </w:r>
            <w:r w:rsidRPr="00FD267F">
              <w:rPr>
                <w:rFonts w:ascii="MS Mincho" w:eastAsia="MS Mincho" w:hAnsi="MS Mincho" w:cs="MS Mincho"/>
                <w:color w:val="000000"/>
                <w:sz w:val="24"/>
                <w:szCs w:val="24"/>
                <w:shd w:val="clear" w:color="auto" w:fill="FFFFFF"/>
                <w:lang w:val="hy-AM"/>
              </w:rPr>
              <w:t>․</w:t>
            </w:r>
          </w:p>
          <w:p w14:paraId="1FD0EEBC" w14:textId="77777777" w:rsidR="00044C9E" w:rsidRPr="00FD267F" w:rsidRDefault="00044C9E" w:rsidP="00044C9E">
            <w:pPr>
              <w:spacing w:line="360" w:lineRule="auto"/>
              <w:ind w:left="90" w:firstLine="450"/>
              <w:jc w:val="both"/>
              <w:rPr>
                <w:rFonts w:ascii="GHEA Grapalat" w:eastAsia="MS Mincho" w:hAnsi="GHEA Grapalat" w:cs="Sylfaen"/>
                <w:color w:val="000000"/>
                <w:sz w:val="24"/>
                <w:szCs w:val="24"/>
                <w:shd w:val="clear" w:color="auto" w:fill="FFFFFF"/>
                <w:lang w:val="hy-AM"/>
              </w:rPr>
            </w:pPr>
            <w:r w:rsidRPr="00FD267F">
              <w:rPr>
                <w:rFonts w:ascii="GHEA Grapalat" w:eastAsia="MS Mincho" w:hAnsi="GHEA Grapalat" w:cs="MS Mincho"/>
                <w:color w:val="000000"/>
                <w:sz w:val="24"/>
                <w:szCs w:val="24"/>
                <w:shd w:val="clear" w:color="auto" w:fill="FFFFFF"/>
                <w:lang w:val="hy-AM"/>
              </w:rPr>
              <w:lastRenderedPageBreak/>
              <w:t>«40.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օգտագործումից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բխող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պարտադիր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ապահովագրության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օրենքի</w:t>
            </w:r>
            <w:r w:rsidRPr="00FD267F">
              <w:rPr>
                <w:rFonts w:ascii="GHEA Grapalat" w:eastAsia="MS Mincho" w:hAnsi="GHEA Grapalat" w:cs="MS Mincho"/>
                <w:color w:val="000000"/>
                <w:sz w:val="24"/>
                <w:szCs w:val="24"/>
                <w:shd w:val="clear" w:color="auto" w:fill="FFFFFF"/>
                <w:lang w:val="hy-AM"/>
              </w:rPr>
              <w:t xml:space="preserve"> 19-</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4-</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մասով նախատեսված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դեպքերում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լրացվում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համաձայնեցված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հայտարարագիր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Ճանապարհային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երթևեկության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անվտանգության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ապահովման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օրենքի</w:t>
            </w:r>
            <w:r w:rsidRPr="00FD267F">
              <w:rPr>
                <w:rFonts w:ascii="GHEA Grapalat" w:eastAsia="MS Mincho" w:hAnsi="GHEA Grapalat" w:cs="MS Mincho"/>
                <w:color w:val="000000"/>
                <w:sz w:val="24"/>
                <w:szCs w:val="24"/>
                <w:shd w:val="clear" w:color="auto" w:fill="FFFFFF"/>
                <w:lang w:val="hy-AM"/>
              </w:rPr>
              <w:t xml:space="preserve"> 24-</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4.1-</w:t>
            </w:r>
            <w:r w:rsidRPr="00FD267F">
              <w:rPr>
                <w:rFonts w:ascii="GHEA Grapalat" w:eastAsia="MS Mincho" w:hAnsi="GHEA Grapalat" w:cs="Sylfaen"/>
                <w:color w:val="000000"/>
                <w:sz w:val="24"/>
                <w:szCs w:val="24"/>
                <w:shd w:val="clear" w:color="auto" w:fill="FFFFFF"/>
                <w:lang w:val="hy-AM"/>
              </w:rPr>
              <w:t>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w:t>
            </w:r>
            <w:r w:rsidRPr="00FD267F">
              <w:rPr>
                <w:rFonts w:ascii="GHEA Grapalat" w:eastAsia="MS Mincho" w:hAnsi="GHEA Grapalat" w:cs="MS Mincho"/>
                <w:color w:val="000000"/>
                <w:sz w:val="24"/>
                <w:szCs w:val="24"/>
                <w:shd w:val="clear" w:color="auto" w:fill="FFFFFF"/>
                <w:lang w:val="hy-AM"/>
              </w:rPr>
              <w:t xml:space="preserve"> 2-</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կետի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գ</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պարբերությամբ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նախատեսված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դեպքերում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միայն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երկու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մասնակցությամբ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պահից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քսան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րոպեների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ընթացքում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վայրը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չթողնելը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չարգելված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վայր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չտեղափոխելը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եթե</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հետևանքով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չունի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այնպիսի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տեխնիկական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անսարքություն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առկայության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արգելվում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դրա</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շահագործումը՝</w:t>
            </w:r>
          </w:p>
          <w:p w14:paraId="2D637039" w14:textId="77777777" w:rsidR="00044C9E" w:rsidRPr="00FD267F" w:rsidRDefault="00044C9E" w:rsidP="00044C9E">
            <w:pPr>
              <w:spacing w:line="360" w:lineRule="auto"/>
              <w:ind w:left="90" w:firstLine="450"/>
              <w:jc w:val="both"/>
              <w:rPr>
                <w:rFonts w:ascii="GHEA Grapalat" w:eastAsia="MS Mincho" w:hAnsi="GHEA Grapalat" w:cs="MS Mincho"/>
                <w:color w:val="000000"/>
                <w:sz w:val="24"/>
                <w:szCs w:val="24"/>
                <w:shd w:val="clear" w:color="auto" w:fill="FFFFFF"/>
                <w:lang w:val="hy-AM"/>
              </w:rPr>
            </w:pPr>
            <w:r w:rsidRPr="00FD267F">
              <w:rPr>
                <w:rFonts w:ascii="GHEA Grapalat" w:eastAsia="MS Mincho" w:hAnsi="GHEA Grapalat" w:cs="Sylfaen"/>
                <w:color w:val="000000"/>
                <w:sz w:val="24"/>
                <w:szCs w:val="24"/>
                <w:shd w:val="clear" w:color="auto" w:fill="FFFFFF"/>
                <w:lang w:val="hy-AM"/>
              </w:rPr>
              <w:t>առաջացնում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տուգանքի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նշանակում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նվազագույն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աշխատավարձի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երեսնապատիկի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չափով</w:t>
            </w:r>
            <w:r w:rsidRPr="00FD267F">
              <w:rPr>
                <w:rFonts w:ascii="GHEA Grapalat" w:eastAsia="MS Mincho" w:hAnsi="GHEA Grapalat" w:cs="MS Mincho"/>
                <w:color w:val="000000"/>
                <w:sz w:val="24"/>
                <w:szCs w:val="24"/>
                <w:shd w:val="clear" w:color="auto" w:fill="FFFFFF"/>
                <w:lang w:val="hy-AM"/>
              </w:rPr>
              <w:t>:»:</w:t>
            </w:r>
          </w:p>
          <w:p w14:paraId="18824D8C" w14:textId="5AD510F3" w:rsidR="00275ACB" w:rsidRPr="00044C9E" w:rsidRDefault="00044C9E" w:rsidP="00044C9E">
            <w:pPr>
              <w:spacing w:line="360" w:lineRule="auto"/>
              <w:jc w:val="both"/>
              <w:rPr>
                <w:rFonts w:eastAsia="Times New Roman" w:cs="Times New Roman"/>
                <w:sz w:val="24"/>
                <w:szCs w:val="24"/>
                <w:highlight w:val="lightGray"/>
                <w:lang w:val="hy-AM"/>
              </w:rPr>
            </w:pPr>
            <w:r w:rsidRPr="00FD267F">
              <w:rPr>
                <w:rFonts w:ascii="GHEA Grapalat" w:eastAsia="MS Mincho" w:hAnsi="GHEA Grapalat" w:cs="Sylfaen"/>
                <w:color w:val="000000"/>
                <w:sz w:val="24"/>
                <w:szCs w:val="24"/>
                <w:shd w:val="clear" w:color="auto" w:fill="FFFFFF"/>
                <w:lang w:val="hy-AM"/>
              </w:rPr>
              <w:t>Նման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ձևակերպումը</w:t>
            </w:r>
            <w:r w:rsidRPr="00FD267F">
              <w:rPr>
                <w:rFonts w:ascii="Calibri" w:eastAsia="MS Mincho" w:hAnsi="Calibri" w:cs="Calibri"/>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հնարավորություն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կտա</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Վարչական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իրավախախտումների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վերաբերյալ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ՀՀ</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օրենսգրքում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լրացվող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կարգավորմամբ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վարչական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պատասխանատվությունը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բլանկետային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կարգավորմամբ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համապատասխանեցնել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իրավական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որոշակիության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սկզբունքին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կերպ</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ասած՝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նորմը,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հղում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տալու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վարքագծի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կանոնը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խախտելու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սահմանվելու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պատասխանատվությունը,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պետք</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լինի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lastRenderedPageBreak/>
              <w:t>հստակ</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որոշակի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Տվյալ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Նախագծով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առաջարկվող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լրացմամբ</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բլանկետային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նորմով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վարչական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արարքի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վերաբերյալ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Ավտոտրանսպորտային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միջոցների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օգտագործումից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բխող</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պատասխանատվության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պարտադիր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ապահովագրության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մասին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օրենքի</w:t>
            </w:r>
            <w:r w:rsidRPr="00FD267F">
              <w:rPr>
                <w:rFonts w:ascii="GHEA Grapalat" w:eastAsia="MS Mincho" w:hAnsi="GHEA Grapalat" w:cs="MS Mincho"/>
                <w:color w:val="000000"/>
                <w:sz w:val="24"/>
                <w:szCs w:val="24"/>
                <w:shd w:val="clear" w:color="auto" w:fill="FFFFFF"/>
                <w:lang w:val="hy-AM"/>
              </w:rPr>
              <w:t xml:space="preserve"> 19-</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4-</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Pr>
                <w:rFonts w:ascii="GHEA Grapalat" w:eastAsia="MS Mincho" w:hAnsi="GHEA Grapalat" w:cs="Sylfaen"/>
                <w:color w:val="000000"/>
                <w:sz w:val="24"/>
                <w:szCs w:val="24"/>
                <w:shd w:val="clear" w:color="auto" w:fill="FFFFFF"/>
                <w:lang w:val="hy-AM"/>
              </w:rPr>
              <w:t xml:space="preserve"> նաև</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համաձայնեցված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հայտարարագիր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կնքելու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համաձայնություն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չտալու</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դեպքում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ապահովագրական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ընկերությունը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ընկերությունները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պարտավորվում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է</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են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ապահովել</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պատահարի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վայրում</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իրենց</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ներկայացուցչի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ներկայացուցիչների</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ժամանումը</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ոչ</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ուշ</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քան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սույն</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հոդվածի</w:t>
            </w:r>
            <w:r w:rsidRPr="00FD267F">
              <w:rPr>
                <w:rFonts w:ascii="GHEA Grapalat" w:eastAsia="MS Mincho" w:hAnsi="GHEA Grapalat" w:cs="MS Mincho"/>
                <w:color w:val="000000"/>
                <w:sz w:val="24"/>
                <w:szCs w:val="24"/>
                <w:shd w:val="clear" w:color="auto" w:fill="FFFFFF"/>
                <w:lang w:val="hy-AM"/>
              </w:rPr>
              <w:t xml:space="preserve"> 5-</w:t>
            </w:r>
            <w:r w:rsidRPr="00FD267F">
              <w:rPr>
                <w:rFonts w:ascii="GHEA Grapalat" w:eastAsia="MS Mincho" w:hAnsi="GHEA Grapalat" w:cs="Sylfaen"/>
                <w:color w:val="000000"/>
                <w:sz w:val="24"/>
                <w:szCs w:val="24"/>
                <w:shd w:val="clear" w:color="auto" w:fill="FFFFFF"/>
                <w:lang w:val="hy-AM"/>
              </w:rPr>
              <w:t>րդ</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մասով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նախատեսված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ընթացակարգերով</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սահմանված</w:t>
            </w:r>
            <w:r w:rsidRPr="00FD267F">
              <w:rPr>
                <w:rFonts w:ascii="GHEA Grapalat" w:eastAsia="MS Mincho" w:hAnsi="GHEA Grapalat" w:cs="MS Mincho"/>
                <w:color w:val="000000"/>
                <w:sz w:val="24"/>
                <w:szCs w:val="24"/>
                <w:shd w:val="clear" w:color="auto" w:fill="FFFFFF"/>
                <w:lang w:val="hy-AM"/>
              </w:rPr>
              <w:t xml:space="preserve"> </w:t>
            </w:r>
            <w:r w:rsidRPr="00FD267F">
              <w:rPr>
                <w:rFonts w:ascii="GHEA Grapalat" w:eastAsia="MS Mincho" w:hAnsi="GHEA Grapalat" w:cs="Sylfaen"/>
                <w:color w:val="000000"/>
                <w:sz w:val="24"/>
                <w:szCs w:val="24"/>
                <w:shd w:val="clear" w:color="auto" w:fill="FFFFFF"/>
                <w:lang w:val="hy-AM"/>
              </w:rPr>
              <w:t>ժամկետում</w:t>
            </w:r>
            <w:r w:rsidRPr="00FD267F">
              <w:rPr>
                <w:rFonts w:ascii="GHEA Grapalat" w:hAnsi="GHEA Grapalat"/>
                <w:color w:val="000000"/>
                <w:sz w:val="24"/>
                <w:szCs w:val="24"/>
                <w:shd w:val="clear" w:color="auto" w:fill="FFFFFF"/>
                <w:lang w:val="hy-AM"/>
              </w:rPr>
              <w:t>։</w:t>
            </w:r>
          </w:p>
        </w:tc>
        <w:tc>
          <w:tcPr>
            <w:tcW w:w="6849" w:type="dxa"/>
            <w:shd w:val="clear" w:color="auto" w:fill="auto"/>
          </w:tcPr>
          <w:p w14:paraId="59E5B798" w14:textId="0C2DF56A" w:rsidR="00275ACB" w:rsidRPr="00044C9E" w:rsidRDefault="00044C9E" w:rsidP="00275ACB">
            <w:pPr>
              <w:pStyle w:val="ListParagraph"/>
              <w:jc w:val="center"/>
              <w:rPr>
                <w:rFonts w:ascii="GHEA Grapalat" w:eastAsia="Times New Roman" w:hAnsi="GHEA Grapalat" w:cs="Times New Roman"/>
                <w:b/>
                <w:szCs w:val="24"/>
                <w:highlight w:val="lightGray"/>
                <w:lang w:val="hy-AM"/>
              </w:rPr>
            </w:pPr>
            <w:r w:rsidRPr="00044C9E">
              <w:rPr>
                <w:rFonts w:ascii="GHEA Grapalat" w:eastAsia="Times New Roman" w:hAnsi="GHEA Grapalat" w:cs="Times New Roman"/>
                <w:b/>
                <w:szCs w:val="24"/>
                <w:lang w:val="hy-AM"/>
              </w:rPr>
              <w:lastRenderedPageBreak/>
              <w:t>Ընդունվել է։</w:t>
            </w:r>
          </w:p>
        </w:tc>
      </w:tr>
    </w:tbl>
    <w:p w14:paraId="3D3FBFCA" w14:textId="77777777" w:rsidR="00CD0006" w:rsidRPr="003151EB" w:rsidRDefault="00CD0006" w:rsidP="004A7CF7">
      <w:pPr>
        <w:pStyle w:val="headingtitleStyle"/>
        <w:ind w:right="-720"/>
        <w:jc w:val="right"/>
        <w:rPr>
          <w:sz w:val="24"/>
          <w:szCs w:val="24"/>
          <w:lang w:val="hy-AM"/>
        </w:rPr>
      </w:pPr>
      <w:r w:rsidRPr="003151EB">
        <w:rPr>
          <w:rFonts w:eastAsia="Times New Roman" w:cs="Sylfaen"/>
          <w:sz w:val="24"/>
          <w:szCs w:val="24"/>
          <w:lang w:val="hy-AM"/>
        </w:rPr>
        <w:lastRenderedPageBreak/>
        <w:t xml:space="preserve">                                                                                                                            ՀՀ </w:t>
      </w:r>
      <w:r w:rsidRPr="003151EB">
        <w:rPr>
          <w:rFonts w:eastAsia="Times New Roman" w:cs="Sylfaen"/>
          <w:caps w:val="0"/>
          <w:sz w:val="24"/>
          <w:szCs w:val="24"/>
          <w:lang w:val="hy-AM"/>
        </w:rPr>
        <w:t xml:space="preserve">ներքին գործերի </w:t>
      </w:r>
      <w:bookmarkStart w:id="5" w:name="_Hlk172639262"/>
      <w:r w:rsidRPr="003151EB">
        <w:rPr>
          <w:rFonts w:eastAsia="Times New Roman" w:cs="Sylfaen"/>
          <w:caps w:val="0"/>
          <w:sz w:val="24"/>
          <w:szCs w:val="24"/>
          <w:lang w:val="hy-AM"/>
        </w:rPr>
        <w:t>ն</w:t>
      </w:r>
      <w:bookmarkEnd w:id="5"/>
      <w:r w:rsidRPr="003151EB">
        <w:rPr>
          <w:rFonts w:eastAsia="Times New Roman" w:cs="Sylfaen"/>
          <w:caps w:val="0"/>
          <w:sz w:val="24"/>
          <w:szCs w:val="24"/>
          <w:lang w:val="hy-AM"/>
        </w:rPr>
        <w:t>ախարարություն</w:t>
      </w:r>
    </w:p>
    <w:p w14:paraId="3B9841DE" w14:textId="3EB5E659" w:rsidR="008474FB" w:rsidRPr="003151EB" w:rsidRDefault="008474FB" w:rsidP="00CD0006">
      <w:pPr>
        <w:rPr>
          <w:sz w:val="24"/>
          <w:szCs w:val="24"/>
        </w:rPr>
      </w:pPr>
    </w:p>
    <w:sectPr w:rsidR="008474FB" w:rsidRPr="003151EB" w:rsidSect="007856AF">
      <w:pgSz w:w="15840" w:h="12240" w:orient="landscape"/>
      <w:pgMar w:top="720" w:right="1080" w:bottom="142"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4F94AF4"/>
    <w:multiLevelType w:val="hybridMultilevel"/>
    <w:tmpl w:val="E36091C6"/>
    <w:lvl w:ilvl="0" w:tplc="BF4A33A0">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1AE01EB"/>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2003270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0019207">
    <w:abstractNumId w:val="11"/>
  </w:num>
  <w:num w:numId="3" w16cid:durableId="1019769779">
    <w:abstractNumId w:val="4"/>
  </w:num>
  <w:num w:numId="4" w16cid:durableId="887181624">
    <w:abstractNumId w:val="18"/>
  </w:num>
  <w:num w:numId="5" w16cid:durableId="629438277">
    <w:abstractNumId w:val="7"/>
  </w:num>
  <w:num w:numId="6" w16cid:durableId="621419198">
    <w:abstractNumId w:val="14"/>
  </w:num>
  <w:num w:numId="7" w16cid:durableId="399331962">
    <w:abstractNumId w:val="23"/>
  </w:num>
  <w:num w:numId="8" w16cid:durableId="1458379351">
    <w:abstractNumId w:val="13"/>
  </w:num>
  <w:num w:numId="9" w16cid:durableId="716898820">
    <w:abstractNumId w:val="19"/>
  </w:num>
  <w:num w:numId="10" w16cid:durableId="118884647">
    <w:abstractNumId w:val="2"/>
  </w:num>
  <w:num w:numId="11" w16cid:durableId="2060543299">
    <w:abstractNumId w:val="8"/>
  </w:num>
  <w:num w:numId="12" w16cid:durableId="17433819">
    <w:abstractNumId w:val="17"/>
  </w:num>
  <w:num w:numId="13" w16cid:durableId="1767968326">
    <w:abstractNumId w:val="20"/>
  </w:num>
  <w:num w:numId="14" w16cid:durableId="273294663">
    <w:abstractNumId w:val="24"/>
  </w:num>
  <w:num w:numId="15" w16cid:durableId="26418343">
    <w:abstractNumId w:val="3"/>
  </w:num>
  <w:num w:numId="16" w16cid:durableId="1020274586">
    <w:abstractNumId w:val="10"/>
  </w:num>
  <w:num w:numId="17" w16cid:durableId="830827676">
    <w:abstractNumId w:val="12"/>
  </w:num>
  <w:num w:numId="18" w16cid:durableId="329912403">
    <w:abstractNumId w:val="6"/>
  </w:num>
  <w:num w:numId="19" w16cid:durableId="575284041">
    <w:abstractNumId w:val="1"/>
  </w:num>
  <w:num w:numId="20" w16cid:durableId="427583276">
    <w:abstractNumId w:val="0"/>
  </w:num>
  <w:num w:numId="21" w16cid:durableId="342318980">
    <w:abstractNumId w:val="21"/>
  </w:num>
  <w:num w:numId="22" w16cid:durableId="8452465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56905974">
    <w:abstractNumId w:val="16"/>
  </w:num>
  <w:num w:numId="24" w16cid:durableId="1202012342">
    <w:abstractNumId w:val="5"/>
  </w:num>
  <w:num w:numId="25" w16cid:durableId="101195751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E"/>
    <w:rsid w:val="00007214"/>
    <w:rsid w:val="00007C6A"/>
    <w:rsid w:val="0001625E"/>
    <w:rsid w:val="00017146"/>
    <w:rsid w:val="00025098"/>
    <w:rsid w:val="00026DEB"/>
    <w:rsid w:val="000367D1"/>
    <w:rsid w:val="00036DF4"/>
    <w:rsid w:val="00044C9E"/>
    <w:rsid w:val="00056730"/>
    <w:rsid w:val="00056F95"/>
    <w:rsid w:val="00076C0D"/>
    <w:rsid w:val="0008145D"/>
    <w:rsid w:val="00093C43"/>
    <w:rsid w:val="000952B7"/>
    <w:rsid w:val="000A028A"/>
    <w:rsid w:val="000B18EE"/>
    <w:rsid w:val="000B4905"/>
    <w:rsid w:val="000B72C6"/>
    <w:rsid w:val="000D3C4E"/>
    <w:rsid w:val="000E218B"/>
    <w:rsid w:val="000F466E"/>
    <w:rsid w:val="001006C9"/>
    <w:rsid w:val="00106F2A"/>
    <w:rsid w:val="00112619"/>
    <w:rsid w:val="001128EE"/>
    <w:rsid w:val="00131A5A"/>
    <w:rsid w:val="00144757"/>
    <w:rsid w:val="0014563D"/>
    <w:rsid w:val="00146200"/>
    <w:rsid w:val="00146593"/>
    <w:rsid w:val="00170581"/>
    <w:rsid w:val="00172761"/>
    <w:rsid w:val="00187704"/>
    <w:rsid w:val="00191EEE"/>
    <w:rsid w:val="001A09C2"/>
    <w:rsid w:val="001A30C8"/>
    <w:rsid w:val="001C09CC"/>
    <w:rsid w:val="001C0C7E"/>
    <w:rsid w:val="001E1138"/>
    <w:rsid w:val="001E1517"/>
    <w:rsid w:val="001E67AF"/>
    <w:rsid w:val="001F29E5"/>
    <w:rsid w:val="001F37DC"/>
    <w:rsid w:val="001F71AB"/>
    <w:rsid w:val="00200473"/>
    <w:rsid w:val="00212926"/>
    <w:rsid w:val="00227B02"/>
    <w:rsid w:val="002356CC"/>
    <w:rsid w:val="002452F0"/>
    <w:rsid w:val="002476F4"/>
    <w:rsid w:val="002642E4"/>
    <w:rsid w:val="0027151F"/>
    <w:rsid w:val="00273656"/>
    <w:rsid w:val="00275426"/>
    <w:rsid w:val="00275ACB"/>
    <w:rsid w:val="00282065"/>
    <w:rsid w:val="00286703"/>
    <w:rsid w:val="00286A4E"/>
    <w:rsid w:val="002A0C7A"/>
    <w:rsid w:val="002A4802"/>
    <w:rsid w:val="002A4D22"/>
    <w:rsid w:val="002C1117"/>
    <w:rsid w:val="002E3ABB"/>
    <w:rsid w:val="00300AFF"/>
    <w:rsid w:val="00301158"/>
    <w:rsid w:val="003027D1"/>
    <w:rsid w:val="003151EB"/>
    <w:rsid w:val="003209ED"/>
    <w:rsid w:val="0033036D"/>
    <w:rsid w:val="00332E92"/>
    <w:rsid w:val="00332F35"/>
    <w:rsid w:val="00334320"/>
    <w:rsid w:val="00340461"/>
    <w:rsid w:val="003412FB"/>
    <w:rsid w:val="00342750"/>
    <w:rsid w:val="0036060D"/>
    <w:rsid w:val="003772DC"/>
    <w:rsid w:val="00381586"/>
    <w:rsid w:val="0039381B"/>
    <w:rsid w:val="003A29E1"/>
    <w:rsid w:val="003B3C68"/>
    <w:rsid w:val="003C166D"/>
    <w:rsid w:val="003D26CB"/>
    <w:rsid w:val="003D3F80"/>
    <w:rsid w:val="003D7164"/>
    <w:rsid w:val="003E7315"/>
    <w:rsid w:val="003F48E9"/>
    <w:rsid w:val="003F794F"/>
    <w:rsid w:val="0041121E"/>
    <w:rsid w:val="00414F89"/>
    <w:rsid w:val="004329D5"/>
    <w:rsid w:val="00466F01"/>
    <w:rsid w:val="004801AA"/>
    <w:rsid w:val="004A24DF"/>
    <w:rsid w:val="004A7CF7"/>
    <w:rsid w:val="004C72F8"/>
    <w:rsid w:val="004C760A"/>
    <w:rsid w:val="004E128C"/>
    <w:rsid w:val="00512642"/>
    <w:rsid w:val="00520085"/>
    <w:rsid w:val="00534D8E"/>
    <w:rsid w:val="0054110E"/>
    <w:rsid w:val="00541424"/>
    <w:rsid w:val="0054201A"/>
    <w:rsid w:val="005502B1"/>
    <w:rsid w:val="00552E69"/>
    <w:rsid w:val="0055540B"/>
    <w:rsid w:val="00572851"/>
    <w:rsid w:val="005803D3"/>
    <w:rsid w:val="00584956"/>
    <w:rsid w:val="0058717A"/>
    <w:rsid w:val="00596330"/>
    <w:rsid w:val="00597A26"/>
    <w:rsid w:val="005A0DD3"/>
    <w:rsid w:val="005B62A4"/>
    <w:rsid w:val="005C42D7"/>
    <w:rsid w:val="005D3AB5"/>
    <w:rsid w:val="005E0B11"/>
    <w:rsid w:val="005E1E17"/>
    <w:rsid w:val="005F2086"/>
    <w:rsid w:val="005F4330"/>
    <w:rsid w:val="005F6B70"/>
    <w:rsid w:val="00600C41"/>
    <w:rsid w:val="00606A48"/>
    <w:rsid w:val="00611F36"/>
    <w:rsid w:val="0061651E"/>
    <w:rsid w:val="00616A21"/>
    <w:rsid w:val="00620F50"/>
    <w:rsid w:val="00621029"/>
    <w:rsid w:val="00622475"/>
    <w:rsid w:val="00625215"/>
    <w:rsid w:val="00635A55"/>
    <w:rsid w:val="00640E1B"/>
    <w:rsid w:val="00643622"/>
    <w:rsid w:val="006439C2"/>
    <w:rsid w:val="006736BE"/>
    <w:rsid w:val="0068102B"/>
    <w:rsid w:val="006B1BBD"/>
    <w:rsid w:val="006B3392"/>
    <w:rsid w:val="006B5845"/>
    <w:rsid w:val="006C779D"/>
    <w:rsid w:val="006E4CD4"/>
    <w:rsid w:val="00700E03"/>
    <w:rsid w:val="007219BC"/>
    <w:rsid w:val="00724201"/>
    <w:rsid w:val="00736534"/>
    <w:rsid w:val="00736890"/>
    <w:rsid w:val="007400B2"/>
    <w:rsid w:val="0074487B"/>
    <w:rsid w:val="00746F1E"/>
    <w:rsid w:val="00747A8A"/>
    <w:rsid w:val="00756421"/>
    <w:rsid w:val="0076213F"/>
    <w:rsid w:val="007711DF"/>
    <w:rsid w:val="007812A3"/>
    <w:rsid w:val="007856AF"/>
    <w:rsid w:val="007B0CA1"/>
    <w:rsid w:val="007D0CBB"/>
    <w:rsid w:val="007D5785"/>
    <w:rsid w:val="007E2761"/>
    <w:rsid w:val="007E546E"/>
    <w:rsid w:val="008055BE"/>
    <w:rsid w:val="008109F3"/>
    <w:rsid w:val="008153C0"/>
    <w:rsid w:val="008309A1"/>
    <w:rsid w:val="00835AE0"/>
    <w:rsid w:val="008370AA"/>
    <w:rsid w:val="008474FB"/>
    <w:rsid w:val="00857B0A"/>
    <w:rsid w:val="008645C5"/>
    <w:rsid w:val="00865C0A"/>
    <w:rsid w:val="008719EE"/>
    <w:rsid w:val="00886B23"/>
    <w:rsid w:val="008960AD"/>
    <w:rsid w:val="008A0322"/>
    <w:rsid w:val="008A0F8C"/>
    <w:rsid w:val="008A48FB"/>
    <w:rsid w:val="008A5724"/>
    <w:rsid w:val="008C196D"/>
    <w:rsid w:val="008E1942"/>
    <w:rsid w:val="008E2BD4"/>
    <w:rsid w:val="008F1D64"/>
    <w:rsid w:val="008F525E"/>
    <w:rsid w:val="008F52A0"/>
    <w:rsid w:val="009144B2"/>
    <w:rsid w:val="0092151B"/>
    <w:rsid w:val="0092158A"/>
    <w:rsid w:val="00926BD4"/>
    <w:rsid w:val="00933CBF"/>
    <w:rsid w:val="00951E1F"/>
    <w:rsid w:val="009929CF"/>
    <w:rsid w:val="009A1D78"/>
    <w:rsid w:val="009A4E50"/>
    <w:rsid w:val="009A6CD9"/>
    <w:rsid w:val="009B4617"/>
    <w:rsid w:val="009B5A5D"/>
    <w:rsid w:val="009C1F02"/>
    <w:rsid w:val="009D0B94"/>
    <w:rsid w:val="009D1051"/>
    <w:rsid w:val="009D1927"/>
    <w:rsid w:val="009E023B"/>
    <w:rsid w:val="009E5D99"/>
    <w:rsid w:val="009F5700"/>
    <w:rsid w:val="009F7CA5"/>
    <w:rsid w:val="00A049E6"/>
    <w:rsid w:val="00A110DC"/>
    <w:rsid w:val="00A1597B"/>
    <w:rsid w:val="00A23192"/>
    <w:rsid w:val="00A30FBD"/>
    <w:rsid w:val="00A34172"/>
    <w:rsid w:val="00A4259C"/>
    <w:rsid w:val="00A47835"/>
    <w:rsid w:val="00A51F01"/>
    <w:rsid w:val="00A54D42"/>
    <w:rsid w:val="00A56C23"/>
    <w:rsid w:val="00A63105"/>
    <w:rsid w:val="00A744B0"/>
    <w:rsid w:val="00A8579A"/>
    <w:rsid w:val="00A94FFA"/>
    <w:rsid w:val="00AA366A"/>
    <w:rsid w:val="00AA5101"/>
    <w:rsid w:val="00AB2ED3"/>
    <w:rsid w:val="00AD037E"/>
    <w:rsid w:val="00AD6F24"/>
    <w:rsid w:val="00AF5792"/>
    <w:rsid w:val="00B0161C"/>
    <w:rsid w:val="00B0176E"/>
    <w:rsid w:val="00B01F88"/>
    <w:rsid w:val="00B068EE"/>
    <w:rsid w:val="00B21718"/>
    <w:rsid w:val="00B21AAE"/>
    <w:rsid w:val="00B2329F"/>
    <w:rsid w:val="00B32966"/>
    <w:rsid w:val="00B40C55"/>
    <w:rsid w:val="00B51AD0"/>
    <w:rsid w:val="00B67B8C"/>
    <w:rsid w:val="00B76872"/>
    <w:rsid w:val="00B80E70"/>
    <w:rsid w:val="00BB4E33"/>
    <w:rsid w:val="00BB621B"/>
    <w:rsid w:val="00BB77D4"/>
    <w:rsid w:val="00BC1EC6"/>
    <w:rsid w:val="00BE027D"/>
    <w:rsid w:val="00C238DD"/>
    <w:rsid w:val="00C302F4"/>
    <w:rsid w:val="00C52DF0"/>
    <w:rsid w:val="00C52E37"/>
    <w:rsid w:val="00C6161E"/>
    <w:rsid w:val="00C64EAF"/>
    <w:rsid w:val="00C70482"/>
    <w:rsid w:val="00C75B5C"/>
    <w:rsid w:val="00C84F23"/>
    <w:rsid w:val="00C86D14"/>
    <w:rsid w:val="00C9613A"/>
    <w:rsid w:val="00C964EB"/>
    <w:rsid w:val="00C97185"/>
    <w:rsid w:val="00CC0D5B"/>
    <w:rsid w:val="00CC54DF"/>
    <w:rsid w:val="00CC59A1"/>
    <w:rsid w:val="00CD0006"/>
    <w:rsid w:val="00CD0341"/>
    <w:rsid w:val="00CF57CC"/>
    <w:rsid w:val="00CF7675"/>
    <w:rsid w:val="00D02CD0"/>
    <w:rsid w:val="00D04781"/>
    <w:rsid w:val="00D12756"/>
    <w:rsid w:val="00D3094F"/>
    <w:rsid w:val="00D349C9"/>
    <w:rsid w:val="00D36A5F"/>
    <w:rsid w:val="00D437F1"/>
    <w:rsid w:val="00D46F9E"/>
    <w:rsid w:val="00D50250"/>
    <w:rsid w:val="00D524B2"/>
    <w:rsid w:val="00D527B9"/>
    <w:rsid w:val="00D551EC"/>
    <w:rsid w:val="00D664EF"/>
    <w:rsid w:val="00D71E04"/>
    <w:rsid w:val="00D75C55"/>
    <w:rsid w:val="00D77926"/>
    <w:rsid w:val="00D85B78"/>
    <w:rsid w:val="00DA2E17"/>
    <w:rsid w:val="00DA6080"/>
    <w:rsid w:val="00DC2CFF"/>
    <w:rsid w:val="00DC58EB"/>
    <w:rsid w:val="00DE051D"/>
    <w:rsid w:val="00DE1A35"/>
    <w:rsid w:val="00DF2181"/>
    <w:rsid w:val="00DF6623"/>
    <w:rsid w:val="00DF7018"/>
    <w:rsid w:val="00E00C5E"/>
    <w:rsid w:val="00E0758D"/>
    <w:rsid w:val="00E127C8"/>
    <w:rsid w:val="00E1438D"/>
    <w:rsid w:val="00E22B10"/>
    <w:rsid w:val="00E22D01"/>
    <w:rsid w:val="00E3187A"/>
    <w:rsid w:val="00E41BE6"/>
    <w:rsid w:val="00E449F2"/>
    <w:rsid w:val="00E4529B"/>
    <w:rsid w:val="00E6101B"/>
    <w:rsid w:val="00E62378"/>
    <w:rsid w:val="00E65470"/>
    <w:rsid w:val="00E66FC2"/>
    <w:rsid w:val="00E970B7"/>
    <w:rsid w:val="00EA21E9"/>
    <w:rsid w:val="00EB2F3E"/>
    <w:rsid w:val="00EB536B"/>
    <w:rsid w:val="00EB5EAB"/>
    <w:rsid w:val="00EB7607"/>
    <w:rsid w:val="00EC7994"/>
    <w:rsid w:val="00ED340A"/>
    <w:rsid w:val="00EE565F"/>
    <w:rsid w:val="00EE6627"/>
    <w:rsid w:val="00EE7FF9"/>
    <w:rsid w:val="00F045C1"/>
    <w:rsid w:val="00F061E2"/>
    <w:rsid w:val="00F07BA4"/>
    <w:rsid w:val="00F100E5"/>
    <w:rsid w:val="00F11D28"/>
    <w:rsid w:val="00F1777E"/>
    <w:rsid w:val="00F37044"/>
    <w:rsid w:val="00F37F5A"/>
    <w:rsid w:val="00F42773"/>
    <w:rsid w:val="00F52A7F"/>
    <w:rsid w:val="00F564A4"/>
    <w:rsid w:val="00F63B2A"/>
    <w:rsid w:val="00F8181D"/>
    <w:rsid w:val="00F8321D"/>
    <w:rsid w:val="00FA16F7"/>
    <w:rsid w:val="00FA3297"/>
    <w:rsid w:val="00FB566B"/>
    <w:rsid w:val="00FC0FD6"/>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24</Pages>
  <Words>4863</Words>
  <Characters>27720</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https://mul2-mia.gov.am/tasks/4438563/oneclick?token=7d5b3b2138b5ebb2ad149e5dad45c8c3</cp:keywords>
  <dc:description/>
  <cp:lastModifiedBy>Ruslan Marandyan</cp:lastModifiedBy>
  <cp:revision>67</cp:revision>
  <cp:lastPrinted>2025-05-29T12:04:00Z</cp:lastPrinted>
  <dcterms:created xsi:type="dcterms:W3CDTF">2025-06-18T05:49:00Z</dcterms:created>
  <dcterms:modified xsi:type="dcterms:W3CDTF">2025-06-25T06:36:00Z</dcterms:modified>
</cp:coreProperties>
</file>