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30ADF" w14:textId="7626FA76" w:rsidR="000250FC" w:rsidRDefault="000250FC" w:rsidP="00D75CBE">
      <w:pPr>
        <w:spacing w:after="0"/>
        <w:ind w:left="-90" w:right="-180"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288500A1" w14:textId="77777777" w:rsidR="0047479F" w:rsidRPr="0047479F" w:rsidRDefault="0047479F" w:rsidP="00D75CBE">
      <w:pPr>
        <w:spacing w:after="0"/>
        <w:ind w:left="-90" w:right="-180"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14:paraId="71E3EA4B" w14:textId="45ADB823" w:rsidR="00F13A8D" w:rsidRPr="00EC4695" w:rsidRDefault="00EC4695" w:rsidP="00D75CBE">
      <w:pPr>
        <w:spacing w:line="360" w:lineRule="auto"/>
        <w:ind w:left="-90" w:right="-180" w:firstLine="720"/>
        <w:jc w:val="center"/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</w:pPr>
      <w:r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</w:t>
      </w:r>
      <w:r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այաստանի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</w:t>
      </w:r>
      <w:r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անրապետության կառավարության 2024 թվականի դեկտեմբերի 12-ի N 1989-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Ն</w:t>
      </w:r>
      <w:r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որոշման մեջ </w:t>
      </w:r>
      <w:r w:rsidR="002D2D64"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լրացումներ </w:t>
      </w:r>
      <w:r w:rsidR="002D2D64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և</w:t>
      </w:r>
      <w:r w:rsidR="002D2D64"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փոփոխություններ կատարելու մասին»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Հայաստանի Հանրապետության</w:t>
      </w:r>
      <w:r w:rsidRPr="00EC469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կառավարության որոշման նախագծի</w:t>
      </w:r>
    </w:p>
    <w:p w14:paraId="16CEBAA6" w14:textId="77777777" w:rsidR="00A02BBF" w:rsidRPr="00A02BBF" w:rsidRDefault="00A02BBF" w:rsidP="00D75CBE">
      <w:pPr>
        <w:ind w:left="-90" w:right="-180" w:firstLine="720"/>
        <w:jc w:val="center"/>
        <w:rPr>
          <w:rFonts w:ascii="GHEA Grapalat" w:eastAsia="GHEA Grapalat" w:hAnsi="GHEA Grapalat" w:cs="GHEA Grapalat"/>
          <w:b/>
          <w:sz w:val="26"/>
          <w:szCs w:val="26"/>
        </w:rPr>
      </w:pPr>
    </w:p>
    <w:p w14:paraId="516433E3" w14:textId="75D8493A" w:rsidR="00E97817" w:rsidRPr="00A17C4E" w:rsidRDefault="00335993" w:rsidP="00D75CBE">
      <w:pPr>
        <w:pStyle w:val="ListParagraph"/>
        <w:numPr>
          <w:ilvl w:val="0"/>
          <w:numId w:val="6"/>
        </w:numPr>
        <w:spacing w:after="0" w:line="360" w:lineRule="auto"/>
        <w:ind w:left="-90" w:right="-180" w:firstLine="720"/>
        <w:jc w:val="both"/>
        <w:rPr>
          <w:rFonts w:ascii="GHEA Grapalat" w:hAnsi="GHEA Grapalat"/>
          <w:b/>
          <w:sz w:val="24"/>
          <w:szCs w:val="24"/>
        </w:rPr>
      </w:pPr>
      <w:bookmarkStart w:id="0" w:name="_heading=h.gjdgxs"/>
      <w:bookmarkEnd w:id="0"/>
      <w:r w:rsidRPr="00E97817">
        <w:rPr>
          <w:rFonts w:ascii="GHEA Grapalat" w:hAnsi="GHEA Grapalat" w:cs="Sylfaen"/>
          <w:b/>
          <w:sz w:val="24"/>
          <w:szCs w:val="24"/>
        </w:rPr>
        <w:t xml:space="preserve">Ընթացիկ իրավիճակը և </w:t>
      </w:r>
      <w:r w:rsidRPr="00E9781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  <w:r w:rsidR="00A47629">
        <w:rPr>
          <w:rFonts w:ascii="Cambria Math" w:hAnsi="Cambria Math"/>
          <w:b/>
          <w:sz w:val="24"/>
          <w:szCs w:val="24"/>
        </w:rPr>
        <w:t>․</w:t>
      </w:r>
    </w:p>
    <w:p w14:paraId="2B04689B" w14:textId="32D6EA6B" w:rsidR="008C4C76" w:rsidRDefault="000952BC" w:rsidP="00D75C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90" w:right="-180" w:firstLine="720"/>
        <w:jc w:val="both"/>
        <w:rPr>
          <w:rFonts w:ascii="GHEA Grapalat" w:hAnsi="GHEA Grapalat"/>
          <w:sz w:val="24"/>
          <w:szCs w:val="24"/>
        </w:rPr>
      </w:pPr>
      <w:bookmarkStart w:id="1" w:name="_heading=h.tyjcwt"/>
      <w:bookmarkStart w:id="2" w:name="_heading=h.f1ftkuuhlvt2"/>
      <w:bookmarkEnd w:id="1"/>
      <w:bookmarkEnd w:id="2"/>
      <w:r w:rsidRPr="000952B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«Ոստիկանությունում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ՀՕ-400-Ն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«Փրկարար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ՀՕ-401-Ն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«Ոստիկանության մասին» օրենքում լրացումներ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ՀՕ-402-Ն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«Բարձրագույն և հետբուհական մասնագիտական կրթության մասին» օրենքում փոփոխություններ և լրացումներ կատարելու մասին»</w:t>
      </w:r>
      <w:r w:rsidR="009F177B" w:rsidRPr="009F177B"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ՀՕ-403-Ն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«Մասնագիտական կրթության և ուսուցման մասին» օրենքում լրացում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ՀՕ-404-Ն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«Կրթության մասին» օրենքում լրացում</w:t>
      </w:r>
      <w:r w:rsidR="00A476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 w:rsidRP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ՀՕ-405-Ն</w:t>
      </w:r>
      <w:r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օրենքներ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նախատեսվում է ներկայումս </w:t>
      </w:r>
      <w:r w:rsidR="00C32DD2" w:rsidRPr="00C32D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ներքին գործերի նախարարության ենթակայությամբ գործող երկու ուսումնական հաստատությունների՝ </w:t>
      </w:r>
      <w:r w:rsidR="00C32DD2" w:rsidRPr="00C32DD2">
        <w:rPr>
          <w:rFonts w:ascii="GHEA Grapalat" w:hAnsi="GHEA Grapalat"/>
          <w:sz w:val="24"/>
          <w:szCs w:val="24"/>
        </w:rPr>
        <w:t>Հայաստանի Հանրապետության</w:t>
      </w:r>
      <w:r w:rsidRPr="008A1279">
        <w:rPr>
          <w:rFonts w:ascii="GHEA Grapalat" w:hAnsi="GHEA Grapalat"/>
          <w:sz w:val="24"/>
          <w:szCs w:val="24"/>
        </w:rPr>
        <w:t xml:space="preserve"> ներքին գործերի նախարարության կրթահամալիր</w:t>
      </w:r>
      <w:r w:rsidRPr="008A1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և</w:t>
      </w:r>
      <w:r w:rsidRPr="008A1279">
        <w:rPr>
          <w:rFonts w:ascii="GHEA Grapalat" w:hAnsi="GHEA Grapalat"/>
          <w:sz w:val="24"/>
          <w:szCs w:val="24"/>
        </w:rPr>
        <w:t xml:space="preserve"> Ճգնաժամային կառավարման պետական ակադեմիայի հենքի վրա ստեղծել մեկ միասնական ուսումնական հաստատություն: </w:t>
      </w:r>
    </w:p>
    <w:p w14:paraId="6C3EEAB5" w14:textId="3ED685D2" w:rsidR="008C4C76" w:rsidRDefault="004C2B70" w:rsidP="00D75C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90" w:right="-18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ապահովումն հիշյալ կարգավորումների</w:t>
      </w:r>
      <w:r w:rsidR="00C32D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6668E" w:rsidRPr="001B5B9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r w:rsidR="0096668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կառավարության կողմից </w:t>
      </w:r>
      <w:r w:rsidR="00EC46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2024 թվականի դեկտեմբերի 12-ին ընդունվել է 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անրապետության ներքին գործերի նախարարության կրթահամալիր» 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«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Ճ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գնաժամային կառավարման պետական ակադեմիա» պետական ոչ առ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տրային կազմակերպությունները միաձուլման ձ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ով վերակազմակերպելու, «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անրապետության ներքին գործերի նախարարության կրթահամալիր» պետական ոչ առ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տրային կազմակերպություն ստեղծելու, գույք հետ վերցնելու 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ամրացնելու, «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4506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անրապետության ներքին գործերի նախարարության կրթահամալիր» պետական ոչ առ</w:t>
      </w:r>
      <w:r w:rsidR="00DC175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տրային կազմակերպության կանոնադրությունը հաստատելու </w:t>
      </w:r>
      <w:r w:rsidR="00CA5B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CA5B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CA5B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անրապետության կառավարության 2006 թվականի նոյեմբերի 9-ի </w:t>
      </w:r>
      <w:r w:rsidR="00CA5B4B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N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1791-</w:t>
      </w:r>
      <w:r w:rsidR="00CA5B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CA5B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2005 թվականի հունիսի 29-ի </w:t>
      </w:r>
      <w:r w:rsidR="00CA5B4B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N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1055-</w:t>
      </w:r>
      <w:r w:rsidR="00CA5B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EC4695" w:rsidRPr="00EC469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որոշումներն ուժը կորցրած ճանաչելու մասին</w:t>
      </w:r>
      <w:r w:rsidR="00EC4695" w:rsidRPr="00EC46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C32D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6668E" w:rsidRPr="0096668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="0096668E" w:rsidRPr="009666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668E" w:rsidRPr="0096668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1989-Ն</w:t>
      </w:r>
      <w:r w:rsidR="0096668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506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</w:t>
      </w:r>
      <w:r w:rsidR="000369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="004506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մը։</w:t>
      </w:r>
    </w:p>
    <w:p w14:paraId="493F13F2" w14:textId="15040243" w:rsidR="00AE1C44" w:rsidRDefault="00AE1C44" w:rsidP="00D75C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90" w:right="-18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Միաժամանակ, նշված որոշման ընդունումից հետո առաջացել է դրանում լրացումներ և փոփոխություններ կատարելու անհրաժեշտություն՝ կապված Ներքին գործ</w:t>
      </w:r>
      <w:r w:rsidR="00E741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նախարարության քաղաքացիական ծառայողների </w:t>
      </w:r>
      <w:r w:rsidR="00366BC5" w:rsidRPr="00820CDE">
        <w:rPr>
          <w:rFonts w:ascii="GHEA Grapalat" w:hAnsi="GHEA Grapalat"/>
          <w:sz w:val="24"/>
          <w:szCs w:val="24"/>
        </w:rPr>
        <w:t>մասնագիտական</w:t>
      </w:r>
      <w:r w:rsidR="00366B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վերապատրաստման, ինչպես նաև՝</w:t>
      </w:r>
      <w:r w:rsidR="00E741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Ներքին գործերի նախարարության կրթահամալիրի </w:t>
      </w:r>
      <w:r w:rsidR="00E741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հետագա գործունեության բնականոն ընթացքն ապահովելու հետ։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0910695F" w14:textId="632DB9D4" w:rsidR="00DF6BE7" w:rsidRPr="00281BAB" w:rsidRDefault="00DF6BE7" w:rsidP="00D75CBE">
      <w:pPr>
        <w:spacing w:before="240" w:after="0" w:line="360" w:lineRule="auto"/>
        <w:ind w:left="-90" w:right="-180"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14:paraId="0F96F8ED" w14:textId="670F5DAE" w:rsidR="00542607" w:rsidRPr="00820CDE" w:rsidRDefault="004C2B70" w:rsidP="00D75CBE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-90" w:right="-18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Սույն ն</w:t>
      </w:r>
      <w:r w:rsidR="00816CE2">
        <w:rPr>
          <w:rFonts w:ascii="GHEA Grapalat" w:hAnsi="GHEA Grapalat"/>
          <w:sz w:val="24"/>
          <w:szCs w:val="24"/>
        </w:rPr>
        <w:t>ախագ</w:t>
      </w:r>
      <w:r w:rsidR="00C91D03" w:rsidRPr="00F13A8D">
        <w:rPr>
          <w:rFonts w:ascii="GHEA Grapalat" w:hAnsi="GHEA Grapalat"/>
          <w:sz w:val="24"/>
          <w:szCs w:val="24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</w:t>
      </w:r>
      <w:r w:rsidR="008A1279">
        <w:rPr>
          <w:rFonts w:ascii="GHEA Grapalat" w:hAnsi="GHEA Grapalat"/>
          <w:sz w:val="24"/>
          <w:szCs w:val="24"/>
        </w:rPr>
        <w:t xml:space="preserve">նախատեսվում է </w:t>
      </w:r>
      <w:r w:rsidR="002D2D64" w:rsidRPr="002D2D64">
        <w:rPr>
          <w:rFonts w:ascii="GHEA Grapalat" w:hAnsi="GHEA Grapalat"/>
          <w:sz w:val="24"/>
          <w:szCs w:val="24"/>
        </w:rPr>
        <w:t xml:space="preserve">ՀՀ </w:t>
      </w:r>
      <w:r>
        <w:rPr>
          <w:rFonts w:ascii="GHEA Grapalat" w:hAnsi="GHEA Grapalat"/>
          <w:sz w:val="24"/>
          <w:szCs w:val="24"/>
        </w:rPr>
        <w:t xml:space="preserve">կառավարության 2024 թվականի դեկտեմբերի 12-ի </w:t>
      </w:r>
      <w:r w:rsidR="002D2D64" w:rsidRPr="002D2D64">
        <w:rPr>
          <w:rFonts w:ascii="GHEA Grapalat" w:hAnsi="GHEA Grapalat"/>
          <w:bCs/>
          <w:sz w:val="24"/>
          <w:szCs w:val="24"/>
        </w:rPr>
        <w:t>N</w:t>
      </w:r>
      <w:r>
        <w:rPr>
          <w:rFonts w:ascii="GHEA Grapalat" w:hAnsi="GHEA Grapalat"/>
          <w:sz w:val="24"/>
          <w:szCs w:val="24"/>
        </w:rPr>
        <w:t xml:space="preserve"> 1989-Ն որոշման մեջ կատարել մի շարք </w:t>
      </w:r>
      <w:r w:rsidR="00D75CBE">
        <w:rPr>
          <w:rFonts w:ascii="GHEA Grapalat" w:hAnsi="GHEA Grapalat"/>
          <w:sz w:val="24"/>
          <w:szCs w:val="24"/>
        </w:rPr>
        <w:t xml:space="preserve">լրացումներ </w:t>
      </w:r>
      <w:r>
        <w:rPr>
          <w:rFonts w:ascii="GHEA Grapalat" w:hAnsi="GHEA Grapalat"/>
          <w:sz w:val="24"/>
          <w:szCs w:val="24"/>
        </w:rPr>
        <w:t xml:space="preserve">և </w:t>
      </w:r>
      <w:r w:rsidR="00D75CBE">
        <w:rPr>
          <w:rFonts w:ascii="GHEA Grapalat" w:hAnsi="GHEA Grapalat"/>
          <w:sz w:val="24"/>
          <w:szCs w:val="24"/>
        </w:rPr>
        <w:t>փոփոխություններ</w:t>
      </w:r>
      <w:r w:rsidR="00764283">
        <w:rPr>
          <w:rFonts w:ascii="GHEA Grapalat" w:hAnsi="GHEA Grapalat"/>
          <w:sz w:val="24"/>
          <w:szCs w:val="24"/>
        </w:rPr>
        <w:t xml:space="preserve">։ Մասնավորապես, հաշվի առնելով </w:t>
      </w:r>
      <w:r w:rsidR="002D2D64" w:rsidRPr="002D2D64">
        <w:rPr>
          <w:rFonts w:ascii="GHEA Grapalat" w:hAnsi="GHEA Grapalat"/>
          <w:sz w:val="24"/>
          <w:szCs w:val="24"/>
        </w:rPr>
        <w:t xml:space="preserve">ՀՀ </w:t>
      </w:r>
      <w:r w:rsidR="00764283">
        <w:rPr>
          <w:rFonts w:ascii="GHEA Grapalat" w:hAnsi="GHEA Grapalat"/>
          <w:sz w:val="24"/>
          <w:szCs w:val="24"/>
        </w:rPr>
        <w:t xml:space="preserve">ներքին գործերի </w:t>
      </w:r>
      <w:r w:rsidR="00764283" w:rsidRPr="001D3DB5">
        <w:rPr>
          <w:rFonts w:ascii="GHEA Grapalat" w:hAnsi="GHEA Grapalat"/>
          <w:sz w:val="24"/>
          <w:szCs w:val="24"/>
        </w:rPr>
        <w:t>նախարարության</w:t>
      </w:r>
      <w:r w:rsidR="00D04DAE" w:rsidRPr="001D3DB5">
        <w:rPr>
          <w:rFonts w:ascii="GHEA Grapalat" w:hAnsi="GHEA Grapalat"/>
          <w:sz w:val="24"/>
          <w:szCs w:val="24"/>
        </w:rPr>
        <w:t xml:space="preserve"> կարիքները կադրերի վերապատրաստման</w:t>
      </w:r>
      <w:r w:rsidR="00764283" w:rsidRPr="001D3DB5">
        <w:rPr>
          <w:rFonts w:ascii="GHEA Grapalat" w:hAnsi="GHEA Grapalat"/>
          <w:sz w:val="24"/>
          <w:szCs w:val="24"/>
        </w:rPr>
        <w:t xml:space="preserve"> </w:t>
      </w:r>
      <w:r w:rsidR="00D04DAE" w:rsidRPr="001D3DB5">
        <w:rPr>
          <w:rFonts w:ascii="GHEA Grapalat" w:hAnsi="GHEA Grapalat"/>
          <w:sz w:val="24"/>
          <w:szCs w:val="24"/>
        </w:rPr>
        <w:t>առումով, նախագծով որպես «Հայաստանի Հանրապետության ներքին գործերի նախարարության կրթահամալիր» պետական ոչ առևտրային կազմակերպության գործունեության նպատակ</w:t>
      </w:r>
      <w:r w:rsidR="00D4290B">
        <w:rPr>
          <w:rFonts w:ascii="GHEA Grapalat" w:hAnsi="GHEA Grapalat"/>
          <w:sz w:val="24"/>
          <w:szCs w:val="24"/>
        </w:rPr>
        <w:t>՝</w:t>
      </w:r>
      <w:r w:rsidRPr="001D3DB5">
        <w:rPr>
          <w:rFonts w:ascii="GHEA Grapalat" w:hAnsi="GHEA Grapalat"/>
          <w:sz w:val="24"/>
          <w:szCs w:val="24"/>
        </w:rPr>
        <w:t xml:space="preserve"> </w:t>
      </w:r>
      <w:r w:rsidR="00820CDE" w:rsidRPr="001D3DB5">
        <w:rPr>
          <w:rFonts w:ascii="GHEA Grapalat" w:hAnsi="GHEA Grapalat"/>
          <w:sz w:val="24"/>
          <w:szCs w:val="24"/>
        </w:rPr>
        <w:t>սահման</w:t>
      </w:r>
      <w:r w:rsidR="00D04DAE" w:rsidRPr="003070AC">
        <w:rPr>
          <w:rFonts w:ascii="GHEA Grapalat" w:hAnsi="GHEA Grapalat"/>
          <w:sz w:val="24"/>
          <w:szCs w:val="24"/>
        </w:rPr>
        <w:t xml:space="preserve">վում է նաև </w:t>
      </w:r>
      <w:r w:rsidR="002D2D64" w:rsidRPr="002D2D64">
        <w:rPr>
          <w:rFonts w:ascii="GHEA Grapalat" w:hAnsi="GHEA Grapalat"/>
          <w:sz w:val="24"/>
          <w:szCs w:val="24"/>
        </w:rPr>
        <w:t xml:space="preserve">ՀՀ </w:t>
      </w:r>
      <w:r w:rsidR="00D04DAE" w:rsidRPr="003070AC">
        <w:rPr>
          <w:rFonts w:ascii="GHEA Grapalat" w:hAnsi="GHEA Grapalat"/>
          <w:sz w:val="24"/>
          <w:szCs w:val="24"/>
        </w:rPr>
        <w:t>ներքին գործերի</w:t>
      </w:r>
      <w:r w:rsidR="00D04DAE" w:rsidRPr="00820CDE">
        <w:rPr>
          <w:rFonts w:ascii="GHEA Grapalat" w:hAnsi="GHEA Grapalat"/>
          <w:sz w:val="24"/>
          <w:szCs w:val="24"/>
        </w:rPr>
        <w:t xml:space="preserve"> նախարարության քաղաքացիական ծառայողների մասնագիտական վերապատրաստումը։ </w:t>
      </w:r>
    </w:p>
    <w:p w14:paraId="5A38F349" w14:textId="7DF63194" w:rsidR="004C2B70" w:rsidRDefault="00542607" w:rsidP="00D75C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90" w:right="-18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</w:rPr>
        <w:t>Միաժամանակ</w:t>
      </w:r>
      <w:r w:rsidR="00AB1608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</w:rPr>
        <w:t xml:space="preserve">նախագծով կատարվում են </w:t>
      </w:r>
      <w:r w:rsidR="00D75CBE">
        <w:rPr>
          <w:rFonts w:ascii="GHEA Grapalat" w:hAnsi="GHEA Grapalat"/>
          <w:sz w:val="24"/>
          <w:szCs w:val="24"/>
        </w:rPr>
        <w:t xml:space="preserve">լրացումներ և </w:t>
      </w:r>
      <w:r>
        <w:rPr>
          <w:rFonts w:ascii="GHEA Grapalat" w:hAnsi="GHEA Grapalat"/>
          <w:sz w:val="24"/>
          <w:szCs w:val="24"/>
        </w:rPr>
        <w:t xml:space="preserve">փոփոխություններ, որոնք </w:t>
      </w:r>
      <w:r w:rsidR="004C2B70">
        <w:rPr>
          <w:rFonts w:ascii="GHEA Grapalat" w:hAnsi="GHEA Grapalat"/>
          <w:sz w:val="24"/>
          <w:szCs w:val="24"/>
        </w:rPr>
        <w:t>նպատակ ունեն</w:t>
      </w:r>
      <w:r w:rsidR="00D75CBE">
        <w:rPr>
          <w:rFonts w:ascii="GHEA Grapalat" w:hAnsi="GHEA Grapalat"/>
          <w:sz w:val="24"/>
          <w:szCs w:val="24"/>
        </w:rPr>
        <w:t>՝</w:t>
      </w:r>
      <w:r w:rsidR="004C2B70">
        <w:rPr>
          <w:rFonts w:ascii="GHEA Grapalat" w:hAnsi="GHEA Grapalat"/>
          <w:sz w:val="24"/>
          <w:szCs w:val="24"/>
        </w:rPr>
        <w:t xml:space="preserve"> ապահովել ինչպես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>«Հ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այաստանի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Հ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անրապետության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ներքին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գործերի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կրթահամալիր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»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Ճգնաժամային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ակադեմիա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»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4C2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միաձուլման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ձևով</w:t>
      </w:r>
      <w:r w:rsidR="0010408D" w:rsidRPr="0010408D">
        <w:rPr>
          <w:rFonts w:ascii="GHEA Grapalat" w:eastAsia="Times New Roman" w:hAnsi="GHEA Grapalat" w:cs="Times New Roman"/>
          <w:color w:val="000000"/>
          <w:sz w:val="24"/>
          <w:szCs w:val="24"/>
          <w:lang w:val="sv-SE" w:eastAsia="ru-RU"/>
        </w:rPr>
        <w:t xml:space="preserve"> </w:t>
      </w:r>
      <w:r w:rsidR="004C2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վերակազմակերպման և նոր </w:t>
      </w:r>
      <w:r w:rsidR="008A1279" w:rsidRPr="008A127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ուսումնական հաստատության </w:t>
      </w:r>
      <w:r w:rsidR="004C2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ստեղծման, այնպես էլ</w:t>
      </w:r>
      <w:r w:rsidR="00D75CB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="004C2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նորաստեղծ ուսումնական հաստատության հետագա գործունեության բնականոն ընթացքը։</w:t>
      </w:r>
    </w:p>
    <w:p w14:paraId="7E7F3B72" w14:textId="74F1CAFE" w:rsidR="00CA3910" w:rsidRPr="0057705A" w:rsidRDefault="00CA3910" w:rsidP="00D75C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90" w:right="-180" w:firstLine="720"/>
        <w:jc w:val="both"/>
        <w:rPr>
          <w:rFonts w:ascii="GHEA Grapalat" w:hAnsi="GHEA Grapalat"/>
          <w:sz w:val="24"/>
          <w:szCs w:val="24"/>
        </w:rPr>
      </w:pPr>
      <w:r w:rsidRPr="0057705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Բացի այդ, նախագծով նախատեսվում է, որ </w:t>
      </w:r>
      <w:r w:rsidRPr="0057705A">
        <w:rPr>
          <w:rFonts w:ascii="GHEA Grapalat" w:hAnsi="GHEA Grapalat"/>
          <w:sz w:val="24"/>
          <w:szCs w:val="24"/>
        </w:rPr>
        <w:t xml:space="preserve">«Հայաստանի Հանրապետության ներքին գործերի նախարարության կրթահամալիր» պետական ոչ առևտրային կազմակերպության կառավարման խորհրդի անդամ կարող է լինել նաև ՀՀ ներքին գործերի նախարարը, ինչը պայմանավորված է </w:t>
      </w:r>
      <w:r w:rsidR="00D75CBE">
        <w:rPr>
          <w:rFonts w:ascii="GHEA Grapalat" w:hAnsi="GHEA Grapalat"/>
          <w:sz w:val="24"/>
          <w:szCs w:val="24"/>
        </w:rPr>
        <w:t xml:space="preserve">ՀՀ </w:t>
      </w:r>
      <w:r w:rsidRPr="0057705A">
        <w:rPr>
          <w:rFonts w:ascii="GHEA Grapalat" w:hAnsi="GHEA Grapalat"/>
          <w:sz w:val="24"/>
          <w:szCs w:val="24"/>
        </w:rPr>
        <w:t xml:space="preserve">ներքին գործերի նախարարության կողմից իրականացվող քաղաքականության մեջ </w:t>
      </w:r>
      <w:r w:rsidR="0096668E" w:rsidRPr="0096668E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57705A">
        <w:rPr>
          <w:rFonts w:ascii="GHEA Grapalat" w:hAnsi="GHEA Grapalat"/>
          <w:sz w:val="24"/>
          <w:szCs w:val="24"/>
        </w:rPr>
        <w:t xml:space="preserve"> կրթահամալիրի ունեցած դերակատարությամբ:</w:t>
      </w:r>
    </w:p>
    <w:p w14:paraId="69823336" w14:textId="220DAD80" w:rsidR="00D40C7A" w:rsidRPr="00CE4EA3" w:rsidRDefault="00D40C7A" w:rsidP="00D75C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90" w:right="-180" w:firstLine="720"/>
        <w:jc w:val="both"/>
        <w:rPr>
          <w:rFonts w:ascii="GHEA Grapalat" w:hAnsi="GHEA Grapalat"/>
          <w:sz w:val="24"/>
        </w:rPr>
      </w:pPr>
      <w:r w:rsidRPr="0057705A">
        <w:rPr>
          <w:rFonts w:ascii="GHEA Grapalat" w:hAnsi="GHEA Grapalat"/>
          <w:sz w:val="24"/>
          <w:szCs w:val="24"/>
        </w:rPr>
        <w:t xml:space="preserve">Նախագծով նախատեսվում է նաև հանել </w:t>
      </w:r>
      <w:r w:rsidR="0096668E" w:rsidRPr="0096668E">
        <w:rPr>
          <w:rFonts w:ascii="GHEA Grapalat" w:hAnsi="GHEA Grapalat"/>
          <w:sz w:val="24"/>
          <w:szCs w:val="24"/>
        </w:rPr>
        <w:t>ՀՀ ներքին գործերի նախարարության կրթահամալիրի</w:t>
      </w:r>
      <w:r w:rsidRPr="0057705A">
        <w:rPr>
          <w:rFonts w:ascii="GHEA Grapalat" w:hAnsi="GHEA Grapalat"/>
          <w:sz w:val="24"/>
          <w:szCs w:val="24"/>
        </w:rPr>
        <w:t xml:space="preserve"> ո</w:t>
      </w:r>
      <w:r w:rsidRPr="0057705A">
        <w:rPr>
          <w:rFonts w:ascii="GHEA Grapalat" w:hAnsi="GHEA Grapalat"/>
          <w:sz w:val="24"/>
        </w:rPr>
        <w:t xml:space="preserve">ւսումնական աշխատանքները համակարգող պրոռեկտորին և գիտահետազոտական և նորարարությունների գծով աշխատանքները համակարգող պրոռեկտորին ներկայացվող՝ գիտական աստիճան և առնվազն երեք տարվա ակադեմիական կամ գիտական գործունեության ստաժ ունենալու </w:t>
      </w:r>
      <w:r w:rsidRPr="00AB7292">
        <w:rPr>
          <w:rFonts w:ascii="GHEA Grapalat" w:hAnsi="GHEA Grapalat"/>
          <w:sz w:val="24"/>
        </w:rPr>
        <w:t>պահանջները, ինչը պայմանավորված է նախ</w:t>
      </w:r>
      <w:r w:rsidR="00B13597" w:rsidRPr="00AB7292">
        <w:rPr>
          <w:rFonts w:ascii="GHEA Grapalat" w:hAnsi="GHEA Grapalat"/>
          <w:sz w:val="24"/>
        </w:rPr>
        <w:t>ևառաջ այն հանգամանք</w:t>
      </w:r>
      <w:r w:rsidRPr="00AB7292">
        <w:rPr>
          <w:rFonts w:ascii="GHEA Grapalat" w:hAnsi="GHEA Grapalat"/>
          <w:sz w:val="24"/>
        </w:rPr>
        <w:t>ով, որ նշված պաշտոնները ենթադրում են առավելապես կառավարչական</w:t>
      </w:r>
      <w:r w:rsidR="00B13597" w:rsidRPr="00AB7292">
        <w:rPr>
          <w:rFonts w:ascii="GHEA Grapalat" w:hAnsi="GHEA Grapalat"/>
          <w:sz w:val="24"/>
        </w:rPr>
        <w:t xml:space="preserve"> և կազմակերպչական</w:t>
      </w:r>
      <w:r w:rsidRPr="00AB7292">
        <w:rPr>
          <w:rFonts w:ascii="GHEA Grapalat" w:hAnsi="GHEA Grapalat"/>
          <w:sz w:val="24"/>
        </w:rPr>
        <w:t xml:space="preserve"> գործառույթներ</w:t>
      </w:r>
      <w:r w:rsidR="00B13597" w:rsidRPr="00AB7292">
        <w:rPr>
          <w:rFonts w:ascii="GHEA Grapalat" w:hAnsi="GHEA Grapalat"/>
          <w:sz w:val="24"/>
        </w:rPr>
        <w:t>։ Բ</w:t>
      </w:r>
      <w:r w:rsidRPr="00AB7292">
        <w:rPr>
          <w:rFonts w:ascii="GHEA Grapalat" w:hAnsi="GHEA Grapalat"/>
          <w:sz w:val="24"/>
        </w:rPr>
        <w:t xml:space="preserve">ացի այդ, </w:t>
      </w:r>
      <w:r w:rsidRPr="00AB7292">
        <w:rPr>
          <w:rFonts w:ascii="GHEA Grapalat" w:hAnsi="GHEA Grapalat"/>
          <w:sz w:val="24"/>
        </w:rPr>
        <w:lastRenderedPageBreak/>
        <w:t>առաջարկվող փոփոխությունը հնարավորություն կտա</w:t>
      </w:r>
      <w:r w:rsidR="00D75CBE">
        <w:rPr>
          <w:rFonts w:ascii="GHEA Grapalat" w:hAnsi="GHEA Grapalat"/>
          <w:sz w:val="24"/>
        </w:rPr>
        <w:t>՝</w:t>
      </w:r>
      <w:r w:rsidRPr="00AB7292">
        <w:rPr>
          <w:rFonts w:ascii="GHEA Grapalat" w:hAnsi="GHEA Grapalat"/>
          <w:sz w:val="24"/>
        </w:rPr>
        <w:t xml:space="preserve"> ապահովել</w:t>
      </w:r>
      <w:r w:rsidR="003A27D6">
        <w:rPr>
          <w:rFonts w:ascii="GHEA Grapalat" w:hAnsi="GHEA Grapalat"/>
          <w:sz w:val="24"/>
        </w:rPr>
        <w:t>ու</w:t>
      </w:r>
      <w:r w:rsidRPr="00AB7292">
        <w:rPr>
          <w:rFonts w:ascii="GHEA Grapalat" w:hAnsi="GHEA Grapalat"/>
          <w:sz w:val="24"/>
        </w:rPr>
        <w:t xml:space="preserve"> նշված պաշտոններում նշանակման ճկունությունը և թեկնածուների առավել լայն ընտրություն</w:t>
      </w:r>
      <w:r w:rsidR="00B13597" w:rsidRPr="00AB7292">
        <w:rPr>
          <w:rFonts w:ascii="GHEA Grapalat" w:hAnsi="GHEA Grapalat"/>
          <w:sz w:val="24"/>
        </w:rPr>
        <w:t xml:space="preserve">, ինչն իր հերթին կնպաստի ՀՀ ներքին գործերի նախարարության կրթահամալիր </w:t>
      </w:r>
      <w:r w:rsidR="00CE4EA3" w:rsidRPr="00AB7292">
        <w:rPr>
          <w:rFonts w:ascii="GHEA Grapalat" w:hAnsi="GHEA Grapalat"/>
          <w:sz w:val="24"/>
        </w:rPr>
        <w:t>նոր մարդկանց, նոր գաղափարների</w:t>
      </w:r>
      <w:r w:rsidR="00B13597" w:rsidRPr="00AB7292">
        <w:rPr>
          <w:rFonts w:ascii="GHEA Grapalat" w:hAnsi="GHEA Grapalat"/>
          <w:sz w:val="24"/>
        </w:rPr>
        <w:t xml:space="preserve"> </w:t>
      </w:r>
      <w:r w:rsidR="00CE4EA3" w:rsidRPr="00AB7292">
        <w:rPr>
          <w:rFonts w:ascii="GHEA Grapalat" w:hAnsi="GHEA Grapalat"/>
          <w:sz w:val="24"/>
        </w:rPr>
        <w:t xml:space="preserve">և նոր մոտեցումների </w:t>
      </w:r>
      <w:r w:rsidR="00B13597" w:rsidRPr="00AB7292">
        <w:rPr>
          <w:rFonts w:ascii="GHEA Grapalat" w:hAnsi="GHEA Grapalat"/>
          <w:sz w:val="24"/>
        </w:rPr>
        <w:t>մուտք գործելուն</w:t>
      </w:r>
      <w:r w:rsidRPr="00AB7292">
        <w:rPr>
          <w:rFonts w:ascii="GHEA Grapalat" w:hAnsi="GHEA Grapalat"/>
          <w:sz w:val="24"/>
        </w:rPr>
        <w:t>:</w:t>
      </w:r>
    </w:p>
    <w:p w14:paraId="04F709EF" w14:textId="77777777" w:rsidR="00DF6BE7" w:rsidRPr="00D40C7A" w:rsidRDefault="00DF6BE7" w:rsidP="00D75CBE">
      <w:pPr>
        <w:spacing w:after="0" w:line="360" w:lineRule="auto"/>
        <w:ind w:left="-90" w:right="-180"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14:paraId="1444B945" w14:textId="77777777" w:rsidR="00DF6BE7" w:rsidRPr="00F165D6" w:rsidRDefault="00DF6BE7" w:rsidP="00D75CBE">
      <w:pPr>
        <w:spacing w:line="360" w:lineRule="auto"/>
        <w:ind w:left="-90" w:right="-180"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14:paraId="5D103F99" w14:textId="77777777" w:rsidR="00AB1608" w:rsidRPr="00AB1608" w:rsidRDefault="00AB1608" w:rsidP="00D75CBE">
      <w:pPr>
        <w:spacing w:line="360" w:lineRule="auto"/>
        <w:ind w:left="-90" w:right="-180" w:firstLine="720"/>
        <w:jc w:val="both"/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</w:pPr>
      <w:r w:rsidRPr="00AB1608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>Նախագիծը բխում</w:t>
      </w:r>
      <w:r w:rsidRPr="00AB1608">
        <w:rPr>
          <w:rFonts w:ascii="GHEA Grapalat" w:eastAsiaTheme="minorHAnsi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AB1608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է </w:t>
      </w:r>
      <w:bookmarkStart w:id="3" w:name="_Hlk193451710"/>
      <w:r w:rsidRPr="00AB1608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>ՀՀ</w:t>
      </w:r>
      <w:bookmarkEnd w:id="3"/>
      <w:r w:rsidRPr="00AB1608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կառավարության 2024 թվականի  նոյեմբերի 15-ի «Ոստիկանության բարեփոխումների իրականացման ռազմավարությունը և դրանից բխող 2024-2026 թվականների գործողությունների ծրագիրը հաստատելու մասին» թիվ 1803-Լ որոշմամբ հաստատված 2-րդ հավելվածի 3-րդ՝ </w:t>
      </w:r>
      <w:r w:rsidRPr="00AB1608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«Կրթական միջավայրի բարելավում, ոստիկանության կադրային պատրաստում, մասնագիտական զարգացում» ուղղության</w:t>
      </w:r>
      <w:r w:rsidRPr="00AB1608">
        <w:rPr>
          <w:rFonts w:ascii="GHEA Grapalat" w:eastAsiaTheme="minorHAnsi" w:hAnsi="GHEA Grapalat" w:cs="Sylfaen"/>
          <w:color w:val="000000"/>
          <w:sz w:val="24"/>
          <w:szCs w:val="24"/>
          <w:lang w:eastAsia="ru-RU"/>
        </w:rPr>
        <w:t xml:space="preserve"> </w:t>
      </w:r>
      <w:r w:rsidRPr="00AB1608">
        <w:rPr>
          <w:rFonts w:ascii="GHEA Grapalat" w:eastAsiaTheme="minorHAnsi" w:hAnsi="GHEA Grapalat" w:cs="Sylfaen"/>
          <w:b/>
          <w:bCs/>
          <w:color w:val="000000"/>
          <w:sz w:val="24"/>
          <w:szCs w:val="24"/>
          <w:lang w:eastAsia="ru-RU"/>
        </w:rPr>
        <w:t>3-րդ՝ «Ոստիկանության համակարգ մուտք գործելու և շարունակական կրթության ապահովման համար ինստիտուցիոնալ նախադրյալների ձևավորում» գործողությունից։</w:t>
      </w:r>
    </w:p>
    <w:p w14:paraId="0B0AEEBC" w14:textId="77777777" w:rsidR="000250FC" w:rsidRPr="00AB1608" w:rsidRDefault="000250FC" w:rsidP="00D75CBE">
      <w:pPr>
        <w:spacing w:line="360" w:lineRule="auto"/>
        <w:ind w:left="-90" w:right="-18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D7546B6" w14:textId="2D1A095D" w:rsidR="00DF6BE7" w:rsidRDefault="00DF6BE7" w:rsidP="00D75CBE">
      <w:pPr>
        <w:spacing w:before="240" w:after="0" w:line="360" w:lineRule="auto"/>
        <w:ind w:left="-90" w:right="-180" w:firstLine="720"/>
        <w:jc w:val="both"/>
        <w:rPr>
          <w:rFonts w:ascii="Cambria Math" w:eastAsia="Times New Roman" w:hAnsi="Cambria Math" w:cs="Times New Roman"/>
          <w:b/>
          <w:color w:val="000000"/>
          <w:sz w:val="24"/>
          <w:szCs w:val="24"/>
        </w:rPr>
      </w:pPr>
      <w:r w:rsidRPr="008C4C7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  <w:r w:rsidR="008C4C76" w:rsidRPr="008C4C76">
        <w:rPr>
          <w:rFonts w:ascii="Cambria Math" w:eastAsia="Times New Roman" w:hAnsi="Cambria Math" w:cs="Cambria Math"/>
          <w:b/>
          <w:color w:val="000000"/>
          <w:sz w:val="24"/>
          <w:szCs w:val="24"/>
        </w:rPr>
        <w:t>․</w:t>
      </w:r>
    </w:p>
    <w:p w14:paraId="57269898" w14:textId="61B5FFFC" w:rsidR="00DF6BE7" w:rsidRDefault="008C4C76" w:rsidP="00D75CBE">
      <w:pPr>
        <w:shd w:val="clear" w:color="auto" w:fill="FFFFFF"/>
        <w:spacing w:before="240" w:after="0" w:line="360" w:lineRule="auto"/>
        <w:ind w:left="-90" w:right="-180" w:firstLine="720"/>
        <w:jc w:val="both"/>
        <w:textAlignment w:val="baseline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 xml:space="preserve">     Նախագծի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ընդունմամբ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պետական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բյուջեում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ծախսերի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և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եկամուտների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ավելացում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կամ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նվազեցում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չի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>նախատեսվում</w:t>
      </w:r>
      <w:r w:rsidRPr="008C4C76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2A9CADD3" w14:textId="77777777" w:rsidR="008C4C76" w:rsidRPr="008C4C76" w:rsidRDefault="008C4C76" w:rsidP="00D75CBE">
      <w:pPr>
        <w:shd w:val="clear" w:color="auto" w:fill="FFFFFF"/>
        <w:spacing w:after="0" w:line="360" w:lineRule="auto"/>
        <w:ind w:left="-90" w:right="-180" w:firstLine="720"/>
        <w:jc w:val="both"/>
        <w:textAlignment w:val="baseline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</w:p>
    <w:p w14:paraId="7EB8EF4F" w14:textId="77777777" w:rsidR="00DF6BE7" w:rsidRPr="00F165D6" w:rsidRDefault="00DF6BE7" w:rsidP="00D75CBE">
      <w:pPr>
        <w:pStyle w:val="NormalWeb"/>
        <w:shd w:val="clear" w:color="auto" w:fill="FFFFFF"/>
        <w:spacing w:before="0" w:beforeAutospacing="0" w:after="0" w:afterAutospacing="0" w:line="360" w:lineRule="auto"/>
        <w:ind w:left="-90" w:right="-180" w:firstLine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14:paraId="17C19FB7" w14:textId="77777777" w:rsidR="00DF6BE7" w:rsidRPr="00F13A8D" w:rsidRDefault="00DF6BE7" w:rsidP="00D75CBE">
      <w:pPr>
        <w:spacing w:after="0" w:line="360" w:lineRule="auto"/>
        <w:ind w:left="-90" w:right="-180" w:firstLine="720"/>
        <w:jc w:val="both"/>
        <w:rPr>
          <w:rFonts w:ascii="GHEA Grapalat" w:hAnsi="GHEA Grapalat" w:cs="Tahoma"/>
          <w:sz w:val="24"/>
          <w:szCs w:val="24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F6BE7">
        <w:rPr>
          <w:rFonts w:ascii="GHEA Grapalat" w:hAnsi="GHEA Grapalat" w:cs="Tahoma"/>
          <w:sz w:val="24"/>
          <w:szCs w:val="24"/>
        </w:rPr>
        <w:t>կողմից:</w:t>
      </w:r>
    </w:p>
    <w:p w14:paraId="7A18E640" w14:textId="77777777" w:rsidR="00DF6BE7" w:rsidRPr="00F13A8D" w:rsidRDefault="00DF6BE7" w:rsidP="00D75CBE">
      <w:pPr>
        <w:spacing w:after="0" w:line="360" w:lineRule="auto"/>
        <w:ind w:left="-90" w:right="-180" w:firstLine="720"/>
        <w:jc w:val="both"/>
        <w:rPr>
          <w:rFonts w:ascii="GHEA Grapalat" w:hAnsi="GHEA Grapalat" w:cs="Tahoma"/>
          <w:sz w:val="24"/>
          <w:szCs w:val="24"/>
        </w:rPr>
      </w:pPr>
    </w:p>
    <w:p w14:paraId="28461CFD" w14:textId="77777777" w:rsidR="00DF6BE7" w:rsidRPr="00F165D6" w:rsidRDefault="00DF6BE7" w:rsidP="00D75CBE">
      <w:pPr>
        <w:pStyle w:val="ListParagraph"/>
        <w:spacing w:after="0" w:line="360" w:lineRule="auto"/>
        <w:ind w:left="-90" w:right="-180" w:firstLine="720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14:paraId="24D2D394" w14:textId="1D0CB32E" w:rsidR="00DF6BE7" w:rsidRPr="00790F00" w:rsidRDefault="00D75CBE" w:rsidP="00D75CBE">
      <w:pPr>
        <w:shd w:val="clear" w:color="auto" w:fill="FFFFFF"/>
        <w:spacing w:after="0" w:line="360" w:lineRule="auto"/>
        <w:ind w:left="-90" w:right="-180"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Նախագծի</w:t>
      </w:r>
      <w:r w:rsidR="00DF6BE7" w:rsidRPr="00F165D6">
        <w:rPr>
          <w:rFonts w:ascii="GHEA Grapalat" w:hAnsi="GHEA Grapalat"/>
          <w:sz w:val="24"/>
          <w:szCs w:val="24"/>
          <w:lang w:val="af-ZA"/>
        </w:rPr>
        <w:t xml:space="preserve"> </w:t>
      </w:r>
      <w:r w:rsidR="00DF6BE7" w:rsidRPr="00F165D6">
        <w:rPr>
          <w:rFonts w:ascii="GHEA Grapalat" w:hAnsi="GHEA Grapalat"/>
          <w:sz w:val="24"/>
          <w:szCs w:val="24"/>
        </w:rPr>
        <w:t xml:space="preserve">ընդունման արդյունքում </w:t>
      </w:r>
      <w:r w:rsidR="009F177B">
        <w:rPr>
          <w:rFonts w:ascii="GHEA Grapalat" w:hAnsi="GHEA Grapalat"/>
          <w:sz w:val="24"/>
          <w:szCs w:val="24"/>
        </w:rPr>
        <w:t>կ</w:t>
      </w:r>
      <w:r w:rsidR="0010692E">
        <w:rPr>
          <w:rFonts w:ascii="GHEA Grapalat" w:hAnsi="GHEA Grapalat"/>
          <w:sz w:val="24"/>
          <w:szCs w:val="24"/>
        </w:rPr>
        <w:t>ապահովվ</w:t>
      </w:r>
      <w:r w:rsidR="009F177B">
        <w:rPr>
          <w:rFonts w:ascii="GHEA Grapalat" w:hAnsi="GHEA Grapalat"/>
          <w:sz w:val="24"/>
          <w:szCs w:val="24"/>
        </w:rPr>
        <w:t>ի</w:t>
      </w:r>
      <w:r w:rsidR="0010692E">
        <w:rPr>
          <w:rFonts w:ascii="GHEA Grapalat" w:hAnsi="GHEA Grapalat"/>
          <w:sz w:val="24"/>
          <w:szCs w:val="24"/>
        </w:rPr>
        <w:t xml:space="preserve"> </w:t>
      </w:r>
      <w:r w:rsidR="0010692E"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«Ոստիկանությունում ծառայության մասին» օրենքում լրացումներ և փոփոխություններ կատարելու մասին»</w:t>
      </w:r>
      <w:r w:rsidR="00106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ՀՕ-400-Ն </w:t>
      </w:r>
      <w:r w:rsidR="00106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0692E" w:rsidRPr="000952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«Փրկարար ծառայության մասին» օրենքում լրացումներ և փոփոխություններ կատարելու մասին»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</w:t>
      </w:r>
      <w:r w:rsidR="003A27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</w:t>
      </w:r>
      <w:r w:rsidR="009F1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-401-Ն</w:t>
      </w:r>
      <w:r w:rsidR="00106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օրենքների անցումային դրույթների պահանջ</w:t>
      </w:r>
      <w:r w:rsidR="00D8123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ների կատարումը</w:t>
      </w:r>
      <w:r w:rsidR="00EC46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կապահովվի Կրթահամալիրի հետագա աշխատանքի բնականոն ընթացքը</w:t>
      </w:r>
      <w:r w:rsidR="00D8123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3F9DE7EB" w14:textId="77777777" w:rsidR="00675C0F" w:rsidRDefault="00675C0F" w:rsidP="00D75CBE">
      <w:pPr>
        <w:spacing w:after="0" w:line="360" w:lineRule="auto"/>
        <w:ind w:left="-90" w:right="-180" w:firstLine="720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</w:p>
    <w:p w14:paraId="1CC41E1D" w14:textId="27D6FC49" w:rsidR="00541706" w:rsidRPr="000250FC" w:rsidRDefault="00DF6BE7" w:rsidP="00D75CBE">
      <w:pPr>
        <w:spacing w:after="0" w:line="360" w:lineRule="auto"/>
        <w:ind w:left="-90" w:right="-180" w:firstLine="720"/>
        <w:jc w:val="right"/>
        <w:rPr>
          <w:rFonts w:ascii="GHEA Grapalat" w:hAnsi="GHEA Grapalat"/>
          <w:sz w:val="24"/>
          <w:szCs w:val="24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E97817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sectPr w:rsidR="00541706" w:rsidRPr="000250FC" w:rsidSect="00366BC5">
      <w:pgSz w:w="11906" w:h="16838"/>
      <w:pgMar w:top="810" w:right="926" w:bottom="36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77B13" w14:textId="77777777" w:rsidR="00F14A76" w:rsidRDefault="00F14A76" w:rsidP="000250FC">
      <w:pPr>
        <w:spacing w:after="0" w:line="240" w:lineRule="auto"/>
      </w:pPr>
      <w:r>
        <w:separator/>
      </w:r>
    </w:p>
  </w:endnote>
  <w:endnote w:type="continuationSeparator" w:id="0">
    <w:p w14:paraId="41FCD576" w14:textId="77777777" w:rsidR="00F14A76" w:rsidRDefault="00F14A76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AFB12" w14:textId="77777777" w:rsidR="00F14A76" w:rsidRDefault="00F14A76" w:rsidP="000250FC">
      <w:pPr>
        <w:spacing w:after="0" w:line="240" w:lineRule="auto"/>
      </w:pPr>
      <w:r>
        <w:separator/>
      </w:r>
    </w:p>
  </w:footnote>
  <w:footnote w:type="continuationSeparator" w:id="0">
    <w:p w14:paraId="2F632AD1" w14:textId="77777777" w:rsidR="00F14A76" w:rsidRDefault="00F14A76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47F2DE2"/>
    <w:multiLevelType w:val="hybridMultilevel"/>
    <w:tmpl w:val="D0BAF6EE"/>
    <w:lvl w:ilvl="0" w:tplc="3C96AC7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734729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7215992">
    <w:abstractNumId w:val="1"/>
  </w:num>
  <w:num w:numId="3" w16cid:durableId="2122337816">
    <w:abstractNumId w:val="2"/>
  </w:num>
  <w:num w:numId="4" w16cid:durableId="1278215613">
    <w:abstractNumId w:val="5"/>
  </w:num>
  <w:num w:numId="5" w16cid:durableId="1836070926">
    <w:abstractNumId w:val="4"/>
  </w:num>
  <w:num w:numId="6" w16cid:durableId="14802209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4337"/>
    <w:rsid w:val="000250FC"/>
    <w:rsid w:val="000251D6"/>
    <w:rsid w:val="00036917"/>
    <w:rsid w:val="00066E2C"/>
    <w:rsid w:val="00085A8E"/>
    <w:rsid w:val="000952BC"/>
    <w:rsid w:val="000E715C"/>
    <w:rsid w:val="0010408D"/>
    <w:rsid w:val="0010692E"/>
    <w:rsid w:val="00117472"/>
    <w:rsid w:val="00135C32"/>
    <w:rsid w:val="001B5B96"/>
    <w:rsid w:val="001D3DB5"/>
    <w:rsid w:val="001F7A23"/>
    <w:rsid w:val="002326AF"/>
    <w:rsid w:val="00251183"/>
    <w:rsid w:val="00281BAB"/>
    <w:rsid w:val="002C0163"/>
    <w:rsid w:val="002C0DC5"/>
    <w:rsid w:val="002C447E"/>
    <w:rsid w:val="002D2D64"/>
    <w:rsid w:val="002F2545"/>
    <w:rsid w:val="002F78B0"/>
    <w:rsid w:val="003025EA"/>
    <w:rsid w:val="003070AC"/>
    <w:rsid w:val="00335993"/>
    <w:rsid w:val="00366BC5"/>
    <w:rsid w:val="00385321"/>
    <w:rsid w:val="00395703"/>
    <w:rsid w:val="003A27D6"/>
    <w:rsid w:val="003A33AA"/>
    <w:rsid w:val="003A3627"/>
    <w:rsid w:val="003C1A8F"/>
    <w:rsid w:val="004022C2"/>
    <w:rsid w:val="004337FE"/>
    <w:rsid w:val="00450677"/>
    <w:rsid w:val="0047479F"/>
    <w:rsid w:val="004C2B70"/>
    <w:rsid w:val="004E762E"/>
    <w:rsid w:val="00507D3A"/>
    <w:rsid w:val="00511D34"/>
    <w:rsid w:val="00515D88"/>
    <w:rsid w:val="00541706"/>
    <w:rsid w:val="00542607"/>
    <w:rsid w:val="0057705A"/>
    <w:rsid w:val="005C6CA2"/>
    <w:rsid w:val="005E0A26"/>
    <w:rsid w:val="005E2054"/>
    <w:rsid w:val="00612479"/>
    <w:rsid w:val="00663D23"/>
    <w:rsid w:val="00671C6C"/>
    <w:rsid w:val="006726CE"/>
    <w:rsid w:val="00675C0F"/>
    <w:rsid w:val="006D4DF6"/>
    <w:rsid w:val="00710CFC"/>
    <w:rsid w:val="00752A28"/>
    <w:rsid w:val="00762DC9"/>
    <w:rsid w:val="00764283"/>
    <w:rsid w:val="007B11CB"/>
    <w:rsid w:val="00816CE2"/>
    <w:rsid w:val="00820CDE"/>
    <w:rsid w:val="008A1279"/>
    <w:rsid w:val="008C4C76"/>
    <w:rsid w:val="0096668E"/>
    <w:rsid w:val="009A2306"/>
    <w:rsid w:val="009A42F6"/>
    <w:rsid w:val="009F177B"/>
    <w:rsid w:val="00A02BBF"/>
    <w:rsid w:val="00A17C4E"/>
    <w:rsid w:val="00A47629"/>
    <w:rsid w:val="00A560C6"/>
    <w:rsid w:val="00A86C15"/>
    <w:rsid w:val="00AB0A08"/>
    <w:rsid w:val="00AB1608"/>
    <w:rsid w:val="00AB7292"/>
    <w:rsid w:val="00AC4D8B"/>
    <w:rsid w:val="00AD48EC"/>
    <w:rsid w:val="00AE1C44"/>
    <w:rsid w:val="00B13597"/>
    <w:rsid w:val="00B96259"/>
    <w:rsid w:val="00BB058E"/>
    <w:rsid w:val="00BD1238"/>
    <w:rsid w:val="00BD473B"/>
    <w:rsid w:val="00C1014B"/>
    <w:rsid w:val="00C32DD2"/>
    <w:rsid w:val="00C356D6"/>
    <w:rsid w:val="00C91D03"/>
    <w:rsid w:val="00CA3910"/>
    <w:rsid w:val="00CA5B4B"/>
    <w:rsid w:val="00CA7216"/>
    <w:rsid w:val="00CE4E13"/>
    <w:rsid w:val="00CE4EA3"/>
    <w:rsid w:val="00D04DAE"/>
    <w:rsid w:val="00D152CE"/>
    <w:rsid w:val="00D35550"/>
    <w:rsid w:val="00D40C7A"/>
    <w:rsid w:val="00D4290B"/>
    <w:rsid w:val="00D56403"/>
    <w:rsid w:val="00D7011B"/>
    <w:rsid w:val="00D75CBE"/>
    <w:rsid w:val="00D77D29"/>
    <w:rsid w:val="00D81232"/>
    <w:rsid w:val="00DA7756"/>
    <w:rsid w:val="00DC1759"/>
    <w:rsid w:val="00DC4337"/>
    <w:rsid w:val="00DE1811"/>
    <w:rsid w:val="00DF6BE7"/>
    <w:rsid w:val="00E0551E"/>
    <w:rsid w:val="00E351DA"/>
    <w:rsid w:val="00E7419C"/>
    <w:rsid w:val="00E97817"/>
    <w:rsid w:val="00EB2142"/>
    <w:rsid w:val="00EB49EE"/>
    <w:rsid w:val="00EB6292"/>
    <w:rsid w:val="00EC4695"/>
    <w:rsid w:val="00F13A8D"/>
    <w:rsid w:val="00F14A76"/>
    <w:rsid w:val="00F15D5E"/>
    <w:rsid w:val="00F6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D388"/>
  <w15:docId w15:val="{5F8929BD-EC8E-43B9-870E-38D4C2A2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1D0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91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617</Words>
  <Characters>4926</Characters>
  <Application>Microsoft Office Word</Application>
  <DocSecurity>0</DocSecurity>
  <Lines>93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https://mul2.gov.am/tasks/1173344/oneclick?token=1f5a11eea7b124381c62eb77f5ba1365</cp:keywords>
  <dc:description/>
  <cp:lastModifiedBy>Ruslan Marandyan</cp:lastModifiedBy>
  <cp:revision>93</cp:revision>
  <cp:lastPrinted>2025-03-14T10:17:00Z</cp:lastPrinted>
  <dcterms:created xsi:type="dcterms:W3CDTF">2023-02-07T08:13:00Z</dcterms:created>
  <dcterms:modified xsi:type="dcterms:W3CDTF">2025-06-24T15:43:00Z</dcterms:modified>
</cp:coreProperties>
</file>