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460EE" w14:textId="77777777" w:rsidR="00A90F8F" w:rsidRDefault="00A90F8F" w:rsidP="00C06AF5">
      <w:pPr>
        <w:spacing w:line="360" w:lineRule="auto"/>
        <w:jc w:val="center"/>
        <w:rPr>
          <w:rFonts w:ascii="GHEA Grapalat" w:hAnsi="GHEA Grapalat"/>
          <w:sz w:val="24"/>
          <w:szCs w:val="24"/>
        </w:rPr>
      </w:pPr>
    </w:p>
    <w:p w14:paraId="77ECE186" w14:textId="04B1F799" w:rsidR="00C06AF5" w:rsidRPr="000C675F" w:rsidRDefault="00C06AF5" w:rsidP="00C06AF5">
      <w:pPr>
        <w:spacing w:line="360" w:lineRule="auto"/>
        <w:jc w:val="center"/>
        <w:rPr>
          <w:rFonts w:ascii="GHEA Grapalat" w:hAnsi="GHEA Grapalat"/>
          <w:sz w:val="28"/>
          <w:szCs w:val="28"/>
        </w:rPr>
      </w:pPr>
      <w:r w:rsidRPr="000C675F">
        <w:rPr>
          <w:rFonts w:ascii="GHEA Grapalat" w:hAnsi="GHEA Grapalat"/>
          <w:sz w:val="28"/>
          <w:szCs w:val="28"/>
        </w:rPr>
        <w:t>ԱՄՓՈՓԱԹԵՐԹ</w:t>
      </w:r>
    </w:p>
    <w:p w14:paraId="55A9013F" w14:textId="21DE6BBD" w:rsidR="00661268" w:rsidRDefault="004D100E" w:rsidP="00F900BA">
      <w:pPr>
        <w:spacing w:line="360" w:lineRule="auto"/>
        <w:jc w:val="center"/>
        <w:rPr>
          <w:rFonts w:ascii="GHEA Grapalat" w:eastAsia="NSimSun" w:hAnsi="GHEA Grapalat" w:cs="Sylfaen"/>
          <w:kern w:val="2"/>
          <w:sz w:val="24"/>
          <w:szCs w:val="24"/>
          <w:lang w:val="hy-AM" w:eastAsia="zh-CN" w:bidi="hi-IN"/>
        </w:rPr>
      </w:pPr>
      <w:bookmarkStart w:id="0" w:name="_Hlk113889296"/>
      <w:r>
        <w:rPr>
          <w:rFonts w:ascii="GHEA Grapalat" w:eastAsia="Times New Roman" w:hAnsi="GHEA Grapalat" w:cs="Times New Roman"/>
          <w:color w:val="000000"/>
          <w:sz w:val="24"/>
          <w:szCs w:val="24"/>
          <w:lang w:val="hy-AM"/>
        </w:rPr>
        <w:t>«</w:t>
      </w:r>
      <w:r w:rsidRPr="009F7ED7">
        <w:rPr>
          <w:rFonts w:ascii="GHEA Grapalat" w:eastAsia="Times New Roman" w:hAnsi="GHEA Grapalat" w:cs="Times New Roman"/>
          <w:color w:val="000000"/>
          <w:sz w:val="24"/>
          <w:szCs w:val="24"/>
          <w:lang w:val="hy-AM"/>
        </w:rPr>
        <w:t>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ԵՎ ԳԼԽԱՎՈՐ ԼԻՑԵՆԶԻԱՆԵՐԻ ՁԵՎԵՐԸ ՀԱՍՏԱՏԵԼՈՒ ՄԱՍԻՆ</w:t>
      </w:r>
      <w:r>
        <w:rPr>
          <w:rFonts w:ascii="GHEA Grapalat" w:eastAsia="Times New Roman" w:hAnsi="GHEA Grapalat" w:cs="Times New Roman"/>
          <w:color w:val="000000"/>
          <w:sz w:val="24"/>
          <w:szCs w:val="24"/>
          <w:lang w:val="hy-AM"/>
        </w:rPr>
        <w:t xml:space="preserve">» </w:t>
      </w:r>
      <w:r w:rsidRPr="00886BE4">
        <w:rPr>
          <w:rFonts w:ascii="GHEA Grapalat" w:hAnsi="GHEA Grapalat"/>
          <w:sz w:val="24"/>
          <w:szCs w:val="24"/>
          <w:lang w:val="hy-AM"/>
        </w:rPr>
        <w:t>ՀԱՅԱՍՏԱՆԻ ՀԱՆՐԱՊԵՏՈՒԹՅԱՆ ԿԱՌԱՎԱՐՈՒԹՅԱՆ ՈՐՈՇՄԱՆ</w:t>
      </w:r>
      <w:bookmarkEnd w:id="0"/>
      <w:r w:rsidRPr="00886BE4">
        <w:rPr>
          <w:rFonts w:ascii="GHEA Grapalat" w:hAnsi="GHEA Grapalat"/>
          <w:sz w:val="24"/>
          <w:szCs w:val="24"/>
          <w:lang w:val="hy-AM"/>
        </w:rPr>
        <w:t xml:space="preserve"> </w:t>
      </w:r>
      <w:r w:rsidR="00616E73">
        <w:rPr>
          <w:rFonts w:ascii="GHEA Grapalat" w:eastAsia="NSimSun" w:hAnsi="GHEA Grapalat" w:cs="Sylfaen"/>
          <w:kern w:val="2"/>
          <w:sz w:val="24"/>
          <w:szCs w:val="24"/>
          <w:lang w:val="hy-AM" w:eastAsia="zh-CN" w:bidi="hi-IN"/>
        </w:rPr>
        <w:t>ՆԱԽԱԳԾԻ</w:t>
      </w:r>
    </w:p>
    <w:p w14:paraId="6CD7FCD0" w14:textId="77777777" w:rsidR="000C675F" w:rsidRPr="00616E73" w:rsidRDefault="000C675F" w:rsidP="00F900BA">
      <w:pPr>
        <w:spacing w:line="360" w:lineRule="auto"/>
        <w:jc w:val="center"/>
        <w:rPr>
          <w:rFonts w:ascii="GHEA Grapalat" w:eastAsia="NSimSun" w:hAnsi="GHEA Grapalat" w:cs="Sylfaen"/>
          <w:kern w:val="2"/>
          <w:sz w:val="24"/>
          <w:szCs w:val="24"/>
          <w:lang w:val="hy-AM" w:eastAsia="zh-CN" w:bidi="hi-IN"/>
        </w:rPr>
      </w:pPr>
    </w:p>
    <w:tbl>
      <w:tblPr>
        <w:tblW w:w="139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02"/>
        <w:gridCol w:w="3297"/>
      </w:tblGrid>
      <w:tr w:rsidR="00C06AF5" w:rsidRPr="003B1DDA" w14:paraId="6BE56CB3"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4B2A7BC" w14:textId="77777777" w:rsidR="00C06AF5" w:rsidRPr="00305942" w:rsidRDefault="00C06AF5" w:rsidP="00305942">
            <w:pPr>
              <w:rPr>
                <w:rFonts w:ascii="GHEA Grapalat" w:hAnsi="GHEA Grapalat"/>
                <w:sz w:val="24"/>
                <w:szCs w:val="24"/>
                <w:lang w:val="hy-AM"/>
              </w:rPr>
            </w:pPr>
            <w:bookmarkStart w:id="1" w:name="_Hlk88664691"/>
          </w:p>
          <w:p w14:paraId="14D9B662" w14:textId="291F0A34" w:rsidR="00C06AF5" w:rsidRPr="00305942" w:rsidRDefault="0086253F" w:rsidP="00305942">
            <w:pPr>
              <w:jc w:val="center"/>
              <w:rPr>
                <w:rFonts w:ascii="GHEA Grapalat" w:hAnsi="GHEA Grapalat"/>
                <w:sz w:val="24"/>
                <w:szCs w:val="24"/>
                <w:lang w:val="hy-AM"/>
              </w:rPr>
            </w:pPr>
            <w:r w:rsidRPr="00305942">
              <w:rPr>
                <w:rFonts w:ascii="GHEA Grapalat" w:hAnsi="GHEA Grapalat"/>
                <w:sz w:val="24"/>
                <w:szCs w:val="24"/>
                <w:lang w:val="hy-AM"/>
              </w:rPr>
              <w:t>1</w:t>
            </w:r>
            <w:r w:rsidRPr="00305942">
              <w:rPr>
                <w:rFonts w:ascii="Cambria Math" w:hAnsi="Cambria Math" w:cs="Cambria Math"/>
                <w:sz w:val="24"/>
                <w:szCs w:val="24"/>
                <w:lang w:val="hy-AM"/>
              </w:rPr>
              <w:t>․</w:t>
            </w:r>
            <w:r w:rsidRPr="00305942">
              <w:rPr>
                <w:rFonts w:ascii="GHEA Grapalat" w:hAnsi="GHEA Grapalat"/>
                <w:sz w:val="24"/>
                <w:szCs w:val="24"/>
                <w:lang w:val="hy-AM"/>
              </w:rPr>
              <w:t xml:space="preserve"> </w:t>
            </w:r>
            <w:r w:rsidR="00D74BBA" w:rsidRPr="00305942">
              <w:rPr>
                <w:rFonts w:ascii="GHEA Grapalat" w:hAnsi="GHEA Grapalat"/>
                <w:sz w:val="24"/>
                <w:szCs w:val="24"/>
                <w:lang w:val="hy-AM"/>
              </w:rPr>
              <w:t xml:space="preserve">ՀՀ </w:t>
            </w:r>
            <w:r w:rsidR="00DC02B4" w:rsidRPr="00305942">
              <w:rPr>
                <w:rFonts w:ascii="GHEA Grapalat" w:hAnsi="GHEA Grapalat"/>
                <w:sz w:val="24"/>
                <w:szCs w:val="24"/>
                <w:lang w:val="hy-AM"/>
              </w:rPr>
              <w:t>ֆինանսների նախարարություն</w:t>
            </w:r>
          </w:p>
        </w:tc>
        <w:tc>
          <w:tcPr>
            <w:tcW w:w="3297" w:type="dxa"/>
            <w:tcBorders>
              <w:top w:val="outset" w:sz="6" w:space="0" w:color="auto"/>
              <w:left w:val="outset" w:sz="6" w:space="0" w:color="auto"/>
              <w:bottom w:val="outset" w:sz="6" w:space="0" w:color="auto"/>
              <w:right w:val="outset" w:sz="6" w:space="0" w:color="auto"/>
            </w:tcBorders>
            <w:shd w:val="clear" w:color="auto" w:fill="D0D0D0"/>
          </w:tcPr>
          <w:p w14:paraId="7F369455" w14:textId="0B149847" w:rsidR="00C06AF5" w:rsidRPr="00305942" w:rsidRDefault="001E176D" w:rsidP="00305942">
            <w:pPr>
              <w:jc w:val="center"/>
              <w:rPr>
                <w:rFonts w:ascii="GHEA Grapalat" w:hAnsi="GHEA Grapalat"/>
                <w:sz w:val="24"/>
                <w:szCs w:val="24"/>
              </w:rPr>
            </w:pPr>
            <w:r w:rsidRPr="00305942">
              <w:rPr>
                <w:rFonts w:ascii="GHEA Grapalat" w:hAnsi="GHEA Grapalat"/>
                <w:sz w:val="24"/>
                <w:szCs w:val="24"/>
                <w:lang w:val="hy-AM"/>
              </w:rPr>
              <w:t>2</w:t>
            </w:r>
            <w:r w:rsidR="00DD377A" w:rsidRPr="00305942">
              <w:rPr>
                <w:rFonts w:ascii="GHEA Grapalat" w:hAnsi="GHEA Grapalat"/>
                <w:sz w:val="24"/>
                <w:szCs w:val="24"/>
              </w:rPr>
              <w:t>1.</w:t>
            </w:r>
            <w:r w:rsidRPr="00305942">
              <w:rPr>
                <w:rFonts w:ascii="GHEA Grapalat" w:hAnsi="GHEA Grapalat"/>
                <w:sz w:val="24"/>
                <w:szCs w:val="24"/>
                <w:lang w:val="hy-AM"/>
              </w:rPr>
              <w:t>05</w:t>
            </w:r>
            <w:r w:rsidR="00DD377A" w:rsidRPr="00305942">
              <w:rPr>
                <w:rFonts w:ascii="GHEA Grapalat" w:hAnsi="GHEA Grapalat"/>
                <w:sz w:val="24"/>
                <w:szCs w:val="24"/>
              </w:rPr>
              <w:t>.202</w:t>
            </w:r>
            <w:r w:rsidRPr="00305942">
              <w:rPr>
                <w:rFonts w:ascii="GHEA Grapalat" w:hAnsi="GHEA Grapalat"/>
                <w:sz w:val="24"/>
                <w:szCs w:val="24"/>
                <w:lang w:val="hy-AM"/>
              </w:rPr>
              <w:t>5</w:t>
            </w:r>
            <w:r w:rsidR="00DD377A" w:rsidRPr="00305942">
              <w:rPr>
                <w:rFonts w:ascii="GHEA Grapalat" w:hAnsi="GHEA Grapalat"/>
                <w:sz w:val="24"/>
                <w:szCs w:val="24"/>
              </w:rPr>
              <w:t>.</w:t>
            </w:r>
          </w:p>
        </w:tc>
      </w:tr>
      <w:tr w:rsidR="00C06AF5" w:rsidRPr="003B1DDA" w14:paraId="0C043B9F" w14:textId="77777777" w:rsidTr="006418B6">
        <w:trPr>
          <w:trHeight w:val="376"/>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05942" w:rsidRDefault="00C06AF5"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tcPr>
          <w:p w14:paraId="0A30C50D" w14:textId="3F5A17C7" w:rsidR="00C06AF5" w:rsidRPr="00305942" w:rsidRDefault="001E176D" w:rsidP="00305942">
            <w:pPr>
              <w:jc w:val="center"/>
              <w:rPr>
                <w:rFonts w:ascii="GHEA Grapalat" w:hAnsi="GHEA Grapalat"/>
                <w:sz w:val="24"/>
                <w:szCs w:val="24"/>
              </w:rPr>
            </w:pPr>
            <w:r w:rsidRPr="00305942">
              <w:rPr>
                <w:rFonts w:ascii="GHEA Grapalat" w:hAnsi="GHEA Grapalat"/>
                <w:sz w:val="24"/>
                <w:szCs w:val="24"/>
              </w:rPr>
              <w:t>№</w:t>
            </w:r>
            <w:r w:rsidR="00DD377A" w:rsidRPr="00305942">
              <w:rPr>
                <w:rFonts w:ascii="GHEA Grapalat" w:hAnsi="GHEA Grapalat"/>
                <w:sz w:val="24"/>
                <w:szCs w:val="24"/>
              </w:rPr>
              <w:t xml:space="preserve"> </w:t>
            </w:r>
            <w:r w:rsidRPr="00305942">
              <w:rPr>
                <w:rFonts w:ascii="GHEA Grapalat" w:eastAsia="Times New Roman" w:hAnsi="GHEA Grapalat" w:cs="Times New Roman"/>
                <w:b/>
                <w:bCs/>
                <w:spacing w:val="-20"/>
                <w:sz w:val="24"/>
                <w:szCs w:val="24"/>
                <w:lang w:val="hy-AM" w:eastAsia="ru-RU"/>
              </w:rPr>
              <w:t>1/5-2/11539-2025</w:t>
            </w:r>
          </w:p>
        </w:tc>
      </w:tr>
      <w:bookmarkEnd w:id="1"/>
      <w:tr w:rsidR="00661268" w:rsidRPr="003B1DDA" w14:paraId="0BF4081C" w14:textId="3AB5ACEA" w:rsidTr="006418B6">
        <w:trPr>
          <w:trHeight w:val="376"/>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vAlign w:val="center"/>
          </w:tcPr>
          <w:p w14:paraId="62BE21CE" w14:textId="123077B2" w:rsidR="00661268" w:rsidRDefault="001E176D" w:rsidP="000C675F">
            <w:pPr>
              <w:ind w:firstLine="720"/>
              <w:contextualSpacing/>
              <w:jc w:val="both"/>
              <w:rPr>
                <w:rFonts w:ascii="GHEA Grapalat" w:eastAsia="Times New Roman" w:hAnsi="GHEA Grapalat" w:cs="Times New Roman"/>
                <w:sz w:val="24"/>
                <w:szCs w:val="24"/>
                <w:lang w:val="hy-AM"/>
              </w:rPr>
            </w:pPr>
            <w:r w:rsidRPr="00305942">
              <w:rPr>
                <w:rFonts w:ascii="GHEA Grapalat" w:eastAsia="Times New Roman" w:hAnsi="GHEA Grapalat" w:cs="Times New Roman"/>
                <w:sz w:val="24"/>
                <w:szCs w:val="24"/>
                <w:lang w:val="hy-AM"/>
              </w:rPr>
              <w:t>Հայտնում ենք, որ «2025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և գլխավոր լիցենզիաների ձևերը հաստատելու մասին» ՀՀ կառավարության որոշման նախագծի վերաբերյալ մեր իրավասությունների շրջանակում առաջարկություններ չունենք։</w:t>
            </w:r>
          </w:p>
          <w:p w14:paraId="686C97EA" w14:textId="290CEB50" w:rsidR="000C675F" w:rsidRDefault="000C675F" w:rsidP="000C675F">
            <w:pPr>
              <w:ind w:firstLine="720"/>
              <w:contextualSpacing/>
              <w:jc w:val="both"/>
              <w:rPr>
                <w:rFonts w:ascii="GHEA Grapalat" w:eastAsia="Times New Roman" w:hAnsi="GHEA Grapalat" w:cs="Times New Roman"/>
                <w:sz w:val="24"/>
                <w:szCs w:val="24"/>
                <w:lang w:val="hy-AM"/>
              </w:rPr>
            </w:pPr>
          </w:p>
          <w:p w14:paraId="6FAC26D7" w14:textId="77777777" w:rsidR="000C675F" w:rsidRDefault="000C675F" w:rsidP="000C675F">
            <w:pPr>
              <w:ind w:firstLine="720"/>
              <w:contextualSpacing/>
              <w:jc w:val="both"/>
              <w:rPr>
                <w:rFonts w:ascii="GHEA Grapalat" w:hAnsi="GHEA Grapalat"/>
                <w:sz w:val="24"/>
                <w:szCs w:val="24"/>
                <w:lang w:val="hy-AM"/>
              </w:rPr>
            </w:pPr>
          </w:p>
          <w:p w14:paraId="49639265" w14:textId="3379CD1A" w:rsidR="000C675F" w:rsidRPr="00305942" w:rsidRDefault="000C675F" w:rsidP="00305942">
            <w:pPr>
              <w:ind w:right="-256" w:firstLine="567"/>
              <w:contextualSpacing/>
              <w:jc w:val="both"/>
              <w:rPr>
                <w:rFonts w:ascii="GHEA Grapalat" w:hAnsi="GHEA Grapalat"/>
                <w:sz w:val="24"/>
                <w:szCs w:val="24"/>
                <w:lang w:val="hy-AM"/>
              </w:rPr>
            </w:pPr>
          </w:p>
        </w:tc>
        <w:tc>
          <w:tcPr>
            <w:tcW w:w="3297" w:type="dxa"/>
            <w:tcBorders>
              <w:top w:val="outset" w:sz="6" w:space="0" w:color="auto"/>
              <w:left w:val="outset" w:sz="6" w:space="0" w:color="auto"/>
              <w:bottom w:val="outset" w:sz="6" w:space="0" w:color="auto"/>
              <w:right w:val="outset" w:sz="6" w:space="0" w:color="auto"/>
            </w:tcBorders>
            <w:shd w:val="clear" w:color="auto" w:fill="FFFFFF"/>
            <w:vAlign w:val="center"/>
          </w:tcPr>
          <w:p w14:paraId="66B7613A" w14:textId="3E019A17" w:rsidR="00661268" w:rsidRPr="00305942" w:rsidRDefault="00206888" w:rsidP="00305942">
            <w:pPr>
              <w:jc w:val="center"/>
              <w:rPr>
                <w:rFonts w:ascii="GHEA Grapalat" w:hAnsi="GHEA Grapalat"/>
                <w:sz w:val="24"/>
                <w:szCs w:val="24"/>
              </w:rPr>
            </w:pPr>
            <w:proofErr w:type="spellStart"/>
            <w:r w:rsidRPr="00305942">
              <w:rPr>
                <w:rFonts w:ascii="GHEA Grapalat" w:hAnsi="GHEA Grapalat"/>
                <w:sz w:val="24"/>
                <w:szCs w:val="24"/>
              </w:rPr>
              <w:t>Ընդունվել</w:t>
            </w:r>
            <w:proofErr w:type="spellEnd"/>
            <w:r w:rsidRPr="00305942">
              <w:rPr>
                <w:rFonts w:ascii="GHEA Grapalat" w:hAnsi="GHEA Grapalat"/>
                <w:sz w:val="24"/>
                <w:szCs w:val="24"/>
              </w:rPr>
              <w:t xml:space="preserve"> է</w:t>
            </w:r>
          </w:p>
        </w:tc>
      </w:tr>
      <w:tr w:rsidR="0086253F" w:rsidRPr="003B1DDA" w14:paraId="159FFE93"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C3E057" w14:textId="77777777" w:rsidR="009841A5" w:rsidRPr="00305942" w:rsidRDefault="009841A5" w:rsidP="00305942">
            <w:pPr>
              <w:jc w:val="center"/>
              <w:rPr>
                <w:rFonts w:ascii="GHEA Grapalat" w:hAnsi="GHEA Grapalat"/>
                <w:sz w:val="24"/>
                <w:szCs w:val="24"/>
                <w:lang w:val="hy-AM"/>
              </w:rPr>
            </w:pPr>
            <w:bookmarkStart w:id="2" w:name="_Hlk88664852"/>
          </w:p>
          <w:p w14:paraId="1519D709" w14:textId="0CCD6C64" w:rsidR="0086253F" w:rsidRPr="00305942" w:rsidRDefault="0086253F" w:rsidP="00305942">
            <w:pPr>
              <w:jc w:val="center"/>
              <w:rPr>
                <w:rFonts w:ascii="GHEA Grapalat" w:hAnsi="GHEA Grapalat"/>
                <w:sz w:val="24"/>
                <w:szCs w:val="24"/>
                <w:lang w:val="hy-AM"/>
              </w:rPr>
            </w:pPr>
            <w:r w:rsidRPr="00305942">
              <w:rPr>
                <w:rFonts w:ascii="GHEA Grapalat" w:hAnsi="GHEA Grapalat"/>
                <w:sz w:val="24"/>
                <w:szCs w:val="24"/>
                <w:lang w:val="hy-AM"/>
              </w:rPr>
              <w:t>2</w:t>
            </w:r>
            <w:r w:rsidRPr="00305942">
              <w:rPr>
                <w:rFonts w:ascii="GHEA Grapalat" w:hAnsi="GHEA Grapalat"/>
                <w:sz w:val="24"/>
                <w:szCs w:val="24"/>
              </w:rPr>
              <w:t xml:space="preserve">. </w:t>
            </w:r>
            <w:r w:rsidRPr="00305942">
              <w:rPr>
                <w:rFonts w:ascii="GHEA Grapalat" w:hAnsi="GHEA Grapalat"/>
                <w:sz w:val="24"/>
                <w:szCs w:val="24"/>
                <w:lang w:val="hy-AM"/>
              </w:rPr>
              <w:t>ՀՀ պետական եկամուտների կոմիտե</w:t>
            </w:r>
            <w:r w:rsidRPr="00305942">
              <w:rPr>
                <w:rFonts w:ascii="GHEA Grapalat" w:hAnsi="GHEA Grapalat"/>
                <w:sz w:val="24"/>
                <w:szCs w:val="24"/>
              </w:rPr>
              <w:t xml:space="preserve"> </w:t>
            </w: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6839F84D" w:rsidR="0086253F" w:rsidRPr="00305942" w:rsidRDefault="00616E73" w:rsidP="00305942">
            <w:pPr>
              <w:jc w:val="center"/>
              <w:rPr>
                <w:rFonts w:ascii="GHEA Grapalat" w:hAnsi="GHEA Grapalat"/>
                <w:sz w:val="24"/>
                <w:szCs w:val="24"/>
                <w:lang w:val="hy-AM"/>
              </w:rPr>
            </w:pPr>
            <w:r w:rsidRPr="00305942">
              <w:rPr>
                <w:rFonts w:ascii="GHEA Grapalat" w:hAnsi="GHEA Grapalat"/>
                <w:sz w:val="24"/>
                <w:szCs w:val="24"/>
              </w:rPr>
              <w:t>2</w:t>
            </w:r>
            <w:r w:rsidR="004C6638" w:rsidRPr="00305942">
              <w:rPr>
                <w:rFonts w:ascii="GHEA Grapalat" w:hAnsi="GHEA Grapalat"/>
                <w:sz w:val="24"/>
                <w:szCs w:val="24"/>
                <w:lang w:val="hy-AM"/>
              </w:rPr>
              <w:t>1</w:t>
            </w:r>
            <w:r w:rsidR="0086253F" w:rsidRPr="00305942">
              <w:rPr>
                <w:rFonts w:ascii="GHEA Grapalat" w:hAnsi="GHEA Grapalat"/>
                <w:sz w:val="24"/>
                <w:szCs w:val="24"/>
              </w:rPr>
              <w:t>.</w:t>
            </w:r>
            <w:r w:rsidRPr="00305942">
              <w:rPr>
                <w:rFonts w:ascii="GHEA Grapalat" w:hAnsi="GHEA Grapalat"/>
                <w:sz w:val="24"/>
                <w:szCs w:val="24"/>
              </w:rPr>
              <w:t>0</w:t>
            </w:r>
            <w:r w:rsidR="004C6638" w:rsidRPr="00305942">
              <w:rPr>
                <w:rFonts w:ascii="GHEA Grapalat" w:hAnsi="GHEA Grapalat"/>
                <w:sz w:val="24"/>
                <w:szCs w:val="24"/>
                <w:lang w:val="hy-AM"/>
              </w:rPr>
              <w:t>5</w:t>
            </w:r>
            <w:r w:rsidR="0086253F" w:rsidRPr="00305942">
              <w:rPr>
                <w:rFonts w:ascii="GHEA Grapalat" w:hAnsi="GHEA Grapalat"/>
                <w:sz w:val="24"/>
                <w:szCs w:val="24"/>
              </w:rPr>
              <w:t>.202</w:t>
            </w:r>
            <w:r w:rsidR="004C6638" w:rsidRPr="00305942">
              <w:rPr>
                <w:rFonts w:ascii="GHEA Grapalat" w:hAnsi="GHEA Grapalat"/>
                <w:sz w:val="24"/>
                <w:szCs w:val="24"/>
                <w:lang w:val="hy-AM"/>
              </w:rPr>
              <w:t>5</w:t>
            </w:r>
            <w:r w:rsidR="0086253F" w:rsidRPr="00305942">
              <w:rPr>
                <w:rFonts w:ascii="GHEA Grapalat" w:hAnsi="GHEA Grapalat"/>
                <w:sz w:val="24"/>
                <w:szCs w:val="24"/>
                <w:lang w:val="hy-AM"/>
              </w:rPr>
              <w:t>թ</w:t>
            </w:r>
            <w:r w:rsidR="0086253F" w:rsidRPr="00305942">
              <w:rPr>
                <w:rFonts w:ascii="Cambria Math" w:hAnsi="Cambria Math" w:cs="Cambria Math"/>
                <w:sz w:val="24"/>
                <w:szCs w:val="24"/>
                <w:lang w:val="hy-AM"/>
              </w:rPr>
              <w:t>․</w:t>
            </w:r>
          </w:p>
        </w:tc>
      </w:tr>
      <w:tr w:rsidR="0086253F" w:rsidRPr="003B1DDA" w14:paraId="495D6AC3" w14:textId="77777777" w:rsidTr="006418B6">
        <w:trPr>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05942" w:rsidRDefault="0086253F"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7DEA2EA8" w:rsidR="004C6638" w:rsidRPr="00305942" w:rsidRDefault="0086253F" w:rsidP="00305942">
            <w:pPr>
              <w:jc w:val="center"/>
              <w:rPr>
                <w:rFonts w:ascii="GHEA Grapalat" w:hAnsi="GHEA Grapalat"/>
                <w:sz w:val="24"/>
                <w:szCs w:val="24"/>
                <w:lang w:val="hy-AM"/>
              </w:rPr>
            </w:pPr>
            <w:r w:rsidRPr="00305942">
              <w:rPr>
                <w:rFonts w:ascii="GHEA Grapalat" w:hAnsi="GHEA Grapalat"/>
                <w:sz w:val="24"/>
                <w:szCs w:val="24"/>
              </w:rPr>
              <w:t xml:space="preserve">№ </w:t>
            </w:r>
            <w:r w:rsidR="00616E73" w:rsidRPr="00305942">
              <w:rPr>
                <w:rFonts w:ascii="GHEA Grapalat" w:hAnsi="GHEA Grapalat"/>
                <w:sz w:val="24"/>
                <w:szCs w:val="24"/>
              </w:rPr>
              <w:t>01/3-2/</w:t>
            </w:r>
            <w:r w:rsidR="004C6638" w:rsidRPr="00305942">
              <w:rPr>
                <w:rFonts w:ascii="GHEA Grapalat" w:hAnsi="GHEA Grapalat"/>
                <w:sz w:val="24"/>
                <w:szCs w:val="24"/>
                <w:lang w:val="hy-AM"/>
              </w:rPr>
              <w:t>33085</w:t>
            </w:r>
            <w:r w:rsidR="00616E73" w:rsidRPr="00305942">
              <w:rPr>
                <w:rFonts w:ascii="GHEA Grapalat" w:hAnsi="GHEA Grapalat"/>
                <w:sz w:val="24"/>
                <w:szCs w:val="24"/>
              </w:rPr>
              <w:t>-202</w:t>
            </w:r>
            <w:r w:rsidR="004C6638" w:rsidRPr="00305942">
              <w:rPr>
                <w:rFonts w:ascii="GHEA Grapalat" w:hAnsi="GHEA Grapalat"/>
                <w:sz w:val="24"/>
                <w:szCs w:val="24"/>
                <w:lang w:val="hy-AM"/>
              </w:rPr>
              <w:t>5</w:t>
            </w:r>
          </w:p>
        </w:tc>
      </w:tr>
      <w:bookmarkEnd w:id="2"/>
      <w:tr w:rsidR="0086253F" w:rsidRPr="00676E4C" w14:paraId="24714155" w14:textId="77777777" w:rsidTr="006418B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60BB3D1D" w14:textId="529A6032" w:rsidR="00305942" w:rsidRPr="00305942" w:rsidRDefault="004C6638" w:rsidP="006418B6">
            <w:pPr>
              <w:ind w:left="150" w:right="165" w:firstLine="567"/>
              <w:jc w:val="both"/>
              <w:rPr>
                <w:rFonts w:ascii="GHEA Grapalat" w:hAnsi="GHEA Grapalat"/>
                <w:sz w:val="24"/>
                <w:szCs w:val="24"/>
                <w:lang w:val="hy-AM"/>
              </w:rPr>
            </w:pPr>
            <w:r w:rsidRPr="00305942">
              <w:rPr>
                <w:rFonts w:ascii="GHEA Grapalat" w:hAnsi="GHEA Grapalat"/>
                <w:noProof/>
                <w:sz w:val="24"/>
                <w:szCs w:val="24"/>
                <w:lang w:val="hy-AM"/>
              </w:rPr>
              <w:t>«2025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և գլխավոր լիցենզիաների ձևերը հաստատելու մասին» Հայաստանի Հանրապետության կառավարության որոշման նախագծի վերաբերյալ հայտնում ենք, որ առաջարկություններ չունենք։</w:t>
            </w:r>
          </w:p>
        </w:tc>
        <w:tc>
          <w:tcPr>
            <w:tcW w:w="3297" w:type="dxa"/>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Pr="00305942" w:rsidRDefault="00DC02B4" w:rsidP="00305942">
            <w:pPr>
              <w:jc w:val="center"/>
              <w:rPr>
                <w:rFonts w:ascii="GHEA Grapalat" w:hAnsi="GHEA Grapalat"/>
                <w:bCs/>
                <w:sz w:val="24"/>
                <w:szCs w:val="24"/>
                <w:lang w:val="hy-AM"/>
              </w:rPr>
            </w:pPr>
          </w:p>
          <w:p w14:paraId="6DEC2F08" w14:textId="09286037" w:rsidR="00D63781" w:rsidRPr="00305942" w:rsidRDefault="002E3C96" w:rsidP="00305942">
            <w:pPr>
              <w:jc w:val="center"/>
              <w:rPr>
                <w:rFonts w:ascii="GHEA Grapalat" w:hAnsi="GHEA Grapalat"/>
                <w:bCs/>
                <w:sz w:val="24"/>
                <w:szCs w:val="24"/>
                <w:lang w:val="hy-AM"/>
              </w:rPr>
            </w:pPr>
            <w:proofErr w:type="spellStart"/>
            <w:r w:rsidRPr="00305942">
              <w:rPr>
                <w:rFonts w:ascii="GHEA Grapalat" w:hAnsi="GHEA Grapalat"/>
                <w:sz w:val="24"/>
                <w:szCs w:val="24"/>
              </w:rPr>
              <w:t>Ընդունվել</w:t>
            </w:r>
            <w:proofErr w:type="spellEnd"/>
            <w:r w:rsidRPr="00305942">
              <w:rPr>
                <w:rFonts w:ascii="GHEA Grapalat" w:hAnsi="GHEA Grapalat"/>
                <w:sz w:val="24"/>
                <w:szCs w:val="24"/>
              </w:rPr>
              <w:t xml:space="preserve"> է</w:t>
            </w:r>
          </w:p>
          <w:p w14:paraId="474BC4CD" w14:textId="77777777" w:rsidR="00D63781" w:rsidRPr="00305942" w:rsidRDefault="00D63781" w:rsidP="00305942">
            <w:pPr>
              <w:jc w:val="center"/>
              <w:rPr>
                <w:rFonts w:ascii="GHEA Grapalat" w:hAnsi="GHEA Grapalat"/>
                <w:bCs/>
                <w:sz w:val="24"/>
                <w:szCs w:val="24"/>
                <w:lang w:val="hy-AM"/>
              </w:rPr>
            </w:pPr>
          </w:p>
          <w:p w14:paraId="310B9574" w14:textId="12F875CD" w:rsidR="00DC02B4" w:rsidRPr="00305942" w:rsidRDefault="00DC02B4" w:rsidP="00305942">
            <w:pPr>
              <w:jc w:val="center"/>
              <w:rPr>
                <w:rFonts w:ascii="GHEA Grapalat" w:hAnsi="GHEA Grapalat"/>
                <w:sz w:val="24"/>
                <w:szCs w:val="24"/>
                <w:lang w:val="hy-AM"/>
              </w:rPr>
            </w:pPr>
          </w:p>
        </w:tc>
      </w:tr>
      <w:tr w:rsidR="0086253F" w:rsidRPr="003038AC" w14:paraId="6E52D8FF"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4F6E6B17" w:rsidR="0086253F" w:rsidRPr="00305942" w:rsidRDefault="007C06A8" w:rsidP="00305942">
            <w:pPr>
              <w:jc w:val="center"/>
              <w:rPr>
                <w:rFonts w:ascii="GHEA Grapalat" w:hAnsi="GHEA Grapalat"/>
                <w:sz w:val="24"/>
                <w:szCs w:val="24"/>
                <w:lang w:val="hy-AM"/>
              </w:rPr>
            </w:pPr>
            <w:bookmarkStart w:id="3" w:name="_Hlk183691855"/>
            <w:r w:rsidRPr="00305942">
              <w:rPr>
                <w:rFonts w:ascii="GHEA Grapalat" w:hAnsi="GHEA Grapalat"/>
                <w:sz w:val="24"/>
                <w:szCs w:val="24"/>
                <w:lang w:val="hy-AM"/>
              </w:rPr>
              <w:t>3</w:t>
            </w:r>
            <w:r w:rsidR="0086253F" w:rsidRPr="00305942">
              <w:rPr>
                <w:rFonts w:ascii="GHEA Grapalat" w:hAnsi="GHEA Grapalat"/>
                <w:sz w:val="24"/>
                <w:szCs w:val="24"/>
              </w:rPr>
              <w:t xml:space="preserve">. </w:t>
            </w:r>
            <w:r w:rsidR="00A90F8F" w:rsidRPr="00305942">
              <w:rPr>
                <w:rFonts w:ascii="GHEA Grapalat" w:hAnsi="GHEA Grapalat"/>
                <w:sz w:val="24"/>
                <w:szCs w:val="24"/>
              </w:rPr>
              <w:t xml:space="preserve">ՀՀ </w:t>
            </w:r>
            <w:proofErr w:type="spellStart"/>
            <w:r w:rsidR="00A90F8F" w:rsidRPr="00305942">
              <w:rPr>
                <w:rFonts w:ascii="GHEA Grapalat" w:hAnsi="GHEA Grapalat"/>
                <w:sz w:val="24"/>
                <w:szCs w:val="24"/>
              </w:rPr>
              <w:t>տնտեսական</w:t>
            </w:r>
            <w:proofErr w:type="spellEnd"/>
            <w:r w:rsidR="00A90F8F" w:rsidRPr="00305942">
              <w:rPr>
                <w:rFonts w:ascii="GHEA Grapalat" w:hAnsi="GHEA Grapalat"/>
                <w:sz w:val="24"/>
                <w:szCs w:val="24"/>
              </w:rPr>
              <w:t xml:space="preserve"> </w:t>
            </w:r>
            <w:proofErr w:type="spellStart"/>
            <w:r w:rsidR="00A90F8F" w:rsidRPr="00305942">
              <w:rPr>
                <w:rFonts w:ascii="GHEA Grapalat" w:hAnsi="GHEA Grapalat"/>
                <w:sz w:val="24"/>
                <w:szCs w:val="24"/>
              </w:rPr>
              <w:t>մրցակցության</w:t>
            </w:r>
            <w:proofErr w:type="spellEnd"/>
            <w:r w:rsidR="00A90F8F" w:rsidRPr="00305942">
              <w:rPr>
                <w:rFonts w:ascii="GHEA Grapalat" w:hAnsi="GHEA Grapalat"/>
                <w:sz w:val="24"/>
                <w:szCs w:val="24"/>
              </w:rPr>
              <w:t xml:space="preserve"> </w:t>
            </w:r>
            <w:proofErr w:type="spellStart"/>
            <w:r w:rsidR="00A90F8F" w:rsidRPr="00305942">
              <w:rPr>
                <w:rFonts w:ascii="GHEA Grapalat" w:hAnsi="GHEA Grapalat"/>
                <w:sz w:val="24"/>
                <w:szCs w:val="24"/>
              </w:rPr>
              <w:t>պաշտպանության</w:t>
            </w:r>
            <w:proofErr w:type="spellEnd"/>
            <w:r w:rsidR="00A90F8F" w:rsidRPr="00305942">
              <w:rPr>
                <w:rFonts w:ascii="GHEA Grapalat" w:hAnsi="GHEA Grapalat"/>
                <w:sz w:val="24"/>
                <w:szCs w:val="24"/>
              </w:rPr>
              <w:t xml:space="preserve"> </w:t>
            </w:r>
            <w:proofErr w:type="spellStart"/>
            <w:r w:rsidR="00A90F8F" w:rsidRPr="00305942">
              <w:rPr>
                <w:rFonts w:ascii="GHEA Grapalat" w:hAnsi="GHEA Grapalat"/>
                <w:sz w:val="24"/>
                <w:szCs w:val="24"/>
              </w:rPr>
              <w:t>պետական</w:t>
            </w:r>
            <w:proofErr w:type="spellEnd"/>
            <w:r w:rsidR="00A90F8F" w:rsidRPr="00305942">
              <w:rPr>
                <w:rFonts w:ascii="GHEA Grapalat" w:hAnsi="GHEA Grapalat"/>
                <w:sz w:val="24"/>
                <w:szCs w:val="24"/>
              </w:rPr>
              <w:t xml:space="preserve"> </w:t>
            </w:r>
            <w:proofErr w:type="spellStart"/>
            <w:r w:rsidR="00A90F8F" w:rsidRPr="00305942">
              <w:rPr>
                <w:rFonts w:ascii="GHEA Grapalat" w:hAnsi="GHEA Grapalat"/>
                <w:sz w:val="24"/>
                <w:szCs w:val="24"/>
              </w:rPr>
              <w:t>հանձնաժողով</w:t>
            </w:r>
            <w:proofErr w:type="spellEnd"/>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67010758" w:rsidR="0086253F" w:rsidRPr="00305942" w:rsidRDefault="00763F43" w:rsidP="00305942">
            <w:pPr>
              <w:jc w:val="center"/>
              <w:rPr>
                <w:rFonts w:ascii="GHEA Grapalat" w:hAnsi="GHEA Grapalat"/>
                <w:sz w:val="24"/>
                <w:szCs w:val="24"/>
                <w:lang w:val="hy-AM"/>
              </w:rPr>
            </w:pPr>
            <w:r w:rsidRPr="00305942">
              <w:rPr>
                <w:rFonts w:ascii="GHEA Grapalat" w:hAnsi="GHEA Grapalat"/>
                <w:sz w:val="24"/>
                <w:szCs w:val="24"/>
              </w:rPr>
              <w:t>2</w:t>
            </w:r>
            <w:r w:rsidR="00671B67">
              <w:rPr>
                <w:rFonts w:ascii="GHEA Grapalat" w:hAnsi="GHEA Grapalat"/>
                <w:sz w:val="24"/>
                <w:szCs w:val="24"/>
                <w:lang w:val="hy-AM"/>
              </w:rPr>
              <w:t>1</w:t>
            </w:r>
            <w:r w:rsidR="0086253F" w:rsidRPr="00305942">
              <w:rPr>
                <w:rFonts w:ascii="GHEA Grapalat" w:hAnsi="GHEA Grapalat"/>
                <w:sz w:val="24"/>
                <w:szCs w:val="24"/>
              </w:rPr>
              <w:t>.</w:t>
            </w:r>
            <w:r w:rsidRPr="00305942">
              <w:rPr>
                <w:rFonts w:ascii="GHEA Grapalat" w:hAnsi="GHEA Grapalat"/>
                <w:sz w:val="24"/>
                <w:szCs w:val="24"/>
              </w:rPr>
              <w:t>0</w:t>
            </w:r>
            <w:r w:rsidR="00671B67">
              <w:rPr>
                <w:rFonts w:ascii="GHEA Grapalat" w:hAnsi="GHEA Grapalat"/>
                <w:sz w:val="24"/>
                <w:szCs w:val="24"/>
                <w:lang w:val="hy-AM"/>
              </w:rPr>
              <w:t>5</w:t>
            </w:r>
            <w:r w:rsidR="0086253F" w:rsidRPr="00305942">
              <w:rPr>
                <w:rFonts w:ascii="GHEA Grapalat" w:hAnsi="GHEA Grapalat"/>
                <w:sz w:val="24"/>
                <w:szCs w:val="24"/>
              </w:rPr>
              <w:t>.202</w:t>
            </w:r>
            <w:r w:rsidR="00671B67">
              <w:rPr>
                <w:rFonts w:ascii="GHEA Grapalat" w:hAnsi="GHEA Grapalat"/>
                <w:sz w:val="24"/>
                <w:szCs w:val="24"/>
                <w:lang w:val="hy-AM"/>
              </w:rPr>
              <w:t>5</w:t>
            </w:r>
            <w:r w:rsidR="0086253F" w:rsidRPr="00305942">
              <w:rPr>
                <w:rFonts w:ascii="GHEA Grapalat" w:hAnsi="GHEA Grapalat"/>
                <w:sz w:val="24"/>
                <w:szCs w:val="24"/>
                <w:lang w:val="hy-AM"/>
              </w:rPr>
              <w:t>թ</w:t>
            </w:r>
            <w:r w:rsidR="0086253F" w:rsidRPr="00305942">
              <w:rPr>
                <w:rFonts w:ascii="Cambria Math" w:hAnsi="Cambria Math" w:cs="Cambria Math"/>
                <w:sz w:val="24"/>
                <w:szCs w:val="24"/>
                <w:lang w:val="hy-AM"/>
              </w:rPr>
              <w:t>․</w:t>
            </w:r>
          </w:p>
        </w:tc>
      </w:tr>
      <w:tr w:rsidR="0086253F" w:rsidRPr="003B1DDA" w14:paraId="3C19C27E" w14:textId="77777777" w:rsidTr="006418B6">
        <w:trPr>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05942" w:rsidRDefault="0086253F"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2D7A1425" w:rsidR="0023115E" w:rsidRPr="00305942" w:rsidRDefault="0086253F" w:rsidP="00305942">
            <w:pPr>
              <w:jc w:val="center"/>
              <w:rPr>
                <w:rFonts w:ascii="GHEA Grapalat" w:hAnsi="GHEA Grapalat"/>
                <w:sz w:val="24"/>
                <w:szCs w:val="24"/>
                <w:lang w:val="hy-AM"/>
              </w:rPr>
            </w:pPr>
            <w:r w:rsidRPr="00305942">
              <w:rPr>
                <w:rFonts w:ascii="GHEA Grapalat" w:hAnsi="GHEA Grapalat"/>
                <w:sz w:val="24"/>
                <w:szCs w:val="24"/>
              </w:rPr>
              <w:t xml:space="preserve">№ </w:t>
            </w:r>
            <w:r w:rsidR="0023115E" w:rsidRPr="00305942">
              <w:rPr>
                <w:rFonts w:ascii="GHEA Grapalat" w:hAnsi="GHEA Grapalat"/>
                <w:sz w:val="24"/>
                <w:szCs w:val="24"/>
                <w:lang w:val="hy-AM"/>
              </w:rPr>
              <w:t>586</w:t>
            </w:r>
            <w:r w:rsidR="00763F43" w:rsidRPr="00305942">
              <w:rPr>
                <w:rFonts w:ascii="GHEA Grapalat" w:hAnsi="GHEA Grapalat"/>
                <w:sz w:val="24"/>
                <w:szCs w:val="24"/>
              </w:rPr>
              <w:t>-202</w:t>
            </w:r>
            <w:r w:rsidR="0023115E" w:rsidRPr="00305942">
              <w:rPr>
                <w:rFonts w:ascii="GHEA Grapalat" w:hAnsi="GHEA Grapalat"/>
                <w:sz w:val="24"/>
                <w:szCs w:val="24"/>
                <w:lang w:val="hy-AM"/>
              </w:rPr>
              <w:t>5</w:t>
            </w:r>
          </w:p>
        </w:tc>
      </w:tr>
      <w:bookmarkEnd w:id="3"/>
      <w:tr w:rsidR="0086253F" w:rsidRPr="006418B6" w14:paraId="31CD2687" w14:textId="77777777" w:rsidTr="006418B6">
        <w:trPr>
          <w:trHeight w:val="4088"/>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0D227FC6" w14:textId="77777777" w:rsidR="004D100E" w:rsidRPr="00305942" w:rsidRDefault="004D100E" w:rsidP="006418B6">
            <w:pPr>
              <w:tabs>
                <w:tab w:val="left" w:pos="540"/>
              </w:tabs>
              <w:spacing w:after="0"/>
              <w:ind w:left="150" w:right="165" w:firstLine="477"/>
              <w:jc w:val="both"/>
              <w:rPr>
                <w:rFonts w:ascii="GHEA Grapalat" w:hAnsi="GHEA Grapalat"/>
                <w:sz w:val="24"/>
                <w:szCs w:val="24"/>
                <w:lang w:val="hy-AM"/>
              </w:rPr>
            </w:pPr>
            <w:r w:rsidRPr="00305942">
              <w:rPr>
                <w:rFonts w:ascii="GHEA Grapalat" w:hAnsi="GHEA Grapalat"/>
                <w:sz w:val="24"/>
                <w:szCs w:val="24"/>
                <w:lang w:val="hy-AM"/>
              </w:rPr>
              <w:t>«2025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ներմուծման թույլատրելի ծավալի բաշխման ընթացակարգը սահմանելու, մեկանգամյա և գլխավոր լիցենզիաների ձևերը հաստատելու մասին» Հայաստանի Հանրապետության կառավարության որոշման նախագծի (այսուհետ՝ Նախագիծ) վերաբերյալ Մրցակցության պաշտպանության հանձնաժողովը հայտնում է հետևյալը</w:t>
            </w:r>
            <w:r w:rsidRPr="00305942">
              <w:rPr>
                <w:rFonts w:ascii="Cambria Math" w:hAnsi="Cambria Math" w:cs="Cambria Math"/>
                <w:sz w:val="24"/>
                <w:szCs w:val="24"/>
                <w:lang w:val="hy-AM"/>
              </w:rPr>
              <w:t>․</w:t>
            </w:r>
          </w:p>
          <w:p w14:paraId="7F8C77E9" w14:textId="77777777" w:rsidR="004D100E" w:rsidRPr="00305942" w:rsidRDefault="004D100E" w:rsidP="006418B6">
            <w:pPr>
              <w:tabs>
                <w:tab w:val="left" w:pos="540"/>
              </w:tabs>
              <w:spacing w:after="0"/>
              <w:ind w:left="150" w:right="165" w:firstLine="477"/>
              <w:jc w:val="both"/>
              <w:rPr>
                <w:rFonts w:ascii="GHEA Grapalat" w:hAnsi="GHEA Grapalat"/>
                <w:sz w:val="24"/>
                <w:szCs w:val="24"/>
                <w:lang w:val="hy-AM"/>
              </w:rPr>
            </w:pPr>
            <w:r w:rsidRPr="00305942">
              <w:rPr>
                <w:rFonts w:ascii="GHEA Grapalat" w:hAnsi="GHEA Grapalat"/>
                <w:sz w:val="24"/>
                <w:szCs w:val="24"/>
                <w:lang w:val="hy-AM"/>
              </w:rPr>
              <w:t xml:space="preserve">Նախագծի 2-րդ կետի 4-րդ ենթակետով սահմանվել է արտաքին տնտեսական գործունեության մասնակիցների միջև իրանական ծագում ունեցող առանձին տեսակի ապրանքների՝ Իրանի Իսլամական Հանրապետությունից Հայաստանի Հանրապետության տարածք ներմուծման թույլատրելի ծավալի բաշխման ընթացակարգը` համաձայն N 2 հավելվածի (այսուհետ՝ Հավելված): </w:t>
            </w:r>
          </w:p>
          <w:p w14:paraId="4AE1338F" w14:textId="77777777" w:rsidR="004D100E" w:rsidRPr="00305942" w:rsidRDefault="004D100E" w:rsidP="006418B6">
            <w:pPr>
              <w:tabs>
                <w:tab w:val="left" w:pos="540"/>
              </w:tabs>
              <w:spacing w:after="0"/>
              <w:ind w:left="240" w:right="165" w:firstLine="567"/>
              <w:jc w:val="both"/>
              <w:rPr>
                <w:rFonts w:ascii="GHEA Grapalat" w:hAnsi="GHEA Grapalat"/>
                <w:sz w:val="24"/>
                <w:szCs w:val="24"/>
                <w:lang w:val="hy-AM"/>
              </w:rPr>
            </w:pPr>
            <w:r w:rsidRPr="00305942">
              <w:rPr>
                <w:rFonts w:ascii="GHEA Grapalat" w:hAnsi="GHEA Grapalat"/>
                <w:sz w:val="24"/>
                <w:szCs w:val="24"/>
                <w:lang w:val="hy-AM"/>
              </w:rPr>
              <w:t>Հավելվածի 8-րդ կետի համաձայն՝ «</w:t>
            </w:r>
            <w:r w:rsidRPr="00305942">
              <w:rPr>
                <w:rFonts w:ascii="GHEA Grapalat" w:hAnsi="GHEA Grapalat"/>
                <w:i/>
                <w:sz w:val="24"/>
                <w:szCs w:val="24"/>
                <w:lang w:val="hy-AM"/>
              </w:rPr>
              <w:t xml:space="preserve">Հայտատուները մինչև հաշվետու տարվա սեպտեմբերի 5-ը </w:t>
            </w:r>
            <w:r w:rsidRPr="00305942">
              <w:rPr>
                <w:rFonts w:ascii="GHEA Grapalat" w:hAnsi="GHEA Grapalat"/>
                <w:b/>
                <w:i/>
                <w:sz w:val="24"/>
                <w:szCs w:val="24"/>
                <w:lang w:val="hy-AM"/>
              </w:rPr>
              <w:t>իրավունք ունեն հրաժարվելու</w:t>
            </w:r>
            <w:r w:rsidRPr="00305942">
              <w:rPr>
                <w:rFonts w:ascii="GHEA Grapalat" w:hAnsi="GHEA Grapalat"/>
                <w:i/>
                <w:sz w:val="24"/>
                <w:szCs w:val="24"/>
                <w:lang w:val="hy-AM"/>
              </w:rPr>
              <w:t xml:space="preserve"> իրենց հատկացված ծավալից՝ ամբողջությամբ՝ սույն ընթացակարգի 30-րդ կետի 5-րդ ենթակետի համաձայն, կամ մասնակի։ …</w:t>
            </w:r>
            <w:r w:rsidRPr="00305942">
              <w:rPr>
                <w:rFonts w:ascii="GHEA Grapalat" w:hAnsi="GHEA Grapalat"/>
                <w:sz w:val="24"/>
                <w:szCs w:val="24"/>
                <w:lang w:val="hy-AM"/>
              </w:rPr>
              <w:t>»</w:t>
            </w:r>
          </w:p>
          <w:p w14:paraId="3C83CFFD" w14:textId="77777777" w:rsidR="004D100E" w:rsidRPr="00305942" w:rsidRDefault="004D100E" w:rsidP="006418B6">
            <w:pPr>
              <w:tabs>
                <w:tab w:val="left" w:pos="540"/>
              </w:tabs>
              <w:spacing w:after="0"/>
              <w:ind w:left="240" w:right="165" w:firstLine="567"/>
              <w:jc w:val="both"/>
              <w:rPr>
                <w:rFonts w:ascii="GHEA Grapalat" w:hAnsi="GHEA Grapalat"/>
                <w:sz w:val="24"/>
                <w:szCs w:val="24"/>
                <w:lang w:val="hy-AM"/>
              </w:rPr>
            </w:pPr>
            <w:r w:rsidRPr="00305942">
              <w:rPr>
                <w:rFonts w:ascii="GHEA Grapalat" w:hAnsi="GHEA Grapalat"/>
                <w:sz w:val="24"/>
                <w:szCs w:val="24"/>
                <w:lang w:val="hy-AM"/>
              </w:rPr>
              <w:t xml:space="preserve">Հավելվածի 30-րդ կետի 5-րդ ենթակետը սահմանում է լիցենզիա ստացած անձի դիմումի համաձայն լիազոր մարմնի կողմից լիցենզիայի </w:t>
            </w:r>
            <w:r w:rsidRPr="00305942">
              <w:rPr>
                <w:rFonts w:ascii="GHEA Grapalat" w:hAnsi="GHEA Grapalat"/>
                <w:b/>
                <w:sz w:val="24"/>
                <w:szCs w:val="24"/>
                <w:lang w:val="hy-AM"/>
              </w:rPr>
              <w:t>գործողությունը կասեցնելու</w:t>
            </w:r>
            <w:r w:rsidRPr="00305942">
              <w:rPr>
                <w:rFonts w:ascii="GHEA Grapalat" w:hAnsi="GHEA Grapalat"/>
                <w:sz w:val="24"/>
                <w:szCs w:val="24"/>
                <w:lang w:val="hy-AM"/>
              </w:rPr>
              <w:t xml:space="preserve"> մասին որոշման կայացման դեպքը: </w:t>
            </w:r>
          </w:p>
          <w:p w14:paraId="27CEEAFD" w14:textId="77777777" w:rsidR="004D100E" w:rsidRPr="00305942" w:rsidRDefault="004D100E" w:rsidP="006418B6">
            <w:pPr>
              <w:tabs>
                <w:tab w:val="left" w:pos="540"/>
              </w:tabs>
              <w:spacing w:after="0"/>
              <w:ind w:left="240" w:right="165" w:firstLine="567"/>
              <w:jc w:val="both"/>
              <w:rPr>
                <w:rFonts w:ascii="GHEA Grapalat" w:hAnsi="GHEA Grapalat"/>
                <w:sz w:val="24"/>
                <w:szCs w:val="24"/>
                <w:lang w:val="hy-AM"/>
              </w:rPr>
            </w:pPr>
            <w:r w:rsidRPr="00305942">
              <w:rPr>
                <w:rFonts w:ascii="GHEA Grapalat" w:hAnsi="GHEA Grapalat"/>
                <w:sz w:val="24"/>
                <w:szCs w:val="24"/>
                <w:lang w:val="hy-AM"/>
              </w:rPr>
              <w:t xml:space="preserve">Նշվածի հետ կապված հայտնում ենք, որ </w:t>
            </w:r>
            <w:r w:rsidRPr="00305942">
              <w:rPr>
                <w:rFonts w:ascii="GHEA Grapalat" w:hAnsi="GHEA Grapalat"/>
                <w:b/>
                <w:sz w:val="24"/>
                <w:szCs w:val="24"/>
                <w:lang w:val="hy-AM"/>
              </w:rPr>
              <w:t>Հայտատուին հատկացված ծավալից մասնակի կամ ամբողջությամբ հրաժարվելու իրավունքը հանգեցնում է լիցենզիայի գործողության դադարեցման, այլ ոչ կասեցման:</w:t>
            </w:r>
            <w:r w:rsidRPr="00305942">
              <w:rPr>
                <w:rFonts w:ascii="GHEA Grapalat" w:hAnsi="GHEA Grapalat"/>
                <w:sz w:val="24"/>
                <w:szCs w:val="24"/>
                <w:lang w:val="hy-AM"/>
              </w:rPr>
              <w:t xml:space="preserve"> Մասնավորապես, հատկացված ծավալից ամբողջությամբ հրաժարման դեպքում կարող է դադարեցվել և՛ գլխավոր, և՛ մեկանգամյա լիցենզիները, մինչդեռ  հատկացված ծավալից մասնակի հրաժարման դեպքում դադարեցվում է մեկանգամյա լիցենզիան, որը տրամադրվել է համապատասխան գործարքի հիման վրա սահմանված քանակով տվյալ ապրանքի ներմուծման համար:</w:t>
            </w:r>
          </w:p>
          <w:p w14:paraId="4819A9BA" w14:textId="77777777" w:rsidR="004D100E" w:rsidRPr="00305942" w:rsidRDefault="004D100E" w:rsidP="006418B6">
            <w:pPr>
              <w:tabs>
                <w:tab w:val="left" w:pos="540"/>
              </w:tabs>
              <w:spacing w:after="0"/>
              <w:ind w:left="240" w:right="165" w:firstLine="567"/>
              <w:jc w:val="both"/>
              <w:rPr>
                <w:rFonts w:ascii="GHEA Grapalat" w:hAnsi="GHEA Grapalat"/>
                <w:sz w:val="24"/>
                <w:szCs w:val="24"/>
                <w:lang w:val="hy-AM"/>
              </w:rPr>
            </w:pPr>
            <w:r w:rsidRPr="00305942">
              <w:rPr>
                <w:rFonts w:ascii="GHEA Grapalat" w:hAnsi="GHEA Grapalat"/>
                <w:sz w:val="24"/>
                <w:szCs w:val="24"/>
                <w:lang w:val="hy-AM"/>
              </w:rPr>
              <w:t>Հաշվի առնելով վերոգրյալը՝ առաջարկում ենք Հավելվածի 8-րդ կետում կատարել համապատասխան փոփոխություն, ըստ որի Հայտատուները իրենց հատկացված ծավալից կարող են հրաժարվել՝ համաձայն</w:t>
            </w:r>
            <w:r w:rsidRPr="00305942">
              <w:rPr>
                <w:rFonts w:ascii="GHEA Grapalat" w:hAnsi="GHEA Grapalat"/>
                <w:b/>
                <w:sz w:val="24"/>
                <w:szCs w:val="24"/>
                <w:lang w:val="hy-AM"/>
              </w:rPr>
              <w:t xml:space="preserve"> Հավելվածի 31-րդ կետի 4-րդ ենթակետով </w:t>
            </w:r>
            <w:r w:rsidRPr="00305942">
              <w:rPr>
                <w:rFonts w:ascii="GHEA Grapalat" w:hAnsi="GHEA Grapalat"/>
                <w:sz w:val="24"/>
                <w:szCs w:val="24"/>
                <w:lang w:val="hy-AM"/>
              </w:rPr>
              <w:t>սահմանված ընթացակարգի:</w:t>
            </w:r>
          </w:p>
          <w:p w14:paraId="495B8017" w14:textId="77777777" w:rsidR="0086253F" w:rsidRDefault="004D100E" w:rsidP="006418B6">
            <w:pPr>
              <w:tabs>
                <w:tab w:val="left" w:pos="540"/>
              </w:tabs>
              <w:spacing w:after="0"/>
              <w:ind w:left="240" w:right="165" w:firstLine="567"/>
              <w:jc w:val="both"/>
              <w:rPr>
                <w:rFonts w:ascii="GHEA Grapalat" w:eastAsia="Times New Roman" w:hAnsi="GHEA Grapalat" w:cs="Times New Roman"/>
                <w:bCs/>
                <w:sz w:val="24"/>
                <w:szCs w:val="24"/>
                <w:lang w:val="hy-AM"/>
              </w:rPr>
            </w:pPr>
            <w:r w:rsidRPr="00305942">
              <w:rPr>
                <w:rFonts w:ascii="GHEA Grapalat" w:hAnsi="GHEA Grapalat"/>
                <w:sz w:val="24"/>
                <w:szCs w:val="24"/>
                <w:lang w:val="hy-AM"/>
              </w:rPr>
              <w:t>Միաժամանակ, Հանձնաժողովը գտնում է, որ Նախագծի 25-րդ կետի 2-րդ ենթակետով կազմակերպությունների փոխկապակցվածությամբ պայմանավորված հայտի մերժման հիմք նախատեսելը կարող է խնդրահարույց լինել` հաշվի առնելով, որ մի շարք հարցեր ունեն լրացուցիչ հստակեցման անհրաժեշտություն, մասնավորապես, փոխկապակցված ընկերություններից ո՞ր հայտատուի հայտն է ենթակա մերժման, ինչ չափանիշներով է իրականացվելու ընտրությունը այդ դեպքում, կամ ինչ ազդեցություն կարող է ունենալ փոխկապակցվածությունը տվյալ ապրանքի շրջանառության ոլորտի վրա:</w:t>
            </w:r>
            <w:r w:rsidR="00543905" w:rsidRPr="00305942">
              <w:rPr>
                <w:rFonts w:ascii="GHEA Grapalat" w:eastAsia="Times New Roman" w:hAnsi="GHEA Grapalat" w:cs="Times New Roman"/>
                <w:b/>
                <w:bCs/>
                <w:sz w:val="24"/>
                <w:szCs w:val="24"/>
                <w:lang w:val="hy-AM"/>
              </w:rPr>
              <w:t xml:space="preserve">  </w:t>
            </w:r>
            <w:r w:rsidR="00543905" w:rsidRPr="00305942">
              <w:rPr>
                <w:rFonts w:ascii="GHEA Grapalat" w:eastAsia="Times New Roman" w:hAnsi="GHEA Grapalat" w:cs="Times New Roman"/>
                <w:bCs/>
                <w:sz w:val="24"/>
                <w:szCs w:val="24"/>
                <w:lang w:val="hy-AM"/>
              </w:rPr>
              <w:t xml:space="preserve"> </w:t>
            </w:r>
          </w:p>
          <w:p w14:paraId="6A96385B" w14:textId="77777777" w:rsidR="00305942" w:rsidRDefault="00305942" w:rsidP="00305942">
            <w:pPr>
              <w:tabs>
                <w:tab w:val="left" w:pos="540"/>
              </w:tabs>
              <w:spacing w:after="0"/>
              <w:ind w:right="-35" w:firstLine="567"/>
              <w:jc w:val="both"/>
              <w:rPr>
                <w:rFonts w:ascii="GHEA Grapalat" w:eastAsia="Times New Roman" w:hAnsi="GHEA Grapalat" w:cs="Times New Roman"/>
                <w:sz w:val="24"/>
                <w:szCs w:val="24"/>
                <w:lang w:val="hy-AM"/>
              </w:rPr>
            </w:pPr>
          </w:p>
          <w:p w14:paraId="07B2634F" w14:textId="2EE7D60B" w:rsidR="00305942" w:rsidRPr="00305942" w:rsidRDefault="00305942" w:rsidP="00305942">
            <w:pPr>
              <w:tabs>
                <w:tab w:val="left" w:pos="540"/>
              </w:tabs>
              <w:spacing w:after="0"/>
              <w:ind w:right="-35" w:firstLine="567"/>
              <w:jc w:val="both"/>
              <w:rPr>
                <w:rFonts w:ascii="GHEA Grapalat" w:eastAsia="Times New Roman" w:hAnsi="GHEA Grapalat" w:cs="Times New Roman"/>
                <w:sz w:val="24"/>
                <w:szCs w:val="24"/>
                <w:lang w:val="hy-AM"/>
              </w:rPr>
            </w:pPr>
          </w:p>
        </w:tc>
        <w:tc>
          <w:tcPr>
            <w:tcW w:w="3297" w:type="dxa"/>
            <w:tcBorders>
              <w:top w:val="outset" w:sz="6" w:space="0" w:color="auto"/>
              <w:left w:val="outset" w:sz="6" w:space="0" w:color="auto"/>
              <w:bottom w:val="outset" w:sz="6" w:space="0" w:color="auto"/>
              <w:right w:val="outset" w:sz="6" w:space="0" w:color="auto"/>
            </w:tcBorders>
            <w:shd w:val="clear" w:color="auto" w:fill="FFFFFF"/>
          </w:tcPr>
          <w:p w14:paraId="3A46A37B" w14:textId="77777777" w:rsidR="0043623A" w:rsidRPr="00305942" w:rsidRDefault="0043623A" w:rsidP="00305942">
            <w:pPr>
              <w:jc w:val="center"/>
              <w:rPr>
                <w:rFonts w:ascii="GHEA Grapalat" w:hAnsi="GHEA Grapalat"/>
                <w:bCs/>
                <w:sz w:val="24"/>
                <w:szCs w:val="24"/>
                <w:lang w:val="hy-AM"/>
              </w:rPr>
            </w:pPr>
          </w:p>
          <w:p w14:paraId="1BB3AF1E" w14:textId="77777777" w:rsidR="0043623A" w:rsidRPr="00305942" w:rsidRDefault="0043623A" w:rsidP="00305942">
            <w:pPr>
              <w:jc w:val="center"/>
              <w:rPr>
                <w:rFonts w:ascii="GHEA Grapalat" w:hAnsi="GHEA Grapalat"/>
                <w:bCs/>
                <w:sz w:val="24"/>
                <w:szCs w:val="24"/>
                <w:lang w:val="hy-AM"/>
              </w:rPr>
            </w:pPr>
          </w:p>
          <w:p w14:paraId="7918EE02" w14:textId="77777777" w:rsidR="0043623A" w:rsidRPr="00305942" w:rsidRDefault="0043623A" w:rsidP="00305942">
            <w:pPr>
              <w:jc w:val="center"/>
              <w:rPr>
                <w:rFonts w:ascii="GHEA Grapalat" w:hAnsi="GHEA Grapalat"/>
                <w:bCs/>
                <w:sz w:val="24"/>
                <w:szCs w:val="24"/>
                <w:lang w:val="hy-AM"/>
              </w:rPr>
            </w:pPr>
          </w:p>
          <w:p w14:paraId="735A1B73" w14:textId="77777777" w:rsidR="0043623A" w:rsidRPr="00305942" w:rsidRDefault="0043623A" w:rsidP="00305942">
            <w:pPr>
              <w:jc w:val="center"/>
              <w:rPr>
                <w:rFonts w:ascii="GHEA Grapalat" w:hAnsi="GHEA Grapalat"/>
                <w:bCs/>
                <w:sz w:val="24"/>
                <w:szCs w:val="24"/>
                <w:lang w:val="hy-AM"/>
              </w:rPr>
            </w:pPr>
          </w:p>
          <w:p w14:paraId="2F3C29E5" w14:textId="77777777" w:rsidR="0043623A" w:rsidRPr="00305942" w:rsidRDefault="0043623A" w:rsidP="00305942">
            <w:pPr>
              <w:jc w:val="center"/>
              <w:rPr>
                <w:rFonts w:ascii="GHEA Grapalat" w:hAnsi="GHEA Grapalat"/>
                <w:bCs/>
                <w:sz w:val="24"/>
                <w:szCs w:val="24"/>
                <w:lang w:val="hy-AM"/>
              </w:rPr>
            </w:pPr>
          </w:p>
          <w:p w14:paraId="0FE09970" w14:textId="3A5AEA96" w:rsidR="0043623A" w:rsidRDefault="0043623A" w:rsidP="00305942">
            <w:pPr>
              <w:jc w:val="center"/>
              <w:rPr>
                <w:rFonts w:ascii="GHEA Grapalat" w:hAnsi="GHEA Grapalat"/>
                <w:bCs/>
                <w:sz w:val="24"/>
                <w:szCs w:val="24"/>
                <w:lang w:val="hy-AM"/>
              </w:rPr>
            </w:pPr>
          </w:p>
          <w:p w14:paraId="4CE6464C" w14:textId="3923A83A" w:rsidR="000C675F" w:rsidRDefault="000C675F" w:rsidP="00305942">
            <w:pPr>
              <w:jc w:val="center"/>
              <w:rPr>
                <w:rFonts w:ascii="GHEA Grapalat" w:hAnsi="GHEA Grapalat"/>
                <w:bCs/>
                <w:sz w:val="24"/>
                <w:szCs w:val="24"/>
                <w:lang w:val="hy-AM"/>
              </w:rPr>
            </w:pPr>
          </w:p>
          <w:p w14:paraId="27F99203" w14:textId="77777777" w:rsidR="000C675F" w:rsidRPr="00305942" w:rsidRDefault="000C675F" w:rsidP="00305942">
            <w:pPr>
              <w:jc w:val="center"/>
              <w:rPr>
                <w:rFonts w:ascii="GHEA Grapalat" w:hAnsi="GHEA Grapalat"/>
                <w:bCs/>
                <w:sz w:val="24"/>
                <w:szCs w:val="24"/>
                <w:lang w:val="hy-AM"/>
              </w:rPr>
            </w:pPr>
          </w:p>
          <w:p w14:paraId="47F681F8" w14:textId="77777777" w:rsidR="0043623A" w:rsidRPr="00305942" w:rsidRDefault="0043623A" w:rsidP="00305942">
            <w:pPr>
              <w:jc w:val="center"/>
              <w:rPr>
                <w:rFonts w:ascii="GHEA Grapalat" w:hAnsi="GHEA Grapalat"/>
                <w:bCs/>
                <w:sz w:val="24"/>
                <w:szCs w:val="24"/>
                <w:lang w:val="hy-AM"/>
              </w:rPr>
            </w:pPr>
          </w:p>
          <w:p w14:paraId="5021E4B9" w14:textId="24683014" w:rsidR="00206888" w:rsidRPr="00305942" w:rsidRDefault="00206888" w:rsidP="00305942">
            <w:pPr>
              <w:jc w:val="center"/>
              <w:rPr>
                <w:rFonts w:ascii="GHEA Grapalat" w:hAnsi="GHEA Grapalat"/>
                <w:bCs/>
                <w:sz w:val="24"/>
                <w:szCs w:val="24"/>
                <w:lang w:val="hy-AM"/>
              </w:rPr>
            </w:pPr>
            <w:r w:rsidRPr="00305942">
              <w:rPr>
                <w:rFonts w:ascii="GHEA Grapalat" w:hAnsi="GHEA Grapalat"/>
                <w:bCs/>
                <w:sz w:val="24"/>
                <w:szCs w:val="24"/>
                <w:lang w:val="hy-AM"/>
              </w:rPr>
              <w:t>Ընդունվել է</w:t>
            </w:r>
            <w:r w:rsidR="0043623A" w:rsidRPr="00305942">
              <w:rPr>
                <w:rFonts w:ascii="GHEA Grapalat" w:hAnsi="GHEA Grapalat"/>
                <w:bCs/>
                <w:sz w:val="24"/>
                <w:szCs w:val="24"/>
                <w:lang w:val="hy-AM"/>
              </w:rPr>
              <w:t>։</w:t>
            </w:r>
          </w:p>
          <w:p w14:paraId="4C092D02" w14:textId="06125A33" w:rsidR="0043623A" w:rsidRPr="00305942" w:rsidRDefault="0043623A" w:rsidP="00305942">
            <w:pPr>
              <w:jc w:val="center"/>
              <w:rPr>
                <w:rFonts w:ascii="GHEA Grapalat" w:hAnsi="GHEA Grapalat"/>
                <w:bCs/>
                <w:sz w:val="24"/>
                <w:szCs w:val="24"/>
                <w:lang w:val="hy-AM"/>
              </w:rPr>
            </w:pPr>
            <w:r w:rsidRPr="00305942">
              <w:rPr>
                <w:rFonts w:ascii="GHEA Grapalat" w:hAnsi="GHEA Grapalat"/>
                <w:bCs/>
                <w:sz w:val="24"/>
                <w:szCs w:val="24"/>
                <w:lang w:val="hy-AM"/>
              </w:rPr>
              <w:t xml:space="preserve">Կետը </w:t>
            </w:r>
            <w:r w:rsidR="001D3048">
              <w:rPr>
                <w:rFonts w:ascii="GHEA Grapalat" w:hAnsi="GHEA Grapalat"/>
                <w:bCs/>
                <w:sz w:val="24"/>
                <w:szCs w:val="24"/>
                <w:lang w:val="hy-AM"/>
              </w:rPr>
              <w:t>խմբագրվել</w:t>
            </w:r>
            <w:r w:rsidRPr="00305942">
              <w:rPr>
                <w:rFonts w:ascii="GHEA Grapalat" w:hAnsi="GHEA Grapalat"/>
                <w:bCs/>
                <w:sz w:val="24"/>
                <w:szCs w:val="24"/>
                <w:lang w:val="hy-AM"/>
              </w:rPr>
              <w:t xml:space="preserve"> է։</w:t>
            </w:r>
          </w:p>
          <w:p w14:paraId="63F09974" w14:textId="77777777" w:rsidR="00206888" w:rsidRPr="00305942" w:rsidRDefault="00206888" w:rsidP="00305942">
            <w:pPr>
              <w:jc w:val="center"/>
              <w:rPr>
                <w:rFonts w:ascii="GHEA Grapalat" w:hAnsi="GHEA Grapalat"/>
                <w:b/>
                <w:sz w:val="24"/>
                <w:szCs w:val="24"/>
                <w:lang w:val="hy-AM"/>
              </w:rPr>
            </w:pPr>
          </w:p>
          <w:p w14:paraId="361FAD11" w14:textId="77777777" w:rsidR="004C6638" w:rsidRPr="00305942" w:rsidRDefault="004C6638" w:rsidP="00305942">
            <w:pPr>
              <w:jc w:val="center"/>
              <w:rPr>
                <w:rFonts w:ascii="GHEA Grapalat" w:hAnsi="GHEA Grapalat"/>
                <w:b/>
                <w:sz w:val="24"/>
                <w:szCs w:val="24"/>
                <w:lang w:val="hy-AM"/>
              </w:rPr>
            </w:pPr>
          </w:p>
          <w:p w14:paraId="2B420692" w14:textId="77777777" w:rsidR="004C6638" w:rsidRPr="00305942" w:rsidRDefault="004C6638" w:rsidP="00305942">
            <w:pPr>
              <w:jc w:val="center"/>
              <w:rPr>
                <w:rFonts w:ascii="GHEA Grapalat" w:hAnsi="GHEA Grapalat"/>
                <w:b/>
                <w:sz w:val="24"/>
                <w:szCs w:val="24"/>
                <w:lang w:val="hy-AM"/>
              </w:rPr>
            </w:pPr>
          </w:p>
          <w:p w14:paraId="499C403A" w14:textId="77777777" w:rsidR="004C6638" w:rsidRPr="00305942" w:rsidRDefault="004C6638" w:rsidP="00305942">
            <w:pPr>
              <w:jc w:val="center"/>
              <w:rPr>
                <w:rFonts w:ascii="GHEA Grapalat" w:hAnsi="GHEA Grapalat"/>
                <w:b/>
                <w:sz w:val="24"/>
                <w:szCs w:val="24"/>
                <w:lang w:val="hy-AM"/>
              </w:rPr>
            </w:pPr>
          </w:p>
          <w:p w14:paraId="0AB52699" w14:textId="77777777" w:rsidR="004C6638" w:rsidRPr="00305942" w:rsidRDefault="004C6638" w:rsidP="00305942">
            <w:pPr>
              <w:jc w:val="center"/>
              <w:rPr>
                <w:rFonts w:ascii="GHEA Grapalat" w:hAnsi="GHEA Grapalat"/>
                <w:b/>
                <w:sz w:val="24"/>
                <w:szCs w:val="24"/>
                <w:lang w:val="hy-AM"/>
              </w:rPr>
            </w:pPr>
          </w:p>
          <w:p w14:paraId="3F662D2D" w14:textId="77777777" w:rsidR="004C6638" w:rsidRPr="00305942" w:rsidRDefault="004C6638" w:rsidP="00305942">
            <w:pPr>
              <w:jc w:val="center"/>
              <w:rPr>
                <w:rFonts w:ascii="GHEA Grapalat" w:hAnsi="GHEA Grapalat"/>
                <w:b/>
                <w:sz w:val="24"/>
                <w:szCs w:val="24"/>
                <w:lang w:val="hy-AM"/>
              </w:rPr>
            </w:pPr>
          </w:p>
          <w:p w14:paraId="206030B4" w14:textId="77777777" w:rsidR="004C6638" w:rsidRPr="00305942" w:rsidRDefault="004C6638" w:rsidP="00305942">
            <w:pPr>
              <w:jc w:val="center"/>
              <w:rPr>
                <w:rFonts w:ascii="GHEA Grapalat" w:hAnsi="GHEA Grapalat"/>
                <w:b/>
                <w:sz w:val="24"/>
                <w:szCs w:val="24"/>
                <w:lang w:val="hy-AM"/>
              </w:rPr>
            </w:pPr>
          </w:p>
          <w:p w14:paraId="1B6B7E71" w14:textId="6344F509" w:rsidR="004C6638" w:rsidRDefault="004C6638" w:rsidP="00305942">
            <w:pPr>
              <w:jc w:val="center"/>
              <w:rPr>
                <w:rFonts w:ascii="GHEA Grapalat" w:hAnsi="GHEA Grapalat"/>
                <w:b/>
                <w:sz w:val="24"/>
                <w:szCs w:val="24"/>
                <w:lang w:val="hy-AM"/>
              </w:rPr>
            </w:pPr>
          </w:p>
          <w:p w14:paraId="67795453" w14:textId="34A4F03C" w:rsidR="00305942" w:rsidRDefault="00305942" w:rsidP="00305942">
            <w:pPr>
              <w:jc w:val="center"/>
              <w:rPr>
                <w:rFonts w:ascii="GHEA Grapalat" w:hAnsi="GHEA Grapalat"/>
                <w:b/>
                <w:sz w:val="24"/>
                <w:szCs w:val="24"/>
                <w:lang w:val="hy-AM"/>
              </w:rPr>
            </w:pPr>
          </w:p>
          <w:p w14:paraId="6066A165" w14:textId="77777777" w:rsidR="00305942" w:rsidRPr="00305942" w:rsidRDefault="00305942" w:rsidP="00305942">
            <w:pPr>
              <w:jc w:val="center"/>
              <w:rPr>
                <w:rFonts w:ascii="GHEA Grapalat" w:hAnsi="GHEA Grapalat"/>
                <w:b/>
                <w:sz w:val="24"/>
                <w:szCs w:val="24"/>
                <w:lang w:val="hy-AM"/>
              </w:rPr>
            </w:pPr>
          </w:p>
          <w:p w14:paraId="44C3A205" w14:textId="6C674507" w:rsidR="004C6638" w:rsidRPr="00305942" w:rsidRDefault="001D3048" w:rsidP="00305942">
            <w:pPr>
              <w:jc w:val="center"/>
              <w:rPr>
                <w:rFonts w:ascii="GHEA Grapalat" w:hAnsi="GHEA Grapalat"/>
                <w:bCs/>
                <w:sz w:val="24"/>
                <w:szCs w:val="24"/>
                <w:lang w:val="hy-AM"/>
              </w:rPr>
            </w:pPr>
            <w:r>
              <w:rPr>
                <w:rFonts w:ascii="GHEA Grapalat" w:hAnsi="GHEA Grapalat"/>
                <w:bCs/>
                <w:sz w:val="24"/>
                <w:szCs w:val="24"/>
                <w:lang w:val="hy-AM"/>
              </w:rPr>
              <w:t>Ընդունվել</w:t>
            </w:r>
            <w:r w:rsidR="0043623A" w:rsidRPr="00305942">
              <w:rPr>
                <w:rFonts w:ascii="GHEA Grapalat" w:hAnsi="GHEA Grapalat"/>
                <w:bCs/>
                <w:sz w:val="24"/>
                <w:szCs w:val="24"/>
                <w:lang w:val="hy-AM"/>
              </w:rPr>
              <w:t xml:space="preserve"> է։</w:t>
            </w:r>
            <w:r w:rsidR="0043623A" w:rsidRPr="00305942">
              <w:rPr>
                <w:rFonts w:ascii="GHEA Grapalat" w:hAnsi="GHEA Grapalat"/>
                <w:bCs/>
                <w:sz w:val="24"/>
                <w:szCs w:val="24"/>
                <w:lang w:val="hy-AM"/>
              </w:rPr>
              <w:br/>
              <w:t>Կետը խմբագրվել է։</w:t>
            </w:r>
          </w:p>
          <w:p w14:paraId="61987BAA" w14:textId="4D6229FA" w:rsidR="004C6638" w:rsidRPr="00305942" w:rsidRDefault="004C6638" w:rsidP="00305942">
            <w:pPr>
              <w:jc w:val="center"/>
              <w:rPr>
                <w:rFonts w:ascii="GHEA Grapalat" w:hAnsi="GHEA Grapalat"/>
                <w:b/>
                <w:sz w:val="24"/>
                <w:szCs w:val="24"/>
                <w:lang w:val="hy-AM"/>
              </w:rPr>
            </w:pPr>
          </w:p>
        </w:tc>
      </w:tr>
      <w:tr w:rsidR="00EA0913" w:rsidRPr="003038AC" w14:paraId="1B997561"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3840BC2" w14:textId="5753331E" w:rsidR="00EA0913" w:rsidRPr="00305942" w:rsidRDefault="00EA0913" w:rsidP="00305942">
            <w:pPr>
              <w:jc w:val="center"/>
              <w:rPr>
                <w:rFonts w:ascii="GHEA Grapalat" w:hAnsi="GHEA Grapalat"/>
                <w:sz w:val="24"/>
                <w:szCs w:val="24"/>
              </w:rPr>
            </w:pPr>
            <w:r w:rsidRPr="00305942">
              <w:rPr>
                <w:rFonts w:ascii="GHEA Grapalat" w:hAnsi="GHEA Grapalat"/>
                <w:sz w:val="24"/>
                <w:szCs w:val="24"/>
              </w:rPr>
              <w:t xml:space="preserve">4. ՀՀ </w:t>
            </w:r>
            <w:r w:rsidRPr="00305942">
              <w:rPr>
                <w:rFonts w:ascii="GHEA Grapalat" w:hAnsi="GHEA Grapalat"/>
                <w:sz w:val="24"/>
                <w:szCs w:val="24"/>
                <w:lang w:val="hy-AM"/>
              </w:rPr>
              <w:t>արդարադատության նախարարություն</w:t>
            </w: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2BC40FA8" w14:textId="38557250" w:rsidR="00EA0913" w:rsidRPr="00305942" w:rsidRDefault="00EA0913" w:rsidP="00305942">
            <w:pPr>
              <w:jc w:val="center"/>
              <w:rPr>
                <w:rFonts w:ascii="GHEA Grapalat" w:hAnsi="GHEA Grapalat"/>
                <w:sz w:val="24"/>
                <w:szCs w:val="24"/>
                <w:lang w:val="hy-AM"/>
              </w:rPr>
            </w:pPr>
            <w:r w:rsidRPr="00305942">
              <w:rPr>
                <w:rFonts w:ascii="GHEA Grapalat" w:hAnsi="GHEA Grapalat"/>
                <w:sz w:val="24"/>
                <w:szCs w:val="24"/>
              </w:rPr>
              <w:t>2</w:t>
            </w:r>
            <w:r w:rsidR="005727A6" w:rsidRPr="00305942">
              <w:rPr>
                <w:rFonts w:ascii="GHEA Grapalat" w:hAnsi="GHEA Grapalat"/>
                <w:sz w:val="24"/>
                <w:szCs w:val="24"/>
                <w:lang w:val="hy-AM"/>
              </w:rPr>
              <w:t>0</w:t>
            </w:r>
            <w:r w:rsidRPr="00305942">
              <w:rPr>
                <w:rFonts w:ascii="GHEA Grapalat" w:hAnsi="GHEA Grapalat"/>
                <w:sz w:val="24"/>
                <w:szCs w:val="24"/>
              </w:rPr>
              <w:t>.</w:t>
            </w:r>
            <w:r w:rsidR="005727A6" w:rsidRPr="00305942">
              <w:rPr>
                <w:rFonts w:ascii="GHEA Grapalat" w:hAnsi="GHEA Grapalat"/>
                <w:sz w:val="24"/>
                <w:szCs w:val="24"/>
                <w:lang w:val="hy-AM"/>
              </w:rPr>
              <w:t>05</w:t>
            </w:r>
            <w:r w:rsidRPr="00305942">
              <w:rPr>
                <w:rFonts w:ascii="GHEA Grapalat" w:hAnsi="GHEA Grapalat"/>
                <w:sz w:val="24"/>
                <w:szCs w:val="24"/>
              </w:rPr>
              <w:t>.202</w:t>
            </w:r>
            <w:r w:rsidR="005727A6" w:rsidRPr="00305942">
              <w:rPr>
                <w:rFonts w:ascii="GHEA Grapalat" w:hAnsi="GHEA Grapalat"/>
                <w:sz w:val="24"/>
                <w:szCs w:val="24"/>
                <w:lang w:val="hy-AM"/>
              </w:rPr>
              <w:t>5</w:t>
            </w:r>
            <w:r w:rsidRPr="00305942">
              <w:rPr>
                <w:rFonts w:ascii="GHEA Grapalat" w:hAnsi="GHEA Grapalat"/>
                <w:sz w:val="24"/>
                <w:szCs w:val="24"/>
                <w:lang w:val="hy-AM"/>
              </w:rPr>
              <w:t>թ</w:t>
            </w:r>
            <w:r w:rsidRPr="00305942">
              <w:rPr>
                <w:rFonts w:ascii="Cambria Math" w:hAnsi="Cambria Math" w:cs="Cambria Math"/>
                <w:sz w:val="24"/>
                <w:szCs w:val="24"/>
                <w:lang w:val="hy-AM"/>
              </w:rPr>
              <w:t>․</w:t>
            </w:r>
          </w:p>
        </w:tc>
      </w:tr>
      <w:tr w:rsidR="00EA0913" w:rsidRPr="003B1DDA" w14:paraId="684D08CA" w14:textId="77777777" w:rsidTr="006418B6">
        <w:trPr>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38B971" w14:textId="77777777" w:rsidR="00EA0913" w:rsidRPr="00305942" w:rsidRDefault="00EA0913"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7C1F9849" w14:textId="4B88CDEB" w:rsidR="0058717F" w:rsidRPr="00305942" w:rsidRDefault="0058717F" w:rsidP="00305942">
            <w:pPr>
              <w:jc w:val="center"/>
              <w:rPr>
                <w:rFonts w:ascii="GHEA Grapalat" w:hAnsi="GHEA Grapalat"/>
                <w:color w:val="000000"/>
                <w:sz w:val="24"/>
                <w:szCs w:val="24"/>
                <w:shd w:val="clear" w:color="auto" w:fill="FFFFFF"/>
              </w:rPr>
            </w:pPr>
            <w:r w:rsidRPr="00305942">
              <w:rPr>
                <w:rFonts w:ascii="GHEA Grapalat" w:eastAsiaTheme="minorEastAsia" w:hAnsi="GHEA Grapalat"/>
                <w:sz w:val="24"/>
                <w:szCs w:val="24"/>
              </w:rPr>
              <w:t>№</w:t>
            </w:r>
            <w:r w:rsidR="005727A6" w:rsidRPr="00305942">
              <w:rPr>
                <w:rFonts w:ascii="GHEA Grapalat" w:eastAsiaTheme="minorEastAsia" w:hAnsi="GHEA Grapalat"/>
                <w:sz w:val="24"/>
                <w:szCs w:val="24"/>
                <w:lang w:val="hy-AM"/>
              </w:rPr>
              <w:t xml:space="preserve"> </w:t>
            </w:r>
            <w:r w:rsidRPr="00305942">
              <w:rPr>
                <w:rFonts w:ascii="GHEA Grapalat" w:eastAsiaTheme="minorEastAsia" w:hAnsi="GHEA Grapalat"/>
                <w:sz w:val="24"/>
                <w:szCs w:val="24"/>
              </w:rPr>
              <w:t>/27.1/22264-2025</w:t>
            </w:r>
          </w:p>
          <w:p w14:paraId="402F0E86" w14:textId="1CA1895E" w:rsidR="00EA0913" w:rsidRPr="00305942" w:rsidRDefault="00EA0913" w:rsidP="00305942">
            <w:pPr>
              <w:jc w:val="center"/>
              <w:rPr>
                <w:rFonts w:ascii="GHEA Grapalat" w:hAnsi="GHEA Grapalat"/>
                <w:sz w:val="24"/>
                <w:szCs w:val="24"/>
                <w:lang w:val="hy-AM"/>
              </w:rPr>
            </w:pPr>
          </w:p>
        </w:tc>
      </w:tr>
      <w:tr w:rsidR="00EA0913" w:rsidRPr="0043623A" w14:paraId="696322D3" w14:textId="77777777" w:rsidTr="006418B6">
        <w:trPr>
          <w:trHeight w:val="4088"/>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11B987FB" w14:textId="77777777" w:rsidR="00F36D8A" w:rsidRPr="00305942" w:rsidRDefault="00F36D8A" w:rsidP="006418B6">
            <w:pPr>
              <w:ind w:left="240" w:right="165" w:firstLine="720"/>
              <w:jc w:val="both"/>
              <w:rPr>
                <w:rFonts w:ascii="GHEA Grapalat" w:hAnsi="GHEA Grapalat" w:cs="GHEA Grapalat"/>
                <w:bCs/>
                <w:sz w:val="24"/>
                <w:szCs w:val="24"/>
                <w:lang w:val="hy-AM"/>
              </w:rPr>
            </w:pPr>
            <w:r w:rsidRPr="00305942">
              <w:rPr>
                <w:rFonts w:ascii="GHEA Grapalat" w:hAnsi="GHEA Grapalat" w:cs="Sylfaen"/>
                <w:sz w:val="24"/>
                <w:szCs w:val="24"/>
                <w:lang w:val="hy-AM"/>
              </w:rPr>
              <w:t>Ի կատարումն ՀՀ փոխվարչապետի՝ 2025 թվականի մայիսի 16-ի թիվ /60.2/16066-2025 հանձնարարականի</w:t>
            </w:r>
            <w:r w:rsidRPr="00305942">
              <w:rPr>
                <w:rFonts w:ascii="GHEA Grapalat" w:hAnsi="GHEA Grapalat" w:cs="GHEA Grapalat"/>
                <w:bCs/>
                <w:sz w:val="24"/>
                <w:szCs w:val="24"/>
                <w:lang w:val="hy-AM"/>
              </w:rPr>
              <w:t>՝ կից ներկայացնում ենք «2025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և գլխավոր լիցենզիաների ձևերը հաստատելու մասին» ՀՀ կառավարության որոշման նախագծի վերաբերյալ ՀՀ արդարադատության նախարարության պետական փորձագիտական եզրակացությունը:</w:t>
            </w:r>
          </w:p>
          <w:p w14:paraId="7BC8CEA0" w14:textId="77777777" w:rsidR="00F36D8A" w:rsidRPr="00305942" w:rsidRDefault="00F36D8A" w:rsidP="00305942">
            <w:pPr>
              <w:tabs>
                <w:tab w:val="left" w:pos="0"/>
              </w:tabs>
              <w:spacing w:after="0"/>
              <w:ind w:right="-23"/>
              <w:jc w:val="center"/>
              <w:rPr>
                <w:rFonts w:ascii="GHEA Grapalat" w:hAnsi="GHEA Grapalat" w:cs="Sylfaen"/>
                <w:b/>
                <w:sz w:val="24"/>
                <w:szCs w:val="24"/>
                <w:lang w:val="hy-AM"/>
              </w:rPr>
            </w:pPr>
            <w:r w:rsidRPr="00305942">
              <w:rPr>
                <w:rFonts w:ascii="GHEA Grapalat" w:hAnsi="GHEA Grapalat" w:cs="Sylfaen"/>
                <w:b/>
                <w:sz w:val="24"/>
                <w:szCs w:val="24"/>
                <w:lang w:val="hy-AM"/>
              </w:rPr>
              <w:t>ՊԵՏԱԿԱՆ ՓՈՐՁԱԳԻՏԱԿԱՆ ԵԶՐԱԿԱՑՈՒԹՅՈՒՆ</w:t>
            </w:r>
          </w:p>
          <w:p w14:paraId="15D46A2B" w14:textId="544537D0" w:rsidR="00F36D8A" w:rsidRPr="00305942" w:rsidRDefault="00F36D8A" w:rsidP="00305942">
            <w:pPr>
              <w:tabs>
                <w:tab w:val="left" w:pos="0"/>
              </w:tabs>
              <w:spacing w:after="0"/>
              <w:ind w:right="-23"/>
              <w:jc w:val="center"/>
              <w:rPr>
                <w:rFonts w:ascii="GHEA Grapalat" w:hAnsi="GHEA Grapalat" w:cs="Sylfaen"/>
                <w:b/>
                <w:sz w:val="24"/>
                <w:szCs w:val="24"/>
                <w:lang w:val="hy-AM"/>
              </w:rPr>
            </w:pPr>
            <w:r w:rsidRPr="00305942">
              <w:rPr>
                <w:rFonts w:ascii="GHEA Grapalat" w:hAnsi="GHEA Grapalat" w:cs="Sylfaen"/>
                <w:b/>
                <w:sz w:val="24"/>
                <w:szCs w:val="24"/>
                <w:lang w:val="hy-AM"/>
              </w:rPr>
              <w:t>«2025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և գլխավոր լիցենզիաների ձևերը հաստատելու մասին» Հայաստանի Հանրապետության կառավարության որոշման նախագծի վերաբերյալ</w:t>
            </w:r>
          </w:p>
          <w:p w14:paraId="10F9A407" w14:textId="77777777" w:rsidR="00F36D8A" w:rsidRPr="00305942" w:rsidRDefault="00F36D8A" w:rsidP="006418B6">
            <w:pPr>
              <w:tabs>
                <w:tab w:val="left" w:pos="240"/>
              </w:tabs>
              <w:spacing w:after="0"/>
              <w:ind w:left="240" w:right="165" w:hanging="240"/>
              <w:jc w:val="both"/>
              <w:rPr>
                <w:rFonts w:ascii="GHEA Grapalat" w:hAnsi="GHEA Grapalat" w:cs="Sylfaen"/>
                <w:sz w:val="24"/>
                <w:szCs w:val="24"/>
                <w:lang w:val="hy-AM"/>
              </w:rPr>
            </w:pPr>
            <w:r w:rsidRPr="00305942">
              <w:rPr>
                <w:rFonts w:ascii="GHEA Grapalat" w:hAnsi="GHEA Grapalat" w:cs="Sylfaen"/>
                <w:sz w:val="24"/>
                <w:szCs w:val="24"/>
                <w:lang w:val="hy-AM"/>
              </w:rPr>
              <w:tab/>
              <w:t xml:space="preserve">«2025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և գլխավոր լիցենզիաների ձևերը հաստատելու մասին» Հայաստանի Հանրապետության կառավարության որոշման նախագծի (այսուհետ՝ Նախագիծ) վերաբերյալ հայտնում ենք հետևյալը՝ </w:t>
            </w:r>
          </w:p>
          <w:p w14:paraId="5416610E" w14:textId="77777777" w:rsidR="00F36D8A" w:rsidRPr="00305942" w:rsidRDefault="00F36D8A" w:rsidP="006418B6">
            <w:pPr>
              <w:tabs>
                <w:tab w:val="left" w:pos="240"/>
              </w:tabs>
              <w:spacing w:after="0"/>
              <w:ind w:left="240" w:right="165" w:hanging="240"/>
              <w:jc w:val="both"/>
              <w:rPr>
                <w:rFonts w:ascii="GHEA Grapalat" w:hAnsi="GHEA Grapalat" w:cs="Sylfaen"/>
                <w:sz w:val="24"/>
                <w:szCs w:val="24"/>
                <w:lang w:val="hy-AM"/>
              </w:rPr>
            </w:pPr>
            <w:r w:rsidRPr="00305942">
              <w:rPr>
                <w:rFonts w:ascii="GHEA Grapalat" w:hAnsi="GHEA Grapalat" w:cs="Sylfaen"/>
                <w:sz w:val="24"/>
                <w:szCs w:val="24"/>
                <w:lang w:val="hy-AM"/>
              </w:rPr>
              <w:tab/>
              <w:t xml:space="preserve">1. Նախագծի N 2 հավելվածի 8-րդ կետի համաձայն՝ Հայտատուները մինչև հաշվետու տարվա սեպտեմբերի 5-ը իրավունք ունեն հրաժարվելու իրենց հատկացված ծավալից՝ </w:t>
            </w:r>
            <w:r w:rsidRPr="00305942">
              <w:rPr>
                <w:rFonts w:ascii="GHEA Grapalat" w:hAnsi="GHEA Grapalat" w:cs="Sylfaen"/>
                <w:b/>
                <w:sz w:val="24"/>
                <w:szCs w:val="24"/>
                <w:lang w:val="hy-AM"/>
              </w:rPr>
              <w:t>ամբողջությամբ՝ սույն ընթացակարգի 30-րդ կետի 5-րդ ենթակետի համաձայն, կամ մասնակի</w:t>
            </w:r>
            <w:r w:rsidRPr="00305942">
              <w:rPr>
                <w:rFonts w:ascii="GHEA Grapalat" w:hAnsi="GHEA Grapalat" w:cs="Sylfaen"/>
                <w:sz w:val="24"/>
                <w:szCs w:val="24"/>
                <w:lang w:val="hy-AM"/>
              </w:rPr>
              <w:t>/.../։</w:t>
            </w:r>
          </w:p>
          <w:p w14:paraId="79963EFB" w14:textId="77777777" w:rsidR="00F36D8A" w:rsidRPr="00305942" w:rsidRDefault="00F36D8A" w:rsidP="00305942">
            <w:pPr>
              <w:tabs>
                <w:tab w:val="left" w:pos="420"/>
              </w:tabs>
              <w:spacing w:after="0"/>
              <w:ind w:left="240" w:right="165"/>
              <w:jc w:val="both"/>
              <w:rPr>
                <w:rFonts w:ascii="GHEA Grapalat" w:hAnsi="GHEA Grapalat" w:cs="Sylfaen"/>
                <w:sz w:val="24"/>
                <w:szCs w:val="24"/>
                <w:lang w:val="hy-AM"/>
              </w:rPr>
            </w:pPr>
            <w:r w:rsidRPr="00305942">
              <w:rPr>
                <w:rFonts w:ascii="GHEA Grapalat" w:hAnsi="GHEA Grapalat" w:cs="Sylfaen"/>
                <w:sz w:val="24"/>
                <w:szCs w:val="24"/>
                <w:lang w:val="hy-AM"/>
              </w:rPr>
              <w:tab/>
              <w:t xml:space="preserve">Վերոնշյալ ձևակերպումից բխում է, որ հայտատուների կողմից հատկացված ծավալից ամբողջությամբ հրաժարվելու դեպքում կիրառվում է ընթացակարգի 30-րդ կետի 5-րդ ենթակետը, մինչդեռ մասնակի հրաժարման պարագայում կիրառվող ընթացակարգը պարզ չէ, մասնավորապես՝ անհասկանալի է, թե արդյոք մասնակի հրաժարման պարագայում կիրառվում է նույն ընթացակարգը, ինչ ամբողջական հրաժարման դեպքում, թե առկա է կարգավորման բաց։ </w:t>
            </w:r>
          </w:p>
          <w:p w14:paraId="13FB2EC7" w14:textId="77777777" w:rsidR="00F36D8A" w:rsidRPr="00305942" w:rsidRDefault="00F36D8A" w:rsidP="00305942">
            <w:pPr>
              <w:tabs>
                <w:tab w:val="left" w:pos="420"/>
              </w:tabs>
              <w:spacing w:after="0"/>
              <w:ind w:left="240" w:right="165"/>
              <w:jc w:val="both"/>
              <w:rPr>
                <w:rFonts w:ascii="GHEA Grapalat" w:hAnsi="GHEA Grapalat" w:cs="Sylfaen"/>
                <w:sz w:val="24"/>
                <w:szCs w:val="24"/>
                <w:lang w:val="hy-AM"/>
              </w:rPr>
            </w:pPr>
            <w:r w:rsidRPr="00305942">
              <w:rPr>
                <w:rFonts w:ascii="GHEA Grapalat" w:hAnsi="GHEA Grapalat" w:cs="Sylfaen"/>
                <w:sz w:val="24"/>
                <w:szCs w:val="24"/>
                <w:lang w:val="hy-AM"/>
              </w:rPr>
              <w:tab/>
              <w:t>Ուստի վերոնշյալից ելնելով՝ առաջարկում ենք վերանայել կարգավորումը՝ հստակեցնելով մասնակի հրաժարման դեպքում կիրառվող ընթացակարգը։</w:t>
            </w:r>
          </w:p>
          <w:p w14:paraId="263E4B0E" w14:textId="77777777" w:rsidR="00F36D8A" w:rsidRPr="00305942" w:rsidRDefault="00F36D8A" w:rsidP="00305942">
            <w:pPr>
              <w:tabs>
                <w:tab w:val="left" w:pos="420"/>
              </w:tabs>
              <w:spacing w:after="0"/>
              <w:ind w:left="240" w:right="165"/>
              <w:jc w:val="both"/>
              <w:rPr>
                <w:rFonts w:ascii="GHEA Grapalat" w:hAnsi="GHEA Grapalat" w:cs="Sylfaen"/>
                <w:sz w:val="24"/>
                <w:szCs w:val="24"/>
                <w:lang w:val="hy-AM"/>
              </w:rPr>
            </w:pPr>
            <w:r w:rsidRPr="00305942">
              <w:rPr>
                <w:rFonts w:ascii="GHEA Grapalat" w:hAnsi="GHEA Grapalat" w:cs="Sylfaen"/>
                <w:sz w:val="24"/>
                <w:szCs w:val="24"/>
                <w:lang w:val="hy-AM"/>
              </w:rPr>
              <w:tab/>
              <w:t xml:space="preserve">2. Նախագծի N 2 հավելվածի 9-րդ կետով նախատեսված է, որ Լիազոր մարմինը </w:t>
            </w:r>
            <w:r w:rsidRPr="00305942">
              <w:rPr>
                <w:rFonts w:ascii="GHEA Grapalat" w:hAnsi="GHEA Grapalat" w:cs="Sylfaen"/>
                <w:b/>
                <w:sz w:val="24"/>
                <w:szCs w:val="24"/>
                <w:lang w:val="hy-AM"/>
              </w:rPr>
              <w:t>սույն կետի 1-ին ենթակետում նշված ժամկետի ավարտից հետո</w:t>
            </w:r>
            <w:r w:rsidRPr="00305942">
              <w:rPr>
                <w:rFonts w:ascii="GHEA Grapalat" w:hAnsi="GHEA Grapalat" w:cs="Sylfaen"/>
                <w:sz w:val="24"/>
                <w:szCs w:val="24"/>
                <w:lang w:val="hy-AM"/>
              </w:rPr>
              <w:t xml:space="preserve"> մեկ աշխատանքային օրվա ընթացքում մաքսային ոլորտի լիազոր մարմնին է տրամադրում տեղեկատվություն՝ սույն կետի 1-ին ենթակետում նշված հայտատուների վերաբերյալ՝ նշելով կազմակերպության անվանումը և լիցենզիայի համարը։</w:t>
            </w:r>
          </w:p>
          <w:p w14:paraId="77C8F420" w14:textId="7A5EC230" w:rsidR="000C675F" w:rsidRPr="00305942" w:rsidRDefault="00F36D8A" w:rsidP="00305942">
            <w:pPr>
              <w:tabs>
                <w:tab w:val="left" w:pos="420"/>
              </w:tabs>
              <w:spacing w:after="0"/>
              <w:ind w:left="240" w:right="165"/>
              <w:jc w:val="both"/>
              <w:rPr>
                <w:rFonts w:ascii="GHEA Grapalat" w:hAnsi="GHEA Grapalat" w:cs="Sylfaen"/>
                <w:sz w:val="24"/>
                <w:szCs w:val="24"/>
                <w:lang w:val="hy-AM"/>
              </w:rPr>
            </w:pPr>
            <w:r w:rsidRPr="00305942">
              <w:rPr>
                <w:rFonts w:ascii="GHEA Grapalat" w:hAnsi="GHEA Grapalat" w:cs="Sylfaen"/>
                <w:sz w:val="24"/>
                <w:szCs w:val="24"/>
                <w:lang w:val="hy-AM"/>
              </w:rPr>
              <w:tab/>
              <w:t>Նկատի ունենալով, որ վերոնշյալ կետում 1-ին ենթակետ նախատեսված չէ՝ հայտնում ենք, որ կարգավորումն անհրաժեշտ է վերանայել:</w:t>
            </w:r>
          </w:p>
          <w:p w14:paraId="1FE94D3F" w14:textId="77777777" w:rsidR="00F36D8A" w:rsidRPr="00305942" w:rsidRDefault="00F36D8A" w:rsidP="00305942">
            <w:pPr>
              <w:tabs>
                <w:tab w:val="left" w:pos="420"/>
              </w:tabs>
              <w:spacing w:after="0"/>
              <w:ind w:left="240" w:right="165"/>
              <w:jc w:val="both"/>
              <w:rPr>
                <w:rFonts w:ascii="GHEA Grapalat" w:hAnsi="GHEA Grapalat" w:cs="Sylfaen"/>
                <w:sz w:val="24"/>
                <w:szCs w:val="24"/>
                <w:lang w:val="hy-AM"/>
              </w:rPr>
            </w:pPr>
            <w:r w:rsidRPr="00305942">
              <w:rPr>
                <w:rFonts w:ascii="GHEA Grapalat" w:hAnsi="GHEA Grapalat" w:cs="Sylfaen"/>
                <w:sz w:val="24"/>
                <w:szCs w:val="24"/>
                <w:lang w:val="hy-AM"/>
              </w:rPr>
              <w:tab/>
              <w:t>Բացի այդ, Նախագծի N 2 հավելվածի 23-րդ կետի 1-ին ենթակետում կիրառվող «դ» բառն առաջարկում ենք նախատեսել չակերտների մեջ:</w:t>
            </w:r>
          </w:p>
          <w:p w14:paraId="2306799D" w14:textId="77777777" w:rsidR="00EA0913" w:rsidRPr="00305942" w:rsidRDefault="00EA0913" w:rsidP="00305942">
            <w:pPr>
              <w:spacing w:after="0"/>
              <w:ind w:left="112" w:right="269" w:firstLine="455"/>
              <w:jc w:val="both"/>
              <w:rPr>
                <w:rFonts w:ascii="GHEA Grapalat" w:eastAsia="Times New Roman" w:hAnsi="GHEA Grapalat" w:cs="Times New Roman"/>
                <w:sz w:val="24"/>
                <w:szCs w:val="24"/>
                <w:lang w:val="hy-AM"/>
              </w:rPr>
            </w:pPr>
          </w:p>
        </w:tc>
        <w:tc>
          <w:tcPr>
            <w:tcW w:w="3297" w:type="dxa"/>
            <w:tcBorders>
              <w:top w:val="outset" w:sz="6" w:space="0" w:color="auto"/>
              <w:left w:val="outset" w:sz="6" w:space="0" w:color="auto"/>
              <w:bottom w:val="outset" w:sz="6" w:space="0" w:color="auto"/>
              <w:right w:val="outset" w:sz="6" w:space="0" w:color="auto"/>
            </w:tcBorders>
            <w:shd w:val="clear" w:color="auto" w:fill="FFFFFF"/>
          </w:tcPr>
          <w:p w14:paraId="273B33C5" w14:textId="77777777" w:rsidR="00AE4B00" w:rsidRPr="00305942" w:rsidRDefault="00AE4B00" w:rsidP="00305942">
            <w:pPr>
              <w:jc w:val="center"/>
              <w:rPr>
                <w:rFonts w:ascii="GHEA Grapalat" w:hAnsi="GHEA Grapalat"/>
                <w:bCs/>
                <w:sz w:val="24"/>
                <w:szCs w:val="24"/>
                <w:lang w:val="hy-AM"/>
              </w:rPr>
            </w:pPr>
          </w:p>
          <w:p w14:paraId="4DC66E9D" w14:textId="77777777" w:rsidR="00AE4B00" w:rsidRPr="00305942" w:rsidRDefault="00AE4B00" w:rsidP="00305942">
            <w:pPr>
              <w:jc w:val="center"/>
              <w:rPr>
                <w:rFonts w:ascii="GHEA Grapalat" w:hAnsi="GHEA Grapalat"/>
                <w:bCs/>
                <w:sz w:val="24"/>
                <w:szCs w:val="24"/>
                <w:lang w:val="hy-AM"/>
              </w:rPr>
            </w:pPr>
          </w:p>
          <w:p w14:paraId="02598203" w14:textId="77777777" w:rsidR="00AE4B00" w:rsidRPr="00305942" w:rsidRDefault="00AE4B00" w:rsidP="00305942">
            <w:pPr>
              <w:jc w:val="center"/>
              <w:rPr>
                <w:rFonts w:ascii="GHEA Grapalat" w:hAnsi="GHEA Grapalat"/>
                <w:bCs/>
                <w:sz w:val="24"/>
                <w:szCs w:val="24"/>
                <w:lang w:val="hy-AM"/>
              </w:rPr>
            </w:pPr>
          </w:p>
          <w:p w14:paraId="4EFF1EA4" w14:textId="77777777" w:rsidR="00AE4B00" w:rsidRPr="00305942" w:rsidRDefault="00AE4B00" w:rsidP="00305942">
            <w:pPr>
              <w:jc w:val="center"/>
              <w:rPr>
                <w:rFonts w:ascii="GHEA Grapalat" w:hAnsi="GHEA Grapalat"/>
                <w:bCs/>
                <w:sz w:val="24"/>
                <w:szCs w:val="24"/>
                <w:lang w:val="hy-AM"/>
              </w:rPr>
            </w:pPr>
          </w:p>
          <w:p w14:paraId="48801439" w14:textId="77777777" w:rsidR="00AE4B00" w:rsidRPr="00305942" w:rsidRDefault="00AE4B00" w:rsidP="00305942">
            <w:pPr>
              <w:jc w:val="center"/>
              <w:rPr>
                <w:rFonts w:ascii="GHEA Grapalat" w:hAnsi="GHEA Grapalat"/>
                <w:bCs/>
                <w:sz w:val="24"/>
                <w:szCs w:val="24"/>
                <w:lang w:val="hy-AM"/>
              </w:rPr>
            </w:pPr>
          </w:p>
          <w:p w14:paraId="05A2B994" w14:textId="77777777" w:rsidR="00AE4B00" w:rsidRPr="00305942" w:rsidRDefault="00AE4B00" w:rsidP="00305942">
            <w:pPr>
              <w:jc w:val="center"/>
              <w:rPr>
                <w:rFonts w:ascii="GHEA Grapalat" w:hAnsi="GHEA Grapalat"/>
                <w:bCs/>
                <w:sz w:val="24"/>
                <w:szCs w:val="24"/>
                <w:lang w:val="hy-AM"/>
              </w:rPr>
            </w:pPr>
          </w:p>
          <w:p w14:paraId="3B888E4C" w14:textId="77777777" w:rsidR="00AE4B00" w:rsidRPr="00305942" w:rsidRDefault="00AE4B00" w:rsidP="00305942">
            <w:pPr>
              <w:jc w:val="center"/>
              <w:rPr>
                <w:rFonts w:ascii="GHEA Grapalat" w:hAnsi="GHEA Grapalat"/>
                <w:bCs/>
                <w:sz w:val="24"/>
                <w:szCs w:val="24"/>
                <w:lang w:val="hy-AM"/>
              </w:rPr>
            </w:pPr>
          </w:p>
          <w:p w14:paraId="0DA2ED78" w14:textId="77777777" w:rsidR="00AE4B00" w:rsidRPr="00305942" w:rsidRDefault="00AE4B00" w:rsidP="00305942">
            <w:pPr>
              <w:jc w:val="center"/>
              <w:rPr>
                <w:rFonts w:ascii="GHEA Grapalat" w:hAnsi="GHEA Grapalat"/>
                <w:bCs/>
                <w:sz w:val="24"/>
                <w:szCs w:val="24"/>
                <w:lang w:val="hy-AM"/>
              </w:rPr>
            </w:pPr>
          </w:p>
          <w:p w14:paraId="55282B4C" w14:textId="77777777" w:rsidR="00AE4B00" w:rsidRPr="00305942" w:rsidRDefault="00AE4B00" w:rsidP="00305942">
            <w:pPr>
              <w:jc w:val="center"/>
              <w:rPr>
                <w:rFonts w:ascii="GHEA Grapalat" w:hAnsi="GHEA Grapalat"/>
                <w:bCs/>
                <w:sz w:val="24"/>
                <w:szCs w:val="24"/>
                <w:lang w:val="hy-AM"/>
              </w:rPr>
            </w:pPr>
          </w:p>
          <w:p w14:paraId="259655B3" w14:textId="77777777" w:rsidR="00AE4B00" w:rsidRPr="00305942" w:rsidRDefault="00AE4B00" w:rsidP="00305942">
            <w:pPr>
              <w:jc w:val="center"/>
              <w:rPr>
                <w:rFonts w:ascii="GHEA Grapalat" w:hAnsi="GHEA Grapalat"/>
                <w:bCs/>
                <w:sz w:val="24"/>
                <w:szCs w:val="24"/>
                <w:lang w:val="hy-AM"/>
              </w:rPr>
            </w:pPr>
          </w:p>
          <w:p w14:paraId="462E833A" w14:textId="77777777" w:rsidR="00AE4B00" w:rsidRPr="00305942" w:rsidRDefault="00AE4B00" w:rsidP="00305942">
            <w:pPr>
              <w:jc w:val="center"/>
              <w:rPr>
                <w:rFonts w:ascii="GHEA Grapalat" w:hAnsi="GHEA Grapalat"/>
                <w:bCs/>
                <w:sz w:val="24"/>
                <w:szCs w:val="24"/>
                <w:lang w:val="hy-AM"/>
              </w:rPr>
            </w:pPr>
          </w:p>
          <w:p w14:paraId="54C191EF" w14:textId="5CA4C310" w:rsidR="00AE4B00" w:rsidRPr="00305942" w:rsidRDefault="00AE4B00" w:rsidP="00305942">
            <w:pPr>
              <w:jc w:val="center"/>
              <w:rPr>
                <w:rFonts w:ascii="GHEA Grapalat" w:hAnsi="GHEA Grapalat"/>
                <w:bCs/>
                <w:sz w:val="24"/>
                <w:szCs w:val="24"/>
                <w:lang w:val="hy-AM"/>
              </w:rPr>
            </w:pPr>
          </w:p>
          <w:p w14:paraId="37DC1381" w14:textId="10E51BC6" w:rsidR="0043623A" w:rsidRPr="00305942" w:rsidRDefault="0043623A" w:rsidP="00305942">
            <w:pPr>
              <w:jc w:val="center"/>
              <w:rPr>
                <w:rFonts w:ascii="GHEA Grapalat" w:hAnsi="GHEA Grapalat"/>
                <w:bCs/>
                <w:sz w:val="24"/>
                <w:szCs w:val="24"/>
                <w:lang w:val="hy-AM"/>
              </w:rPr>
            </w:pPr>
          </w:p>
          <w:p w14:paraId="5B035045" w14:textId="77777777" w:rsidR="00AE4B00" w:rsidRPr="00305942" w:rsidRDefault="00AE4B00" w:rsidP="00305942">
            <w:pPr>
              <w:jc w:val="center"/>
              <w:rPr>
                <w:rFonts w:ascii="GHEA Grapalat" w:hAnsi="GHEA Grapalat"/>
                <w:bCs/>
                <w:sz w:val="24"/>
                <w:szCs w:val="24"/>
                <w:lang w:val="hy-AM"/>
              </w:rPr>
            </w:pPr>
          </w:p>
          <w:p w14:paraId="08855775" w14:textId="021CA88B" w:rsidR="00AE4B00" w:rsidRPr="00305942" w:rsidRDefault="00AE4B00" w:rsidP="00305942">
            <w:pPr>
              <w:jc w:val="center"/>
              <w:rPr>
                <w:rFonts w:ascii="GHEA Grapalat" w:hAnsi="GHEA Grapalat"/>
                <w:bCs/>
                <w:sz w:val="24"/>
                <w:szCs w:val="24"/>
                <w:lang w:val="hy-AM"/>
              </w:rPr>
            </w:pPr>
            <w:r w:rsidRPr="00305942">
              <w:rPr>
                <w:rFonts w:ascii="GHEA Grapalat" w:hAnsi="GHEA Grapalat"/>
                <w:bCs/>
                <w:sz w:val="24"/>
                <w:szCs w:val="24"/>
                <w:lang w:val="hy-AM"/>
              </w:rPr>
              <w:t>Ընդունվել է</w:t>
            </w:r>
            <w:r w:rsidR="0043623A" w:rsidRPr="00305942">
              <w:rPr>
                <w:rFonts w:ascii="GHEA Grapalat" w:hAnsi="GHEA Grapalat"/>
                <w:bCs/>
                <w:sz w:val="24"/>
                <w:szCs w:val="24"/>
                <w:lang w:val="hy-AM"/>
              </w:rPr>
              <w:t>։</w:t>
            </w:r>
          </w:p>
          <w:p w14:paraId="207A978B" w14:textId="13066A2B" w:rsidR="0043623A" w:rsidRPr="00305942" w:rsidRDefault="0043623A" w:rsidP="00305942">
            <w:pPr>
              <w:jc w:val="center"/>
              <w:rPr>
                <w:rFonts w:ascii="GHEA Grapalat" w:hAnsi="GHEA Grapalat"/>
                <w:bCs/>
                <w:sz w:val="24"/>
                <w:szCs w:val="24"/>
                <w:lang w:val="hy-AM"/>
              </w:rPr>
            </w:pPr>
            <w:r w:rsidRPr="00305942">
              <w:rPr>
                <w:rFonts w:ascii="GHEA Grapalat" w:hAnsi="GHEA Grapalat"/>
                <w:bCs/>
                <w:sz w:val="24"/>
                <w:szCs w:val="24"/>
                <w:lang w:val="hy-AM"/>
              </w:rPr>
              <w:t>Կետը խմբագրվել է։</w:t>
            </w:r>
          </w:p>
          <w:p w14:paraId="7660DCB0" w14:textId="7CFF4BFD" w:rsidR="00AE4B00" w:rsidRPr="00305942" w:rsidRDefault="00AE4B00" w:rsidP="00305942">
            <w:pPr>
              <w:jc w:val="center"/>
              <w:rPr>
                <w:rFonts w:ascii="GHEA Grapalat" w:hAnsi="GHEA Grapalat"/>
                <w:bCs/>
                <w:sz w:val="24"/>
                <w:szCs w:val="24"/>
                <w:lang w:val="hy-AM"/>
              </w:rPr>
            </w:pPr>
          </w:p>
          <w:p w14:paraId="69131315" w14:textId="1BCFF54E" w:rsidR="00AE4B00" w:rsidRPr="00305942" w:rsidRDefault="00AE4B00" w:rsidP="00305942">
            <w:pPr>
              <w:jc w:val="center"/>
              <w:rPr>
                <w:rFonts w:ascii="GHEA Grapalat" w:hAnsi="GHEA Grapalat"/>
                <w:bCs/>
                <w:sz w:val="24"/>
                <w:szCs w:val="24"/>
                <w:lang w:val="hy-AM"/>
              </w:rPr>
            </w:pPr>
          </w:p>
          <w:p w14:paraId="140281A9" w14:textId="7823B1CF" w:rsidR="00AE4B00" w:rsidRPr="00305942" w:rsidRDefault="00AE4B00" w:rsidP="00305942">
            <w:pPr>
              <w:jc w:val="center"/>
              <w:rPr>
                <w:rFonts w:ascii="GHEA Grapalat" w:hAnsi="GHEA Grapalat"/>
                <w:bCs/>
                <w:sz w:val="24"/>
                <w:szCs w:val="24"/>
                <w:lang w:val="hy-AM"/>
              </w:rPr>
            </w:pPr>
          </w:p>
          <w:p w14:paraId="0C694944" w14:textId="666A887C" w:rsidR="0043623A" w:rsidRDefault="0043623A" w:rsidP="00305942">
            <w:pPr>
              <w:jc w:val="center"/>
              <w:rPr>
                <w:rFonts w:ascii="GHEA Grapalat" w:hAnsi="GHEA Grapalat"/>
                <w:bCs/>
                <w:sz w:val="24"/>
                <w:szCs w:val="24"/>
                <w:lang w:val="hy-AM"/>
              </w:rPr>
            </w:pPr>
          </w:p>
          <w:p w14:paraId="2002DC6F" w14:textId="77777777" w:rsidR="00305942" w:rsidRPr="00305942" w:rsidRDefault="00305942" w:rsidP="00305942">
            <w:pPr>
              <w:jc w:val="center"/>
              <w:rPr>
                <w:rFonts w:ascii="GHEA Grapalat" w:hAnsi="GHEA Grapalat"/>
                <w:bCs/>
                <w:sz w:val="24"/>
                <w:szCs w:val="24"/>
                <w:lang w:val="hy-AM"/>
              </w:rPr>
            </w:pPr>
          </w:p>
          <w:p w14:paraId="46A9B3F4" w14:textId="776980C3" w:rsidR="0043623A" w:rsidRPr="00305942" w:rsidRDefault="0043623A" w:rsidP="00305942">
            <w:pPr>
              <w:jc w:val="center"/>
              <w:rPr>
                <w:rFonts w:ascii="GHEA Grapalat" w:hAnsi="GHEA Grapalat"/>
                <w:bCs/>
                <w:sz w:val="24"/>
                <w:szCs w:val="24"/>
                <w:lang w:val="hy-AM"/>
              </w:rPr>
            </w:pPr>
          </w:p>
          <w:p w14:paraId="3A8345EA" w14:textId="791B341B" w:rsidR="00AE4B00" w:rsidRPr="00305942" w:rsidRDefault="00AE4B00" w:rsidP="00305942">
            <w:pPr>
              <w:jc w:val="center"/>
              <w:rPr>
                <w:rFonts w:ascii="GHEA Grapalat" w:hAnsi="GHEA Grapalat"/>
                <w:bCs/>
                <w:sz w:val="24"/>
                <w:szCs w:val="24"/>
                <w:lang w:val="hy-AM"/>
              </w:rPr>
            </w:pPr>
            <w:r w:rsidRPr="00305942">
              <w:rPr>
                <w:rFonts w:ascii="GHEA Grapalat" w:hAnsi="GHEA Grapalat"/>
                <w:bCs/>
                <w:sz w:val="24"/>
                <w:szCs w:val="24"/>
                <w:lang w:val="hy-AM"/>
              </w:rPr>
              <w:t>Ընդունվել է</w:t>
            </w:r>
            <w:r w:rsidR="0043623A" w:rsidRPr="00305942">
              <w:rPr>
                <w:rFonts w:ascii="GHEA Grapalat" w:hAnsi="GHEA Grapalat"/>
                <w:bCs/>
                <w:sz w:val="24"/>
                <w:szCs w:val="24"/>
                <w:lang w:val="hy-AM"/>
              </w:rPr>
              <w:t>։</w:t>
            </w:r>
          </w:p>
          <w:p w14:paraId="23AAE42D" w14:textId="11BAC777" w:rsidR="0043623A" w:rsidRPr="00305942" w:rsidRDefault="0043623A" w:rsidP="00305942">
            <w:pPr>
              <w:jc w:val="center"/>
              <w:rPr>
                <w:rFonts w:ascii="GHEA Grapalat" w:hAnsi="GHEA Grapalat"/>
                <w:bCs/>
                <w:sz w:val="24"/>
                <w:szCs w:val="24"/>
                <w:lang w:val="hy-AM"/>
              </w:rPr>
            </w:pPr>
            <w:r w:rsidRPr="00305942">
              <w:rPr>
                <w:rFonts w:ascii="GHEA Grapalat" w:hAnsi="GHEA Grapalat"/>
                <w:bCs/>
                <w:sz w:val="24"/>
                <w:szCs w:val="24"/>
                <w:lang w:val="hy-AM"/>
              </w:rPr>
              <w:t>Կ</w:t>
            </w:r>
            <w:r w:rsidR="00305942" w:rsidRPr="00305942">
              <w:rPr>
                <w:rFonts w:ascii="GHEA Grapalat" w:hAnsi="GHEA Grapalat"/>
                <w:bCs/>
                <w:sz w:val="24"/>
                <w:szCs w:val="24"/>
                <w:lang w:val="hy-AM"/>
              </w:rPr>
              <w:t>ետը</w:t>
            </w:r>
            <w:r w:rsidRPr="00305942">
              <w:rPr>
                <w:rFonts w:ascii="GHEA Grapalat" w:hAnsi="GHEA Grapalat"/>
                <w:bCs/>
                <w:sz w:val="24"/>
                <w:szCs w:val="24"/>
                <w:lang w:val="hy-AM"/>
              </w:rPr>
              <w:t xml:space="preserve"> խմբագրվել է։</w:t>
            </w:r>
          </w:p>
          <w:p w14:paraId="530D34DC" w14:textId="3B725CE0" w:rsidR="0043623A" w:rsidRDefault="0043623A" w:rsidP="00305942">
            <w:pPr>
              <w:jc w:val="center"/>
              <w:rPr>
                <w:rFonts w:ascii="GHEA Grapalat" w:hAnsi="GHEA Grapalat"/>
                <w:bCs/>
                <w:sz w:val="24"/>
                <w:szCs w:val="24"/>
                <w:lang w:val="hy-AM"/>
              </w:rPr>
            </w:pPr>
          </w:p>
          <w:p w14:paraId="336C7804" w14:textId="77777777" w:rsidR="00305942" w:rsidRPr="00305942" w:rsidRDefault="00305942" w:rsidP="00305942">
            <w:pPr>
              <w:jc w:val="center"/>
              <w:rPr>
                <w:rFonts w:ascii="GHEA Grapalat" w:hAnsi="GHEA Grapalat"/>
                <w:bCs/>
                <w:sz w:val="24"/>
                <w:szCs w:val="24"/>
                <w:lang w:val="hy-AM"/>
              </w:rPr>
            </w:pPr>
          </w:p>
          <w:p w14:paraId="598D5B24" w14:textId="21685ADC" w:rsidR="0009521D" w:rsidRPr="00305942" w:rsidRDefault="0043623A" w:rsidP="00305942">
            <w:pPr>
              <w:jc w:val="center"/>
              <w:rPr>
                <w:rFonts w:ascii="GHEA Grapalat" w:hAnsi="GHEA Grapalat"/>
                <w:bCs/>
                <w:sz w:val="24"/>
                <w:szCs w:val="24"/>
                <w:lang w:val="hy-AM"/>
              </w:rPr>
            </w:pPr>
            <w:r w:rsidRPr="00305942">
              <w:rPr>
                <w:rFonts w:ascii="GHEA Grapalat" w:hAnsi="GHEA Grapalat"/>
                <w:bCs/>
                <w:sz w:val="24"/>
                <w:szCs w:val="24"/>
                <w:lang w:val="hy-AM"/>
              </w:rPr>
              <w:t>Ընդունվել է;</w:t>
            </w:r>
          </w:p>
          <w:p w14:paraId="4A74440A" w14:textId="77777777" w:rsidR="00EA0913" w:rsidRPr="00305942" w:rsidRDefault="00EA0913" w:rsidP="00305942">
            <w:pPr>
              <w:jc w:val="center"/>
              <w:rPr>
                <w:rFonts w:ascii="GHEA Grapalat" w:hAnsi="GHEA Grapalat"/>
                <w:bCs/>
                <w:sz w:val="24"/>
                <w:szCs w:val="24"/>
                <w:lang w:val="hy-AM"/>
              </w:rPr>
            </w:pPr>
          </w:p>
        </w:tc>
      </w:tr>
    </w:tbl>
    <w:p w14:paraId="5EF4BDE1" w14:textId="77777777" w:rsidR="00241D15" w:rsidRPr="00E35072" w:rsidRDefault="00241D15">
      <w:pPr>
        <w:rPr>
          <w:lang w:val="hy-AM"/>
        </w:rPr>
      </w:pPr>
    </w:p>
    <w:sectPr w:rsidR="00241D15" w:rsidRPr="00E35072" w:rsidSect="00950375">
      <w:pgSz w:w="15840" w:h="12240" w:orient="landscape"/>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336352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9521D"/>
    <w:rsid w:val="000C675F"/>
    <w:rsid w:val="0010539F"/>
    <w:rsid w:val="001079C0"/>
    <w:rsid w:val="0013573A"/>
    <w:rsid w:val="00160F9A"/>
    <w:rsid w:val="001818C8"/>
    <w:rsid w:val="001D3048"/>
    <w:rsid w:val="001E176D"/>
    <w:rsid w:val="001E4DA9"/>
    <w:rsid w:val="00206888"/>
    <w:rsid w:val="0023115E"/>
    <w:rsid w:val="00241D15"/>
    <w:rsid w:val="00245774"/>
    <w:rsid w:val="00256392"/>
    <w:rsid w:val="00281BB7"/>
    <w:rsid w:val="002A6DA8"/>
    <w:rsid w:val="002D6D35"/>
    <w:rsid w:val="002E3C96"/>
    <w:rsid w:val="002E48DF"/>
    <w:rsid w:val="002E4FD3"/>
    <w:rsid w:val="002E53BB"/>
    <w:rsid w:val="003038AC"/>
    <w:rsid w:val="00305942"/>
    <w:rsid w:val="00342C8F"/>
    <w:rsid w:val="00372C57"/>
    <w:rsid w:val="00375854"/>
    <w:rsid w:val="003E4FC9"/>
    <w:rsid w:val="003E6D75"/>
    <w:rsid w:val="0043623A"/>
    <w:rsid w:val="00444115"/>
    <w:rsid w:val="00451FE2"/>
    <w:rsid w:val="004676DC"/>
    <w:rsid w:val="004B44F0"/>
    <w:rsid w:val="004C26B1"/>
    <w:rsid w:val="004C6638"/>
    <w:rsid w:val="004D100E"/>
    <w:rsid w:val="004E0FE1"/>
    <w:rsid w:val="004E38CE"/>
    <w:rsid w:val="004F22AA"/>
    <w:rsid w:val="004F5362"/>
    <w:rsid w:val="00500117"/>
    <w:rsid w:val="00502327"/>
    <w:rsid w:val="00520D90"/>
    <w:rsid w:val="00522E0F"/>
    <w:rsid w:val="00543905"/>
    <w:rsid w:val="00563D36"/>
    <w:rsid w:val="005727A6"/>
    <w:rsid w:val="005811A1"/>
    <w:rsid w:val="0058717F"/>
    <w:rsid w:val="0059408C"/>
    <w:rsid w:val="005971A6"/>
    <w:rsid w:val="005A3EF3"/>
    <w:rsid w:val="00613BDE"/>
    <w:rsid w:val="00613E10"/>
    <w:rsid w:val="00616E73"/>
    <w:rsid w:val="006418B6"/>
    <w:rsid w:val="00661268"/>
    <w:rsid w:val="006644ED"/>
    <w:rsid w:val="00666955"/>
    <w:rsid w:val="00671B67"/>
    <w:rsid w:val="0067206D"/>
    <w:rsid w:val="00684631"/>
    <w:rsid w:val="006C2D23"/>
    <w:rsid w:val="006E7033"/>
    <w:rsid w:val="006F6671"/>
    <w:rsid w:val="007277AB"/>
    <w:rsid w:val="00742257"/>
    <w:rsid w:val="0075262E"/>
    <w:rsid w:val="00760156"/>
    <w:rsid w:val="00763F43"/>
    <w:rsid w:val="007A15E9"/>
    <w:rsid w:val="007C06A8"/>
    <w:rsid w:val="007E35AE"/>
    <w:rsid w:val="00821495"/>
    <w:rsid w:val="008214A5"/>
    <w:rsid w:val="0086253F"/>
    <w:rsid w:val="00876D77"/>
    <w:rsid w:val="008900C7"/>
    <w:rsid w:val="008B1CAF"/>
    <w:rsid w:val="00915306"/>
    <w:rsid w:val="00935DE0"/>
    <w:rsid w:val="00977467"/>
    <w:rsid w:val="009841A5"/>
    <w:rsid w:val="009A6A45"/>
    <w:rsid w:val="009D14FE"/>
    <w:rsid w:val="00A22824"/>
    <w:rsid w:val="00A66057"/>
    <w:rsid w:val="00A90F8F"/>
    <w:rsid w:val="00A9682E"/>
    <w:rsid w:val="00AA071D"/>
    <w:rsid w:val="00AA452B"/>
    <w:rsid w:val="00AA4C16"/>
    <w:rsid w:val="00AE4B00"/>
    <w:rsid w:val="00B1024D"/>
    <w:rsid w:val="00B2793D"/>
    <w:rsid w:val="00B5207E"/>
    <w:rsid w:val="00B5432A"/>
    <w:rsid w:val="00B7645B"/>
    <w:rsid w:val="00C05574"/>
    <w:rsid w:val="00C06AF5"/>
    <w:rsid w:val="00C24624"/>
    <w:rsid w:val="00C359A7"/>
    <w:rsid w:val="00C37DB6"/>
    <w:rsid w:val="00C444D4"/>
    <w:rsid w:val="00C4633E"/>
    <w:rsid w:val="00CC06E5"/>
    <w:rsid w:val="00CD12CE"/>
    <w:rsid w:val="00CF3712"/>
    <w:rsid w:val="00D00991"/>
    <w:rsid w:val="00D177D3"/>
    <w:rsid w:val="00D63781"/>
    <w:rsid w:val="00D74BBA"/>
    <w:rsid w:val="00DA5B8C"/>
    <w:rsid w:val="00DA7F51"/>
    <w:rsid w:val="00DB3011"/>
    <w:rsid w:val="00DC02B4"/>
    <w:rsid w:val="00DD377A"/>
    <w:rsid w:val="00E042C7"/>
    <w:rsid w:val="00E044D8"/>
    <w:rsid w:val="00E05F50"/>
    <w:rsid w:val="00E11EC7"/>
    <w:rsid w:val="00E35072"/>
    <w:rsid w:val="00E7264A"/>
    <w:rsid w:val="00E7488E"/>
    <w:rsid w:val="00E8545C"/>
    <w:rsid w:val="00EA0913"/>
    <w:rsid w:val="00EA5677"/>
    <w:rsid w:val="00EA65ED"/>
    <w:rsid w:val="00ED7715"/>
    <w:rsid w:val="00EE0B27"/>
    <w:rsid w:val="00EF1B1F"/>
    <w:rsid w:val="00F00EEF"/>
    <w:rsid w:val="00F103F9"/>
    <w:rsid w:val="00F161BA"/>
    <w:rsid w:val="00F27DF0"/>
    <w:rsid w:val="00F32B7B"/>
    <w:rsid w:val="00F36D8A"/>
    <w:rsid w:val="00F8260C"/>
    <w:rsid w:val="00F900BA"/>
    <w:rsid w:val="00F92E3C"/>
    <w:rsid w:val="00FB7309"/>
    <w:rsid w:val="00FF0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A6A45"/>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9A6A45"/>
    <w:rPr>
      <w:rFonts w:ascii="Calibri" w:eastAsia="Calibri" w:hAnsi="Calibri"/>
      <w:color w:val="00000A"/>
    </w:rPr>
  </w:style>
  <w:style w:type="paragraph" w:styleId="NormalWeb">
    <w:name w:val="Normal (Web)"/>
    <w:basedOn w:val="Normal"/>
    <w:uiPriority w:val="99"/>
    <w:unhideWhenUsed/>
    <w:rsid w:val="009A6A4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95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2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92891">
      <w:bodyDiv w:val="1"/>
      <w:marLeft w:val="0"/>
      <w:marRight w:val="0"/>
      <w:marTop w:val="0"/>
      <w:marBottom w:val="0"/>
      <w:divBdr>
        <w:top w:val="none" w:sz="0" w:space="0" w:color="auto"/>
        <w:left w:val="none" w:sz="0" w:space="0" w:color="auto"/>
        <w:bottom w:val="none" w:sz="0" w:space="0" w:color="auto"/>
        <w:right w:val="none" w:sz="0" w:space="0" w:color="auto"/>
      </w:divBdr>
    </w:div>
    <w:div w:id="246960604">
      <w:bodyDiv w:val="1"/>
      <w:marLeft w:val="0"/>
      <w:marRight w:val="0"/>
      <w:marTop w:val="0"/>
      <w:marBottom w:val="0"/>
      <w:divBdr>
        <w:top w:val="none" w:sz="0" w:space="0" w:color="auto"/>
        <w:left w:val="none" w:sz="0" w:space="0" w:color="auto"/>
        <w:bottom w:val="none" w:sz="0" w:space="0" w:color="auto"/>
        <w:right w:val="none" w:sz="0" w:space="0" w:color="auto"/>
      </w:divBdr>
    </w:div>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666783294">
      <w:bodyDiv w:val="1"/>
      <w:marLeft w:val="0"/>
      <w:marRight w:val="0"/>
      <w:marTop w:val="0"/>
      <w:marBottom w:val="0"/>
      <w:divBdr>
        <w:top w:val="none" w:sz="0" w:space="0" w:color="auto"/>
        <w:left w:val="none" w:sz="0" w:space="0" w:color="auto"/>
        <w:bottom w:val="none" w:sz="0" w:space="0" w:color="auto"/>
        <w:right w:val="none" w:sz="0" w:space="0" w:color="auto"/>
      </w:divBdr>
    </w:div>
    <w:div w:id="723601913">
      <w:bodyDiv w:val="1"/>
      <w:marLeft w:val="0"/>
      <w:marRight w:val="0"/>
      <w:marTop w:val="0"/>
      <w:marBottom w:val="0"/>
      <w:divBdr>
        <w:top w:val="none" w:sz="0" w:space="0" w:color="auto"/>
        <w:left w:val="none" w:sz="0" w:space="0" w:color="auto"/>
        <w:bottom w:val="none" w:sz="0" w:space="0" w:color="auto"/>
        <w:right w:val="none" w:sz="0" w:space="0" w:color="auto"/>
      </w:divBdr>
    </w:div>
    <w:div w:id="725109581">
      <w:bodyDiv w:val="1"/>
      <w:marLeft w:val="0"/>
      <w:marRight w:val="0"/>
      <w:marTop w:val="0"/>
      <w:marBottom w:val="0"/>
      <w:divBdr>
        <w:top w:val="none" w:sz="0" w:space="0" w:color="auto"/>
        <w:left w:val="none" w:sz="0" w:space="0" w:color="auto"/>
        <w:bottom w:val="none" w:sz="0" w:space="0" w:color="auto"/>
        <w:right w:val="none" w:sz="0" w:space="0" w:color="auto"/>
      </w:divBdr>
    </w:div>
    <w:div w:id="877015194">
      <w:bodyDiv w:val="1"/>
      <w:marLeft w:val="0"/>
      <w:marRight w:val="0"/>
      <w:marTop w:val="0"/>
      <w:marBottom w:val="0"/>
      <w:divBdr>
        <w:top w:val="none" w:sz="0" w:space="0" w:color="auto"/>
        <w:left w:val="none" w:sz="0" w:space="0" w:color="auto"/>
        <w:bottom w:val="none" w:sz="0" w:space="0" w:color="auto"/>
        <w:right w:val="none" w:sz="0" w:space="0" w:color="auto"/>
      </w:divBdr>
    </w:div>
    <w:div w:id="957107657">
      <w:bodyDiv w:val="1"/>
      <w:marLeft w:val="0"/>
      <w:marRight w:val="0"/>
      <w:marTop w:val="0"/>
      <w:marBottom w:val="0"/>
      <w:divBdr>
        <w:top w:val="none" w:sz="0" w:space="0" w:color="auto"/>
        <w:left w:val="none" w:sz="0" w:space="0" w:color="auto"/>
        <w:bottom w:val="none" w:sz="0" w:space="0" w:color="auto"/>
        <w:right w:val="none" w:sz="0" w:space="0" w:color="auto"/>
      </w:divBdr>
    </w:div>
    <w:div w:id="979773778">
      <w:bodyDiv w:val="1"/>
      <w:marLeft w:val="0"/>
      <w:marRight w:val="0"/>
      <w:marTop w:val="0"/>
      <w:marBottom w:val="0"/>
      <w:divBdr>
        <w:top w:val="none" w:sz="0" w:space="0" w:color="auto"/>
        <w:left w:val="none" w:sz="0" w:space="0" w:color="auto"/>
        <w:bottom w:val="none" w:sz="0" w:space="0" w:color="auto"/>
        <w:right w:val="none" w:sz="0" w:space="0" w:color="auto"/>
      </w:divBdr>
    </w:div>
    <w:div w:id="100763986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131246910">
      <w:bodyDiv w:val="1"/>
      <w:marLeft w:val="0"/>
      <w:marRight w:val="0"/>
      <w:marTop w:val="0"/>
      <w:marBottom w:val="0"/>
      <w:divBdr>
        <w:top w:val="none" w:sz="0" w:space="0" w:color="auto"/>
        <w:left w:val="none" w:sz="0" w:space="0" w:color="auto"/>
        <w:bottom w:val="none" w:sz="0" w:space="0" w:color="auto"/>
        <w:right w:val="none" w:sz="0" w:space="0" w:color="auto"/>
      </w:divBdr>
      <w:divsChild>
        <w:div w:id="1457990443">
          <w:marLeft w:val="0"/>
          <w:marRight w:val="0"/>
          <w:marTop w:val="0"/>
          <w:marBottom w:val="0"/>
          <w:divBdr>
            <w:top w:val="none" w:sz="0" w:space="0" w:color="auto"/>
            <w:left w:val="none" w:sz="0" w:space="0" w:color="auto"/>
            <w:bottom w:val="none" w:sz="0" w:space="0" w:color="auto"/>
            <w:right w:val="none" w:sz="0" w:space="0" w:color="auto"/>
          </w:divBdr>
        </w:div>
        <w:div w:id="894700937">
          <w:marLeft w:val="0"/>
          <w:marRight w:val="0"/>
          <w:marTop w:val="0"/>
          <w:marBottom w:val="0"/>
          <w:divBdr>
            <w:top w:val="none" w:sz="0" w:space="0" w:color="auto"/>
            <w:left w:val="none" w:sz="0" w:space="0" w:color="auto"/>
            <w:bottom w:val="none" w:sz="0" w:space="0" w:color="auto"/>
            <w:right w:val="none" w:sz="0" w:space="0" w:color="auto"/>
          </w:divBdr>
        </w:div>
      </w:divsChild>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345207893">
      <w:bodyDiv w:val="1"/>
      <w:marLeft w:val="0"/>
      <w:marRight w:val="0"/>
      <w:marTop w:val="0"/>
      <w:marBottom w:val="0"/>
      <w:divBdr>
        <w:top w:val="none" w:sz="0" w:space="0" w:color="auto"/>
        <w:left w:val="none" w:sz="0" w:space="0" w:color="auto"/>
        <w:bottom w:val="none" w:sz="0" w:space="0" w:color="auto"/>
        <w:right w:val="none" w:sz="0" w:space="0" w:color="auto"/>
      </w:divBdr>
      <w:divsChild>
        <w:div w:id="475879401">
          <w:marLeft w:val="0"/>
          <w:marRight w:val="0"/>
          <w:marTop w:val="0"/>
          <w:marBottom w:val="0"/>
          <w:divBdr>
            <w:top w:val="none" w:sz="0" w:space="0" w:color="auto"/>
            <w:left w:val="none" w:sz="0" w:space="0" w:color="auto"/>
            <w:bottom w:val="none" w:sz="0" w:space="0" w:color="auto"/>
            <w:right w:val="none" w:sz="0" w:space="0" w:color="auto"/>
          </w:divBdr>
        </w:div>
        <w:div w:id="481384576">
          <w:marLeft w:val="0"/>
          <w:marRight w:val="0"/>
          <w:marTop w:val="0"/>
          <w:marBottom w:val="0"/>
          <w:divBdr>
            <w:top w:val="none" w:sz="0" w:space="0" w:color="auto"/>
            <w:left w:val="none" w:sz="0" w:space="0" w:color="auto"/>
            <w:bottom w:val="none" w:sz="0" w:space="0" w:color="auto"/>
            <w:right w:val="none" w:sz="0" w:space="0" w:color="auto"/>
          </w:divBdr>
        </w:div>
      </w:divsChild>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469857132">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 w:id="211320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keywords>https://mul2.gov.am/tasks/1174076/oneclick?token=5957792c4f5bb9c166c2f285ae1772fd</cp:keywords>
  <cp:lastModifiedBy>Gagik K. Kocharyan</cp:lastModifiedBy>
  <cp:revision>2</cp:revision>
  <dcterms:created xsi:type="dcterms:W3CDTF">2025-05-27T08:23:00Z</dcterms:created>
  <dcterms:modified xsi:type="dcterms:W3CDTF">2025-05-27T08:23:00Z</dcterms:modified>
</cp:coreProperties>
</file>