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AB3" w:rsidRDefault="00787AB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AB3" w:rsidRDefault="00787AB3" w:rsidP="00206B53">
      <w:pPr>
        <w:jc w:val="center"/>
      </w:pPr>
    </w:p>
    <w:p w:rsidR="00787AB3" w:rsidRDefault="00787AB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87AB3" w:rsidRDefault="00787AB3" w:rsidP="00206B53">
      <w:pPr>
        <w:pStyle w:val="mechtex"/>
        <w:rPr>
          <w:rFonts w:ascii="GHEA Mariam" w:hAnsi="GHEA Mariam"/>
          <w:b/>
        </w:rPr>
      </w:pPr>
    </w:p>
    <w:p w:rsidR="00787AB3" w:rsidRDefault="00787AB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87AB3" w:rsidRPr="008E1B5A" w:rsidRDefault="00787AB3" w:rsidP="00206B53">
      <w:pPr>
        <w:jc w:val="center"/>
        <w:rPr>
          <w:rFonts w:ascii="GHEA Mariam" w:hAnsi="GHEA Mariam"/>
          <w:sz w:val="24"/>
          <w:szCs w:val="24"/>
        </w:rPr>
      </w:pPr>
    </w:p>
    <w:p w:rsidR="00787AB3" w:rsidRPr="008E1B5A" w:rsidRDefault="00787AB3" w:rsidP="00206B53">
      <w:pPr>
        <w:jc w:val="center"/>
        <w:rPr>
          <w:rFonts w:ascii="GHEA Mariam" w:hAnsi="GHEA Mariam"/>
          <w:sz w:val="24"/>
          <w:szCs w:val="24"/>
        </w:rPr>
      </w:pPr>
    </w:p>
    <w:p w:rsidR="00787AB3" w:rsidRPr="008E1B5A" w:rsidRDefault="00787AB3" w:rsidP="00206B53">
      <w:pPr>
        <w:jc w:val="center"/>
        <w:rPr>
          <w:rFonts w:ascii="GHEA Mariam" w:hAnsi="GHEA Mariam"/>
          <w:sz w:val="24"/>
          <w:szCs w:val="24"/>
        </w:rPr>
      </w:pPr>
    </w:p>
    <w:p w:rsidR="00787AB3" w:rsidRPr="00787AB3" w:rsidRDefault="00787AB3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87AB3" w:rsidRPr="00000A81" w:rsidRDefault="00787AB3" w:rsidP="00206B53">
      <w:pPr>
        <w:jc w:val="center"/>
        <w:rPr>
          <w:rFonts w:ascii="GHEA Mariam" w:hAnsi="GHEA Mariam"/>
          <w:sz w:val="24"/>
          <w:szCs w:val="24"/>
        </w:rPr>
      </w:pPr>
    </w:p>
    <w:p w:rsidR="00787AB3" w:rsidRPr="00000A81" w:rsidRDefault="00787AB3" w:rsidP="00206B53">
      <w:pPr>
        <w:jc w:val="center"/>
        <w:rPr>
          <w:rFonts w:ascii="GHEA Mariam" w:hAnsi="GHEA Mariam"/>
          <w:sz w:val="24"/>
          <w:szCs w:val="24"/>
        </w:rPr>
      </w:pPr>
    </w:p>
    <w:p w:rsidR="00787AB3" w:rsidRPr="008E1B5A" w:rsidRDefault="00787AB3" w:rsidP="00206B53">
      <w:pPr>
        <w:jc w:val="center"/>
        <w:rPr>
          <w:rFonts w:ascii="GHEA Mariam" w:hAnsi="GHEA Mariam"/>
          <w:sz w:val="24"/>
          <w:szCs w:val="24"/>
        </w:rPr>
      </w:pPr>
    </w:p>
    <w:p w:rsidR="00787AB3" w:rsidRDefault="00787AB3" w:rsidP="00787AB3">
      <w:pPr>
        <w:pStyle w:val="mechtex"/>
        <w:jc w:val="both"/>
        <w:rPr>
          <w:rFonts w:ascii="GHEA Mariam" w:hAnsi="GHEA Mariam" w:cs="Arial"/>
          <w:sz w:val="24"/>
          <w:szCs w:val="24"/>
          <w:lang w:val="fr-FR"/>
        </w:rPr>
      </w:pPr>
      <w:r w:rsidRPr="00787AB3">
        <w:rPr>
          <w:rFonts w:ascii="GHEA Mariam" w:hAnsi="GHEA Mariam" w:cs="Arial"/>
          <w:spacing w:val="-6"/>
          <w:sz w:val="24"/>
          <w:szCs w:val="24"/>
          <w:lang w:val="fr-FR"/>
        </w:rPr>
        <w:t>ՍՊՈՐՏԻ</w:t>
      </w:r>
      <w:r w:rsidRPr="00787AB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Arial"/>
          <w:spacing w:val="-6"/>
          <w:sz w:val="24"/>
          <w:szCs w:val="24"/>
          <w:lang w:val="fr-FR"/>
        </w:rPr>
        <w:t>ԲՆԱԳԱՎԱՌՈՒՄ</w:t>
      </w:r>
      <w:r w:rsidRPr="00787AB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Arial"/>
          <w:spacing w:val="-6"/>
          <w:sz w:val="24"/>
          <w:szCs w:val="24"/>
          <w:lang w:val="fr-FR"/>
        </w:rPr>
        <w:t>ՈՒՆԵՑԱԾ</w:t>
      </w:r>
      <w:r w:rsidRPr="00787AB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Arial"/>
          <w:spacing w:val="-6"/>
          <w:sz w:val="24"/>
          <w:szCs w:val="24"/>
          <w:lang w:val="fr-FR"/>
        </w:rPr>
        <w:t>ՆՇԱՆԱԿԱԼԻ</w:t>
      </w:r>
      <w:r w:rsidRPr="00787AB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Arial"/>
          <w:spacing w:val="-6"/>
          <w:sz w:val="24"/>
          <w:szCs w:val="24"/>
          <w:lang w:val="fr-FR"/>
        </w:rPr>
        <w:t>ՆՎԱՃՈՒՄՆԵՐԻ</w:t>
      </w:r>
      <w:r w:rsidRPr="00787AB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Arial"/>
          <w:spacing w:val="-6"/>
          <w:sz w:val="24"/>
          <w:szCs w:val="24"/>
          <w:lang w:val="fr-FR"/>
        </w:rPr>
        <w:t>ՀԱՄԱՐ</w:t>
      </w:r>
      <w:r w:rsidRPr="00787AB3">
        <w:rPr>
          <w:rFonts w:ascii="GHEA Mariam" w:hAnsi="GHEA Mariam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Arial"/>
          <w:sz w:val="24"/>
          <w:szCs w:val="24"/>
          <w:lang w:val="hy-AM"/>
        </w:rPr>
        <w:t>Վ</w:t>
      </w:r>
      <w:r w:rsidRPr="00787AB3">
        <w:rPr>
          <w:rFonts w:ascii="GHEA Mariam" w:hAnsi="GHEA Mariam" w:cs="Arial"/>
          <w:sz w:val="24"/>
          <w:szCs w:val="24"/>
          <w:lang w:val="ru-RU"/>
        </w:rPr>
        <w:t>ԱՐՈՒԺԱՆ</w:t>
      </w:r>
      <w:r w:rsidRPr="00787AB3">
        <w:rPr>
          <w:rFonts w:ascii="GHEA Mariam" w:hAnsi="GHEA Mariam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Arial"/>
          <w:sz w:val="24"/>
          <w:szCs w:val="24"/>
          <w:lang w:val="ru-RU"/>
        </w:rPr>
        <w:t>ԳԵՎՈՐԳԻ</w:t>
      </w:r>
      <w:r w:rsidRPr="00787AB3">
        <w:rPr>
          <w:rFonts w:ascii="GHEA Mariam" w:hAnsi="GHEA Mariam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Arial"/>
          <w:sz w:val="24"/>
          <w:szCs w:val="24"/>
          <w:lang w:val="hy-AM"/>
        </w:rPr>
        <w:t>ՀՈՎՀԱՆՆԻՍՅԱՆԻՆ</w:t>
      </w:r>
      <w:r w:rsidRPr="00787AB3">
        <w:rPr>
          <w:rFonts w:ascii="GHEA Mariam" w:hAnsi="GHEA Mariam"/>
          <w:sz w:val="24"/>
          <w:szCs w:val="24"/>
          <w:lang w:val="hy-AM"/>
        </w:rPr>
        <w:t xml:space="preserve"> </w:t>
      </w:r>
      <w:r w:rsidRPr="00787AB3">
        <w:rPr>
          <w:rFonts w:ascii="GHEA Mariam" w:hAnsi="GHEA Mariam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Arial"/>
          <w:sz w:val="24"/>
          <w:szCs w:val="24"/>
          <w:lang w:val="fr-FR"/>
        </w:rPr>
        <w:t>ՇԱՐՔԱՅԻՆ</w:t>
      </w:r>
      <w:r w:rsidRPr="00787AB3">
        <w:rPr>
          <w:rFonts w:ascii="GHEA Mariam" w:hAnsi="GHEA Mariam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Arial"/>
          <w:sz w:val="24"/>
          <w:szCs w:val="24"/>
          <w:lang w:val="fr-FR"/>
        </w:rPr>
        <w:t>ԿԱԶՄԻ</w:t>
      </w:r>
      <w:r w:rsidRPr="00787AB3">
        <w:rPr>
          <w:rFonts w:ascii="GHEA Mariam" w:hAnsi="GHEA Mariam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Arial"/>
          <w:sz w:val="24"/>
          <w:szCs w:val="24"/>
          <w:lang w:val="fr-FR"/>
        </w:rPr>
        <w:t>ՊԱՐՏԱ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787AB3">
        <w:rPr>
          <w:rFonts w:ascii="GHEA Mariam" w:hAnsi="GHEA Mariam" w:cs="Arial"/>
          <w:sz w:val="24"/>
          <w:szCs w:val="24"/>
          <w:lang w:val="fr-FR"/>
        </w:rPr>
        <w:t>ԴԻՐ</w:t>
      </w:r>
      <w:r w:rsidRPr="00787AB3">
        <w:rPr>
          <w:rFonts w:ascii="GHEA Mariam" w:hAnsi="GHEA Mariam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Arial"/>
          <w:sz w:val="24"/>
          <w:szCs w:val="24"/>
          <w:lang w:val="fr-FR"/>
        </w:rPr>
        <w:t>ԶԻՆՎՈՐԱԿԱՆ</w:t>
      </w:r>
      <w:r w:rsidRPr="00787AB3">
        <w:rPr>
          <w:rFonts w:ascii="GHEA Mariam" w:hAnsi="GHEA Mariam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Arial"/>
          <w:sz w:val="24"/>
          <w:szCs w:val="24"/>
          <w:lang w:val="fr-FR"/>
        </w:rPr>
        <w:t>ԾԱՌԱՅՈՒԹՅ</w:t>
      </w:r>
      <w:r w:rsidRPr="00787AB3">
        <w:rPr>
          <w:rFonts w:ascii="GHEA Mariam" w:hAnsi="GHEA Mariam" w:cs="Arial"/>
          <w:sz w:val="24"/>
          <w:szCs w:val="24"/>
          <w:lang w:val="hy-AM"/>
        </w:rPr>
        <w:t>ԱՆ</w:t>
      </w:r>
      <w:r w:rsidRPr="00787AB3">
        <w:rPr>
          <w:rFonts w:ascii="GHEA Mariam" w:hAnsi="GHEA Mariam"/>
          <w:sz w:val="24"/>
          <w:szCs w:val="24"/>
          <w:lang w:val="hy-AM"/>
        </w:rPr>
        <w:t xml:space="preserve"> </w:t>
      </w:r>
      <w:r w:rsidRPr="00787AB3">
        <w:rPr>
          <w:rFonts w:ascii="GHEA Mariam" w:hAnsi="GHEA Mariam" w:cs="Arial"/>
          <w:sz w:val="24"/>
          <w:szCs w:val="24"/>
          <w:lang w:val="hy-AM"/>
        </w:rPr>
        <w:t>ԶՈՐԱԿՈՉԻՑ</w:t>
      </w:r>
      <w:r w:rsidRPr="00787AB3">
        <w:rPr>
          <w:rFonts w:ascii="GHEA Mariam" w:hAnsi="GHEA Mariam"/>
          <w:sz w:val="24"/>
          <w:szCs w:val="24"/>
          <w:lang w:val="fr-FR"/>
        </w:rPr>
        <w:t xml:space="preserve">  </w:t>
      </w:r>
      <w:r w:rsidRPr="00787AB3">
        <w:rPr>
          <w:rFonts w:ascii="GHEA Mariam" w:hAnsi="GHEA Mariam" w:cs="Arial"/>
          <w:sz w:val="24"/>
          <w:szCs w:val="24"/>
          <w:lang w:val="fr-FR"/>
        </w:rPr>
        <w:t>ՏՐՎԱԾ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87AB3">
        <w:rPr>
          <w:rFonts w:ascii="GHEA Mariam" w:hAnsi="GHEA Mariam" w:cs="Arial"/>
          <w:sz w:val="24"/>
          <w:szCs w:val="24"/>
          <w:lang w:val="fr-FR"/>
        </w:rPr>
        <w:t>ՏԱՐ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787AB3">
        <w:rPr>
          <w:rFonts w:ascii="GHEA Mariam" w:hAnsi="GHEA Mariam" w:cs="Arial"/>
          <w:sz w:val="24"/>
          <w:szCs w:val="24"/>
          <w:lang w:val="fr-FR"/>
        </w:rPr>
        <w:t>ԿԵՏՈՒՄԸ</w:t>
      </w:r>
      <w:r w:rsidRPr="00787AB3">
        <w:rPr>
          <w:rFonts w:ascii="GHEA Mariam" w:hAnsi="GHEA Mariam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Arial"/>
          <w:spacing w:val="-4"/>
          <w:sz w:val="24"/>
          <w:szCs w:val="24"/>
          <w:lang w:val="fr-FR"/>
        </w:rPr>
        <w:t>ԴԱԴԱՐԵՑՆԵԼՈՒ</w:t>
      </w:r>
      <w:r w:rsidRPr="00787AB3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Arial"/>
          <w:spacing w:val="-4"/>
          <w:sz w:val="24"/>
          <w:szCs w:val="24"/>
          <w:lang w:val="fr-FR"/>
        </w:rPr>
        <w:t>ԵՎ</w:t>
      </w:r>
      <w:r w:rsidRPr="00787AB3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Arial"/>
          <w:spacing w:val="-4"/>
          <w:sz w:val="24"/>
          <w:szCs w:val="24"/>
          <w:lang w:val="fr-FR"/>
        </w:rPr>
        <w:t>ՀԱՅԱՍՏԱՆԻ</w:t>
      </w:r>
      <w:r w:rsidRPr="00787AB3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Arial"/>
          <w:spacing w:val="-4"/>
          <w:sz w:val="24"/>
          <w:szCs w:val="24"/>
          <w:lang w:val="fr-FR"/>
        </w:rPr>
        <w:t>ՀԱՆՐԱՊԵՏՈՒԹՅԱՆ</w:t>
      </w:r>
      <w:r w:rsidRPr="00787AB3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Arial"/>
          <w:spacing w:val="-4"/>
          <w:sz w:val="24"/>
          <w:szCs w:val="24"/>
          <w:lang w:val="fr-FR"/>
        </w:rPr>
        <w:t>ԿԱՌԱՎԱՐՈՒ</w:t>
      </w:r>
      <w:r w:rsidRPr="00787AB3">
        <w:rPr>
          <w:rFonts w:ascii="GHEA Mariam" w:hAnsi="GHEA Mariam" w:cs="Arial"/>
          <w:spacing w:val="-4"/>
          <w:sz w:val="24"/>
          <w:szCs w:val="24"/>
          <w:lang w:val="fr-FR"/>
        </w:rPr>
        <w:softHyphen/>
        <w:t>ԹՅԱՆ</w:t>
      </w:r>
      <w:r w:rsidRPr="00787AB3">
        <w:rPr>
          <w:rFonts w:ascii="GHEA Mariam" w:hAnsi="GHEA Mariam"/>
          <w:sz w:val="24"/>
          <w:szCs w:val="24"/>
          <w:lang w:val="fr-FR"/>
        </w:rPr>
        <w:t xml:space="preserve">  2024 </w:t>
      </w:r>
      <w:r w:rsidRPr="00787AB3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787AB3">
        <w:rPr>
          <w:rFonts w:ascii="GHEA Mariam" w:hAnsi="GHEA Mariam"/>
          <w:sz w:val="24"/>
          <w:szCs w:val="24"/>
          <w:lang w:val="fr-FR"/>
        </w:rPr>
        <w:t xml:space="preserve">  </w:t>
      </w:r>
      <w:r w:rsidRPr="00787AB3">
        <w:rPr>
          <w:rFonts w:ascii="GHEA Mariam" w:hAnsi="GHEA Mariam" w:cs="Arial"/>
          <w:sz w:val="24"/>
          <w:szCs w:val="24"/>
        </w:rPr>
        <w:t>ՀՈՒ</w:t>
      </w:r>
      <w:r w:rsidRPr="00787AB3">
        <w:rPr>
          <w:rFonts w:ascii="GHEA Mariam" w:hAnsi="GHEA Mariam" w:cs="Arial"/>
          <w:sz w:val="24"/>
          <w:szCs w:val="24"/>
          <w:lang w:val="hy-AM"/>
        </w:rPr>
        <w:t>ԼԻՍԻ</w:t>
      </w:r>
      <w:r w:rsidRPr="00787AB3">
        <w:rPr>
          <w:rFonts w:ascii="GHEA Mariam" w:hAnsi="GHEA Mariam"/>
          <w:sz w:val="24"/>
          <w:szCs w:val="24"/>
          <w:lang w:val="fr-FR"/>
        </w:rPr>
        <w:t xml:space="preserve"> 18-</w:t>
      </w:r>
      <w:r w:rsidRPr="00787AB3">
        <w:rPr>
          <w:rFonts w:ascii="GHEA Mariam" w:hAnsi="GHEA Mariam" w:cs="Arial"/>
          <w:sz w:val="24"/>
          <w:szCs w:val="24"/>
          <w:lang w:val="fr-FR"/>
        </w:rPr>
        <w:t>Ի</w:t>
      </w:r>
      <w:r w:rsidRPr="00787AB3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N</w:t>
      </w:r>
      <w:r w:rsidRPr="00787AB3">
        <w:rPr>
          <w:rFonts w:ascii="GHEA Mariam" w:hAnsi="GHEA Mariam" w:cs="IRTEK Courier"/>
          <w:sz w:val="24"/>
          <w:szCs w:val="24"/>
          <w:lang w:val="fr-FR"/>
        </w:rPr>
        <w:t xml:space="preserve"> 1104-</w:t>
      </w:r>
      <w:r w:rsidRPr="00787AB3">
        <w:rPr>
          <w:rFonts w:ascii="GHEA Mariam" w:hAnsi="GHEA Mariam" w:cs="Arial"/>
          <w:sz w:val="24"/>
          <w:szCs w:val="24"/>
          <w:lang w:val="fr-FR"/>
        </w:rPr>
        <w:t>Ա</w:t>
      </w:r>
      <w:r w:rsidRPr="00787AB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87AB3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787AB3">
        <w:rPr>
          <w:rFonts w:ascii="GHEA Mariam" w:hAnsi="GHEA Mariam" w:cs="Arial"/>
          <w:sz w:val="24"/>
          <w:szCs w:val="24"/>
          <w:lang w:val="hy-AM"/>
        </w:rPr>
        <w:t>ՄԵՋ</w:t>
      </w:r>
      <w:r w:rsidRPr="00787AB3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787AB3">
        <w:rPr>
          <w:rFonts w:ascii="GHEA Mariam" w:hAnsi="GHEA Mariam" w:cs="Arial"/>
          <w:sz w:val="24"/>
          <w:szCs w:val="24"/>
          <w:lang w:val="fr-FR"/>
        </w:rPr>
        <w:t>ՓՈՓՈԽՈՒԹՅՈ</w:t>
      </w:r>
      <w:r w:rsidRPr="00787AB3">
        <w:rPr>
          <w:rFonts w:ascii="GHEA Mariam" w:hAnsi="GHEA Mariam" w:cs="Arial"/>
          <w:sz w:val="24"/>
          <w:szCs w:val="24"/>
          <w:lang w:val="hy-AM"/>
        </w:rPr>
        <w:t>ՒՆ</w:t>
      </w:r>
      <w:r w:rsidRPr="00787AB3">
        <w:rPr>
          <w:rFonts w:ascii="GHEA Mariam" w:hAnsi="GHEA Mariam" w:cs="IRTEK Courier"/>
          <w:sz w:val="24"/>
          <w:szCs w:val="24"/>
          <w:lang w:val="fr-FR"/>
        </w:rPr>
        <w:t xml:space="preserve">  </w:t>
      </w:r>
      <w:r>
        <w:rPr>
          <w:rFonts w:ascii="GHEA Mariam" w:hAnsi="GHEA Mariam" w:cs="IRTEK Courier"/>
          <w:sz w:val="24"/>
          <w:szCs w:val="24"/>
          <w:lang w:val="fr-FR"/>
        </w:rPr>
        <w:br/>
      </w:r>
      <w:r>
        <w:rPr>
          <w:rFonts w:ascii="GHEA Mariam" w:hAnsi="GHEA Mariam" w:cs="IRTEK Courier"/>
          <w:sz w:val="24"/>
          <w:szCs w:val="24"/>
          <w:lang w:val="hy-AM"/>
        </w:rPr>
        <w:t xml:space="preserve">                                                 </w:t>
      </w:r>
      <w:r w:rsidRPr="00787AB3">
        <w:rPr>
          <w:rFonts w:ascii="GHEA Mariam" w:hAnsi="GHEA Mariam" w:cs="Arial"/>
          <w:sz w:val="24"/>
          <w:szCs w:val="24"/>
          <w:lang w:val="fr-FR"/>
        </w:rPr>
        <w:t>ԿԱՏԱՐԵԼՈՒ</w:t>
      </w:r>
      <w:r w:rsidRPr="00787AB3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Arial"/>
          <w:sz w:val="24"/>
          <w:szCs w:val="24"/>
          <w:lang w:val="fr-FR"/>
        </w:rPr>
        <w:t>ՄԱՍԻՆ</w:t>
      </w:r>
    </w:p>
    <w:p w:rsidR="00787AB3" w:rsidRDefault="00787AB3" w:rsidP="00787AB3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787AB3" w:rsidRPr="00787AB3" w:rsidRDefault="00787AB3" w:rsidP="00787AB3">
      <w:pPr>
        <w:pStyle w:val="mechtex"/>
        <w:rPr>
          <w:lang w:val="hy-AM"/>
        </w:rPr>
      </w:pPr>
    </w:p>
    <w:p w:rsidR="00787AB3" w:rsidRPr="00787AB3" w:rsidRDefault="00787AB3" w:rsidP="00787AB3">
      <w:pPr>
        <w:pStyle w:val="mechtex"/>
        <w:rPr>
          <w:rFonts w:ascii="GHEA Mariam" w:hAnsi="GHEA Mariam" w:cs="IRTEK Courier"/>
          <w:sz w:val="24"/>
          <w:szCs w:val="24"/>
          <w:lang w:val="fr-FR"/>
        </w:rPr>
      </w:pPr>
    </w:p>
    <w:p w:rsidR="00787AB3" w:rsidRPr="00787AB3" w:rsidRDefault="00787AB3" w:rsidP="00787AB3">
      <w:pPr>
        <w:pStyle w:val="norm"/>
        <w:tabs>
          <w:tab w:val="left" w:pos="990"/>
          <w:tab w:val="left" w:pos="108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787AB3">
        <w:rPr>
          <w:rFonts w:ascii="GHEA Mariam" w:hAnsi="GHEA Mariam" w:cs="Sylfaen"/>
          <w:spacing w:val="-4"/>
          <w:sz w:val="24"/>
          <w:szCs w:val="24"/>
        </w:rPr>
        <w:t>Համաձայն</w:t>
      </w:r>
      <w:r w:rsidRPr="00787AB3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r w:rsidRPr="00787AB3">
        <w:rPr>
          <w:rFonts w:ascii="GHEA Mariam" w:hAnsi="GHEA Mariam"/>
          <w:spacing w:val="-4"/>
          <w:sz w:val="24"/>
          <w:szCs w:val="24"/>
          <w:lang w:val="af-ZA"/>
        </w:rPr>
        <w:t xml:space="preserve">«Նորմատիվ իրավական ակտերի մասին» </w:t>
      </w:r>
      <w:r w:rsidRPr="00787AB3">
        <w:rPr>
          <w:rFonts w:ascii="GHEA Mariam" w:hAnsi="GHEA Mariam"/>
          <w:spacing w:val="-4"/>
          <w:sz w:val="24"/>
          <w:szCs w:val="24"/>
          <w:lang w:val="hy-AM"/>
        </w:rPr>
        <w:t xml:space="preserve">օրենքի </w:t>
      </w:r>
      <w:r w:rsidRPr="00787AB3">
        <w:rPr>
          <w:rFonts w:ascii="GHEA Mariam" w:hAnsi="GHEA Mariam" w:cs="Sylfaen"/>
          <w:spacing w:val="-4"/>
          <w:sz w:val="24"/>
          <w:szCs w:val="24"/>
          <w:lang w:val="fr-FR"/>
        </w:rPr>
        <w:t>33-րդ հոդ</w:t>
      </w:r>
      <w:r w:rsidRPr="00787AB3">
        <w:rPr>
          <w:rFonts w:ascii="GHEA Mariam" w:hAnsi="GHEA Mariam" w:cs="Sylfaen"/>
          <w:spacing w:val="-4"/>
          <w:sz w:val="24"/>
          <w:szCs w:val="24"/>
          <w:lang w:val="fr-FR"/>
        </w:rPr>
        <w:softHyphen/>
        <w:t>վածի</w:t>
      </w:r>
      <w:r w:rsidRPr="00787AB3">
        <w:rPr>
          <w:rFonts w:ascii="GHEA Mariam" w:hAnsi="GHEA Mariam" w:cs="Sylfaen"/>
          <w:sz w:val="24"/>
          <w:szCs w:val="24"/>
          <w:lang w:val="fr-FR"/>
        </w:rPr>
        <w:t xml:space="preserve"> 1-ին մասի 4-րդ կետի, 36-րդ հոդվածի 6-րդ մասի և հիմք ընդունելով </w:t>
      </w:r>
      <w:r w:rsidRPr="00787AB3">
        <w:rPr>
          <w:rFonts w:ascii="GHEA Mariam" w:hAnsi="GHEA Mariam" w:cs="Sylfaen"/>
          <w:sz w:val="24"/>
          <w:szCs w:val="24"/>
          <w:lang w:val="hy-AM"/>
        </w:rPr>
        <w:t xml:space="preserve">Հայաստանի Հանրապետության կառավարության </w:t>
      </w:r>
      <w:r w:rsidRPr="00787AB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2018 </w:t>
      </w:r>
      <w:r w:rsidRPr="00787AB3">
        <w:rPr>
          <w:rFonts w:ascii="GHEA Mariam" w:hAnsi="GHEA Mariam"/>
          <w:sz w:val="24"/>
          <w:szCs w:val="24"/>
          <w:shd w:val="clear" w:color="auto" w:fill="FFFFFF"/>
        </w:rPr>
        <w:t>թվականի</w:t>
      </w:r>
      <w:r w:rsidRPr="00787AB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87AB3">
        <w:rPr>
          <w:rFonts w:ascii="GHEA Mariam" w:hAnsi="GHEA Mariam"/>
          <w:sz w:val="24"/>
          <w:szCs w:val="24"/>
          <w:shd w:val="clear" w:color="auto" w:fill="FFFFFF"/>
        </w:rPr>
        <w:t>ապրիլի</w:t>
      </w:r>
      <w:r w:rsidRPr="00787AB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12-</w:t>
      </w:r>
      <w:r w:rsidRPr="00787AB3">
        <w:rPr>
          <w:rFonts w:ascii="GHEA Mariam" w:hAnsi="GHEA Mariam"/>
          <w:sz w:val="24"/>
          <w:szCs w:val="24"/>
          <w:shd w:val="clear" w:color="auto" w:fill="FFFFFF"/>
        </w:rPr>
        <w:t>ի</w:t>
      </w:r>
      <w:r w:rsidRPr="00787AB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87AB3">
        <w:rPr>
          <w:rFonts w:ascii="GHEA Mariam" w:hAnsi="GHEA Mariam"/>
          <w:sz w:val="24"/>
          <w:szCs w:val="24"/>
          <w:lang w:val="fr-FR"/>
        </w:rPr>
        <w:t>N</w:t>
      </w:r>
      <w:r w:rsidRPr="00787AB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450-</w:t>
      </w:r>
      <w:r w:rsidRPr="00787AB3">
        <w:rPr>
          <w:rFonts w:ascii="GHEA Mariam" w:hAnsi="GHEA Mariam"/>
          <w:sz w:val="24"/>
          <w:szCs w:val="24"/>
          <w:shd w:val="clear" w:color="auto" w:fill="FFFFFF"/>
        </w:rPr>
        <w:t>Ն</w:t>
      </w:r>
      <w:r w:rsidRPr="00787AB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87AB3">
        <w:rPr>
          <w:rFonts w:ascii="GHEA Mariam" w:hAnsi="GHEA Mariam"/>
          <w:sz w:val="24"/>
          <w:szCs w:val="24"/>
          <w:shd w:val="clear" w:color="auto" w:fill="FFFFFF"/>
        </w:rPr>
        <w:t>որոշ</w:t>
      </w:r>
      <w:r w:rsidRPr="00787AB3">
        <w:rPr>
          <w:rFonts w:ascii="GHEA Mariam" w:hAnsi="GHEA Mariam"/>
          <w:sz w:val="24"/>
          <w:szCs w:val="24"/>
          <w:shd w:val="clear" w:color="auto" w:fill="FFFFFF"/>
          <w:lang w:val="fr-FR"/>
        </w:rPr>
        <w:softHyphen/>
      </w:r>
      <w:r w:rsidRPr="00787AB3">
        <w:rPr>
          <w:rFonts w:ascii="GHEA Mariam" w:hAnsi="GHEA Mariam"/>
          <w:sz w:val="24"/>
          <w:szCs w:val="24"/>
          <w:shd w:val="clear" w:color="auto" w:fill="FFFFFF"/>
        </w:rPr>
        <w:t>ման</w:t>
      </w:r>
      <w:r w:rsidRPr="00787AB3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87AB3">
        <w:rPr>
          <w:rFonts w:ascii="GHEA Mariam" w:hAnsi="GHEA Mariam" w:cs="Sylfaen"/>
          <w:sz w:val="24"/>
          <w:szCs w:val="24"/>
          <w:lang w:val="fr-FR"/>
        </w:rPr>
        <w:t>հավելվածի 6-րդ կետը</w:t>
      </w:r>
      <w:r w:rsidRPr="00787AB3">
        <w:rPr>
          <w:rFonts w:ascii="GHEA Mariam" w:hAnsi="GHEA Mariam" w:cs="Sylfaen"/>
          <w:sz w:val="24"/>
          <w:szCs w:val="24"/>
          <w:lang w:val="hy-AM"/>
        </w:rPr>
        <w:t>՝</w:t>
      </w:r>
      <w:r w:rsidRPr="00787AB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787AB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87AB3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787AB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87AB3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787AB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87AB3">
        <w:rPr>
          <w:rFonts w:ascii="GHEA Mariam" w:hAnsi="GHEA Mariam" w:cs="Sylfaen"/>
          <w:sz w:val="24"/>
          <w:szCs w:val="24"/>
          <w:lang w:val="de-DE"/>
        </w:rPr>
        <w:t>ո</w:t>
      </w:r>
      <w:r w:rsidRPr="00787AB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87AB3">
        <w:rPr>
          <w:rFonts w:ascii="GHEA Mariam" w:hAnsi="GHEA Mariam" w:cs="Sylfaen"/>
          <w:sz w:val="24"/>
          <w:szCs w:val="24"/>
          <w:lang w:val="de-DE"/>
        </w:rPr>
        <w:t>ր</w:t>
      </w:r>
      <w:r w:rsidRPr="00787AB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87AB3">
        <w:rPr>
          <w:rFonts w:ascii="GHEA Mariam" w:hAnsi="GHEA Mariam" w:cs="Sylfaen"/>
          <w:sz w:val="24"/>
          <w:szCs w:val="24"/>
          <w:lang w:val="de-DE"/>
        </w:rPr>
        <w:t>ո</w:t>
      </w:r>
      <w:r w:rsidRPr="00787AB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87AB3">
        <w:rPr>
          <w:rFonts w:ascii="GHEA Mariam" w:hAnsi="GHEA Mariam" w:cs="Sylfaen"/>
          <w:sz w:val="24"/>
          <w:szCs w:val="24"/>
          <w:lang w:val="de-DE"/>
        </w:rPr>
        <w:t>շ</w:t>
      </w:r>
      <w:r w:rsidRPr="00787AB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87AB3">
        <w:rPr>
          <w:rFonts w:ascii="GHEA Mariam" w:hAnsi="GHEA Mariam" w:cs="Sylfaen"/>
          <w:sz w:val="24"/>
          <w:szCs w:val="24"/>
          <w:lang w:val="de-DE"/>
        </w:rPr>
        <w:t>ու</w:t>
      </w:r>
      <w:r w:rsidRPr="00787AB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87AB3">
        <w:rPr>
          <w:rFonts w:ascii="GHEA Mariam" w:hAnsi="GHEA Mariam" w:cs="Sylfaen"/>
          <w:sz w:val="24"/>
          <w:szCs w:val="24"/>
          <w:lang w:val="de-DE"/>
        </w:rPr>
        <w:t>մ</w:t>
      </w:r>
      <w:r w:rsidRPr="00787AB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87AB3">
        <w:rPr>
          <w:rFonts w:ascii="GHEA Mariam" w:hAnsi="GHEA Mariam" w:cs="Sylfaen"/>
          <w:sz w:val="24"/>
          <w:szCs w:val="24"/>
          <w:lang w:val="de-DE"/>
        </w:rPr>
        <w:t>է</w:t>
      </w:r>
      <w:r w:rsidRPr="00787AB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87AB3" w:rsidRPr="00787AB3" w:rsidRDefault="00787AB3" w:rsidP="00787AB3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eastAsiaTheme="minorHAnsi" w:hAnsi="GHEA Mariam" w:cs="CIDFont+F1"/>
          <w:sz w:val="24"/>
          <w:szCs w:val="24"/>
          <w:lang w:val="fr-FR"/>
        </w:rPr>
      </w:pPr>
      <w:r w:rsidRPr="00787AB3">
        <w:rPr>
          <w:rFonts w:ascii="GHEA Mariam" w:hAnsi="GHEA Mariam" w:cs="Courier New"/>
          <w:spacing w:val="-6"/>
          <w:sz w:val="24"/>
          <w:szCs w:val="24"/>
          <w:lang w:val="fr-FR"/>
        </w:rPr>
        <w:t>Դադարեցնել</w:t>
      </w:r>
      <w:r w:rsidRPr="00787AB3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Sylfaen"/>
          <w:spacing w:val="-6"/>
          <w:sz w:val="24"/>
          <w:szCs w:val="24"/>
          <w:lang w:val="hy-AM"/>
        </w:rPr>
        <w:t>ս</w:t>
      </w:r>
      <w:r w:rsidRPr="00787AB3">
        <w:rPr>
          <w:rFonts w:ascii="GHEA Mariam" w:hAnsi="GHEA Mariam" w:cs="Sylfaen"/>
          <w:spacing w:val="-6"/>
          <w:sz w:val="24"/>
          <w:szCs w:val="24"/>
          <w:lang w:val="fr-FR"/>
        </w:rPr>
        <w:t>պորտի</w:t>
      </w:r>
      <w:r w:rsidRPr="00787AB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Sylfaen"/>
          <w:spacing w:val="-6"/>
          <w:sz w:val="24"/>
          <w:szCs w:val="24"/>
          <w:lang w:val="fr-FR"/>
        </w:rPr>
        <w:t>բնագավառում</w:t>
      </w:r>
      <w:r w:rsidRPr="00787AB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Sylfaen"/>
          <w:spacing w:val="-6"/>
          <w:sz w:val="24"/>
          <w:szCs w:val="24"/>
          <w:lang w:val="fr-FR"/>
        </w:rPr>
        <w:t>նշանակալի</w:t>
      </w:r>
      <w:r w:rsidRPr="00787AB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Sylfaen"/>
          <w:spacing w:val="-6"/>
          <w:sz w:val="24"/>
          <w:szCs w:val="24"/>
          <w:lang w:val="fr-FR"/>
        </w:rPr>
        <w:t>նվաճումներ</w:t>
      </w:r>
      <w:r w:rsidRPr="00787AB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Sylfaen"/>
          <w:spacing w:val="-6"/>
          <w:sz w:val="24"/>
          <w:szCs w:val="24"/>
          <w:lang w:val="fr-FR"/>
        </w:rPr>
        <w:t>ունենալո</w:t>
      </w:r>
      <w:r w:rsidRPr="00787AB3">
        <w:rPr>
          <w:rFonts w:ascii="GHEA Mariam" w:hAnsi="GHEA Mariam" w:cs="Sylfaen"/>
          <w:sz w:val="24"/>
          <w:szCs w:val="24"/>
          <w:lang w:val="fr-FR"/>
        </w:rPr>
        <w:t>ւ</w:t>
      </w:r>
      <w:r w:rsidRPr="00787AB3">
        <w:rPr>
          <w:rFonts w:ascii="GHEA Mariam" w:hAnsi="GHEA Mariam"/>
          <w:sz w:val="24"/>
          <w:szCs w:val="24"/>
          <w:lang w:val="fr-FR"/>
        </w:rPr>
        <w:t xml:space="preserve"> </w:t>
      </w:r>
      <w:r w:rsidRPr="00787AB3">
        <w:rPr>
          <w:rFonts w:ascii="GHEA Mariam" w:hAnsi="GHEA Mariam" w:cs="Sylfaen"/>
          <w:spacing w:val="-6"/>
          <w:sz w:val="24"/>
          <w:szCs w:val="24"/>
          <w:lang w:val="fr-FR"/>
        </w:rPr>
        <w:t>համար</w:t>
      </w:r>
      <w:r w:rsidRPr="00787AB3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Վարուժան Գևորգի Հովհաննիսյանին </w:t>
      </w:r>
      <w:r w:rsidRPr="00787AB3">
        <w:rPr>
          <w:rFonts w:ascii="GHEA Mariam" w:hAnsi="GHEA Mariam"/>
          <w:spacing w:val="-6"/>
          <w:sz w:val="24"/>
          <w:szCs w:val="24"/>
          <w:lang w:val="hy-AM"/>
        </w:rPr>
        <w:t>(</w:t>
      </w:r>
      <w:r w:rsidRPr="00787AB3">
        <w:rPr>
          <w:rFonts w:ascii="GHEA Mariam" w:hAnsi="GHEA Mariam" w:cs="Sylfaen"/>
          <w:spacing w:val="-6"/>
          <w:sz w:val="24"/>
          <w:szCs w:val="24"/>
          <w:lang w:val="hy-AM"/>
        </w:rPr>
        <w:t>ծնվ.</w:t>
      </w:r>
      <w:r w:rsidRPr="00787AB3">
        <w:rPr>
          <w:rFonts w:ascii="GHEA Mariam" w:hAnsi="GHEA Mariam" w:cs="Sylfaen"/>
          <w:spacing w:val="-6"/>
          <w:sz w:val="24"/>
          <w:szCs w:val="24"/>
        </w:rPr>
        <w:t>՝</w:t>
      </w:r>
      <w:r w:rsidRPr="00787AB3">
        <w:rPr>
          <w:rFonts w:ascii="GHEA Mariam" w:hAnsi="GHEA Mariam"/>
          <w:spacing w:val="-6"/>
          <w:sz w:val="24"/>
          <w:szCs w:val="24"/>
          <w:lang w:val="hy-AM"/>
        </w:rPr>
        <w:t xml:space="preserve"> 16</w:t>
      </w:r>
      <w:r w:rsidRPr="00787AB3">
        <w:rPr>
          <w:rFonts w:ascii="GHEA Mariam" w:hAnsi="GHEA Mariam"/>
          <w:spacing w:val="-6"/>
          <w:sz w:val="24"/>
          <w:szCs w:val="24"/>
          <w:lang w:val="fr-FR"/>
        </w:rPr>
        <w:t>.</w:t>
      </w:r>
      <w:r w:rsidRPr="00787AB3">
        <w:rPr>
          <w:rFonts w:ascii="GHEA Mariam" w:hAnsi="GHEA Mariam"/>
          <w:spacing w:val="-6"/>
          <w:sz w:val="24"/>
          <w:szCs w:val="24"/>
          <w:lang w:val="hy-AM"/>
        </w:rPr>
        <w:t>05</w:t>
      </w:r>
      <w:r w:rsidRPr="00787AB3">
        <w:rPr>
          <w:rFonts w:ascii="GHEA Mariam" w:hAnsi="GHEA Mariam"/>
          <w:spacing w:val="-6"/>
          <w:sz w:val="24"/>
          <w:szCs w:val="24"/>
          <w:lang w:val="fr-FR"/>
        </w:rPr>
        <w:t>.</w:t>
      </w:r>
      <w:r w:rsidRPr="00787AB3">
        <w:rPr>
          <w:rFonts w:ascii="GHEA Mariam" w:hAnsi="GHEA Mariam"/>
          <w:spacing w:val="-6"/>
          <w:sz w:val="24"/>
          <w:szCs w:val="24"/>
          <w:lang w:val="hy-AM"/>
        </w:rPr>
        <w:t xml:space="preserve">2006 </w:t>
      </w:r>
      <w:r w:rsidRPr="00787AB3">
        <w:rPr>
          <w:rFonts w:ascii="GHEA Mariam" w:hAnsi="GHEA Mariam"/>
          <w:spacing w:val="-6"/>
          <w:sz w:val="24"/>
          <w:szCs w:val="24"/>
          <w:lang w:val="fr-FR"/>
        </w:rPr>
        <w:t xml:space="preserve">թ., </w:t>
      </w:r>
      <w:r w:rsidRPr="00787AB3">
        <w:rPr>
          <w:rFonts w:ascii="GHEA Mariam" w:hAnsi="GHEA Mariam" w:cs="Sylfaen"/>
          <w:spacing w:val="-6"/>
          <w:sz w:val="24"/>
          <w:szCs w:val="24"/>
          <w:lang w:val="hy-AM"/>
        </w:rPr>
        <w:t>ՀՀ, քաղ. Երևան</w:t>
      </w:r>
      <w:r w:rsidRPr="00787AB3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787AB3">
        <w:rPr>
          <w:rFonts w:ascii="GHEA Mariam" w:eastAsia="Times New Roman" w:hAnsi="GHEA Mariam" w:cs="Sylfaen"/>
          <w:sz w:val="24"/>
          <w:szCs w:val="24"/>
          <w:lang w:val="fr-FR" w:eastAsia="ru-RU"/>
        </w:rPr>
        <w:t>Ջրվեժ, Բանավան, շ. 1 ա, բն. 35,</w:t>
      </w:r>
      <w:r w:rsidRPr="00787AB3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</w:t>
      </w:r>
      <w:r w:rsidRPr="00787AB3">
        <w:rPr>
          <w:rFonts w:ascii="GHEA Mariam" w:eastAsia="Times New Roman" w:hAnsi="GHEA Mariam" w:cs="Sylfaen"/>
          <w:sz w:val="24"/>
          <w:szCs w:val="24"/>
          <w:lang w:val="fr-FR" w:eastAsia="ru-RU"/>
        </w:rPr>
        <w:t>Երևանի N 3 ԶԿ</w:t>
      </w:r>
      <w:r w:rsidRPr="00787AB3">
        <w:rPr>
          <w:rFonts w:ascii="GHEA Mariam" w:hAnsi="GHEA Mariam" w:cs="Sylfaen"/>
          <w:sz w:val="24"/>
          <w:szCs w:val="24"/>
          <w:lang w:val="fr-FR"/>
        </w:rPr>
        <w:t>) տրված տարկետումը՝ Հայաս</w:t>
      </w:r>
      <w:r w:rsidR="00A802C4">
        <w:rPr>
          <w:rFonts w:ascii="GHEA Mariam" w:hAnsi="GHEA Mariam" w:cs="Sylfaen"/>
          <w:sz w:val="24"/>
          <w:szCs w:val="24"/>
          <w:lang w:val="fr-FR"/>
        </w:rPr>
        <w:softHyphen/>
      </w:r>
      <w:r w:rsidRPr="00787AB3">
        <w:rPr>
          <w:rFonts w:ascii="GHEA Mariam" w:hAnsi="GHEA Mariam" w:cs="Sylfaen"/>
          <w:sz w:val="24"/>
          <w:szCs w:val="24"/>
          <w:lang w:val="fr-FR"/>
        </w:rPr>
        <w:t>տանի Հանրապետության</w:t>
      </w:r>
      <w:r w:rsidRPr="00787AB3">
        <w:rPr>
          <w:rFonts w:ascii="GHEA Mariam" w:hAnsi="GHEA Mariam" w:cs="Sylfaen"/>
          <w:sz w:val="24"/>
          <w:szCs w:val="24"/>
          <w:lang w:val="hy-AM"/>
        </w:rPr>
        <w:t xml:space="preserve"> ազատ ոճի ըմբշամարտի հավաքականի կազ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87AB3">
        <w:rPr>
          <w:rFonts w:ascii="GHEA Mariam" w:hAnsi="GHEA Mariam" w:cs="Sylfaen"/>
          <w:sz w:val="24"/>
          <w:szCs w:val="24"/>
          <w:lang w:val="hy-AM"/>
        </w:rPr>
        <w:t>մում նրա ընդգրկված չլինելու հիմքով</w:t>
      </w:r>
      <w:r w:rsidRPr="00787AB3">
        <w:rPr>
          <w:rFonts w:ascii="GHEA Mariam" w:hAnsi="GHEA Mariam"/>
          <w:sz w:val="24"/>
          <w:szCs w:val="24"/>
          <w:lang w:val="fr-FR"/>
        </w:rPr>
        <w:t xml:space="preserve">: </w:t>
      </w:r>
      <w:bookmarkStart w:id="0" w:name="_GoBack"/>
      <w:bookmarkEnd w:id="0"/>
    </w:p>
    <w:p w:rsidR="00787AB3" w:rsidRPr="00787AB3" w:rsidRDefault="00787AB3" w:rsidP="00787AB3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787AB3">
        <w:rPr>
          <w:rFonts w:ascii="GHEA Mariam" w:hAnsi="GHEA Mariam" w:cs="Courier New"/>
          <w:sz w:val="24"/>
          <w:szCs w:val="24"/>
          <w:lang w:val="fr-FR"/>
        </w:rPr>
        <w:lastRenderedPageBreak/>
        <w:t>Ու</w:t>
      </w:r>
      <w:r w:rsidRPr="00787AB3">
        <w:rPr>
          <w:rFonts w:ascii="GHEA Mariam" w:hAnsi="GHEA Mariam" w:cs="Sylfaen"/>
          <w:sz w:val="24"/>
          <w:szCs w:val="24"/>
          <w:lang w:val="fr-FR"/>
        </w:rPr>
        <w:t>ժը կորցրած ճանաչել Հայաստանի Հանրապետության  կառավարու</w:t>
      </w:r>
      <w:r>
        <w:rPr>
          <w:rFonts w:ascii="GHEA Mariam" w:hAnsi="GHEA Mariam" w:cs="Sylfaen"/>
          <w:sz w:val="24"/>
          <w:szCs w:val="24"/>
          <w:lang w:val="fr-FR"/>
        </w:rPr>
        <w:softHyphen/>
      </w:r>
      <w:r w:rsidRPr="00787AB3">
        <w:rPr>
          <w:rFonts w:ascii="GHEA Mariam" w:hAnsi="GHEA Mariam" w:cs="Sylfaen"/>
          <w:sz w:val="24"/>
          <w:szCs w:val="24"/>
          <w:lang w:val="fr-FR"/>
        </w:rPr>
        <w:t xml:space="preserve">թյան 2024 թվականի </w:t>
      </w:r>
      <w:r w:rsidRPr="00787AB3">
        <w:rPr>
          <w:rFonts w:ascii="GHEA Mariam" w:hAnsi="GHEA Mariam" w:cs="Sylfaen"/>
          <w:sz w:val="24"/>
          <w:szCs w:val="24"/>
        </w:rPr>
        <w:t>հուլիսի</w:t>
      </w:r>
      <w:r w:rsidRPr="00787AB3">
        <w:rPr>
          <w:rFonts w:ascii="GHEA Mariam" w:hAnsi="GHEA Mariam" w:cs="Sylfaen"/>
          <w:sz w:val="24"/>
          <w:szCs w:val="24"/>
          <w:lang w:val="fr-FR"/>
        </w:rPr>
        <w:t xml:space="preserve"> 18-ի «</w:t>
      </w:r>
      <w:r w:rsidRPr="00787AB3">
        <w:rPr>
          <w:rFonts w:ascii="GHEA Mariam" w:hAnsi="GHEA Mariam"/>
          <w:sz w:val="24"/>
          <w:szCs w:val="24"/>
          <w:lang w:val="fr-FR"/>
        </w:rPr>
        <w:t>Սպորտի բնագավառում նշանակալի նվա</w:t>
      </w:r>
      <w:r>
        <w:rPr>
          <w:rFonts w:ascii="GHEA Mariam" w:hAnsi="GHEA Mariam"/>
          <w:sz w:val="24"/>
          <w:szCs w:val="24"/>
          <w:lang w:val="fr-FR"/>
        </w:rPr>
        <w:softHyphen/>
      </w:r>
      <w:r w:rsidRPr="00787AB3">
        <w:rPr>
          <w:rFonts w:ascii="GHEA Mariam" w:hAnsi="GHEA Mariam"/>
          <w:sz w:val="24"/>
          <w:szCs w:val="24"/>
          <w:lang w:val="fr-FR"/>
        </w:rPr>
        <w:t xml:space="preserve">ճումներ ունեցող մի շարք </w:t>
      </w:r>
      <w:r w:rsidRPr="00787AB3">
        <w:rPr>
          <w:rFonts w:ascii="GHEA Mariam" w:hAnsi="GHEA Mariam" w:cs="Sylfaen"/>
          <w:sz w:val="24"/>
          <w:szCs w:val="24"/>
          <w:lang w:val="fr-FR"/>
        </w:rPr>
        <w:t>քաղաքացիների շարքային կազմի պարտադիր զին</w:t>
      </w:r>
      <w:r>
        <w:rPr>
          <w:rFonts w:ascii="GHEA Mariam" w:hAnsi="GHEA Mariam" w:cs="Sylfaen"/>
          <w:sz w:val="24"/>
          <w:szCs w:val="24"/>
          <w:lang w:val="fr-FR"/>
        </w:rPr>
        <w:softHyphen/>
      </w:r>
      <w:r w:rsidRPr="00787AB3">
        <w:rPr>
          <w:rFonts w:ascii="GHEA Mariam" w:hAnsi="GHEA Mariam" w:cs="Sylfaen"/>
          <w:sz w:val="24"/>
          <w:szCs w:val="24"/>
          <w:lang w:val="fr-FR"/>
        </w:rPr>
        <w:t xml:space="preserve">վորական ծառայության 2024 թվականի  </w:t>
      </w:r>
      <w:r w:rsidRPr="00787AB3">
        <w:rPr>
          <w:rFonts w:ascii="GHEA Mariam" w:hAnsi="GHEA Mariam" w:cs="Sylfaen"/>
          <w:sz w:val="24"/>
          <w:szCs w:val="24"/>
          <w:lang w:val="hy-AM"/>
        </w:rPr>
        <w:t>ամա</w:t>
      </w:r>
      <w:r w:rsidRPr="00787AB3">
        <w:rPr>
          <w:rFonts w:ascii="GHEA Mariam" w:hAnsi="GHEA Mariam" w:cs="Sylfaen"/>
          <w:sz w:val="24"/>
          <w:szCs w:val="24"/>
          <w:lang w:val="fr-FR"/>
        </w:rPr>
        <w:t xml:space="preserve">ռային զորակոչից տարկետում տալու մասին» </w:t>
      </w:r>
      <w:r w:rsidRPr="00787AB3">
        <w:rPr>
          <w:rFonts w:ascii="GHEA Mariam" w:hAnsi="GHEA Mariam"/>
          <w:sz w:val="24"/>
          <w:szCs w:val="24"/>
          <w:lang w:val="fr-FR"/>
        </w:rPr>
        <w:t>N</w:t>
      </w:r>
      <w:r w:rsidRPr="00787AB3">
        <w:rPr>
          <w:rFonts w:ascii="GHEA Mariam" w:hAnsi="GHEA Mariam" w:cs="IRTEK Courier"/>
          <w:sz w:val="24"/>
          <w:szCs w:val="24"/>
          <w:lang w:val="fr-FR"/>
        </w:rPr>
        <w:t xml:space="preserve"> 1104-Ա որոշման </w:t>
      </w:r>
      <w:r w:rsidRPr="00787AB3">
        <w:rPr>
          <w:rFonts w:ascii="GHEA Mariam" w:hAnsi="GHEA Mariam" w:cs="Sylfaen"/>
          <w:sz w:val="24"/>
          <w:szCs w:val="24"/>
          <w:lang w:val="fr-FR"/>
        </w:rPr>
        <w:t xml:space="preserve">N </w:t>
      </w:r>
      <w:r w:rsidRPr="00787AB3">
        <w:rPr>
          <w:rFonts w:ascii="GHEA Mariam" w:hAnsi="GHEA Mariam" w:cs="Sylfaen"/>
          <w:sz w:val="24"/>
          <w:szCs w:val="24"/>
          <w:lang w:val="hy-AM"/>
        </w:rPr>
        <w:t>1</w:t>
      </w:r>
      <w:r w:rsidRPr="00787AB3">
        <w:rPr>
          <w:rFonts w:ascii="GHEA Mariam" w:hAnsi="GHEA Mariam" w:cs="Sylfaen"/>
          <w:sz w:val="24"/>
          <w:szCs w:val="24"/>
          <w:lang w:val="fr-FR"/>
        </w:rPr>
        <w:t xml:space="preserve"> հավելված</w:t>
      </w:r>
      <w:r w:rsidRPr="00787AB3">
        <w:rPr>
          <w:rFonts w:ascii="GHEA Mariam" w:hAnsi="GHEA Mariam" w:cs="Sylfaen"/>
          <w:sz w:val="24"/>
          <w:szCs w:val="24"/>
          <w:lang w:val="hy-AM"/>
        </w:rPr>
        <w:t>ի 8-րդ կետը:</w:t>
      </w:r>
    </w:p>
    <w:p w:rsidR="001F225D" w:rsidRDefault="001F225D" w:rsidP="00787AB3">
      <w:pPr>
        <w:pStyle w:val="BalloonText"/>
        <w:rPr>
          <w:rFonts w:ascii="GHEA Mariam" w:hAnsi="GHEA Mariam" w:cs="Arial"/>
          <w:sz w:val="24"/>
          <w:szCs w:val="24"/>
          <w:lang w:val="fr-FR"/>
        </w:rPr>
      </w:pPr>
    </w:p>
    <w:p w:rsidR="00787AB3" w:rsidRDefault="00787AB3" w:rsidP="00787AB3">
      <w:pPr>
        <w:pStyle w:val="BalloonText"/>
        <w:rPr>
          <w:rFonts w:ascii="GHEA Mariam" w:hAnsi="GHEA Mariam" w:cs="Arial"/>
          <w:sz w:val="24"/>
          <w:szCs w:val="24"/>
          <w:lang w:val="fr-FR"/>
        </w:rPr>
      </w:pPr>
    </w:p>
    <w:p w:rsidR="00787AB3" w:rsidRDefault="00787AB3" w:rsidP="00787AB3">
      <w:pPr>
        <w:pStyle w:val="BalloonText"/>
        <w:rPr>
          <w:rFonts w:ascii="GHEA Mariam" w:hAnsi="GHEA Mariam" w:cs="Arial"/>
          <w:sz w:val="24"/>
          <w:szCs w:val="24"/>
          <w:lang w:val="fr-FR"/>
        </w:rPr>
      </w:pPr>
    </w:p>
    <w:p w:rsidR="00787AB3" w:rsidRPr="00787AB3" w:rsidRDefault="00787AB3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787AB3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87AB3" w:rsidRPr="00787AB3" w:rsidRDefault="00787AB3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787AB3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787AB3">
        <w:rPr>
          <w:rFonts w:ascii="GHEA Mariam" w:hAnsi="GHEA Mariam" w:cs="Arial Armenian"/>
          <w:sz w:val="24"/>
          <w:szCs w:val="24"/>
          <w:lang w:val="fr-FR"/>
        </w:rPr>
        <w:tab/>
      </w:r>
      <w:r w:rsidRPr="00787AB3">
        <w:rPr>
          <w:rFonts w:ascii="GHEA Mariam" w:hAnsi="GHEA Mariam" w:cs="Arial Armenian"/>
          <w:sz w:val="24"/>
          <w:szCs w:val="24"/>
          <w:lang w:val="fr-FR"/>
        </w:rPr>
        <w:tab/>
      </w:r>
      <w:r w:rsidRPr="00787AB3">
        <w:rPr>
          <w:rFonts w:ascii="GHEA Mariam" w:hAnsi="GHEA Mariam" w:cs="Arial Armenian"/>
          <w:sz w:val="24"/>
          <w:szCs w:val="24"/>
          <w:lang w:val="fr-FR"/>
        </w:rPr>
        <w:tab/>
      </w:r>
      <w:r w:rsidRPr="00787AB3">
        <w:rPr>
          <w:rFonts w:ascii="GHEA Mariam" w:hAnsi="GHEA Mariam" w:cs="Arial Armenian"/>
          <w:sz w:val="24"/>
          <w:szCs w:val="24"/>
          <w:lang w:val="fr-FR"/>
        </w:rPr>
        <w:tab/>
      </w:r>
      <w:r w:rsidRPr="00787AB3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787AB3">
        <w:rPr>
          <w:rFonts w:ascii="GHEA Mariam" w:hAnsi="GHEA Mariam" w:cs="Sylfaen"/>
          <w:sz w:val="24"/>
          <w:szCs w:val="24"/>
          <w:lang w:val="fr-FR"/>
        </w:rPr>
        <w:t>.</w:t>
      </w:r>
      <w:r w:rsidRPr="00787AB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87AB3" w:rsidRPr="00787AB3" w:rsidRDefault="00787AB3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87AB3" w:rsidRPr="00787AB3" w:rsidRDefault="00787AB3" w:rsidP="00787AB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787AB3" w:rsidRPr="00787AB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1F21" w:rsidRDefault="00E81F21">
      <w:r>
        <w:separator/>
      </w:r>
    </w:p>
  </w:endnote>
  <w:endnote w:type="continuationSeparator" w:id="0">
    <w:p w:rsidR="00E81F21" w:rsidRDefault="00E81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1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66ACB" w:rsidRDefault="00E81F21" w:rsidP="00966AC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66ACB">
      <w:rPr>
        <w:noProof/>
      </w:rPr>
      <w:t>TK175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1F21" w:rsidRDefault="00E81F21">
      <w:r>
        <w:separator/>
      </w:r>
    </w:p>
  </w:footnote>
  <w:footnote w:type="continuationSeparator" w:id="0">
    <w:p w:rsidR="00E81F21" w:rsidRDefault="00E81F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802C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AB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B3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ACB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B46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2C4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21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4C731F"/>
  <w15:chartTrackingRefBased/>
  <w15:docId w15:val="{DE410A81-0D88-482E-B7E5-6D86D2BB4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87AB3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787AB3"/>
    <w:rPr>
      <w:rFonts w:ascii="Calibri" w:eastAsia="Calibri" w:hAnsi="Calibri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787AB3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styleId="BalloonText">
    <w:name w:val="Balloon Text"/>
    <w:basedOn w:val="Normal"/>
    <w:link w:val="BalloonTextChar"/>
    <w:uiPriority w:val="99"/>
    <w:unhideWhenUsed/>
    <w:rsid w:val="00787AB3"/>
    <w:rPr>
      <w:rFonts w:ascii="Segoe U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87AB3"/>
    <w:rPr>
      <w:rFonts w:ascii="Segoe UI" w:hAnsi="Segoe UI" w:cs="Segoe UI"/>
      <w:sz w:val="18"/>
      <w:szCs w:val="18"/>
      <w:lang w:val="en-GB" w:eastAsia="ru-RU"/>
    </w:rPr>
  </w:style>
  <w:style w:type="character" w:customStyle="1" w:styleId="normChar">
    <w:name w:val="norm Char"/>
    <w:link w:val="norm"/>
    <w:rsid w:val="00787AB3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787AB3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787AB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2025-07-01T05:29:00Z</dcterms:created>
  <dcterms:modified xsi:type="dcterms:W3CDTF">2025-07-01T10:53:00Z</dcterms:modified>
</cp:coreProperties>
</file>