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87D" w:rsidRDefault="002B687D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687D" w:rsidRDefault="002B687D" w:rsidP="00206B53">
      <w:pPr>
        <w:jc w:val="center"/>
      </w:pPr>
    </w:p>
    <w:p w:rsidR="002B687D" w:rsidRDefault="002B687D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B687D" w:rsidRDefault="002B687D" w:rsidP="00206B53">
      <w:pPr>
        <w:pStyle w:val="mechtex"/>
        <w:rPr>
          <w:rFonts w:ascii="GHEA Mariam" w:hAnsi="GHEA Mariam"/>
          <w:b/>
        </w:rPr>
      </w:pPr>
    </w:p>
    <w:p w:rsidR="002B687D" w:rsidRDefault="002B687D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B687D" w:rsidRPr="008E1B5A" w:rsidRDefault="002B687D" w:rsidP="00206B53">
      <w:pPr>
        <w:jc w:val="center"/>
        <w:rPr>
          <w:rFonts w:ascii="GHEA Mariam" w:hAnsi="GHEA Mariam"/>
          <w:sz w:val="24"/>
          <w:szCs w:val="24"/>
        </w:rPr>
      </w:pPr>
    </w:p>
    <w:p w:rsidR="002B687D" w:rsidRPr="008E1B5A" w:rsidRDefault="002B687D" w:rsidP="00206B53">
      <w:pPr>
        <w:jc w:val="center"/>
        <w:rPr>
          <w:rFonts w:ascii="GHEA Mariam" w:hAnsi="GHEA Mariam"/>
          <w:sz w:val="24"/>
          <w:szCs w:val="24"/>
        </w:rPr>
      </w:pPr>
    </w:p>
    <w:p w:rsidR="002B687D" w:rsidRPr="008E1B5A" w:rsidRDefault="002B687D" w:rsidP="00206B53">
      <w:pPr>
        <w:jc w:val="center"/>
        <w:rPr>
          <w:rFonts w:ascii="GHEA Mariam" w:hAnsi="GHEA Mariam"/>
          <w:sz w:val="24"/>
          <w:szCs w:val="24"/>
        </w:rPr>
      </w:pPr>
    </w:p>
    <w:p w:rsidR="002B687D" w:rsidRPr="002B687D" w:rsidRDefault="002B687D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հուլիս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2B687D" w:rsidRPr="00000A81" w:rsidRDefault="002B687D" w:rsidP="00206B53">
      <w:pPr>
        <w:jc w:val="center"/>
        <w:rPr>
          <w:rFonts w:ascii="GHEA Mariam" w:hAnsi="GHEA Mariam"/>
          <w:sz w:val="24"/>
          <w:szCs w:val="24"/>
        </w:rPr>
      </w:pPr>
    </w:p>
    <w:p w:rsidR="002B687D" w:rsidRPr="00000A81" w:rsidRDefault="002B687D" w:rsidP="00206B53">
      <w:pPr>
        <w:jc w:val="center"/>
        <w:rPr>
          <w:rFonts w:ascii="GHEA Mariam" w:hAnsi="GHEA Mariam"/>
          <w:sz w:val="24"/>
          <w:szCs w:val="24"/>
        </w:rPr>
      </w:pPr>
    </w:p>
    <w:p w:rsidR="002B687D" w:rsidRPr="008E1B5A" w:rsidRDefault="002B687D" w:rsidP="00206B53">
      <w:pPr>
        <w:jc w:val="center"/>
        <w:rPr>
          <w:rFonts w:ascii="GHEA Mariam" w:hAnsi="GHEA Mariam"/>
          <w:sz w:val="24"/>
          <w:szCs w:val="24"/>
        </w:rPr>
      </w:pPr>
    </w:p>
    <w:p w:rsidR="002B687D" w:rsidRDefault="002B687D" w:rsidP="002B687D">
      <w:pPr>
        <w:pStyle w:val="mechtex"/>
        <w:rPr>
          <w:rFonts w:ascii="GHEA Mariam" w:hAnsi="GHEA Mariam" w:cs="Arial"/>
          <w:kern w:val="32"/>
          <w:sz w:val="24"/>
          <w:szCs w:val="24"/>
          <w:lang w:val="hy-AM"/>
        </w:rPr>
      </w:pPr>
      <w:r w:rsidRPr="002B687D">
        <w:rPr>
          <w:rFonts w:ascii="GHEA Mariam" w:hAnsi="GHEA Mariam" w:cs="Arial"/>
          <w:sz w:val="24"/>
          <w:szCs w:val="24"/>
          <w:lang w:val="hy-AM"/>
        </w:rPr>
        <w:t>ԱՆՀԱՏՈՒՅՑ</w:t>
      </w:r>
      <w:r w:rsidRPr="002B687D">
        <w:rPr>
          <w:rFonts w:ascii="GHEA Mariam" w:hAnsi="GHEA Mariam"/>
          <w:sz w:val="24"/>
          <w:szCs w:val="24"/>
          <w:lang w:val="hy-AM"/>
        </w:rPr>
        <w:t xml:space="preserve"> </w:t>
      </w:r>
      <w:r w:rsidRPr="002B687D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2B687D">
        <w:rPr>
          <w:rFonts w:ascii="GHEA Mariam" w:hAnsi="GHEA Mariam"/>
          <w:sz w:val="24"/>
          <w:szCs w:val="24"/>
          <w:lang w:val="hy-AM"/>
        </w:rPr>
        <w:t xml:space="preserve"> </w:t>
      </w:r>
      <w:r w:rsidRPr="002B687D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2B687D">
        <w:rPr>
          <w:rFonts w:ascii="GHEA Mariam" w:hAnsi="GHEA Mariam"/>
          <w:sz w:val="24"/>
          <w:szCs w:val="24"/>
          <w:lang w:val="hy-AM"/>
        </w:rPr>
        <w:t xml:space="preserve"> </w:t>
      </w:r>
      <w:r w:rsidRPr="002B687D">
        <w:rPr>
          <w:rFonts w:ascii="GHEA Mariam" w:hAnsi="GHEA Mariam" w:cs="Arial"/>
          <w:sz w:val="24"/>
          <w:szCs w:val="24"/>
          <w:lang w:val="hy-AM"/>
        </w:rPr>
        <w:t>ԱՆՇԱՐԺ</w:t>
      </w:r>
      <w:r w:rsidRPr="002B687D">
        <w:rPr>
          <w:rFonts w:ascii="GHEA Mariam" w:hAnsi="GHEA Mariam"/>
          <w:sz w:val="24"/>
          <w:szCs w:val="24"/>
          <w:lang w:val="hy-AM"/>
        </w:rPr>
        <w:t xml:space="preserve"> </w:t>
      </w:r>
      <w:r w:rsidRPr="002B687D">
        <w:rPr>
          <w:rFonts w:ascii="GHEA Mariam" w:hAnsi="GHEA Mariam" w:cs="Arial"/>
          <w:sz w:val="24"/>
          <w:szCs w:val="24"/>
          <w:lang w:val="hy-AM"/>
        </w:rPr>
        <w:t>ԳՈՒՅՔ</w:t>
      </w:r>
      <w:r w:rsidRPr="002B687D">
        <w:rPr>
          <w:rFonts w:ascii="GHEA Mariam" w:hAnsi="GHEA Mariam"/>
          <w:sz w:val="24"/>
          <w:szCs w:val="24"/>
          <w:lang w:val="hy-AM"/>
        </w:rPr>
        <w:t xml:space="preserve"> </w:t>
      </w:r>
      <w:r w:rsidRPr="002B687D">
        <w:rPr>
          <w:rFonts w:ascii="GHEA Mariam" w:hAnsi="GHEA Mariam" w:cs="Arial"/>
          <w:sz w:val="24"/>
          <w:szCs w:val="24"/>
          <w:lang w:val="hy-AM"/>
        </w:rPr>
        <w:t>ԱՄՐԱՑՆԵԼՈՒ</w:t>
      </w:r>
      <w:r w:rsidRPr="002B687D">
        <w:rPr>
          <w:rFonts w:ascii="GHEA Mariam" w:hAnsi="GHEA Mariam" w:cs="Arial Armenian"/>
          <w:spacing w:val="-2"/>
          <w:kern w:val="32"/>
          <w:sz w:val="24"/>
          <w:szCs w:val="24"/>
          <w:lang w:val="hy-AM"/>
        </w:rPr>
        <w:t xml:space="preserve"> </w:t>
      </w:r>
      <w:r w:rsidRPr="002B687D">
        <w:rPr>
          <w:rFonts w:ascii="GHEA Mariam" w:hAnsi="GHEA Mariam" w:cs="Arial"/>
          <w:kern w:val="32"/>
          <w:sz w:val="24"/>
          <w:szCs w:val="24"/>
          <w:lang w:val="hy-AM"/>
        </w:rPr>
        <w:t>ՄԱՍԻՆ</w:t>
      </w:r>
    </w:p>
    <w:p w:rsidR="002B687D" w:rsidRDefault="002B687D" w:rsidP="002B687D">
      <w:pPr>
        <w:pStyle w:val="mechtex"/>
        <w:rPr>
          <w:rFonts w:ascii="GHEA Mariam" w:hAnsi="GHEA Mariam" w:cs="Arial"/>
          <w:kern w:val="32"/>
          <w:sz w:val="24"/>
          <w:szCs w:val="24"/>
          <w:lang w:val="hy-AM"/>
        </w:rPr>
      </w:pPr>
      <w:r>
        <w:rPr>
          <w:rFonts w:ascii="GHEA Mariam" w:hAnsi="GHEA Mariam" w:cs="Arial"/>
          <w:kern w:val="32"/>
          <w:sz w:val="24"/>
          <w:szCs w:val="24"/>
          <w:lang w:val="hy-AM"/>
        </w:rPr>
        <w:t>------------------------------------------------------------------------------------------------</w:t>
      </w:r>
    </w:p>
    <w:p w:rsidR="002B687D" w:rsidRDefault="002B687D" w:rsidP="002B687D">
      <w:pPr>
        <w:pStyle w:val="mechtex"/>
        <w:rPr>
          <w:rFonts w:ascii="GHEA Mariam" w:hAnsi="GHEA Mariam"/>
          <w:kern w:val="32"/>
          <w:sz w:val="24"/>
          <w:szCs w:val="24"/>
          <w:lang w:val="hy-AM"/>
        </w:rPr>
      </w:pPr>
    </w:p>
    <w:p w:rsidR="002B687D" w:rsidRPr="002B687D" w:rsidRDefault="002B687D" w:rsidP="002B687D">
      <w:pPr>
        <w:pStyle w:val="mechtex"/>
        <w:rPr>
          <w:rFonts w:ascii="GHEA Mariam" w:hAnsi="GHEA Mariam"/>
          <w:kern w:val="32"/>
          <w:sz w:val="24"/>
          <w:szCs w:val="24"/>
          <w:lang w:val="hy-AM"/>
        </w:rPr>
      </w:pPr>
    </w:p>
    <w:p w:rsidR="002B687D" w:rsidRPr="002B687D" w:rsidRDefault="002B687D" w:rsidP="002B687D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2B687D">
        <w:rPr>
          <w:rFonts w:ascii="GHEA Mariam" w:hAnsi="GHEA Mariam" w:cs="Arial"/>
          <w:bCs/>
          <w:kern w:val="32"/>
          <w:sz w:val="24"/>
          <w:szCs w:val="24"/>
          <w:lang w:val="hy-AM"/>
        </w:rPr>
        <w:t>Հիմք</w:t>
      </w:r>
      <w:r w:rsidRPr="002B687D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2B687D">
        <w:rPr>
          <w:rFonts w:ascii="GHEA Mariam" w:hAnsi="GHEA Mariam" w:cs="Arial"/>
          <w:bCs/>
          <w:kern w:val="32"/>
          <w:sz w:val="24"/>
          <w:szCs w:val="24"/>
          <w:lang w:val="hy-AM"/>
        </w:rPr>
        <w:t>ընդունելով</w:t>
      </w:r>
      <w:r w:rsidRPr="002B687D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2B687D">
        <w:rPr>
          <w:rFonts w:ascii="GHEA Mariam" w:hAnsi="GHEA Mariam"/>
          <w:sz w:val="24"/>
          <w:szCs w:val="24"/>
          <w:lang w:val="af-ZA"/>
        </w:rPr>
        <w:t>«</w:t>
      </w:r>
      <w:r w:rsidRPr="002B687D">
        <w:rPr>
          <w:rFonts w:ascii="GHEA Mariam" w:hAnsi="GHEA Mariam" w:cs="Arial"/>
          <w:sz w:val="24"/>
          <w:szCs w:val="24"/>
          <w:lang w:val="af-ZA"/>
        </w:rPr>
        <w:t>Պետական</w:t>
      </w:r>
      <w:r w:rsidRPr="002B687D">
        <w:rPr>
          <w:rFonts w:ascii="GHEA Mariam" w:hAnsi="GHEA Mariam"/>
          <w:sz w:val="24"/>
          <w:szCs w:val="24"/>
          <w:lang w:val="af-ZA"/>
        </w:rPr>
        <w:t xml:space="preserve"> </w:t>
      </w:r>
      <w:r w:rsidRPr="002B687D">
        <w:rPr>
          <w:rFonts w:ascii="GHEA Mariam" w:hAnsi="GHEA Mariam" w:cs="Arial"/>
          <w:sz w:val="24"/>
          <w:szCs w:val="24"/>
          <w:lang w:val="hy-AM"/>
        </w:rPr>
        <w:t>գույքի</w:t>
      </w:r>
      <w:r w:rsidRPr="002B687D">
        <w:rPr>
          <w:rFonts w:ascii="GHEA Mariam" w:hAnsi="GHEA Mariam"/>
          <w:sz w:val="24"/>
          <w:szCs w:val="24"/>
          <w:lang w:val="hy-AM"/>
        </w:rPr>
        <w:t xml:space="preserve"> </w:t>
      </w:r>
      <w:r w:rsidRPr="002B687D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2B687D">
        <w:rPr>
          <w:rFonts w:ascii="GHEA Mariam" w:hAnsi="GHEA Mariam"/>
          <w:sz w:val="24"/>
          <w:szCs w:val="24"/>
          <w:lang w:val="hy-AM"/>
        </w:rPr>
        <w:t xml:space="preserve"> </w:t>
      </w:r>
      <w:r w:rsidRPr="002B687D">
        <w:rPr>
          <w:rFonts w:ascii="GHEA Mariam" w:hAnsi="GHEA Mariam" w:cs="Arial"/>
          <w:sz w:val="24"/>
          <w:szCs w:val="24"/>
          <w:lang w:val="af-ZA"/>
        </w:rPr>
        <w:t>մասին</w:t>
      </w:r>
      <w:r w:rsidRPr="002B687D">
        <w:rPr>
          <w:rFonts w:ascii="GHEA Mariam" w:hAnsi="GHEA Mariam" w:cs="Arial Armenian"/>
          <w:sz w:val="24"/>
          <w:szCs w:val="24"/>
          <w:lang w:val="af-ZA"/>
        </w:rPr>
        <w:t>»</w:t>
      </w:r>
      <w:r w:rsidRPr="002B687D">
        <w:rPr>
          <w:rFonts w:ascii="GHEA Mariam" w:hAnsi="GHEA Mariam"/>
          <w:sz w:val="24"/>
          <w:szCs w:val="24"/>
          <w:lang w:val="af-ZA"/>
        </w:rPr>
        <w:t xml:space="preserve">  </w:t>
      </w:r>
      <w:r w:rsidRPr="002B687D">
        <w:rPr>
          <w:rFonts w:ascii="GHEA Mariam" w:hAnsi="GHEA Mariam" w:cs="Arial"/>
          <w:sz w:val="24"/>
          <w:szCs w:val="24"/>
          <w:lang w:val="af-ZA"/>
        </w:rPr>
        <w:t>օրենքի</w:t>
      </w:r>
      <w:r w:rsidRPr="002B687D">
        <w:rPr>
          <w:rFonts w:ascii="GHEA Mariam" w:hAnsi="GHEA Mariam"/>
          <w:sz w:val="24"/>
          <w:szCs w:val="24"/>
          <w:lang w:val="af-ZA"/>
        </w:rPr>
        <w:t xml:space="preserve"> </w:t>
      </w:r>
      <w:r w:rsidRPr="002B687D">
        <w:rPr>
          <w:rFonts w:ascii="GHEA Mariam" w:hAnsi="GHEA Mariam"/>
          <w:sz w:val="24"/>
          <w:szCs w:val="24"/>
          <w:lang w:val="hy-AM"/>
        </w:rPr>
        <w:t>6-</w:t>
      </w:r>
      <w:r w:rsidRPr="002B687D">
        <w:rPr>
          <w:rFonts w:ascii="GHEA Mariam" w:hAnsi="GHEA Mariam" w:cs="Arial"/>
          <w:sz w:val="24"/>
          <w:szCs w:val="24"/>
          <w:lang w:val="hy-AM"/>
        </w:rPr>
        <w:t>րդ</w:t>
      </w:r>
      <w:r w:rsidRPr="002B687D">
        <w:rPr>
          <w:rFonts w:ascii="GHEA Mariam" w:hAnsi="GHEA Mariam"/>
          <w:sz w:val="24"/>
          <w:szCs w:val="24"/>
          <w:lang w:val="hy-AM"/>
        </w:rPr>
        <w:t xml:space="preserve"> </w:t>
      </w:r>
      <w:r w:rsidRPr="002B687D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2B687D">
        <w:rPr>
          <w:rFonts w:ascii="GHEA Mariam" w:hAnsi="GHEA Mariam"/>
          <w:sz w:val="24"/>
          <w:szCs w:val="24"/>
          <w:lang w:val="hy-AM"/>
        </w:rPr>
        <w:t xml:space="preserve"> 1-</w:t>
      </w:r>
      <w:r w:rsidRPr="002B687D">
        <w:rPr>
          <w:rFonts w:ascii="GHEA Mariam" w:hAnsi="GHEA Mariam" w:cs="Arial"/>
          <w:sz w:val="24"/>
          <w:szCs w:val="24"/>
          <w:lang w:val="hy-AM"/>
        </w:rPr>
        <w:t>ին</w:t>
      </w:r>
      <w:r w:rsidRPr="002B687D">
        <w:rPr>
          <w:rFonts w:ascii="GHEA Mariam" w:hAnsi="GHEA Mariam"/>
          <w:sz w:val="24"/>
          <w:szCs w:val="24"/>
          <w:lang w:val="hy-AM"/>
        </w:rPr>
        <w:t xml:space="preserve"> </w:t>
      </w:r>
      <w:r w:rsidRPr="002B687D">
        <w:rPr>
          <w:rFonts w:ascii="GHEA Mariam" w:hAnsi="GHEA Mariam" w:cs="Arial"/>
          <w:sz w:val="24"/>
          <w:szCs w:val="24"/>
          <w:lang w:val="hy-AM"/>
        </w:rPr>
        <w:t>կետը</w:t>
      </w:r>
      <w:r w:rsidRPr="002B687D">
        <w:rPr>
          <w:rFonts w:ascii="GHEA Mariam" w:hAnsi="GHEA Mariam"/>
          <w:sz w:val="24"/>
          <w:szCs w:val="24"/>
          <w:lang w:val="hy-AM"/>
        </w:rPr>
        <w:t>, «</w:t>
      </w:r>
      <w:r w:rsidRPr="002B687D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B687D">
        <w:rPr>
          <w:rFonts w:ascii="GHEA Mariam" w:hAnsi="GHEA Mariam"/>
          <w:sz w:val="24"/>
          <w:szCs w:val="24"/>
          <w:lang w:val="hy-AM"/>
        </w:rPr>
        <w:t xml:space="preserve"> </w:t>
      </w:r>
      <w:r w:rsidRPr="002B687D">
        <w:rPr>
          <w:rFonts w:ascii="GHEA Mariam" w:hAnsi="GHEA Mariam" w:cs="Arial"/>
          <w:sz w:val="24"/>
          <w:szCs w:val="24"/>
          <w:lang w:val="hy-AM"/>
        </w:rPr>
        <w:t>ոչ</w:t>
      </w:r>
      <w:r w:rsidRPr="002B687D">
        <w:rPr>
          <w:rFonts w:ascii="GHEA Mariam" w:hAnsi="GHEA Mariam"/>
          <w:sz w:val="24"/>
          <w:szCs w:val="24"/>
          <w:lang w:val="hy-AM"/>
        </w:rPr>
        <w:t xml:space="preserve"> </w:t>
      </w:r>
      <w:r w:rsidRPr="002B687D">
        <w:rPr>
          <w:rFonts w:ascii="GHEA Mariam" w:hAnsi="GHEA Mariam" w:cs="Arial"/>
          <w:sz w:val="24"/>
          <w:szCs w:val="24"/>
          <w:lang w:val="hy-AM"/>
        </w:rPr>
        <w:t>առևտրային</w:t>
      </w:r>
      <w:r w:rsidRPr="002B687D">
        <w:rPr>
          <w:rFonts w:ascii="GHEA Mariam" w:hAnsi="GHEA Mariam"/>
          <w:sz w:val="24"/>
          <w:szCs w:val="24"/>
          <w:lang w:val="hy-AM"/>
        </w:rPr>
        <w:t xml:space="preserve"> </w:t>
      </w:r>
      <w:r w:rsidRPr="002B687D">
        <w:rPr>
          <w:rFonts w:ascii="GHEA Mariam" w:hAnsi="GHEA Mariam" w:cs="Arial"/>
          <w:sz w:val="24"/>
          <w:szCs w:val="24"/>
          <w:lang w:val="hy-AM"/>
        </w:rPr>
        <w:t>կազմակերպությունների</w:t>
      </w:r>
      <w:r w:rsidRPr="002B687D">
        <w:rPr>
          <w:rFonts w:ascii="GHEA Mariam" w:hAnsi="GHEA Mariam"/>
          <w:sz w:val="24"/>
          <w:szCs w:val="24"/>
          <w:lang w:val="hy-AM"/>
        </w:rPr>
        <w:t xml:space="preserve"> </w:t>
      </w:r>
      <w:r w:rsidRPr="002B687D">
        <w:rPr>
          <w:rFonts w:ascii="GHEA Mariam" w:hAnsi="GHEA Mariam" w:cs="Arial"/>
          <w:sz w:val="24"/>
          <w:szCs w:val="24"/>
          <w:lang w:val="hy-AM"/>
        </w:rPr>
        <w:t>մասին</w:t>
      </w:r>
      <w:r w:rsidRPr="002B687D">
        <w:rPr>
          <w:rFonts w:ascii="GHEA Mariam" w:hAnsi="GHEA Mariam" w:cs="Arial Armenian"/>
          <w:sz w:val="24"/>
          <w:szCs w:val="24"/>
          <w:lang w:val="hy-AM"/>
        </w:rPr>
        <w:t>»</w:t>
      </w:r>
      <w:r w:rsidRPr="002B687D">
        <w:rPr>
          <w:rFonts w:ascii="GHEA Mariam" w:hAnsi="GHEA Mariam"/>
          <w:sz w:val="24"/>
          <w:szCs w:val="24"/>
          <w:lang w:val="hy-AM"/>
        </w:rPr>
        <w:t xml:space="preserve"> </w:t>
      </w:r>
      <w:r w:rsidRPr="002B687D">
        <w:rPr>
          <w:rFonts w:ascii="GHEA Mariam" w:hAnsi="GHEA Mariam" w:cs="Arial"/>
          <w:sz w:val="24"/>
          <w:szCs w:val="24"/>
          <w:lang w:val="hy-AM"/>
        </w:rPr>
        <w:t>օրենքի</w:t>
      </w:r>
      <w:r w:rsidRPr="002B687D">
        <w:rPr>
          <w:rFonts w:ascii="GHEA Mariam" w:hAnsi="GHEA Mariam"/>
          <w:sz w:val="24"/>
          <w:szCs w:val="24"/>
          <w:lang w:val="hy-AM"/>
        </w:rPr>
        <w:t xml:space="preserve"> 5-</w:t>
      </w:r>
      <w:r w:rsidRPr="002B687D">
        <w:rPr>
          <w:rFonts w:ascii="GHEA Mariam" w:hAnsi="GHEA Mariam" w:cs="Arial"/>
          <w:sz w:val="24"/>
          <w:szCs w:val="24"/>
          <w:lang w:val="hy-AM"/>
        </w:rPr>
        <w:t>րդ</w:t>
      </w:r>
      <w:r w:rsidRPr="002B687D">
        <w:rPr>
          <w:rFonts w:ascii="GHEA Mariam" w:hAnsi="GHEA Mariam"/>
          <w:sz w:val="24"/>
          <w:szCs w:val="24"/>
          <w:lang w:val="hy-AM"/>
        </w:rPr>
        <w:t xml:space="preserve"> </w:t>
      </w:r>
      <w:r w:rsidRPr="002B687D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2B687D">
        <w:rPr>
          <w:rFonts w:ascii="GHEA Mariam" w:hAnsi="GHEA Mariam"/>
          <w:sz w:val="24"/>
          <w:szCs w:val="24"/>
          <w:lang w:val="hy-AM"/>
        </w:rPr>
        <w:t xml:space="preserve"> 1-</w:t>
      </w:r>
      <w:r w:rsidRPr="002B687D">
        <w:rPr>
          <w:rFonts w:ascii="GHEA Mariam" w:hAnsi="GHEA Mariam" w:cs="Arial"/>
          <w:sz w:val="24"/>
          <w:szCs w:val="24"/>
          <w:lang w:val="hy-AM"/>
        </w:rPr>
        <w:t>ին</w:t>
      </w:r>
      <w:r w:rsidRPr="002B687D">
        <w:rPr>
          <w:rFonts w:ascii="GHEA Mariam" w:hAnsi="GHEA Mariam"/>
          <w:sz w:val="24"/>
          <w:szCs w:val="24"/>
          <w:lang w:val="hy-AM"/>
        </w:rPr>
        <w:t xml:space="preserve"> </w:t>
      </w:r>
      <w:r w:rsidRPr="002B687D">
        <w:rPr>
          <w:rFonts w:ascii="GHEA Mariam" w:hAnsi="GHEA Mariam" w:cs="Arial"/>
          <w:sz w:val="24"/>
          <w:szCs w:val="24"/>
          <w:lang w:val="hy-AM"/>
        </w:rPr>
        <w:t>մասը</w:t>
      </w:r>
      <w:r w:rsidRPr="002B687D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` </w:t>
      </w:r>
      <w:r w:rsidRPr="002B687D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2B687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B687D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2B687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B687D">
        <w:rPr>
          <w:rFonts w:ascii="GHEA Mariam" w:hAnsi="GHEA Mariam" w:cs="Sylfaen"/>
          <w:sz w:val="24"/>
          <w:szCs w:val="24"/>
          <w:lang w:val="de-DE"/>
        </w:rPr>
        <w:t>կառավա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2B687D">
        <w:rPr>
          <w:rFonts w:ascii="GHEA Mariam" w:hAnsi="GHEA Mariam" w:cs="Sylfaen"/>
          <w:sz w:val="24"/>
          <w:szCs w:val="24"/>
          <w:lang w:val="de-DE"/>
        </w:rPr>
        <w:t>րու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2B687D">
        <w:rPr>
          <w:rFonts w:ascii="GHEA Mariam" w:hAnsi="GHEA Mariam" w:cs="Sylfaen"/>
          <w:sz w:val="24"/>
          <w:szCs w:val="24"/>
          <w:lang w:val="de-DE"/>
        </w:rPr>
        <w:t>թյունը</w:t>
      </w:r>
      <w:r w:rsidRPr="002B687D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2B687D">
        <w:rPr>
          <w:rFonts w:ascii="GHEA Mariam" w:hAnsi="GHEA Mariam" w:cs="Sylfaen"/>
          <w:sz w:val="24"/>
          <w:szCs w:val="24"/>
          <w:lang w:val="de-DE"/>
        </w:rPr>
        <w:t>ո</w:t>
      </w:r>
      <w:r w:rsidRPr="002B687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B687D">
        <w:rPr>
          <w:rFonts w:ascii="GHEA Mariam" w:hAnsi="GHEA Mariam" w:cs="Sylfaen"/>
          <w:sz w:val="24"/>
          <w:szCs w:val="24"/>
          <w:lang w:val="de-DE"/>
        </w:rPr>
        <w:t>ր</w:t>
      </w:r>
      <w:r w:rsidRPr="002B687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B687D">
        <w:rPr>
          <w:rFonts w:ascii="GHEA Mariam" w:hAnsi="GHEA Mariam" w:cs="Sylfaen"/>
          <w:sz w:val="24"/>
          <w:szCs w:val="24"/>
          <w:lang w:val="de-DE"/>
        </w:rPr>
        <w:t>ո</w:t>
      </w:r>
      <w:r w:rsidRPr="002B687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B687D">
        <w:rPr>
          <w:rFonts w:ascii="GHEA Mariam" w:hAnsi="GHEA Mariam" w:cs="Sylfaen"/>
          <w:sz w:val="24"/>
          <w:szCs w:val="24"/>
          <w:lang w:val="de-DE"/>
        </w:rPr>
        <w:t>շ</w:t>
      </w:r>
      <w:r w:rsidRPr="002B687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B687D">
        <w:rPr>
          <w:rFonts w:ascii="GHEA Mariam" w:hAnsi="GHEA Mariam" w:cs="Sylfaen"/>
          <w:sz w:val="24"/>
          <w:szCs w:val="24"/>
          <w:lang w:val="de-DE"/>
        </w:rPr>
        <w:t>ու</w:t>
      </w:r>
      <w:r w:rsidRPr="002B687D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2B687D">
        <w:rPr>
          <w:rFonts w:ascii="GHEA Mariam" w:hAnsi="GHEA Mariam" w:cs="Sylfaen"/>
          <w:sz w:val="24"/>
          <w:szCs w:val="24"/>
          <w:lang w:val="de-DE"/>
        </w:rPr>
        <w:t>մ</w:t>
      </w:r>
      <w:r w:rsidRPr="002B687D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2B687D">
        <w:rPr>
          <w:rFonts w:ascii="GHEA Mariam" w:hAnsi="GHEA Mariam" w:cs="Sylfaen"/>
          <w:sz w:val="24"/>
          <w:szCs w:val="24"/>
          <w:lang w:val="de-DE"/>
        </w:rPr>
        <w:t>է</w:t>
      </w:r>
      <w:r w:rsidRPr="002B687D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2B687D" w:rsidRPr="002B687D" w:rsidRDefault="002B687D" w:rsidP="002B687D">
      <w:pPr>
        <w:pStyle w:val="norm"/>
        <w:spacing w:line="360" w:lineRule="auto"/>
        <w:rPr>
          <w:rFonts w:ascii="GHEA Mariam" w:hAnsi="GHEA Mariam" w:cs="Arial"/>
          <w:bCs/>
          <w:kern w:val="32"/>
          <w:sz w:val="24"/>
          <w:szCs w:val="24"/>
          <w:lang w:val="hy-AM"/>
        </w:rPr>
      </w:pPr>
      <w:r w:rsidRPr="008E1441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1. Հայաստանի Հանրապետության սեփականություն</w:t>
      </w:r>
      <w:r w:rsidR="008E1441" w:rsidRPr="008E1441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ը</w:t>
      </w:r>
      <w:r w:rsidRPr="008E1441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 xml:space="preserve"> հանդիսացող</w:t>
      </w:r>
      <w:r w:rsidR="008E1441" w:rsidRPr="008E1441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՝</w:t>
      </w:r>
      <w:r w:rsidRPr="008E1441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 xml:space="preserve"> Հայաս</w:t>
      </w:r>
      <w:r w:rsidRPr="008E1441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softHyphen/>
      </w:r>
      <w:r w:rsidRPr="002B687D">
        <w:rPr>
          <w:rFonts w:ascii="GHEA Mariam" w:hAnsi="GHEA Mariam" w:cs="Arial"/>
          <w:bCs/>
          <w:kern w:val="32"/>
          <w:sz w:val="24"/>
          <w:szCs w:val="24"/>
          <w:lang w:val="hy-AM"/>
        </w:rPr>
        <w:t>տանի Հանրապետության տարածքային կառավարման և ենթակառուցվածքների նախարարության պետական գույքի կառավարման կոմիտեի տնօրինության</w:t>
      </w:r>
      <w:r w:rsidR="008E1441">
        <w:rPr>
          <w:rFonts w:ascii="GHEA Mariam" w:hAnsi="GHEA Mariam" w:cs="Arial"/>
          <w:bCs/>
          <w:kern w:val="32"/>
          <w:sz w:val="24"/>
          <w:szCs w:val="24"/>
          <w:lang w:val="hy-AM"/>
        </w:rPr>
        <w:t>՝</w:t>
      </w:r>
      <w:r w:rsidRPr="002B687D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Հայաստանի Հանրապետության </w:t>
      </w:r>
      <w:bookmarkStart w:id="0" w:name="_Hlk197610840"/>
      <w:bookmarkStart w:id="1" w:name="_Hlk197612192"/>
      <w:r w:rsidRPr="002B687D">
        <w:rPr>
          <w:rFonts w:ascii="GHEA Mariam" w:hAnsi="GHEA Mariam" w:cs="Arial"/>
          <w:bCs/>
          <w:kern w:val="32"/>
          <w:sz w:val="24"/>
          <w:szCs w:val="24"/>
          <w:lang w:val="hy-AM"/>
        </w:rPr>
        <w:t>Արագածոտնի մարզ, համայնք Թալին, Թալին ք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աղ</w:t>
      </w:r>
      <w:r w:rsidRPr="002B687D">
        <w:rPr>
          <w:rFonts w:ascii="Cambria Math" w:eastAsia="MS Gothic" w:hAnsi="Cambria Math" w:cs="Cambria Math"/>
          <w:bCs/>
          <w:kern w:val="32"/>
          <w:sz w:val="24"/>
          <w:szCs w:val="24"/>
          <w:lang w:val="hy-AM"/>
        </w:rPr>
        <w:t>․</w:t>
      </w:r>
      <w:r w:rsidRPr="002B687D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Մ</w:t>
      </w:r>
      <w:r w:rsidRPr="002B687D">
        <w:rPr>
          <w:rFonts w:ascii="Cambria Math" w:eastAsia="MS Gothic" w:hAnsi="Cambria Math" w:cs="Cambria Math"/>
          <w:bCs/>
          <w:kern w:val="32"/>
          <w:sz w:val="24"/>
          <w:szCs w:val="24"/>
          <w:lang w:val="hy-AM"/>
        </w:rPr>
        <w:t>․</w:t>
      </w:r>
      <w:r w:rsidRPr="002B687D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Հարությունյան փողոց</w:t>
      </w:r>
      <w:r w:rsidR="008E1441">
        <w:rPr>
          <w:rFonts w:ascii="GHEA Mariam" w:hAnsi="GHEA Mariam" w:cs="Arial"/>
          <w:bCs/>
          <w:kern w:val="32"/>
          <w:sz w:val="24"/>
          <w:szCs w:val="24"/>
          <w:lang w:val="hy-AM"/>
        </w:rPr>
        <w:t>,</w:t>
      </w:r>
      <w:r w:rsidRPr="002B687D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19 դպրոց</w:t>
      </w:r>
      <w:bookmarkEnd w:id="0"/>
      <w:r w:rsidRPr="002B687D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հասցեում գտնվող</w:t>
      </w:r>
      <w:r w:rsidR="008E1441">
        <w:rPr>
          <w:rFonts w:ascii="GHEA Mariam" w:hAnsi="GHEA Mariam" w:cs="Arial"/>
          <w:bCs/>
          <w:kern w:val="32"/>
          <w:sz w:val="24"/>
          <w:szCs w:val="24"/>
          <w:lang w:val="hy-AM"/>
        </w:rPr>
        <w:t>՝</w:t>
      </w:r>
      <w:r w:rsidRPr="002B687D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bookmarkStart w:id="2" w:name="_Hlk197611934"/>
      <w:r w:rsidRPr="002B687D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411,1 քառ. մետր մակերեսով մարզադահլիճը </w:t>
      </w:r>
      <w:bookmarkStart w:id="3" w:name="_Hlk197611553"/>
      <w:bookmarkEnd w:id="2"/>
      <w:r w:rsidRPr="002B687D">
        <w:rPr>
          <w:rFonts w:ascii="GHEA Mariam" w:hAnsi="GHEA Mariam" w:cs="Arial"/>
          <w:bCs/>
          <w:kern w:val="32"/>
          <w:sz w:val="24"/>
          <w:szCs w:val="24"/>
          <w:lang w:val="hy-AM"/>
        </w:rPr>
        <w:t>(կադաստրային ծածկագիր՝ 02-003-0024-0019-002</w:t>
      </w:r>
      <w:r w:rsidRPr="002B687D">
        <w:rPr>
          <w:rFonts w:ascii="GHEA Mariam" w:hAnsi="GHEA Mariam" w:cs="Arial Armenian"/>
          <w:bCs/>
          <w:kern w:val="32"/>
          <w:sz w:val="24"/>
          <w:szCs w:val="24"/>
          <w:lang w:val="hy-AM"/>
        </w:rPr>
        <w:t></w:t>
      </w:r>
      <w:bookmarkEnd w:id="3"/>
      <w:r w:rsidRPr="002B687D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և </w:t>
      </w:r>
      <w:r w:rsidRPr="002B687D">
        <w:rPr>
          <w:rFonts w:ascii="GHEA Mariam" w:hAnsi="GHEA Mariam" w:cs="Arial"/>
          <w:sz w:val="24"/>
          <w:szCs w:val="24"/>
          <w:lang w:val="hy-AM"/>
        </w:rPr>
        <w:t>դրա</w:t>
      </w:r>
      <w:r w:rsidRPr="002B687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B687D">
        <w:rPr>
          <w:rFonts w:ascii="GHEA Mariam" w:hAnsi="GHEA Mariam" w:cs="Arial"/>
          <w:sz w:val="24"/>
          <w:szCs w:val="24"/>
          <w:lang w:val="hy-AM"/>
        </w:rPr>
        <w:t>զբաղեցրած</w:t>
      </w:r>
      <w:r w:rsidRPr="002B687D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2B687D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2B687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B687D">
        <w:rPr>
          <w:rFonts w:ascii="GHEA Mariam" w:hAnsi="GHEA Mariam" w:cs="Arial"/>
          <w:sz w:val="24"/>
          <w:szCs w:val="24"/>
          <w:lang w:val="hy-AM"/>
        </w:rPr>
        <w:t>ու</w:t>
      </w:r>
      <w:r w:rsidRPr="002B687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B687D">
        <w:rPr>
          <w:rFonts w:ascii="GHEA Mariam" w:hAnsi="GHEA Mariam" w:cs="Arial"/>
          <w:sz w:val="24"/>
          <w:szCs w:val="24"/>
          <w:lang w:val="hy-AM"/>
        </w:rPr>
        <w:t>սպասարկման</w:t>
      </w:r>
      <w:r w:rsidRPr="002B687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B687D">
        <w:rPr>
          <w:rFonts w:ascii="GHEA Mariam" w:hAnsi="GHEA Mariam" w:cs="Arial"/>
          <w:sz w:val="24"/>
          <w:szCs w:val="24"/>
          <w:lang w:val="hy-AM"/>
        </w:rPr>
        <w:t>համար</w:t>
      </w:r>
      <w:r w:rsidRPr="002B687D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2B687D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անհրաժեշտ</w:t>
      </w:r>
      <w:r w:rsidRPr="002B687D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0,2052 </w:t>
      </w:r>
      <w:r w:rsidRPr="002B687D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հա</w:t>
      </w:r>
      <w:r w:rsidRPr="002B687D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r w:rsidRPr="002B687D">
        <w:rPr>
          <w:rFonts w:ascii="GHEA Mariam" w:hAnsi="GHEA Mariam" w:cs="Arial"/>
          <w:noProof/>
          <w:color w:val="000000"/>
          <w:sz w:val="24"/>
          <w:szCs w:val="24"/>
          <w:lang w:val="hy-AM"/>
        </w:rPr>
        <w:t>հողամասը</w:t>
      </w:r>
      <w:r w:rsidRPr="002B687D">
        <w:rPr>
          <w:rFonts w:ascii="GHEA Mariam" w:hAnsi="GHEA Mariam" w:cs="Sylfaen"/>
          <w:noProof/>
          <w:color w:val="000000"/>
          <w:sz w:val="24"/>
          <w:szCs w:val="24"/>
          <w:lang w:val="hy-AM"/>
        </w:rPr>
        <w:t xml:space="preserve"> </w:t>
      </w:r>
      <w:bookmarkEnd w:id="1"/>
      <w:r w:rsidRPr="002B687D">
        <w:rPr>
          <w:rFonts w:ascii="GHEA Mariam" w:hAnsi="GHEA Mariam" w:cs="Arial"/>
          <w:bCs/>
          <w:kern w:val="32"/>
          <w:sz w:val="24"/>
          <w:szCs w:val="24"/>
          <w:lang w:val="hy-AM"/>
        </w:rPr>
        <w:t>(կադաստրային ծածկագիր՝ 02-003-0024-0019</w:t>
      </w:r>
      <w:r w:rsidRPr="002B687D">
        <w:rPr>
          <w:rFonts w:ascii="GHEA Mariam" w:hAnsi="GHEA Mariam" w:cs="Arial Armenian"/>
          <w:bCs/>
          <w:kern w:val="32"/>
          <w:sz w:val="24"/>
          <w:szCs w:val="24"/>
          <w:lang w:val="hy-AM"/>
        </w:rPr>
        <w:t></w:t>
      </w:r>
      <w:r w:rsidRPr="002B687D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(սեփականության </w:t>
      </w:r>
      <w:r w:rsidRPr="002B687D">
        <w:rPr>
          <w:rFonts w:ascii="GHEA Mariam" w:hAnsi="GHEA Mariam" w:cs="Arial"/>
          <w:bCs/>
          <w:spacing w:val="-6"/>
          <w:kern w:val="32"/>
          <w:sz w:val="24"/>
          <w:szCs w:val="24"/>
          <w:lang w:val="hy-AM"/>
        </w:rPr>
        <w:t>իրա</w:t>
      </w:r>
      <w:r w:rsidRPr="002B687D">
        <w:rPr>
          <w:rFonts w:ascii="GHEA Mariam" w:hAnsi="GHEA Mariam" w:cs="Arial"/>
          <w:bCs/>
          <w:spacing w:val="-6"/>
          <w:kern w:val="32"/>
          <w:sz w:val="24"/>
          <w:szCs w:val="24"/>
          <w:lang w:val="hy-AM"/>
        </w:rPr>
        <w:softHyphen/>
        <w:t>վունքի գրանցման վկայական N 11062024-02-0088, այսուհետ՝ անշարժ գույք) անժամ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2B687D">
        <w:rPr>
          <w:rFonts w:ascii="GHEA Mariam" w:hAnsi="GHEA Mariam" w:cs="Arial"/>
          <w:bCs/>
          <w:kern w:val="32"/>
          <w:sz w:val="24"/>
          <w:szCs w:val="24"/>
          <w:lang w:val="hy-AM"/>
        </w:rPr>
        <w:lastRenderedPageBreak/>
        <w:t xml:space="preserve">կետ, անհատույց օգտագործման իրավունքով ամրացնել </w:t>
      </w:r>
      <w:r w:rsidR="008E1441" w:rsidRPr="008E1441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Հայաստանի Հանրա</w:t>
      </w:r>
      <w:r w:rsidR="008E1441" w:rsidRPr="008E1441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softHyphen/>
      </w:r>
      <w:r w:rsidR="008E1441" w:rsidRPr="008E1441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պետության</w:t>
      </w:r>
      <w:r w:rsidR="008E1441" w:rsidRPr="008E1441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 xml:space="preserve"> </w:t>
      </w:r>
      <w:r w:rsidRPr="008E1441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 xml:space="preserve">Արագածոտնի մարզի </w:t>
      </w:r>
      <w:r w:rsidRPr="008E1441">
        <w:rPr>
          <w:rFonts w:ascii="GHEA Mariam" w:hAnsi="GHEA Mariam" w:cs="Sylfaen"/>
          <w:spacing w:val="-4"/>
          <w:sz w:val="24"/>
          <w:szCs w:val="24"/>
          <w:lang w:val="hy-AM"/>
        </w:rPr>
        <w:t></w:t>
      </w:r>
      <w:r w:rsidRPr="008E1441">
        <w:rPr>
          <w:rFonts w:ascii="GHEA Mariam" w:hAnsi="GHEA Mariam" w:cs="Arial"/>
          <w:spacing w:val="-4"/>
          <w:sz w:val="24"/>
          <w:szCs w:val="24"/>
          <w:lang w:val="hy-AM"/>
        </w:rPr>
        <w:t>Թալինի</w:t>
      </w:r>
      <w:r w:rsidRPr="008E144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8E1441">
        <w:rPr>
          <w:rFonts w:ascii="GHEA Mariam" w:hAnsi="GHEA Mariam" w:cs="Arial"/>
          <w:spacing w:val="-4"/>
          <w:sz w:val="24"/>
          <w:szCs w:val="24"/>
          <w:lang w:val="hy-AM"/>
        </w:rPr>
        <w:t>ավագ</w:t>
      </w:r>
      <w:r w:rsidRPr="008E144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8E1441">
        <w:rPr>
          <w:rFonts w:ascii="GHEA Mariam" w:hAnsi="GHEA Mariam" w:cs="Arial"/>
          <w:spacing w:val="-4"/>
          <w:sz w:val="24"/>
          <w:szCs w:val="24"/>
          <w:lang w:val="hy-AM"/>
        </w:rPr>
        <w:t>դպրոց</w:t>
      </w:r>
      <w:r w:rsidRPr="008E1441">
        <w:rPr>
          <w:rFonts w:ascii="GHEA Mariam" w:hAnsi="GHEA Mariam" w:cs="Sylfaen"/>
          <w:spacing w:val="-4"/>
          <w:sz w:val="24"/>
          <w:szCs w:val="24"/>
          <w:lang w:val="hy-AM"/>
        </w:rPr>
        <w:t></w:t>
      </w:r>
      <w:r w:rsidRPr="008E1441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 xml:space="preserve"> </w:t>
      </w:r>
      <w:bookmarkStart w:id="4" w:name="_Hlk197443117"/>
      <w:r w:rsidRPr="008E1441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 xml:space="preserve">պետական ոչ </w:t>
      </w:r>
      <w:r w:rsidRPr="008E1441">
        <w:rPr>
          <w:rFonts w:ascii="GHEA Mariam" w:hAnsi="GHEA Mariam" w:cs="Arial"/>
          <w:bCs/>
          <w:spacing w:val="-14"/>
          <w:kern w:val="32"/>
          <w:sz w:val="24"/>
          <w:szCs w:val="24"/>
          <w:lang w:val="hy-AM"/>
        </w:rPr>
        <w:t>առևտրա</w:t>
      </w:r>
      <w:r w:rsidR="008E1441" w:rsidRPr="008E1441">
        <w:rPr>
          <w:rFonts w:ascii="GHEA Mariam" w:hAnsi="GHEA Mariam" w:cs="Arial"/>
          <w:bCs/>
          <w:spacing w:val="-14"/>
          <w:kern w:val="32"/>
          <w:sz w:val="24"/>
          <w:szCs w:val="24"/>
          <w:lang w:val="hy-AM"/>
        </w:rPr>
        <w:softHyphen/>
      </w:r>
      <w:r w:rsidRPr="008E1441">
        <w:rPr>
          <w:rFonts w:ascii="GHEA Mariam" w:hAnsi="GHEA Mariam" w:cs="Arial"/>
          <w:bCs/>
          <w:spacing w:val="-14"/>
          <w:kern w:val="32"/>
          <w:sz w:val="24"/>
          <w:szCs w:val="24"/>
          <w:lang w:val="hy-AM"/>
        </w:rPr>
        <w:t>յին կազմակերպությանը (գրանց</w:t>
      </w:r>
      <w:r w:rsidRPr="008E1441">
        <w:rPr>
          <w:rFonts w:ascii="GHEA Mariam" w:hAnsi="GHEA Mariam" w:cs="Arial"/>
          <w:bCs/>
          <w:spacing w:val="-14"/>
          <w:kern w:val="32"/>
          <w:sz w:val="24"/>
          <w:szCs w:val="24"/>
          <w:lang w:val="hy-AM"/>
        </w:rPr>
        <w:softHyphen/>
        <w:t>ման համարը՝ 94.210.00384, այսուհետ՝ կազմակերպություն)</w:t>
      </w:r>
      <w:bookmarkEnd w:id="4"/>
      <w:r w:rsidRPr="008E1441">
        <w:rPr>
          <w:rFonts w:ascii="GHEA Mariam" w:hAnsi="GHEA Mariam" w:cs="Arial"/>
          <w:bCs/>
          <w:spacing w:val="-14"/>
          <w:kern w:val="32"/>
          <w:sz w:val="24"/>
          <w:szCs w:val="24"/>
          <w:lang w:val="hy-AM"/>
        </w:rPr>
        <w:t>։</w:t>
      </w:r>
    </w:p>
    <w:p w:rsidR="002B687D" w:rsidRPr="002B687D" w:rsidRDefault="002B687D" w:rsidP="002B687D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2B687D">
        <w:rPr>
          <w:rFonts w:ascii="GHEA Mariam" w:hAnsi="GHEA Mariam" w:cs="Arial"/>
          <w:bCs/>
          <w:kern w:val="32"/>
          <w:sz w:val="24"/>
          <w:szCs w:val="24"/>
          <w:lang w:val="hy-AM"/>
        </w:rPr>
        <w:t>2. Հայաստանի Հանրապետության տարածքային կառավարման և ենթա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2B687D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կառուցվածքների նախարարության </w:t>
      </w:r>
      <w:r w:rsidR="008E1441">
        <w:rPr>
          <w:rFonts w:ascii="GHEA Mariam" w:hAnsi="GHEA Mariam" w:cs="Arial"/>
          <w:bCs/>
          <w:kern w:val="32"/>
          <w:sz w:val="24"/>
          <w:szCs w:val="24"/>
          <w:lang w:val="hy-AM"/>
        </w:rPr>
        <w:t>պ</w:t>
      </w:r>
      <w:r w:rsidRPr="002B687D">
        <w:rPr>
          <w:rFonts w:ascii="GHEA Mariam" w:hAnsi="GHEA Mariam" w:cs="Arial"/>
          <w:bCs/>
          <w:kern w:val="32"/>
          <w:sz w:val="24"/>
          <w:szCs w:val="24"/>
          <w:lang w:val="hy-AM"/>
        </w:rPr>
        <w:t>ետական գույքի կառավարման կոմիտեի նախագահին՝ սույն որոշումն ուժի մեջ մտնելուց հետո երկամսյա ժամկետում</w:t>
      </w:r>
      <w:r w:rsidR="008E1441">
        <w:rPr>
          <w:rFonts w:ascii="GHEA Mariam" w:hAnsi="GHEA Mariam" w:cs="Arial"/>
          <w:bCs/>
          <w:kern w:val="32"/>
          <w:sz w:val="24"/>
          <w:szCs w:val="24"/>
          <w:lang w:val="hy-AM"/>
        </w:rPr>
        <w:t>,</w:t>
      </w:r>
      <w:r w:rsidRPr="002B687D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հիմք ընդունելով N 11062024-02-0088 սեփականության իրավունքի գրանցման վկայա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2B687D">
        <w:rPr>
          <w:rFonts w:ascii="GHEA Mariam" w:hAnsi="GHEA Mariam" w:cs="Arial"/>
          <w:bCs/>
          <w:kern w:val="32"/>
          <w:sz w:val="24"/>
          <w:szCs w:val="24"/>
          <w:lang w:val="hy-AM"/>
        </w:rPr>
        <w:t>կանի տվյալները</w:t>
      </w:r>
      <w:r w:rsidR="008E1441">
        <w:rPr>
          <w:rFonts w:ascii="GHEA Mariam" w:hAnsi="GHEA Mariam" w:cs="Arial"/>
          <w:bCs/>
          <w:kern w:val="32"/>
          <w:sz w:val="24"/>
          <w:szCs w:val="24"/>
          <w:lang w:val="hy-AM"/>
        </w:rPr>
        <w:t>,</w:t>
      </w:r>
      <w:r w:rsidRPr="002B687D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 </w:t>
      </w:r>
      <w:r w:rsidR="008E1441">
        <w:rPr>
          <w:rFonts w:ascii="GHEA Mariam" w:hAnsi="GHEA Mariam" w:cs="Arial"/>
          <w:bCs/>
          <w:kern w:val="32"/>
          <w:sz w:val="24"/>
          <w:szCs w:val="24"/>
          <w:lang w:val="hy-AM"/>
        </w:rPr>
        <w:t>կ</w:t>
      </w:r>
      <w:r w:rsidRPr="002B687D">
        <w:rPr>
          <w:rFonts w:ascii="GHEA Mariam" w:hAnsi="GHEA Mariam" w:cs="Arial"/>
          <w:bCs/>
          <w:kern w:val="32"/>
          <w:sz w:val="24"/>
          <w:szCs w:val="24"/>
          <w:lang w:val="hy-AM"/>
        </w:rPr>
        <w:t>ազմակերպության հետ կնքել 2017 թվականի մայիսի 20-ին կնքված՝ անշարժ գույքի անհատույց օգտագործման թիվ 44/0017 պայմանագրում սույն որոշումից բխող փոփոխություններ կատարելու մասին համաձայնագիր (այսուհետ՝ համաձայնագիր)՝ դրանում նախատեսելով, որ համաձայնագրի նոտա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2B687D">
        <w:rPr>
          <w:rFonts w:ascii="GHEA Mariam" w:hAnsi="GHEA Mariam" w:cs="Arial"/>
          <w:bCs/>
          <w:kern w:val="32"/>
          <w:sz w:val="24"/>
          <w:szCs w:val="24"/>
          <w:lang w:val="hy-AM"/>
        </w:rPr>
        <w:t>րական վավերացման և համաձայնագրից ծագող գույքային իրավունքների պե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2B687D">
        <w:rPr>
          <w:rFonts w:ascii="GHEA Mariam" w:hAnsi="GHEA Mariam" w:cs="Arial"/>
          <w:bCs/>
          <w:kern w:val="32"/>
          <w:sz w:val="24"/>
          <w:szCs w:val="24"/>
          <w:lang w:val="hy-AM"/>
        </w:rPr>
        <w:t>տա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2B687D">
        <w:rPr>
          <w:rFonts w:ascii="GHEA Mariam" w:hAnsi="GHEA Mariam" w:cs="Arial"/>
          <w:bCs/>
          <w:kern w:val="32"/>
          <w:sz w:val="24"/>
          <w:szCs w:val="24"/>
          <w:lang w:val="hy-AM"/>
        </w:rPr>
        <w:t>կան գրանցման</w:t>
      </w:r>
      <w:r w:rsidRPr="002B687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687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ծախսերը</w:t>
      </w:r>
      <w:r w:rsidRPr="002B687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687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ենթակա</w:t>
      </w:r>
      <w:r w:rsidRPr="002B687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687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են</w:t>
      </w:r>
      <w:r w:rsidRPr="002B687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687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իրականացման</w:t>
      </w:r>
      <w:r w:rsidRPr="002B687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E144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</w:t>
      </w:r>
      <w:r w:rsidRPr="002B687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ազմակերպության</w:t>
      </w:r>
      <w:r w:rsidRPr="002B687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687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2B687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B687D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հաշվին</w:t>
      </w:r>
      <w:r w:rsidRPr="002B687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:</w:t>
      </w:r>
      <w:bookmarkStart w:id="5" w:name="_GoBack"/>
      <w:bookmarkEnd w:id="5"/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2B687D" w:rsidRDefault="002B687D">
      <w:pPr>
        <w:pStyle w:val="mechtex"/>
        <w:rPr>
          <w:rFonts w:ascii="Arial" w:hAnsi="Arial" w:cs="Arial"/>
          <w:lang w:val="hy-AM"/>
        </w:rPr>
      </w:pPr>
    </w:p>
    <w:p w:rsidR="002B687D" w:rsidRDefault="002B687D">
      <w:pPr>
        <w:pStyle w:val="mechtex"/>
        <w:rPr>
          <w:rFonts w:ascii="Arial" w:hAnsi="Arial" w:cs="Arial"/>
          <w:lang w:val="hy-AM"/>
        </w:rPr>
      </w:pPr>
    </w:p>
    <w:p w:rsidR="002B687D" w:rsidRPr="00A129B1" w:rsidRDefault="002B687D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129B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129B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129B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B687D" w:rsidRPr="00A129B1" w:rsidRDefault="002B687D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A129B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A129B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129B1">
        <w:rPr>
          <w:rFonts w:ascii="GHEA Mariam" w:hAnsi="GHEA Mariam" w:cs="Arial Armenian"/>
          <w:sz w:val="24"/>
          <w:szCs w:val="24"/>
          <w:lang w:val="hy-AM"/>
        </w:rPr>
        <w:tab/>
      </w:r>
      <w:r w:rsidRPr="00A129B1">
        <w:rPr>
          <w:rFonts w:ascii="GHEA Mariam" w:hAnsi="GHEA Mariam" w:cs="Arial Armenian"/>
          <w:sz w:val="24"/>
          <w:szCs w:val="24"/>
          <w:lang w:val="hy-AM"/>
        </w:rPr>
        <w:tab/>
      </w:r>
      <w:r w:rsidRPr="00A129B1">
        <w:rPr>
          <w:rFonts w:ascii="GHEA Mariam" w:hAnsi="GHEA Mariam" w:cs="Arial Armenian"/>
          <w:sz w:val="24"/>
          <w:szCs w:val="24"/>
          <w:lang w:val="hy-AM"/>
        </w:rPr>
        <w:tab/>
      </w:r>
      <w:r w:rsidRPr="00A129B1">
        <w:rPr>
          <w:rFonts w:ascii="GHEA Mariam" w:hAnsi="GHEA Mariam" w:cs="Arial Armenian"/>
          <w:sz w:val="24"/>
          <w:szCs w:val="24"/>
          <w:lang w:val="hy-AM"/>
        </w:rPr>
        <w:tab/>
      </w:r>
      <w:r w:rsidRPr="00A129B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A129B1">
        <w:rPr>
          <w:rFonts w:ascii="GHEA Mariam" w:hAnsi="GHEA Mariam" w:cs="Sylfaen"/>
          <w:sz w:val="24"/>
          <w:szCs w:val="24"/>
          <w:lang w:val="hy-AM"/>
        </w:rPr>
        <w:t>.</w:t>
      </w:r>
      <w:r w:rsidRPr="00A129B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A129B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B687D" w:rsidRPr="00A129B1" w:rsidRDefault="002B687D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B687D" w:rsidRPr="002B687D" w:rsidRDefault="002B687D" w:rsidP="002B687D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  <w:r w:rsidRPr="00A129B1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2B687D" w:rsidRPr="002B687D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5D7D" w:rsidRDefault="007D5D7D">
      <w:r>
        <w:separator/>
      </w:r>
    </w:p>
  </w:endnote>
  <w:endnote w:type="continuationSeparator" w:id="0">
    <w:p w:rsidR="007D5D7D" w:rsidRDefault="007D5D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AE7417" w:rsidRDefault="007D5D7D" w:rsidP="00AE741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E7417">
      <w:rPr>
        <w:noProof/>
      </w:rPr>
      <w:t>TK173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5D7D" w:rsidRDefault="007D5D7D">
      <w:r>
        <w:separator/>
      </w:r>
    </w:p>
  </w:footnote>
  <w:footnote w:type="continuationSeparator" w:id="0">
    <w:p w:rsidR="007D5D7D" w:rsidRDefault="007D5D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E144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87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87D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0D6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D7D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41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9B1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417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56E644"/>
  <w15:chartTrackingRefBased/>
  <w15:docId w15:val="{D1A49525-F679-492F-A676-F76CF5F14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B687D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B687D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2B687D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2B687D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310</Words>
  <Characters>1772</Characters>
  <Application>Microsoft Office Word</Application>
  <DocSecurity>0</DocSecurity>
  <Lines>14</Lines>
  <Paragraphs>4</Paragraphs>
  <ScaleCrop>false</ScaleCrop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2025-07-01T05:21:00Z</dcterms:created>
  <dcterms:modified xsi:type="dcterms:W3CDTF">2025-07-01T11:06:00Z</dcterms:modified>
</cp:coreProperties>
</file>