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B2335" w:rsidRPr="00BB2335" w:rsidRDefault="00BB2335" w:rsidP="00BB2335">
      <w:pPr>
        <w:shd w:val="clear" w:color="auto" w:fill="FFFFFF"/>
        <w:tabs>
          <w:tab w:val="left" w:pos="567"/>
        </w:tabs>
        <w:spacing w:line="360" w:lineRule="auto"/>
        <w:ind w:firstLine="567"/>
        <w:rPr>
          <w:rFonts w:ascii="GHEA Mariam" w:hAnsi="GHEA Mariam"/>
          <w:color w:val="000000"/>
          <w:sz w:val="24"/>
          <w:szCs w:val="24"/>
          <w:lang w:val="hy-AM"/>
        </w:rPr>
      </w:pPr>
      <w:r>
        <w:rPr>
          <w:rFonts w:ascii="GHEA Mariam" w:hAnsi="GHEA Mariam"/>
          <w:sz w:val="24"/>
          <w:szCs w:val="24"/>
          <w:lang w:val="hy-AM"/>
        </w:rPr>
        <w:t xml:space="preserve">                                </w:t>
      </w:r>
      <w:r w:rsidR="009D2BA1" w:rsidRPr="009D2BA1">
        <w:rPr>
          <w:rFonts w:ascii="GHEA Mariam" w:hAnsi="GHEA Mariam"/>
          <w:sz w:val="24"/>
          <w:szCs w:val="24"/>
          <w:lang w:val="hy-AM"/>
        </w:rPr>
        <w:t xml:space="preserve">3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Pr="00BB2335">
        <w:rPr>
          <w:rFonts w:ascii="GHEA Mariam" w:hAnsi="GHEA Mariam" w:cs="Calibri"/>
          <w:color w:val="000000"/>
          <w:sz w:val="24"/>
          <w:szCs w:val="24"/>
          <w:lang w:val="hy-AM"/>
        </w:rPr>
        <w:t>- Ն</w:t>
      </w:r>
    </w:p>
    <w:p w:rsidR="00BB2335" w:rsidRPr="00BB2335" w:rsidRDefault="00BB2335" w:rsidP="00BB2335">
      <w:pPr>
        <w:shd w:val="clear" w:color="auto" w:fill="FFFFFF"/>
        <w:tabs>
          <w:tab w:val="left" w:pos="567"/>
        </w:tabs>
        <w:spacing w:line="360" w:lineRule="auto"/>
        <w:ind w:firstLine="567"/>
        <w:jc w:val="center"/>
        <w:rPr>
          <w:rFonts w:ascii="GHEA Mariam" w:hAnsi="GHEA Mariam"/>
          <w:b/>
          <w:bCs/>
          <w:sz w:val="24"/>
          <w:szCs w:val="24"/>
          <w:lang w:val="hy-AM"/>
        </w:rPr>
      </w:pPr>
      <w:bookmarkStart w:id="0" w:name="_GoBack"/>
      <w:bookmarkEnd w:id="0"/>
    </w:p>
    <w:p w:rsidR="00BB2335" w:rsidRPr="00BB2335" w:rsidRDefault="00BB2335" w:rsidP="00BB2335">
      <w:pPr>
        <w:shd w:val="clear" w:color="auto" w:fill="FFFFFF"/>
        <w:tabs>
          <w:tab w:val="left" w:pos="567"/>
        </w:tabs>
        <w:jc w:val="center"/>
        <w:rPr>
          <w:rFonts w:ascii="GHEA Mariam" w:hAnsi="GHEA Mariam"/>
          <w:bCs/>
          <w:spacing w:val="-8"/>
          <w:sz w:val="24"/>
          <w:szCs w:val="24"/>
          <w:lang w:val="hy-AM"/>
        </w:rPr>
      </w:pPr>
      <w:r w:rsidRPr="00BB2335">
        <w:rPr>
          <w:rFonts w:ascii="GHEA Mariam" w:hAnsi="GHEA Mariam"/>
          <w:bCs/>
          <w:sz w:val="24"/>
          <w:szCs w:val="24"/>
          <w:lang w:val="hy-AM"/>
        </w:rPr>
        <w:t xml:space="preserve">ՀԱՅԱՍՏԱՆԻ </w:t>
      </w:r>
      <w:r>
        <w:rPr>
          <w:rFonts w:ascii="GHEA Mariam" w:hAnsi="GHEA Mariam"/>
          <w:bCs/>
          <w:sz w:val="24"/>
          <w:szCs w:val="24"/>
          <w:lang w:val="hy-AM"/>
        </w:rPr>
        <w:t xml:space="preserve"> </w:t>
      </w:r>
      <w:r w:rsidRPr="00BB2335">
        <w:rPr>
          <w:rFonts w:ascii="GHEA Mariam" w:hAnsi="GHEA Mariam"/>
          <w:bCs/>
          <w:sz w:val="24"/>
          <w:szCs w:val="24"/>
          <w:lang w:val="hy-AM"/>
        </w:rPr>
        <w:t xml:space="preserve">ՀԱՆՐԱՊԵՏՈՒԹՅԱՆ </w:t>
      </w:r>
      <w:r>
        <w:rPr>
          <w:rFonts w:ascii="GHEA Mariam" w:hAnsi="GHEA Mariam"/>
          <w:bCs/>
          <w:sz w:val="24"/>
          <w:szCs w:val="24"/>
          <w:lang w:val="hy-AM"/>
        </w:rPr>
        <w:t xml:space="preserve"> </w:t>
      </w:r>
      <w:r w:rsidRPr="00BB2335">
        <w:rPr>
          <w:rFonts w:ascii="GHEA Mariam" w:hAnsi="GHEA Mariam"/>
          <w:bCs/>
          <w:sz w:val="24"/>
          <w:szCs w:val="24"/>
          <w:lang w:val="hy-AM"/>
        </w:rPr>
        <w:t xml:space="preserve">ՄԱՆԿԱՊԱՏԱՆԵԿԱՆ </w:t>
      </w:r>
      <w:r w:rsidRPr="00BB2335">
        <w:rPr>
          <w:rFonts w:ascii="GHEA Mariam" w:hAnsi="GHEA Mariam"/>
          <w:bCs/>
          <w:spacing w:val="-8"/>
          <w:sz w:val="24"/>
          <w:szCs w:val="24"/>
          <w:lang w:val="hy-AM"/>
        </w:rPr>
        <w:t xml:space="preserve">ՄԱՐԶԱԴՊՐՈՑՆԵՐՈՒՄ ԱՇԽԱՏՈՂ ՄԱՐԶԻՉ-ՄԱՆԿԱՎԱՐԺՆԵՐԻ ՎԵՐԱՊԱՏՐԱՍՏՄԱՆ ԿԱԶՄԱԿԵՐՊՄԱՆ ԾՐԱԳԻՐԸ ՀԱՍՏԱՏԵԼՈՒ </w:t>
      </w:r>
    </w:p>
    <w:p w:rsidR="00BB2335" w:rsidRPr="00BB2335" w:rsidRDefault="00BB2335" w:rsidP="00BB2335">
      <w:pPr>
        <w:shd w:val="clear" w:color="auto" w:fill="FFFFFF"/>
        <w:tabs>
          <w:tab w:val="left" w:pos="567"/>
        </w:tabs>
        <w:jc w:val="center"/>
        <w:rPr>
          <w:rFonts w:ascii="GHEA Mariam" w:hAnsi="GHEA Mariam"/>
          <w:bCs/>
          <w:sz w:val="24"/>
          <w:szCs w:val="24"/>
          <w:lang w:val="hy-AM"/>
        </w:rPr>
      </w:pPr>
      <w:r w:rsidRPr="00BB2335">
        <w:rPr>
          <w:rFonts w:ascii="GHEA Mariam" w:hAnsi="GHEA Mariam"/>
          <w:bCs/>
          <w:sz w:val="24"/>
          <w:szCs w:val="24"/>
          <w:lang w:val="hy-AM"/>
        </w:rPr>
        <w:t>Մ</w:t>
      </w:r>
      <w:r>
        <w:rPr>
          <w:rFonts w:ascii="GHEA Mariam" w:hAnsi="GHEA Mariam"/>
          <w:bCs/>
          <w:sz w:val="24"/>
          <w:szCs w:val="24"/>
          <w:lang w:val="hy-AM"/>
        </w:rPr>
        <w:t xml:space="preserve"> </w:t>
      </w:r>
      <w:r w:rsidRPr="00BB2335">
        <w:rPr>
          <w:rFonts w:ascii="GHEA Mariam" w:hAnsi="GHEA Mariam"/>
          <w:bCs/>
          <w:sz w:val="24"/>
          <w:szCs w:val="24"/>
          <w:lang w:val="hy-AM"/>
        </w:rPr>
        <w:t>Ա</w:t>
      </w:r>
      <w:r>
        <w:rPr>
          <w:rFonts w:ascii="GHEA Mariam" w:hAnsi="GHEA Mariam"/>
          <w:bCs/>
          <w:sz w:val="24"/>
          <w:szCs w:val="24"/>
          <w:lang w:val="hy-AM"/>
        </w:rPr>
        <w:t xml:space="preserve"> </w:t>
      </w:r>
      <w:r w:rsidRPr="00BB2335">
        <w:rPr>
          <w:rFonts w:ascii="GHEA Mariam" w:hAnsi="GHEA Mariam"/>
          <w:bCs/>
          <w:sz w:val="24"/>
          <w:szCs w:val="24"/>
          <w:lang w:val="hy-AM"/>
        </w:rPr>
        <w:t>Ս</w:t>
      </w:r>
      <w:r>
        <w:rPr>
          <w:rFonts w:ascii="GHEA Mariam" w:hAnsi="GHEA Mariam"/>
          <w:bCs/>
          <w:sz w:val="24"/>
          <w:szCs w:val="24"/>
          <w:lang w:val="hy-AM"/>
        </w:rPr>
        <w:t xml:space="preserve"> </w:t>
      </w:r>
      <w:r w:rsidRPr="00BB2335">
        <w:rPr>
          <w:rFonts w:ascii="GHEA Mariam" w:hAnsi="GHEA Mariam"/>
          <w:bCs/>
          <w:sz w:val="24"/>
          <w:szCs w:val="24"/>
          <w:lang w:val="hy-AM"/>
        </w:rPr>
        <w:t>Ի</w:t>
      </w:r>
      <w:r>
        <w:rPr>
          <w:rFonts w:ascii="GHEA Mariam" w:hAnsi="GHEA Mariam"/>
          <w:bCs/>
          <w:sz w:val="24"/>
          <w:szCs w:val="24"/>
          <w:lang w:val="hy-AM"/>
        </w:rPr>
        <w:t xml:space="preserve"> </w:t>
      </w:r>
      <w:r w:rsidRPr="00BB2335">
        <w:rPr>
          <w:rFonts w:ascii="GHEA Mariam" w:hAnsi="GHEA Mariam"/>
          <w:bCs/>
          <w:sz w:val="24"/>
          <w:szCs w:val="24"/>
          <w:lang w:val="hy-AM"/>
        </w:rPr>
        <w:t>Ն</w:t>
      </w:r>
    </w:p>
    <w:p w:rsidR="00BB2335" w:rsidRPr="00BB2335" w:rsidRDefault="00BB2335" w:rsidP="00BB2335">
      <w:pPr>
        <w:shd w:val="clear" w:color="auto" w:fill="FFFFFF"/>
        <w:tabs>
          <w:tab w:val="left" w:pos="567"/>
        </w:tabs>
        <w:jc w:val="center"/>
        <w:rPr>
          <w:rFonts w:ascii="GHEA Mariam" w:hAnsi="GHEA Mariam"/>
          <w:bCs/>
          <w:sz w:val="24"/>
          <w:szCs w:val="24"/>
          <w:lang w:val="hy-AM"/>
        </w:rPr>
      </w:pPr>
      <w:r w:rsidRPr="00BB2335">
        <w:rPr>
          <w:rFonts w:ascii="GHEA Mariam" w:hAnsi="GHEA Mariam"/>
          <w:bCs/>
          <w:sz w:val="24"/>
          <w:szCs w:val="24"/>
          <w:lang w:val="hy-AM"/>
        </w:rPr>
        <w:t>--------------------------------------</w:t>
      </w:r>
      <w:r>
        <w:rPr>
          <w:rFonts w:ascii="GHEA Mariam" w:hAnsi="GHEA Mariam"/>
          <w:bCs/>
          <w:sz w:val="24"/>
          <w:szCs w:val="24"/>
          <w:lang w:val="hy-AM"/>
        </w:rPr>
        <w:t>----</w:t>
      </w:r>
      <w:r w:rsidRPr="00BB2335">
        <w:rPr>
          <w:rFonts w:ascii="GHEA Mariam" w:hAnsi="GHEA Mariam"/>
          <w:bCs/>
          <w:sz w:val="24"/>
          <w:szCs w:val="24"/>
          <w:lang w:val="hy-AM"/>
        </w:rPr>
        <w:t>--------------------------------------------------</w:t>
      </w:r>
    </w:p>
    <w:p w:rsidR="00BB2335" w:rsidRPr="00BB2335" w:rsidRDefault="00BB2335" w:rsidP="00BB2335">
      <w:pPr>
        <w:tabs>
          <w:tab w:val="left" w:pos="450"/>
          <w:tab w:val="left" w:pos="567"/>
        </w:tabs>
        <w:spacing w:line="360" w:lineRule="auto"/>
        <w:ind w:firstLine="567"/>
        <w:jc w:val="both"/>
        <w:rPr>
          <w:rStyle w:val="Strong"/>
          <w:rFonts w:ascii="GHEA Mariam" w:hAnsi="GHEA Mariam"/>
          <w:b w:val="0"/>
          <w:color w:val="000000"/>
          <w:sz w:val="24"/>
          <w:szCs w:val="24"/>
          <w:shd w:val="clear" w:color="auto" w:fill="FFFFFF"/>
          <w:lang w:val="hy-AM"/>
        </w:rPr>
      </w:pPr>
    </w:p>
    <w:p w:rsidR="00BB2335" w:rsidRPr="00BB2335" w:rsidRDefault="00BB2335" w:rsidP="00BB2335">
      <w:pPr>
        <w:tabs>
          <w:tab w:val="left" w:pos="450"/>
          <w:tab w:val="left" w:pos="567"/>
        </w:tabs>
        <w:spacing w:line="360" w:lineRule="auto"/>
        <w:ind w:firstLine="567"/>
        <w:jc w:val="both"/>
        <w:rPr>
          <w:rFonts w:ascii="GHEA Mariam" w:eastAsia="Calibri" w:hAnsi="GHEA Mariam"/>
          <w:sz w:val="24"/>
          <w:szCs w:val="24"/>
          <w:lang w:val="hy-AM"/>
        </w:rPr>
      </w:pPr>
      <w:r w:rsidRPr="00BB2335">
        <w:rPr>
          <w:rStyle w:val="Strong"/>
          <w:rFonts w:ascii="GHEA Mariam" w:hAnsi="GHEA Mariam"/>
          <w:b w:val="0"/>
          <w:color w:val="000000"/>
          <w:sz w:val="24"/>
          <w:szCs w:val="24"/>
          <w:shd w:val="clear" w:color="auto" w:fill="FFFFFF"/>
          <w:lang w:val="hy-AM"/>
        </w:rPr>
        <w:t xml:space="preserve">Հիմք ընդունելով «Ֆիզիկական կուլտուրայի և սպորտի մասին» </w:t>
      </w:r>
      <w:r w:rsidRPr="00BB2335">
        <w:rPr>
          <w:rStyle w:val="Strong"/>
          <w:rFonts w:ascii="GHEA Mariam" w:hAnsi="GHEA Mariam" w:cs="Sylfaen"/>
          <w:b w:val="0"/>
          <w:bCs w:val="0"/>
          <w:color w:val="000000"/>
          <w:spacing w:val="-8"/>
          <w:sz w:val="24"/>
          <w:szCs w:val="24"/>
          <w:shd w:val="clear" w:color="auto" w:fill="FFFFFF"/>
          <w:lang w:val="fr-FR" w:eastAsia="en-US" w:bidi="hy-AM"/>
        </w:rPr>
        <w:t>Հայաստանի</w:t>
      </w:r>
      <w:r w:rsidRPr="00BB2335">
        <w:rPr>
          <w:rStyle w:val="Strong"/>
          <w:rFonts w:ascii="GHEA Mariam" w:hAnsi="GHEA Mariam" w:cs="Arial Armenian"/>
          <w:b w:val="0"/>
          <w:bCs w:val="0"/>
          <w:color w:val="000000"/>
          <w:spacing w:val="-8"/>
          <w:sz w:val="24"/>
          <w:szCs w:val="24"/>
          <w:shd w:val="clear" w:color="auto" w:fill="FFFFFF"/>
          <w:lang w:val="fr-FR" w:eastAsia="en-US" w:bidi="hy-AM"/>
        </w:rPr>
        <w:t xml:space="preserve"> </w:t>
      </w:r>
      <w:r w:rsidRPr="00BB2335">
        <w:rPr>
          <w:rStyle w:val="Strong"/>
          <w:rFonts w:ascii="GHEA Mariam" w:hAnsi="GHEA Mariam" w:cs="Sylfaen"/>
          <w:b w:val="0"/>
          <w:bCs w:val="0"/>
          <w:color w:val="000000"/>
          <w:spacing w:val="-8"/>
          <w:sz w:val="24"/>
          <w:szCs w:val="24"/>
          <w:shd w:val="clear" w:color="auto" w:fill="FFFFFF"/>
          <w:lang w:val="fr-FR" w:eastAsia="en-US" w:bidi="hy-AM"/>
        </w:rPr>
        <w:t>Հանրապետության</w:t>
      </w:r>
      <w:r>
        <w:rPr>
          <w:rStyle w:val="Strong"/>
          <w:rFonts w:ascii="GHEA Mariam" w:hAnsi="GHEA Mariam"/>
          <w:b w:val="0"/>
          <w:color w:val="000000"/>
          <w:sz w:val="24"/>
          <w:szCs w:val="24"/>
          <w:shd w:val="clear" w:color="auto" w:fill="FFFFFF"/>
          <w:lang w:val="hy-AM"/>
        </w:rPr>
        <w:t xml:space="preserve"> </w:t>
      </w:r>
      <w:r w:rsidRPr="00BB2335">
        <w:rPr>
          <w:rStyle w:val="Strong"/>
          <w:rFonts w:ascii="GHEA Mariam" w:hAnsi="GHEA Mariam"/>
          <w:b w:val="0"/>
          <w:color w:val="000000"/>
          <w:sz w:val="24"/>
          <w:szCs w:val="24"/>
          <w:shd w:val="clear" w:color="auto" w:fill="FFFFFF"/>
          <w:lang w:val="hy-AM"/>
        </w:rPr>
        <w:t>օրենքի 7-րդ հոդվածի «դ» կետի դ.13-րդ ենթակետը և</w:t>
      </w:r>
      <w:r w:rsidRPr="00BB2335">
        <w:rPr>
          <w:rStyle w:val="Strong"/>
          <w:rFonts w:ascii="GHEA Mariam" w:hAnsi="GHEA Mariam"/>
          <w:color w:val="000000"/>
          <w:sz w:val="24"/>
          <w:szCs w:val="24"/>
          <w:shd w:val="clear" w:color="auto" w:fill="FFFFFF"/>
          <w:lang w:val="hy-AM"/>
        </w:rPr>
        <w:t xml:space="preserve"> </w:t>
      </w:r>
      <w:r w:rsidRPr="00BB2335">
        <w:rPr>
          <w:rFonts w:ascii="GHEA Mariam" w:eastAsia="Calibri" w:hAnsi="GHEA Mariam"/>
          <w:sz w:val="24"/>
          <w:szCs w:val="24"/>
          <w:lang w:val="hy-AM"/>
        </w:rPr>
        <w:t>«Նոր</w:t>
      </w:r>
      <w:r>
        <w:rPr>
          <w:rFonts w:ascii="GHEA Mariam" w:eastAsia="Calibri" w:hAnsi="GHEA Mariam"/>
          <w:sz w:val="24"/>
          <w:szCs w:val="24"/>
          <w:lang w:val="hy-AM"/>
        </w:rPr>
        <w:softHyphen/>
      </w:r>
      <w:r w:rsidRPr="00BB2335">
        <w:rPr>
          <w:rFonts w:ascii="GHEA Mariam" w:eastAsia="Calibri" w:hAnsi="GHEA Mariam"/>
          <w:sz w:val="24"/>
          <w:szCs w:val="24"/>
          <w:lang w:val="hy-AM"/>
        </w:rPr>
        <w:t xml:space="preserve">մատիվ իրավական ակտերի մասին» </w:t>
      </w:r>
      <w:r w:rsidRPr="00BB2335">
        <w:rPr>
          <w:rFonts w:ascii="GHEA Mariam" w:eastAsia="Calibri" w:hAnsi="GHEA Mariam" w:cs="Sylfaen"/>
          <w:bCs/>
          <w:color w:val="000000"/>
          <w:spacing w:val="-8"/>
          <w:sz w:val="24"/>
          <w:szCs w:val="24"/>
          <w:lang w:val="fr-FR" w:eastAsia="en-US" w:bidi="hy-AM"/>
        </w:rPr>
        <w:t>Հայաստանի</w:t>
      </w:r>
      <w:r w:rsidRPr="00BB2335">
        <w:rPr>
          <w:rFonts w:ascii="GHEA Mariam" w:eastAsia="Calibri" w:hAnsi="GHEA Mariam" w:cs="Arial Armenian"/>
          <w:bCs/>
          <w:color w:val="000000"/>
          <w:spacing w:val="-8"/>
          <w:sz w:val="24"/>
          <w:szCs w:val="24"/>
          <w:lang w:val="fr-FR" w:eastAsia="en-US" w:bidi="hy-AM"/>
        </w:rPr>
        <w:t xml:space="preserve"> </w:t>
      </w:r>
      <w:r w:rsidRPr="00BB2335">
        <w:rPr>
          <w:rFonts w:ascii="GHEA Mariam" w:eastAsia="Calibri" w:hAnsi="GHEA Mariam" w:cs="Sylfaen"/>
          <w:bCs/>
          <w:color w:val="000000"/>
          <w:spacing w:val="-8"/>
          <w:sz w:val="24"/>
          <w:szCs w:val="24"/>
          <w:lang w:val="fr-FR" w:eastAsia="en-US" w:bidi="hy-AM"/>
        </w:rPr>
        <w:t>Հանրապետության</w:t>
      </w:r>
      <w:r>
        <w:rPr>
          <w:rFonts w:ascii="GHEA Mariam" w:eastAsia="Calibri" w:hAnsi="GHEA Mariam"/>
          <w:sz w:val="24"/>
          <w:szCs w:val="24"/>
          <w:lang w:val="hy-AM"/>
        </w:rPr>
        <w:t xml:space="preserve"> </w:t>
      </w:r>
      <w:r w:rsidRPr="00BB2335">
        <w:rPr>
          <w:rFonts w:ascii="GHEA Mariam" w:eastAsia="Calibri" w:hAnsi="GHEA Mariam"/>
          <w:sz w:val="24"/>
          <w:szCs w:val="24"/>
          <w:lang w:val="hy-AM"/>
        </w:rPr>
        <w:t xml:space="preserve">օրենքի 37-րդ հոդվածի 1-ին մասը` Հայաստանի Հանրապետության կառավարությունը  </w:t>
      </w:r>
      <w:r>
        <w:rPr>
          <w:rFonts w:ascii="GHEA Mariam" w:eastAsia="Calibri" w:hAnsi="GHEA Mariam"/>
          <w:sz w:val="24"/>
          <w:szCs w:val="24"/>
          <w:lang w:val="hy-AM"/>
        </w:rPr>
        <w:t xml:space="preserve">                 </w:t>
      </w:r>
      <w:r w:rsidRPr="00BB2335">
        <w:rPr>
          <w:rFonts w:ascii="GHEA Mariam" w:hAnsi="GHEA Mariam"/>
          <w:bCs/>
          <w:sz w:val="24"/>
          <w:szCs w:val="24"/>
          <w:shd w:val="clear" w:color="auto" w:fill="FFFFFF"/>
          <w:lang w:val="hy-AM"/>
        </w:rPr>
        <w:t>ո</w:t>
      </w:r>
      <w:r>
        <w:rPr>
          <w:rFonts w:ascii="GHEA Mariam" w:hAnsi="GHEA Mariam"/>
          <w:bCs/>
          <w:sz w:val="24"/>
          <w:szCs w:val="24"/>
          <w:shd w:val="clear" w:color="auto" w:fill="FFFFFF"/>
          <w:lang w:val="hy-AM"/>
        </w:rPr>
        <w:t xml:space="preserve"> </w:t>
      </w:r>
      <w:r w:rsidRPr="00BB2335">
        <w:rPr>
          <w:rFonts w:ascii="GHEA Mariam" w:hAnsi="GHEA Mariam"/>
          <w:bCs/>
          <w:sz w:val="24"/>
          <w:szCs w:val="24"/>
          <w:shd w:val="clear" w:color="auto" w:fill="FFFFFF"/>
          <w:lang w:val="hy-AM"/>
        </w:rPr>
        <w:t>ր</w:t>
      </w:r>
      <w:r>
        <w:rPr>
          <w:rFonts w:ascii="GHEA Mariam" w:hAnsi="GHEA Mariam"/>
          <w:bCs/>
          <w:sz w:val="24"/>
          <w:szCs w:val="24"/>
          <w:shd w:val="clear" w:color="auto" w:fill="FFFFFF"/>
          <w:lang w:val="hy-AM"/>
        </w:rPr>
        <w:t xml:space="preserve"> </w:t>
      </w:r>
      <w:r w:rsidRPr="00BB2335">
        <w:rPr>
          <w:rFonts w:ascii="GHEA Mariam" w:hAnsi="GHEA Mariam"/>
          <w:bCs/>
          <w:sz w:val="24"/>
          <w:szCs w:val="24"/>
          <w:shd w:val="clear" w:color="auto" w:fill="FFFFFF"/>
          <w:lang w:val="hy-AM"/>
        </w:rPr>
        <w:t>ո</w:t>
      </w:r>
      <w:r>
        <w:rPr>
          <w:rFonts w:ascii="GHEA Mariam" w:hAnsi="GHEA Mariam"/>
          <w:bCs/>
          <w:sz w:val="24"/>
          <w:szCs w:val="24"/>
          <w:shd w:val="clear" w:color="auto" w:fill="FFFFFF"/>
          <w:lang w:val="hy-AM"/>
        </w:rPr>
        <w:t xml:space="preserve"> </w:t>
      </w:r>
      <w:r w:rsidRPr="00BB2335">
        <w:rPr>
          <w:rFonts w:ascii="GHEA Mariam" w:hAnsi="GHEA Mariam"/>
          <w:bCs/>
          <w:sz w:val="24"/>
          <w:szCs w:val="24"/>
          <w:shd w:val="clear" w:color="auto" w:fill="FFFFFF"/>
          <w:lang w:val="hy-AM"/>
        </w:rPr>
        <w:t>շ</w:t>
      </w:r>
      <w:r>
        <w:rPr>
          <w:rFonts w:ascii="GHEA Mariam" w:hAnsi="GHEA Mariam"/>
          <w:bCs/>
          <w:sz w:val="24"/>
          <w:szCs w:val="24"/>
          <w:shd w:val="clear" w:color="auto" w:fill="FFFFFF"/>
          <w:lang w:val="hy-AM"/>
        </w:rPr>
        <w:t xml:space="preserve"> </w:t>
      </w:r>
      <w:r w:rsidRPr="00BB2335">
        <w:rPr>
          <w:rFonts w:ascii="GHEA Mariam" w:hAnsi="GHEA Mariam"/>
          <w:bCs/>
          <w:sz w:val="24"/>
          <w:szCs w:val="24"/>
          <w:shd w:val="clear" w:color="auto" w:fill="FFFFFF"/>
          <w:lang w:val="hy-AM"/>
        </w:rPr>
        <w:t>ու</w:t>
      </w:r>
      <w:r>
        <w:rPr>
          <w:rFonts w:ascii="GHEA Mariam" w:hAnsi="GHEA Mariam"/>
          <w:bCs/>
          <w:sz w:val="24"/>
          <w:szCs w:val="24"/>
          <w:shd w:val="clear" w:color="auto" w:fill="FFFFFF"/>
          <w:lang w:val="hy-AM"/>
        </w:rPr>
        <w:t xml:space="preserve"> </w:t>
      </w:r>
      <w:r w:rsidRPr="00BB2335">
        <w:rPr>
          <w:rFonts w:ascii="GHEA Mariam" w:hAnsi="GHEA Mariam"/>
          <w:bCs/>
          <w:sz w:val="24"/>
          <w:szCs w:val="24"/>
          <w:shd w:val="clear" w:color="auto" w:fill="FFFFFF"/>
          <w:lang w:val="hy-AM"/>
        </w:rPr>
        <w:t xml:space="preserve">մ </w:t>
      </w:r>
      <w:r>
        <w:rPr>
          <w:rFonts w:ascii="GHEA Mariam" w:hAnsi="GHEA Mariam"/>
          <w:bCs/>
          <w:sz w:val="24"/>
          <w:szCs w:val="24"/>
          <w:shd w:val="clear" w:color="auto" w:fill="FFFFFF"/>
          <w:lang w:val="hy-AM"/>
        </w:rPr>
        <w:t xml:space="preserve">  </w:t>
      </w:r>
      <w:r w:rsidRPr="00BB2335">
        <w:rPr>
          <w:rFonts w:ascii="GHEA Mariam" w:hAnsi="GHEA Mariam"/>
          <w:bCs/>
          <w:sz w:val="24"/>
          <w:szCs w:val="24"/>
          <w:shd w:val="clear" w:color="auto" w:fill="FFFFFF"/>
          <w:lang w:val="hy-AM"/>
        </w:rPr>
        <w:t>է</w:t>
      </w:r>
      <w:r w:rsidRPr="00BB2335">
        <w:rPr>
          <w:rFonts w:ascii="GHEA Mariam" w:eastAsia="Calibri" w:hAnsi="GHEA Mariam"/>
          <w:sz w:val="24"/>
          <w:szCs w:val="24"/>
          <w:lang w:val="hy-AM"/>
        </w:rPr>
        <w:t xml:space="preserve">. </w:t>
      </w:r>
    </w:p>
    <w:p w:rsidR="00BB2335" w:rsidRPr="00BB2335" w:rsidRDefault="00BB2335" w:rsidP="00BB2335">
      <w:pPr>
        <w:pStyle w:val="ListParagraph"/>
        <w:numPr>
          <w:ilvl w:val="0"/>
          <w:numId w:val="1"/>
        </w:numPr>
        <w:tabs>
          <w:tab w:val="left" w:pos="567"/>
        </w:tabs>
        <w:spacing w:after="0" w:line="360" w:lineRule="auto"/>
        <w:ind w:left="0" w:firstLine="567"/>
        <w:jc w:val="both"/>
        <w:rPr>
          <w:rFonts w:ascii="GHEA Mariam" w:eastAsia="Times New Roman" w:hAnsi="GHEA Mariam"/>
          <w:bCs/>
          <w:sz w:val="24"/>
          <w:szCs w:val="24"/>
          <w:lang w:val="hy-AM"/>
        </w:rPr>
      </w:pPr>
      <w:r>
        <w:rPr>
          <w:rFonts w:ascii="GHEA Mariam" w:hAnsi="GHEA Mariam"/>
          <w:sz w:val="24"/>
          <w:szCs w:val="24"/>
          <w:lang w:val="hy-AM"/>
        </w:rPr>
        <w:t xml:space="preserve"> </w:t>
      </w:r>
      <w:r w:rsidRPr="00BB2335">
        <w:rPr>
          <w:rFonts w:ascii="GHEA Mariam" w:hAnsi="GHEA Mariam"/>
          <w:sz w:val="24"/>
          <w:szCs w:val="24"/>
          <w:lang w:val="hy-AM"/>
        </w:rPr>
        <w:t xml:space="preserve">Հաստատել </w:t>
      </w:r>
      <w:r w:rsidRPr="00BB2335">
        <w:rPr>
          <w:rFonts w:ascii="GHEA Mariam" w:eastAsia="Times New Roman" w:hAnsi="GHEA Mariam"/>
          <w:bCs/>
          <w:sz w:val="24"/>
          <w:szCs w:val="24"/>
          <w:lang w:val="hy-AM"/>
        </w:rPr>
        <w:t>Հայաստանի Հանրապետության մանկապատանեկան մար</w:t>
      </w:r>
      <w:r>
        <w:rPr>
          <w:rFonts w:ascii="GHEA Mariam" w:eastAsia="Times New Roman" w:hAnsi="GHEA Mariam"/>
          <w:bCs/>
          <w:sz w:val="24"/>
          <w:szCs w:val="24"/>
          <w:lang w:val="hy-AM"/>
        </w:rPr>
        <w:softHyphen/>
      </w:r>
      <w:r w:rsidRPr="00BB2335">
        <w:rPr>
          <w:rFonts w:ascii="GHEA Mariam" w:eastAsia="Times New Roman" w:hAnsi="GHEA Mariam"/>
          <w:bCs/>
          <w:sz w:val="24"/>
          <w:szCs w:val="24"/>
          <w:lang w:val="hy-AM"/>
        </w:rPr>
        <w:t>զադպրոցներում աշխատող մարզիչ-մանկավարժների վերապատրաստման կազ</w:t>
      </w:r>
      <w:r>
        <w:rPr>
          <w:rFonts w:ascii="GHEA Mariam" w:eastAsia="Times New Roman" w:hAnsi="GHEA Mariam"/>
          <w:bCs/>
          <w:sz w:val="24"/>
          <w:szCs w:val="24"/>
          <w:lang w:val="hy-AM"/>
        </w:rPr>
        <w:softHyphen/>
      </w:r>
      <w:r w:rsidRPr="00BB2335">
        <w:rPr>
          <w:rFonts w:ascii="GHEA Mariam" w:eastAsia="Times New Roman" w:hAnsi="GHEA Mariam"/>
          <w:bCs/>
          <w:sz w:val="24"/>
          <w:szCs w:val="24"/>
          <w:lang w:val="hy-AM"/>
        </w:rPr>
        <w:t xml:space="preserve">մակերպման ծրագիրը (այսուհետ` </w:t>
      </w:r>
      <w:r w:rsidRPr="00BB2335">
        <w:rPr>
          <w:rFonts w:ascii="GHEA Mariam" w:eastAsia="Times New Roman" w:hAnsi="GHEA Mariam"/>
          <w:bCs/>
          <w:sz w:val="24"/>
          <w:szCs w:val="24"/>
          <w:lang w:val="hy-AM"/>
        </w:rPr>
        <w:t>ծ</w:t>
      </w:r>
      <w:r w:rsidRPr="00BB2335">
        <w:rPr>
          <w:rFonts w:ascii="GHEA Mariam" w:eastAsia="Times New Roman" w:hAnsi="GHEA Mariam"/>
          <w:bCs/>
          <w:sz w:val="24"/>
          <w:szCs w:val="24"/>
          <w:lang w:val="hy-AM"/>
        </w:rPr>
        <w:t>րագիր)` համաձայն հավելվածի:</w:t>
      </w:r>
    </w:p>
    <w:p w:rsidR="00BB2335" w:rsidRPr="00BB2335" w:rsidRDefault="00BB2335" w:rsidP="00BB2335">
      <w:pPr>
        <w:pStyle w:val="ListParagraph"/>
        <w:numPr>
          <w:ilvl w:val="0"/>
          <w:numId w:val="1"/>
        </w:numPr>
        <w:tabs>
          <w:tab w:val="left" w:pos="450"/>
          <w:tab w:val="left" w:pos="567"/>
          <w:tab w:val="left" w:pos="709"/>
          <w:tab w:val="left" w:pos="851"/>
        </w:tabs>
        <w:spacing w:after="0" w:line="360" w:lineRule="auto"/>
        <w:ind w:left="0" w:firstLine="567"/>
        <w:jc w:val="both"/>
        <w:rPr>
          <w:rFonts w:ascii="GHEA Mariam" w:eastAsia="Times New Roman" w:hAnsi="GHEA Mariam"/>
          <w:bCs/>
          <w:sz w:val="24"/>
          <w:szCs w:val="24"/>
          <w:lang w:val="hy-AM"/>
        </w:rPr>
      </w:pPr>
      <w:r w:rsidRPr="00BB2335">
        <w:rPr>
          <w:rFonts w:ascii="GHEA Mariam" w:eastAsia="Times New Roman" w:hAnsi="GHEA Mariam"/>
          <w:bCs/>
          <w:sz w:val="24"/>
          <w:szCs w:val="24"/>
          <w:lang w:val="hy-AM"/>
        </w:rPr>
        <w:t>Սահմանել, որ ծրագիրը կիրականացվի սույն որոշումն ուժի մեջ մտնելուց հետո յուրաքանչյուր օրացուցային տարվա երկրորդ կիսամյակում՝ սկսած 2025 թվականից:</w:t>
      </w:r>
    </w:p>
    <w:p w:rsidR="00BB2335" w:rsidRPr="00BB2335" w:rsidRDefault="00BB2335" w:rsidP="00BB2335">
      <w:pPr>
        <w:pStyle w:val="ListParagraph"/>
        <w:numPr>
          <w:ilvl w:val="0"/>
          <w:numId w:val="1"/>
        </w:numPr>
        <w:tabs>
          <w:tab w:val="left" w:pos="450"/>
          <w:tab w:val="left" w:pos="567"/>
          <w:tab w:val="left" w:pos="709"/>
          <w:tab w:val="left" w:pos="851"/>
        </w:tabs>
        <w:spacing w:after="0" w:line="360" w:lineRule="auto"/>
        <w:ind w:left="0" w:firstLine="567"/>
        <w:jc w:val="both"/>
        <w:rPr>
          <w:rFonts w:ascii="GHEA Mariam" w:eastAsia="Times New Roman" w:hAnsi="GHEA Mariam"/>
          <w:bCs/>
          <w:sz w:val="24"/>
          <w:szCs w:val="24"/>
          <w:lang w:val="hy-AM"/>
        </w:rPr>
      </w:pPr>
      <w:r w:rsidRPr="00BB2335">
        <w:rPr>
          <w:rFonts w:ascii="GHEA Mariam" w:eastAsia="Times New Roman" w:hAnsi="GHEA Mariam"/>
          <w:bCs/>
          <w:sz w:val="24"/>
          <w:szCs w:val="24"/>
          <w:lang w:val="hy-AM"/>
        </w:rPr>
        <w:lastRenderedPageBreak/>
        <w:t>Ուժը կորցրած ճանաչել Հայաստանի Հանրապետության կառավարության 2009 թվականի հունիսի 11-ի «Մ</w:t>
      </w:r>
      <w:r w:rsidRPr="00BB2335">
        <w:rPr>
          <w:rFonts w:ascii="GHEA Mariam" w:eastAsia="Times New Roman" w:hAnsi="GHEA Mariam"/>
          <w:sz w:val="24"/>
          <w:szCs w:val="24"/>
          <w:lang w:val="hy-AM"/>
        </w:rPr>
        <w:t>անկապատանեկան մարզադպրոցներում աշխա</w:t>
      </w:r>
      <w:r w:rsidR="00F60DC4">
        <w:rPr>
          <w:rFonts w:ascii="GHEA Mariam" w:eastAsia="Times New Roman" w:hAnsi="GHEA Mariam"/>
          <w:sz w:val="24"/>
          <w:szCs w:val="24"/>
          <w:lang w:val="hy-AM"/>
        </w:rPr>
        <w:softHyphen/>
      </w:r>
      <w:r w:rsidRPr="00BB2335">
        <w:rPr>
          <w:rFonts w:ascii="GHEA Mariam" w:eastAsia="Times New Roman" w:hAnsi="GHEA Mariam"/>
          <w:sz w:val="24"/>
          <w:szCs w:val="24"/>
          <w:lang w:val="hy-AM"/>
        </w:rPr>
        <w:t>տող մարզիչ-մանկավարժների վերապատրաստման հարցերի կազմակերպման ծրագիրը</w:t>
      </w:r>
      <w:r w:rsidRPr="00BB2335">
        <w:rPr>
          <w:rFonts w:eastAsia="Times New Roman" w:cs="Calibri"/>
          <w:sz w:val="24"/>
          <w:szCs w:val="24"/>
          <w:lang w:val="hy-AM"/>
        </w:rPr>
        <w:t> </w:t>
      </w:r>
      <w:r w:rsidRPr="00BB2335">
        <w:rPr>
          <w:rFonts w:ascii="GHEA Mariam" w:eastAsia="Times New Roman" w:hAnsi="GHEA Mariam"/>
          <w:bCs/>
          <w:sz w:val="24"/>
          <w:szCs w:val="24"/>
          <w:lang w:val="hy-AM"/>
        </w:rPr>
        <w:t xml:space="preserve"> </w:t>
      </w:r>
      <w:r w:rsidRPr="00BB2335">
        <w:rPr>
          <w:rFonts w:ascii="GHEA Mariam" w:eastAsia="Times New Roman" w:hAnsi="GHEA Mariam"/>
          <w:sz w:val="24"/>
          <w:szCs w:val="24"/>
          <w:lang w:val="hy-AM"/>
        </w:rPr>
        <w:t>հաստատելու մասին</w:t>
      </w:r>
      <w:r w:rsidRPr="00BB2335">
        <w:rPr>
          <w:rFonts w:ascii="GHEA Mariam" w:eastAsia="Times New Roman" w:hAnsi="GHEA Mariam"/>
          <w:bCs/>
          <w:sz w:val="24"/>
          <w:szCs w:val="24"/>
          <w:lang w:val="hy-AM"/>
        </w:rPr>
        <w:t>» N 657-Ն որոշումը:</w:t>
      </w:r>
    </w:p>
    <w:p w:rsidR="00BB2335" w:rsidRPr="00BB2335" w:rsidRDefault="00BB2335" w:rsidP="00BB2335">
      <w:pPr>
        <w:pStyle w:val="ListParagraph"/>
        <w:numPr>
          <w:ilvl w:val="0"/>
          <w:numId w:val="1"/>
        </w:numPr>
        <w:tabs>
          <w:tab w:val="left" w:pos="450"/>
          <w:tab w:val="left" w:pos="567"/>
          <w:tab w:val="left" w:pos="709"/>
          <w:tab w:val="left" w:pos="851"/>
        </w:tabs>
        <w:spacing w:after="0" w:line="360" w:lineRule="auto"/>
        <w:ind w:left="0" w:firstLine="567"/>
        <w:jc w:val="both"/>
        <w:rPr>
          <w:rFonts w:ascii="GHEA Mariam" w:eastAsia="Times New Roman" w:hAnsi="GHEA Mariam"/>
          <w:bCs/>
          <w:sz w:val="24"/>
          <w:szCs w:val="24"/>
          <w:lang w:val="hy-AM"/>
        </w:rPr>
      </w:pPr>
      <w:r w:rsidRPr="00BB2335">
        <w:rPr>
          <w:rFonts w:ascii="GHEA Mariam" w:eastAsia="Times New Roman" w:hAnsi="GHEA Mariam"/>
          <w:bCs/>
          <w:sz w:val="24"/>
          <w:szCs w:val="24"/>
          <w:lang w:val="hy-AM"/>
        </w:rPr>
        <w:t xml:space="preserve"> 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BB2335">
      <w:headerReference w:type="even" r:id="rId8"/>
      <w:headerReference w:type="default" r:id="rId9"/>
      <w:footerReference w:type="even" r:id="rId10"/>
      <w:pgSz w:w="11909" w:h="16834" w:code="9"/>
      <w:pgMar w:top="156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DAD" w:rsidRDefault="00D51DAD">
      <w:r>
        <w:separator/>
      </w:r>
    </w:p>
  </w:endnote>
  <w:endnote w:type="continuationSeparator" w:id="0">
    <w:p w:rsidR="00D51DAD" w:rsidRDefault="00D51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DAD" w:rsidRDefault="00D51DAD">
      <w:r>
        <w:separator/>
      </w:r>
    </w:p>
  </w:footnote>
  <w:footnote w:type="continuationSeparator" w:id="0">
    <w:p w:rsidR="00D51DAD" w:rsidRDefault="00D51D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65A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D14A41"/>
    <w:multiLevelType w:val="hybridMultilevel"/>
    <w:tmpl w:val="DA965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8D5"/>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589"/>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BA1"/>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335"/>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5A5"/>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10"/>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AD"/>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0DC4"/>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BB23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202</cp:revision>
  <dcterms:created xsi:type="dcterms:W3CDTF">2022-03-23T13:26:00Z</dcterms:created>
  <dcterms:modified xsi:type="dcterms:W3CDTF">2025-07-01T07:43:00Z</dcterms:modified>
</cp:coreProperties>
</file>